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AD0" w:rsidRDefault="00D14AD0" w:rsidP="007A712D">
      <w:pPr>
        <w:suppressAutoHyphens/>
        <w:spacing w:after="0" w:line="240" w:lineRule="auto"/>
        <w:rPr>
          <w:rFonts w:eastAsia="Calibri" w:cs="Calibri"/>
          <w:sz w:val="24"/>
          <w:szCs w:val="24"/>
          <w:lang w:eastAsia="ar-SA"/>
        </w:rPr>
      </w:pPr>
    </w:p>
    <w:p w:rsidR="009F3992" w:rsidRPr="008F21D8" w:rsidRDefault="009F3992" w:rsidP="003E2D9B">
      <w:pPr>
        <w:suppressAutoHyphens/>
        <w:spacing w:after="0" w:line="240" w:lineRule="auto"/>
        <w:ind w:firstLine="4962"/>
        <w:rPr>
          <w:rFonts w:eastAsia="Calibri" w:cs="Calibri"/>
          <w:sz w:val="24"/>
          <w:szCs w:val="24"/>
          <w:lang w:eastAsia="ar-SA"/>
        </w:rPr>
      </w:pPr>
      <w:r w:rsidRPr="008F21D8">
        <w:rPr>
          <w:rFonts w:eastAsia="Calibri" w:cs="Calibri"/>
          <w:sz w:val="24"/>
          <w:szCs w:val="24"/>
          <w:lang w:eastAsia="ar-SA"/>
        </w:rPr>
        <w:t xml:space="preserve">Приложение № </w:t>
      </w:r>
      <w:r>
        <w:rPr>
          <w:rFonts w:eastAsia="Calibri" w:cs="Calibri"/>
          <w:sz w:val="24"/>
          <w:szCs w:val="24"/>
          <w:lang w:eastAsia="ar-SA"/>
        </w:rPr>
        <w:t>2</w:t>
      </w:r>
      <w:r w:rsidRPr="008F21D8">
        <w:rPr>
          <w:rFonts w:eastAsia="Calibri" w:cs="Calibri"/>
          <w:sz w:val="24"/>
          <w:szCs w:val="24"/>
          <w:lang w:eastAsia="ar-SA"/>
        </w:rPr>
        <w:t xml:space="preserve"> </w:t>
      </w:r>
    </w:p>
    <w:p w:rsidR="00402EFA" w:rsidRDefault="00402EFA" w:rsidP="003E2D9B">
      <w:pPr>
        <w:suppressAutoHyphens/>
        <w:spacing w:after="0" w:line="240" w:lineRule="auto"/>
        <w:ind w:firstLine="4962"/>
        <w:rPr>
          <w:rFonts w:eastAsia="Calibri" w:cs="Calibri"/>
          <w:sz w:val="24"/>
          <w:szCs w:val="24"/>
          <w:lang w:eastAsia="ar-SA"/>
        </w:rPr>
      </w:pPr>
      <w:r>
        <w:rPr>
          <w:rFonts w:eastAsia="Calibri" w:cs="Calibri"/>
          <w:sz w:val="24"/>
          <w:szCs w:val="24"/>
          <w:lang w:eastAsia="ar-SA"/>
        </w:rPr>
        <w:t xml:space="preserve">к Извещению </w:t>
      </w:r>
      <w:r w:rsidRPr="00402EFA">
        <w:rPr>
          <w:rFonts w:eastAsia="Calibri" w:cs="Calibri"/>
          <w:sz w:val="24"/>
          <w:szCs w:val="24"/>
          <w:lang w:eastAsia="ar-SA"/>
        </w:rPr>
        <w:t xml:space="preserve">об осуществлении закупки </w:t>
      </w:r>
    </w:p>
    <w:p w:rsidR="00E068F4" w:rsidRDefault="00E068F4" w:rsidP="003E2D9B">
      <w:pPr>
        <w:suppressAutoHyphens/>
        <w:spacing w:after="0" w:line="240" w:lineRule="auto"/>
        <w:ind w:firstLine="4962"/>
        <w:rPr>
          <w:rFonts w:eastAsia="Calibri" w:cs="Calibri"/>
          <w:sz w:val="24"/>
          <w:szCs w:val="24"/>
          <w:lang w:eastAsia="ar-SA"/>
        </w:rPr>
      </w:pPr>
      <w:r>
        <w:rPr>
          <w:rFonts w:eastAsia="Calibri" w:cs="Calibri"/>
          <w:sz w:val="24"/>
          <w:szCs w:val="24"/>
          <w:lang w:eastAsia="ar-SA"/>
        </w:rPr>
        <w:t xml:space="preserve">при проведении </w:t>
      </w:r>
      <w:r w:rsidR="00402EFA" w:rsidRPr="00402EFA">
        <w:rPr>
          <w:rFonts w:eastAsia="Calibri" w:cs="Calibri"/>
          <w:sz w:val="24"/>
          <w:szCs w:val="24"/>
          <w:lang w:eastAsia="ar-SA"/>
        </w:rPr>
        <w:t>электронного аукциона</w:t>
      </w:r>
      <w:r w:rsidR="00402EFA">
        <w:rPr>
          <w:rFonts w:eastAsia="Calibri" w:cs="Calibri"/>
          <w:sz w:val="24"/>
          <w:szCs w:val="24"/>
          <w:lang w:eastAsia="ar-SA"/>
        </w:rPr>
        <w:t xml:space="preserve"> </w:t>
      </w:r>
    </w:p>
    <w:p w:rsidR="00C0755F" w:rsidRDefault="00402EFA" w:rsidP="00C0755F">
      <w:pPr>
        <w:suppressAutoHyphens/>
        <w:spacing w:after="0" w:line="240" w:lineRule="auto"/>
        <w:ind w:firstLine="4962"/>
        <w:rPr>
          <w:rFonts w:eastAsia="Calibri" w:cs="Calibri"/>
          <w:bCs/>
          <w:sz w:val="24"/>
          <w:szCs w:val="24"/>
          <w:lang w:eastAsia="ar-SA"/>
        </w:rPr>
      </w:pPr>
      <w:r>
        <w:rPr>
          <w:rFonts w:eastAsia="Calibri" w:cs="Calibri"/>
          <w:sz w:val="24"/>
          <w:szCs w:val="24"/>
          <w:lang w:eastAsia="ar-SA"/>
        </w:rPr>
        <w:t xml:space="preserve">на </w:t>
      </w:r>
      <w:r w:rsidR="00C0755F">
        <w:rPr>
          <w:rFonts w:eastAsia="Calibri" w:cs="Calibri"/>
          <w:bCs/>
          <w:sz w:val="24"/>
          <w:szCs w:val="24"/>
          <w:lang w:eastAsia="ar-SA"/>
        </w:rPr>
        <w:t>выполнение работ по модернизации</w:t>
      </w:r>
    </w:p>
    <w:p w:rsidR="00C0755F" w:rsidRDefault="00C0755F" w:rsidP="00C0755F">
      <w:pPr>
        <w:suppressAutoHyphens/>
        <w:spacing w:after="0" w:line="240" w:lineRule="auto"/>
        <w:ind w:firstLine="4962"/>
        <w:rPr>
          <w:rFonts w:eastAsia="Calibri" w:cs="Calibri"/>
          <w:bCs/>
          <w:sz w:val="24"/>
          <w:szCs w:val="24"/>
          <w:lang w:eastAsia="ar-SA"/>
        </w:rPr>
      </w:pPr>
      <w:r w:rsidRPr="00C0755F">
        <w:rPr>
          <w:rFonts w:eastAsia="Calibri" w:cs="Calibri"/>
          <w:bCs/>
          <w:sz w:val="24"/>
          <w:szCs w:val="24"/>
          <w:lang w:eastAsia="ar-SA"/>
        </w:rPr>
        <w:t>сущест</w:t>
      </w:r>
      <w:r>
        <w:rPr>
          <w:rFonts w:eastAsia="Calibri" w:cs="Calibri"/>
          <w:bCs/>
          <w:sz w:val="24"/>
          <w:szCs w:val="24"/>
          <w:lang w:eastAsia="ar-SA"/>
        </w:rPr>
        <w:t>вующей системы контроля доступа</w:t>
      </w:r>
    </w:p>
    <w:p w:rsidR="00D3304E" w:rsidRDefault="00C0755F" w:rsidP="00C0755F">
      <w:pPr>
        <w:suppressAutoHyphens/>
        <w:spacing w:after="0" w:line="240" w:lineRule="auto"/>
        <w:ind w:firstLine="4962"/>
        <w:rPr>
          <w:rFonts w:cs="Times New Roman"/>
          <w:b/>
          <w:i/>
          <w:sz w:val="24"/>
          <w:szCs w:val="24"/>
        </w:rPr>
      </w:pPr>
      <w:r w:rsidRPr="00C0755F">
        <w:rPr>
          <w:rFonts w:eastAsia="Calibri" w:cs="Calibri"/>
          <w:bCs/>
          <w:sz w:val="24"/>
          <w:szCs w:val="24"/>
          <w:lang w:eastAsia="ar-SA"/>
        </w:rPr>
        <w:t>PERCo в ИПУ РАН</w:t>
      </w:r>
    </w:p>
    <w:p w:rsidR="00394272" w:rsidRPr="007128F4" w:rsidRDefault="00A24BA8" w:rsidP="00A24BA8">
      <w:pPr>
        <w:spacing w:after="0" w:line="240" w:lineRule="auto"/>
        <w:ind w:firstLine="7655"/>
        <w:rPr>
          <w:rFonts w:cs="Times New Roman"/>
          <w:b/>
          <w:i/>
          <w:sz w:val="24"/>
          <w:szCs w:val="24"/>
        </w:rPr>
      </w:pPr>
      <w:r>
        <w:rPr>
          <w:rFonts w:cs="Times New Roman"/>
          <w:b/>
          <w:i/>
          <w:sz w:val="24"/>
          <w:szCs w:val="24"/>
        </w:rPr>
        <w:t xml:space="preserve">                </w:t>
      </w:r>
      <w:r w:rsidR="007128F4" w:rsidRPr="007128F4">
        <w:rPr>
          <w:rFonts w:cs="Times New Roman"/>
          <w:b/>
          <w:i/>
          <w:sz w:val="24"/>
          <w:szCs w:val="24"/>
        </w:rPr>
        <w:t>ПРОЕКТ</w:t>
      </w:r>
    </w:p>
    <w:p w:rsidR="00430042" w:rsidRDefault="00430042" w:rsidP="007128F4">
      <w:pPr>
        <w:widowControl w:val="0"/>
        <w:autoSpaceDE w:val="0"/>
        <w:autoSpaceDN w:val="0"/>
        <w:spacing w:after="0" w:line="240" w:lineRule="auto"/>
        <w:jc w:val="center"/>
        <w:rPr>
          <w:rFonts w:eastAsia="Times New Roman" w:cs="Times New Roman"/>
          <w:b/>
          <w:sz w:val="24"/>
          <w:szCs w:val="24"/>
          <w:lang w:eastAsia="ru-RU"/>
        </w:rPr>
      </w:pPr>
    </w:p>
    <w:p w:rsidR="003E2D9B" w:rsidRPr="003E2D9B" w:rsidRDefault="007128F4" w:rsidP="003E2D9B">
      <w:pPr>
        <w:widowControl w:val="0"/>
        <w:autoSpaceDE w:val="0"/>
        <w:autoSpaceDN w:val="0"/>
        <w:spacing w:after="0" w:line="240" w:lineRule="auto"/>
        <w:jc w:val="center"/>
        <w:rPr>
          <w:rFonts w:eastAsia="Times New Roman" w:cs="Times New Roman"/>
          <w:b/>
          <w:sz w:val="24"/>
          <w:szCs w:val="24"/>
          <w:lang w:eastAsia="ru-RU"/>
        </w:rPr>
      </w:pPr>
      <w:r w:rsidRPr="007128F4">
        <w:rPr>
          <w:rFonts w:eastAsia="Times New Roman" w:cs="Times New Roman"/>
          <w:b/>
          <w:sz w:val="24"/>
          <w:szCs w:val="24"/>
          <w:lang w:eastAsia="ru-RU"/>
        </w:rPr>
        <w:t>Контракт № ___</w:t>
      </w:r>
      <w:r w:rsidR="00F07014">
        <w:rPr>
          <w:rFonts w:eastAsia="Times New Roman" w:cs="Times New Roman"/>
          <w:b/>
          <w:sz w:val="24"/>
          <w:szCs w:val="24"/>
          <w:lang w:eastAsia="ru-RU"/>
        </w:rPr>
        <w:t>____________</w:t>
      </w:r>
      <w:r w:rsidR="00970197">
        <w:rPr>
          <w:rFonts w:eastAsia="Times New Roman" w:cs="Times New Roman"/>
          <w:b/>
          <w:sz w:val="24"/>
          <w:szCs w:val="24"/>
          <w:lang w:eastAsia="ru-RU"/>
        </w:rPr>
        <w:t xml:space="preserve"> (ИПУ 202</w:t>
      </w:r>
      <w:r w:rsidR="00873A0F">
        <w:rPr>
          <w:rFonts w:eastAsia="Times New Roman" w:cs="Times New Roman"/>
          <w:b/>
          <w:sz w:val="24"/>
          <w:szCs w:val="24"/>
          <w:lang w:eastAsia="ru-RU"/>
        </w:rPr>
        <w:t>5</w:t>
      </w:r>
      <w:r w:rsidR="005A55BC">
        <w:rPr>
          <w:rFonts w:eastAsia="Times New Roman" w:cs="Times New Roman"/>
          <w:b/>
          <w:sz w:val="24"/>
          <w:szCs w:val="24"/>
          <w:lang w:eastAsia="ru-RU"/>
        </w:rPr>
        <w:t>/</w:t>
      </w:r>
      <w:r w:rsidR="00970197">
        <w:rPr>
          <w:rFonts w:eastAsia="Times New Roman" w:cs="Times New Roman"/>
          <w:b/>
          <w:sz w:val="24"/>
          <w:szCs w:val="24"/>
          <w:lang w:eastAsia="ru-RU"/>
        </w:rPr>
        <w:t>ЭА-</w:t>
      </w:r>
      <w:r w:rsidR="00873A0F">
        <w:rPr>
          <w:rFonts w:eastAsia="Times New Roman" w:cs="Times New Roman"/>
          <w:b/>
          <w:sz w:val="24"/>
          <w:szCs w:val="24"/>
          <w:lang w:eastAsia="ru-RU"/>
        </w:rPr>
        <w:t>1</w:t>
      </w:r>
      <w:r w:rsidR="00F21A14">
        <w:rPr>
          <w:rFonts w:eastAsia="Times New Roman" w:cs="Times New Roman"/>
          <w:b/>
          <w:sz w:val="24"/>
          <w:szCs w:val="24"/>
          <w:lang w:eastAsia="ru-RU"/>
        </w:rPr>
        <w:t>6</w:t>
      </w:r>
      <w:r w:rsidR="0018351C" w:rsidRPr="00C4649C">
        <w:rPr>
          <w:rFonts w:eastAsia="Times New Roman" w:cs="Times New Roman"/>
          <w:b/>
          <w:sz w:val="24"/>
          <w:szCs w:val="24"/>
          <w:lang w:eastAsia="ru-RU"/>
        </w:rPr>
        <w:t>)</w:t>
      </w:r>
    </w:p>
    <w:p w:rsidR="00C0755F" w:rsidRDefault="009F6DF1" w:rsidP="00B856FE">
      <w:pPr>
        <w:widowControl w:val="0"/>
        <w:autoSpaceDE w:val="0"/>
        <w:autoSpaceDN w:val="0"/>
        <w:spacing w:after="0" w:line="240" w:lineRule="auto"/>
        <w:jc w:val="center"/>
        <w:rPr>
          <w:rFonts w:eastAsia="Times New Roman" w:cs="Times New Roman"/>
          <w:bCs/>
          <w:sz w:val="24"/>
          <w:szCs w:val="24"/>
          <w:lang w:eastAsia="ru-RU"/>
        </w:rPr>
      </w:pPr>
      <w:r w:rsidRPr="007611FA">
        <w:rPr>
          <w:rFonts w:eastAsia="Times New Roman" w:cs="Times New Roman"/>
          <w:sz w:val="24"/>
          <w:szCs w:val="24"/>
          <w:lang w:eastAsia="ru-RU"/>
        </w:rPr>
        <w:t xml:space="preserve">на </w:t>
      </w:r>
      <w:r w:rsidR="00C0755F">
        <w:rPr>
          <w:rFonts w:eastAsia="Times New Roman" w:cs="Times New Roman"/>
          <w:sz w:val="24"/>
          <w:szCs w:val="24"/>
          <w:lang w:eastAsia="ru-RU"/>
        </w:rPr>
        <w:t>в</w:t>
      </w:r>
      <w:r w:rsidR="00C0755F" w:rsidRPr="00C0755F">
        <w:rPr>
          <w:rFonts w:eastAsia="Times New Roman" w:cs="Times New Roman"/>
          <w:bCs/>
          <w:sz w:val="24"/>
          <w:szCs w:val="24"/>
          <w:lang w:eastAsia="ru-RU"/>
        </w:rPr>
        <w:t xml:space="preserve">ыполнение работ по модернизации существующей системы контроля доступа PERCo </w:t>
      </w:r>
    </w:p>
    <w:p w:rsidR="00402EFA" w:rsidRDefault="00C0755F" w:rsidP="00B856FE">
      <w:pPr>
        <w:widowControl w:val="0"/>
        <w:autoSpaceDE w:val="0"/>
        <w:autoSpaceDN w:val="0"/>
        <w:spacing w:after="0" w:line="240" w:lineRule="auto"/>
        <w:jc w:val="center"/>
        <w:rPr>
          <w:rFonts w:eastAsia="Times New Roman" w:cs="Times New Roman"/>
          <w:sz w:val="24"/>
          <w:szCs w:val="24"/>
          <w:lang w:eastAsia="ru-RU"/>
        </w:rPr>
      </w:pPr>
      <w:r w:rsidRPr="00C0755F">
        <w:rPr>
          <w:rFonts w:eastAsia="Times New Roman" w:cs="Times New Roman"/>
          <w:bCs/>
          <w:sz w:val="24"/>
          <w:szCs w:val="24"/>
          <w:lang w:eastAsia="ru-RU"/>
        </w:rPr>
        <w:t>в ИПУ РАН</w:t>
      </w:r>
    </w:p>
    <w:p w:rsidR="0052092A" w:rsidRPr="007128F4" w:rsidRDefault="0052092A" w:rsidP="003E2D9B">
      <w:pPr>
        <w:widowControl w:val="0"/>
        <w:autoSpaceDE w:val="0"/>
        <w:autoSpaceDN w:val="0"/>
        <w:spacing w:after="0" w:line="240" w:lineRule="auto"/>
        <w:jc w:val="center"/>
        <w:rPr>
          <w:rFonts w:eastAsia="Times New Roman" w:cs="Times New Roman"/>
          <w:sz w:val="24"/>
          <w:szCs w:val="24"/>
          <w:lang w:eastAsia="ru-RU"/>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637"/>
      </w:tblGrid>
      <w:tr w:rsidR="00970197" w:rsidRPr="007128F4" w:rsidTr="00970197">
        <w:tc>
          <w:tcPr>
            <w:tcW w:w="9637" w:type="dxa"/>
            <w:tcBorders>
              <w:top w:val="nil"/>
              <w:left w:val="nil"/>
              <w:bottom w:val="nil"/>
              <w:right w:val="nil"/>
            </w:tcBorders>
          </w:tcPr>
          <w:p w:rsidR="00970197" w:rsidRPr="007128F4" w:rsidRDefault="00970197" w:rsidP="00873A0F">
            <w:pPr>
              <w:widowControl w:val="0"/>
              <w:autoSpaceDE w:val="0"/>
              <w:autoSpaceDN w:val="0"/>
              <w:spacing w:after="0" w:line="240" w:lineRule="auto"/>
              <w:rPr>
                <w:rFonts w:eastAsia="Times New Roman" w:cs="Times New Roman"/>
                <w:sz w:val="24"/>
                <w:szCs w:val="24"/>
                <w:lang w:eastAsia="ru-RU"/>
              </w:rPr>
            </w:pPr>
            <w:r w:rsidRPr="007128F4">
              <w:rPr>
                <w:rFonts w:eastAsia="Times New Roman" w:cs="Times New Roman"/>
                <w:sz w:val="24"/>
                <w:szCs w:val="24"/>
                <w:lang w:eastAsia="ru-RU"/>
              </w:rPr>
              <w:t>г. Москва</w:t>
            </w:r>
            <w:r>
              <w:rPr>
                <w:rFonts w:eastAsia="Times New Roman" w:cs="Times New Roman"/>
                <w:sz w:val="24"/>
                <w:szCs w:val="24"/>
                <w:lang w:eastAsia="ru-RU"/>
              </w:rPr>
              <w:t xml:space="preserve">                                                                                                </w:t>
            </w:r>
            <w:r w:rsidRPr="007128F4">
              <w:rPr>
                <w:rFonts w:eastAsia="Times New Roman" w:cs="Times New Roman"/>
                <w:sz w:val="24"/>
                <w:szCs w:val="24"/>
                <w:lang w:eastAsia="ru-RU"/>
              </w:rPr>
              <w:t>«__» _____________ 202</w:t>
            </w:r>
            <w:r w:rsidR="00873A0F">
              <w:rPr>
                <w:rFonts w:eastAsia="Times New Roman" w:cs="Times New Roman"/>
                <w:sz w:val="24"/>
                <w:szCs w:val="24"/>
                <w:lang w:eastAsia="ru-RU"/>
              </w:rPr>
              <w:t>5</w:t>
            </w:r>
            <w:r w:rsidRPr="007128F4">
              <w:rPr>
                <w:rFonts w:eastAsia="Times New Roman" w:cs="Times New Roman"/>
                <w:sz w:val="24"/>
                <w:szCs w:val="24"/>
                <w:lang w:eastAsia="ru-RU"/>
              </w:rPr>
              <w:t> г.</w:t>
            </w:r>
          </w:p>
        </w:tc>
      </w:tr>
      <w:tr w:rsidR="00970197" w:rsidRPr="007128F4" w:rsidTr="00970197">
        <w:tc>
          <w:tcPr>
            <w:tcW w:w="9637" w:type="dxa"/>
            <w:tcBorders>
              <w:top w:val="nil"/>
              <w:left w:val="nil"/>
              <w:bottom w:val="nil"/>
              <w:right w:val="nil"/>
            </w:tcBorders>
          </w:tcPr>
          <w:p w:rsidR="00970197" w:rsidRPr="007128F4" w:rsidRDefault="00970197" w:rsidP="00970197">
            <w:pPr>
              <w:widowControl w:val="0"/>
              <w:autoSpaceDE w:val="0"/>
              <w:autoSpaceDN w:val="0"/>
              <w:spacing w:after="0" w:line="240" w:lineRule="auto"/>
              <w:rPr>
                <w:rFonts w:eastAsia="Times New Roman" w:cs="Times New Roman"/>
                <w:sz w:val="24"/>
                <w:szCs w:val="24"/>
                <w:lang w:eastAsia="ru-RU"/>
              </w:rPr>
            </w:pPr>
          </w:p>
        </w:tc>
      </w:tr>
    </w:tbl>
    <w:p w:rsidR="00873A0F" w:rsidRDefault="00FC7D37" w:rsidP="00FC7D37">
      <w:pPr>
        <w:widowControl w:val="0"/>
        <w:autoSpaceDE w:val="0"/>
        <w:autoSpaceDN w:val="0"/>
        <w:spacing w:after="0" w:line="240" w:lineRule="auto"/>
        <w:ind w:firstLine="540"/>
        <w:jc w:val="both"/>
        <w:rPr>
          <w:rFonts w:eastAsia="Times New Roman"/>
          <w:sz w:val="24"/>
          <w:szCs w:val="24"/>
          <w:lang w:eastAsia="ru-RU"/>
        </w:rPr>
      </w:pPr>
      <w:r w:rsidRPr="00FB4DE1">
        <w:rPr>
          <w:rFonts w:eastAsia="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FB4DE1">
        <w:rPr>
          <w:rFonts w:eastAsia="Times New Roman"/>
          <w:sz w:val="24"/>
          <w:szCs w:val="24"/>
          <w:lang w:eastAsia="ru-RU"/>
        </w:rPr>
        <w:t xml:space="preserve"> (ИПУ РАН), именуемое</w:t>
      </w:r>
      <w:r w:rsidRPr="00FB4DE1">
        <w:rPr>
          <w:rFonts w:eastAsia="Times New Roman"/>
          <w:sz w:val="24"/>
          <w:szCs w:val="24"/>
          <w:lang w:eastAsia="ru-RU"/>
        </w:rPr>
        <w:br/>
        <w:t xml:space="preserve">в дальнейшем </w:t>
      </w:r>
      <w:r w:rsidRPr="00FB4DE1">
        <w:rPr>
          <w:rFonts w:eastAsia="Times New Roman"/>
          <w:b/>
          <w:sz w:val="24"/>
          <w:szCs w:val="24"/>
          <w:lang w:eastAsia="ru-RU"/>
        </w:rPr>
        <w:t>«Заказчик»</w:t>
      </w:r>
      <w:r w:rsidRPr="00FB4DE1">
        <w:rPr>
          <w:rFonts w:eastAsia="Times New Roman"/>
          <w:sz w:val="24"/>
          <w:szCs w:val="24"/>
          <w:lang w:eastAsia="ru-RU"/>
        </w:rPr>
        <w:t xml:space="preserve">, в лице __________________, действующего на основании __________________, с одной стороны, и __________________, именуемое в дальнейшем </w:t>
      </w:r>
      <w:r w:rsidRPr="00FB4DE1">
        <w:rPr>
          <w:rFonts w:eastAsia="Times New Roman"/>
          <w:b/>
          <w:sz w:val="24"/>
          <w:szCs w:val="24"/>
          <w:lang w:eastAsia="ru-RU"/>
        </w:rPr>
        <w:t>«</w:t>
      </w:r>
      <w:r>
        <w:rPr>
          <w:rFonts w:eastAsia="Times New Roman"/>
          <w:b/>
          <w:sz w:val="24"/>
          <w:szCs w:val="24"/>
          <w:lang w:eastAsia="ru-RU"/>
        </w:rPr>
        <w:t>Подрядчик</w:t>
      </w:r>
      <w:r w:rsidRPr="00FB4DE1">
        <w:rPr>
          <w:rFonts w:eastAsia="Times New Roman"/>
          <w:b/>
          <w:sz w:val="24"/>
          <w:szCs w:val="24"/>
          <w:lang w:eastAsia="ru-RU"/>
        </w:rPr>
        <w:t>»</w:t>
      </w:r>
      <w:r w:rsidRPr="00FB4DE1">
        <w:rPr>
          <w:rFonts w:eastAsia="Times New Roman"/>
          <w:sz w:val="24"/>
          <w:szCs w:val="24"/>
          <w:lang w:eastAsia="ru-RU"/>
        </w:rPr>
        <w:t xml:space="preserve">, в лице __________________, действующего на основании __________________, с другой стороны, вместе именуемые в дальнейшем </w:t>
      </w:r>
      <w:r w:rsidRPr="00FB4DE1">
        <w:rPr>
          <w:rFonts w:eastAsia="Times New Roman"/>
          <w:b/>
          <w:sz w:val="24"/>
          <w:szCs w:val="24"/>
          <w:lang w:eastAsia="ru-RU"/>
        </w:rPr>
        <w:t>«Стороны»</w:t>
      </w:r>
      <w:r w:rsidRPr="00FB4DE1">
        <w:rPr>
          <w:rFonts w:eastAsia="Times New Roman"/>
          <w:sz w:val="24"/>
          <w:szCs w:val="24"/>
          <w:lang w:eastAsia="ru-RU"/>
        </w:rPr>
        <w:t xml:space="preserve">, 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w:t>
      </w:r>
      <w:r w:rsidR="00873A0F" w:rsidRPr="00873A0F">
        <w:rPr>
          <w:rFonts w:eastAsia="Times New Roman"/>
          <w:sz w:val="24"/>
          <w:szCs w:val="24"/>
          <w:lang w:eastAsia="ru-RU"/>
        </w:rPr>
        <w:t xml:space="preserve">на основании результатов определения </w:t>
      </w:r>
      <w:r w:rsidR="00873A0F">
        <w:rPr>
          <w:rFonts w:eastAsia="Times New Roman"/>
          <w:sz w:val="24"/>
          <w:szCs w:val="24"/>
          <w:lang w:eastAsia="ru-RU"/>
        </w:rPr>
        <w:t>П</w:t>
      </w:r>
      <w:r w:rsidR="00873A0F" w:rsidRPr="00873A0F">
        <w:rPr>
          <w:rFonts w:eastAsia="Times New Roman"/>
          <w:sz w:val="24"/>
          <w:szCs w:val="24"/>
          <w:lang w:eastAsia="ru-RU"/>
        </w:rPr>
        <w:t xml:space="preserve">одрядчика путем проведения электронного аукциона, отраженных в Протоколе подведения итогов определения поставщика (подрядчика, исполнителя) по закупке _________от «___» ______2025 </w:t>
      </w:r>
      <w:r w:rsidR="00873A0F" w:rsidRPr="00873A0F">
        <w:rPr>
          <w:rFonts w:eastAsia="Times New Roman"/>
          <w:sz w:val="24"/>
          <w:szCs w:val="24"/>
          <w:lang w:eastAsia="ru-RU"/>
        </w:rPr>
        <w:tab/>
        <w:t xml:space="preserve">г. </w:t>
      </w:r>
      <w:r w:rsidR="00873A0F" w:rsidRPr="00873A0F">
        <w:rPr>
          <w:rFonts w:eastAsia="Times New Roman"/>
          <w:sz w:val="24"/>
          <w:szCs w:val="24"/>
          <w:lang w:eastAsia="ru-RU"/>
        </w:rPr>
        <w:tab/>
        <w:t xml:space="preserve">№________ </w:t>
      </w:r>
      <w:r w:rsidR="00873A0F" w:rsidRPr="00873A0F">
        <w:rPr>
          <w:rFonts w:eastAsia="Times New Roman"/>
          <w:sz w:val="24"/>
          <w:szCs w:val="24"/>
          <w:lang w:eastAsia="ru-RU"/>
        </w:rPr>
        <w:tab/>
        <w:t xml:space="preserve">заседания </w:t>
      </w:r>
      <w:r w:rsidR="00873A0F" w:rsidRPr="00873A0F">
        <w:rPr>
          <w:rFonts w:eastAsia="Times New Roman"/>
          <w:sz w:val="24"/>
          <w:szCs w:val="24"/>
          <w:lang w:eastAsia="ru-RU"/>
        </w:rPr>
        <w:tab/>
        <w:t>комиссии по осуществлению закупок товаров (работ, услуг) для нужд ИПУ РАН заключили настоящий контракт (далее - Контракт) о нижеследующем.</w:t>
      </w:r>
    </w:p>
    <w:p w:rsidR="007128F4" w:rsidRPr="007128F4" w:rsidRDefault="007128F4" w:rsidP="00FC7D37">
      <w:pPr>
        <w:widowControl w:val="0"/>
        <w:autoSpaceDE w:val="0"/>
        <w:autoSpaceDN w:val="0"/>
        <w:spacing w:after="0" w:line="240" w:lineRule="auto"/>
        <w:outlineLvl w:val="0"/>
        <w:rPr>
          <w:rFonts w:eastAsia="Times New Roman" w:cs="Times New Roman"/>
          <w:b/>
          <w:sz w:val="24"/>
          <w:szCs w:val="24"/>
          <w:lang w:eastAsia="ru-RU"/>
        </w:rPr>
      </w:pPr>
    </w:p>
    <w:p w:rsid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1. ПРЕДМЕТ КОНТРАКТА</w:t>
      </w:r>
    </w:p>
    <w:p w:rsidR="007128F4" w:rsidRPr="00FE48F1" w:rsidRDefault="000D3D73" w:rsidP="00FE48F1">
      <w:pPr>
        <w:widowControl w:val="0"/>
        <w:autoSpaceDE w:val="0"/>
        <w:autoSpaceDN w:val="0"/>
        <w:spacing w:after="0" w:line="240" w:lineRule="auto"/>
        <w:ind w:firstLine="567"/>
        <w:jc w:val="both"/>
        <w:outlineLvl w:val="0"/>
        <w:rPr>
          <w:rFonts w:eastAsia="Times New Roman" w:cs="Times New Roman"/>
          <w:b/>
          <w:bCs/>
          <w:sz w:val="24"/>
          <w:szCs w:val="24"/>
          <w:lang w:eastAsia="ru-RU"/>
        </w:rPr>
      </w:pPr>
      <w:r w:rsidRPr="000D3D73">
        <w:rPr>
          <w:rFonts w:eastAsia="Times New Roman" w:cs="Times New Roman"/>
          <w:sz w:val="24"/>
          <w:szCs w:val="24"/>
          <w:lang w:eastAsia="ru-RU"/>
        </w:rPr>
        <w:t xml:space="preserve">1.1. </w:t>
      </w:r>
      <w:r>
        <w:rPr>
          <w:rFonts w:eastAsia="Times New Roman" w:cs="Times New Roman"/>
          <w:sz w:val="24"/>
          <w:szCs w:val="24"/>
          <w:lang w:eastAsia="ru-RU"/>
        </w:rPr>
        <w:t xml:space="preserve">Подрядчик принимает на себя обязательства </w:t>
      </w:r>
      <w:r w:rsidR="003E2D9B" w:rsidRPr="003E2D9B">
        <w:rPr>
          <w:rFonts w:eastAsia="Times New Roman" w:cs="Times New Roman"/>
          <w:b/>
          <w:sz w:val="24"/>
          <w:szCs w:val="24"/>
          <w:lang w:eastAsia="ru-RU"/>
        </w:rPr>
        <w:t xml:space="preserve">выполнить </w:t>
      </w:r>
      <w:r w:rsidR="00B856FE">
        <w:rPr>
          <w:rFonts w:eastAsia="Times New Roman" w:cs="Times New Roman"/>
          <w:b/>
          <w:sz w:val="24"/>
          <w:szCs w:val="24"/>
          <w:lang w:eastAsia="ru-RU"/>
        </w:rPr>
        <w:t xml:space="preserve">работы </w:t>
      </w:r>
      <w:r w:rsidR="00C0755F" w:rsidRPr="00C0755F">
        <w:rPr>
          <w:rFonts w:eastAsia="Times New Roman" w:cs="Times New Roman"/>
          <w:b/>
          <w:bCs/>
          <w:sz w:val="24"/>
          <w:szCs w:val="24"/>
          <w:lang w:eastAsia="ru-RU"/>
        </w:rPr>
        <w:t>по модернизации существующей системы контроля доступа PERCo в ИПУ РАН</w:t>
      </w:r>
      <w:r w:rsidR="00762D66">
        <w:rPr>
          <w:rFonts w:eastAsia="Times New Roman" w:cs="Times New Roman"/>
          <w:b/>
          <w:sz w:val="24"/>
          <w:szCs w:val="24"/>
          <w:lang w:eastAsia="ru-RU"/>
        </w:rPr>
        <w:t xml:space="preserve"> </w:t>
      </w:r>
      <w:r>
        <w:rPr>
          <w:rFonts w:eastAsia="Times New Roman" w:cs="Times New Roman"/>
          <w:sz w:val="24"/>
          <w:szCs w:val="24"/>
          <w:lang w:eastAsia="ru-RU"/>
        </w:rPr>
        <w:t xml:space="preserve">(далее – Работы) в соответствии с Контрактом, Техническим заданием на </w:t>
      </w:r>
      <w:r w:rsidR="003E2D9B" w:rsidRPr="003E2D9B">
        <w:rPr>
          <w:rFonts w:eastAsia="Times New Roman" w:cs="Times New Roman"/>
          <w:sz w:val="24"/>
          <w:szCs w:val="24"/>
          <w:lang w:eastAsia="ru-RU"/>
        </w:rPr>
        <w:t xml:space="preserve">выполнение </w:t>
      </w:r>
      <w:r w:rsidR="00B856FE">
        <w:rPr>
          <w:rFonts w:eastAsia="Times New Roman" w:cs="Times New Roman"/>
          <w:sz w:val="24"/>
          <w:szCs w:val="24"/>
          <w:lang w:eastAsia="ru-RU"/>
        </w:rPr>
        <w:t xml:space="preserve">работ </w:t>
      </w:r>
      <w:r w:rsidR="007A1651" w:rsidRPr="007A1651">
        <w:rPr>
          <w:rFonts w:eastAsia="Times New Roman" w:cs="Times New Roman"/>
          <w:bCs/>
          <w:sz w:val="24"/>
          <w:szCs w:val="24"/>
          <w:lang w:eastAsia="ru-RU"/>
        </w:rPr>
        <w:t>модернизации существующей системы контроля доступа PERCo в ИПУ РАН</w:t>
      </w:r>
      <w:r w:rsidR="00B856FE">
        <w:rPr>
          <w:rFonts w:eastAsia="Times New Roman" w:cs="Times New Roman"/>
          <w:sz w:val="24"/>
          <w:szCs w:val="24"/>
          <w:lang w:eastAsia="ru-RU"/>
        </w:rPr>
        <w:t xml:space="preserve"> </w:t>
      </w:r>
      <w:r w:rsidR="007A1651">
        <w:rPr>
          <w:rFonts w:eastAsia="Times New Roman" w:cs="Times New Roman"/>
          <w:sz w:val="24"/>
          <w:szCs w:val="24"/>
          <w:lang w:eastAsia="ru-RU"/>
        </w:rPr>
        <w:br/>
      </w:r>
      <w:r>
        <w:rPr>
          <w:rFonts w:eastAsia="Times New Roman" w:cs="Times New Roman"/>
          <w:sz w:val="24"/>
          <w:szCs w:val="24"/>
          <w:lang w:eastAsia="ru-RU"/>
        </w:rPr>
        <w:t xml:space="preserve">(далее – Техническое задание) (Приложение № 1 к Контракту), </w:t>
      </w:r>
      <w:bookmarkStart w:id="0" w:name="P17"/>
      <w:bookmarkEnd w:id="0"/>
      <w:r w:rsidR="007128F4" w:rsidRPr="00C4649C">
        <w:rPr>
          <w:rFonts w:eastAsia="Times New Roman" w:cs="Times New Roman"/>
          <w:sz w:val="24"/>
          <w:szCs w:val="24"/>
          <w:lang w:eastAsia="ru-RU"/>
        </w:rPr>
        <w:t xml:space="preserve">и передать </w:t>
      </w:r>
      <w:r w:rsidR="00C524D1" w:rsidRPr="00C4649C">
        <w:rPr>
          <w:rFonts w:eastAsia="Times New Roman" w:cs="Times New Roman"/>
          <w:sz w:val="24"/>
          <w:szCs w:val="24"/>
          <w:lang w:eastAsia="ru-RU"/>
        </w:rPr>
        <w:t>результаты надлежаще</w:t>
      </w:r>
      <w:r w:rsidR="007128F4" w:rsidRPr="00C4649C">
        <w:rPr>
          <w:rFonts w:eastAsia="Times New Roman" w:cs="Times New Roman"/>
          <w:sz w:val="24"/>
          <w:szCs w:val="24"/>
          <w:lang w:eastAsia="ru-RU"/>
        </w:rPr>
        <w:t xml:space="preserve"> выполненны</w:t>
      </w:r>
      <w:r w:rsidR="00C524D1" w:rsidRPr="00C4649C">
        <w:rPr>
          <w:rFonts w:eastAsia="Times New Roman" w:cs="Times New Roman"/>
          <w:sz w:val="24"/>
          <w:szCs w:val="24"/>
          <w:lang w:eastAsia="ru-RU"/>
        </w:rPr>
        <w:t>х Работ</w:t>
      </w:r>
      <w:r w:rsidR="007128F4" w:rsidRPr="00C4649C">
        <w:rPr>
          <w:rFonts w:eastAsia="Times New Roman" w:cs="Times New Roman"/>
          <w:sz w:val="24"/>
          <w:szCs w:val="24"/>
          <w:lang w:eastAsia="ru-RU"/>
        </w:rPr>
        <w:t xml:space="preserve"> в полном объеме Заказчику, а</w:t>
      </w:r>
      <w:r w:rsidR="007128F4" w:rsidRPr="00C4649C">
        <w:rPr>
          <w:rFonts w:cs="Times New Roman"/>
          <w:sz w:val="24"/>
          <w:szCs w:val="24"/>
        </w:rPr>
        <w:t xml:space="preserve"> Заказчик обязуется принять результат</w:t>
      </w:r>
      <w:r w:rsidR="00096C85" w:rsidRPr="00C4649C">
        <w:rPr>
          <w:rFonts w:cs="Times New Roman"/>
          <w:sz w:val="24"/>
          <w:szCs w:val="24"/>
        </w:rPr>
        <w:t>ы</w:t>
      </w:r>
      <w:r w:rsidR="00A97221">
        <w:rPr>
          <w:rFonts w:cs="Times New Roman"/>
          <w:sz w:val="24"/>
          <w:szCs w:val="24"/>
        </w:rPr>
        <w:t xml:space="preserve"> надлежаще выполненных Р</w:t>
      </w:r>
      <w:r w:rsidR="007128F4" w:rsidRPr="00C4649C">
        <w:rPr>
          <w:rFonts w:cs="Times New Roman"/>
          <w:sz w:val="24"/>
          <w:szCs w:val="24"/>
        </w:rPr>
        <w:t>абот и оплатить их в порядке и на условиях, предусмотренных Контрактом</w:t>
      </w:r>
      <w:r w:rsidR="007128F4" w:rsidRPr="00C4649C">
        <w:rPr>
          <w:rFonts w:eastAsia="Times New Roman" w:cs="Times New Roman"/>
          <w:sz w:val="24"/>
          <w:szCs w:val="24"/>
          <w:lang w:eastAsia="ru-RU"/>
        </w:rPr>
        <w:t>.</w:t>
      </w:r>
    </w:p>
    <w:p w:rsidR="007128F4" w:rsidRPr="00FC5CF7" w:rsidRDefault="007128F4" w:rsidP="00FC5CF7">
      <w:pPr>
        <w:keepNext/>
        <w:autoSpaceDE w:val="0"/>
        <w:spacing w:after="0" w:line="240" w:lineRule="auto"/>
        <w:ind w:firstLine="567"/>
        <w:contextualSpacing/>
        <w:jc w:val="both"/>
        <w:rPr>
          <w:rFonts w:eastAsia="Times New Roman" w:cs="Times New Roman"/>
          <w:bCs/>
          <w:sz w:val="24"/>
          <w:szCs w:val="24"/>
          <w:highlight w:val="yellow"/>
          <w:lang w:eastAsia="ru-RU"/>
        </w:rPr>
      </w:pPr>
      <w:r w:rsidRPr="00C4649C">
        <w:rPr>
          <w:rFonts w:eastAsia="Times New Roman" w:cs="Times New Roman"/>
          <w:sz w:val="24"/>
          <w:szCs w:val="24"/>
          <w:lang w:eastAsia="ru-RU"/>
        </w:rPr>
        <w:t>1.2. </w:t>
      </w:r>
      <w:r w:rsidRPr="00FC5CF7">
        <w:rPr>
          <w:rFonts w:eastAsia="Times New Roman" w:cs="Times New Roman"/>
          <w:sz w:val="24"/>
          <w:szCs w:val="24"/>
          <w:lang w:eastAsia="ru-RU"/>
        </w:rPr>
        <w:t>Виды Работ определ</w:t>
      </w:r>
      <w:r w:rsidR="00FC7D37" w:rsidRPr="00FC5CF7">
        <w:rPr>
          <w:rFonts w:eastAsia="Times New Roman" w:cs="Times New Roman"/>
          <w:sz w:val="24"/>
          <w:szCs w:val="24"/>
          <w:lang w:eastAsia="ru-RU"/>
        </w:rPr>
        <w:t xml:space="preserve">яются </w:t>
      </w:r>
      <w:r w:rsidR="00FC5CF7" w:rsidRPr="00FC5CF7">
        <w:rPr>
          <w:rFonts w:eastAsia="Times New Roman" w:cs="Times New Roman"/>
          <w:sz w:val="24"/>
          <w:szCs w:val="24"/>
          <w:lang w:eastAsia="ru-RU"/>
        </w:rPr>
        <w:t xml:space="preserve">Техническим заданием </w:t>
      </w:r>
      <w:r w:rsidR="00F27E54" w:rsidRPr="00FC5CF7">
        <w:rPr>
          <w:rFonts w:eastAsia="Times New Roman" w:cs="Times New Roman"/>
          <w:sz w:val="24"/>
          <w:szCs w:val="24"/>
          <w:lang w:eastAsia="ru-RU"/>
        </w:rPr>
        <w:t xml:space="preserve">на </w:t>
      </w:r>
      <w:r w:rsidR="003E2D9B" w:rsidRPr="00FC5CF7">
        <w:rPr>
          <w:rFonts w:eastAsia="Times New Roman" w:cs="Times New Roman"/>
          <w:sz w:val="24"/>
          <w:szCs w:val="24"/>
          <w:lang w:eastAsia="ru-RU"/>
        </w:rPr>
        <w:t xml:space="preserve">выполнение </w:t>
      </w:r>
      <w:r w:rsidR="00B856FE" w:rsidRPr="00FC5CF7">
        <w:rPr>
          <w:rFonts w:eastAsia="Times New Roman" w:cs="Times New Roman"/>
          <w:sz w:val="24"/>
          <w:szCs w:val="24"/>
          <w:lang w:eastAsia="ru-RU"/>
        </w:rPr>
        <w:t xml:space="preserve">работ </w:t>
      </w:r>
      <w:r w:rsidR="00FC5CF7" w:rsidRPr="00FC5CF7">
        <w:rPr>
          <w:rFonts w:eastAsia="Times New Roman" w:cs="Times New Roman"/>
          <w:bCs/>
          <w:sz w:val="24"/>
          <w:szCs w:val="24"/>
          <w:lang w:eastAsia="ru-RU"/>
        </w:rPr>
        <w:t>по модернизации существующей системы контроля доступа PERCo в ИПУ РАН</w:t>
      </w:r>
      <w:r w:rsidR="00F27E54" w:rsidRPr="00FC5CF7">
        <w:rPr>
          <w:rFonts w:eastAsia="Times New Roman" w:cs="Times New Roman"/>
          <w:sz w:val="24"/>
          <w:szCs w:val="24"/>
          <w:lang w:eastAsia="ru-RU"/>
        </w:rPr>
        <w:t xml:space="preserve"> </w:t>
      </w:r>
      <w:r w:rsidRPr="00FC5CF7">
        <w:rPr>
          <w:rFonts w:eastAsia="Times New Roman" w:cs="Times New Roman"/>
          <w:sz w:val="24"/>
          <w:szCs w:val="24"/>
          <w:lang w:eastAsia="ru-RU"/>
        </w:rPr>
        <w:t xml:space="preserve">(Приложение № 1 к </w:t>
      </w:r>
      <w:r w:rsidR="00FC5CF7" w:rsidRPr="00FC5CF7">
        <w:rPr>
          <w:rFonts w:eastAsia="Times New Roman" w:cs="Times New Roman"/>
          <w:sz w:val="24"/>
          <w:szCs w:val="24"/>
          <w:lang w:eastAsia="ru-RU"/>
        </w:rPr>
        <w:t>Контракту</w:t>
      </w:r>
      <w:r w:rsidRPr="00FC5CF7">
        <w:rPr>
          <w:rFonts w:eastAsia="Times New Roman" w:cs="Times New Roman"/>
          <w:sz w:val="24"/>
          <w:szCs w:val="24"/>
          <w:lang w:eastAsia="ru-RU"/>
        </w:rPr>
        <w:t>).</w:t>
      </w:r>
    </w:p>
    <w:p w:rsidR="007128F4" w:rsidRPr="007128F4" w:rsidRDefault="007128F4" w:rsidP="007128F4">
      <w:pPr>
        <w:spacing w:after="0" w:line="240" w:lineRule="auto"/>
        <w:ind w:firstLine="567"/>
        <w:contextualSpacing/>
        <w:jc w:val="both"/>
        <w:rPr>
          <w:rFonts w:eastAsia="Times New Roman" w:cs="Times New Roman"/>
          <w:sz w:val="24"/>
          <w:szCs w:val="24"/>
          <w:lang w:eastAsia="ru-RU"/>
        </w:rPr>
      </w:pPr>
      <w:r w:rsidRPr="007128F4">
        <w:rPr>
          <w:rFonts w:eastAsia="Times New Roman" w:cs="Times New Roman"/>
          <w:sz w:val="24"/>
          <w:szCs w:val="24"/>
          <w:lang w:eastAsia="ru-RU"/>
        </w:rPr>
        <w:t>1.</w:t>
      </w:r>
      <w:r w:rsidR="00A462C4">
        <w:rPr>
          <w:rFonts w:eastAsia="Times New Roman" w:cs="Times New Roman"/>
          <w:sz w:val="24"/>
          <w:szCs w:val="24"/>
          <w:lang w:eastAsia="ru-RU"/>
        </w:rPr>
        <w:t>3</w:t>
      </w:r>
      <w:r w:rsidRPr="007128F4">
        <w:rPr>
          <w:rFonts w:eastAsia="Times New Roman" w:cs="Times New Roman"/>
          <w:sz w:val="24"/>
          <w:szCs w:val="24"/>
          <w:lang w:eastAsia="ru-RU"/>
        </w:rPr>
        <w:t>.</w:t>
      </w:r>
      <w:r w:rsidR="00DA396C">
        <w:rPr>
          <w:rFonts w:eastAsia="Times New Roman" w:cs="Times New Roman"/>
          <w:sz w:val="24"/>
          <w:szCs w:val="24"/>
          <w:lang w:eastAsia="ru-RU"/>
        </w:rPr>
        <w:t> </w:t>
      </w:r>
      <w:r w:rsidRPr="007128F4">
        <w:rPr>
          <w:rFonts w:eastAsia="Times New Roman" w:cs="Times New Roman"/>
          <w:sz w:val="24"/>
          <w:szCs w:val="24"/>
          <w:lang w:eastAsia="ru-RU"/>
        </w:rPr>
        <w:t xml:space="preserve">Работы, предусмотренные Контрактом, должны быть выполнены </w:t>
      </w:r>
      <w:r w:rsidRPr="007128F4">
        <w:rPr>
          <w:rFonts w:eastAsia="Times New Roman" w:cs="Times New Roman"/>
          <w:sz w:val="24"/>
          <w:szCs w:val="24"/>
          <w:lang w:eastAsia="ru-RU"/>
        </w:rPr>
        <w:br/>
        <w:t>в полном объеме, качественно, в срок и в порядке, установленном Контрактом, при соблюдении действующих норм и правил, расходными материалами Подрядчика, имеющими сертификат качества (в случае наличия установленных обязательных требований, принятых в соответствии с законодательством Российской Федерации).</w:t>
      </w:r>
    </w:p>
    <w:p w:rsidR="007128F4" w:rsidRPr="007A712D" w:rsidRDefault="007128F4" w:rsidP="007A712D">
      <w:pPr>
        <w:spacing w:after="0" w:line="240" w:lineRule="auto"/>
        <w:ind w:firstLine="567"/>
        <w:contextualSpacing/>
        <w:jc w:val="both"/>
        <w:rPr>
          <w:rFonts w:eastAsia="Times New Roman" w:cs="Times New Roman"/>
          <w:bCs/>
          <w:sz w:val="24"/>
          <w:szCs w:val="24"/>
          <w:lang w:eastAsia="ru-RU"/>
        </w:rPr>
      </w:pPr>
      <w:r w:rsidRPr="007128F4">
        <w:rPr>
          <w:rFonts w:eastAsia="Times New Roman" w:cs="Times New Roman"/>
          <w:sz w:val="24"/>
          <w:szCs w:val="24"/>
          <w:lang w:eastAsia="ru-RU"/>
        </w:rPr>
        <w:t>1.</w:t>
      </w:r>
      <w:r w:rsidR="00A462C4">
        <w:rPr>
          <w:rFonts w:eastAsia="Times New Roman" w:cs="Times New Roman"/>
          <w:sz w:val="24"/>
          <w:szCs w:val="24"/>
          <w:lang w:eastAsia="ru-RU"/>
        </w:rPr>
        <w:t>4</w:t>
      </w:r>
      <w:r w:rsidRPr="007128F4">
        <w:rPr>
          <w:rFonts w:eastAsia="Times New Roman" w:cs="Times New Roman"/>
          <w:sz w:val="24"/>
          <w:szCs w:val="24"/>
          <w:lang w:eastAsia="ru-RU"/>
        </w:rPr>
        <w:t xml:space="preserve">. Место выполнения Работ: </w:t>
      </w:r>
      <w:r w:rsidR="00970197">
        <w:rPr>
          <w:rFonts w:eastAsia="Times New Roman" w:cs="Times New Roman"/>
          <w:bCs/>
          <w:sz w:val="24"/>
          <w:szCs w:val="24"/>
          <w:lang w:eastAsia="ru-RU"/>
        </w:rPr>
        <w:t>г. Москва, ул.</w:t>
      </w:r>
      <w:r w:rsidR="008032D3">
        <w:rPr>
          <w:rFonts w:eastAsia="Times New Roman" w:cs="Times New Roman"/>
          <w:bCs/>
          <w:sz w:val="24"/>
          <w:szCs w:val="24"/>
          <w:lang w:eastAsia="ru-RU"/>
        </w:rPr>
        <w:t xml:space="preserve"> Профсоюзная, дом 65</w:t>
      </w:r>
      <w:r w:rsidRPr="007128F4">
        <w:rPr>
          <w:rFonts w:eastAsia="Times New Roman" w:cs="Times New Roman"/>
          <w:bCs/>
          <w:sz w:val="24"/>
          <w:szCs w:val="24"/>
          <w:lang w:eastAsia="ru-RU"/>
        </w:rPr>
        <w:t>,</w:t>
      </w:r>
      <w:r w:rsidR="007A1651">
        <w:rPr>
          <w:rFonts w:eastAsia="Times New Roman" w:cs="Times New Roman"/>
          <w:bCs/>
          <w:sz w:val="24"/>
          <w:szCs w:val="24"/>
          <w:lang w:eastAsia="ru-RU"/>
        </w:rPr>
        <w:t xml:space="preserve"> </w:t>
      </w:r>
      <w:r w:rsidR="00762D66">
        <w:rPr>
          <w:rFonts w:eastAsia="Times New Roman" w:cs="Times New Roman"/>
          <w:bCs/>
          <w:sz w:val="24"/>
          <w:szCs w:val="24"/>
          <w:lang w:eastAsia="ru-RU"/>
        </w:rPr>
        <w:t>ИПУ РАН</w:t>
      </w:r>
      <w:r w:rsidR="00545EC7">
        <w:rPr>
          <w:rFonts w:eastAsia="Times New Roman" w:cs="Times New Roman"/>
          <w:bCs/>
          <w:sz w:val="24"/>
          <w:szCs w:val="24"/>
          <w:lang w:eastAsia="ru-RU"/>
        </w:rPr>
        <w:t xml:space="preserve"> </w:t>
      </w:r>
      <w:r w:rsidR="001B3FBF">
        <w:rPr>
          <w:rFonts w:eastAsia="Times New Roman" w:cs="Times New Roman"/>
          <w:sz w:val="24"/>
          <w:szCs w:val="24"/>
          <w:lang w:eastAsia="ru-RU"/>
        </w:rPr>
        <w:t>(далее - Объект).</w:t>
      </w:r>
    </w:p>
    <w:p w:rsidR="007128F4" w:rsidRDefault="007128F4" w:rsidP="007128F4">
      <w:pPr>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1.</w:t>
      </w:r>
      <w:r w:rsidR="00A462C4">
        <w:rPr>
          <w:rFonts w:eastAsia="Times New Roman" w:cs="Times New Roman"/>
          <w:sz w:val="24"/>
          <w:szCs w:val="24"/>
          <w:lang w:eastAsia="ru-RU"/>
        </w:rPr>
        <w:t>5</w:t>
      </w:r>
      <w:r w:rsidRPr="007128F4">
        <w:rPr>
          <w:rFonts w:eastAsia="Times New Roman" w:cs="Times New Roman"/>
          <w:sz w:val="24"/>
          <w:szCs w:val="24"/>
          <w:lang w:eastAsia="ru-RU"/>
        </w:rPr>
        <w:t xml:space="preserve">. Идентификационный код закупки: </w:t>
      </w:r>
      <w:r w:rsidR="00C0755F" w:rsidRPr="00C0755F">
        <w:rPr>
          <w:rFonts w:eastAsia="Times New Roman" w:cs="Times New Roman"/>
          <w:b/>
          <w:sz w:val="24"/>
          <w:szCs w:val="24"/>
          <w:lang w:eastAsia="ru-RU"/>
        </w:rPr>
        <w:t>25 1 7728013512 772801001 0006 001 3320 244</w:t>
      </w:r>
      <w:r w:rsidR="00B856FE" w:rsidRPr="00B856FE">
        <w:rPr>
          <w:rFonts w:eastAsia="Times New Roman" w:cs="Times New Roman"/>
          <w:sz w:val="24"/>
          <w:szCs w:val="24"/>
          <w:lang w:eastAsia="ru-RU"/>
        </w:rPr>
        <w:t>.</w:t>
      </w:r>
    </w:p>
    <w:p w:rsidR="00762D66" w:rsidRDefault="00762D66" w:rsidP="00402EFA">
      <w:pPr>
        <w:widowControl w:val="0"/>
        <w:autoSpaceDE w:val="0"/>
        <w:autoSpaceDN w:val="0"/>
        <w:spacing w:after="0" w:line="240" w:lineRule="auto"/>
        <w:outlineLvl w:val="0"/>
        <w:rPr>
          <w:rFonts w:eastAsia="Times New Roman" w:cs="Times New Roman"/>
          <w:b/>
          <w:sz w:val="24"/>
          <w:szCs w:val="24"/>
          <w:lang w:eastAsia="ru-RU"/>
        </w:rPr>
      </w:pPr>
    </w:p>
    <w:p w:rsidR="007128F4" w:rsidRPr="007128F4" w:rsidRDefault="00D1602F" w:rsidP="007128F4">
      <w:pPr>
        <w:widowControl w:val="0"/>
        <w:autoSpaceDE w:val="0"/>
        <w:autoSpaceDN w:val="0"/>
        <w:spacing w:after="0" w:line="240" w:lineRule="auto"/>
        <w:jc w:val="center"/>
        <w:outlineLvl w:val="0"/>
        <w:rPr>
          <w:rFonts w:eastAsia="Times New Roman" w:cs="Times New Roman"/>
          <w:b/>
          <w:sz w:val="24"/>
          <w:szCs w:val="24"/>
          <w:lang w:eastAsia="ru-RU"/>
        </w:rPr>
      </w:pPr>
      <w:r>
        <w:rPr>
          <w:rFonts w:eastAsia="Times New Roman" w:cs="Times New Roman"/>
          <w:b/>
          <w:sz w:val="24"/>
          <w:szCs w:val="24"/>
          <w:lang w:eastAsia="ru-RU"/>
        </w:rPr>
        <w:t xml:space="preserve">2 </w:t>
      </w:r>
      <w:r w:rsidR="007128F4" w:rsidRPr="007128F4">
        <w:rPr>
          <w:rFonts w:eastAsia="Times New Roman" w:cs="Times New Roman"/>
          <w:b/>
          <w:sz w:val="24"/>
          <w:szCs w:val="24"/>
          <w:lang w:eastAsia="ru-RU"/>
        </w:rPr>
        <w:t>. ЦЕНА КОНТРАКТА И ПОРЯДОК РАСЧЕТОВ</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cs="Times New Roman"/>
          <w:sz w:val="24"/>
          <w:szCs w:val="24"/>
          <w:lang w:eastAsia="ru-RU"/>
        </w:rPr>
        <w:t>2.1. </w:t>
      </w:r>
      <w:r w:rsidRPr="007128F4">
        <w:rPr>
          <w:rFonts w:eastAsia="Times New Roman"/>
          <w:b/>
          <w:i/>
          <w:kern w:val="1"/>
          <w:sz w:val="24"/>
          <w:szCs w:val="24"/>
          <w:lang w:eastAsia="ar-SA"/>
        </w:rPr>
        <w:t>Вариант 1.</w:t>
      </w:r>
      <w:r w:rsidRPr="007128F4">
        <w:rPr>
          <w:rFonts w:eastAsia="Times New Roman"/>
          <w:kern w:val="1"/>
          <w:sz w:val="24"/>
          <w:szCs w:val="24"/>
          <w:lang w:eastAsia="ar-SA"/>
        </w:rPr>
        <w:t xml:space="preserve"> Цена Контракта составляет _____ (________) рублей _________(_______) копеек, в том числе НДС 20 % _ _____ рублей ____ копеек, (далее – Цена Контракта).</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b/>
          <w:i/>
          <w:kern w:val="1"/>
          <w:sz w:val="24"/>
          <w:szCs w:val="24"/>
          <w:lang w:eastAsia="ar-SA"/>
        </w:rPr>
        <w:t>Вариант 2.</w:t>
      </w:r>
      <w:r w:rsidRPr="007128F4">
        <w:rPr>
          <w:rFonts w:eastAsia="Times New Roman"/>
          <w:kern w:val="1"/>
          <w:sz w:val="24"/>
          <w:szCs w:val="24"/>
          <w:lang w:eastAsia="ar-SA"/>
        </w:rPr>
        <w:t xml:space="preserve"> Цена Контракта составляет</w:t>
      </w:r>
      <w:r w:rsidR="00A6014C">
        <w:rPr>
          <w:rFonts w:eastAsia="Times New Roman"/>
          <w:kern w:val="1"/>
          <w:sz w:val="24"/>
          <w:szCs w:val="24"/>
          <w:lang w:eastAsia="ar-SA"/>
        </w:rPr>
        <w:t xml:space="preserve"> ______(_____) рублей____ копеек</w:t>
      </w:r>
      <w:r w:rsidRPr="007128F4">
        <w:rPr>
          <w:rFonts w:eastAsia="Times New Roman"/>
          <w:kern w:val="1"/>
          <w:sz w:val="24"/>
          <w:szCs w:val="24"/>
          <w:lang w:eastAsia="ar-SA"/>
        </w:rPr>
        <w:t xml:space="preserve">. НДС </w:t>
      </w:r>
      <w:r w:rsidRPr="007128F4">
        <w:rPr>
          <w:rFonts w:eastAsia="Times New Roman"/>
          <w:kern w:val="1"/>
          <w:sz w:val="24"/>
          <w:szCs w:val="24"/>
          <w:lang w:eastAsia="ar-SA"/>
        </w:rPr>
        <w:br/>
        <w:t xml:space="preserve">не облагается </w:t>
      </w:r>
      <w:r w:rsidRPr="007128F4">
        <w:rPr>
          <w:rFonts w:eastAsia="Times New Roman"/>
          <w:i/>
          <w:kern w:val="1"/>
          <w:sz w:val="24"/>
          <w:szCs w:val="24"/>
          <w:lang w:eastAsia="ar-SA"/>
        </w:rPr>
        <w:t xml:space="preserve">(Вариант 2 применяется в случае заключения Заказчиком Контракта, если </w:t>
      </w:r>
      <w:r w:rsidRPr="007128F4">
        <w:rPr>
          <w:rFonts w:eastAsia="Times New Roman"/>
          <w:i/>
          <w:kern w:val="1"/>
          <w:sz w:val="24"/>
          <w:szCs w:val="24"/>
          <w:lang w:eastAsia="ar-SA"/>
        </w:rPr>
        <w:lastRenderedPageBreak/>
        <w:t xml:space="preserve">НДС равен нулю или победителем используется льготный режим налогообложения, </w:t>
      </w:r>
      <w:r w:rsidRPr="007128F4">
        <w:rPr>
          <w:rFonts w:eastAsia="Times New Roman"/>
          <w:i/>
          <w:kern w:val="1"/>
          <w:sz w:val="24"/>
          <w:szCs w:val="24"/>
          <w:lang w:eastAsia="ar-SA"/>
        </w:rPr>
        <w:br/>
        <w:t>с указанием основания)</w:t>
      </w:r>
      <w:r w:rsidRPr="007128F4">
        <w:rPr>
          <w:rFonts w:eastAsia="Times New Roman"/>
          <w:kern w:val="1"/>
          <w:sz w:val="24"/>
          <w:szCs w:val="24"/>
          <w:lang w:eastAsia="ar-SA"/>
        </w:rPr>
        <w:t xml:space="preserve"> (далее – Цена Контракта).</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b/>
          <w:i/>
          <w:kern w:val="1"/>
          <w:sz w:val="24"/>
          <w:szCs w:val="24"/>
          <w:lang w:eastAsia="ar-SA"/>
        </w:rPr>
        <w:t>Вариант 3.</w:t>
      </w:r>
      <w:r w:rsidRPr="007128F4">
        <w:rPr>
          <w:rFonts w:eastAsia="Times New Roman"/>
          <w:kern w:val="1"/>
          <w:sz w:val="24"/>
          <w:szCs w:val="24"/>
          <w:lang w:eastAsia="ar-SA"/>
        </w:rPr>
        <w:t xml:space="preserve"> Цена Контракта, уменьшенная на сумму налогового платежа в размере _______%, составляет _______(_____) рублей __ копеек.</w:t>
      </w:r>
    </w:p>
    <w:p w:rsidR="007128F4" w:rsidRDefault="007128F4" w:rsidP="007128F4">
      <w:pPr>
        <w:spacing w:after="0" w:line="240" w:lineRule="auto"/>
        <w:ind w:firstLine="567"/>
        <w:jc w:val="both"/>
        <w:rPr>
          <w:rFonts w:eastAsia="Times New Roman"/>
          <w:i/>
          <w:kern w:val="1"/>
          <w:sz w:val="24"/>
          <w:szCs w:val="24"/>
          <w:lang w:eastAsia="ar-SA"/>
        </w:rPr>
      </w:pPr>
      <w:r w:rsidRPr="007128F4">
        <w:rPr>
          <w:rFonts w:eastAsia="Times New Roman"/>
          <w:i/>
          <w:kern w:val="1"/>
          <w:sz w:val="24"/>
          <w:szCs w:val="24"/>
          <w:lang w:eastAsia="ar-SA"/>
        </w:rPr>
        <w:t>(Вариант 3 применяется в случае заключения Заказчиком Контракта с физическим лицом).</w:t>
      </w:r>
    </w:p>
    <w:p w:rsidR="00263C1A" w:rsidRPr="00263C1A" w:rsidRDefault="00263C1A" w:rsidP="00263C1A">
      <w:pPr>
        <w:spacing w:after="0" w:line="240" w:lineRule="auto"/>
        <w:ind w:firstLine="567"/>
        <w:jc w:val="both"/>
        <w:rPr>
          <w:rFonts w:eastAsia="Times New Roman"/>
          <w:kern w:val="1"/>
          <w:sz w:val="24"/>
          <w:szCs w:val="24"/>
          <w:lang w:eastAsia="ar-SA"/>
        </w:rPr>
      </w:pPr>
      <w:r w:rsidRPr="00263C1A">
        <w:rPr>
          <w:rFonts w:eastAsia="Times New Roman"/>
          <w:kern w:val="1"/>
          <w:sz w:val="24"/>
          <w:szCs w:val="24"/>
          <w:lang w:eastAsia="ar-SA"/>
        </w:rPr>
        <w:t xml:space="preserve">Объем выполняемых работ по Контракту равен </w:t>
      </w:r>
      <w:r w:rsidRPr="006E763A">
        <w:rPr>
          <w:rFonts w:eastAsia="Times New Roman"/>
          <w:b/>
          <w:kern w:val="1"/>
          <w:sz w:val="24"/>
          <w:szCs w:val="24"/>
          <w:lang w:eastAsia="ar-SA"/>
        </w:rPr>
        <w:t>1 условной единице (усл. ед.)</w:t>
      </w:r>
      <w:r w:rsidRPr="006E763A">
        <w:rPr>
          <w:rFonts w:eastAsia="Times New Roman"/>
          <w:kern w:val="1"/>
          <w:sz w:val="24"/>
          <w:szCs w:val="24"/>
          <w:lang w:eastAsia="ar-SA"/>
        </w:rPr>
        <w:t>,</w:t>
      </w:r>
      <w:r w:rsidRPr="00263C1A">
        <w:rPr>
          <w:rFonts w:eastAsia="Times New Roman"/>
          <w:kern w:val="1"/>
          <w:sz w:val="24"/>
          <w:szCs w:val="24"/>
          <w:lang w:eastAsia="ar-SA"/>
        </w:rPr>
        <w:t xml:space="preserve"> стоимость которой составляет </w:t>
      </w:r>
      <w:r>
        <w:rPr>
          <w:rFonts w:eastAsia="Times New Roman"/>
          <w:kern w:val="1"/>
          <w:sz w:val="24"/>
          <w:szCs w:val="24"/>
          <w:lang w:eastAsia="ar-SA"/>
        </w:rPr>
        <w:t>_______</w:t>
      </w:r>
      <w:r w:rsidRPr="00263C1A">
        <w:rPr>
          <w:rFonts w:eastAsia="Times New Roman"/>
          <w:kern w:val="1"/>
          <w:sz w:val="24"/>
          <w:szCs w:val="24"/>
          <w:lang w:eastAsia="ar-SA"/>
        </w:rPr>
        <w:t xml:space="preserve"> (</w:t>
      </w:r>
      <w:r>
        <w:rPr>
          <w:rFonts w:eastAsia="Times New Roman"/>
          <w:kern w:val="1"/>
          <w:sz w:val="24"/>
          <w:szCs w:val="24"/>
          <w:lang w:eastAsia="ar-SA"/>
        </w:rPr>
        <w:t>__________) рублей _____</w:t>
      </w:r>
      <w:r w:rsidRPr="00263C1A">
        <w:rPr>
          <w:rFonts w:eastAsia="Times New Roman"/>
          <w:kern w:val="1"/>
          <w:sz w:val="24"/>
          <w:szCs w:val="24"/>
          <w:lang w:eastAsia="ar-SA"/>
        </w:rPr>
        <w:t>копеек</w:t>
      </w:r>
      <w:r w:rsidR="00A6014C">
        <w:rPr>
          <w:rFonts w:eastAsia="Times New Roman"/>
          <w:kern w:val="1"/>
          <w:sz w:val="24"/>
          <w:szCs w:val="24"/>
          <w:lang w:eastAsia="ar-SA"/>
        </w:rPr>
        <w:t>, в том числе НДС 20 % - ___________ (_____________) рублей _______ копеек</w:t>
      </w:r>
      <w:r w:rsidR="00F7358B">
        <w:rPr>
          <w:rFonts w:eastAsia="Times New Roman"/>
          <w:kern w:val="1"/>
          <w:sz w:val="24"/>
          <w:szCs w:val="24"/>
          <w:lang w:eastAsia="ar-SA"/>
        </w:rPr>
        <w:t xml:space="preserve"> / НДС не облагается.</w:t>
      </w:r>
    </w:p>
    <w:p w:rsidR="0036757B" w:rsidRDefault="0036757B" w:rsidP="0036757B">
      <w:pPr>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 xml:space="preserve">Цена Контракта является твердой, определена на весь срок исполнения Контракта и не может изменяться в ходе его исполнения, за исключением </w:t>
      </w:r>
      <w:r w:rsidR="00970197">
        <w:rPr>
          <w:rFonts w:eastAsia="Times New Roman" w:cs="Times New Roman"/>
          <w:sz w:val="24"/>
          <w:szCs w:val="24"/>
          <w:lang w:eastAsia="ru-RU"/>
        </w:rPr>
        <w:t xml:space="preserve">случаев, </w:t>
      </w:r>
      <w:r>
        <w:rPr>
          <w:rFonts w:eastAsia="Times New Roman" w:cs="Times New Roman"/>
          <w:sz w:val="24"/>
          <w:szCs w:val="24"/>
          <w:lang w:eastAsia="ru-RU"/>
        </w:rPr>
        <w:t>пре</w:t>
      </w:r>
      <w:r w:rsidR="006E763A">
        <w:rPr>
          <w:rFonts w:eastAsia="Times New Roman" w:cs="Times New Roman"/>
          <w:sz w:val="24"/>
          <w:szCs w:val="24"/>
          <w:lang w:eastAsia="ru-RU"/>
        </w:rPr>
        <w:t>дусмотренных</w:t>
      </w:r>
      <w:r>
        <w:rPr>
          <w:rFonts w:eastAsia="Times New Roman" w:cs="Times New Roman"/>
          <w:sz w:val="24"/>
          <w:szCs w:val="24"/>
          <w:lang w:eastAsia="ru-RU"/>
        </w:rPr>
        <w:t xml:space="preserve"> ст. 95 Федераль</w:t>
      </w:r>
      <w:r w:rsidR="006E763A">
        <w:rPr>
          <w:rFonts w:eastAsia="Times New Roman" w:cs="Times New Roman"/>
          <w:sz w:val="24"/>
          <w:szCs w:val="24"/>
          <w:lang w:eastAsia="ru-RU"/>
        </w:rPr>
        <w:t>ного закона № 44-ФЗ</w:t>
      </w:r>
      <w:r>
        <w:rPr>
          <w:rFonts w:eastAsia="Times New Roman" w:cs="Times New Roman"/>
          <w:sz w:val="24"/>
          <w:szCs w:val="24"/>
          <w:lang w:eastAsia="ru-RU"/>
        </w:rPr>
        <w:t>.</w:t>
      </w:r>
    </w:p>
    <w:p w:rsidR="007128F4" w:rsidRPr="007128F4" w:rsidRDefault="007128F4" w:rsidP="007128F4">
      <w:pPr>
        <w:autoSpaceDE w:val="0"/>
        <w:autoSpaceDN w:val="0"/>
        <w:adjustRightInd w:val="0"/>
        <w:spacing w:after="0" w:line="240" w:lineRule="auto"/>
        <w:ind w:firstLine="539"/>
        <w:jc w:val="both"/>
        <w:rPr>
          <w:rFonts w:eastAsia="Times New Roman" w:cs="Times New Roman"/>
          <w:bCs/>
          <w:sz w:val="24"/>
          <w:szCs w:val="24"/>
          <w:lang w:eastAsia="ru-RU"/>
        </w:rPr>
      </w:pPr>
      <w:r w:rsidRPr="007128F4">
        <w:rPr>
          <w:rFonts w:eastAsia="Times New Roman" w:cs="Times New Roman"/>
          <w:sz w:val="24"/>
          <w:szCs w:val="24"/>
          <w:lang w:eastAsia="ru-RU"/>
        </w:rPr>
        <w:t xml:space="preserve">2.2. </w:t>
      </w:r>
      <w:r w:rsidRPr="007128F4">
        <w:rPr>
          <w:rFonts w:eastAsia="Times New Roman" w:cs="Times New Roman"/>
          <w:kern w:val="1"/>
          <w:sz w:val="24"/>
          <w:szCs w:val="24"/>
          <w:lang w:eastAsia="ar-SA"/>
        </w:rPr>
        <w:t xml:space="preserve">Цена Контракта включает в себя </w:t>
      </w:r>
      <w:r w:rsidRPr="007128F4">
        <w:rPr>
          <w:rFonts w:eastAsia="Times New Roman" w:cs="Times New Roman"/>
          <w:bCs/>
          <w:sz w:val="24"/>
          <w:szCs w:val="24"/>
          <w:lang w:eastAsia="ru-RU"/>
        </w:rPr>
        <w:t xml:space="preserve">стоимость выполненных </w:t>
      </w:r>
      <w:r w:rsidR="000970A8">
        <w:rPr>
          <w:rFonts w:eastAsia="Times New Roman" w:cs="Times New Roman"/>
          <w:bCs/>
          <w:sz w:val="24"/>
          <w:szCs w:val="24"/>
          <w:lang w:eastAsia="ru-RU"/>
        </w:rPr>
        <w:t>Р</w:t>
      </w:r>
      <w:r w:rsidRPr="007128F4">
        <w:rPr>
          <w:rFonts w:eastAsia="Times New Roman" w:cs="Times New Roman"/>
          <w:bCs/>
          <w:sz w:val="24"/>
          <w:szCs w:val="24"/>
          <w:lang w:eastAsia="ru-RU"/>
        </w:rPr>
        <w:t xml:space="preserve">абот, расходных материалов, вывоз мусора, расходы на страхование (при наличии), уплату таможенных пошлин, налогов, сборов, отчислений, гарантийных обязательств и других обязательных платежей, установленных законодательством Российской Федерации, а также все затраты, издержки и </w:t>
      </w:r>
      <w:r w:rsidRPr="007128F4">
        <w:rPr>
          <w:rFonts w:eastAsia="Times New Roman" w:cs="Times New Roman"/>
          <w:sz w:val="24"/>
          <w:szCs w:val="24"/>
          <w:lang w:eastAsia="ru-RU"/>
        </w:rPr>
        <w:t xml:space="preserve">расходы Подрядчика, в том числе сопутствующие, необходимые для исполнения </w:t>
      </w:r>
      <w:r w:rsidRPr="007128F4">
        <w:rPr>
          <w:rFonts w:eastAsia="Times New Roman" w:cs="Times New Roman"/>
          <w:kern w:val="1"/>
          <w:sz w:val="24"/>
          <w:szCs w:val="24"/>
          <w:lang w:eastAsia="ar-SA"/>
        </w:rPr>
        <w:t>Контракта</w:t>
      </w:r>
      <w:r w:rsidRPr="007128F4">
        <w:rPr>
          <w:rFonts w:eastAsia="Times New Roman" w:cs="Times New Roman"/>
          <w:bCs/>
          <w:sz w:val="24"/>
          <w:szCs w:val="24"/>
          <w:lang w:eastAsia="ru-RU"/>
        </w:rPr>
        <w:t xml:space="preserve">. </w:t>
      </w:r>
    </w:p>
    <w:p w:rsidR="007128F4" w:rsidRPr="007128F4" w:rsidRDefault="007128F4" w:rsidP="007128F4">
      <w:pPr>
        <w:tabs>
          <w:tab w:val="left" w:pos="142"/>
        </w:tabs>
        <w:suppressAutoHyphens/>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Сумма, подлежащая уплате Заказчиком юридическому лицу или физическому лицу, </w:t>
      </w:r>
      <w:r w:rsidRPr="007128F4">
        <w:rPr>
          <w:rFonts w:eastAsia="Times New Roman" w:cs="Times New Roman"/>
          <w:sz w:val="24"/>
          <w:szCs w:val="24"/>
          <w:lang w:eastAsia="ru-RU"/>
        </w:rPr>
        <w:br/>
        <w:t xml:space="preserve">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w:t>
      </w:r>
      <w:r w:rsidRPr="007128F4">
        <w:rPr>
          <w:rFonts w:eastAsia="Times New Roman" w:cs="Times New Roman"/>
          <w:sz w:val="24"/>
          <w:szCs w:val="24"/>
          <w:lang w:eastAsia="ru-RU"/>
        </w:rPr>
        <w:br/>
        <w:t>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01554" w:rsidRDefault="007128F4" w:rsidP="00C0155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2.</w:t>
      </w:r>
      <w:r w:rsidR="006E763A">
        <w:rPr>
          <w:rFonts w:eastAsia="Times New Roman" w:cs="Times New Roman"/>
          <w:sz w:val="24"/>
          <w:szCs w:val="24"/>
          <w:lang w:eastAsia="ru-RU"/>
        </w:rPr>
        <w:t>3</w:t>
      </w:r>
      <w:r w:rsidRPr="007128F4">
        <w:rPr>
          <w:rFonts w:eastAsia="Times New Roman" w:cs="Times New Roman"/>
          <w:sz w:val="24"/>
          <w:szCs w:val="24"/>
          <w:lang w:eastAsia="ru-RU"/>
        </w:rPr>
        <w:t>. Оплата производится в безналичном порядке путем перечисления Заказчиком денежных средств на указанный в Контр</w:t>
      </w:r>
      <w:r w:rsidR="00C01554">
        <w:rPr>
          <w:rFonts w:eastAsia="Times New Roman" w:cs="Times New Roman"/>
          <w:sz w:val="24"/>
          <w:szCs w:val="24"/>
          <w:lang w:eastAsia="ru-RU"/>
        </w:rPr>
        <w:t>акте расчетный счет Подрядчика.</w:t>
      </w:r>
    </w:p>
    <w:p w:rsidR="009A757D" w:rsidRDefault="009A757D" w:rsidP="00C0155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Оплата производится</w:t>
      </w:r>
      <w:r>
        <w:rPr>
          <w:rFonts w:eastAsia="Times New Roman" w:cs="Times New Roman"/>
          <w:sz w:val="24"/>
          <w:szCs w:val="24"/>
          <w:lang w:eastAsia="ru-RU"/>
        </w:rPr>
        <w:t xml:space="preserve"> в рублях Российской Федерации.</w:t>
      </w:r>
    </w:p>
    <w:p w:rsidR="009A757D" w:rsidRPr="0036757B" w:rsidRDefault="009A757D" w:rsidP="009A757D">
      <w:pPr>
        <w:widowControl w:val="0"/>
        <w:autoSpaceDE w:val="0"/>
        <w:autoSpaceDN w:val="0"/>
        <w:spacing w:after="0" w:line="240" w:lineRule="auto"/>
        <w:ind w:firstLine="540"/>
        <w:jc w:val="both"/>
        <w:rPr>
          <w:rFonts w:eastAsia="Times New Roman" w:cs="Times New Roman"/>
          <w:b/>
          <w:sz w:val="24"/>
          <w:szCs w:val="24"/>
          <w:lang w:eastAsia="ru-RU"/>
        </w:rPr>
      </w:pPr>
      <w:r w:rsidRPr="0036757B">
        <w:rPr>
          <w:rFonts w:eastAsia="Times New Roman" w:cs="Times New Roman"/>
          <w:b/>
          <w:sz w:val="24"/>
          <w:szCs w:val="24"/>
          <w:lang w:eastAsia="ru-RU"/>
        </w:rPr>
        <w:t>Выплата аванса при исполнении Контракта не предусмотрена.</w:t>
      </w:r>
    </w:p>
    <w:p w:rsidR="009A757D" w:rsidRDefault="009A757D" w:rsidP="00C01554">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4</w:t>
      </w:r>
      <w:r>
        <w:rPr>
          <w:rFonts w:eastAsia="Times New Roman" w:cs="Times New Roman"/>
          <w:sz w:val="24"/>
          <w:szCs w:val="24"/>
          <w:lang w:eastAsia="ru-RU"/>
        </w:rPr>
        <w:t>.</w:t>
      </w:r>
      <w:r w:rsidR="00F7358B">
        <w:rPr>
          <w:rFonts w:eastAsia="Times New Roman" w:cs="Times New Roman"/>
          <w:sz w:val="24"/>
          <w:szCs w:val="24"/>
          <w:lang w:eastAsia="ru-RU"/>
        </w:rPr>
        <w:t xml:space="preserve"> </w:t>
      </w:r>
      <w:r>
        <w:rPr>
          <w:rFonts w:eastAsia="Times New Roman" w:cs="Times New Roman"/>
          <w:sz w:val="24"/>
          <w:szCs w:val="24"/>
          <w:lang w:eastAsia="ru-RU"/>
        </w:rPr>
        <w:t>Оплата указанных в п.1.1. Контракта Работ осуществляется Заказчиком за фактически надлежащее выполненные работы в срок, не превышающий 7 (семь) рабочих дней с даты подписания Заказчиком в Единой информационной системе электронного документа о при</w:t>
      </w:r>
      <w:r w:rsidR="009A7D98">
        <w:rPr>
          <w:rFonts w:eastAsia="Times New Roman" w:cs="Times New Roman"/>
          <w:sz w:val="24"/>
          <w:szCs w:val="24"/>
          <w:lang w:eastAsia="ru-RU"/>
        </w:rPr>
        <w:t>е</w:t>
      </w:r>
      <w:r>
        <w:rPr>
          <w:rFonts w:eastAsia="Times New Roman" w:cs="Times New Roman"/>
          <w:sz w:val="24"/>
          <w:szCs w:val="24"/>
          <w:lang w:eastAsia="ru-RU"/>
        </w:rPr>
        <w:t>мке.</w:t>
      </w:r>
    </w:p>
    <w:p w:rsidR="0036757B" w:rsidRDefault="0036757B" w:rsidP="00C01554">
      <w:pPr>
        <w:widowControl w:val="0"/>
        <w:autoSpaceDE w:val="0"/>
        <w:autoSpaceDN w:val="0"/>
        <w:spacing w:after="0" w:line="240" w:lineRule="auto"/>
        <w:ind w:firstLine="540"/>
        <w:jc w:val="both"/>
        <w:rPr>
          <w:rFonts w:eastAsia="Times New Roman" w:cs="Times New Roman"/>
          <w:sz w:val="24"/>
          <w:szCs w:val="24"/>
          <w:lang w:eastAsia="ru-RU"/>
        </w:rPr>
      </w:pPr>
      <w:r w:rsidRPr="0036757B">
        <w:rPr>
          <w:rFonts w:eastAsia="Times New Roman" w:cs="Times New Roman"/>
          <w:sz w:val="24"/>
          <w:szCs w:val="24"/>
          <w:lang w:eastAsia="ru-RU"/>
        </w:rPr>
        <w:t>За правильность предоставления банковских реквизитов ответственность несет Подрядчик.</w:t>
      </w:r>
    </w:p>
    <w:p w:rsidR="00C01554" w:rsidRDefault="009A757D" w:rsidP="009A757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5</w:t>
      </w:r>
      <w:r w:rsidR="00C01554">
        <w:rPr>
          <w:rFonts w:eastAsia="Times New Roman" w:cs="Times New Roman"/>
          <w:sz w:val="24"/>
          <w:szCs w:val="24"/>
          <w:lang w:eastAsia="ru-RU"/>
        </w:rPr>
        <w:t xml:space="preserve">. </w:t>
      </w:r>
      <w:r w:rsidRPr="009A757D">
        <w:rPr>
          <w:rFonts w:eastAsia="Times New Roman" w:cs="Times New Roman"/>
          <w:sz w:val="24"/>
          <w:szCs w:val="24"/>
          <w:lang w:eastAsia="ru-RU"/>
        </w:rPr>
        <w:t>Обязательства Заказчика по уплате цены Ко</w:t>
      </w:r>
      <w:r>
        <w:rPr>
          <w:rFonts w:eastAsia="Times New Roman" w:cs="Times New Roman"/>
          <w:sz w:val="24"/>
          <w:szCs w:val="24"/>
          <w:lang w:eastAsia="ru-RU"/>
        </w:rPr>
        <w:t xml:space="preserve">нтракта считаются исполненными </w:t>
      </w:r>
      <w:r w:rsidRPr="009A757D">
        <w:rPr>
          <w:rFonts w:eastAsia="Times New Roman" w:cs="Times New Roman"/>
          <w:sz w:val="24"/>
          <w:szCs w:val="24"/>
          <w:lang w:eastAsia="ru-RU"/>
        </w:rPr>
        <w:t>с момента списания денежных средств в размере, установленном Контрактом, со счета Заказчика. За дальнейшее прохождение денежных средств Заказчик ответственности не несет.</w:t>
      </w:r>
    </w:p>
    <w:p w:rsidR="009A757D" w:rsidRDefault="009A757D" w:rsidP="009A757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6</w:t>
      </w:r>
      <w:r>
        <w:rPr>
          <w:rFonts w:eastAsia="Times New Roman" w:cs="Times New Roman"/>
          <w:sz w:val="24"/>
          <w:szCs w:val="24"/>
          <w:lang w:eastAsia="ru-RU"/>
        </w:rPr>
        <w:t xml:space="preserve">. </w:t>
      </w:r>
      <w:r w:rsidRPr="009A757D">
        <w:rPr>
          <w:rFonts w:eastAsia="Times New Roman" w:cs="Times New Roman"/>
          <w:sz w:val="24"/>
          <w:szCs w:val="24"/>
          <w:lang w:eastAsia="ru-RU"/>
        </w:rPr>
        <w:t>В случае изменения своего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расчетный счет Подрядчика, несет Подрядчик.</w:t>
      </w:r>
    </w:p>
    <w:p w:rsidR="009A757D" w:rsidRDefault="009A757D" w:rsidP="009A757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7</w:t>
      </w:r>
      <w:r>
        <w:rPr>
          <w:rFonts w:eastAsia="Times New Roman" w:cs="Times New Roman"/>
          <w:sz w:val="24"/>
          <w:szCs w:val="24"/>
          <w:lang w:eastAsia="ru-RU"/>
        </w:rPr>
        <w:t xml:space="preserve">. </w:t>
      </w:r>
      <w:r w:rsidRPr="009A757D">
        <w:rPr>
          <w:rFonts w:eastAsia="Times New Roman" w:cs="Times New Roman"/>
          <w:sz w:val="24"/>
          <w:szCs w:val="24"/>
          <w:lang w:eastAsia="ru-RU"/>
        </w:rPr>
        <w:t xml:space="preserve">Источник финансирования Контракта – </w:t>
      </w:r>
      <w:r w:rsidR="00804481">
        <w:rPr>
          <w:rFonts w:eastAsia="Times New Roman" w:cs="Times New Roman"/>
          <w:sz w:val="24"/>
          <w:szCs w:val="24"/>
          <w:lang w:eastAsia="ru-RU"/>
        </w:rPr>
        <w:t>средства бюджетного учреждения, год бюджета – 202</w:t>
      </w:r>
      <w:r w:rsidR="00F10B76">
        <w:rPr>
          <w:rFonts w:eastAsia="Times New Roman" w:cs="Times New Roman"/>
          <w:sz w:val="24"/>
          <w:szCs w:val="24"/>
          <w:lang w:eastAsia="ru-RU"/>
        </w:rPr>
        <w:t>5</w:t>
      </w:r>
      <w:r w:rsidRPr="009A757D">
        <w:rPr>
          <w:rFonts w:eastAsia="Times New Roman" w:cs="Times New Roman"/>
          <w:sz w:val="24"/>
          <w:szCs w:val="24"/>
          <w:lang w:eastAsia="ru-RU"/>
        </w:rPr>
        <w:t>.</w:t>
      </w:r>
      <w:r w:rsidR="00545EC7">
        <w:rPr>
          <w:rFonts w:eastAsia="Times New Roman" w:cs="Times New Roman"/>
          <w:sz w:val="24"/>
          <w:szCs w:val="24"/>
          <w:lang w:eastAsia="ru-RU"/>
        </w:rPr>
        <w:t xml:space="preserve"> Код вида расходов (КВР) – 244.</w:t>
      </w:r>
    </w:p>
    <w:p w:rsidR="007128F4" w:rsidRPr="007128F4" w:rsidRDefault="009A757D" w:rsidP="00E42B3C">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8</w:t>
      </w:r>
      <w:r>
        <w:rPr>
          <w:rFonts w:eastAsia="Times New Roman" w:cs="Times New Roman"/>
          <w:sz w:val="24"/>
          <w:szCs w:val="24"/>
          <w:lang w:eastAsia="ru-RU"/>
        </w:rPr>
        <w:t>. Финансирование Контракта за счет субсидий из федерального бюджета может быть приостановлено, уменьшено или прекращено в случае неполного выделения За</w:t>
      </w:r>
      <w:r w:rsidR="00E42B3C">
        <w:rPr>
          <w:rFonts w:eastAsia="Times New Roman" w:cs="Times New Roman"/>
          <w:sz w:val="24"/>
          <w:szCs w:val="24"/>
          <w:lang w:eastAsia="ru-RU"/>
        </w:rPr>
        <w:t>казчику бюджетных ассигнований.</w:t>
      </w:r>
    </w:p>
    <w:p w:rsidR="001A61BA" w:rsidRDefault="00C0155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w:t>
      </w:r>
      <w:r w:rsidR="00FD3918">
        <w:rPr>
          <w:rFonts w:eastAsia="Times New Roman" w:cs="Times New Roman"/>
          <w:sz w:val="24"/>
          <w:szCs w:val="24"/>
          <w:lang w:eastAsia="ru-RU"/>
        </w:rPr>
        <w:t>9</w:t>
      </w:r>
      <w:r w:rsidR="001A61BA">
        <w:rPr>
          <w:rFonts w:eastAsia="Times New Roman" w:cs="Times New Roman"/>
          <w:sz w:val="24"/>
          <w:szCs w:val="24"/>
          <w:lang w:eastAsia="ru-RU"/>
        </w:rPr>
        <w:t xml:space="preserve">. В случае, если стоимость Работ превысит цену Контракта, указанную в пункте </w:t>
      </w:r>
      <w:r>
        <w:rPr>
          <w:rFonts w:eastAsia="Times New Roman" w:cs="Times New Roman"/>
          <w:sz w:val="24"/>
          <w:szCs w:val="24"/>
          <w:lang w:eastAsia="ru-RU"/>
        </w:rPr>
        <w:t>2.1. настоящего к</w:t>
      </w:r>
      <w:r w:rsidR="006E763A">
        <w:rPr>
          <w:rFonts w:eastAsia="Times New Roman" w:cs="Times New Roman"/>
          <w:sz w:val="24"/>
          <w:szCs w:val="24"/>
          <w:lang w:eastAsia="ru-RU"/>
        </w:rPr>
        <w:t xml:space="preserve">онтракта, </w:t>
      </w:r>
      <w:r w:rsidR="00A24BA8">
        <w:rPr>
          <w:rFonts w:eastAsia="Times New Roman" w:cs="Times New Roman"/>
          <w:sz w:val="24"/>
          <w:szCs w:val="24"/>
          <w:lang w:eastAsia="ru-RU"/>
        </w:rPr>
        <w:t>такое превышение относится полностью за счет Подрядчика и Заказчиком не оплачивается.</w:t>
      </w:r>
    </w:p>
    <w:p w:rsidR="00E42B3C" w:rsidRPr="007128F4" w:rsidRDefault="00E42B3C"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w:t>
      </w:r>
      <w:r w:rsidR="00FD3918">
        <w:rPr>
          <w:rFonts w:eastAsia="Times New Roman" w:cs="Times New Roman"/>
          <w:sz w:val="24"/>
          <w:szCs w:val="24"/>
          <w:lang w:eastAsia="ru-RU"/>
        </w:rPr>
        <w:t>0</w:t>
      </w:r>
      <w:r>
        <w:rPr>
          <w:rFonts w:eastAsia="Times New Roman" w:cs="Times New Roman"/>
          <w:sz w:val="24"/>
          <w:szCs w:val="24"/>
          <w:lang w:eastAsia="ru-RU"/>
        </w:rPr>
        <w:t xml:space="preserve">. </w:t>
      </w:r>
      <w:r w:rsidRPr="00E42B3C">
        <w:rPr>
          <w:rFonts w:eastAsia="Times New Roman" w:cs="Times New Roman"/>
          <w:sz w:val="24"/>
          <w:szCs w:val="24"/>
          <w:lang w:eastAsia="ru-RU"/>
        </w:rPr>
        <w:t xml:space="preserve">В случае неисполнения или ненадлежащего исполнения </w:t>
      </w:r>
      <w:r w:rsidR="006E763A">
        <w:rPr>
          <w:rFonts w:eastAsia="Times New Roman" w:cs="Times New Roman"/>
          <w:sz w:val="24"/>
          <w:szCs w:val="24"/>
          <w:lang w:eastAsia="ru-RU"/>
        </w:rPr>
        <w:t>П</w:t>
      </w:r>
      <w:r w:rsidRPr="00E42B3C">
        <w:rPr>
          <w:rFonts w:eastAsia="Times New Roman" w:cs="Times New Roman"/>
          <w:sz w:val="24"/>
          <w:szCs w:val="24"/>
          <w:lang w:eastAsia="ru-RU"/>
        </w:rPr>
        <w:t>одрядчиком обязательства, предусмотренного Контрактом, Заказчик удерживает суммы неисполненных Подрядчиком требований об уплате неустоек (штрафов, пеней), предъявленных Заказчиком в соответствии с п.2 ч. 14 ст. 34 Федерального закона № 44-ФЗ, из суммы, подлежащей оплате Подрядчику.</w:t>
      </w:r>
    </w:p>
    <w:p w:rsidR="006F6AD3" w:rsidRPr="00B90EED" w:rsidRDefault="006F6AD3" w:rsidP="007128F4">
      <w:pPr>
        <w:widowControl w:val="0"/>
        <w:autoSpaceDE w:val="0"/>
        <w:autoSpaceDN w:val="0"/>
        <w:spacing w:after="0" w:line="240" w:lineRule="auto"/>
        <w:jc w:val="both"/>
        <w:rPr>
          <w:rFonts w:eastAsia="Times New Roman" w:cs="Times New Roman"/>
          <w:sz w:val="16"/>
          <w:szCs w:val="16"/>
          <w:lang w:eastAsia="ru-RU"/>
        </w:rPr>
      </w:pPr>
    </w:p>
    <w:p w:rsidR="001E1ADE" w:rsidRDefault="007128F4" w:rsidP="00AF43D8">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3. СРОКИ ВЫПОЛНЕНИЯ РАБОТ И ПОРЯД</w:t>
      </w:r>
      <w:r w:rsidR="0071269D">
        <w:rPr>
          <w:rFonts w:eastAsia="Times New Roman" w:cs="Times New Roman"/>
          <w:b/>
          <w:sz w:val="24"/>
          <w:szCs w:val="24"/>
          <w:lang w:eastAsia="ru-RU"/>
        </w:rPr>
        <w:t xml:space="preserve">ОК </w:t>
      </w:r>
      <w:r w:rsidR="00AF43D8">
        <w:rPr>
          <w:rFonts w:eastAsia="Times New Roman" w:cs="Times New Roman"/>
          <w:b/>
          <w:sz w:val="24"/>
          <w:szCs w:val="24"/>
          <w:lang w:eastAsia="ru-RU"/>
        </w:rPr>
        <w:t xml:space="preserve">ПРИЕМКИ </w:t>
      </w:r>
    </w:p>
    <w:p w:rsidR="00114724" w:rsidRPr="003A6851" w:rsidRDefault="00AF43D8" w:rsidP="003A6851">
      <w:pPr>
        <w:widowControl w:val="0"/>
        <w:autoSpaceDE w:val="0"/>
        <w:autoSpaceDN w:val="0"/>
        <w:spacing w:after="0" w:line="240" w:lineRule="auto"/>
        <w:jc w:val="center"/>
        <w:outlineLvl w:val="0"/>
        <w:rPr>
          <w:rFonts w:eastAsia="Times New Roman" w:cs="Times New Roman"/>
          <w:b/>
          <w:sz w:val="24"/>
          <w:szCs w:val="24"/>
          <w:lang w:eastAsia="ru-RU"/>
        </w:rPr>
      </w:pPr>
      <w:r>
        <w:rPr>
          <w:rFonts w:eastAsia="Times New Roman" w:cs="Times New Roman"/>
          <w:b/>
          <w:sz w:val="24"/>
          <w:szCs w:val="24"/>
          <w:lang w:eastAsia="ru-RU"/>
        </w:rPr>
        <w:t xml:space="preserve">ВЫПОЛНЕННЫХ </w:t>
      </w:r>
      <w:r w:rsidR="0071269D">
        <w:rPr>
          <w:rFonts w:eastAsia="Times New Roman" w:cs="Times New Roman"/>
          <w:b/>
          <w:sz w:val="24"/>
          <w:szCs w:val="24"/>
          <w:lang w:eastAsia="ru-RU"/>
        </w:rPr>
        <w:t>РАБОТ</w:t>
      </w:r>
      <w:bookmarkStart w:id="1" w:name="P36"/>
      <w:bookmarkEnd w:id="1"/>
    </w:p>
    <w:p w:rsidR="003A6851" w:rsidRPr="005477BD" w:rsidRDefault="003A6851" w:rsidP="003A6851">
      <w:pPr>
        <w:widowControl w:val="0"/>
        <w:autoSpaceDE w:val="0"/>
        <w:autoSpaceDN w:val="0"/>
        <w:spacing w:after="0" w:line="240" w:lineRule="auto"/>
        <w:ind w:firstLine="540"/>
        <w:jc w:val="both"/>
        <w:rPr>
          <w:rFonts w:eastAsia="Times New Roman" w:cs="Times New Roman"/>
          <w:b/>
          <w:sz w:val="24"/>
          <w:szCs w:val="24"/>
          <w:lang w:eastAsia="ru-RU"/>
        </w:rPr>
      </w:pPr>
      <w:r w:rsidRPr="005477BD">
        <w:rPr>
          <w:rFonts w:eastAsia="Times New Roman" w:cs="Times New Roman"/>
          <w:sz w:val="24"/>
          <w:szCs w:val="24"/>
          <w:lang w:eastAsia="ru-RU"/>
        </w:rPr>
        <w:t xml:space="preserve">3.1. Срок выполнения Работ по Контракту: </w:t>
      </w:r>
      <w:r w:rsidR="007A1651" w:rsidRPr="005477BD">
        <w:rPr>
          <w:rFonts w:eastAsia="Times New Roman" w:cs="Times New Roman"/>
          <w:b/>
          <w:bCs/>
          <w:sz w:val="24"/>
          <w:szCs w:val="24"/>
          <w:lang w:eastAsia="ru-RU"/>
        </w:rPr>
        <w:t>45 (сор</w:t>
      </w:r>
      <w:r w:rsidR="00100CA5" w:rsidRPr="005477BD">
        <w:rPr>
          <w:rFonts w:eastAsia="Times New Roman" w:cs="Times New Roman"/>
          <w:b/>
          <w:bCs/>
          <w:sz w:val="24"/>
          <w:szCs w:val="24"/>
          <w:lang w:eastAsia="ru-RU"/>
        </w:rPr>
        <w:t xml:space="preserve">ок пять) рабочих дней с </w:t>
      </w:r>
      <w:r w:rsidR="00FE48F1">
        <w:rPr>
          <w:rFonts w:eastAsia="Times New Roman" w:cs="Times New Roman"/>
          <w:b/>
          <w:bCs/>
          <w:sz w:val="24"/>
          <w:szCs w:val="24"/>
          <w:lang w:eastAsia="ru-RU"/>
        </w:rPr>
        <w:t>даты заключения Контракта</w:t>
      </w:r>
    </w:p>
    <w:p w:rsidR="003A6851" w:rsidRPr="005477BD"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sidRPr="005477BD">
        <w:rPr>
          <w:rFonts w:eastAsia="Times New Roman" w:cs="Times New Roman"/>
          <w:sz w:val="24"/>
          <w:szCs w:val="24"/>
          <w:lang w:eastAsia="ru-RU"/>
        </w:rPr>
        <w:t>3.2. Подрядчик обязан в письменной форме уведомить Заказчика о готовности выполненных Работ к их сдаче в срок не позднее одного рабочего дня, предшествующего дате фактического окончания выполнения Работ.</w:t>
      </w:r>
    </w:p>
    <w:p w:rsidR="003A6851" w:rsidRPr="005477BD"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sidRPr="005477BD">
        <w:rPr>
          <w:rFonts w:eastAsia="Times New Roman" w:cs="Times New Roman"/>
          <w:sz w:val="24"/>
          <w:szCs w:val="24"/>
          <w:lang w:eastAsia="ru-RU"/>
        </w:rPr>
        <w:t>3.3. Подрядчик в течение 5 (пяти) дней с даты выполнения Работ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r w:rsidR="00B90EED" w:rsidRPr="005477BD">
        <w:rPr>
          <w:rFonts w:eastAsia="Times New Roman" w:cs="Times New Roman"/>
          <w:sz w:val="24"/>
          <w:szCs w:val="24"/>
          <w:lang w:eastAsia="ru-RU"/>
        </w:rPr>
        <w:t xml:space="preserve">, который должен содержать </w:t>
      </w:r>
      <w:r w:rsidRPr="005477BD">
        <w:rPr>
          <w:rFonts w:eastAsia="Times New Roman" w:cs="Times New Roman"/>
          <w:sz w:val="24"/>
          <w:szCs w:val="24"/>
          <w:lang w:eastAsia="ru-RU"/>
        </w:rPr>
        <w:t>информацию, предусмотренную п. 1 ч. 13 ст. 94 Федерального закона № 44-ФЗ.</w:t>
      </w:r>
    </w:p>
    <w:p w:rsidR="003A6851" w:rsidRPr="005477BD" w:rsidRDefault="003A6851" w:rsidP="003A6851">
      <w:pPr>
        <w:widowControl w:val="0"/>
        <w:autoSpaceDE w:val="0"/>
        <w:autoSpaceDN w:val="0"/>
        <w:spacing w:after="0" w:line="240" w:lineRule="auto"/>
        <w:ind w:firstLine="540"/>
        <w:jc w:val="both"/>
        <w:rPr>
          <w:rFonts w:eastAsia="Times New Roman" w:cs="Times New Roman"/>
          <w:i/>
          <w:sz w:val="24"/>
          <w:szCs w:val="24"/>
          <w:lang w:eastAsia="ru-RU"/>
        </w:rPr>
      </w:pPr>
      <w:r w:rsidRPr="005477BD">
        <w:rPr>
          <w:rFonts w:eastAsia="Times New Roman" w:cs="Times New Roman"/>
          <w:sz w:val="24"/>
          <w:szCs w:val="24"/>
          <w:lang w:eastAsia="ru-RU"/>
        </w:rPr>
        <w:t xml:space="preserve">3.4. Оформление документа о приемке выполненный Работы (за исключением отдельного этапа исполнения Контракта) осуществляется после предоставления Подрядчиком обеспечения гарантийных обязательств в соответствии с Федеральным законом № 44-ФЗ в порядке и в сроки, установленные разделом 9 Контракта </w:t>
      </w:r>
      <w:r w:rsidRPr="005477BD">
        <w:rPr>
          <w:rFonts w:eastAsia="Times New Roman" w:cs="Times New Roman"/>
          <w:i/>
          <w:sz w:val="24"/>
          <w:szCs w:val="24"/>
          <w:lang w:eastAsia="ru-RU"/>
        </w:rPr>
        <w:t>(в случае установления Заказчиком требования предоставления обеспечения гарантийных обязательств).</w:t>
      </w:r>
    </w:p>
    <w:p w:rsidR="003A6851" w:rsidRPr="005477BD"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sidRPr="005477BD">
        <w:rPr>
          <w:rFonts w:eastAsia="Times New Roman" w:cs="Times New Roman"/>
          <w:sz w:val="24"/>
          <w:szCs w:val="24"/>
          <w:lang w:eastAsia="ru-RU"/>
        </w:rPr>
        <w:t>3.5. Для проверки предоставленных Подрядчиком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проводится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rsidR="003A6851" w:rsidRPr="005477BD"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sidRPr="005477BD">
        <w:rPr>
          <w:rFonts w:eastAsia="Times New Roman" w:cs="Times New Roman"/>
          <w:sz w:val="24"/>
          <w:szCs w:val="24"/>
          <w:lang w:eastAsia="ru-RU"/>
        </w:rPr>
        <w:t>3.6. Для осуществления электронного документооборота Подрядчиком формируются документы о приемке в единой информационной системе и направляются Заказчику с использованием единой информационной системы в виде документа о приемке.</w:t>
      </w:r>
    </w:p>
    <w:p w:rsidR="003A6851" w:rsidRPr="005477BD"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sidRPr="005477BD">
        <w:rPr>
          <w:rFonts w:eastAsia="Times New Roman" w:cs="Times New Roman"/>
          <w:sz w:val="24"/>
          <w:szCs w:val="24"/>
          <w:lang w:eastAsia="ru-RU"/>
        </w:rPr>
        <w:t>К документу о приемке, прилагаются документы в качестве первичных учетных документов, которые считаются его неотъемлемой частью счет, универсальный передаточный документ (при наличии) или Акт выполненных работ и счет-фактуру (при наличии), установленные законодательством Российской Федерации, которые считаются его неотъемлемой частью.</w:t>
      </w:r>
    </w:p>
    <w:p w:rsidR="003A6851" w:rsidRPr="005477BD"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sidRPr="005477BD">
        <w:rPr>
          <w:rFonts w:eastAsia="Times New Roman" w:cs="Times New Roman"/>
          <w:sz w:val="24"/>
          <w:szCs w:val="24"/>
          <w:lang w:eastAsia="ru-RU"/>
        </w:rPr>
        <w:t>3.7. По факту приемки Подрядчик и Заказчик подписывают документ о приемке в единой информационной системе с предоставлением оригиналов в качестве первичных учетных документов, подтверждающих (сопровождающих) выполнение работ, счет, универсальный передат</w:t>
      </w:r>
      <w:r w:rsidR="00B90EED" w:rsidRPr="005477BD">
        <w:rPr>
          <w:rFonts w:eastAsia="Times New Roman" w:cs="Times New Roman"/>
          <w:sz w:val="24"/>
          <w:szCs w:val="24"/>
          <w:lang w:eastAsia="ru-RU"/>
        </w:rPr>
        <w:t>очный документ (при наличии) или</w:t>
      </w:r>
      <w:r w:rsidRPr="005477BD">
        <w:rPr>
          <w:rFonts w:eastAsia="Times New Roman" w:cs="Times New Roman"/>
          <w:sz w:val="24"/>
          <w:szCs w:val="24"/>
          <w:lang w:eastAsia="ru-RU"/>
        </w:rPr>
        <w:t xml:space="preserve"> Акт выполненных рабо</w:t>
      </w:r>
      <w:r w:rsidR="00FD3918" w:rsidRPr="005477BD">
        <w:rPr>
          <w:rFonts w:eastAsia="Times New Roman" w:cs="Times New Roman"/>
          <w:sz w:val="24"/>
          <w:szCs w:val="24"/>
          <w:lang w:eastAsia="ru-RU"/>
        </w:rPr>
        <w:t xml:space="preserve">т </w:t>
      </w:r>
      <w:r w:rsidR="00034279" w:rsidRPr="005477BD">
        <w:rPr>
          <w:rFonts w:eastAsia="Times New Roman" w:cs="Times New Roman"/>
          <w:bCs/>
          <w:sz w:val="24"/>
          <w:szCs w:val="24"/>
          <w:lang w:eastAsia="ru-RU"/>
        </w:rPr>
        <w:t xml:space="preserve">(Приложение № 3 к Контракту) </w:t>
      </w:r>
      <w:r w:rsidR="00FD3918" w:rsidRPr="005477BD">
        <w:rPr>
          <w:rFonts w:eastAsia="Times New Roman" w:cs="Times New Roman"/>
          <w:sz w:val="24"/>
          <w:szCs w:val="24"/>
          <w:lang w:eastAsia="ru-RU"/>
        </w:rPr>
        <w:t>и счет-фактуру (при наличии),</w:t>
      </w:r>
      <w:r w:rsidR="00817F52" w:rsidRPr="005477BD">
        <w:rPr>
          <w:rFonts w:ascii="Arial" w:hAnsi="Arial" w:cs="Arial"/>
          <w:color w:val="5C5C5C"/>
          <w:sz w:val="24"/>
          <w:szCs w:val="24"/>
          <w:shd w:val="clear" w:color="auto" w:fill="FFFFFF"/>
        </w:rPr>
        <w:t xml:space="preserve"> </w:t>
      </w:r>
      <w:r w:rsidR="00B90EED" w:rsidRPr="005477BD">
        <w:rPr>
          <w:rFonts w:eastAsia="Times New Roman" w:cs="Times New Roman"/>
          <w:sz w:val="24"/>
          <w:szCs w:val="24"/>
          <w:lang w:eastAsia="ru-RU"/>
        </w:rPr>
        <w:t xml:space="preserve">Акт о приемке выполненных работ (унифицированная форма КС-2), справку о стоимости выполненных работ и затрат (унифицированная форма КС-3) при необходимости, </w:t>
      </w:r>
      <w:r w:rsidR="00817F52" w:rsidRPr="005477BD">
        <w:rPr>
          <w:rFonts w:eastAsia="Times New Roman" w:cs="Times New Roman"/>
          <w:sz w:val="24"/>
          <w:szCs w:val="24"/>
          <w:lang w:eastAsia="ru-RU"/>
        </w:rPr>
        <w:t>Акт о приеме-сдаче отремонтированных, реконструированных, модернизированных объектов основных средств (ф</w:t>
      </w:r>
      <w:r w:rsidR="00380D2F" w:rsidRPr="005477BD">
        <w:rPr>
          <w:rFonts w:eastAsia="Times New Roman" w:cs="Times New Roman"/>
          <w:sz w:val="24"/>
          <w:szCs w:val="24"/>
          <w:lang w:eastAsia="ru-RU"/>
        </w:rPr>
        <w:t>.</w:t>
      </w:r>
      <w:r w:rsidR="00817F52" w:rsidRPr="005477BD">
        <w:rPr>
          <w:rFonts w:eastAsia="Times New Roman" w:cs="Times New Roman"/>
          <w:sz w:val="24"/>
          <w:szCs w:val="24"/>
          <w:lang w:eastAsia="ru-RU"/>
        </w:rPr>
        <w:t xml:space="preserve"> 0504103), </w:t>
      </w:r>
      <w:r w:rsidRPr="005477BD">
        <w:rPr>
          <w:rFonts w:eastAsia="Times New Roman" w:cs="Times New Roman"/>
          <w:sz w:val="24"/>
          <w:szCs w:val="24"/>
          <w:lang w:eastAsia="ru-RU"/>
        </w:rPr>
        <w:t>иные документы (сертификаты соответствия на материалы</w:t>
      </w:r>
      <w:r w:rsidR="00BB139D" w:rsidRPr="005477BD">
        <w:rPr>
          <w:rFonts w:eastAsia="Times New Roman" w:cs="Times New Roman"/>
          <w:sz w:val="24"/>
          <w:szCs w:val="24"/>
          <w:lang w:eastAsia="ru-RU"/>
        </w:rPr>
        <w:t xml:space="preserve"> и оборудование</w:t>
      </w:r>
      <w:r w:rsidR="006067F1" w:rsidRPr="005477BD">
        <w:rPr>
          <w:rFonts w:eastAsia="Times New Roman" w:cs="Times New Roman"/>
          <w:sz w:val="24"/>
          <w:szCs w:val="24"/>
          <w:lang w:eastAsia="ru-RU"/>
        </w:rPr>
        <w:t>, протокол испытаний</w:t>
      </w:r>
      <w:r w:rsidRPr="005477BD">
        <w:rPr>
          <w:rFonts w:eastAsia="Times New Roman" w:cs="Times New Roman"/>
          <w:sz w:val="24"/>
          <w:szCs w:val="24"/>
          <w:lang w:eastAsia="ru-RU"/>
        </w:rPr>
        <w:t>), установленные законодательством Российской Федерации</w:t>
      </w:r>
      <w:r w:rsidR="006067F1" w:rsidRPr="005477BD">
        <w:rPr>
          <w:rFonts w:eastAsia="Times New Roman" w:cs="Times New Roman"/>
          <w:sz w:val="24"/>
          <w:szCs w:val="24"/>
          <w:lang w:eastAsia="ru-RU"/>
        </w:rPr>
        <w:t xml:space="preserve"> и Техническим заданием</w:t>
      </w:r>
      <w:r w:rsidRPr="005477BD">
        <w:rPr>
          <w:rFonts w:eastAsia="Times New Roman" w:cs="Times New Roman"/>
          <w:sz w:val="24"/>
          <w:szCs w:val="24"/>
          <w:lang w:eastAsia="ru-RU"/>
        </w:rPr>
        <w:t>,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w:t>
      </w:r>
      <w:r w:rsidR="00B90EED" w:rsidRPr="005477BD">
        <w:rPr>
          <w:rFonts w:eastAsia="Times New Roman" w:cs="Times New Roman"/>
          <w:sz w:val="24"/>
          <w:szCs w:val="24"/>
          <w:lang w:eastAsia="ru-RU"/>
        </w:rPr>
        <w:t xml:space="preserve">едусмотренная п. 1 ч. 13 ст. 94 </w:t>
      </w:r>
      <w:r w:rsidRPr="005477BD">
        <w:rPr>
          <w:rFonts w:eastAsia="Times New Roman" w:cs="Times New Roman"/>
          <w:sz w:val="24"/>
          <w:szCs w:val="24"/>
          <w:lang w:eastAsia="ru-RU"/>
        </w:rPr>
        <w:t xml:space="preserve">Федерального закона № 44-ФЗ информация, содержащаяся в документе о приемке. </w:t>
      </w:r>
    </w:p>
    <w:p w:rsidR="003A6851" w:rsidRPr="005477BD"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sidRPr="005477BD">
        <w:rPr>
          <w:rFonts w:eastAsia="Times New Roman" w:cs="Times New Roman"/>
          <w:sz w:val="24"/>
          <w:szCs w:val="24"/>
          <w:lang w:eastAsia="ru-RU"/>
        </w:rPr>
        <w:t>3.8. Датой поступления Заказчику документа о приемке, подписанного Подрядчиком, считается дата размещения такого документа в единой информационной системе в соответствии с часовой зоной, в которой расположен Заказчик.</w:t>
      </w:r>
    </w:p>
    <w:p w:rsidR="003A6851" w:rsidRPr="005477BD"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sidRPr="005477BD">
        <w:rPr>
          <w:rFonts w:eastAsia="Times New Roman" w:cs="Times New Roman"/>
          <w:sz w:val="24"/>
          <w:szCs w:val="24"/>
          <w:lang w:eastAsia="ru-RU"/>
        </w:rPr>
        <w:t xml:space="preserve">3.9. Для приемки результатов исполнения Контракта Заказчиком создается приемочная комиссия, которая состоит не менее чем из пяти человек. </w:t>
      </w:r>
    </w:p>
    <w:p w:rsidR="003A6851" w:rsidRPr="005477BD"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sidRPr="005477BD">
        <w:rPr>
          <w:rFonts w:eastAsia="Times New Roman" w:cs="Times New Roman"/>
          <w:sz w:val="24"/>
          <w:szCs w:val="24"/>
          <w:lang w:eastAsia="ru-RU"/>
        </w:rPr>
        <w:t>Приемка работ осуществляется приемочной комиссией с учетом результатов экспертизы путем подписания приемочной комиссией и Сторонами Документа о приемке (Приложение № 2 к Контракту) или мотивированного отказа от подписания Документа о приемке с указанием причин такого отказа, с дальнейшим подписанием документа о приемке, формированием,</w:t>
      </w:r>
      <w:r w:rsidR="00B90EED" w:rsidRPr="005477BD">
        <w:rPr>
          <w:rFonts w:eastAsia="Times New Roman" w:cs="Times New Roman"/>
          <w:sz w:val="24"/>
          <w:szCs w:val="24"/>
          <w:lang w:eastAsia="ru-RU"/>
        </w:rPr>
        <w:t xml:space="preserve"> </w:t>
      </w:r>
      <w:r w:rsidRPr="005477BD">
        <w:rPr>
          <w:rFonts w:eastAsia="Times New Roman" w:cs="Times New Roman"/>
          <w:sz w:val="24"/>
          <w:szCs w:val="24"/>
          <w:lang w:eastAsia="ru-RU"/>
        </w:rPr>
        <w:t>подписанием мотивированного отказа.</w:t>
      </w:r>
    </w:p>
    <w:p w:rsidR="003A6851" w:rsidRPr="005477BD"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sidRPr="005477BD">
        <w:rPr>
          <w:rFonts w:eastAsia="Times New Roman" w:cs="Times New Roman"/>
          <w:sz w:val="24"/>
          <w:szCs w:val="24"/>
          <w:lang w:eastAsia="ru-RU"/>
        </w:rPr>
        <w:t xml:space="preserve">Подписание мотивированного отказа от подписания документа о приемке и размещение </w:t>
      </w:r>
      <w:r w:rsidRPr="005477BD">
        <w:rPr>
          <w:rFonts w:eastAsia="Times New Roman" w:cs="Times New Roman"/>
          <w:sz w:val="24"/>
          <w:szCs w:val="24"/>
          <w:lang w:eastAsia="ru-RU"/>
        </w:rPr>
        <w:lastRenderedPageBreak/>
        <w:t>их в единой информационной системе осуществляется членами приемочной комиссии, Заказчиком в порядке, предусмотренном п.п. «а» и «б» п. 5 ч. 13 ст. 94 Федерального закона № 44-ФЗ, не позднее 20 (двадцати) рабочих дней, следующих за днем поступления Заказчику документа о приемке.</w:t>
      </w:r>
    </w:p>
    <w:p w:rsidR="003A6851" w:rsidRPr="005477BD"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sidRPr="005477BD">
        <w:rPr>
          <w:rFonts w:eastAsia="Times New Roman" w:cs="Times New Roman"/>
          <w:sz w:val="24"/>
          <w:szCs w:val="24"/>
          <w:lang w:eastAsia="ru-RU"/>
        </w:rPr>
        <w:t>3.10. Заказчик не позднее 20 (двадцати) рабочих дней, следующих за днем поступления документа о приемке и на основании результатов экспертизы, проведенной в соответствии с п. 3.5. Контракта и после подписания членами приемочной комиссии в соответствии с пунктом 3.9 Контракта документа о приемке или мотивированного отказа от подписания документа о приемке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в единой информационной системе.</w:t>
      </w:r>
    </w:p>
    <w:p w:rsidR="003A6851" w:rsidRPr="005477BD"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sidRPr="005477BD">
        <w:rPr>
          <w:rFonts w:eastAsia="Times New Roman" w:cs="Times New Roman"/>
          <w:sz w:val="24"/>
          <w:szCs w:val="24"/>
          <w:lang w:eastAsia="ru-RU"/>
        </w:rPr>
        <w:t>Датой поступления Подрядчику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Подрядчик.</w:t>
      </w:r>
    </w:p>
    <w:p w:rsidR="003A6851" w:rsidRPr="005477BD"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sidRPr="005477BD">
        <w:rPr>
          <w:rFonts w:eastAsia="Times New Roman" w:cs="Times New Roman"/>
          <w:sz w:val="24"/>
          <w:szCs w:val="24"/>
          <w:lang w:eastAsia="ru-RU"/>
        </w:rPr>
        <w:t>3.11.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3A6851" w:rsidRPr="005477BD"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sidRPr="005477BD">
        <w:rPr>
          <w:rFonts w:eastAsia="Times New Roman" w:cs="Times New Roman"/>
          <w:sz w:val="24"/>
          <w:szCs w:val="24"/>
          <w:lang w:eastAsia="ru-RU"/>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Подрядчика и Заказчика, и размещения в единой информационной системе исправленного документа о приемке.</w:t>
      </w:r>
    </w:p>
    <w:p w:rsidR="003A6851" w:rsidRPr="005477BD"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sidRPr="005477BD">
        <w:rPr>
          <w:rFonts w:eastAsia="Times New Roman" w:cs="Times New Roman"/>
          <w:sz w:val="24"/>
          <w:szCs w:val="24"/>
          <w:lang w:eastAsia="ru-RU"/>
        </w:rPr>
        <w:t>3.12. Документ о приемке считается подписанным с момента подписания его Заказчиком и Подрядчиком усиленной электронной подписью в соответствии с Федеральным законом 06.04.2011 № 63-ФЗ «Об электронной подписи» лиц, имеющих право действовать от имени Заказчика и Подрядчика, в единой информационной системе в сфере закупок.</w:t>
      </w:r>
    </w:p>
    <w:p w:rsidR="003A6851" w:rsidRPr="005477BD"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sidRPr="005477BD">
        <w:rPr>
          <w:rFonts w:eastAsia="Times New Roman" w:cs="Times New Roman"/>
          <w:sz w:val="24"/>
          <w:szCs w:val="24"/>
          <w:lang w:eastAsia="ru-RU"/>
        </w:rPr>
        <w:t>3.13. Датой приемки выполненных Работ считается дата размещения в единой информационной системе документа о приемке, подписанного Заказчиком.</w:t>
      </w:r>
    </w:p>
    <w:p w:rsidR="003A6851" w:rsidRPr="005477BD"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sidRPr="005477BD">
        <w:rPr>
          <w:rFonts w:eastAsia="Times New Roman" w:cs="Times New Roman"/>
          <w:sz w:val="24"/>
          <w:szCs w:val="24"/>
          <w:lang w:eastAsia="ru-RU"/>
        </w:rPr>
        <w:t>3.14. Заказчик вправе не отказывать в приемке выполненных Работ в случае выявления несоответствия результатов Работ условиям Контракта, если выявленное несоответствие не препятствует приемке результатов Работ, и устранено Подрядчиком.</w:t>
      </w:r>
    </w:p>
    <w:p w:rsidR="003A6851" w:rsidRPr="005477BD"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sidRPr="005477BD">
        <w:rPr>
          <w:rFonts w:eastAsia="Times New Roman" w:cs="Times New Roman"/>
          <w:sz w:val="24"/>
          <w:szCs w:val="24"/>
          <w:lang w:eastAsia="ru-RU"/>
        </w:rPr>
        <w:t>3.15. В случае противоречия каких-либо положений Контракта, нормам положений Федерального закона № 44-ФЗ применяются соответственно нормы Федерального закона     № 44-ФЗ.</w:t>
      </w:r>
    </w:p>
    <w:p w:rsidR="00471DF1" w:rsidRPr="001E1ADE" w:rsidRDefault="00471DF1" w:rsidP="003A6851">
      <w:pPr>
        <w:widowControl w:val="0"/>
        <w:autoSpaceDE w:val="0"/>
        <w:autoSpaceDN w:val="0"/>
        <w:spacing w:after="0" w:line="240" w:lineRule="auto"/>
        <w:ind w:firstLine="540"/>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4. ПРАВА И ОБЯЗАННОСТИ СТОРОН</w:t>
      </w:r>
    </w:p>
    <w:p w:rsidR="007128F4" w:rsidRP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7128F4">
        <w:rPr>
          <w:rFonts w:eastAsia="Times New Roman" w:cs="Times New Roman"/>
          <w:sz w:val="24"/>
          <w:szCs w:val="24"/>
          <w:lang w:eastAsia="ru-RU"/>
        </w:rPr>
        <w:t>4.1</w:t>
      </w:r>
      <w:r w:rsidRPr="007128F4">
        <w:rPr>
          <w:rFonts w:eastAsia="Times New Roman" w:cs="Times New Roman"/>
          <w:b/>
          <w:sz w:val="24"/>
          <w:szCs w:val="24"/>
          <w:lang w:eastAsia="ru-RU"/>
        </w:rPr>
        <w:t xml:space="preserve">. Подрядчик </w:t>
      </w:r>
      <w:r w:rsidR="007E052D">
        <w:rPr>
          <w:rFonts w:eastAsia="Times New Roman" w:cs="Times New Roman"/>
          <w:b/>
          <w:sz w:val="24"/>
          <w:szCs w:val="24"/>
          <w:lang w:eastAsia="ru-RU"/>
        </w:rPr>
        <w:t>вправе</w:t>
      </w:r>
      <w:r w:rsidRPr="007128F4">
        <w:rPr>
          <w:rFonts w:eastAsia="Times New Roman" w:cs="Times New Roman"/>
          <w:b/>
          <w:sz w:val="24"/>
          <w:szCs w:val="24"/>
          <w:lang w:eastAsia="ru-RU"/>
        </w:rPr>
        <w:t>:</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4.1.1. Требовать надлежащего исполнения Заказчиком условий Контракта.</w:t>
      </w:r>
    </w:p>
    <w:p w:rsid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4.1.2. При выполнении Работ дополнительно запрашивать у Заказчика необхо</w:t>
      </w:r>
      <w:r w:rsidR="00A462C4">
        <w:rPr>
          <w:rFonts w:eastAsia="Times New Roman" w:cs="Times New Roman"/>
          <w:sz w:val="24"/>
          <w:szCs w:val="24"/>
          <w:lang w:eastAsia="ru-RU"/>
        </w:rPr>
        <w:t>димую информацию.</w:t>
      </w:r>
    </w:p>
    <w:p w:rsidR="00974356" w:rsidRPr="00974356" w:rsidRDefault="00A97221" w:rsidP="00974356">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4.1.3. Выполнять Р</w:t>
      </w:r>
      <w:r w:rsidR="00974356" w:rsidRPr="00974356">
        <w:rPr>
          <w:rFonts w:eastAsia="Times New Roman" w:cs="Times New Roman"/>
          <w:sz w:val="24"/>
          <w:szCs w:val="24"/>
          <w:lang w:eastAsia="ru-RU"/>
        </w:rPr>
        <w:t>аботы с привлечением субподрядных организаций на условиях, предусмотренных Контрактом.</w:t>
      </w:r>
    </w:p>
    <w:p w:rsidR="009F3992" w:rsidRDefault="00974356" w:rsidP="009F3992">
      <w:pPr>
        <w:widowControl w:val="0"/>
        <w:autoSpaceDE w:val="0"/>
        <w:autoSpaceDN w:val="0"/>
        <w:spacing w:after="0" w:line="240" w:lineRule="auto"/>
        <w:ind w:firstLine="539"/>
        <w:jc w:val="both"/>
        <w:rPr>
          <w:rFonts w:eastAsia="Times New Roman" w:cs="Times New Roman"/>
          <w:sz w:val="24"/>
          <w:szCs w:val="24"/>
          <w:lang w:eastAsia="ru-RU"/>
        </w:rPr>
      </w:pPr>
      <w:r w:rsidRPr="00974356">
        <w:rPr>
          <w:rFonts w:eastAsia="Times New Roman" w:cs="Times New Roman"/>
          <w:sz w:val="24"/>
          <w:szCs w:val="24"/>
          <w:lang w:eastAsia="ru-RU"/>
        </w:rPr>
        <w:t xml:space="preserve">При этом, </w:t>
      </w:r>
      <w:r w:rsidR="00EE4A6B">
        <w:rPr>
          <w:rFonts w:eastAsia="Times New Roman" w:cs="Times New Roman"/>
          <w:sz w:val="24"/>
          <w:szCs w:val="24"/>
          <w:lang w:eastAsia="ru-RU"/>
        </w:rPr>
        <w:t>П</w:t>
      </w:r>
      <w:r w:rsidRPr="00974356">
        <w:rPr>
          <w:rFonts w:eastAsia="Times New Roman" w:cs="Times New Roman"/>
          <w:sz w:val="24"/>
          <w:szCs w:val="24"/>
          <w:lang w:eastAsia="ru-RU"/>
        </w:rPr>
        <w:t>одрядчик несет полную ответственность за действия третьих лиц (субподрядчиков), в том числе за качество и сроки выполненных ими Работ, как за свои собственные. Привлечение третьих лиц (субподрядчиков) не влечет за собой изменения стоимости и объемов выполняемых Работ по Контракту.</w:t>
      </w:r>
    </w:p>
    <w:p w:rsidR="007128F4" w:rsidRDefault="007128F4" w:rsidP="009F3992">
      <w:pPr>
        <w:widowControl w:val="0"/>
        <w:autoSpaceDE w:val="0"/>
        <w:autoSpaceDN w:val="0"/>
        <w:spacing w:after="0" w:line="240" w:lineRule="auto"/>
        <w:ind w:firstLine="539"/>
        <w:jc w:val="both"/>
        <w:rPr>
          <w:rFonts w:eastAsia="Times New Roman" w:cs="Times New Roman"/>
          <w:b/>
          <w:sz w:val="24"/>
          <w:szCs w:val="24"/>
          <w:lang w:eastAsia="ru-RU"/>
        </w:rPr>
      </w:pPr>
      <w:r w:rsidRPr="007128F4">
        <w:rPr>
          <w:rFonts w:eastAsia="Times New Roman" w:cs="Times New Roman"/>
          <w:b/>
          <w:sz w:val="24"/>
          <w:szCs w:val="24"/>
          <w:lang w:eastAsia="ru-RU"/>
        </w:rPr>
        <w:t>4.2. Подрядчик обя</w:t>
      </w:r>
      <w:r w:rsidR="007E052D">
        <w:rPr>
          <w:rFonts w:eastAsia="Times New Roman" w:cs="Times New Roman"/>
          <w:b/>
          <w:sz w:val="24"/>
          <w:szCs w:val="24"/>
          <w:lang w:eastAsia="ru-RU"/>
        </w:rPr>
        <w:t>зан</w:t>
      </w:r>
      <w:r w:rsidRPr="007128F4">
        <w:rPr>
          <w:rFonts w:eastAsia="Times New Roman" w:cs="Times New Roman"/>
          <w:b/>
          <w:sz w:val="24"/>
          <w:szCs w:val="24"/>
          <w:lang w:eastAsia="ru-RU"/>
        </w:rPr>
        <w:t>:</w:t>
      </w:r>
    </w:p>
    <w:p w:rsidR="007128F4" w:rsidRDefault="007128F4" w:rsidP="007128F4">
      <w:pPr>
        <w:widowControl w:val="0"/>
        <w:autoSpaceDE w:val="0"/>
        <w:autoSpaceDN w:val="0"/>
        <w:spacing w:after="0" w:line="240" w:lineRule="auto"/>
        <w:ind w:firstLine="539"/>
        <w:jc w:val="both"/>
        <w:rPr>
          <w:rFonts w:eastAsia="Times New Roman" w:cs="Times New Roman"/>
          <w:bCs/>
          <w:sz w:val="24"/>
          <w:szCs w:val="24"/>
          <w:lang w:eastAsia="ru-RU"/>
        </w:rPr>
      </w:pPr>
      <w:r w:rsidRPr="007128F4">
        <w:rPr>
          <w:rFonts w:eastAsia="Times New Roman" w:cs="Times New Roman"/>
          <w:bCs/>
          <w:sz w:val="24"/>
          <w:szCs w:val="24"/>
          <w:lang w:eastAsia="ru-RU"/>
        </w:rPr>
        <w:t>4.2.1. В течение 1 (одного) рабочего дня с даты заключения Контракта письменно предоставить Заказчику информацию о представителе Подрядчика, ответственного за проведение Работ</w:t>
      </w:r>
      <w:r w:rsidR="00D45203">
        <w:rPr>
          <w:rFonts w:eastAsia="Times New Roman" w:cs="Times New Roman"/>
          <w:bCs/>
          <w:sz w:val="24"/>
          <w:szCs w:val="24"/>
          <w:lang w:eastAsia="ru-RU"/>
        </w:rPr>
        <w:t xml:space="preserve"> по Контракту</w:t>
      </w:r>
      <w:r w:rsidRPr="007128F4">
        <w:rPr>
          <w:rFonts w:eastAsia="Times New Roman" w:cs="Times New Roman"/>
          <w:bCs/>
          <w:sz w:val="24"/>
          <w:szCs w:val="24"/>
          <w:lang w:eastAsia="ru-RU"/>
        </w:rPr>
        <w:t xml:space="preserve">, совместно с подтверждающими его </w:t>
      </w:r>
      <w:r w:rsidR="009D1D0A">
        <w:rPr>
          <w:rFonts w:eastAsia="Times New Roman" w:cs="Times New Roman"/>
          <w:bCs/>
          <w:sz w:val="24"/>
          <w:szCs w:val="24"/>
          <w:lang w:eastAsia="ru-RU"/>
        </w:rPr>
        <w:t>полномочия</w:t>
      </w:r>
      <w:r w:rsidRPr="007128F4">
        <w:rPr>
          <w:rFonts w:eastAsia="Times New Roman" w:cs="Times New Roman"/>
          <w:bCs/>
          <w:sz w:val="24"/>
          <w:szCs w:val="24"/>
          <w:lang w:eastAsia="ru-RU"/>
        </w:rPr>
        <w:t xml:space="preserve"> документами (</w:t>
      </w:r>
      <w:r w:rsidR="00EE4A6B">
        <w:rPr>
          <w:rFonts w:eastAsia="Times New Roman" w:cs="Times New Roman"/>
          <w:bCs/>
          <w:sz w:val="24"/>
          <w:szCs w:val="24"/>
          <w:lang w:eastAsia="ru-RU"/>
        </w:rPr>
        <w:t>п</w:t>
      </w:r>
      <w:r w:rsidRPr="007128F4">
        <w:rPr>
          <w:rFonts w:eastAsia="Times New Roman" w:cs="Times New Roman"/>
          <w:bCs/>
          <w:sz w:val="24"/>
          <w:szCs w:val="24"/>
          <w:lang w:eastAsia="ru-RU"/>
        </w:rPr>
        <w:t>риказ, доверенность). Указанное должностное лицо должно иметь квалификацию, соответствующую требованиям действующего законодательства Российской Федерации.</w:t>
      </w:r>
    </w:p>
    <w:p w:rsidR="00086FED" w:rsidRDefault="007128F4" w:rsidP="00086FED">
      <w:pPr>
        <w:autoSpaceDE w:val="0"/>
        <w:autoSpaceDN w:val="0"/>
        <w:adjustRightInd w:val="0"/>
        <w:spacing w:after="0" w:line="240" w:lineRule="auto"/>
        <w:ind w:firstLine="539"/>
        <w:jc w:val="both"/>
        <w:rPr>
          <w:rFonts w:cs="Times New Roman"/>
          <w:sz w:val="24"/>
          <w:szCs w:val="24"/>
        </w:rPr>
      </w:pPr>
      <w:r w:rsidRPr="007128F4">
        <w:rPr>
          <w:rFonts w:eastAsia="Times New Roman" w:cs="Times New Roman"/>
          <w:sz w:val="24"/>
          <w:szCs w:val="24"/>
          <w:lang w:eastAsia="ru-RU"/>
        </w:rPr>
        <w:t>4.2.</w:t>
      </w:r>
      <w:r w:rsidR="00BB139D">
        <w:rPr>
          <w:rFonts w:eastAsia="Times New Roman" w:cs="Times New Roman"/>
          <w:sz w:val="24"/>
          <w:szCs w:val="24"/>
          <w:lang w:eastAsia="ru-RU"/>
        </w:rPr>
        <w:t>2</w:t>
      </w:r>
      <w:r w:rsidRPr="007128F4">
        <w:rPr>
          <w:rFonts w:eastAsia="Times New Roman" w:cs="Times New Roman"/>
          <w:sz w:val="24"/>
          <w:szCs w:val="24"/>
          <w:lang w:eastAsia="ru-RU"/>
        </w:rPr>
        <w:t xml:space="preserve">. </w:t>
      </w:r>
      <w:r w:rsidR="00A97221">
        <w:rPr>
          <w:rFonts w:cs="Times New Roman"/>
          <w:sz w:val="24"/>
          <w:szCs w:val="24"/>
        </w:rPr>
        <w:t>При выполнении Р</w:t>
      </w:r>
      <w:r w:rsidR="00086FED">
        <w:rPr>
          <w:rFonts w:cs="Times New Roman"/>
          <w:sz w:val="24"/>
          <w:szCs w:val="24"/>
        </w:rPr>
        <w:t>абот по Контракту соблюдать требования действующего законодательства Российской Федерации и иных правовых актов об охране окружающей среды</w:t>
      </w:r>
      <w:r w:rsidR="00A97221">
        <w:rPr>
          <w:rFonts w:cs="Times New Roman"/>
          <w:sz w:val="24"/>
          <w:szCs w:val="24"/>
        </w:rPr>
        <w:t xml:space="preserve"> и о безопасности строительных Р</w:t>
      </w:r>
      <w:r w:rsidR="00086FED">
        <w:rPr>
          <w:rFonts w:cs="Times New Roman"/>
          <w:sz w:val="24"/>
          <w:szCs w:val="24"/>
        </w:rPr>
        <w:t>абот, в том числе соблюдать правила противопожарной безопасности, требования по охране труда, технике безопасности, а также осуществить убор</w:t>
      </w:r>
      <w:r w:rsidR="00F43654">
        <w:rPr>
          <w:rFonts w:cs="Times New Roman"/>
          <w:sz w:val="24"/>
          <w:szCs w:val="24"/>
        </w:rPr>
        <w:t>ку территории после выполнения Р</w:t>
      </w:r>
      <w:r w:rsidR="00086FED">
        <w:rPr>
          <w:rFonts w:cs="Times New Roman"/>
          <w:sz w:val="24"/>
          <w:szCs w:val="24"/>
        </w:rPr>
        <w:t>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BB139D">
        <w:rPr>
          <w:rFonts w:eastAsia="Times New Roman" w:cs="Times New Roman"/>
          <w:sz w:val="24"/>
          <w:szCs w:val="24"/>
          <w:lang w:eastAsia="ru-RU"/>
        </w:rPr>
        <w:t>3</w:t>
      </w:r>
      <w:r w:rsidRPr="007128F4">
        <w:rPr>
          <w:rFonts w:eastAsia="Times New Roman" w:cs="Times New Roman"/>
          <w:sz w:val="24"/>
          <w:szCs w:val="24"/>
          <w:lang w:eastAsia="ru-RU"/>
        </w:rPr>
        <w:t>. Вести постоянный контроль за качеством применяемых материалов, изделий, конструкций.</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BB139D">
        <w:rPr>
          <w:rFonts w:eastAsia="Times New Roman" w:cs="Times New Roman"/>
          <w:sz w:val="24"/>
          <w:szCs w:val="24"/>
          <w:lang w:eastAsia="ru-RU"/>
        </w:rPr>
        <w:t>4</w:t>
      </w:r>
      <w:r w:rsidRPr="007128F4">
        <w:rPr>
          <w:rFonts w:eastAsia="Times New Roman" w:cs="Times New Roman"/>
          <w:sz w:val="24"/>
          <w:szCs w:val="24"/>
          <w:lang w:eastAsia="ru-RU"/>
        </w:rPr>
        <w:t>. Соб</w:t>
      </w:r>
      <w:r w:rsidR="00EE4A6B">
        <w:rPr>
          <w:rFonts w:eastAsia="Times New Roman" w:cs="Times New Roman"/>
          <w:sz w:val="24"/>
          <w:szCs w:val="24"/>
          <w:lang w:eastAsia="ru-RU"/>
        </w:rPr>
        <w:t>людать условия Контракта и Технического задания.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BB139D">
        <w:rPr>
          <w:rFonts w:eastAsia="Times New Roman" w:cs="Times New Roman"/>
          <w:sz w:val="24"/>
          <w:szCs w:val="24"/>
          <w:lang w:eastAsia="ru-RU"/>
        </w:rPr>
        <w:t>5</w:t>
      </w:r>
      <w:r w:rsidRPr="007128F4">
        <w:rPr>
          <w:rFonts w:eastAsia="Times New Roman" w:cs="Times New Roman"/>
          <w:sz w:val="24"/>
          <w:szCs w:val="24"/>
          <w:lang w:eastAsia="ru-RU"/>
        </w:rPr>
        <w:t xml:space="preserve">. Выполнить Работы в соответствии с требованиями, определенными в </w:t>
      </w:r>
      <w:hyperlink r:id="rId8" w:history="1">
        <w:r w:rsidRPr="007128F4">
          <w:rPr>
            <w:rFonts w:eastAsia="Times New Roman" w:cs="Times New Roman"/>
            <w:sz w:val="24"/>
            <w:szCs w:val="24"/>
            <w:lang w:eastAsia="ru-RU"/>
          </w:rPr>
          <w:t>Техническом задании</w:t>
        </w:r>
      </w:hyperlink>
      <w:r w:rsidRPr="007128F4">
        <w:rPr>
          <w:rFonts w:eastAsia="Times New Roman" w:cs="Times New Roman"/>
          <w:sz w:val="24"/>
          <w:szCs w:val="24"/>
          <w:lang w:eastAsia="ru-RU"/>
        </w:rPr>
        <w:t xml:space="preserve"> </w:t>
      </w:r>
      <w:r w:rsidRPr="00496C7E">
        <w:rPr>
          <w:rFonts w:eastAsia="Times New Roman" w:cs="Times New Roman"/>
          <w:sz w:val="24"/>
          <w:szCs w:val="24"/>
          <w:lang w:eastAsia="ru-RU"/>
        </w:rPr>
        <w:t xml:space="preserve">(Приложение № </w:t>
      </w:r>
      <w:r w:rsidR="00F07CAF" w:rsidRPr="00496C7E">
        <w:rPr>
          <w:rFonts w:eastAsia="Times New Roman" w:cs="Times New Roman"/>
          <w:sz w:val="24"/>
          <w:szCs w:val="24"/>
          <w:lang w:eastAsia="ru-RU"/>
        </w:rPr>
        <w:t>1</w:t>
      </w:r>
      <w:r w:rsidRPr="00496C7E">
        <w:rPr>
          <w:rFonts w:eastAsia="Times New Roman" w:cs="Times New Roman"/>
          <w:sz w:val="24"/>
          <w:szCs w:val="24"/>
          <w:lang w:eastAsia="ru-RU"/>
        </w:rPr>
        <w:t xml:space="preserve"> к Контрак</w:t>
      </w:r>
      <w:r w:rsidR="000828AE" w:rsidRPr="00496C7E">
        <w:rPr>
          <w:rFonts w:eastAsia="Times New Roman" w:cs="Times New Roman"/>
          <w:sz w:val="24"/>
          <w:szCs w:val="24"/>
          <w:lang w:eastAsia="ru-RU"/>
        </w:rPr>
        <w:t>ту)</w:t>
      </w:r>
      <w:r w:rsidR="009A27A0">
        <w:rPr>
          <w:rFonts w:eastAsia="Calibri" w:cs="Calibri"/>
          <w:bCs/>
          <w:sz w:val="24"/>
          <w:szCs w:val="24"/>
          <w:lang w:eastAsia="ar-SA"/>
        </w:rPr>
        <w:t xml:space="preserve"> </w:t>
      </w:r>
      <w:r w:rsidR="000828AE">
        <w:rPr>
          <w:rFonts w:eastAsia="Times New Roman" w:cs="Times New Roman"/>
          <w:sz w:val="24"/>
          <w:szCs w:val="24"/>
          <w:lang w:eastAsia="ru-RU"/>
        </w:rPr>
        <w:t>в сроки, предусмотренные</w:t>
      </w:r>
      <w:r w:rsidRPr="007128F4">
        <w:rPr>
          <w:rFonts w:eastAsia="Times New Roman" w:cs="Times New Roman"/>
          <w:sz w:val="24"/>
          <w:szCs w:val="24"/>
          <w:lang w:eastAsia="ru-RU"/>
        </w:rPr>
        <w:t xml:space="preserve"> Контрактом.</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BB139D">
        <w:rPr>
          <w:rFonts w:eastAsia="Times New Roman" w:cs="Times New Roman"/>
          <w:sz w:val="24"/>
          <w:szCs w:val="24"/>
          <w:lang w:eastAsia="ru-RU"/>
        </w:rPr>
        <w:t>6</w:t>
      </w:r>
      <w:r w:rsidRPr="007128F4">
        <w:rPr>
          <w:rFonts w:eastAsia="Times New Roman" w:cs="Times New Roman"/>
          <w:sz w:val="24"/>
          <w:szCs w:val="24"/>
          <w:lang w:eastAsia="ru-RU"/>
        </w:rPr>
        <w:t>. Предоставить Заказчику результаты выполненных Работ свободным от прав третьих лиц.</w:t>
      </w:r>
    </w:p>
    <w:p w:rsidR="007128F4" w:rsidRPr="007128F4" w:rsidRDefault="007128F4" w:rsidP="007128F4">
      <w:pPr>
        <w:widowControl w:val="0"/>
        <w:autoSpaceDE w:val="0"/>
        <w:autoSpaceDN w:val="0"/>
        <w:spacing w:after="0" w:line="240" w:lineRule="auto"/>
        <w:ind w:firstLine="539"/>
        <w:jc w:val="both"/>
        <w:rPr>
          <w:rFonts w:eastAsia="Times New Roman" w:cs="Times New Roman"/>
          <w:bCs/>
          <w:sz w:val="24"/>
          <w:szCs w:val="24"/>
          <w:lang w:eastAsia="ru-RU"/>
        </w:rPr>
      </w:pPr>
      <w:r w:rsidRPr="007128F4">
        <w:rPr>
          <w:rFonts w:eastAsia="Times New Roman" w:cs="Times New Roman"/>
          <w:bCs/>
          <w:sz w:val="24"/>
          <w:szCs w:val="24"/>
          <w:lang w:eastAsia="ru-RU"/>
        </w:rPr>
        <w:t>4.2.</w:t>
      </w:r>
      <w:r w:rsidR="00BB139D">
        <w:rPr>
          <w:rFonts w:eastAsia="Times New Roman" w:cs="Times New Roman"/>
          <w:bCs/>
          <w:sz w:val="24"/>
          <w:szCs w:val="24"/>
          <w:lang w:eastAsia="ru-RU"/>
        </w:rPr>
        <w:t>7</w:t>
      </w:r>
      <w:r w:rsidRPr="007128F4">
        <w:rPr>
          <w:rFonts w:eastAsia="Times New Roman" w:cs="Times New Roman"/>
          <w:bCs/>
          <w:sz w:val="24"/>
          <w:szCs w:val="24"/>
          <w:lang w:eastAsia="ru-RU"/>
        </w:rPr>
        <w:t>. Письменно в трехдневный срок уведомлять Заказчика об обстоятельствах, замедляющих ход Работ, либо делающих их выполнение невозможным, о неблагоприятных для Заказчика последствиях выполнения его указаний, о способе исполнения Работ или иных не зависящих от Подрядчика обстоятельств, которые могут ухудшить результаты выполняемых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916666">
        <w:rPr>
          <w:rFonts w:eastAsia="Times New Roman" w:cs="Times New Roman"/>
          <w:sz w:val="24"/>
          <w:szCs w:val="24"/>
          <w:lang w:eastAsia="ru-RU"/>
        </w:rPr>
        <w:t>.</w:t>
      </w:r>
      <w:r w:rsidR="00BB139D">
        <w:rPr>
          <w:rFonts w:eastAsia="Times New Roman" w:cs="Times New Roman"/>
          <w:sz w:val="24"/>
          <w:szCs w:val="24"/>
          <w:lang w:eastAsia="ru-RU"/>
        </w:rPr>
        <w:t>8</w:t>
      </w:r>
      <w:r w:rsidRPr="007128F4">
        <w:rPr>
          <w:rFonts w:eastAsia="Times New Roman" w:cs="Times New Roman"/>
          <w:sz w:val="24"/>
          <w:szCs w:val="24"/>
          <w:lang w:eastAsia="ru-RU"/>
        </w:rPr>
        <w:t xml:space="preserve">. Приостановить выполнение Работ в случае обнаружения независящих </w:t>
      </w:r>
      <w:r w:rsidRPr="007128F4">
        <w:rPr>
          <w:rFonts w:eastAsia="Times New Roman" w:cs="Times New Roman"/>
          <w:sz w:val="24"/>
          <w:szCs w:val="24"/>
          <w:lang w:eastAsia="ru-RU"/>
        </w:rPr>
        <w:br/>
        <w:t xml:space="preserve">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w:t>
      </w:r>
      <w:r w:rsidR="000828AE">
        <w:rPr>
          <w:rFonts w:eastAsia="Times New Roman" w:cs="Times New Roman"/>
          <w:sz w:val="24"/>
          <w:szCs w:val="24"/>
          <w:lang w:eastAsia="ru-RU"/>
        </w:rPr>
        <w:t>К</w:t>
      </w:r>
      <w:r w:rsidRPr="007128F4">
        <w:rPr>
          <w:rFonts w:eastAsia="Times New Roman" w:cs="Times New Roman"/>
          <w:sz w:val="24"/>
          <w:szCs w:val="24"/>
          <w:lang w:eastAsia="ru-RU"/>
        </w:rPr>
        <w:t>онтрактом срок, и письменно сообщить об этом Заказчику в течение 3 (трех) дней после приостановления выполнения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BB139D">
        <w:rPr>
          <w:rFonts w:eastAsia="Times New Roman" w:cs="Times New Roman"/>
          <w:sz w:val="24"/>
          <w:szCs w:val="24"/>
          <w:lang w:eastAsia="ru-RU"/>
        </w:rPr>
        <w:t>9</w:t>
      </w:r>
      <w:r w:rsidRPr="007128F4">
        <w:rPr>
          <w:rFonts w:eastAsia="Times New Roman" w:cs="Times New Roman"/>
          <w:sz w:val="24"/>
          <w:szCs w:val="24"/>
          <w:lang w:eastAsia="ru-RU"/>
        </w:rPr>
        <w:t xml:space="preserve">. Обеспечивать устранение выявленных недостатков за свой счёт и не приступать к продолжению Работ до составления актов об устранении выявленных недостатков. </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BB139D">
        <w:rPr>
          <w:rFonts w:eastAsia="Times New Roman" w:cs="Times New Roman"/>
          <w:sz w:val="24"/>
          <w:szCs w:val="24"/>
          <w:lang w:eastAsia="ru-RU"/>
        </w:rPr>
        <w:t>0</w:t>
      </w:r>
      <w:r w:rsidRPr="007128F4">
        <w:rPr>
          <w:rFonts w:eastAsia="Times New Roman" w:cs="Times New Roman"/>
          <w:sz w:val="24"/>
          <w:szCs w:val="24"/>
          <w:lang w:eastAsia="ru-RU"/>
        </w:rPr>
        <w:t xml:space="preserve">. </w:t>
      </w:r>
      <w:r w:rsidR="00E516B7">
        <w:rPr>
          <w:rFonts w:eastAsia="Times New Roman" w:cs="Times New Roman"/>
          <w:sz w:val="24"/>
          <w:szCs w:val="24"/>
          <w:lang w:eastAsia="ru-RU"/>
        </w:rPr>
        <w:t>Оперативно п</w:t>
      </w:r>
      <w:r w:rsidRPr="007128F4">
        <w:rPr>
          <w:rFonts w:eastAsia="Times New Roman" w:cs="Times New Roman"/>
          <w:sz w:val="24"/>
          <w:szCs w:val="24"/>
          <w:lang w:eastAsia="ru-RU"/>
        </w:rPr>
        <w:t>редоставлять Заказчику информацию, связанную с выполнением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BB139D">
        <w:rPr>
          <w:rFonts w:eastAsia="Times New Roman" w:cs="Times New Roman"/>
          <w:sz w:val="24"/>
          <w:szCs w:val="24"/>
          <w:lang w:eastAsia="ru-RU"/>
        </w:rPr>
        <w:t>1</w:t>
      </w:r>
      <w:r w:rsidRPr="007128F4">
        <w:rPr>
          <w:rFonts w:eastAsia="Times New Roman" w:cs="Times New Roman"/>
          <w:sz w:val="24"/>
          <w:szCs w:val="24"/>
          <w:lang w:eastAsia="ru-RU"/>
        </w:rPr>
        <w:t>. Обеспечить устранение недостатков и дефектов, выявленных Заказчиком при сдаче-приемке Работ и в течение всего гарантийного срока на результаты</w:t>
      </w:r>
      <w:r w:rsidR="00712793">
        <w:rPr>
          <w:rFonts w:eastAsia="Times New Roman" w:cs="Times New Roman"/>
          <w:sz w:val="24"/>
          <w:szCs w:val="24"/>
          <w:lang w:eastAsia="ru-RU"/>
        </w:rPr>
        <w:t xml:space="preserve"> выполненных</w:t>
      </w:r>
      <w:r w:rsidRPr="007128F4">
        <w:rPr>
          <w:rFonts w:eastAsia="Times New Roman" w:cs="Times New Roman"/>
          <w:sz w:val="24"/>
          <w:szCs w:val="24"/>
          <w:lang w:eastAsia="ru-RU"/>
        </w:rPr>
        <w:t xml:space="preserve"> Работ, за свой счет.</w:t>
      </w:r>
    </w:p>
    <w:p w:rsid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BB139D">
        <w:rPr>
          <w:rFonts w:eastAsia="Times New Roman" w:cs="Times New Roman"/>
          <w:sz w:val="24"/>
          <w:szCs w:val="24"/>
          <w:lang w:eastAsia="ru-RU"/>
        </w:rPr>
        <w:t>2</w:t>
      </w:r>
      <w:r w:rsidRPr="007128F4">
        <w:rPr>
          <w:rFonts w:eastAsia="Times New Roman" w:cs="Times New Roman"/>
          <w:sz w:val="24"/>
          <w:szCs w:val="24"/>
          <w:lang w:eastAsia="ru-RU"/>
        </w:rPr>
        <w:t xml:space="preserve">. В случае если законодательством Российской Федерации предусмотрено лицензирование вида деятельности, являющегося предметом Контракта, а </w:t>
      </w:r>
      <w:r w:rsidR="00291E62" w:rsidRPr="007128F4">
        <w:rPr>
          <w:rFonts w:eastAsia="Times New Roman" w:cs="Times New Roman"/>
          <w:sz w:val="24"/>
          <w:szCs w:val="24"/>
          <w:lang w:eastAsia="ru-RU"/>
        </w:rPr>
        <w:t>также,</w:t>
      </w:r>
      <w:r w:rsidRPr="007128F4">
        <w:rPr>
          <w:rFonts w:eastAsia="Times New Roman" w:cs="Times New Roman"/>
          <w:sz w:val="24"/>
          <w:szCs w:val="24"/>
          <w:lang w:eastAsia="ru-RU"/>
        </w:rPr>
        <w:t xml:space="preserve"> в случае если законодательством Российской Федерации к лицам, осуществляющим выполнение </w:t>
      </w:r>
      <w:r w:rsidR="000970A8">
        <w:rPr>
          <w:rFonts w:eastAsia="Times New Roman" w:cs="Times New Roman"/>
          <w:sz w:val="24"/>
          <w:szCs w:val="24"/>
          <w:lang w:eastAsia="ru-RU"/>
        </w:rPr>
        <w:t>Р</w:t>
      </w:r>
      <w:r w:rsidRPr="007128F4">
        <w:rPr>
          <w:rFonts w:eastAsia="Times New Roman" w:cs="Times New Roman"/>
          <w:sz w:val="24"/>
          <w:szCs w:val="24"/>
          <w:lang w:eastAsia="ru-RU"/>
        </w:rPr>
        <w:t>абот, являющихся предметом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Подрядчиком Заказчику по его требованию в течение 2 (двух) рабочих дней с даты получения данного требования Подрядчиком.</w:t>
      </w:r>
    </w:p>
    <w:p w:rsidR="00A95931" w:rsidRPr="00006D59" w:rsidRDefault="00A24BA8" w:rsidP="00A95931">
      <w:pPr>
        <w:autoSpaceDE w:val="0"/>
        <w:autoSpaceDN w:val="0"/>
        <w:adjustRightInd w:val="0"/>
        <w:spacing w:after="0" w:line="240" w:lineRule="auto"/>
        <w:ind w:firstLine="539"/>
        <w:jc w:val="both"/>
        <w:rPr>
          <w:rFonts w:cs="Times New Roman"/>
          <w:bCs/>
          <w:sz w:val="24"/>
          <w:szCs w:val="24"/>
        </w:rPr>
      </w:pPr>
      <w:r>
        <w:rPr>
          <w:rFonts w:cs="Times New Roman"/>
          <w:sz w:val="24"/>
          <w:szCs w:val="24"/>
        </w:rPr>
        <w:t>4.2.1</w:t>
      </w:r>
      <w:r w:rsidR="00BB139D">
        <w:rPr>
          <w:rFonts w:cs="Times New Roman"/>
          <w:sz w:val="24"/>
          <w:szCs w:val="24"/>
        </w:rPr>
        <w:t>3</w:t>
      </w:r>
      <w:r w:rsidR="00A95931" w:rsidRPr="00006D59">
        <w:rPr>
          <w:rFonts w:cs="Times New Roman"/>
          <w:sz w:val="24"/>
          <w:szCs w:val="24"/>
        </w:rPr>
        <w:t>.</w:t>
      </w:r>
      <w:r w:rsidR="00A95931" w:rsidRPr="00006D59">
        <w:rPr>
          <w:rFonts w:cs="Times New Roman"/>
          <w:b/>
          <w:bCs/>
          <w:sz w:val="24"/>
          <w:szCs w:val="24"/>
        </w:rPr>
        <w:t xml:space="preserve"> </w:t>
      </w:r>
      <w:r w:rsidR="00A95931" w:rsidRPr="00006D59">
        <w:rPr>
          <w:rFonts w:cs="Times New Roman"/>
          <w:bCs/>
          <w:sz w:val="24"/>
          <w:szCs w:val="24"/>
        </w:rPr>
        <w:t xml:space="preserve">Не позднее </w:t>
      </w:r>
      <w:r w:rsidR="00A95931" w:rsidRPr="00C60FAC">
        <w:rPr>
          <w:rFonts w:cs="Times New Roman"/>
          <w:bCs/>
          <w:iCs/>
          <w:sz w:val="24"/>
          <w:szCs w:val="24"/>
        </w:rPr>
        <w:t>5 (пяти) рабочих</w:t>
      </w:r>
      <w:r w:rsidR="00A97221">
        <w:rPr>
          <w:rFonts w:cs="Times New Roman"/>
          <w:bCs/>
          <w:sz w:val="24"/>
          <w:szCs w:val="24"/>
        </w:rPr>
        <w:t xml:space="preserve"> дней после окончания Р</w:t>
      </w:r>
      <w:r w:rsidR="00A95931" w:rsidRPr="00006D59">
        <w:rPr>
          <w:rFonts w:cs="Times New Roman"/>
          <w:bCs/>
          <w:sz w:val="24"/>
          <w:szCs w:val="24"/>
        </w:rPr>
        <w:t xml:space="preserve">абот </w:t>
      </w:r>
      <w:r w:rsidR="00D27E57" w:rsidRPr="00006D59">
        <w:rPr>
          <w:rFonts w:cs="Times New Roman"/>
          <w:bCs/>
          <w:sz w:val="24"/>
          <w:szCs w:val="24"/>
        </w:rPr>
        <w:t xml:space="preserve">по Контракту </w:t>
      </w:r>
      <w:r w:rsidR="00A95931" w:rsidRPr="00006D59">
        <w:rPr>
          <w:rFonts w:cs="Times New Roman"/>
          <w:bCs/>
          <w:sz w:val="24"/>
          <w:szCs w:val="24"/>
        </w:rPr>
        <w:t>осуществить уборку строительного мусора</w:t>
      </w:r>
      <w:r w:rsidR="00F43654">
        <w:rPr>
          <w:rFonts w:cs="Times New Roman"/>
          <w:bCs/>
          <w:sz w:val="24"/>
          <w:szCs w:val="24"/>
        </w:rPr>
        <w:t>, оставшегося после выполнения Р</w:t>
      </w:r>
      <w:r w:rsidR="00C60FAC">
        <w:rPr>
          <w:rFonts w:cs="Times New Roman"/>
          <w:bCs/>
          <w:sz w:val="24"/>
          <w:szCs w:val="24"/>
        </w:rPr>
        <w:t>абот по настоящему к</w:t>
      </w:r>
      <w:r w:rsidR="00A95931" w:rsidRPr="00006D59">
        <w:rPr>
          <w:rFonts w:cs="Times New Roman"/>
          <w:bCs/>
          <w:sz w:val="24"/>
          <w:szCs w:val="24"/>
        </w:rPr>
        <w:t>онтракту.</w:t>
      </w:r>
    </w:p>
    <w:p w:rsidR="00D27E57" w:rsidRPr="00006D59" w:rsidRDefault="00A24BA8" w:rsidP="00D27E57">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BB139D">
        <w:rPr>
          <w:rFonts w:cs="Times New Roman"/>
          <w:sz w:val="24"/>
          <w:szCs w:val="24"/>
        </w:rPr>
        <w:t>4</w:t>
      </w:r>
      <w:r w:rsidR="00D27E57" w:rsidRPr="00006D59">
        <w:rPr>
          <w:rFonts w:cs="Times New Roman"/>
          <w:sz w:val="24"/>
          <w:szCs w:val="24"/>
        </w:rPr>
        <w:t xml:space="preserve">. Обеспечить наличие на </w:t>
      </w:r>
      <w:r w:rsidR="00733326" w:rsidRPr="00006D59">
        <w:rPr>
          <w:rFonts w:cs="Times New Roman"/>
          <w:sz w:val="24"/>
          <w:szCs w:val="24"/>
        </w:rPr>
        <w:t xml:space="preserve">Объекте </w:t>
      </w:r>
      <w:r w:rsidR="006B4AE6" w:rsidRPr="00006D59">
        <w:rPr>
          <w:rFonts w:cs="Times New Roman"/>
          <w:sz w:val="24"/>
          <w:szCs w:val="24"/>
        </w:rPr>
        <w:t>необходимой документации (</w:t>
      </w:r>
      <w:r w:rsidR="00D27E57" w:rsidRPr="00006D59">
        <w:rPr>
          <w:rFonts w:cs="Times New Roman"/>
          <w:sz w:val="24"/>
          <w:szCs w:val="24"/>
        </w:rPr>
        <w:t>технической и разрешительной документац</w:t>
      </w:r>
      <w:r w:rsidR="00F43654">
        <w:rPr>
          <w:rFonts w:cs="Times New Roman"/>
          <w:sz w:val="24"/>
          <w:szCs w:val="24"/>
        </w:rPr>
        <w:t>ии, необходимой для выполнения Р</w:t>
      </w:r>
      <w:r w:rsidR="00D27E57" w:rsidRPr="00006D59">
        <w:rPr>
          <w:rFonts w:cs="Times New Roman"/>
          <w:sz w:val="24"/>
          <w:szCs w:val="24"/>
        </w:rPr>
        <w:t>абот</w:t>
      </w:r>
      <w:r w:rsidR="008B2AE2" w:rsidRPr="00006D59">
        <w:rPr>
          <w:rFonts w:cs="Times New Roman"/>
          <w:sz w:val="24"/>
          <w:szCs w:val="24"/>
        </w:rPr>
        <w:t>)</w:t>
      </w:r>
      <w:r w:rsidR="00D27E57" w:rsidRPr="00006D59">
        <w:rPr>
          <w:rFonts w:cs="Times New Roman"/>
          <w:sz w:val="24"/>
          <w:szCs w:val="24"/>
        </w:rPr>
        <w:t>, в том числе общего и специальных журналов работ, а также обеспечить свободный доступ к так</w:t>
      </w:r>
      <w:r w:rsidR="00493281" w:rsidRPr="00006D59">
        <w:rPr>
          <w:rFonts w:cs="Times New Roman"/>
          <w:sz w:val="24"/>
          <w:szCs w:val="24"/>
        </w:rPr>
        <w:t>ой документации представителям З</w:t>
      </w:r>
      <w:r w:rsidR="00D27E57" w:rsidRPr="00006D59">
        <w:rPr>
          <w:rFonts w:cs="Times New Roman"/>
          <w:sz w:val="24"/>
          <w:szCs w:val="24"/>
        </w:rPr>
        <w:t>аказчика</w:t>
      </w:r>
      <w:r w:rsidR="00733326" w:rsidRPr="00006D59">
        <w:rPr>
          <w:rFonts w:cs="Times New Roman"/>
          <w:sz w:val="24"/>
          <w:szCs w:val="24"/>
        </w:rPr>
        <w:t xml:space="preserve"> </w:t>
      </w:r>
      <w:r w:rsidR="00493281" w:rsidRPr="00006D59">
        <w:rPr>
          <w:rFonts w:cs="Times New Roman"/>
          <w:sz w:val="24"/>
          <w:szCs w:val="24"/>
        </w:rPr>
        <w:t>и/</w:t>
      </w:r>
      <w:r w:rsidR="00733326" w:rsidRPr="00006D59">
        <w:rPr>
          <w:rFonts w:cs="Times New Roman"/>
          <w:sz w:val="24"/>
          <w:szCs w:val="24"/>
        </w:rPr>
        <w:t>или его уполномоченному лицу (</w:t>
      </w:r>
      <w:r w:rsidR="00493281" w:rsidRPr="00006D59">
        <w:rPr>
          <w:rFonts w:cs="Times New Roman"/>
          <w:sz w:val="24"/>
          <w:szCs w:val="24"/>
        </w:rPr>
        <w:t>организации)</w:t>
      </w:r>
      <w:r w:rsidR="00D27E57" w:rsidRPr="00006D59">
        <w:rPr>
          <w:rFonts w:cs="Times New Roman"/>
          <w:sz w:val="24"/>
          <w:szCs w:val="24"/>
        </w:rPr>
        <w:t>, лицу, осуществляющему государственный строительный надзор. Перечень документации, необходимой для вы</w:t>
      </w:r>
      <w:r w:rsidR="00F43654">
        <w:rPr>
          <w:rFonts w:cs="Times New Roman"/>
          <w:sz w:val="24"/>
          <w:szCs w:val="24"/>
        </w:rPr>
        <w:t>полнения Р</w:t>
      </w:r>
      <w:r w:rsidR="00493281" w:rsidRPr="00006D59">
        <w:rPr>
          <w:rFonts w:cs="Times New Roman"/>
          <w:sz w:val="24"/>
          <w:szCs w:val="24"/>
        </w:rPr>
        <w:t>абот, определяется в К</w:t>
      </w:r>
      <w:r w:rsidR="00D27E57" w:rsidRPr="00006D59">
        <w:rPr>
          <w:rFonts w:cs="Times New Roman"/>
          <w:sz w:val="24"/>
          <w:szCs w:val="24"/>
        </w:rPr>
        <w:t>онтракте.</w:t>
      </w:r>
    </w:p>
    <w:p w:rsidR="00D07B00" w:rsidRPr="00006D59" w:rsidRDefault="00A24BA8" w:rsidP="00D07B00">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BB139D">
        <w:rPr>
          <w:rFonts w:cs="Times New Roman"/>
          <w:sz w:val="24"/>
          <w:szCs w:val="24"/>
        </w:rPr>
        <w:t>5</w:t>
      </w:r>
      <w:r w:rsidR="00D07B00" w:rsidRPr="00006D59">
        <w:rPr>
          <w:rFonts w:cs="Times New Roman"/>
          <w:sz w:val="24"/>
          <w:szCs w:val="24"/>
        </w:rPr>
        <w:t xml:space="preserve">. Обеспечить представителям </w:t>
      </w:r>
      <w:r w:rsidR="00AD0DC4" w:rsidRPr="00006D59">
        <w:rPr>
          <w:rFonts w:cs="Times New Roman"/>
          <w:sz w:val="24"/>
          <w:szCs w:val="24"/>
        </w:rPr>
        <w:t>З</w:t>
      </w:r>
      <w:r w:rsidR="00D07B00" w:rsidRPr="00006D59">
        <w:rPr>
          <w:rFonts w:cs="Times New Roman"/>
          <w:sz w:val="24"/>
          <w:szCs w:val="24"/>
        </w:rPr>
        <w:t xml:space="preserve">аказчика </w:t>
      </w:r>
      <w:r w:rsidR="00044C0F" w:rsidRPr="00006D59">
        <w:rPr>
          <w:rFonts w:cs="Times New Roman"/>
          <w:sz w:val="24"/>
          <w:szCs w:val="24"/>
        </w:rPr>
        <w:t>и/</w:t>
      </w:r>
      <w:r w:rsidR="00733326" w:rsidRPr="00006D59">
        <w:rPr>
          <w:rFonts w:cs="Times New Roman"/>
          <w:sz w:val="24"/>
          <w:szCs w:val="24"/>
        </w:rPr>
        <w:t>или его уполномоченному лицу (</w:t>
      </w:r>
      <w:r w:rsidR="00044C0F" w:rsidRPr="00006D59">
        <w:rPr>
          <w:rFonts w:cs="Times New Roman"/>
          <w:sz w:val="24"/>
          <w:szCs w:val="24"/>
        </w:rPr>
        <w:t xml:space="preserve">организации) </w:t>
      </w:r>
      <w:r w:rsidR="00D07B00" w:rsidRPr="00006D59">
        <w:rPr>
          <w:rFonts w:cs="Times New Roman"/>
          <w:sz w:val="24"/>
          <w:szCs w:val="24"/>
        </w:rPr>
        <w:t>возможность осуществлят</w:t>
      </w:r>
      <w:r w:rsidR="00F43654">
        <w:rPr>
          <w:rFonts w:cs="Times New Roman"/>
          <w:sz w:val="24"/>
          <w:szCs w:val="24"/>
        </w:rPr>
        <w:t>ь контроль за ходом выполнения Р</w:t>
      </w:r>
      <w:r w:rsidR="00D07B00" w:rsidRPr="00006D59">
        <w:rPr>
          <w:rFonts w:cs="Times New Roman"/>
          <w:sz w:val="24"/>
          <w:szCs w:val="24"/>
        </w:rPr>
        <w:t xml:space="preserve">абот, качеством применяемых при </w:t>
      </w:r>
      <w:r w:rsidR="00D04297">
        <w:rPr>
          <w:rFonts w:cs="Times New Roman"/>
          <w:sz w:val="24"/>
          <w:szCs w:val="24"/>
        </w:rPr>
        <w:t>выполнение Р</w:t>
      </w:r>
      <w:r w:rsidR="00C60FAC">
        <w:rPr>
          <w:rFonts w:cs="Times New Roman"/>
          <w:sz w:val="24"/>
          <w:szCs w:val="24"/>
        </w:rPr>
        <w:t>абот на</w:t>
      </w:r>
      <w:r w:rsidR="007611FA">
        <w:rPr>
          <w:rFonts w:cs="Times New Roman"/>
          <w:sz w:val="24"/>
          <w:szCs w:val="24"/>
        </w:rPr>
        <w:t xml:space="preserve"> О</w:t>
      </w:r>
      <w:r w:rsidR="00C60FAC">
        <w:rPr>
          <w:rFonts w:cs="Times New Roman"/>
          <w:sz w:val="24"/>
          <w:szCs w:val="24"/>
        </w:rPr>
        <w:t>бъекте</w:t>
      </w:r>
      <w:r w:rsidR="00D07B00" w:rsidRPr="00006D59">
        <w:rPr>
          <w:rFonts w:cs="Times New Roman"/>
          <w:sz w:val="24"/>
          <w:szCs w:val="24"/>
        </w:rPr>
        <w:t xml:space="preserve"> материалов, изделий, конструкций и оборудования.</w:t>
      </w:r>
    </w:p>
    <w:p w:rsidR="00A54B7D" w:rsidRDefault="00A24BA8" w:rsidP="00A54B7D">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BB139D">
        <w:rPr>
          <w:rFonts w:cs="Times New Roman"/>
          <w:sz w:val="24"/>
          <w:szCs w:val="24"/>
        </w:rPr>
        <w:t>6</w:t>
      </w:r>
      <w:r w:rsidR="00A54B7D" w:rsidRPr="00006D59">
        <w:rPr>
          <w:rFonts w:cs="Times New Roman"/>
          <w:sz w:val="24"/>
          <w:szCs w:val="24"/>
        </w:rPr>
        <w:t>. Информировать Заказ</w:t>
      </w:r>
      <w:r w:rsidR="00C60FAC">
        <w:rPr>
          <w:rFonts w:cs="Times New Roman"/>
          <w:sz w:val="24"/>
          <w:szCs w:val="24"/>
        </w:rPr>
        <w:t>чика обо всех происшествиях на О</w:t>
      </w:r>
      <w:r w:rsidR="00A54B7D" w:rsidRPr="00006D59">
        <w:rPr>
          <w:rFonts w:cs="Times New Roman"/>
          <w:sz w:val="24"/>
          <w:szCs w:val="24"/>
        </w:rPr>
        <w:t xml:space="preserve">бъекте, в том числе об авариях или о возникновении угрозы аварии на </w:t>
      </w:r>
      <w:r w:rsidR="00C60FAC">
        <w:rPr>
          <w:rFonts w:cs="Times New Roman"/>
          <w:sz w:val="24"/>
          <w:szCs w:val="24"/>
        </w:rPr>
        <w:t>О</w:t>
      </w:r>
      <w:r w:rsidR="006219DB" w:rsidRPr="00006D59">
        <w:rPr>
          <w:rFonts w:cs="Times New Roman"/>
          <w:sz w:val="24"/>
          <w:szCs w:val="24"/>
        </w:rPr>
        <w:t>бъекте, несчастных случаях на О</w:t>
      </w:r>
      <w:r w:rsidR="00A54B7D" w:rsidRPr="00006D59">
        <w:rPr>
          <w:rFonts w:cs="Times New Roman"/>
          <w:sz w:val="24"/>
          <w:szCs w:val="24"/>
        </w:rPr>
        <w:t>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rsidR="00A24BA8" w:rsidRDefault="00A24BA8" w:rsidP="00A54B7D">
      <w:pPr>
        <w:autoSpaceDE w:val="0"/>
        <w:autoSpaceDN w:val="0"/>
        <w:adjustRightInd w:val="0"/>
        <w:spacing w:after="0" w:line="240" w:lineRule="auto"/>
        <w:ind w:firstLine="539"/>
        <w:jc w:val="both"/>
        <w:rPr>
          <w:rFonts w:cs="Times New Roman"/>
          <w:sz w:val="24"/>
          <w:szCs w:val="24"/>
        </w:rPr>
      </w:pPr>
      <w:r>
        <w:rPr>
          <w:rFonts w:cs="Times New Roman"/>
          <w:sz w:val="24"/>
          <w:szCs w:val="24"/>
        </w:rPr>
        <w:t>4.</w:t>
      </w:r>
      <w:r w:rsidR="00057C61">
        <w:rPr>
          <w:rFonts w:cs="Times New Roman"/>
          <w:sz w:val="24"/>
          <w:szCs w:val="24"/>
        </w:rPr>
        <w:t>2</w:t>
      </w:r>
      <w:r>
        <w:rPr>
          <w:rFonts w:cs="Times New Roman"/>
          <w:sz w:val="24"/>
          <w:szCs w:val="24"/>
        </w:rPr>
        <w:t>.</w:t>
      </w:r>
      <w:r w:rsidR="00EE4A6B">
        <w:rPr>
          <w:rFonts w:cs="Times New Roman"/>
          <w:sz w:val="24"/>
          <w:szCs w:val="24"/>
        </w:rPr>
        <w:t>1</w:t>
      </w:r>
      <w:r w:rsidR="00BB139D">
        <w:rPr>
          <w:rFonts w:cs="Times New Roman"/>
          <w:sz w:val="24"/>
          <w:szCs w:val="24"/>
        </w:rPr>
        <w:t>7</w:t>
      </w:r>
      <w:r>
        <w:rPr>
          <w:rFonts w:cs="Times New Roman"/>
          <w:sz w:val="24"/>
          <w:szCs w:val="24"/>
        </w:rPr>
        <w:t>. В случае причине</w:t>
      </w:r>
      <w:r w:rsidR="00DB1FC7">
        <w:rPr>
          <w:rFonts w:cs="Times New Roman"/>
          <w:sz w:val="24"/>
          <w:szCs w:val="24"/>
        </w:rPr>
        <w:t>ния Подрядчиком ущерба имуществу</w:t>
      </w:r>
      <w:r>
        <w:rPr>
          <w:rFonts w:cs="Times New Roman"/>
          <w:sz w:val="24"/>
          <w:szCs w:val="24"/>
        </w:rPr>
        <w:t xml:space="preserve"> Заказчика, расположенном </w:t>
      </w:r>
      <w:r w:rsidR="001947BA">
        <w:rPr>
          <w:rFonts w:cs="Times New Roman"/>
          <w:sz w:val="24"/>
          <w:szCs w:val="24"/>
        </w:rPr>
        <w:t xml:space="preserve">на Объекте </w:t>
      </w:r>
      <w:r w:rsidR="00DB1FC7">
        <w:rPr>
          <w:rFonts w:cs="Times New Roman"/>
          <w:sz w:val="24"/>
          <w:szCs w:val="24"/>
        </w:rPr>
        <w:t xml:space="preserve">выполнить </w:t>
      </w:r>
      <w:r w:rsidR="00EE4A6B">
        <w:rPr>
          <w:rFonts w:cs="Times New Roman"/>
          <w:sz w:val="24"/>
          <w:szCs w:val="24"/>
        </w:rPr>
        <w:t>р</w:t>
      </w:r>
      <w:r w:rsidR="00DB1FC7">
        <w:rPr>
          <w:rFonts w:cs="Times New Roman"/>
          <w:sz w:val="24"/>
          <w:szCs w:val="24"/>
        </w:rPr>
        <w:t>аботы по его р</w:t>
      </w:r>
      <w:r>
        <w:rPr>
          <w:rFonts w:cs="Times New Roman"/>
          <w:sz w:val="24"/>
          <w:szCs w:val="24"/>
        </w:rPr>
        <w:t>емонту или возместить Заказчику причиненный ущерб в полном объеме в денежной форме на основании претензии Заказчика с приложением документов, подтверждающих размер ущерба, б</w:t>
      </w:r>
      <w:r w:rsidR="00DB1FC7">
        <w:rPr>
          <w:rFonts w:cs="Times New Roman"/>
          <w:sz w:val="24"/>
          <w:szCs w:val="24"/>
        </w:rPr>
        <w:t>ез изменения сроков выполнения</w:t>
      </w:r>
      <w:r>
        <w:rPr>
          <w:rFonts w:cs="Times New Roman"/>
          <w:sz w:val="24"/>
          <w:szCs w:val="24"/>
        </w:rPr>
        <w:t xml:space="preserve"> Работ, установленных Контрактом.</w:t>
      </w:r>
    </w:p>
    <w:p w:rsidR="009F3992" w:rsidRDefault="00A24BA8" w:rsidP="009F3992">
      <w:pPr>
        <w:autoSpaceDE w:val="0"/>
        <w:autoSpaceDN w:val="0"/>
        <w:adjustRightInd w:val="0"/>
        <w:spacing w:after="0" w:line="240" w:lineRule="auto"/>
        <w:ind w:firstLine="539"/>
        <w:jc w:val="both"/>
        <w:rPr>
          <w:rFonts w:cs="Times New Roman"/>
          <w:sz w:val="24"/>
          <w:szCs w:val="24"/>
        </w:rPr>
      </w:pPr>
      <w:r>
        <w:rPr>
          <w:rFonts w:cs="Times New Roman"/>
          <w:sz w:val="24"/>
          <w:szCs w:val="24"/>
        </w:rPr>
        <w:t>В случае разногласий Сторон по стоимости причиненного ущерба, документов, обосновывающим стоимость ущерба, может яв</w:t>
      </w:r>
      <w:r w:rsidR="0052092A">
        <w:rPr>
          <w:rFonts w:cs="Times New Roman"/>
          <w:sz w:val="24"/>
          <w:szCs w:val="24"/>
        </w:rPr>
        <w:t>ляться отчет оценщика независимо</w:t>
      </w:r>
      <w:r>
        <w:rPr>
          <w:rFonts w:cs="Times New Roman"/>
          <w:sz w:val="24"/>
          <w:szCs w:val="24"/>
        </w:rPr>
        <w:t>й оценочной организации.</w:t>
      </w:r>
    </w:p>
    <w:p w:rsidR="00EE4A6B" w:rsidRDefault="00EE4A6B" w:rsidP="009F3992">
      <w:pPr>
        <w:autoSpaceDE w:val="0"/>
        <w:autoSpaceDN w:val="0"/>
        <w:adjustRightInd w:val="0"/>
        <w:spacing w:after="0" w:line="240" w:lineRule="auto"/>
        <w:ind w:firstLine="539"/>
        <w:jc w:val="both"/>
        <w:rPr>
          <w:rFonts w:cs="Times New Roman"/>
          <w:sz w:val="24"/>
          <w:szCs w:val="24"/>
        </w:rPr>
      </w:pPr>
      <w:r w:rsidRPr="00EE4A6B">
        <w:rPr>
          <w:rFonts w:cs="Times New Roman"/>
          <w:sz w:val="24"/>
          <w:szCs w:val="24"/>
        </w:rPr>
        <w:t>4.2.1</w:t>
      </w:r>
      <w:r w:rsidR="00BB139D">
        <w:rPr>
          <w:rFonts w:cs="Times New Roman"/>
          <w:sz w:val="24"/>
          <w:szCs w:val="24"/>
        </w:rPr>
        <w:t>8</w:t>
      </w:r>
      <w:r w:rsidRPr="00EE4A6B">
        <w:rPr>
          <w:rFonts w:cs="Times New Roman"/>
          <w:sz w:val="24"/>
          <w:szCs w:val="24"/>
        </w:rPr>
        <w:t>. Исполнять иные обязательства, предусмотренные действующим законодательством Российской Федерации и Контрактом.</w:t>
      </w:r>
    </w:p>
    <w:p w:rsidR="00E50E36" w:rsidRDefault="00E50E36" w:rsidP="009F3992">
      <w:pPr>
        <w:autoSpaceDE w:val="0"/>
        <w:autoSpaceDN w:val="0"/>
        <w:adjustRightInd w:val="0"/>
        <w:spacing w:after="0" w:line="240" w:lineRule="auto"/>
        <w:ind w:firstLine="539"/>
        <w:jc w:val="both"/>
        <w:rPr>
          <w:rFonts w:cs="Times New Roman"/>
          <w:sz w:val="24"/>
          <w:szCs w:val="24"/>
        </w:rPr>
      </w:pPr>
      <w:r w:rsidRPr="00E50E36">
        <w:rPr>
          <w:rFonts w:cs="Times New Roman"/>
          <w:sz w:val="24"/>
          <w:szCs w:val="24"/>
        </w:rPr>
        <w:t>4.</w:t>
      </w:r>
      <w:r>
        <w:rPr>
          <w:rFonts w:cs="Times New Roman"/>
          <w:sz w:val="24"/>
          <w:szCs w:val="24"/>
        </w:rPr>
        <w:t>2</w:t>
      </w:r>
      <w:r w:rsidRPr="00E50E36">
        <w:rPr>
          <w:rFonts w:cs="Times New Roman"/>
          <w:sz w:val="24"/>
          <w:szCs w:val="24"/>
        </w:rPr>
        <w:t>.</w:t>
      </w:r>
      <w:r w:rsidR="00BB139D">
        <w:rPr>
          <w:rFonts w:cs="Times New Roman"/>
          <w:sz w:val="24"/>
          <w:szCs w:val="24"/>
        </w:rPr>
        <w:t>19</w:t>
      </w:r>
      <w:r w:rsidRPr="00E50E36">
        <w:rPr>
          <w:rFonts w:cs="Times New Roman"/>
          <w:sz w:val="24"/>
          <w:szCs w:val="24"/>
        </w:rPr>
        <w:t xml:space="preserve">. По требованию Заказчика возвратить сумму излишне полученных денежных средств в случае установления контролирующими органами (в том числе учредителем Заказчика) фактов оплаты Заказчиком работ сверх объема фактически выполненных работ, завышения стоимости выполненных </w:t>
      </w:r>
      <w:r w:rsidR="00883265">
        <w:rPr>
          <w:rFonts w:cs="Times New Roman"/>
          <w:sz w:val="24"/>
          <w:szCs w:val="24"/>
        </w:rPr>
        <w:t>Р</w:t>
      </w:r>
      <w:r w:rsidRPr="00E50E36">
        <w:rPr>
          <w:rFonts w:cs="Times New Roman"/>
          <w:sz w:val="24"/>
          <w:szCs w:val="24"/>
        </w:rPr>
        <w:t xml:space="preserve">абот (и/или неверного применения расценок), завышения объемов выполненных </w:t>
      </w:r>
      <w:r w:rsidR="00883265">
        <w:rPr>
          <w:rFonts w:cs="Times New Roman"/>
          <w:sz w:val="24"/>
          <w:szCs w:val="24"/>
        </w:rPr>
        <w:t>Р</w:t>
      </w:r>
      <w:r w:rsidRPr="00E50E36">
        <w:rPr>
          <w:rFonts w:cs="Times New Roman"/>
          <w:sz w:val="24"/>
          <w:szCs w:val="24"/>
        </w:rPr>
        <w:t>абот, использования при выполнении работ материалов, не предусмотренных техническим заданием, изменения способа выполнения работ в отсутствие соответствующих согласований с Заказчиком (в том числе, выявленных после окончания срока действия Контракта).</w:t>
      </w:r>
    </w:p>
    <w:p w:rsidR="007128F4" w:rsidRPr="009F3992" w:rsidRDefault="007128F4" w:rsidP="009F3992">
      <w:pPr>
        <w:autoSpaceDE w:val="0"/>
        <w:autoSpaceDN w:val="0"/>
        <w:adjustRightInd w:val="0"/>
        <w:spacing w:after="0" w:line="240" w:lineRule="auto"/>
        <w:ind w:firstLine="539"/>
        <w:jc w:val="both"/>
        <w:rPr>
          <w:rFonts w:cs="Times New Roman"/>
          <w:sz w:val="24"/>
          <w:szCs w:val="24"/>
        </w:rPr>
      </w:pPr>
      <w:r w:rsidRPr="00006D59">
        <w:rPr>
          <w:rFonts w:eastAsia="Times New Roman" w:cs="Times New Roman"/>
          <w:b/>
          <w:sz w:val="24"/>
          <w:szCs w:val="24"/>
          <w:lang w:eastAsia="ru-RU"/>
        </w:rPr>
        <w:t xml:space="preserve">4.3. Заказчик </w:t>
      </w:r>
      <w:r w:rsidR="007E052D">
        <w:rPr>
          <w:rFonts w:eastAsia="Times New Roman" w:cs="Times New Roman"/>
          <w:b/>
          <w:sz w:val="24"/>
          <w:szCs w:val="24"/>
          <w:lang w:eastAsia="ru-RU"/>
        </w:rPr>
        <w:t>вправе</w:t>
      </w:r>
      <w:r w:rsidRPr="00006D59">
        <w:rPr>
          <w:rFonts w:eastAsia="Times New Roman" w:cs="Times New Roman"/>
          <w:b/>
          <w:sz w:val="24"/>
          <w:szCs w:val="24"/>
          <w:lang w:eastAsia="ru-RU"/>
        </w:rPr>
        <w:t>:</w:t>
      </w:r>
    </w:p>
    <w:p w:rsidR="007128F4" w:rsidRPr="00006D59"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4.3.1. Запрашивать у Подрядчика информацию о ходе и состоянии исполнения обязательств по Контракту.</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4.3.2. </w:t>
      </w:r>
      <w:r w:rsidRPr="007128F4">
        <w:rPr>
          <w:rFonts w:eastAsia="Times New Roman" w:cs="Times New Roman"/>
          <w:sz w:val="24"/>
          <w:szCs w:val="24"/>
          <w:lang w:eastAsia="ru-RU"/>
        </w:rPr>
        <w:t>Вносить предложения, направленные на улучшение результатов выполняемых Работ Подрядчиком.</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4.3.3. Ссылаться на недостатки Работ, в том числе в част</w:t>
      </w:r>
      <w:r w:rsidR="00440460">
        <w:rPr>
          <w:rFonts w:eastAsia="Times New Roman" w:cs="Times New Roman"/>
          <w:sz w:val="24"/>
          <w:szCs w:val="24"/>
          <w:lang w:eastAsia="ru-RU"/>
        </w:rPr>
        <w:t>и объема и стоимости этих Работ</w:t>
      </w:r>
      <w:r w:rsidR="00E50E36">
        <w:rPr>
          <w:rFonts w:eastAsia="Times New Roman" w:cs="Times New Roman"/>
          <w:sz w:val="24"/>
          <w:szCs w:val="24"/>
          <w:lang w:eastAsia="ru-RU"/>
        </w:rPr>
        <w:t xml:space="preserve"> (в том числе, выявленные Заказчиком или контролирующими органами (учредителем Заказчика) после окончания срока действия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4.3.4. Для проверки соответствия качества выполняемых Работ привлекать независимых экспертов, выбор которых осуществляется в порядке, предусмотренном действующим законодательством Российской Федерации.</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4.3.5. Требовать возмещения ущерба, убытков, понесенного по вине Подрядчика при выполнении им возложенных на него Контрактом обязательств.</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4.3.6. Требовать надлежащего выполнени</w:t>
      </w:r>
      <w:r w:rsidR="00EE4A6B">
        <w:rPr>
          <w:rFonts w:eastAsia="Times New Roman" w:cs="Times New Roman"/>
          <w:sz w:val="24"/>
          <w:szCs w:val="24"/>
          <w:lang w:eastAsia="ru-RU"/>
        </w:rPr>
        <w:t>я Подрядчиком условий Контракта и Технического задания.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4.3.7. Требовать от Подрядчика пред</w:t>
      </w:r>
      <w:r w:rsidR="00DB1FC7">
        <w:rPr>
          <w:rFonts w:eastAsia="Times New Roman" w:cs="Times New Roman"/>
          <w:sz w:val="24"/>
          <w:szCs w:val="24"/>
          <w:lang w:eastAsia="ru-RU"/>
        </w:rPr>
        <w:t>о</w:t>
      </w:r>
      <w:r w:rsidRPr="007128F4">
        <w:rPr>
          <w:rFonts w:eastAsia="Times New Roman" w:cs="Times New Roman"/>
          <w:sz w:val="24"/>
          <w:szCs w:val="24"/>
          <w:lang w:eastAsia="ru-RU"/>
        </w:rPr>
        <w:t>ставления надлежащим образом оформленной отчетной документа</w:t>
      </w:r>
      <w:r w:rsidR="00A462C4">
        <w:rPr>
          <w:rFonts w:eastAsia="Times New Roman" w:cs="Times New Roman"/>
          <w:sz w:val="24"/>
          <w:szCs w:val="24"/>
          <w:lang w:eastAsia="ru-RU"/>
        </w:rPr>
        <w:t>ции (общий журнал работ, акты освидетельствования скрытых работ, паспорта качества и сертификаты соответствия на материалы, исполнительные схемы.</w:t>
      </w:r>
    </w:p>
    <w:p w:rsidR="000C7099" w:rsidRPr="000C7099" w:rsidRDefault="000C7099" w:rsidP="000C7099">
      <w:pPr>
        <w:widowControl w:val="0"/>
        <w:autoSpaceDE w:val="0"/>
        <w:autoSpaceDN w:val="0"/>
        <w:spacing w:after="0" w:line="240" w:lineRule="auto"/>
        <w:ind w:firstLine="539"/>
        <w:jc w:val="both"/>
        <w:rPr>
          <w:rFonts w:eastAsia="Times New Roman" w:cs="Times New Roman"/>
          <w:sz w:val="24"/>
          <w:szCs w:val="24"/>
          <w:lang w:eastAsia="ru-RU"/>
        </w:rPr>
      </w:pPr>
      <w:r w:rsidRPr="00C55275">
        <w:rPr>
          <w:rFonts w:eastAsia="Times New Roman" w:cs="Times New Roman"/>
          <w:sz w:val="24"/>
          <w:szCs w:val="24"/>
          <w:lang w:eastAsia="ru-RU"/>
        </w:rPr>
        <w:t>4.3.</w:t>
      </w:r>
      <w:r w:rsidR="00EE4A6B" w:rsidRPr="00C55275">
        <w:rPr>
          <w:rFonts w:eastAsia="Times New Roman" w:cs="Times New Roman"/>
          <w:sz w:val="24"/>
          <w:szCs w:val="24"/>
          <w:lang w:eastAsia="ru-RU"/>
        </w:rPr>
        <w:t>8</w:t>
      </w:r>
      <w:r w:rsidRPr="00C55275">
        <w:rPr>
          <w:rFonts w:eastAsia="Times New Roman" w:cs="Times New Roman"/>
          <w:sz w:val="24"/>
          <w:szCs w:val="24"/>
          <w:lang w:eastAsia="ru-RU"/>
        </w:rPr>
        <w:t>.</w:t>
      </w:r>
      <w:r w:rsidRPr="000C7099">
        <w:rPr>
          <w:rFonts w:eastAsia="Times New Roman" w:cs="Times New Roman"/>
          <w:sz w:val="24"/>
          <w:szCs w:val="24"/>
          <w:lang w:eastAsia="ru-RU"/>
        </w:rPr>
        <w:t xml:space="preserve"> Приостановить выполн</w:t>
      </w:r>
      <w:r w:rsidR="00C4649C">
        <w:rPr>
          <w:rFonts w:eastAsia="Times New Roman" w:cs="Times New Roman"/>
          <w:sz w:val="24"/>
          <w:szCs w:val="24"/>
          <w:lang w:eastAsia="ru-RU"/>
        </w:rPr>
        <w:t>ение встречных обязательств по К</w:t>
      </w:r>
      <w:r w:rsidRPr="000C7099">
        <w:rPr>
          <w:rFonts w:eastAsia="Times New Roman" w:cs="Times New Roman"/>
          <w:sz w:val="24"/>
          <w:szCs w:val="24"/>
          <w:lang w:eastAsia="ru-RU"/>
        </w:rPr>
        <w:t>онтракту</w:t>
      </w:r>
      <w:r w:rsidR="00C55275">
        <w:rPr>
          <w:rFonts w:eastAsia="Times New Roman" w:cs="Times New Roman"/>
          <w:sz w:val="24"/>
          <w:szCs w:val="24"/>
          <w:lang w:eastAsia="ru-RU"/>
        </w:rPr>
        <w:t xml:space="preserve"> в ходе его исполнения</w:t>
      </w:r>
      <w:r w:rsidRPr="000C7099">
        <w:rPr>
          <w:rFonts w:eastAsia="Times New Roman" w:cs="Times New Roman"/>
          <w:sz w:val="24"/>
          <w:szCs w:val="24"/>
          <w:lang w:eastAsia="ru-RU"/>
        </w:rPr>
        <w:t xml:space="preserve"> в соответствии со статьей 328 Гражданского кодекса Российской Федерации и уведомить Подрядчика в течение 3 (трех) рабочих дней с даты принятия такого решения. В этом случае Стороны обязаны в течение 10 (десяти) календарных дней рассмотреть вопрос о целесообразности продолжения вы</w:t>
      </w:r>
      <w:r w:rsidR="00F43654">
        <w:rPr>
          <w:rFonts w:eastAsia="Times New Roman" w:cs="Times New Roman"/>
          <w:sz w:val="24"/>
          <w:szCs w:val="24"/>
          <w:lang w:eastAsia="ru-RU"/>
        </w:rPr>
        <w:t>полнения Р</w:t>
      </w:r>
      <w:r w:rsidR="00C4649C">
        <w:rPr>
          <w:rFonts w:eastAsia="Times New Roman" w:cs="Times New Roman"/>
          <w:sz w:val="24"/>
          <w:szCs w:val="24"/>
          <w:lang w:eastAsia="ru-RU"/>
        </w:rPr>
        <w:t>абот или расторжении К</w:t>
      </w:r>
      <w:r w:rsidRPr="000C7099">
        <w:rPr>
          <w:rFonts w:eastAsia="Times New Roman" w:cs="Times New Roman"/>
          <w:sz w:val="24"/>
          <w:szCs w:val="24"/>
          <w:lang w:eastAsia="ru-RU"/>
        </w:rPr>
        <w:t>онтракта.</w:t>
      </w:r>
    </w:p>
    <w:p w:rsidR="000C7099" w:rsidRPr="000C7099" w:rsidRDefault="000C7099" w:rsidP="000C7099">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w:t>
      </w:r>
      <w:r w:rsidR="00E50E36">
        <w:rPr>
          <w:rFonts w:eastAsia="Times New Roman" w:cs="Times New Roman"/>
          <w:sz w:val="24"/>
          <w:szCs w:val="24"/>
          <w:lang w:eastAsia="ru-RU"/>
        </w:rPr>
        <w:t>9</w:t>
      </w:r>
      <w:r w:rsidRPr="000C7099">
        <w:rPr>
          <w:rFonts w:eastAsia="Times New Roman" w:cs="Times New Roman"/>
          <w:sz w:val="24"/>
          <w:szCs w:val="24"/>
          <w:lang w:eastAsia="ru-RU"/>
        </w:rPr>
        <w:t>. Отказаться от оплаты Работ, не предусмотренных Контрактом.</w:t>
      </w:r>
    </w:p>
    <w:p w:rsidR="00DB1FC7" w:rsidRDefault="000C7099" w:rsidP="00DB1FC7">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4.3.1</w:t>
      </w:r>
      <w:r w:rsidR="00E50E36">
        <w:rPr>
          <w:rFonts w:eastAsia="Times New Roman" w:cs="Times New Roman"/>
          <w:sz w:val="24"/>
          <w:szCs w:val="24"/>
          <w:lang w:eastAsia="ru-RU"/>
        </w:rPr>
        <w:t>0</w:t>
      </w:r>
      <w:r w:rsidRPr="000C7099">
        <w:rPr>
          <w:rFonts w:eastAsia="Times New Roman" w:cs="Times New Roman"/>
          <w:sz w:val="24"/>
          <w:szCs w:val="24"/>
          <w:lang w:eastAsia="ru-RU"/>
        </w:rPr>
        <w:t>. Требовать от Подрядчика своевременного выполнения Работ по К</w:t>
      </w:r>
      <w:r w:rsidR="00DB1FC7">
        <w:rPr>
          <w:rFonts w:eastAsia="Times New Roman" w:cs="Times New Roman"/>
          <w:sz w:val="24"/>
          <w:szCs w:val="24"/>
          <w:lang w:eastAsia="ru-RU"/>
        </w:rPr>
        <w:t>онтракту.</w:t>
      </w:r>
    </w:p>
    <w:p w:rsidR="000B44C1" w:rsidRPr="00006D59" w:rsidRDefault="00DB1FC7" w:rsidP="00DB1FC7">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4.3.1</w:t>
      </w:r>
      <w:r w:rsidR="00E50E36">
        <w:rPr>
          <w:rFonts w:eastAsia="Times New Roman" w:cs="Times New Roman"/>
          <w:sz w:val="24"/>
          <w:szCs w:val="24"/>
          <w:lang w:eastAsia="ru-RU"/>
        </w:rPr>
        <w:t>1</w:t>
      </w:r>
      <w:r>
        <w:rPr>
          <w:rFonts w:eastAsia="Times New Roman" w:cs="Times New Roman"/>
          <w:sz w:val="24"/>
          <w:szCs w:val="24"/>
          <w:lang w:eastAsia="ru-RU"/>
        </w:rPr>
        <w:t xml:space="preserve">.Самостоятельно или </w:t>
      </w:r>
      <w:r w:rsidR="00D72E1E" w:rsidRPr="00006D59">
        <w:rPr>
          <w:rFonts w:eastAsia="Times New Roman" w:cs="Times New Roman"/>
          <w:sz w:val="24"/>
          <w:szCs w:val="24"/>
          <w:lang w:eastAsia="ru-RU"/>
        </w:rPr>
        <w:t>через уполномоченное Заказчиком лицо (специализированную организацию)</w:t>
      </w:r>
      <w:r w:rsidR="00FC54F2" w:rsidRPr="00006D59">
        <w:rPr>
          <w:rFonts w:eastAsia="Times New Roman" w:cs="Times New Roman"/>
          <w:sz w:val="24"/>
          <w:szCs w:val="24"/>
          <w:lang w:eastAsia="ru-RU"/>
        </w:rPr>
        <w:t xml:space="preserve"> осуществлять строительный контроль </w:t>
      </w:r>
      <w:r w:rsidR="008B6E26" w:rsidRPr="00006D59">
        <w:rPr>
          <w:rFonts w:eastAsia="Times New Roman" w:cs="Times New Roman"/>
          <w:sz w:val="24"/>
          <w:szCs w:val="24"/>
          <w:lang w:eastAsia="ru-RU"/>
        </w:rPr>
        <w:t xml:space="preserve">(технический надзор) </w:t>
      </w:r>
      <w:r w:rsidR="00496C7E">
        <w:rPr>
          <w:rFonts w:eastAsia="Times New Roman" w:cs="Times New Roman"/>
          <w:sz w:val="24"/>
          <w:szCs w:val="24"/>
          <w:lang w:eastAsia="ru-RU"/>
        </w:rPr>
        <w:t>за выполнением Подрядчиком Р</w:t>
      </w:r>
      <w:r w:rsidR="001D3379" w:rsidRPr="00006D59">
        <w:rPr>
          <w:rFonts w:eastAsia="Times New Roman" w:cs="Times New Roman"/>
          <w:sz w:val="24"/>
          <w:szCs w:val="24"/>
          <w:lang w:eastAsia="ru-RU"/>
        </w:rPr>
        <w:t xml:space="preserve">абот </w:t>
      </w:r>
      <w:r w:rsidR="00FC54F2" w:rsidRPr="00006D59">
        <w:rPr>
          <w:rFonts w:eastAsia="Times New Roman" w:cs="Times New Roman"/>
          <w:sz w:val="24"/>
          <w:szCs w:val="24"/>
          <w:lang w:eastAsia="ru-RU"/>
        </w:rPr>
        <w:t>по Контракту</w:t>
      </w:r>
      <w:r w:rsidR="006373C8" w:rsidRPr="00006D59">
        <w:rPr>
          <w:rFonts w:eastAsia="Times New Roman" w:cs="Times New Roman"/>
          <w:sz w:val="24"/>
          <w:szCs w:val="24"/>
          <w:lang w:eastAsia="ru-RU"/>
        </w:rPr>
        <w:t xml:space="preserve"> в полном объеме</w:t>
      </w:r>
      <w:r w:rsidR="00FC54F2" w:rsidRPr="00006D59">
        <w:rPr>
          <w:rFonts w:eastAsia="Times New Roman" w:cs="Times New Roman"/>
          <w:sz w:val="24"/>
          <w:szCs w:val="24"/>
          <w:lang w:eastAsia="ru-RU"/>
        </w:rPr>
        <w:t>,</w:t>
      </w:r>
      <w:r w:rsidR="000B44C1" w:rsidRPr="00006D59">
        <w:rPr>
          <w:rFonts w:eastAsia="Times New Roman" w:cs="Times New Roman"/>
          <w:sz w:val="24"/>
          <w:szCs w:val="24"/>
          <w:lang w:eastAsia="ru-RU"/>
        </w:rPr>
        <w:t xml:space="preserve"> включая (и не ограничиваясь):</w:t>
      </w:r>
    </w:p>
    <w:p w:rsidR="000B44C1" w:rsidRPr="00006D59" w:rsidRDefault="00FC54F2"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за соблюдением </w:t>
      </w:r>
      <w:r w:rsidR="00036132" w:rsidRPr="00006D59">
        <w:rPr>
          <w:rFonts w:eastAsia="Times New Roman" w:cs="Times New Roman"/>
          <w:sz w:val="24"/>
          <w:szCs w:val="24"/>
          <w:lang w:eastAsia="ru-RU"/>
        </w:rPr>
        <w:t xml:space="preserve">Подрядчиком </w:t>
      </w:r>
      <w:r w:rsidRPr="00006D59">
        <w:rPr>
          <w:rFonts w:eastAsia="Times New Roman" w:cs="Times New Roman"/>
          <w:sz w:val="24"/>
          <w:szCs w:val="24"/>
          <w:lang w:eastAsia="ru-RU"/>
        </w:rPr>
        <w:t>срок</w:t>
      </w:r>
      <w:r w:rsidR="00EE4A6B">
        <w:rPr>
          <w:rFonts w:eastAsia="Times New Roman" w:cs="Times New Roman"/>
          <w:sz w:val="24"/>
          <w:szCs w:val="24"/>
          <w:lang w:eastAsia="ru-RU"/>
        </w:rPr>
        <w:t>а</w:t>
      </w:r>
      <w:r w:rsidRPr="00006D59">
        <w:rPr>
          <w:rFonts w:eastAsia="Times New Roman" w:cs="Times New Roman"/>
          <w:sz w:val="24"/>
          <w:szCs w:val="24"/>
          <w:lang w:eastAsia="ru-RU"/>
        </w:rPr>
        <w:t xml:space="preserve"> </w:t>
      </w:r>
      <w:r w:rsidR="00F01F3C" w:rsidRPr="00006D59">
        <w:rPr>
          <w:rFonts w:eastAsia="Times New Roman" w:cs="Times New Roman"/>
          <w:sz w:val="24"/>
          <w:szCs w:val="24"/>
          <w:lang w:eastAsia="ru-RU"/>
        </w:rPr>
        <w:t xml:space="preserve">и объема </w:t>
      </w:r>
      <w:r w:rsidR="00F43654">
        <w:rPr>
          <w:rFonts w:eastAsia="Times New Roman" w:cs="Times New Roman"/>
          <w:sz w:val="24"/>
          <w:szCs w:val="24"/>
          <w:lang w:eastAsia="ru-RU"/>
        </w:rPr>
        <w:t>выполнения Р</w:t>
      </w:r>
      <w:r w:rsidR="00B63A5E" w:rsidRPr="00006D59">
        <w:rPr>
          <w:rFonts w:eastAsia="Times New Roman" w:cs="Times New Roman"/>
          <w:sz w:val="24"/>
          <w:szCs w:val="24"/>
          <w:lang w:eastAsia="ru-RU"/>
        </w:rPr>
        <w:t>абот, установленных Контрактом</w:t>
      </w:r>
      <w:r w:rsidR="000B44C1" w:rsidRPr="00006D59">
        <w:rPr>
          <w:rFonts w:eastAsia="Times New Roman" w:cs="Times New Roman"/>
          <w:sz w:val="24"/>
          <w:szCs w:val="24"/>
          <w:lang w:eastAsia="ru-RU"/>
        </w:rPr>
        <w:t>;</w:t>
      </w:r>
    </w:p>
    <w:p w:rsidR="001D3379" w:rsidRPr="00006D59" w:rsidRDefault="001D3379"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за ходом и качеством </w:t>
      </w:r>
      <w:r w:rsidR="00A97221">
        <w:rPr>
          <w:rFonts w:eastAsia="Times New Roman" w:cs="Times New Roman"/>
          <w:sz w:val="24"/>
          <w:szCs w:val="24"/>
          <w:lang w:eastAsia="ru-RU"/>
        </w:rPr>
        <w:t>выполняемых Р</w:t>
      </w:r>
      <w:r w:rsidR="00EF5FB3" w:rsidRPr="00006D59">
        <w:rPr>
          <w:rFonts w:eastAsia="Times New Roman" w:cs="Times New Roman"/>
          <w:sz w:val="24"/>
          <w:szCs w:val="24"/>
          <w:lang w:eastAsia="ru-RU"/>
        </w:rPr>
        <w:t>абот;</w:t>
      </w:r>
    </w:p>
    <w:p w:rsidR="000B44C1" w:rsidRPr="00006D59" w:rsidRDefault="00B63A5E"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качеством предоставленных Подрядчиком </w:t>
      </w:r>
      <w:r w:rsidR="00A47A7A">
        <w:rPr>
          <w:rFonts w:eastAsia="Times New Roman" w:cs="Times New Roman"/>
          <w:sz w:val="24"/>
          <w:szCs w:val="24"/>
          <w:lang w:eastAsia="ru-RU"/>
        </w:rPr>
        <w:t xml:space="preserve">расходных </w:t>
      </w:r>
      <w:r w:rsidR="005F505C" w:rsidRPr="00006D59">
        <w:rPr>
          <w:rFonts w:eastAsia="Times New Roman" w:cs="Times New Roman"/>
          <w:sz w:val="24"/>
          <w:szCs w:val="24"/>
          <w:lang w:eastAsia="ru-RU"/>
        </w:rPr>
        <w:t>материалов</w:t>
      </w:r>
      <w:r w:rsidR="000B44C1" w:rsidRPr="00006D59">
        <w:rPr>
          <w:rFonts w:eastAsia="Times New Roman" w:cs="Times New Roman"/>
          <w:sz w:val="24"/>
          <w:szCs w:val="24"/>
          <w:lang w:eastAsia="ru-RU"/>
        </w:rPr>
        <w:t>;</w:t>
      </w:r>
    </w:p>
    <w:p w:rsidR="00403290" w:rsidRPr="00006D59" w:rsidRDefault="00A97221" w:rsidP="000C7099">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приемки Р</w:t>
      </w:r>
      <w:r w:rsidR="00973D93" w:rsidRPr="00006D59">
        <w:rPr>
          <w:rFonts w:eastAsia="Times New Roman" w:cs="Times New Roman"/>
          <w:sz w:val="24"/>
          <w:szCs w:val="24"/>
          <w:lang w:eastAsia="ru-RU"/>
        </w:rPr>
        <w:t>абот по Контракту</w:t>
      </w:r>
      <w:r w:rsidR="00403290" w:rsidRPr="00006D59">
        <w:rPr>
          <w:rFonts w:eastAsia="Times New Roman" w:cs="Times New Roman"/>
          <w:sz w:val="24"/>
          <w:szCs w:val="24"/>
          <w:lang w:eastAsia="ru-RU"/>
        </w:rPr>
        <w:t>;</w:t>
      </w:r>
    </w:p>
    <w:p w:rsidR="00D72E1E" w:rsidRPr="00006D59" w:rsidRDefault="00403290"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обеспечения со стороны Подрядчика выполнения гарантийных обязательств </w:t>
      </w:r>
      <w:r w:rsidR="006373C8" w:rsidRPr="00006D59">
        <w:rPr>
          <w:rFonts w:eastAsia="Times New Roman" w:cs="Times New Roman"/>
          <w:sz w:val="24"/>
          <w:szCs w:val="24"/>
          <w:lang w:eastAsia="ru-RU"/>
        </w:rPr>
        <w:t>в отношении выполненных</w:t>
      </w:r>
      <w:r w:rsidR="0016775D" w:rsidRPr="00006D59">
        <w:rPr>
          <w:rFonts w:eastAsia="Times New Roman" w:cs="Times New Roman"/>
          <w:sz w:val="24"/>
          <w:szCs w:val="24"/>
          <w:lang w:eastAsia="ru-RU"/>
        </w:rPr>
        <w:t xml:space="preserve"> </w:t>
      </w:r>
      <w:r w:rsidR="00A97221">
        <w:rPr>
          <w:rFonts w:eastAsia="Times New Roman" w:cs="Times New Roman"/>
          <w:sz w:val="24"/>
          <w:szCs w:val="24"/>
          <w:lang w:eastAsia="ru-RU"/>
        </w:rPr>
        <w:t>Р</w:t>
      </w:r>
      <w:r w:rsidR="006373C8" w:rsidRPr="00006D59">
        <w:rPr>
          <w:rFonts w:eastAsia="Times New Roman" w:cs="Times New Roman"/>
          <w:sz w:val="24"/>
          <w:szCs w:val="24"/>
          <w:lang w:eastAsia="ru-RU"/>
        </w:rPr>
        <w:t>абот</w:t>
      </w:r>
      <w:r w:rsidR="0016775D" w:rsidRPr="00006D59">
        <w:rPr>
          <w:rFonts w:eastAsia="Times New Roman" w:cs="Times New Roman"/>
          <w:sz w:val="24"/>
          <w:szCs w:val="24"/>
          <w:lang w:eastAsia="ru-RU"/>
        </w:rPr>
        <w:t xml:space="preserve"> </w:t>
      </w:r>
      <w:r w:rsidRPr="00006D59">
        <w:rPr>
          <w:rFonts w:eastAsia="Times New Roman" w:cs="Times New Roman"/>
          <w:sz w:val="24"/>
          <w:szCs w:val="24"/>
          <w:lang w:eastAsia="ru-RU"/>
        </w:rPr>
        <w:t>по Контракту.</w:t>
      </w:r>
      <w:r w:rsidR="005F505C" w:rsidRPr="00006D59">
        <w:rPr>
          <w:rFonts w:eastAsia="Times New Roman" w:cs="Times New Roman"/>
          <w:sz w:val="24"/>
          <w:szCs w:val="24"/>
          <w:lang w:eastAsia="ru-RU"/>
        </w:rPr>
        <w:t xml:space="preserve"> </w:t>
      </w:r>
    </w:p>
    <w:p w:rsidR="00F66061" w:rsidRPr="00006D59" w:rsidRDefault="009A27A0" w:rsidP="00F66061">
      <w:pPr>
        <w:autoSpaceDE w:val="0"/>
        <w:autoSpaceDN w:val="0"/>
        <w:adjustRightInd w:val="0"/>
        <w:spacing w:after="0" w:line="240" w:lineRule="auto"/>
        <w:ind w:firstLine="539"/>
        <w:jc w:val="both"/>
        <w:rPr>
          <w:rFonts w:cs="Times New Roman"/>
          <w:sz w:val="24"/>
          <w:szCs w:val="24"/>
        </w:rPr>
      </w:pPr>
      <w:r>
        <w:rPr>
          <w:rFonts w:eastAsia="Times New Roman" w:cs="Times New Roman"/>
          <w:sz w:val="24"/>
          <w:szCs w:val="24"/>
          <w:lang w:eastAsia="ru-RU"/>
        </w:rPr>
        <w:t>4.3.1</w:t>
      </w:r>
      <w:r w:rsidR="00E50E36">
        <w:rPr>
          <w:rFonts w:eastAsia="Times New Roman" w:cs="Times New Roman"/>
          <w:sz w:val="24"/>
          <w:szCs w:val="24"/>
          <w:lang w:eastAsia="ru-RU"/>
        </w:rPr>
        <w:t>2</w:t>
      </w:r>
      <w:r w:rsidR="00F66061" w:rsidRPr="00006D59">
        <w:rPr>
          <w:rFonts w:eastAsia="Times New Roman" w:cs="Times New Roman"/>
          <w:sz w:val="24"/>
          <w:szCs w:val="24"/>
          <w:lang w:eastAsia="ru-RU"/>
        </w:rPr>
        <w:t>.</w:t>
      </w:r>
      <w:r w:rsidR="00EE4A6B">
        <w:rPr>
          <w:rFonts w:cs="Times New Roman"/>
          <w:sz w:val="24"/>
          <w:szCs w:val="24"/>
        </w:rPr>
        <w:t xml:space="preserve"> Устранить выявленные недостатки (дефекты) в работах Подрядчика </w:t>
      </w:r>
      <w:r w:rsidR="00F66061" w:rsidRPr="00006D59">
        <w:rPr>
          <w:rFonts w:cs="Times New Roman"/>
          <w:sz w:val="24"/>
          <w:szCs w:val="24"/>
        </w:rPr>
        <w:t>своими силами или</w:t>
      </w:r>
      <w:r w:rsidR="00DB1FC7">
        <w:rPr>
          <w:rFonts w:cs="Times New Roman"/>
          <w:sz w:val="24"/>
          <w:szCs w:val="24"/>
        </w:rPr>
        <w:t xml:space="preserve"> поручить выполнение Р</w:t>
      </w:r>
      <w:r w:rsidR="00F66061" w:rsidRPr="00006D59">
        <w:rPr>
          <w:rFonts w:cs="Times New Roman"/>
          <w:sz w:val="24"/>
          <w:szCs w:val="24"/>
        </w:rPr>
        <w:t>абот третьим лицам. В указанном случае все расходы</w:t>
      </w:r>
      <w:r w:rsidR="00A97221">
        <w:rPr>
          <w:rFonts w:cs="Times New Roman"/>
          <w:sz w:val="24"/>
          <w:szCs w:val="24"/>
        </w:rPr>
        <w:t>, связанные с переделкой таких Р</w:t>
      </w:r>
      <w:r w:rsidR="00F66061" w:rsidRPr="00006D59">
        <w:rPr>
          <w:rFonts w:cs="Times New Roman"/>
          <w:sz w:val="24"/>
          <w:szCs w:val="24"/>
        </w:rPr>
        <w:t>абот другими лицами, оплачиваются Подрядчиком.</w:t>
      </w:r>
    </w:p>
    <w:p w:rsidR="009F3992" w:rsidRDefault="009A27A0" w:rsidP="009F3992">
      <w:pPr>
        <w:autoSpaceDE w:val="0"/>
        <w:autoSpaceDN w:val="0"/>
        <w:adjustRightInd w:val="0"/>
        <w:spacing w:after="0" w:line="240" w:lineRule="auto"/>
        <w:ind w:firstLine="539"/>
        <w:jc w:val="both"/>
        <w:rPr>
          <w:sz w:val="24"/>
          <w:szCs w:val="24"/>
        </w:rPr>
      </w:pPr>
      <w:r>
        <w:rPr>
          <w:sz w:val="26"/>
          <w:szCs w:val="26"/>
        </w:rPr>
        <w:t>4.3.1</w:t>
      </w:r>
      <w:r w:rsidR="00E50E36">
        <w:rPr>
          <w:sz w:val="26"/>
          <w:szCs w:val="26"/>
        </w:rPr>
        <w:t>3</w:t>
      </w:r>
      <w:r w:rsidR="00F51E26" w:rsidRPr="00006D59">
        <w:t xml:space="preserve">. </w:t>
      </w:r>
      <w:r w:rsidR="00006D59" w:rsidRPr="00BA0084">
        <w:rPr>
          <w:sz w:val="24"/>
          <w:szCs w:val="24"/>
        </w:rPr>
        <w:t>В</w:t>
      </w:r>
      <w:r w:rsidR="00F51E26" w:rsidRPr="00006D59">
        <w:rPr>
          <w:sz w:val="24"/>
          <w:szCs w:val="24"/>
        </w:rPr>
        <w:t xml:space="preserve"> одностороннем порядке отка</w:t>
      </w:r>
      <w:r w:rsidR="00A462C4">
        <w:rPr>
          <w:sz w:val="24"/>
          <w:szCs w:val="24"/>
        </w:rPr>
        <w:t>заться от исполнения Контракта в соответствии с законодательством Российской Федерации.</w:t>
      </w:r>
    </w:p>
    <w:p w:rsidR="00E50E36" w:rsidRDefault="00E50E36" w:rsidP="009F3992">
      <w:pPr>
        <w:autoSpaceDE w:val="0"/>
        <w:autoSpaceDN w:val="0"/>
        <w:adjustRightInd w:val="0"/>
        <w:spacing w:after="0" w:line="240" w:lineRule="auto"/>
        <w:ind w:firstLine="539"/>
        <w:jc w:val="both"/>
        <w:rPr>
          <w:sz w:val="24"/>
          <w:szCs w:val="24"/>
        </w:rPr>
      </w:pPr>
      <w:r>
        <w:rPr>
          <w:sz w:val="24"/>
          <w:szCs w:val="24"/>
        </w:rPr>
        <w:t>4.3.14. Заказчик вправе требовать от Подрядчика возвратить сумму излишне полученных денежных средств в случае установления контролирующими органами (в том числе учредителем Заказчика) фактов оплаты Заказчиком Работ по Контракту (в том числе, выявленных после окончания срока действия Контракта) сверх объема фактически выполненных Работ, завышения стоимости выполненных Работ, использования при выполнении Работ материалов, не предусмотренных Техническим заданием, изменения способа выполнения Работ в отсутствие соответствующих согласований с Заказчиком.</w:t>
      </w:r>
    </w:p>
    <w:p w:rsidR="007128F4" w:rsidRPr="009F3992" w:rsidRDefault="007128F4" w:rsidP="009F3992">
      <w:pPr>
        <w:autoSpaceDE w:val="0"/>
        <w:autoSpaceDN w:val="0"/>
        <w:adjustRightInd w:val="0"/>
        <w:spacing w:after="0" w:line="240" w:lineRule="auto"/>
        <w:ind w:firstLine="539"/>
        <w:jc w:val="both"/>
        <w:rPr>
          <w:rFonts w:cs="Times New Roman"/>
          <w:sz w:val="24"/>
          <w:szCs w:val="24"/>
        </w:rPr>
      </w:pPr>
      <w:r w:rsidRPr="00006D59">
        <w:rPr>
          <w:rFonts w:eastAsia="Times New Roman" w:cs="Times New Roman"/>
          <w:b/>
          <w:sz w:val="24"/>
          <w:szCs w:val="24"/>
          <w:lang w:eastAsia="ru-RU"/>
        </w:rPr>
        <w:t>4.4. Заказчик обяз</w:t>
      </w:r>
      <w:r w:rsidR="007E052D">
        <w:rPr>
          <w:rFonts w:eastAsia="Times New Roman" w:cs="Times New Roman"/>
          <w:b/>
          <w:sz w:val="24"/>
          <w:szCs w:val="24"/>
          <w:lang w:eastAsia="ru-RU"/>
        </w:rPr>
        <w:t>ан</w:t>
      </w:r>
      <w:r w:rsidRPr="00006D59">
        <w:rPr>
          <w:rFonts w:eastAsia="Times New Roman" w:cs="Times New Roman"/>
          <w:b/>
          <w:sz w:val="24"/>
          <w:szCs w:val="24"/>
          <w:lang w:eastAsia="ru-RU"/>
        </w:rPr>
        <w:t>:</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4.4.1. Соблюдать условия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4.4.2. Принять и оплатить результаты </w:t>
      </w:r>
      <w:r w:rsidR="00DB61B6">
        <w:rPr>
          <w:rFonts w:eastAsia="Times New Roman" w:cs="Times New Roman"/>
          <w:sz w:val="24"/>
          <w:szCs w:val="24"/>
          <w:lang w:eastAsia="ru-RU"/>
        </w:rPr>
        <w:t xml:space="preserve">надлежаще </w:t>
      </w:r>
      <w:r w:rsidRPr="007128F4">
        <w:rPr>
          <w:rFonts w:eastAsia="Times New Roman" w:cs="Times New Roman"/>
          <w:sz w:val="24"/>
          <w:szCs w:val="24"/>
          <w:lang w:eastAsia="ru-RU"/>
        </w:rPr>
        <w:t>выполненных Работ в соответствии с условиями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4.4.3. По запросу Подрядчика предоставлять дополнительную информацию, необходимую для исполнения Контракта.</w:t>
      </w:r>
    </w:p>
    <w:p w:rsidR="007128F4" w:rsidRPr="007128F4" w:rsidRDefault="007611FA" w:rsidP="007128F4">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4.4.4. Назначить на О</w:t>
      </w:r>
      <w:r w:rsidR="007128F4" w:rsidRPr="007128F4">
        <w:rPr>
          <w:rFonts w:eastAsia="Times New Roman" w:cs="Times New Roman"/>
          <w:sz w:val="24"/>
          <w:szCs w:val="24"/>
          <w:lang w:eastAsia="ru-RU"/>
        </w:rPr>
        <w:t xml:space="preserve">бъекте своего </w:t>
      </w:r>
      <w:r w:rsidR="00A47A7A">
        <w:rPr>
          <w:rFonts w:eastAsia="Times New Roman" w:cs="Times New Roman"/>
          <w:sz w:val="24"/>
          <w:szCs w:val="24"/>
          <w:lang w:eastAsia="ru-RU"/>
        </w:rPr>
        <w:t xml:space="preserve">уполномоченного </w:t>
      </w:r>
      <w:r w:rsidR="007128F4" w:rsidRPr="007128F4">
        <w:rPr>
          <w:rFonts w:eastAsia="Times New Roman" w:cs="Times New Roman"/>
          <w:sz w:val="24"/>
          <w:szCs w:val="24"/>
          <w:lang w:eastAsia="ru-RU"/>
        </w:rPr>
        <w:t>представителя, который от имени Заказчика осуществляет технический надзор и контроль за выполнением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Уполномоченный представитель имеет право беспрепятственного доступа ко всем видам Работ в течение всего периода их выполнения.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4.4.5. При обнаружении в ходе выполнения Работ отступлений от условий </w:t>
      </w:r>
      <w:r w:rsidR="000828AE">
        <w:rPr>
          <w:rFonts w:eastAsia="Times New Roman" w:cs="Times New Roman"/>
          <w:sz w:val="24"/>
          <w:szCs w:val="24"/>
          <w:lang w:eastAsia="ru-RU"/>
        </w:rPr>
        <w:t>К</w:t>
      </w:r>
      <w:r w:rsidRPr="007128F4">
        <w:rPr>
          <w:rFonts w:eastAsia="Times New Roman" w:cs="Times New Roman"/>
          <w:sz w:val="24"/>
          <w:szCs w:val="24"/>
          <w:lang w:eastAsia="ru-RU"/>
        </w:rPr>
        <w:t>онтракта, которые могут ухудшить качество выполненных Работ, или иных недостатков, заявить об этом Подрядчику в письменной форме после обнаружения таких фактов, назначив срок их устранения.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4.4.6. Рассмотреть вопрос о целесообразности и порядке продолжения выполнения Работ, при получении от Подрядчика уведомления о приостановлении выполнения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w:t>
      </w:r>
      <w:r w:rsidRPr="007128F4">
        <w:rPr>
          <w:rFonts w:eastAsia="Times New Roman" w:cs="Times New Roman"/>
          <w:sz w:val="24"/>
          <w:szCs w:val="24"/>
          <w:lang w:eastAsia="ru-RU"/>
        </w:rPr>
        <w:br/>
        <w:t>их завершения в установленный Контрактом срок.</w:t>
      </w:r>
    </w:p>
    <w:p w:rsidR="00E17656" w:rsidRDefault="007128F4" w:rsidP="00ED2A87">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w:t>
      </w:r>
      <w:r w:rsidR="00A47A7A">
        <w:rPr>
          <w:rFonts w:eastAsia="Times New Roman" w:cs="Times New Roman"/>
          <w:sz w:val="24"/>
          <w:szCs w:val="24"/>
          <w:lang w:eastAsia="ru-RU"/>
        </w:rPr>
        <w:t>7</w:t>
      </w:r>
      <w:r w:rsidRPr="007128F4">
        <w:rPr>
          <w:rFonts w:eastAsia="Times New Roman" w:cs="Times New Roman"/>
          <w:sz w:val="24"/>
          <w:szCs w:val="24"/>
          <w:lang w:eastAsia="ru-RU"/>
        </w:rPr>
        <w:t xml:space="preserve">. Провести экспертизу </w:t>
      </w:r>
      <w:r w:rsidR="00A97221">
        <w:rPr>
          <w:rFonts w:eastAsia="Times New Roman" w:cs="Times New Roman"/>
          <w:sz w:val="24"/>
          <w:szCs w:val="24"/>
          <w:lang w:eastAsia="ru-RU"/>
        </w:rPr>
        <w:t>выполненных Р</w:t>
      </w:r>
      <w:r w:rsidR="00F121E8">
        <w:rPr>
          <w:rFonts w:eastAsia="Times New Roman" w:cs="Times New Roman"/>
          <w:sz w:val="24"/>
          <w:szCs w:val="24"/>
          <w:lang w:eastAsia="ru-RU"/>
        </w:rPr>
        <w:t>абот</w:t>
      </w:r>
      <w:r w:rsidR="00A462C4">
        <w:rPr>
          <w:rFonts w:eastAsia="Times New Roman" w:cs="Times New Roman"/>
          <w:sz w:val="24"/>
          <w:szCs w:val="24"/>
          <w:lang w:eastAsia="ru-RU"/>
        </w:rPr>
        <w:t>.</w:t>
      </w:r>
    </w:p>
    <w:p w:rsidR="00A47A7A" w:rsidRPr="007128F4" w:rsidRDefault="00A47A7A" w:rsidP="00ED2A87">
      <w:pPr>
        <w:widowControl w:val="0"/>
        <w:autoSpaceDE w:val="0"/>
        <w:autoSpaceDN w:val="0"/>
        <w:spacing w:after="0" w:line="240" w:lineRule="auto"/>
        <w:ind w:firstLine="539"/>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496C7E">
        <w:rPr>
          <w:rFonts w:eastAsia="Times New Roman" w:cs="Times New Roman"/>
          <w:b/>
          <w:sz w:val="24"/>
          <w:szCs w:val="24"/>
          <w:lang w:eastAsia="ru-RU"/>
        </w:rPr>
        <w:t>5. ОТВЕТСТВЕ</w:t>
      </w:r>
      <w:r w:rsidR="008363AB" w:rsidRPr="00496C7E">
        <w:rPr>
          <w:rFonts w:eastAsia="Times New Roman" w:cs="Times New Roman"/>
          <w:b/>
          <w:sz w:val="24"/>
          <w:szCs w:val="24"/>
          <w:lang w:eastAsia="ru-RU"/>
        </w:rPr>
        <w:t>Н</w:t>
      </w:r>
      <w:r w:rsidRPr="00496C7E">
        <w:rPr>
          <w:rFonts w:eastAsia="Times New Roman" w:cs="Times New Roman"/>
          <w:b/>
          <w:sz w:val="24"/>
          <w:szCs w:val="24"/>
          <w:lang w:eastAsia="ru-RU"/>
        </w:rPr>
        <w:t>НОСТЬ СТОРОН</w:t>
      </w:r>
      <w:r w:rsidRPr="007128F4">
        <w:rPr>
          <w:rFonts w:eastAsia="Times New Roman" w:cs="Times New Roman"/>
          <w:b/>
          <w:sz w:val="24"/>
          <w:szCs w:val="24"/>
          <w:lang w:eastAsia="ru-RU"/>
        </w:rPr>
        <w:t xml:space="preserve"> </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0755E9" w:rsidRPr="000755E9" w:rsidRDefault="007128F4" w:rsidP="000755E9">
      <w:pPr>
        <w:widowControl w:val="0"/>
        <w:autoSpaceDE w:val="0"/>
        <w:autoSpaceDN w:val="0"/>
        <w:spacing w:after="0" w:line="240" w:lineRule="auto"/>
        <w:ind w:firstLine="540"/>
        <w:jc w:val="both"/>
        <w:rPr>
          <w:rFonts w:eastAsia="Times New Roman" w:cs="Times New Roman"/>
          <w:sz w:val="24"/>
          <w:szCs w:val="24"/>
          <w:lang w:eastAsia="ru-RU"/>
        </w:rPr>
      </w:pPr>
      <w:bookmarkStart w:id="2" w:name="P1554"/>
      <w:bookmarkEnd w:id="2"/>
      <w:r w:rsidRPr="007128F4">
        <w:rPr>
          <w:rFonts w:eastAsia="Times New Roman" w:cs="Times New Roman"/>
          <w:sz w:val="24"/>
          <w:szCs w:val="24"/>
          <w:lang w:eastAsia="ru-RU"/>
        </w:rPr>
        <w:t xml:space="preserve">5.3. </w:t>
      </w:r>
      <w:r w:rsidR="000755E9" w:rsidRPr="000755E9">
        <w:rPr>
          <w:rFonts w:eastAsia="Times New Roman" w:cs="Times New Roman"/>
          <w:sz w:val="24"/>
          <w:szCs w:val="24"/>
          <w:lang w:eastAsia="ru-RU"/>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0755E9" w:rsidRPr="000755E9" w:rsidRDefault="000755E9" w:rsidP="000755E9">
      <w:pPr>
        <w:widowControl w:val="0"/>
        <w:autoSpaceDE w:val="0"/>
        <w:autoSpaceDN w:val="0"/>
        <w:spacing w:after="0" w:line="240" w:lineRule="auto"/>
        <w:ind w:firstLine="540"/>
        <w:jc w:val="both"/>
        <w:rPr>
          <w:rFonts w:eastAsia="Times New Roman" w:cs="Times New Roman"/>
          <w:sz w:val="24"/>
          <w:szCs w:val="24"/>
          <w:lang w:eastAsia="ru-RU"/>
        </w:rPr>
      </w:pPr>
      <w:r w:rsidRPr="000755E9">
        <w:rPr>
          <w:rFonts w:eastAsia="Times New Roman" w:cs="Times New Roman"/>
          <w:sz w:val="24"/>
          <w:szCs w:val="24"/>
          <w:lang w:eastAsia="ru-RU"/>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6B124D" w:rsidRDefault="007128F4" w:rsidP="006B124D">
      <w:pPr>
        <w:pStyle w:val="af9"/>
        <w:spacing w:before="0" w:beforeAutospacing="0" w:after="0" w:afterAutospacing="0" w:line="180" w:lineRule="atLeast"/>
        <w:ind w:firstLine="540"/>
        <w:jc w:val="both"/>
      </w:pPr>
      <w:r w:rsidRPr="007128F4">
        <w:t>5.4. За каждый факт неисполнения или ненадлежащего исполнения По</w:t>
      </w:r>
      <w:r w:rsidR="008B5AF4">
        <w:t>дрядчи</w:t>
      </w:r>
      <w:r w:rsidRPr="007128F4">
        <w:t>ком обязательств, предусмотренных Контрактом, за исключением просрочки исполнения По</w:t>
      </w:r>
      <w:r w:rsidR="008B5AF4">
        <w:t>дрядчи</w:t>
      </w:r>
      <w:r w:rsidRPr="007128F4">
        <w:t>ком обязательств (в том числе гарантийного обязательства), предусмотренных Контрактом, По</w:t>
      </w:r>
      <w:r w:rsidR="008B5AF4">
        <w:t>дрядч</w:t>
      </w:r>
      <w:r w:rsidRPr="007128F4">
        <w:t xml:space="preserve">ик уплачивает Заказчику штраф. Размер штрафа определяется </w:t>
      </w:r>
      <w:r w:rsidRPr="007128F4">
        <w:br/>
        <w:t xml:space="preserve">в соответствии с </w:t>
      </w:r>
      <w:hyperlink r:id="rId9" w:history="1">
        <w:r w:rsidRPr="007128F4">
          <w:t>Правилами</w:t>
        </w:r>
      </w:hyperlink>
      <w:r w:rsidRPr="007128F4">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w:t>
      </w:r>
      <w:r w:rsidR="00E15BC3">
        <w:t xml:space="preserve"> обязательств, предусмотренных К</w:t>
      </w:r>
      <w:r w:rsidRPr="007128F4">
        <w:t xml:space="preserve">онтрактом </w:t>
      </w:r>
      <w:r w:rsidRPr="007128F4">
        <w:br/>
        <w:t>(за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w:t>
      </w:r>
      <w:r w:rsidR="00057C61">
        <w:t xml:space="preserve">и от 30 августа 2017 г. № 1042 </w:t>
      </w:r>
      <w:r w:rsidRPr="007128F4">
        <w:t>(</w:t>
      </w:r>
      <w:r w:rsidR="006B124D">
        <w:t xml:space="preserve">далее - Правила), и составляет </w:t>
      </w:r>
    </w:p>
    <w:p w:rsidR="006B124D" w:rsidRDefault="006B124D" w:rsidP="006B124D">
      <w:pPr>
        <w:pStyle w:val="af9"/>
        <w:spacing w:before="0" w:beforeAutospacing="0" w:after="0" w:afterAutospacing="0"/>
        <w:ind w:firstLine="540"/>
        <w:jc w:val="both"/>
      </w:pPr>
      <w:r>
        <w:t>а) 10 процентов цены контракта в случае, если цена контракта не превышает 3 млн. рублей;</w:t>
      </w:r>
    </w:p>
    <w:p w:rsidR="006B124D" w:rsidRDefault="006B124D" w:rsidP="006B124D">
      <w:pPr>
        <w:pStyle w:val="af9"/>
        <w:spacing w:before="0" w:beforeAutospacing="0" w:after="0" w:afterAutospacing="0"/>
        <w:ind w:firstLine="540"/>
        <w:jc w:val="both"/>
      </w:pPr>
      <w:r>
        <w:t>б) 5 процентов цены контракта в случае, если цена контракта составляет от 3 млн. рублей до 50 млн. рублей (включительно);</w:t>
      </w:r>
    </w:p>
    <w:p w:rsidR="006B124D" w:rsidRDefault="006B124D" w:rsidP="006B124D">
      <w:pPr>
        <w:pStyle w:val="af9"/>
        <w:spacing w:before="0" w:beforeAutospacing="0" w:after="0" w:afterAutospacing="0"/>
        <w:ind w:firstLine="540"/>
        <w:jc w:val="both"/>
      </w:pPr>
      <w:r>
        <w:t>в) 1 процент цены контракта в случае, если цена контракта составляет от 50 млн. рублей до 100 млн. рублей (включительно);</w:t>
      </w:r>
    </w:p>
    <w:p w:rsidR="006B124D" w:rsidRDefault="006B124D" w:rsidP="006B124D">
      <w:pPr>
        <w:pStyle w:val="af9"/>
        <w:spacing w:before="0" w:beforeAutospacing="0" w:after="0" w:afterAutospacing="0"/>
        <w:ind w:firstLine="540"/>
        <w:jc w:val="both"/>
      </w:pPr>
      <w:r>
        <w:t>г) 0,5 процента цены контракта в случае, если цена контракта составляет от 100 млн. рублей до 500 млн. рублей (включительно);</w:t>
      </w:r>
    </w:p>
    <w:p w:rsidR="006B124D" w:rsidRDefault="006B124D" w:rsidP="006B124D">
      <w:pPr>
        <w:pStyle w:val="af9"/>
        <w:spacing w:before="0" w:beforeAutospacing="0" w:after="0" w:afterAutospacing="0"/>
        <w:ind w:firstLine="540"/>
        <w:jc w:val="both"/>
      </w:pPr>
      <w:r>
        <w:t>д) 0,4 процента цены контракта в случае, если цена контракта составляет от 500 млн. рублей до 1 млрд. рублей (включительно);</w:t>
      </w:r>
    </w:p>
    <w:p w:rsidR="006B124D" w:rsidRDefault="006B124D" w:rsidP="006B124D">
      <w:pPr>
        <w:pStyle w:val="af9"/>
        <w:spacing w:before="0" w:beforeAutospacing="0" w:after="0" w:afterAutospacing="0"/>
        <w:ind w:firstLine="540"/>
        <w:jc w:val="both"/>
      </w:pPr>
      <w:r>
        <w:t>е) 0,3 процента цены контракта в случае, если цена контракта составляет от 1 млрд. рублей до 2 млрд. рублей (включительно);</w:t>
      </w:r>
    </w:p>
    <w:p w:rsidR="006B124D" w:rsidRDefault="006B124D" w:rsidP="006B124D">
      <w:pPr>
        <w:pStyle w:val="af9"/>
        <w:spacing w:before="0" w:beforeAutospacing="0" w:after="0" w:afterAutospacing="0"/>
        <w:ind w:firstLine="540"/>
        <w:jc w:val="both"/>
      </w:pPr>
      <w:r>
        <w:t>ж) 0,25 процента цены контракта в случае, если цена контракта составляет от 2 млрд. рублей до 5 млрд. рублей (включительно);</w:t>
      </w:r>
    </w:p>
    <w:p w:rsidR="006B124D" w:rsidRDefault="006B124D" w:rsidP="006B124D">
      <w:pPr>
        <w:pStyle w:val="af9"/>
        <w:spacing w:before="0" w:beforeAutospacing="0" w:after="0" w:afterAutospacing="0"/>
        <w:ind w:firstLine="540"/>
        <w:jc w:val="both"/>
      </w:pPr>
      <w:r>
        <w:t>з) 0,2 процента цены контракта в случае, если цена контракта составляет от 5 млрд. рублей до 10 млрд. рублей (включительно);</w:t>
      </w:r>
    </w:p>
    <w:p w:rsidR="006B124D" w:rsidRDefault="006B124D" w:rsidP="006B124D">
      <w:pPr>
        <w:pStyle w:val="af9"/>
        <w:spacing w:before="0" w:beforeAutospacing="0" w:after="0" w:afterAutospacing="0"/>
        <w:ind w:firstLine="540"/>
        <w:jc w:val="both"/>
      </w:pPr>
      <w:r>
        <w:t>и) 0,1 процента цены контракта в случае, если цена контракта превышает 10 млрд. рублей.</w:t>
      </w:r>
    </w:p>
    <w:p w:rsidR="007128F4" w:rsidRPr="007128F4" w:rsidRDefault="007128F4" w:rsidP="006B124D">
      <w:pPr>
        <w:pStyle w:val="af9"/>
        <w:spacing w:before="0" w:beforeAutospacing="0" w:after="0" w:afterAutospacing="0" w:line="180" w:lineRule="atLeast"/>
        <w:ind w:firstLine="540"/>
        <w:jc w:val="both"/>
      </w:pPr>
      <w:r w:rsidRPr="006C0ADE">
        <w:t>В случае</w:t>
      </w:r>
      <w:r w:rsidRPr="007128F4">
        <w:t xml:space="preserve">, если Контракт заключается с победителем закупки (или с иным участником закупки в случаях, установленных Федеральным </w:t>
      </w:r>
      <w:hyperlink r:id="rId10" w:history="1">
        <w:r w:rsidRPr="007128F4">
          <w:t>законом</w:t>
        </w:r>
      </w:hyperlink>
      <w:r w:rsidRPr="007128F4">
        <w:t xml:space="preserve"> № 44-ФЗ</w:t>
      </w:r>
      <w:r w:rsidR="00057C61">
        <w:t>,</w:t>
      </w:r>
      <w:r w:rsidRPr="007128F4">
        <w:t xml:space="preserve">                    предложившим наиболее высо</w:t>
      </w:r>
      <w:r w:rsidR="00E42B3C">
        <w:t>кую цену за право заключения Контракта</w:t>
      </w:r>
      <w:r w:rsidRPr="007128F4">
        <w:t xml:space="preserve"> размер штрафа устанавливается в соответствии с </w:t>
      </w:r>
      <w:hyperlink r:id="rId11" w:history="1">
        <w:r w:rsidRPr="007128F4">
          <w:t>пунктом 5</w:t>
        </w:r>
      </w:hyperlink>
      <w:r w:rsidRPr="007128F4">
        <w:t xml:space="preserve"> Правил:</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а) в случае если цена Контракта не превышает н</w:t>
      </w:r>
      <w:r w:rsidR="00793CEF">
        <w:rPr>
          <w:rFonts w:eastAsia="Times New Roman" w:cs="Times New Roman"/>
          <w:sz w:val="24"/>
          <w:szCs w:val="24"/>
          <w:lang w:eastAsia="ru-RU"/>
        </w:rPr>
        <w:t>ачальную (максимальную) цену Контракта</w:t>
      </w:r>
      <w:r w:rsidRPr="007128F4">
        <w:rPr>
          <w:rFonts w:eastAsia="Times New Roman" w:cs="Times New Roman"/>
          <w:sz w:val="24"/>
          <w:szCs w:val="24"/>
          <w:lang w:eastAsia="ru-RU"/>
        </w:rPr>
        <w:t>:</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 xml:space="preserve">10 процентов начальной (максимальной) цены </w:t>
      </w:r>
      <w:r w:rsidR="00793CEF">
        <w:rPr>
          <w:rFonts w:eastAsia="Times New Roman" w:cs="Times New Roman"/>
          <w:sz w:val="24"/>
          <w:szCs w:val="24"/>
          <w:lang w:eastAsia="ru-RU"/>
        </w:rPr>
        <w:t xml:space="preserve">Контракта, </w:t>
      </w:r>
      <w:r w:rsidRPr="007128F4">
        <w:rPr>
          <w:rFonts w:eastAsia="Times New Roman" w:cs="Times New Roman"/>
          <w:sz w:val="24"/>
          <w:szCs w:val="24"/>
          <w:lang w:eastAsia="ru-RU"/>
        </w:rPr>
        <w:t>если цена Контракта не превышает 3 млн. рублей;</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 проценто</w:t>
      </w:r>
      <w:r w:rsidR="00793CEF">
        <w:rPr>
          <w:rFonts w:eastAsia="Times New Roman" w:cs="Times New Roman"/>
          <w:sz w:val="24"/>
          <w:szCs w:val="24"/>
          <w:lang w:eastAsia="ru-RU"/>
        </w:rPr>
        <w:t xml:space="preserve">в начальной (максимальной) цены Контракта, </w:t>
      </w:r>
      <w:r w:rsidRPr="007128F4">
        <w:rPr>
          <w:rFonts w:eastAsia="Times New Roman" w:cs="Times New Roman"/>
          <w:sz w:val="24"/>
          <w:szCs w:val="24"/>
          <w:lang w:eastAsia="ru-RU"/>
        </w:rPr>
        <w:t>если цена Контракта составляет от 3 млн. рублей до 50 млн. рублей (включительно);</w:t>
      </w:r>
    </w:p>
    <w:p w:rsidR="007128F4" w:rsidRPr="007128F4"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7128F4">
        <w:rPr>
          <w:rFonts w:eastAsia="Times New Roman" w:cs="Calibri"/>
          <w:sz w:val="24"/>
          <w:szCs w:val="24"/>
          <w:lang w:eastAsia="ru-RU"/>
        </w:rPr>
        <w:t>1 процент начальной (максимальной) цены</w:t>
      </w:r>
      <w:r w:rsidR="00793CEF">
        <w:rPr>
          <w:rFonts w:eastAsia="Times New Roman" w:cs="Calibri"/>
          <w:sz w:val="24"/>
          <w:szCs w:val="24"/>
          <w:lang w:eastAsia="ru-RU"/>
        </w:rPr>
        <w:t xml:space="preserve"> Контракта, </w:t>
      </w:r>
      <w:r w:rsidRPr="007128F4">
        <w:rPr>
          <w:rFonts w:eastAsia="Times New Roman" w:cs="Calibri"/>
          <w:sz w:val="24"/>
          <w:szCs w:val="24"/>
          <w:lang w:eastAsia="ru-RU"/>
        </w:rPr>
        <w:t>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б) в случае если цена Контракта превышает начальную (максимальную) цену </w:t>
      </w:r>
      <w:r w:rsidR="00C4649C">
        <w:rPr>
          <w:rFonts w:eastAsia="Times New Roman" w:cs="Times New Roman"/>
          <w:sz w:val="24"/>
          <w:szCs w:val="24"/>
          <w:lang w:eastAsia="ru-RU"/>
        </w:rPr>
        <w:t>К</w:t>
      </w:r>
      <w:r w:rsidR="00793CEF">
        <w:rPr>
          <w:rFonts w:eastAsia="Times New Roman" w:cs="Times New Roman"/>
          <w:sz w:val="24"/>
          <w:szCs w:val="24"/>
          <w:lang w:eastAsia="ru-RU"/>
        </w:rPr>
        <w:t>онтракта</w:t>
      </w:r>
      <w:r w:rsidRPr="005903DC">
        <w:rPr>
          <w:rFonts w:eastAsia="Times New Roman" w:cs="Times New Roman"/>
          <w:sz w:val="24"/>
          <w:szCs w:val="24"/>
          <w:lang w:eastAsia="ru-RU"/>
        </w:rPr>
        <w:t>:</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10 процентов цены Контракта, если цена Контракта не превышает 3 млн.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5 процентов цены Контракта, если цена Контракта составляет от 3 млн. рублей </w:t>
      </w:r>
      <w:r w:rsidRPr="005903DC">
        <w:rPr>
          <w:rFonts w:eastAsia="Times New Roman" w:cs="Times New Roman"/>
          <w:sz w:val="24"/>
          <w:szCs w:val="24"/>
          <w:lang w:eastAsia="ru-RU"/>
        </w:rPr>
        <w:br/>
        <w:t>до 50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1</w:t>
      </w:r>
      <w:r w:rsidRPr="005903DC">
        <w:rPr>
          <w:rFonts w:eastAsia="Times New Roman" w:cs="Calibri"/>
          <w:sz w:val="24"/>
          <w:szCs w:val="24"/>
          <w:lang w:eastAsia="ru-RU"/>
        </w:rPr>
        <w:t xml:space="preserve"> процент цены Контракта, если цена Контракта составляет от 50 млн. рублей </w:t>
      </w:r>
      <w:r w:rsidRPr="005903DC">
        <w:rPr>
          <w:rFonts w:eastAsia="Times New Roman" w:cs="Calibri"/>
          <w:sz w:val="24"/>
          <w:szCs w:val="24"/>
          <w:lang w:eastAsia="ru-RU"/>
        </w:rPr>
        <w:br/>
        <w:t>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3" w:name="P1556"/>
      <w:bookmarkEnd w:id="3"/>
      <w:r w:rsidRPr="005903DC">
        <w:rPr>
          <w:rFonts w:eastAsia="Times New Roman" w:cs="Times New Roman"/>
          <w:sz w:val="24"/>
          <w:szCs w:val="24"/>
          <w:lang w:eastAsia="ru-RU"/>
        </w:rPr>
        <w:t>5.5. За каждый факт неисполнения или ненадлежащего исполнения По</w:t>
      </w:r>
      <w:r w:rsidR="00D14C6F" w:rsidRPr="005903DC">
        <w:rPr>
          <w:rFonts w:eastAsia="Times New Roman" w:cs="Times New Roman"/>
          <w:sz w:val="24"/>
          <w:szCs w:val="24"/>
          <w:lang w:eastAsia="ru-RU"/>
        </w:rPr>
        <w:t>дрядчи</w:t>
      </w:r>
      <w:r w:rsidRPr="005903DC">
        <w:rPr>
          <w:rFonts w:eastAsia="Times New Roman" w:cs="Times New Roman"/>
          <w:sz w:val="24"/>
          <w:szCs w:val="24"/>
          <w:lang w:eastAsia="ru-RU"/>
        </w:rPr>
        <w:t>ком обязательства, предусмотренного Контрактом, которое не имеет</w:t>
      </w:r>
      <w:r w:rsidR="00D14C6F" w:rsidRPr="005903DC">
        <w:rPr>
          <w:rFonts w:eastAsia="Times New Roman" w:cs="Times New Roman"/>
          <w:sz w:val="24"/>
          <w:szCs w:val="24"/>
          <w:lang w:eastAsia="ru-RU"/>
        </w:rPr>
        <w:t xml:space="preserve"> стоимостного выражения, Подрядч</w:t>
      </w:r>
      <w:r w:rsidRPr="005903DC">
        <w:rPr>
          <w:rFonts w:eastAsia="Times New Roman" w:cs="Times New Roman"/>
          <w:sz w:val="24"/>
          <w:szCs w:val="24"/>
          <w:lang w:eastAsia="ru-RU"/>
        </w:rPr>
        <w:t xml:space="preserve">ик уплачивает Заказчику штраф. Размер штрафа определяется в соответствии </w:t>
      </w:r>
      <w:r w:rsidRPr="005903DC">
        <w:rPr>
          <w:rFonts w:eastAsia="Times New Roman" w:cs="Times New Roman"/>
          <w:sz w:val="24"/>
          <w:szCs w:val="24"/>
          <w:lang w:eastAsia="ru-RU"/>
        </w:rPr>
        <w:br/>
        <w:t xml:space="preserve">с </w:t>
      </w:r>
      <w:hyperlink r:id="rId12" w:history="1">
        <w:r w:rsidRPr="005903DC">
          <w:rPr>
            <w:rFonts w:eastAsia="Times New Roman" w:cs="Times New Roman"/>
            <w:sz w:val="24"/>
            <w:szCs w:val="24"/>
            <w:lang w:eastAsia="ru-RU"/>
          </w:rPr>
          <w:t>Правилами</w:t>
        </w:r>
      </w:hyperlink>
      <w:r w:rsidRPr="005903DC">
        <w:rPr>
          <w:rFonts w:eastAsia="Times New Roman" w:cs="Times New Roman"/>
          <w:sz w:val="24"/>
          <w:szCs w:val="24"/>
          <w:lang w:eastAsia="ru-RU"/>
        </w:rPr>
        <w:t xml:space="preserve"> и составляет:</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 - 1000 рублей, если цена Контракта не превышает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 - 5000 рублей, если цена Контракта составляет от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до 50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 xml:space="preserve">- </w:t>
      </w:r>
      <w:r w:rsidRPr="005903DC">
        <w:rPr>
          <w:rFonts w:eastAsia="Times New Roman" w:cs="Calibri"/>
          <w:sz w:val="24"/>
          <w:szCs w:val="24"/>
          <w:lang w:eastAsia="ru-RU"/>
        </w:rPr>
        <w:t>10000 рублей, 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Calibri"/>
          <w:sz w:val="24"/>
          <w:szCs w:val="24"/>
          <w:lang w:eastAsia="ru-RU"/>
        </w:rPr>
        <w:t>- 100000 рублей, если цена Контракта превышает 100 млн. рублей.</w:t>
      </w:r>
    </w:p>
    <w:p w:rsidR="000755E9" w:rsidRPr="000755E9" w:rsidRDefault="007128F4" w:rsidP="000755E9">
      <w:pPr>
        <w:widowControl w:val="0"/>
        <w:autoSpaceDE w:val="0"/>
        <w:autoSpaceDN w:val="0"/>
        <w:spacing w:after="0" w:line="240" w:lineRule="auto"/>
        <w:ind w:firstLine="540"/>
        <w:jc w:val="both"/>
        <w:rPr>
          <w:rFonts w:eastAsia="Times New Roman" w:cs="Times New Roman"/>
          <w:sz w:val="24"/>
          <w:szCs w:val="24"/>
          <w:lang w:eastAsia="ru-RU"/>
        </w:rPr>
      </w:pPr>
      <w:bookmarkStart w:id="4" w:name="P1557"/>
      <w:bookmarkStart w:id="5" w:name="P1558"/>
      <w:bookmarkEnd w:id="4"/>
      <w:bookmarkEnd w:id="5"/>
      <w:r w:rsidRPr="005903DC">
        <w:rPr>
          <w:rFonts w:eastAsia="Times New Roman" w:cs="Times New Roman"/>
          <w:sz w:val="24"/>
          <w:szCs w:val="24"/>
          <w:lang w:eastAsia="ru-RU"/>
        </w:rPr>
        <w:t xml:space="preserve">5.6. </w:t>
      </w:r>
      <w:r w:rsidR="000755E9" w:rsidRPr="000755E9">
        <w:rPr>
          <w:rFonts w:eastAsia="Times New Roman" w:cs="Times New Roman"/>
          <w:sz w:val="24"/>
          <w:szCs w:val="24"/>
          <w:lang w:eastAsia="ru-RU"/>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7128F4" w:rsidRPr="005903DC" w:rsidRDefault="00D51D21" w:rsidP="007128F4">
      <w:pPr>
        <w:widowControl w:val="0"/>
        <w:autoSpaceDE w:val="0"/>
        <w:autoSpaceDN w:val="0"/>
        <w:spacing w:after="0" w:line="240" w:lineRule="auto"/>
        <w:ind w:firstLine="540"/>
        <w:jc w:val="both"/>
        <w:rPr>
          <w:rFonts w:eastAsia="Times New Roman" w:cs="Times New Roman"/>
          <w:sz w:val="24"/>
          <w:szCs w:val="24"/>
          <w:highlight w:val="yellow"/>
          <w:lang w:eastAsia="ru-RU"/>
        </w:rPr>
      </w:pPr>
      <w:r w:rsidRPr="005903DC">
        <w:rPr>
          <w:rFonts w:eastAsia="Times New Roman" w:cs="Times New Roman"/>
          <w:sz w:val="24"/>
          <w:szCs w:val="24"/>
          <w:lang w:eastAsia="ru-RU"/>
        </w:rPr>
        <w:t xml:space="preserve">5.7. </w:t>
      </w:r>
      <w:r w:rsidR="007128F4" w:rsidRPr="005903DC">
        <w:rPr>
          <w:rFonts w:eastAsia="Times New Roman" w:cs="Times New Roman"/>
          <w:sz w:val="24"/>
          <w:szCs w:val="24"/>
          <w:lang w:eastAsia="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w:t>
      </w:r>
      <w:r w:rsidR="00814F6D" w:rsidRPr="005903DC">
        <w:rPr>
          <w:rFonts w:eastAsia="Times New Roman" w:cs="Times New Roman"/>
          <w:sz w:val="24"/>
          <w:szCs w:val="24"/>
          <w:lang w:eastAsia="ru-RU"/>
        </w:rPr>
        <w:t>дрядч</w:t>
      </w:r>
      <w:r w:rsidR="007128F4" w:rsidRPr="005903DC">
        <w:rPr>
          <w:rFonts w:eastAsia="Times New Roman" w:cs="Times New Roman"/>
          <w:sz w:val="24"/>
          <w:szCs w:val="24"/>
          <w:lang w:eastAsia="ru-RU"/>
        </w:rPr>
        <w:t xml:space="preserve">ик вправе потребовать уплату штрафа. Размер штрафа определяется </w:t>
      </w:r>
      <w:r w:rsidR="007128F4" w:rsidRPr="005903DC">
        <w:rPr>
          <w:rFonts w:eastAsia="Times New Roman" w:cs="Times New Roman"/>
          <w:sz w:val="24"/>
          <w:szCs w:val="24"/>
          <w:lang w:eastAsia="ru-RU"/>
        </w:rPr>
        <w:br/>
        <w:t xml:space="preserve">в соответствии с </w:t>
      </w:r>
      <w:hyperlink r:id="rId13" w:history="1">
        <w:r w:rsidR="007128F4" w:rsidRPr="005903DC">
          <w:rPr>
            <w:rFonts w:eastAsia="Times New Roman" w:cs="Times New Roman"/>
            <w:sz w:val="24"/>
            <w:szCs w:val="24"/>
            <w:lang w:eastAsia="ru-RU"/>
          </w:rPr>
          <w:t>Правилами</w:t>
        </w:r>
      </w:hyperlink>
      <w:r w:rsidR="007128F4" w:rsidRPr="005903DC">
        <w:rPr>
          <w:rFonts w:eastAsia="Times New Roman" w:cs="Times New Roman"/>
          <w:sz w:val="24"/>
          <w:szCs w:val="24"/>
          <w:lang w:eastAsia="ru-RU"/>
        </w:rPr>
        <w:t xml:space="preserve"> и составляет:</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- 1000 рублей, если цена Контракта не превышает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- 5000 рублей, если цена Контракта составляет от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до 50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 xml:space="preserve">- </w:t>
      </w:r>
      <w:r w:rsidRPr="005903DC">
        <w:rPr>
          <w:rFonts w:eastAsia="Times New Roman" w:cs="Calibri"/>
          <w:sz w:val="24"/>
          <w:szCs w:val="24"/>
          <w:lang w:eastAsia="ru-RU"/>
        </w:rPr>
        <w:t>10000 рублей, 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Calibri"/>
          <w:sz w:val="24"/>
          <w:szCs w:val="24"/>
          <w:lang w:eastAsia="ru-RU"/>
        </w:rPr>
        <w:t>- 100000 рублей, если цена Контракта превышает 100 млн.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6" w:name="P1561"/>
      <w:bookmarkEnd w:id="6"/>
      <w:r w:rsidRPr="005903DC">
        <w:rPr>
          <w:rFonts w:eastAsia="Times New Roman" w:cs="Times New Roman"/>
          <w:sz w:val="24"/>
          <w:szCs w:val="24"/>
          <w:lang w:eastAsia="ru-RU"/>
        </w:rPr>
        <w:t>5.</w:t>
      </w:r>
      <w:r w:rsidR="007E052D">
        <w:rPr>
          <w:rFonts w:eastAsia="Times New Roman" w:cs="Times New Roman"/>
          <w:sz w:val="24"/>
          <w:szCs w:val="24"/>
          <w:lang w:eastAsia="ru-RU"/>
        </w:rPr>
        <w:t>8</w:t>
      </w:r>
      <w:r w:rsidRPr="005903DC">
        <w:rPr>
          <w:rFonts w:eastAsia="Times New Roman" w:cs="Times New Roman"/>
          <w:sz w:val="24"/>
          <w:szCs w:val="24"/>
          <w:lang w:eastAsia="ru-RU"/>
        </w:rPr>
        <w:t>. За каждый день просрочки исполнения По</w:t>
      </w:r>
      <w:r w:rsidR="00814F6D" w:rsidRPr="005903DC">
        <w:rPr>
          <w:rFonts w:eastAsia="Times New Roman" w:cs="Times New Roman"/>
          <w:sz w:val="24"/>
          <w:szCs w:val="24"/>
          <w:lang w:eastAsia="ru-RU"/>
        </w:rPr>
        <w:t>дрядчи</w:t>
      </w:r>
      <w:r w:rsidRPr="005903DC">
        <w:rPr>
          <w:rFonts w:eastAsia="Times New Roman" w:cs="Times New Roman"/>
          <w:sz w:val="24"/>
          <w:szCs w:val="24"/>
          <w:lang w:eastAsia="ru-RU"/>
        </w:rPr>
        <w:t xml:space="preserve">ком обязательства </w:t>
      </w:r>
      <w:r w:rsidRPr="005903DC">
        <w:rPr>
          <w:rFonts w:eastAsia="Times New Roman" w:cs="Times New Roman"/>
          <w:sz w:val="24"/>
          <w:szCs w:val="24"/>
          <w:lang w:eastAsia="ru-RU"/>
        </w:rPr>
        <w:br/>
        <w:t xml:space="preserve">по предоставлению нового обеспечение исполнения Контракта, предусмотренного </w:t>
      </w:r>
      <w:hyperlink w:anchor="P1581" w:history="1">
        <w:r w:rsidRPr="005903DC">
          <w:rPr>
            <w:rFonts w:eastAsia="Times New Roman" w:cs="Times New Roman"/>
            <w:sz w:val="24"/>
            <w:szCs w:val="24"/>
            <w:lang w:eastAsia="ru-RU"/>
          </w:rPr>
          <w:t xml:space="preserve">пунктом </w:t>
        </w:r>
        <w:r w:rsidR="006B124D">
          <w:rPr>
            <w:rFonts w:eastAsia="Times New Roman" w:cs="Times New Roman"/>
            <w:sz w:val="24"/>
            <w:szCs w:val="24"/>
            <w:lang w:eastAsia="ru-RU"/>
          </w:rPr>
          <w:t>7.</w:t>
        </w:r>
        <w:r w:rsidRPr="005903DC">
          <w:rPr>
            <w:rFonts w:eastAsia="Times New Roman" w:cs="Times New Roman"/>
            <w:sz w:val="24"/>
            <w:szCs w:val="24"/>
            <w:lang w:eastAsia="ru-RU"/>
          </w:rPr>
          <w:t>8</w:t>
        </w:r>
      </w:hyperlink>
      <w:r w:rsidRPr="005903DC">
        <w:rPr>
          <w:rFonts w:eastAsia="Times New Roman" w:cs="Times New Roman"/>
          <w:sz w:val="24"/>
          <w:szCs w:val="24"/>
          <w:lang w:eastAsia="ru-RU"/>
        </w:rPr>
        <w:t xml:space="preserve"> Контракта, начисляется пеня в размере, определенном в порядке, установленном </w:t>
      </w:r>
      <w:r w:rsidRPr="005903DC">
        <w:rPr>
          <w:rFonts w:eastAsia="Times New Roman" w:cs="Times New Roman"/>
          <w:sz w:val="24"/>
          <w:szCs w:val="24"/>
          <w:lang w:eastAsia="ru-RU"/>
        </w:rPr>
        <w:br/>
        <w:t xml:space="preserve">в соответствии с </w:t>
      </w:r>
      <w:hyperlink w:anchor="P1554" w:history="1">
        <w:r w:rsidRPr="005903DC">
          <w:rPr>
            <w:rFonts w:eastAsia="Times New Roman" w:cs="Times New Roman"/>
            <w:sz w:val="24"/>
            <w:szCs w:val="24"/>
            <w:lang w:eastAsia="ru-RU"/>
          </w:rPr>
          <w:t>пунктом 5.3</w:t>
        </w:r>
      </w:hyperlink>
      <w:r w:rsidRPr="005903DC">
        <w:rPr>
          <w:rFonts w:eastAsia="Times New Roman" w:cs="Times New Roman"/>
          <w:sz w:val="24"/>
          <w:szCs w:val="24"/>
          <w:lang w:eastAsia="ru-RU"/>
        </w:rPr>
        <w:t xml:space="preserve"> Контракта.</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w:t>
      </w:r>
      <w:r w:rsidR="007E052D">
        <w:rPr>
          <w:rFonts w:eastAsia="Times New Roman" w:cs="Times New Roman"/>
          <w:sz w:val="24"/>
          <w:szCs w:val="24"/>
          <w:lang w:eastAsia="ru-RU"/>
        </w:rPr>
        <w:t>9</w:t>
      </w:r>
      <w:r w:rsidRPr="005903DC">
        <w:rPr>
          <w:rFonts w:eastAsia="Times New Roman" w:cs="Times New Roman"/>
          <w:sz w:val="24"/>
          <w:szCs w:val="24"/>
          <w:lang w:eastAsia="ru-RU"/>
        </w:rPr>
        <w:t>. Применение неустойки (штрафа, пени) не освобождает Стороны от исполнения обязательств по Контракту.</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7E052D">
        <w:rPr>
          <w:rFonts w:eastAsia="Times New Roman" w:cs="Times New Roman"/>
          <w:sz w:val="24"/>
          <w:szCs w:val="24"/>
          <w:lang w:eastAsia="ru-RU"/>
        </w:rPr>
        <w:t>0</w:t>
      </w:r>
      <w:r w:rsidRPr="005903DC">
        <w:rPr>
          <w:rFonts w:eastAsia="Times New Roman" w:cs="Times New Roman"/>
          <w:sz w:val="24"/>
          <w:szCs w:val="24"/>
          <w:lang w:eastAsia="ru-RU"/>
        </w:rPr>
        <w:t>. Общая сумма начисленных штрафов за неисполнение или ненадлежащее исполнение По</w:t>
      </w:r>
      <w:r w:rsidR="00814F6D" w:rsidRPr="005903DC">
        <w:rPr>
          <w:rFonts w:eastAsia="Times New Roman" w:cs="Times New Roman"/>
          <w:sz w:val="24"/>
          <w:szCs w:val="24"/>
          <w:lang w:eastAsia="ru-RU"/>
        </w:rPr>
        <w:t>дрядчи</w:t>
      </w:r>
      <w:r w:rsidRPr="005903DC">
        <w:rPr>
          <w:rFonts w:eastAsia="Times New Roman" w:cs="Times New Roman"/>
          <w:sz w:val="24"/>
          <w:szCs w:val="24"/>
          <w:lang w:eastAsia="ru-RU"/>
        </w:rPr>
        <w:t>ком обязательств, предусмотренных Контрактом, не может превышать цену Контракта.</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7E052D">
        <w:rPr>
          <w:rFonts w:eastAsia="Times New Roman" w:cs="Times New Roman"/>
          <w:sz w:val="24"/>
          <w:szCs w:val="24"/>
          <w:lang w:eastAsia="ru-RU"/>
        </w:rPr>
        <w:t>1</w:t>
      </w:r>
      <w:r w:rsidRPr="005903DC">
        <w:rPr>
          <w:rFonts w:eastAsia="Times New Roman" w:cs="Times New Roman"/>
          <w:sz w:val="24"/>
          <w:szCs w:val="24"/>
          <w:lang w:eastAsia="ru-RU"/>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13AFA" w:rsidRDefault="007128F4" w:rsidP="003A6851">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7E052D">
        <w:rPr>
          <w:rFonts w:eastAsia="Times New Roman" w:cs="Times New Roman"/>
          <w:sz w:val="24"/>
          <w:szCs w:val="24"/>
          <w:lang w:eastAsia="ru-RU"/>
        </w:rPr>
        <w:t>2</w:t>
      </w:r>
      <w:r w:rsidRPr="005903DC">
        <w:rPr>
          <w:rFonts w:eastAsia="Times New Roman" w:cs="Times New Roman"/>
          <w:sz w:val="24"/>
          <w:szCs w:val="24"/>
          <w:lang w:eastAsia="ru-RU"/>
        </w:rPr>
        <w:t xml:space="preserve">. В случае расторжения Контракта в связи с односторонним отказом Стороны </w:t>
      </w:r>
      <w:r w:rsidRPr="005903DC">
        <w:rPr>
          <w:rFonts w:eastAsia="Times New Roman" w:cs="Times New Roman"/>
          <w:sz w:val="24"/>
          <w:szCs w:val="24"/>
          <w:lang w:eastAsia="ru-RU"/>
        </w:rPr>
        <w:br/>
        <w:t>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477BD" w:rsidRPr="003A6851" w:rsidRDefault="005477BD" w:rsidP="003A6851">
      <w:pPr>
        <w:widowControl w:val="0"/>
        <w:autoSpaceDE w:val="0"/>
        <w:autoSpaceDN w:val="0"/>
        <w:spacing w:after="0" w:line="240" w:lineRule="auto"/>
        <w:ind w:firstLine="540"/>
        <w:jc w:val="both"/>
        <w:rPr>
          <w:rFonts w:eastAsia="Times New Roman" w:cs="Times New Roman"/>
          <w:sz w:val="24"/>
          <w:szCs w:val="24"/>
          <w:lang w:eastAsia="ru-RU"/>
        </w:rPr>
      </w:pPr>
    </w:p>
    <w:p w:rsidR="007128F4" w:rsidRPr="007128F4" w:rsidRDefault="007128F4" w:rsidP="007128F4">
      <w:pPr>
        <w:autoSpaceDE w:val="0"/>
        <w:autoSpaceDN w:val="0"/>
        <w:adjustRightInd w:val="0"/>
        <w:spacing w:after="0" w:line="240" w:lineRule="auto"/>
        <w:jc w:val="center"/>
        <w:rPr>
          <w:rFonts w:cs="Times New Roman"/>
          <w:b/>
          <w:bCs/>
          <w:sz w:val="24"/>
          <w:szCs w:val="24"/>
        </w:rPr>
      </w:pPr>
      <w:r w:rsidRPr="007128F4">
        <w:rPr>
          <w:rFonts w:cs="Times New Roman"/>
          <w:b/>
          <w:bCs/>
          <w:sz w:val="24"/>
          <w:szCs w:val="24"/>
        </w:rPr>
        <w:t>6. ОБСТОЯТЕЛЬСТВА НЕПРЕОДОЛИМОЙ СИЛЫ</w:t>
      </w:r>
    </w:p>
    <w:p w:rsidR="007128F4" w:rsidRPr="005903DC" w:rsidRDefault="007128F4" w:rsidP="007D7578">
      <w:pPr>
        <w:spacing w:after="0" w:line="240" w:lineRule="auto"/>
        <w:ind w:firstLine="539"/>
        <w:jc w:val="both"/>
        <w:rPr>
          <w:rFonts w:cs="Times New Roman"/>
          <w:sz w:val="24"/>
          <w:szCs w:val="24"/>
        </w:rPr>
      </w:pPr>
      <w:r w:rsidRPr="005903DC">
        <w:rPr>
          <w:rFonts w:cs="Times New Roman"/>
          <w:sz w:val="24"/>
          <w:szCs w:val="24"/>
        </w:rPr>
        <w:t xml:space="preserve">6.1.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w:t>
      </w:r>
      <w:r w:rsidR="005A0F48" w:rsidRPr="005903DC">
        <w:rPr>
          <w:rFonts w:cs="Times New Roman"/>
          <w:sz w:val="24"/>
          <w:szCs w:val="24"/>
        </w:rPr>
        <w:t>С</w:t>
      </w:r>
      <w:r w:rsidRPr="005903DC">
        <w:rPr>
          <w:rFonts w:cs="Times New Roman"/>
          <w:sz w:val="24"/>
          <w:szCs w:val="24"/>
        </w:rPr>
        <w:t>торонами своих обязательств по Контракту, включая,</w:t>
      </w:r>
      <w:r w:rsidRPr="005903DC">
        <w:rPr>
          <w:rFonts w:cs="Times New Roman"/>
          <w:sz w:val="24"/>
          <w:szCs w:val="24"/>
        </w:rPr>
        <w:br/>
        <w:t>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rsidR="007128F4" w:rsidRPr="007128F4" w:rsidRDefault="007128F4" w:rsidP="007D7578">
      <w:pPr>
        <w:spacing w:after="0" w:line="240" w:lineRule="auto"/>
        <w:ind w:firstLine="539"/>
        <w:jc w:val="both"/>
        <w:rPr>
          <w:rFonts w:cs="Times New Roman"/>
          <w:sz w:val="24"/>
          <w:szCs w:val="24"/>
        </w:rPr>
      </w:pPr>
      <w:r w:rsidRPr="007128F4">
        <w:rPr>
          <w:rFonts w:cs="Times New Roman"/>
          <w:sz w:val="24"/>
          <w:szCs w:val="24"/>
        </w:rPr>
        <w:t xml:space="preserve">6.2. Сторона, для которой создалась невозможность исполнения обязательств </w:t>
      </w:r>
      <w:r w:rsidRPr="007128F4">
        <w:rPr>
          <w:rFonts w:cs="Times New Roman"/>
          <w:sz w:val="24"/>
          <w:szCs w:val="24"/>
        </w:rPr>
        <w:br/>
        <w:t>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rsidR="007128F4" w:rsidRPr="007128F4" w:rsidRDefault="007128F4" w:rsidP="007D7578">
      <w:pPr>
        <w:spacing w:after="0" w:line="240" w:lineRule="auto"/>
        <w:ind w:firstLine="539"/>
        <w:jc w:val="both"/>
        <w:rPr>
          <w:rFonts w:cs="Times New Roman"/>
          <w:sz w:val="24"/>
          <w:szCs w:val="24"/>
        </w:rPr>
      </w:pPr>
      <w:r w:rsidRPr="007128F4">
        <w:rPr>
          <w:rFonts w:cs="Times New Roman"/>
          <w:sz w:val="24"/>
          <w:szCs w:val="24"/>
        </w:rPr>
        <w:t xml:space="preserve">6.3. </w:t>
      </w:r>
      <w:r w:rsidR="006C0ADE" w:rsidRPr="007128F4">
        <w:rPr>
          <w:rFonts w:cs="Times New Roman"/>
          <w:sz w:val="24"/>
          <w:szCs w:val="24"/>
        </w:rPr>
        <w:t>Не извещение</w:t>
      </w:r>
      <w:r w:rsidRPr="007128F4">
        <w:rPr>
          <w:rFonts w:cs="Times New Roman"/>
          <w:sz w:val="24"/>
          <w:szCs w:val="24"/>
        </w:rPr>
        <w:t xml:space="preserve"> или несвоевременное извещение другой Стороны согласно пункту 6.2. Контракта влечет за собой утрату права ссылаться на эти обстоятельства.</w:t>
      </w:r>
    </w:p>
    <w:p w:rsidR="00A47A7A" w:rsidRDefault="007128F4" w:rsidP="00883265">
      <w:pPr>
        <w:spacing w:after="0" w:line="240" w:lineRule="auto"/>
        <w:ind w:firstLine="539"/>
        <w:jc w:val="both"/>
        <w:rPr>
          <w:rFonts w:cs="Times New Roman"/>
          <w:sz w:val="24"/>
          <w:szCs w:val="24"/>
        </w:rPr>
      </w:pPr>
      <w:r w:rsidRPr="00D603B9">
        <w:rPr>
          <w:rFonts w:cs="Times New Roman"/>
          <w:sz w:val="24"/>
          <w:szCs w:val="24"/>
        </w:rPr>
        <w:t>6.4.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w:t>
      </w:r>
      <w:r w:rsidR="009A27A0" w:rsidRPr="00D603B9">
        <w:rPr>
          <w:rFonts w:cs="Times New Roman"/>
          <w:sz w:val="24"/>
          <w:szCs w:val="24"/>
        </w:rPr>
        <w:t xml:space="preserve"> фактически выполненные Работы.</w:t>
      </w:r>
    </w:p>
    <w:p w:rsidR="00A47A7A" w:rsidRDefault="00A47A7A" w:rsidP="00A47A7A">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7</w:t>
      </w:r>
      <w:r w:rsidRPr="007128F4">
        <w:rPr>
          <w:rFonts w:eastAsia="Times New Roman" w:cs="Times New Roman"/>
          <w:b/>
          <w:sz w:val="24"/>
          <w:szCs w:val="24"/>
          <w:lang w:eastAsia="ru-RU"/>
        </w:rPr>
        <w:t>. О</w:t>
      </w:r>
      <w:r>
        <w:rPr>
          <w:rFonts w:eastAsia="Times New Roman" w:cs="Times New Roman"/>
          <w:b/>
          <w:sz w:val="24"/>
          <w:szCs w:val="24"/>
          <w:lang w:eastAsia="ru-RU"/>
        </w:rPr>
        <w:t>БЕСПЕЧЕНИЕ ИСПОЛНЕНИЯ КОНТРАКТА</w:t>
      </w:r>
    </w:p>
    <w:p w:rsidR="00A47A7A" w:rsidRDefault="00A47A7A" w:rsidP="00A47A7A">
      <w:pPr>
        <w:pStyle w:val="ConsPlusNormal"/>
        <w:tabs>
          <w:tab w:val="left" w:pos="142"/>
        </w:tabs>
        <w:ind w:firstLine="540"/>
        <w:jc w:val="both"/>
        <w:rPr>
          <w:sz w:val="24"/>
          <w:szCs w:val="24"/>
        </w:rPr>
      </w:pPr>
      <w:r>
        <w:rPr>
          <w:sz w:val="24"/>
          <w:szCs w:val="24"/>
        </w:rPr>
        <w:t>7.</w:t>
      </w:r>
      <w:r w:rsidRPr="00D36277">
        <w:rPr>
          <w:sz w:val="24"/>
          <w:szCs w:val="24"/>
        </w:rPr>
        <w:t xml:space="preserve">1. Обеспечение исполнения Контракта </w:t>
      </w:r>
      <w:r>
        <w:rPr>
          <w:sz w:val="24"/>
          <w:szCs w:val="24"/>
        </w:rPr>
        <w:t>устанавливается</w:t>
      </w:r>
      <w:r w:rsidRPr="00D36277">
        <w:rPr>
          <w:sz w:val="24"/>
          <w:szCs w:val="24"/>
        </w:rPr>
        <w:t xml:space="preserve"> в размере </w:t>
      </w:r>
      <w:r w:rsidR="00FE48F1" w:rsidRPr="00FE48F1">
        <w:rPr>
          <w:rFonts w:eastAsia="Calibri"/>
          <w:b/>
          <w:sz w:val="24"/>
          <w:szCs w:val="24"/>
          <w:lang w:eastAsia="en-US"/>
        </w:rPr>
        <w:t xml:space="preserve">348 315 </w:t>
      </w:r>
      <w:r w:rsidR="00FE48F1" w:rsidRPr="00FE48F1">
        <w:rPr>
          <w:rFonts w:eastAsia="Calibri"/>
          <w:sz w:val="24"/>
          <w:szCs w:val="24"/>
          <w:lang w:eastAsia="en-US"/>
        </w:rPr>
        <w:t xml:space="preserve">(Триста сорок восемь тысяч триста пятнадцать) </w:t>
      </w:r>
      <w:r w:rsidR="00FE48F1" w:rsidRPr="00FE48F1">
        <w:rPr>
          <w:rFonts w:eastAsia="Calibri"/>
          <w:b/>
          <w:sz w:val="24"/>
          <w:szCs w:val="24"/>
          <w:lang w:eastAsia="en-US"/>
        </w:rPr>
        <w:t>рублей 13 копеек</w:t>
      </w:r>
      <w:r w:rsidRPr="008E1957">
        <w:rPr>
          <w:sz w:val="24"/>
          <w:szCs w:val="24"/>
        </w:rPr>
        <w:t xml:space="preserve">, что составляет </w:t>
      </w:r>
      <w:r w:rsidR="005A341C">
        <w:rPr>
          <w:sz w:val="24"/>
          <w:szCs w:val="24"/>
        </w:rPr>
        <w:br/>
      </w:r>
      <w:r w:rsidRPr="00716C48">
        <w:rPr>
          <w:b/>
          <w:sz w:val="24"/>
          <w:szCs w:val="24"/>
        </w:rPr>
        <w:t xml:space="preserve">10 % от </w:t>
      </w:r>
      <w:r>
        <w:rPr>
          <w:b/>
          <w:sz w:val="24"/>
          <w:szCs w:val="24"/>
        </w:rPr>
        <w:t xml:space="preserve">начальной (максимальной) </w:t>
      </w:r>
      <w:r w:rsidRPr="00716C48">
        <w:rPr>
          <w:b/>
          <w:sz w:val="24"/>
          <w:szCs w:val="24"/>
        </w:rPr>
        <w:t>цены Контракта</w:t>
      </w:r>
      <w:r w:rsidRPr="008E1957">
        <w:rPr>
          <w:sz w:val="24"/>
          <w:szCs w:val="24"/>
        </w:rPr>
        <w:t xml:space="preserve"> (в соответствии с частями 6 - 6.3 статьи 96 Федерального закона № 44-ФЗ).</w:t>
      </w:r>
    </w:p>
    <w:p w:rsidR="00A47A7A" w:rsidRDefault="00A47A7A" w:rsidP="00A47A7A">
      <w:pPr>
        <w:pStyle w:val="ConsPlusNormal"/>
        <w:tabs>
          <w:tab w:val="left" w:pos="142"/>
        </w:tabs>
        <w:ind w:firstLine="540"/>
        <w:jc w:val="both"/>
        <w:rPr>
          <w:sz w:val="24"/>
          <w:szCs w:val="24"/>
        </w:rPr>
      </w:pPr>
      <w:r w:rsidRPr="00B4249E">
        <w:rPr>
          <w:sz w:val="24"/>
          <w:szCs w:val="24"/>
        </w:rPr>
        <w:t xml:space="preserve">В случае, если предложенная </w:t>
      </w:r>
      <w:r>
        <w:rPr>
          <w:sz w:val="24"/>
          <w:szCs w:val="24"/>
        </w:rPr>
        <w:t>Подрядчиком</w:t>
      </w:r>
      <w:r w:rsidRPr="00B4249E">
        <w:rPr>
          <w:sz w:val="24"/>
          <w:szCs w:val="24"/>
        </w:rPr>
        <w:t xml:space="preserve"> цена Контракта </w:t>
      </w:r>
      <w:r>
        <w:rPr>
          <w:sz w:val="24"/>
          <w:szCs w:val="24"/>
        </w:rPr>
        <w:t xml:space="preserve">(сумма цен работ) снижена на </w:t>
      </w:r>
      <w:r w:rsidRPr="007C51A5">
        <w:rPr>
          <w:b/>
          <w:sz w:val="24"/>
          <w:szCs w:val="24"/>
        </w:rPr>
        <w:t>двадцать пять и более процентов</w:t>
      </w:r>
      <w:r>
        <w:rPr>
          <w:sz w:val="24"/>
          <w:szCs w:val="24"/>
        </w:rPr>
        <w:t xml:space="preserve"> по отношению к начальной (максимальной) цене Контракта (начальной сумме цены работ), </w:t>
      </w:r>
      <w:r w:rsidRPr="00B4249E">
        <w:rPr>
          <w:sz w:val="24"/>
          <w:szCs w:val="24"/>
        </w:rPr>
        <w:t>обеспечение исполнения Контракта предоставляется в соответствии со статьей 37 Федерального закона № 44-ФЗ.</w:t>
      </w:r>
    </w:p>
    <w:p w:rsidR="00A47A7A" w:rsidRPr="006B1DE8" w:rsidRDefault="00A47A7A" w:rsidP="00A47A7A">
      <w:pPr>
        <w:pStyle w:val="ConsPlusNormal"/>
        <w:ind w:firstLine="540"/>
        <w:jc w:val="both"/>
        <w:rPr>
          <w:sz w:val="24"/>
          <w:szCs w:val="24"/>
        </w:rPr>
      </w:pPr>
      <w:r>
        <w:rPr>
          <w:sz w:val="24"/>
          <w:szCs w:val="24"/>
        </w:rPr>
        <w:t>7</w:t>
      </w:r>
      <w:r w:rsidRPr="006B1DE8">
        <w:rPr>
          <w:sz w:val="24"/>
          <w:szCs w:val="24"/>
        </w:rPr>
        <w:t xml:space="preserve">.2. Исполнение Контракта обеспечивается предоставлением </w:t>
      </w:r>
      <w:r>
        <w:rPr>
          <w:sz w:val="24"/>
          <w:szCs w:val="24"/>
        </w:rPr>
        <w:t>безотзывной независимой гарантией</w:t>
      </w:r>
      <w:r w:rsidRPr="006B1DE8">
        <w:rPr>
          <w:sz w:val="24"/>
          <w:szCs w:val="24"/>
        </w:rPr>
        <w:t xml:space="preserve">, выданной банком и соответствующей требованиям </w:t>
      </w:r>
      <w:hyperlink r:id="rId14" w:history="1">
        <w:r w:rsidRPr="006B1DE8">
          <w:rPr>
            <w:sz w:val="24"/>
            <w:szCs w:val="24"/>
          </w:rPr>
          <w:t>статьи 45</w:t>
        </w:r>
      </w:hyperlink>
      <w:r>
        <w:rPr>
          <w:sz w:val="24"/>
          <w:szCs w:val="24"/>
        </w:rPr>
        <w:t xml:space="preserve"> Федерального закона </w:t>
      </w:r>
      <w:r w:rsidRPr="006B1DE8">
        <w:rPr>
          <w:sz w:val="24"/>
          <w:szCs w:val="24"/>
        </w:rPr>
        <w:t>№ 44-</w:t>
      </w:r>
      <w:r>
        <w:rPr>
          <w:sz w:val="24"/>
          <w:szCs w:val="24"/>
        </w:rPr>
        <w:t>ФЗ</w:t>
      </w:r>
      <w:r w:rsidRPr="006B1DE8">
        <w:rPr>
          <w:sz w:val="24"/>
          <w:szCs w:val="24"/>
        </w:rPr>
        <w:t>,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A47A7A" w:rsidRPr="006B1DE8" w:rsidRDefault="00A47A7A" w:rsidP="00A47A7A">
      <w:pPr>
        <w:pStyle w:val="ConsPlusNormal"/>
        <w:ind w:firstLine="540"/>
        <w:jc w:val="both"/>
        <w:rPr>
          <w:sz w:val="24"/>
          <w:szCs w:val="24"/>
        </w:rPr>
      </w:pPr>
      <w:r w:rsidRPr="006B1DE8">
        <w:rPr>
          <w:sz w:val="24"/>
          <w:szCs w:val="24"/>
        </w:rPr>
        <w:t xml:space="preserve">Способ обеспечения исполнения Контракта, срок действия </w:t>
      </w:r>
      <w:r>
        <w:rPr>
          <w:sz w:val="24"/>
          <w:szCs w:val="24"/>
        </w:rPr>
        <w:t>независимой</w:t>
      </w:r>
      <w:r w:rsidRPr="006B1DE8">
        <w:rPr>
          <w:sz w:val="24"/>
          <w:szCs w:val="24"/>
        </w:rPr>
        <w:t xml:space="preserve"> гарантии определяются в соответствии с требованиями Федерального </w:t>
      </w:r>
      <w:hyperlink r:id="rId15" w:history="1">
        <w:r w:rsidRPr="006B1DE8">
          <w:rPr>
            <w:sz w:val="24"/>
            <w:szCs w:val="24"/>
          </w:rPr>
          <w:t>закона</w:t>
        </w:r>
      </w:hyperlink>
      <w:r w:rsidRPr="006B1DE8">
        <w:rPr>
          <w:sz w:val="24"/>
          <w:szCs w:val="24"/>
        </w:rPr>
        <w:t xml:space="preserve"> № 44-ФЗ участником закупки, с которым заключается контракт, самостоятельно.</w:t>
      </w:r>
    </w:p>
    <w:p w:rsidR="00A47A7A" w:rsidRPr="006B1DE8" w:rsidRDefault="00A47A7A" w:rsidP="00A47A7A">
      <w:pPr>
        <w:pStyle w:val="ConsPlusNormal"/>
        <w:ind w:firstLine="540"/>
        <w:jc w:val="both"/>
        <w:rPr>
          <w:sz w:val="24"/>
          <w:szCs w:val="24"/>
        </w:rPr>
      </w:pPr>
      <w:r w:rsidRPr="006B1DE8">
        <w:rPr>
          <w:sz w:val="24"/>
          <w:szCs w:val="24"/>
        </w:rPr>
        <w:t xml:space="preserve">Срок действия </w:t>
      </w:r>
      <w:r>
        <w:rPr>
          <w:sz w:val="24"/>
          <w:szCs w:val="24"/>
        </w:rPr>
        <w:t>независимой</w:t>
      </w:r>
      <w:r w:rsidRPr="006B1DE8">
        <w:rPr>
          <w:sz w:val="24"/>
          <w:szCs w:val="24"/>
        </w:rPr>
        <w:t xml:space="preserve"> гарантии должен превышать предусмотренный Контрактом срок исполнения обязательств, которые должны быть обеспечены такой </w:t>
      </w:r>
      <w:r>
        <w:rPr>
          <w:sz w:val="24"/>
          <w:szCs w:val="24"/>
        </w:rPr>
        <w:t>независимой</w:t>
      </w:r>
      <w:r w:rsidRPr="006B1DE8">
        <w:rPr>
          <w:sz w:val="24"/>
          <w:szCs w:val="24"/>
        </w:rPr>
        <w:t xml:space="preserve"> гарантией, не менее чем на один месяц, в том числе в случае его изменения в соответствии</w:t>
      </w:r>
      <w:r w:rsidRPr="006B1DE8">
        <w:rPr>
          <w:sz w:val="24"/>
          <w:szCs w:val="24"/>
        </w:rPr>
        <w:br/>
        <w:t xml:space="preserve">со </w:t>
      </w:r>
      <w:hyperlink r:id="rId16" w:history="1">
        <w:r w:rsidRPr="006B1DE8">
          <w:rPr>
            <w:sz w:val="24"/>
            <w:szCs w:val="24"/>
          </w:rPr>
          <w:t>статьей 95</w:t>
        </w:r>
      </w:hyperlink>
      <w:r w:rsidRPr="006B1DE8">
        <w:rPr>
          <w:sz w:val="24"/>
          <w:szCs w:val="24"/>
        </w:rPr>
        <w:t xml:space="preserve"> Федерального закона </w:t>
      </w:r>
      <w:r>
        <w:rPr>
          <w:sz w:val="24"/>
          <w:szCs w:val="24"/>
        </w:rPr>
        <w:t>№ 44-ФЗ</w:t>
      </w:r>
      <w:r w:rsidRPr="006B1DE8">
        <w:rPr>
          <w:sz w:val="24"/>
          <w:szCs w:val="24"/>
        </w:rPr>
        <w:t>.</w:t>
      </w:r>
    </w:p>
    <w:p w:rsidR="00A47A7A" w:rsidRDefault="00A47A7A" w:rsidP="00A47A7A">
      <w:pPr>
        <w:pStyle w:val="ConsPlusNormal"/>
        <w:ind w:firstLine="540"/>
        <w:jc w:val="both"/>
        <w:rPr>
          <w:sz w:val="24"/>
          <w:szCs w:val="24"/>
        </w:rPr>
      </w:pPr>
      <w:bookmarkStart w:id="7" w:name="P1576"/>
      <w:bookmarkEnd w:id="7"/>
      <w:r>
        <w:rPr>
          <w:sz w:val="24"/>
          <w:szCs w:val="24"/>
        </w:rPr>
        <w:t>7</w:t>
      </w:r>
      <w:r w:rsidRPr="006B1DE8">
        <w:rPr>
          <w:sz w:val="24"/>
          <w:szCs w:val="24"/>
        </w:rPr>
        <w:t xml:space="preserve">.3. Денежные средства, внесенные </w:t>
      </w:r>
      <w:r>
        <w:rPr>
          <w:sz w:val="24"/>
          <w:szCs w:val="24"/>
        </w:rPr>
        <w:t>Подрядчиком</w:t>
      </w:r>
      <w:r w:rsidRPr="006B1DE8">
        <w:rPr>
          <w:sz w:val="24"/>
          <w:szCs w:val="24"/>
        </w:rPr>
        <w:t xml:space="preserve">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w:t>
      </w:r>
      <w:hyperlink w:anchor="P1578" w:history="1">
        <w:r>
          <w:rPr>
            <w:sz w:val="24"/>
            <w:szCs w:val="24"/>
          </w:rPr>
          <w:t>7</w:t>
        </w:r>
        <w:r w:rsidRPr="006B1DE8">
          <w:rPr>
            <w:sz w:val="24"/>
            <w:szCs w:val="24"/>
          </w:rPr>
          <w:t>.5</w:t>
        </w:r>
      </w:hyperlink>
      <w:r w:rsidRPr="006B1DE8">
        <w:rPr>
          <w:sz w:val="24"/>
          <w:szCs w:val="24"/>
        </w:rPr>
        <w:t xml:space="preserve"> и </w:t>
      </w:r>
      <w:hyperlink w:anchor="P1579" w:history="1">
        <w:r>
          <w:rPr>
            <w:sz w:val="24"/>
            <w:szCs w:val="24"/>
          </w:rPr>
          <w:t>7</w:t>
        </w:r>
        <w:r w:rsidRPr="006B1DE8">
          <w:rPr>
            <w:sz w:val="24"/>
            <w:szCs w:val="24"/>
          </w:rPr>
          <w:t>.6</w:t>
        </w:r>
      </w:hyperlink>
      <w:r w:rsidRPr="006B1DE8">
        <w:rPr>
          <w:sz w:val="24"/>
          <w:szCs w:val="24"/>
        </w:rPr>
        <w:t xml:space="preserve"> Контракта, возвращаются </w:t>
      </w:r>
      <w:r>
        <w:rPr>
          <w:sz w:val="24"/>
          <w:szCs w:val="24"/>
        </w:rPr>
        <w:t>Подрядчику</w:t>
      </w:r>
      <w:r w:rsidRPr="006B1DE8">
        <w:rPr>
          <w:sz w:val="24"/>
          <w:szCs w:val="24"/>
        </w:rPr>
        <w:t xml:space="preserve"> в срок </w:t>
      </w:r>
      <w:r>
        <w:rPr>
          <w:sz w:val="24"/>
          <w:szCs w:val="24"/>
        </w:rPr>
        <w:t xml:space="preserve">не </w:t>
      </w:r>
      <w:r w:rsidRPr="00BB102B">
        <w:rPr>
          <w:sz w:val="24"/>
          <w:szCs w:val="24"/>
        </w:rPr>
        <w:t xml:space="preserve">превышающий </w:t>
      </w:r>
      <w:r>
        <w:rPr>
          <w:sz w:val="24"/>
          <w:szCs w:val="24"/>
        </w:rPr>
        <w:t xml:space="preserve">30 (тридцати) </w:t>
      </w:r>
      <w:r w:rsidRPr="00BB102B">
        <w:rPr>
          <w:sz w:val="24"/>
          <w:szCs w:val="24"/>
        </w:rPr>
        <w:t xml:space="preserve">дней с даты исполнения </w:t>
      </w:r>
      <w:r>
        <w:rPr>
          <w:sz w:val="24"/>
          <w:szCs w:val="24"/>
        </w:rPr>
        <w:t>Подрядчику</w:t>
      </w:r>
      <w:r w:rsidRPr="00BB102B">
        <w:rPr>
          <w:sz w:val="24"/>
          <w:szCs w:val="24"/>
        </w:rPr>
        <w:t xml:space="preserve"> обязательств, предусмотренных Контрактом (если такая форма обеспечения исполнения Контракта применяется По</w:t>
      </w:r>
      <w:r>
        <w:rPr>
          <w:sz w:val="24"/>
          <w:szCs w:val="24"/>
        </w:rPr>
        <w:t>дрядчиком</w:t>
      </w:r>
      <w:r w:rsidRPr="00BB102B">
        <w:rPr>
          <w:sz w:val="24"/>
          <w:szCs w:val="24"/>
        </w:rPr>
        <w:t>).</w:t>
      </w:r>
    </w:p>
    <w:p w:rsidR="00A47A7A" w:rsidRPr="006B1DE8" w:rsidRDefault="00A47A7A" w:rsidP="00A47A7A">
      <w:pPr>
        <w:pStyle w:val="ConsPlusNormal"/>
        <w:ind w:firstLine="540"/>
        <w:jc w:val="both"/>
        <w:rPr>
          <w:sz w:val="24"/>
          <w:szCs w:val="24"/>
        </w:rPr>
      </w:pPr>
      <w:bookmarkStart w:id="8" w:name="P1577"/>
      <w:bookmarkEnd w:id="8"/>
      <w:r>
        <w:rPr>
          <w:sz w:val="24"/>
          <w:szCs w:val="24"/>
        </w:rPr>
        <w:t>7</w:t>
      </w:r>
      <w:r w:rsidRPr="006B1DE8">
        <w:rPr>
          <w:sz w:val="24"/>
          <w:szCs w:val="24"/>
        </w:rPr>
        <w:t>.4. </w:t>
      </w:r>
      <w:r w:rsidRPr="002653E9">
        <w:rPr>
          <w:sz w:val="24"/>
          <w:szCs w:val="24"/>
        </w:rPr>
        <w:t>В независимую гарантию, предоставленную в качестве обеспечения исполнения Контракта, должно включатся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w:t>
      </w:r>
      <w:r>
        <w:rPr>
          <w:sz w:val="24"/>
          <w:szCs w:val="24"/>
        </w:rPr>
        <w:t>я</w:t>
      </w:r>
      <w:r w:rsidRPr="006B1DE8">
        <w:rPr>
          <w:sz w:val="24"/>
          <w:szCs w:val="24"/>
        </w:rPr>
        <w:t>.</w:t>
      </w:r>
      <w:bookmarkStart w:id="9" w:name="P1578"/>
      <w:bookmarkEnd w:id="9"/>
    </w:p>
    <w:p w:rsidR="00A47A7A" w:rsidRPr="006B1DE8" w:rsidRDefault="00A47A7A" w:rsidP="00A47A7A">
      <w:pPr>
        <w:pStyle w:val="ConsPlusNormal"/>
        <w:ind w:firstLine="540"/>
        <w:jc w:val="both"/>
        <w:rPr>
          <w:sz w:val="24"/>
          <w:szCs w:val="24"/>
        </w:rPr>
      </w:pPr>
      <w:r>
        <w:rPr>
          <w:sz w:val="24"/>
          <w:szCs w:val="24"/>
        </w:rPr>
        <w:t>7</w:t>
      </w:r>
      <w:r w:rsidRPr="006B1DE8">
        <w:rPr>
          <w:sz w:val="24"/>
          <w:szCs w:val="24"/>
        </w:rPr>
        <w:t>.5. В ходе исполнения Контракта П</w:t>
      </w:r>
      <w:r>
        <w:rPr>
          <w:sz w:val="24"/>
          <w:szCs w:val="24"/>
        </w:rPr>
        <w:t>одрядчик</w:t>
      </w:r>
      <w:r w:rsidRPr="006B1DE8">
        <w:rPr>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579" w:history="1">
        <w:r w:rsidRPr="006B1DE8">
          <w:rPr>
            <w:sz w:val="24"/>
            <w:szCs w:val="24"/>
          </w:rPr>
          <w:t>пунктами</w:t>
        </w:r>
        <w:r>
          <w:rPr>
            <w:sz w:val="24"/>
            <w:szCs w:val="24"/>
          </w:rPr>
          <w:t xml:space="preserve"> 7</w:t>
        </w:r>
        <w:r w:rsidRPr="006B1DE8">
          <w:rPr>
            <w:sz w:val="24"/>
            <w:szCs w:val="24"/>
          </w:rPr>
          <w:t>.6</w:t>
        </w:r>
      </w:hyperlink>
      <w:r w:rsidRPr="006B1DE8">
        <w:rPr>
          <w:sz w:val="24"/>
          <w:szCs w:val="24"/>
        </w:rPr>
        <w:t xml:space="preserve"> и </w:t>
      </w:r>
      <w:hyperlink w:anchor="P1580" w:history="1">
        <w:r>
          <w:rPr>
            <w:sz w:val="24"/>
            <w:szCs w:val="24"/>
          </w:rPr>
          <w:t>7</w:t>
        </w:r>
        <w:r w:rsidRPr="006B1DE8">
          <w:rPr>
            <w:sz w:val="24"/>
            <w:szCs w:val="24"/>
          </w:rPr>
          <w:t>.7</w:t>
        </w:r>
      </w:hyperlink>
      <w:r w:rsidRPr="006B1DE8">
        <w:rPr>
          <w:sz w:val="24"/>
          <w:szCs w:val="24"/>
        </w:rPr>
        <w:t xml:space="preserve"> Контракта.</w:t>
      </w:r>
    </w:p>
    <w:p w:rsidR="00A47A7A" w:rsidRPr="006B1DE8" w:rsidRDefault="00A47A7A" w:rsidP="00A47A7A">
      <w:pPr>
        <w:pStyle w:val="ConsPlusNormal"/>
        <w:ind w:firstLine="540"/>
        <w:jc w:val="both"/>
        <w:rPr>
          <w:sz w:val="24"/>
          <w:szCs w:val="24"/>
        </w:rPr>
      </w:pPr>
      <w:bookmarkStart w:id="10" w:name="P1579"/>
      <w:bookmarkEnd w:id="10"/>
      <w:r>
        <w:rPr>
          <w:sz w:val="24"/>
          <w:szCs w:val="24"/>
        </w:rPr>
        <w:t>7</w:t>
      </w:r>
      <w:r w:rsidRPr="006B1DE8">
        <w:rPr>
          <w:sz w:val="24"/>
          <w:szCs w:val="24"/>
        </w:rPr>
        <w:t>.6. Размер обеспечения исполнения Контракта уменьшается посредством направления Заказчиком информации об исполнении По</w:t>
      </w:r>
      <w:r>
        <w:rPr>
          <w:sz w:val="24"/>
          <w:szCs w:val="24"/>
        </w:rPr>
        <w:t>дрядчиком</w:t>
      </w:r>
      <w:r w:rsidRPr="006B1DE8">
        <w:rPr>
          <w:sz w:val="24"/>
          <w:szCs w:val="24"/>
        </w:rPr>
        <w:t xml:space="preserve"> обязательств по </w:t>
      </w:r>
      <w:r>
        <w:rPr>
          <w:sz w:val="24"/>
          <w:szCs w:val="24"/>
        </w:rPr>
        <w:t xml:space="preserve">выполнению работы (ее результатов) </w:t>
      </w:r>
      <w:r w:rsidRPr="006B1DE8">
        <w:rPr>
          <w:sz w:val="24"/>
          <w:szCs w:val="24"/>
        </w:rPr>
        <w:t xml:space="preserve">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r>
        <w:rPr>
          <w:sz w:val="24"/>
          <w:szCs w:val="24"/>
        </w:rPr>
        <w:t xml:space="preserve">                </w:t>
      </w:r>
      <w:hyperlink r:id="rId17" w:history="1">
        <w:r>
          <w:rPr>
            <w:sz w:val="24"/>
            <w:szCs w:val="24"/>
          </w:rPr>
          <w:t xml:space="preserve">статьей </w:t>
        </w:r>
        <w:r w:rsidRPr="006B1DE8">
          <w:rPr>
            <w:sz w:val="24"/>
            <w:szCs w:val="24"/>
          </w:rPr>
          <w:t>103</w:t>
        </w:r>
      </w:hyperlink>
      <w:r w:rsidRPr="006B1DE8">
        <w:rPr>
          <w:sz w:val="24"/>
          <w:szCs w:val="24"/>
        </w:rPr>
        <w:t xml:space="preserve"> Федерального закона №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Pr>
          <w:sz w:val="24"/>
          <w:szCs w:val="24"/>
        </w:rPr>
        <w:t>независимой</w:t>
      </w:r>
      <w:r w:rsidRPr="006B1DE8">
        <w:rPr>
          <w:sz w:val="24"/>
          <w:szCs w:val="24"/>
        </w:rPr>
        <w:t xml:space="preserve">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w:t>
      </w:r>
      <w:r>
        <w:rPr>
          <w:sz w:val="24"/>
          <w:szCs w:val="24"/>
        </w:rPr>
        <w:t>одрядчика</w:t>
      </w:r>
      <w:r w:rsidRPr="006B1DE8">
        <w:rPr>
          <w:sz w:val="24"/>
          <w:szCs w:val="24"/>
        </w:rPr>
        <w:t xml:space="preserve"> ему возвращаются Заказчиком в установленный в </w:t>
      </w:r>
      <w:hyperlink w:anchor="P1576" w:history="1">
        <w:r w:rsidRPr="006B1DE8">
          <w:rPr>
            <w:sz w:val="24"/>
            <w:szCs w:val="24"/>
          </w:rPr>
          <w:t xml:space="preserve">пункте </w:t>
        </w:r>
        <w:r>
          <w:rPr>
            <w:sz w:val="24"/>
            <w:szCs w:val="24"/>
          </w:rPr>
          <w:t>7</w:t>
        </w:r>
        <w:r w:rsidRPr="006B1DE8">
          <w:rPr>
            <w:sz w:val="24"/>
            <w:szCs w:val="24"/>
          </w:rPr>
          <w:t>.3</w:t>
        </w:r>
      </w:hyperlink>
      <w:r w:rsidRPr="006B1DE8">
        <w:rPr>
          <w:sz w:val="24"/>
          <w:szCs w:val="24"/>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A47A7A" w:rsidRPr="006B1DE8" w:rsidRDefault="00A47A7A" w:rsidP="00A47A7A">
      <w:pPr>
        <w:pStyle w:val="ConsPlusNormal"/>
        <w:ind w:firstLine="540"/>
        <w:jc w:val="both"/>
        <w:rPr>
          <w:sz w:val="24"/>
          <w:szCs w:val="24"/>
        </w:rPr>
      </w:pPr>
      <w:bookmarkStart w:id="11" w:name="P1580"/>
      <w:bookmarkEnd w:id="11"/>
      <w:r>
        <w:rPr>
          <w:sz w:val="24"/>
          <w:szCs w:val="24"/>
        </w:rPr>
        <w:t>7</w:t>
      </w:r>
      <w:r w:rsidRPr="006B1DE8">
        <w:rPr>
          <w:sz w:val="24"/>
          <w:szCs w:val="24"/>
        </w:rPr>
        <w:t xml:space="preserve">.7. Предусмотренное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и </w:t>
      </w:r>
      <w:hyperlink w:anchor="P1578" w:history="1">
        <w:r>
          <w:rPr>
            <w:sz w:val="24"/>
            <w:szCs w:val="24"/>
          </w:rPr>
          <w:t>7</w:t>
        </w:r>
        <w:r w:rsidRPr="006B1DE8">
          <w:rPr>
            <w:sz w:val="24"/>
            <w:szCs w:val="24"/>
          </w:rPr>
          <w:t>.5</w:t>
        </w:r>
      </w:hyperlink>
      <w:r w:rsidRPr="006B1DE8">
        <w:rPr>
          <w:sz w:val="24"/>
          <w:szCs w:val="24"/>
        </w:rPr>
        <w:t xml:space="preserve"> Контракта уменьшение размера обеспечения исполнения Контракта осуществляется при условии отсутствия неисполненных По</w:t>
      </w:r>
      <w:r>
        <w:rPr>
          <w:sz w:val="24"/>
          <w:szCs w:val="24"/>
        </w:rPr>
        <w:t>дрядчиком</w:t>
      </w:r>
      <w:r w:rsidRPr="006B1DE8">
        <w:rPr>
          <w:sz w:val="24"/>
          <w:szCs w:val="24"/>
        </w:rPr>
        <w:t xml:space="preserve"> требований об уплате неустоек (штрафов, пеней), предъявленных Заказчиком в соответствии с </w:t>
      </w:r>
      <w:hyperlink w:anchor="P1550" w:history="1">
        <w:r w:rsidRPr="006B1DE8">
          <w:rPr>
            <w:sz w:val="24"/>
            <w:szCs w:val="24"/>
          </w:rPr>
          <w:t xml:space="preserve">разделом </w:t>
        </w:r>
      </w:hyperlink>
      <w:r>
        <w:rPr>
          <w:sz w:val="24"/>
          <w:szCs w:val="24"/>
        </w:rPr>
        <w:t>5</w:t>
      </w:r>
      <w:r w:rsidRPr="006B1DE8">
        <w:rPr>
          <w:sz w:val="24"/>
          <w:szCs w:val="24"/>
        </w:rPr>
        <w:t xml:space="preserve"> Контракта, а также приемки Заказчиком поставленного Товара, результатов отдельного этапа исполнения Контракта в объеме выплаченного аванса</w:t>
      </w:r>
      <w:r>
        <w:rPr>
          <w:sz w:val="24"/>
          <w:szCs w:val="24"/>
        </w:rPr>
        <w:t xml:space="preserve"> </w:t>
      </w:r>
      <w:r w:rsidRPr="006B1DE8">
        <w:rPr>
          <w:sz w:val="24"/>
          <w:szCs w:val="24"/>
        </w:rPr>
        <w:t>(если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w:t>
      </w:r>
      <w:r>
        <w:rPr>
          <w:sz w:val="24"/>
          <w:szCs w:val="24"/>
        </w:rPr>
        <w:t xml:space="preserve">й Федерации в соответствии с </w:t>
      </w:r>
      <w:hyperlink r:id="rId18" w:history="1">
        <w:r w:rsidRPr="006B1DE8">
          <w:rPr>
            <w:sz w:val="24"/>
            <w:szCs w:val="24"/>
          </w:rPr>
          <w:t>частью 7.3 статьи 96</w:t>
        </w:r>
      </w:hyperlink>
      <w:r w:rsidRPr="006B1DE8">
        <w:rPr>
          <w:sz w:val="24"/>
          <w:szCs w:val="24"/>
        </w:rPr>
        <w:t xml:space="preserve"> Федерального закон</w:t>
      </w:r>
      <w:r>
        <w:rPr>
          <w:sz w:val="24"/>
          <w:szCs w:val="24"/>
        </w:rPr>
        <w:t>а № 44-ФЗ</w:t>
      </w:r>
      <w:r w:rsidRPr="006B1DE8">
        <w:rPr>
          <w:sz w:val="24"/>
          <w:szCs w:val="24"/>
        </w:rPr>
        <w:t>.</w:t>
      </w:r>
    </w:p>
    <w:p w:rsidR="00A47A7A" w:rsidRPr="006B1DE8" w:rsidRDefault="00A47A7A" w:rsidP="00A47A7A">
      <w:pPr>
        <w:pStyle w:val="ConsPlusNormal"/>
        <w:ind w:firstLine="540"/>
        <w:jc w:val="both"/>
        <w:rPr>
          <w:sz w:val="24"/>
          <w:szCs w:val="24"/>
        </w:rPr>
      </w:pPr>
      <w:bookmarkStart w:id="12" w:name="P1581"/>
      <w:bookmarkEnd w:id="12"/>
      <w:r>
        <w:rPr>
          <w:sz w:val="24"/>
          <w:szCs w:val="24"/>
        </w:rPr>
        <w:t>7</w:t>
      </w:r>
      <w:r w:rsidRPr="006B1DE8">
        <w:rPr>
          <w:sz w:val="24"/>
          <w:szCs w:val="24"/>
        </w:rPr>
        <w:t>.8. В случае отзыва в соответствии с законодательством Российской Федерации</w:t>
      </w:r>
      <w:r w:rsidRPr="006B1DE8">
        <w:rPr>
          <w:sz w:val="24"/>
          <w:szCs w:val="24"/>
        </w:rPr>
        <w:br/>
        <w:t xml:space="preserve">у банка, предоставившего </w:t>
      </w:r>
      <w:r>
        <w:rPr>
          <w:sz w:val="24"/>
          <w:szCs w:val="24"/>
        </w:rPr>
        <w:t xml:space="preserve">независимую </w:t>
      </w:r>
      <w:r w:rsidRPr="006B1DE8">
        <w:rPr>
          <w:sz w:val="24"/>
          <w:szCs w:val="24"/>
        </w:rPr>
        <w:t>гарантию в качестве обеспечения исполнения Контракта, лицензии на осуществление банковских операций, По</w:t>
      </w:r>
      <w:r>
        <w:rPr>
          <w:sz w:val="24"/>
          <w:szCs w:val="24"/>
        </w:rPr>
        <w:t>дрядчик</w:t>
      </w:r>
      <w:r w:rsidRPr="006B1DE8">
        <w:rPr>
          <w:sz w:val="24"/>
          <w:szCs w:val="24"/>
        </w:rPr>
        <w:t xml:space="preserve"> обязан предоставить новое обеспечение исполнения Контракта не позднее одного месяца со дня надлежащего уведомления Заказчиком По</w:t>
      </w:r>
      <w:r>
        <w:rPr>
          <w:sz w:val="24"/>
          <w:szCs w:val="24"/>
        </w:rPr>
        <w:t>дрядчик</w:t>
      </w:r>
      <w:r w:rsidRPr="006B1DE8">
        <w:rPr>
          <w:sz w:val="24"/>
          <w:szCs w:val="24"/>
        </w:rPr>
        <w:t xml:space="preserve">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w:t>
      </w:r>
      <w:hyperlink w:anchor="P1578" w:history="1">
        <w:r>
          <w:rPr>
            <w:sz w:val="24"/>
            <w:szCs w:val="24"/>
          </w:rPr>
          <w:t>7</w:t>
        </w:r>
        <w:r w:rsidRPr="006B1DE8">
          <w:rPr>
            <w:sz w:val="24"/>
            <w:szCs w:val="24"/>
          </w:rPr>
          <w:t>.5</w:t>
        </w:r>
      </w:hyperlink>
      <w:r w:rsidRPr="006B1DE8">
        <w:rPr>
          <w:sz w:val="24"/>
          <w:szCs w:val="24"/>
        </w:rPr>
        <w:t xml:space="preserve">, </w:t>
      </w:r>
      <w:hyperlink w:anchor="P1579" w:history="1">
        <w:r>
          <w:rPr>
            <w:sz w:val="24"/>
            <w:szCs w:val="24"/>
          </w:rPr>
          <w:t>7</w:t>
        </w:r>
        <w:r w:rsidRPr="006B1DE8">
          <w:rPr>
            <w:sz w:val="24"/>
            <w:szCs w:val="24"/>
          </w:rPr>
          <w:t>.6</w:t>
        </w:r>
      </w:hyperlink>
      <w:r w:rsidRPr="006B1DE8">
        <w:rPr>
          <w:sz w:val="24"/>
          <w:szCs w:val="24"/>
        </w:rPr>
        <w:t xml:space="preserve"> и </w:t>
      </w:r>
      <w:hyperlink w:anchor="P1580" w:history="1">
        <w:r>
          <w:rPr>
            <w:sz w:val="24"/>
            <w:szCs w:val="24"/>
          </w:rPr>
          <w:t>7</w:t>
        </w:r>
        <w:r w:rsidRPr="006B1DE8">
          <w:rPr>
            <w:sz w:val="24"/>
            <w:szCs w:val="24"/>
          </w:rPr>
          <w:t>.7</w:t>
        </w:r>
      </w:hyperlink>
      <w:r w:rsidRPr="006B1DE8">
        <w:rPr>
          <w:sz w:val="24"/>
          <w:szCs w:val="24"/>
        </w:rPr>
        <w:t xml:space="preserve"> Контракта.</w:t>
      </w:r>
      <w:r w:rsidR="002442A1">
        <w:rPr>
          <w:sz w:val="24"/>
          <w:szCs w:val="24"/>
        </w:rPr>
        <w:t xml:space="preserve"> За каждый день просрочки исполнения Подрядчиком обязательства, предусмотренного статьей 96, начисляется пеня в размере, определенном в порядке, установленном в соответствии с частью 7 статьи 96.</w:t>
      </w:r>
    </w:p>
    <w:p w:rsidR="00A47A7A" w:rsidRPr="006B1DE8" w:rsidRDefault="00A47A7A" w:rsidP="00A47A7A">
      <w:pPr>
        <w:pStyle w:val="ConsPlusNormal"/>
        <w:ind w:firstLine="540"/>
        <w:jc w:val="both"/>
        <w:rPr>
          <w:sz w:val="24"/>
          <w:szCs w:val="24"/>
        </w:rPr>
      </w:pPr>
      <w:r>
        <w:rPr>
          <w:sz w:val="24"/>
          <w:szCs w:val="24"/>
        </w:rPr>
        <w:t>7</w:t>
      </w:r>
      <w:r w:rsidRPr="006B1DE8">
        <w:rPr>
          <w:sz w:val="24"/>
          <w:szCs w:val="24"/>
        </w:rPr>
        <w:t xml:space="preserve">.9. Уменьшение в соответствии с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и </w:t>
      </w:r>
      <w:hyperlink w:anchor="P1578" w:history="1">
        <w:r>
          <w:rPr>
            <w:sz w:val="24"/>
            <w:szCs w:val="24"/>
          </w:rPr>
          <w:t>7</w:t>
        </w:r>
        <w:r w:rsidRPr="006B1DE8">
          <w:rPr>
            <w:sz w:val="24"/>
            <w:szCs w:val="24"/>
          </w:rPr>
          <w:t>.5</w:t>
        </w:r>
      </w:hyperlink>
      <w:r w:rsidRPr="006B1DE8">
        <w:rPr>
          <w:sz w:val="24"/>
          <w:szCs w:val="24"/>
        </w:rPr>
        <w:t xml:space="preserve"> Контракта размера обеспечения исполнения Контракта, предоставленного в виде </w:t>
      </w:r>
      <w:r>
        <w:rPr>
          <w:sz w:val="24"/>
          <w:szCs w:val="24"/>
        </w:rPr>
        <w:t>независимой</w:t>
      </w:r>
      <w:r w:rsidRPr="006B1DE8">
        <w:rPr>
          <w:sz w:val="24"/>
          <w:szCs w:val="24"/>
        </w:rPr>
        <w:t xml:space="preserve">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579" w:history="1">
        <w:r w:rsidRPr="006B1DE8">
          <w:rPr>
            <w:sz w:val="24"/>
            <w:szCs w:val="24"/>
          </w:rPr>
          <w:t xml:space="preserve">пунктом </w:t>
        </w:r>
        <w:r>
          <w:rPr>
            <w:sz w:val="24"/>
            <w:szCs w:val="24"/>
          </w:rPr>
          <w:t>7</w:t>
        </w:r>
        <w:r w:rsidRPr="006B1DE8">
          <w:rPr>
            <w:sz w:val="24"/>
            <w:szCs w:val="24"/>
          </w:rPr>
          <w:t>.6</w:t>
        </w:r>
      </w:hyperlink>
      <w:r w:rsidRPr="006B1DE8">
        <w:rPr>
          <w:sz w:val="24"/>
          <w:szCs w:val="24"/>
        </w:rPr>
        <w:t xml:space="preserve"> Контракта информации в реестр контрактов.</w:t>
      </w:r>
    </w:p>
    <w:p w:rsidR="00A47A7A" w:rsidRPr="006B1DE8" w:rsidRDefault="00A47A7A" w:rsidP="00A47A7A">
      <w:pPr>
        <w:pStyle w:val="ConsPlusNormal"/>
        <w:ind w:firstLine="540"/>
        <w:jc w:val="both"/>
        <w:rPr>
          <w:sz w:val="24"/>
          <w:szCs w:val="24"/>
        </w:rPr>
      </w:pPr>
      <w:r>
        <w:rPr>
          <w:sz w:val="24"/>
          <w:szCs w:val="24"/>
        </w:rPr>
        <w:t>7</w:t>
      </w:r>
      <w:r w:rsidRPr="006B1DE8">
        <w:rPr>
          <w:sz w:val="24"/>
          <w:szCs w:val="24"/>
        </w:rPr>
        <w:t>.10. В случае предоставления нового обеспечения исполнения Контракта</w:t>
      </w:r>
      <w:r w:rsidRPr="006B1DE8">
        <w:rPr>
          <w:sz w:val="24"/>
          <w:szCs w:val="24"/>
        </w:rPr>
        <w:br/>
        <w:t xml:space="preserve">в соответствии с </w:t>
      </w:r>
      <w:hyperlink w:anchor="P1578" w:history="1">
        <w:r w:rsidRPr="006B1DE8">
          <w:rPr>
            <w:sz w:val="24"/>
            <w:szCs w:val="24"/>
          </w:rPr>
          <w:t xml:space="preserve">пунктами </w:t>
        </w:r>
        <w:r>
          <w:rPr>
            <w:sz w:val="24"/>
            <w:szCs w:val="24"/>
          </w:rPr>
          <w:t>7</w:t>
        </w:r>
        <w:r w:rsidRPr="006B1DE8">
          <w:rPr>
            <w:sz w:val="24"/>
            <w:szCs w:val="24"/>
          </w:rPr>
          <w:t>.5</w:t>
        </w:r>
      </w:hyperlink>
      <w:r w:rsidRPr="006B1DE8">
        <w:rPr>
          <w:sz w:val="24"/>
          <w:szCs w:val="24"/>
        </w:rPr>
        <w:t xml:space="preserve"> и </w:t>
      </w:r>
      <w:hyperlink w:anchor="P1581" w:history="1">
        <w:r>
          <w:rPr>
            <w:sz w:val="24"/>
            <w:szCs w:val="24"/>
          </w:rPr>
          <w:t>7</w:t>
        </w:r>
        <w:r w:rsidRPr="006B1DE8">
          <w:rPr>
            <w:sz w:val="24"/>
            <w:szCs w:val="24"/>
          </w:rPr>
          <w:t>.8</w:t>
        </w:r>
      </w:hyperlink>
      <w:r w:rsidRPr="006B1DE8">
        <w:rPr>
          <w:sz w:val="24"/>
          <w:szCs w:val="24"/>
        </w:rPr>
        <w:t xml:space="preserve"> Контракта возврат </w:t>
      </w:r>
      <w:r>
        <w:rPr>
          <w:sz w:val="24"/>
          <w:szCs w:val="24"/>
        </w:rPr>
        <w:t>независимой</w:t>
      </w:r>
      <w:r w:rsidRPr="006B1DE8">
        <w:rPr>
          <w:sz w:val="24"/>
          <w:szCs w:val="24"/>
        </w:rPr>
        <w:t xml:space="preserve"> гарантии Заказчиком гаранту, предоставившему указанную </w:t>
      </w:r>
      <w:r>
        <w:rPr>
          <w:sz w:val="24"/>
          <w:szCs w:val="24"/>
        </w:rPr>
        <w:t xml:space="preserve">независимую </w:t>
      </w:r>
      <w:r w:rsidRPr="006B1DE8">
        <w:rPr>
          <w:sz w:val="24"/>
          <w:szCs w:val="24"/>
        </w:rPr>
        <w:t>гарантию, не осуществляется, взыскание по ней не производится.</w:t>
      </w:r>
    </w:p>
    <w:p w:rsidR="00A47A7A" w:rsidRDefault="00A47A7A" w:rsidP="00A47A7A">
      <w:pPr>
        <w:pStyle w:val="ConsPlusNormal"/>
        <w:ind w:firstLine="540"/>
        <w:jc w:val="both"/>
        <w:rPr>
          <w:sz w:val="24"/>
          <w:szCs w:val="24"/>
        </w:rPr>
      </w:pPr>
      <w:bookmarkStart w:id="13" w:name="P1584"/>
      <w:bookmarkEnd w:id="13"/>
      <w:r>
        <w:rPr>
          <w:sz w:val="24"/>
          <w:szCs w:val="24"/>
        </w:rPr>
        <w:t>7</w:t>
      </w:r>
      <w:r w:rsidRPr="006B1DE8">
        <w:rPr>
          <w:sz w:val="24"/>
          <w:szCs w:val="24"/>
        </w:rPr>
        <w:t>.1</w:t>
      </w:r>
      <w:r>
        <w:rPr>
          <w:sz w:val="24"/>
          <w:szCs w:val="24"/>
        </w:rPr>
        <w:t>1</w:t>
      </w:r>
      <w:r w:rsidRPr="006B1DE8">
        <w:rPr>
          <w:sz w:val="24"/>
          <w:szCs w:val="24"/>
        </w:rPr>
        <w:t>. Положения настоящего раздела Контракта не применяются в случае заключения Контракта с участником закупки, который</w:t>
      </w:r>
      <w:r>
        <w:rPr>
          <w:sz w:val="24"/>
          <w:szCs w:val="24"/>
        </w:rPr>
        <w:t xml:space="preserve"> является казенным учреждением.</w:t>
      </w:r>
    </w:p>
    <w:p w:rsidR="00A47A7A" w:rsidRPr="00A47A7A" w:rsidRDefault="00A47A7A" w:rsidP="00873A0F">
      <w:pPr>
        <w:pStyle w:val="ConsPlusNormal"/>
        <w:jc w:val="both"/>
        <w:rPr>
          <w:sz w:val="24"/>
          <w:szCs w:val="24"/>
        </w:rPr>
      </w:pPr>
    </w:p>
    <w:p w:rsidR="00FE48F1" w:rsidRPr="00FE48F1" w:rsidRDefault="00FE48F1" w:rsidP="00FE48F1">
      <w:pPr>
        <w:spacing w:after="0" w:line="240" w:lineRule="auto"/>
        <w:ind w:left="360"/>
        <w:jc w:val="center"/>
        <w:rPr>
          <w:rFonts w:eastAsia="Calibri" w:cs="Times New Roman"/>
          <w:sz w:val="24"/>
          <w:szCs w:val="24"/>
        </w:rPr>
      </w:pPr>
      <w:r w:rsidRPr="00FE48F1">
        <w:rPr>
          <w:rFonts w:eastAsia="Calibri" w:cs="Times New Roman"/>
          <w:b/>
          <w:sz w:val="24"/>
          <w:szCs w:val="24"/>
        </w:rPr>
        <w:t>8.</w:t>
      </w:r>
      <w:r w:rsidRPr="00FE48F1">
        <w:rPr>
          <w:rFonts w:eastAsia="Calibri" w:cs="Times New Roman"/>
          <w:sz w:val="24"/>
          <w:szCs w:val="24"/>
        </w:rPr>
        <w:t xml:space="preserve"> </w:t>
      </w:r>
      <w:r w:rsidRPr="00FE48F1">
        <w:rPr>
          <w:rFonts w:eastAsia="Calibri" w:cs="Times New Roman"/>
          <w:b/>
          <w:sz w:val="24"/>
          <w:szCs w:val="24"/>
        </w:rPr>
        <w:t>АНТИКОРРУПЦИОННАЯ ОГОВОРКА И ЗАВЕРЕНИЯ СТОРОН</w:t>
      </w:r>
    </w:p>
    <w:p w:rsidR="00FE48F1" w:rsidRPr="00FE48F1" w:rsidRDefault="00FE48F1" w:rsidP="00FE48F1">
      <w:pPr>
        <w:spacing w:after="0" w:line="240" w:lineRule="auto"/>
        <w:ind w:firstLine="567"/>
        <w:jc w:val="both"/>
        <w:rPr>
          <w:rFonts w:eastAsia="Calibri" w:cs="Times New Roman"/>
          <w:sz w:val="24"/>
          <w:szCs w:val="24"/>
        </w:rPr>
      </w:pPr>
      <w:r>
        <w:rPr>
          <w:rFonts w:eastAsia="Calibri" w:cs="Times New Roman"/>
          <w:sz w:val="24"/>
          <w:szCs w:val="24"/>
        </w:rPr>
        <w:t>8</w:t>
      </w:r>
      <w:r w:rsidRPr="00FE48F1">
        <w:rPr>
          <w:rFonts w:eastAsia="Calibri" w:cs="Times New Roman"/>
          <w:sz w:val="24"/>
          <w:szCs w:val="24"/>
        </w:rPr>
        <w:t>.1. При исполнении своих обязательств по Контракту, Стороны, их аффилированные лица, работники или посредники не передают, не предлагают передать и не разрешают передачу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E48F1" w:rsidRPr="00FE48F1" w:rsidRDefault="00FE48F1" w:rsidP="00FE48F1">
      <w:pPr>
        <w:spacing w:after="0" w:line="240" w:lineRule="auto"/>
        <w:ind w:firstLine="567"/>
        <w:jc w:val="both"/>
        <w:rPr>
          <w:rFonts w:eastAsia="Calibri" w:cs="Times New Roman"/>
          <w:sz w:val="24"/>
          <w:szCs w:val="24"/>
        </w:rPr>
      </w:pPr>
      <w:r w:rsidRPr="00FE48F1">
        <w:rPr>
          <w:rFonts w:eastAsia="Calibri" w:cs="Times New Roman"/>
          <w:sz w:val="24"/>
          <w:szCs w:val="24"/>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дача/получение взятки, коммерческий подкуп, а также действия, нарушающие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w:t>
      </w:r>
    </w:p>
    <w:p w:rsidR="00FE48F1" w:rsidRPr="00FE48F1" w:rsidRDefault="00FE48F1" w:rsidP="00FE48F1">
      <w:pPr>
        <w:spacing w:after="0" w:line="240" w:lineRule="auto"/>
        <w:ind w:firstLine="567"/>
        <w:jc w:val="both"/>
        <w:rPr>
          <w:rFonts w:eastAsia="Calibri" w:cs="Times New Roman"/>
          <w:sz w:val="24"/>
          <w:szCs w:val="24"/>
        </w:rPr>
      </w:pPr>
      <w:r>
        <w:rPr>
          <w:rFonts w:eastAsia="Calibri" w:cs="Times New Roman"/>
          <w:sz w:val="24"/>
          <w:szCs w:val="24"/>
        </w:rPr>
        <w:t>8</w:t>
      </w:r>
      <w:r w:rsidRPr="00FE48F1">
        <w:rPr>
          <w:rFonts w:eastAsia="Calibri" w:cs="Times New Roman"/>
          <w:sz w:val="24"/>
          <w:szCs w:val="24"/>
        </w:rPr>
        <w:t>.2. В случае возникновения у Стороны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FE48F1" w:rsidRPr="00FE48F1" w:rsidRDefault="00FE48F1" w:rsidP="00FE48F1">
      <w:pPr>
        <w:spacing w:after="0" w:line="240" w:lineRule="auto"/>
        <w:ind w:firstLine="567"/>
        <w:jc w:val="both"/>
        <w:rPr>
          <w:rFonts w:eastAsia="Calibri" w:cs="Times New Roman"/>
          <w:sz w:val="24"/>
          <w:szCs w:val="24"/>
        </w:rPr>
      </w:pPr>
      <w:r>
        <w:rPr>
          <w:rFonts w:eastAsia="Calibri" w:cs="Times New Roman"/>
          <w:sz w:val="24"/>
          <w:szCs w:val="24"/>
        </w:rPr>
        <w:t>8</w:t>
      </w:r>
      <w:r w:rsidRPr="00FE48F1">
        <w:rPr>
          <w:rFonts w:eastAsia="Calibri" w:cs="Times New Roman"/>
          <w:sz w:val="24"/>
          <w:szCs w:val="24"/>
        </w:rPr>
        <w:t>.3. В случае нарушения одной Стороной обязательств воздерживаться от запрещенных действий, указанных в настоящем разделе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настоящего раздела Контракта, вправе требовать возмещения реального ущерба, возникшего в результате такого расторжения.</w:t>
      </w:r>
    </w:p>
    <w:p w:rsidR="00FE48F1" w:rsidRPr="00FE48F1" w:rsidRDefault="00FE48F1" w:rsidP="00FE48F1">
      <w:pPr>
        <w:spacing w:after="0" w:line="240" w:lineRule="auto"/>
        <w:ind w:firstLine="567"/>
        <w:jc w:val="both"/>
        <w:rPr>
          <w:rFonts w:eastAsia="Calibri" w:cs="Times New Roman"/>
          <w:sz w:val="24"/>
          <w:szCs w:val="24"/>
        </w:rPr>
      </w:pPr>
      <w:r>
        <w:rPr>
          <w:rFonts w:eastAsia="Calibri" w:cs="Times New Roman"/>
          <w:sz w:val="24"/>
          <w:szCs w:val="24"/>
        </w:rPr>
        <w:t>8</w:t>
      </w:r>
      <w:r w:rsidRPr="00FE48F1">
        <w:rPr>
          <w:rFonts w:eastAsia="Calibri" w:cs="Times New Roman"/>
          <w:sz w:val="24"/>
          <w:szCs w:val="24"/>
        </w:rPr>
        <w:t>.4. Подрядчик заверяет, что у Сторон отсутствуют какие-либо отношения, свидетельствующие об аффилированности Подрядчика с работниками Заказчика, в том числе непосредственно связанными с проведением настоящей закупки и заключением настоящего Контракта (далее – уполномоченные работники Заказчика):</w:t>
      </w:r>
    </w:p>
    <w:p w:rsidR="00FE48F1" w:rsidRPr="00FE48F1" w:rsidRDefault="00FE48F1" w:rsidP="00FE48F1">
      <w:pPr>
        <w:spacing w:after="0" w:line="240" w:lineRule="auto"/>
        <w:ind w:firstLine="567"/>
        <w:jc w:val="both"/>
        <w:rPr>
          <w:rFonts w:eastAsia="Calibri" w:cs="Times New Roman"/>
          <w:sz w:val="24"/>
          <w:szCs w:val="24"/>
        </w:rPr>
      </w:pPr>
      <w:r>
        <w:rPr>
          <w:rFonts w:eastAsia="Calibri" w:cs="Times New Roman"/>
          <w:sz w:val="24"/>
          <w:szCs w:val="24"/>
        </w:rPr>
        <w:t>8</w:t>
      </w:r>
      <w:r w:rsidRPr="00FE48F1">
        <w:rPr>
          <w:rFonts w:eastAsia="Calibri" w:cs="Times New Roman"/>
          <w:sz w:val="24"/>
          <w:szCs w:val="24"/>
        </w:rPr>
        <w:t>.4.1. Подрядчик, его единоличный исполнительный орган, члены коллегиального исполнительного органа, акционеры/участники, члены совета директоров (наблюдательного совета) не входят в одну группу лиц с уполномоченными работниками Заказчика в соответствии с требованиями ст. 9 Федерального закона от 26.07.2006 № 135-ФЗ «О защите конкуренции»;</w:t>
      </w:r>
    </w:p>
    <w:p w:rsidR="00FE48F1" w:rsidRPr="00FE48F1" w:rsidRDefault="00FE48F1" w:rsidP="00FE48F1">
      <w:pPr>
        <w:spacing w:after="0" w:line="240" w:lineRule="auto"/>
        <w:ind w:firstLine="567"/>
        <w:jc w:val="both"/>
        <w:rPr>
          <w:rFonts w:eastAsia="Calibri" w:cs="Times New Roman"/>
          <w:sz w:val="24"/>
          <w:szCs w:val="24"/>
        </w:rPr>
      </w:pPr>
      <w:r>
        <w:rPr>
          <w:rFonts w:eastAsia="Calibri" w:cs="Times New Roman"/>
          <w:sz w:val="24"/>
          <w:szCs w:val="24"/>
        </w:rPr>
        <w:t>8</w:t>
      </w:r>
      <w:r w:rsidRPr="00FE48F1">
        <w:rPr>
          <w:rFonts w:eastAsia="Calibri" w:cs="Times New Roman"/>
          <w:sz w:val="24"/>
          <w:szCs w:val="24"/>
        </w:rPr>
        <w:t>.4.2. Подрядчик не находится под контролем или значительным влиянием уполномоченных работников Заказчика по смыслу МСФО (</w:t>
      </w:r>
      <w:r w:rsidRPr="00FE48F1">
        <w:rPr>
          <w:rFonts w:eastAsia="Calibri" w:cs="Times New Roman"/>
          <w:sz w:val="24"/>
          <w:szCs w:val="24"/>
          <w:lang w:val="en-US"/>
        </w:rPr>
        <w:t>IFRS</w:t>
      </w:r>
      <w:r w:rsidRPr="00FE48F1">
        <w:rPr>
          <w:rFonts w:eastAsia="Calibri" w:cs="Times New Roman"/>
          <w:sz w:val="24"/>
          <w:szCs w:val="24"/>
        </w:rPr>
        <w:t>) 10 (введен в действие на территории Российской Федерации Приказом Минфина России от 28.12.2015 № 217н);</w:t>
      </w:r>
    </w:p>
    <w:p w:rsidR="00FE48F1" w:rsidRPr="00FE48F1" w:rsidRDefault="00FE48F1" w:rsidP="00FE48F1">
      <w:pPr>
        <w:spacing w:after="0" w:line="240" w:lineRule="auto"/>
        <w:ind w:firstLine="567"/>
        <w:jc w:val="both"/>
        <w:rPr>
          <w:rFonts w:eastAsia="Calibri" w:cs="Times New Roman"/>
          <w:sz w:val="24"/>
          <w:szCs w:val="24"/>
        </w:rPr>
      </w:pPr>
      <w:r>
        <w:rPr>
          <w:rFonts w:eastAsia="Calibri" w:cs="Times New Roman"/>
          <w:sz w:val="24"/>
          <w:szCs w:val="24"/>
        </w:rPr>
        <w:t>8</w:t>
      </w:r>
      <w:r w:rsidRPr="00FE48F1">
        <w:rPr>
          <w:rFonts w:eastAsia="Calibri" w:cs="Times New Roman"/>
          <w:sz w:val="24"/>
          <w:szCs w:val="24"/>
        </w:rPr>
        <w:t>.4.3. Подрядчик, его единоличный исполнительный орган, члены коллегиального исполнительного органа, акционеры/участники, члены совета директоров (наблюдательного совета) не имеют с уполномоченными работниками Заказчика лиц, находящихся под совместным контролем или значительным влиянием по смыслу МСФО (</w:t>
      </w:r>
      <w:r w:rsidRPr="00FE48F1">
        <w:rPr>
          <w:rFonts w:eastAsia="Calibri" w:cs="Times New Roman"/>
          <w:sz w:val="24"/>
          <w:szCs w:val="24"/>
          <w:lang w:val="en-US"/>
        </w:rPr>
        <w:t>IAS</w:t>
      </w:r>
      <w:r w:rsidRPr="00FE48F1">
        <w:rPr>
          <w:rFonts w:eastAsia="Calibri" w:cs="Times New Roman"/>
          <w:sz w:val="24"/>
          <w:szCs w:val="24"/>
        </w:rPr>
        <w:t xml:space="preserve">) 28 (введен в действие на территории Российской Федерации приказом Минфина России от 28.12.2015 </w:t>
      </w:r>
      <w:r w:rsidR="00EE3615">
        <w:rPr>
          <w:rFonts w:eastAsia="Calibri" w:cs="Times New Roman"/>
          <w:sz w:val="24"/>
          <w:szCs w:val="24"/>
        </w:rPr>
        <w:br/>
      </w:r>
      <w:r w:rsidRPr="00FE48F1">
        <w:rPr>
          <w:rFonts w:eastAsia="Calibri" w:cs="Times New Roman"/>
          <w:sz w:val="24"/>
          <w:szCs w:val="24"/>
        </w:rPr>
        <w:t>№ 217н);</w:t>
      </w:r>
    </w:p>
    <w:p w:rsidR="00FE48F1" w:rsidRPr="00FE48F1" w:rsidRDefault="00FE48F1" w:rsidP="00FE48F1">
      <w:pPr>
        <w:spacing w:after="0" w:line="240" w:lineRule="auto"/>
        <w:ind w:firstLine="567"/>
        <w:jc w:val="both"/>
        <w:rPr>
          <w:rFonts w:eastAsia="Calibri" w:cs="Times New Roman"/>
          <w:sz w:val="24"/>
          <w:szCs w:val="24"/>
        </w:rPr>
      </w:pPr>
      <w:r>
        <w:rPr>
          <w:rFonts w:eastAsia="Calibri" w:cs="Times New Roman"/>
          <w:sz w:val="24"/>
          <w:szCs w:val="24"/>
        </w:rPr>
        <w:t>8</w:t>
      </w:r>
      <w:r w:rsidRPr="00FE48F1">
        <w:rPr>
          <w:rFonts w:eastAsia="Calibri" w:cs="Times New Roman"/>
          <w:sz w:val="24"/>
          <w:szCs w:val="24"/>
        </w:rPr>
        <w:t xml:space="preserve">.4.4. Работники Подрядчика (работающие на основании трудовых договоров) не являются работниками Заказчика (работающими на основании трудовых договоров) и (или) подрядчиками/исполнителями на основании гражданско-правовых договоров с Заказчиком. </w:t>
      </w:r>
    </w:p>
    <w:p w:rsidR="000E41F4" w:rsidRDefault="000E41F4" w:rsidP="006F487A">
      <w:pPr>
        <w:widowControl w:val="0"/>
        <w:tabs>
          <w:tab w:val="left" w:pos="142"/>
        </w:tabs>
        <w:autoSpaceDE w:val="0"/>
        <w:autoSpaceDN w:val="0"/>
        <w:spacing w:after="0" w:line="240" w:lineRule="auto"/>
        <w:jc w:val="both"/>
        <w:rPr>
          <w:rFonts w:eastAsia="Times New Roman" w:cs="Times New Roman"/>
          <w:sz w:val="24"/>
          <w:szCs w:val="24"/>
          <w:lang w:eastAsia="ru-RU"/>
        </w:rPr>
      </w:pPr>
    </w:p>
    <w:p w:rsidR="006F487A" w:rsidRDefault="006F487A" w:rsidP="006F487A">
      <w:pPr>
        <w:widowControl w:val="0"/>
        <w:autoSpaceDE w:val="0"/>
        <w:autoSpaceDN w:val="0"/>
        <w:spacing w:after="0" w:line="240" w:lineRule="auto"/>
        <w:jc w:val="center"/>
        <w:outlineLvl w:val="1"/>
        <w:rPr>
          <w:rFonts w:eastAsia="Times New Roman" w:cs="Times New Roman"/>
          <w:b/>
          <w:sz w:val="24"/>
          <w:szCs w:val="24"/>
          <w:lang w:eastAsia="ru-RU"/>
        </w:rPr>
      </w:pPr>
      <w:r>
        <w:rPr>
          <w:rFonts w:eastAsia="Times New Roman" w:cs="Times New Roman"/>
          <w:b/>
          <w:sz w:val="24"/>
          <w:szCs w:val="24"/>
          <w:lang w:eastAsia="ru-RU"/>
        </w:rPr>
        <w:t>9</w:t>
      </w:r>
      <w:r w:rsidRPr="006F487A">
        <w:rPr>
          <w:rFonts w:eastAsia="Times New Roman" w:cs="Times New Roman"/>
          <w:b/>
          <w:sz w:val="24"/>
          <w:szCs w:val="24"/>
          <w:lang w:eastAsia="ru-RU"/>
        </w:rPr>
        <w:t>. </w:t>
      </w:r>
      <w:r w:rsidR="0049778D">
        <w:rPr>
          <w:rFonts w:eastAsia="Times New Roman" w:cs="Times New Roman"/>
          <w:b/>
          <w:sz w:val="24"/>
          <w:szCs w:val="24"/>
          <w:lang w:eastAsia="ru-RU"/>
        </w:rPr>
        <w:t>ОБЕСПЕЧЕНИЕ ГАРАНТИЙНЫХ ОБЯЗАТЕЛЬСТВ</w:t>
      </w:r>
    </w:p>
    <w:p w:rsidR="004314D8" w:rsidRDefault="00ED2A87" w:rsidP="004314D8">
      <w:pPr>
        <w:widowControl w:val="0"/>
        <w:autoSpaceDE w:val="0"/>
        <w:autoSpaceDN w:val="0"/>
        <w:spacing w:after="0" w:line="240" w:lineRule="auto"/>
        <w:ind w:firstLine="539"/>
        <w:jc w:val="both"/>
        <w:rPr>
          <w:rFonts w:eastAsia="Times New Roman"/>
          <w:sz w:val="24"/>
          <w:szCs w:val="24"/>
          <w:lang w:eastAsia="ru-RU"/>
        </w:rPr>
      </w:pPr>
      <w:r>
        <w:rPr>
          <w:rFonts w:eastAsia="Times New Roman"/>
          <w:sz w:val="24"/>
          <w:szCs w:val="24"/>
          <w:lang w:eastAsia="ru-RU"/>
        </w:rPr>
        <w:t xml:space="preserve">9.1. </w:t>
      </w:r>
      <w:r w:rsidR="004314D8" w:rsidRPr="004314D8">
        <w:rPr>
          <w:rFonts w:eastAsia="Times New Roman"/>
          <w:sz w:val="24"/>
          <w:szCs w:val="24"/>
          <w:lang w:eastAsia="ru-RU"/>
        </w:rPr>
        <w:t>Обеспечение гарантийных обязательств пред</w:t>
      </w:r>
      <w:r w:rsidR="004314D8">
        <w:rPr>
          <w:rFonts w:eastAsia="Times New Roman"/>
          <w:sz w:val="24"/>
          <w:szCs w:val="24"/>
          <w:lang w:eastAsia="ru-RU"/>
        </w:rPr>
        <w:t>оставляется По</w:t>
      </w:r>
      <w:r w:rsidR="005901DF">
        <w:rPr>
          <w:rFonts w:eastAsia="Times New Roman"/>
          <w:sz w:val="24"/>
          <w:szCs w:val="24"/>
          <w:lang w:eastAsia="ru-RU"/>
        </w:rPr>
        <w:t>дрядчиком</w:t>
      </w:r>
      <w:r w:rsidR="004314D8">
        <w:rPr>
          <w:rFonts w:eastAsia="Times New Roman"/>
          <w:sz w:val="24"/>
          <w:szCs w:val="24"/>
          <w:lang w:eastAsia="ru-RU"/>
        </w:rPr>
        <w:t xml:space="preserve"> </w:t>
      </w:r>
      <w:r w:rsidR="004314D8" w:rsidRPr="004314D8">
        <w:rPr>
          <w:rFonts w:eastAsia="Times New Roman"/>
          <w:sz w:val="24"/>
          <w:szCs w:val="24"/>
          <w:lang w:eastAsia="ru-RU"/>
        </w:rPr>
        <w:t xml:space="preserve">не позднее даты </w:t>
      </w:r>
      <w:r w:rsidR="004314D8">
        <w:rPr>
          <w:rFonts w:eastAsia="Times New Roman"/>
          <w:sz w:val="24"/>
          <w:szCs w:val="24"/>
          <w:lang w:eastAsia="ru-RU"/>
        </w:rPr>
        <w:t>приемки</w:t>
      </w:r>
      <w:r w:rsidR="004314D8" w:rsidRPr="004314D8">
        <w:rPr>
          <w:rFonts w:eastAsia="Times New Roman"/>
          <w:sz w:val="24"/>
          <w:szCs w:val="24"/>
          <w:lang w:eastAsia="ru-RU"/>
        </w:rPr>
        <w:t xml:space="preserve"> выполнен</w:t>
      </w:r>
      <w:r w:rsidR="004314D8">
        <w:rPr>
          <w:rFonts w:eastAsia="Times New Roman"/>
          <w:sz w:val="24"/>
          <w:szCs w:val="24"/>
          <w:lang w:eastAsia="ru-RU"/>
        </w:rPr>
        <w:t>ных</w:t>
      </w:r>
      <w:r w:rsidR="004314D8" w:rsidRPr="004314D8">
        <w:rPr>
          <w:rFonts w:eastAsia="Times New Roman"/>
          <w:sz w:val="24"/>
          <w:szCs w:val="24"/>
          <w:lang w:eastAsia="ru-RU"/>
        </w:rPr>
        <w:t xml:space="preserve"> Работ.</w:t>
      </w:r>
    </w:p>
    <w:p w:rsidR="00ED2A87" w:rsidRPr="006A6595" w:rsidRDefault="00ED2A87" w:rsidP="00ED2A87">
      <w:pPr>
        <w:widowControl w:val="0"/>
        <w:autoSpaceDE w:val="0"/>
        <w:autoSpaceDN w:val="0"/>
        <w:spacing w:after="0" w:line="240" w:lineRule="auto"/>
        <w:ind w:firstLine="539"/>
        <w:jc w:val="both"/>
        <w:rPr>
          <w:rFonts w:eastAsia="Times New Roman"/>
          <w:b/>
          <w:sz w:val="24"/>
          <w:szCs w:val="24"/>
          <w:lang w:eastAsia="ru-RU"/>
        </w:rPr>
      </w:pPr>
      <w:r>
        <w:rPr>
          <w:rFonts w:eastAsia="Times New Roman"/>
          <w:sz w:val="24"/>
          <w:szCs w:val="24"/>
          <w:lang w:eastAsia="ru-RU"/>
        </w:rPr>
        <w:t>9</w:t>
      </w:r>
      <w:r w:rsidRPr="006A6595">
        <w:rPr>
          <w:rFonts w:eastAsia="Times New Roman"/>
          <w:sz w:val="24"/>
          <w:szCs w:val="24"/>
          <w:lang w:eastAsia="ru-RU"/>
        </w:rPr>
        <w:t xml:space="preserve">.2. Обеспечение гарантийных обязательств устанавливается в размере </w:t>
      </w:r>
      <w:r w:rsidR="00E004C5">
        <w:rPr>
          <w:rFonts w:eastAsia="Times New Roman"/>
          <w:b/>
          <w:sz w:val="24"/>
          <w:szCs w:val="24"/>
          <w:lang w:eastAsia="ru-RU"/>
        </w:rPr>
        <w:t>10</w:t>
      </w:r>
      <w:r w:rsidRPr="006A6595">
        <w:rPr>
          <w:rFonts w:eastAsia="Times New Roman"/>
          <w:b/>
          <w:sz w:val="24"/>
          <w:szCs w:val="24"/>
          <w:lang w:eastAsia="ru-RU"/>
        </w:rPr>
        <w:t xml:space="preserve"> % от начальной (максимальной) цены контракта</w:t>
      </w:r>
      <w:r w:rsidRPr="006A6595">
        <w:rPr>
          <w:rFonts w:eastAsia="Times New Roman"/>
          <w:sz w:val="24"/>
          <w:szCs w:val="24"/>
          <w:lang w:eastAsia="ru-RU"/>
        </w:rPr>
        <w:t xml:space="preserve">, что составляет </w:t>
      </w:r>
      <w:r w:rsidR="00FE48F1" w:rsidRPr="00FE48F1">
        <w:rPr>
          <w:rFonts w:eastAsia="Calibri" w:cs="Times New Roman"/>
          <w:b/>
          <w:sz w:val="24"/>
          <w:szCs w:val="24"/>
        </w:rPr>
        <w:t xml:space="preserve">348 315 </w:t>
      </w:r>
      <w:r w:rsidR="00FE48F1" w:rsidRPr="00FE48F1">
        <w:rPr>
          <w:rFonts w:eastAsia="Calibri" w:cs="Times New Roman"/>
          <w:sz w:val="24"/>
          <w:szCs w:val="24"/>
        </w:rPr>
        <w:t xml:space="preserve">(Триста сорок восемь тысяч триста пятнадцать) </w:t>
      </w:r>
      <w:r w:rsidR="00FE48F1" w:rsidRPr="00FE48F1">
        <w:rPr>
          <w:rFonts w:eastAsia="Calibri" w:cs="Times New Roman"/>
          <w:b/>
          <w:sz w:val="24"/>
          <w:szCs w:val="24"/>
        </w:rPr>
        <w:t>рублей 13 копеек</w:t>
      </w:r>
      <w:r w:rsidRPr="006A6595">
        <w:rPr>
          <w:rFonts w:eastAsia="Times New Roman"/>
          <w:b/>
          <w:sz w:val="24"/>
          <w:szCs w:val="24"/>
          <w:lang w:eastAsia="ru-RU"/>
        </w:rPr>
        <w:t>.</w:t>
      </w:r>
    </w:p>
    <w:p w:rsidR="00ED2A87" w:rsidRPr="006A6595" w:rsidRDefault="00ED2A87" w:rsidP="00ED2A87">
      <w:pPr>
        <w:widowControl w:val="0"/>
        <w:autoSpaceDE w:val="0"/>
        <w:autoSpaceDN w:val="0"/>
        <w:spacing w:after="0" w:line="240" w:lineRule="auto"/>
        <w:ind w:firstLine="539"/>
        <w:jc w:val="both"/>
        <w:rPr>
          <w:rFonts w:eastAsia="Times New Roman"/>
          <w:sz w:val="24"/>
          <w:szCs w:val="24"/>
          <w:lang w:eastAsia="ru-RU"/>
        </w:rPr>
      </w:pPr>
      <w:r>
        <w:rPr>
          <w:rFonts w:eastAsia="Times New Roman"/>
          <w:sz w:val="24"/>
          <w:szCs w:val="24"/>
          <w:lang w:eastAsia="ru-RU"/>
        </w:rPr>
        <w:t>9</w:t>
      </w:r>
      <w:r w:rsidRPr="006A6595">
        <w:rPr>
          <w:rFonts w:eastAsia="Times New Roman"/>
          <w:sz w:val="24"/>
          <w:szCs w:val="24"/>
          <w:lang w:eastAsia="ru-RU"/>
        </w:rPr>
        <w:t xml:space="preserve">.3. Гарантийные обязательства обеспечиваются предоставлением безотзывной независимой гарантии, выданной и соответствующей требованиям </w:t>
      </w:r>
      <w:hyperlink r:id="rId19" w:history="1">
        <w:r w:rsidRPr="006A6595">
          <w:rPr>
            <w:rFonts w:eastAsia="Times New Roman"/>
            <w:sz w:val="24"/>
            <w:szCs w:val="24"/>
            <w:lang w:eastAsia="ru-RU"/>
          </w:rPr>
          <w:t>статьи 45</w:t>
        </w:r>
      </w:hyperlink>
      <w:r w:rsidRPr="006A6595">
        <w:rPr>
          <w:rFonts w:eastAsia="Times New Roman"/>
          <w:sz w:val="24"/>
          <w:szCs w:val="24"/>
          <w:lang w:eastAsia="ru-RU"/>
        </w:rPr>
        <w:t xml:space="preserve"> Фед</w:t>
      </w:r>
      <w:r w:rsidR="005901DF">
        <w:rPr>
          <w:rFonts w:eastAsia="Times New Roman"/>
          <w:sz w:val="24"/>
          <w:szCs w:val="24"/>
          <w:lang w:eastAsia="ru-RU"/>
        </w:rPr>
        <w:t xml:space="preserve">ерального закона </w:t>
      </w:r>
      <w:r w:rsidRPr="006A6595">
        <w:rPr>
          <w:rFonts w:eastAsia="Times New Roman"/>
          <w:sz w:val="24"/>
          <w:szCs w:val="24"/>
          <w:lang w:eastAsia="ru-RU"/>
        </w:rPr>
        <w:t>№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ED2A87" w:rsidRPr="006A6595" w:rsidRDefault="00ED2A87" w:rsidP="00ED2A87">
      <w:pPr>
        <w:widowControl w:val="0"/>
        <w:autoSpaceDE w:val="0"/>
        <w:autoSpaceDN w:val="0"/>
        <w:spacing w:after="0" w:line="240" w:lineRule="auto"/>
        <w:ind w:firstLine="539"/>
        <w:jc w:val="both"/>
        <w:rPr>
          <w:rFonts w:eastAsia="Times New Roman"/>
          <w:sz w:val="24"/>
          <w:szCs w:val="24"/>
          <w:lang w:eastAsia="ru-RU"/>
        </w:rPr>
      </w:pPr>
      <w:r w:rsidRPr="006A6595">
        <w:rPr>
          <w:rFonts w:eastAsia="Times New Roman"/>
          <w:sz w:val="24"/>
          <w:szCs w:val="24"/>
          <w:lang w:eastAsia="ru-RU"/>
        </w:rPr>
        <w:t xml:space="preserve">Способ обеспечения гарантийных обязательств, срок действия независимой гарантии определяются в соответствии с требованиями Федерального </w:t>
      </w:r>
      <w:hyperlink r:id="rId20" w:history="1">
        <w:r w:rsidRPr="006A6595">
          <w:rPr>
            <w:rFonts w:eastAsia="Times New Roman"/>
            <w:sz w:val="24"/>
            <w:szCs w:val="24"/>
            <w:lang w:eastAsia="ru-RU"/>
          </w:rPr>
          <w:t>закона</w:t>
        </w:r>
      </w:hyperlink>
      <w:r w:rsidR="005901DF">
        <w:rPr>
          <w:rFonts w:eastAsia="Times New Roman"/>
          <w:sz w:val="24"/>
          <w:szCs w:val="24"/>
          <w:lang w:eastAsia="ru-RU"/>
        </w:rPr>
        <w:t xml:space="preserve"> </w:t>
      </w:r>
      <w:r w:rsidR="004314D8">
        <w:rPr>
          <w:rFonts w:eastAsia="Times New Roman"/>
          <w:sz w:val="24"/>
          <w:szCs w:val="24"/>
          <w:lang w:eastAsia="ru-RU"/>
        </w:rPr>
        <w:t>№ 44-ФЗ</w:t>
      </w:r>
      <w:r w:rsidRPr="006A6595">
        <w:rPr>
          <w:rFonts w:eastAsia="Times New Roman"/>
          <w:sz w:val="24"/>
          <w:szCs w:val="24"/>
          <w:lang w:eastAsia="ru-RU"/>
        </w:rPr>
        <w:t xml:space="preserve"> участником закупки, с которым заключается контракт, самостоятельно.</w:t>
      </w:r>
    </w:p>
    <w:p w:rsidR="00ED2A87" w:rsidRPr="006A6595" w:rsidRDefault="00ED2A87" w:rsidP="00ED2A87">
      <w:pPr>
        <w:widowControl w:val="0"/>
        <w:autoSpaceDE w:val="0"/>
        <w:autoSpaceDN w:val="0"/>
        <w:spacing w:after="0" w:line="240" w:lineRule="auto"/>
        <w:ind w:firstLine="539"/>
        <w:jc w:val="both"/>
        <w:rPr>
          <w:rFonts w:eastAsia="Times New Roman"/>
          <w:sz w:val="24"/>
          <w:szCs w:val="24"/>
          <w:lang w:eastAsia="ru-RU"/>
        </w:rPr>
      </w:pPr>
      <w:r w:rsidRPr="006A6595">
        <w:rPr>
          <w:rFonts w:eastAsia="Times New Roman"/>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21" w:history="1">
        <w:r w:rsidRPr="006A6595">
          <w:rPr>
            <w:rFonts w:eastAsia="Times New Roman"/>
            <w:sz w:val="24"/>
            <w:szCs w:val="24"/>
            <w:lang w:eastAsia="ru-RU"/>
          </w:rPr>
          <w:t>статьей 95</w:t>
        </w:r>
      </w:hyperlink>
      <w:r w:rsidRPr="006A6595">
        <w:rPr>
          <w:rFonts w:eastAsia="Times New Roman"/>
          <w:sz w:val="24"/>
          <w:szCs w:val="24"/>
          <w:lang w:eastAsia="ru-RU"/>
        </w:rPr>
        <w:t xml:space="preserve"> Федерального зак</w:t>
      </w:r>
      <w:r w:rsidR="004314D8">
        <w:rPr>
          <w:rFonts w:eastAsia="Times New Roman"/>
          <w:sz w:val="24"/>
          <w:szCs w:val="24"/>
          <w:lang w:eastAsia="ru-RU"/>
        </w:rPr>
        <w:t>она № 44-ФЗ.</w:t>
      </w:r>
    </w:p>
    <w:p w:rsidR="00ED2A87" w:rsidRPr="006A6595" w:rsidRDefault="00ED2A87" w:rsidP="00ED2A87">
      <w:pPr>
        <w:widowControl w:val="0"/>
        <w:autoSpaceDE w:val="0"/>
        <w:autoSpaceDN w:val="0"/>
        <w:spacing w:after="0" w:line="240" w:lineRule="auto"/>
        <w:ind w:firstLine="540"/>
        <w:jc w:val="both"/>
        <w:rPr>
          <w:rFonts w:eastAsia="Times New Roman"/>
          <w:sz w:val="24"/>
          <w:szCs w:val="24"/>
          <w:lang w:eastAsia="ru-RU"/>
        </w:rPr>
      </w:pPr>
      <w:r>
        <w:rPr>
          <w:rFonts w:eastAsia="Times New Roman" w:cs="Calibri"/>
          <w:sz w:val="24"/>
          <w:szCs w:val="24"/>
          <w:lang w:eastAsia="ru-RU"/>
        </w:rPr>
        <w:t>9</w:t>
      </w:r>
      <w:r w:rsidRPr="006A6595">
        <w:rPr>
          <w:rFonts w:eastAsia="Times New Roman" w:cs="Calibri"/>
          <w:sz w:val="24"/>
          <w:szCs w:val="24"/>
          <w:lang w:eastAsia="ru-RU"/>
        </w:rPr>
        <w:t>.4. </w:t>
      </w:r>
      <w:r w:rsidRPr="006A6595">
        <w:rPr>
          <w:rFonts w:eastAsia="Times New Roman"/>
          <w:sz w:val="24"/>
          <w:szCs w:val="24"/>
          <w:lang w:eastAsia="ru-RU"/>
        </w:rPr>
        <w:t>В независимую гарантию</w:t>
      </w:r>
      <w:r>
        <w:rPr>
          <w:rFonts w:eastAsia="Times New Roman"/>
          <w:sz w:val="24"/>
          <w:szCs w:val="24"/>
          <w:lang w:eastAsia="ru-RU"/>
        </w:rPr>
        <w:t xml:space="preserve"> </w:t>
      </w:r>
      <w:r w:rsidRPr="006A6595">
        <w:rPr>
          <w:rFonts w:eastAsia="Times New Roman"/>
          <w:sz w:val="24"/>
          <w:szCs w:val="24"/>
          <w:lang w:eastAsia="ru-RU"/>
        </w:rPr>
        <w:t>должно включатся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ED2A87" w:rsidRPr="006A6595" w:rsidRDefault="00ED2A87" w:rsidP="00ED2A87">
      <w:pPr>
        <w:widowControl w:val="0"/>
        <w:autoSpaceDE w:val="0"/>
        <w:autoSpaceDN w:val="0"/>
        <w:spacing w:after="0" w:line="240" w:lineRule="auto"/>
        <w:ind w:firstLine="539"/>
        <w:jc w:val="both"/>
        <w:rPr>
          <w:rFonts w:eastAsia="Times New Roman"/>
          <w:sz w:val="24"/>
          <w:szCs w:val="24"/>
          <w:lang w:eastAsia="ru-RU"/>
        </w:rPr>
      </w:pPr>
      <w:r>
        <w:rPr>
          <w:rFonts w:eastAsia="Times New Roman"/>
          <w:sz w:val="24"/>
          <w:szCs w:val="24"/>
          <w:lang w:eastAsia="ru-RU"/>
        </w:rPr>
        <w:t>9</w:t>
      </w:r>
      <w:r w:rsidRPr="006A6595">
        <w:rPr>
          <w:rFonts w:eastAsia="Times New Roman"/>
          <w:sz w:val="24"/>
          <w:szCs w:val="24"/>
          <w:lang w:eastAsia="ru-RU"/>
        </w:rPr>
        <w:t>.5. По</w:t>
      </w:r>
      <w:r w:rsidR="005901DF">
        <w:rPr>
          <w:rFonts w:eastAsia="Times New Roman"/>
          <w:sz w:val="24"/>
          <w:szCs w:val="24"/>
          <w:lang w:eastAsia="ru-RU"/>
        </w:rPr>
        <w:t>дрядчик</w:t>
      </w:r>
      <w:r w:rsidRPr="006A6595">
        <w:rPr>
          <w:rFonts w:eastAsia="Times New Roman"/>
          <w:sz w:val="24"/>
          <w:szCs w:val="24"/>
          <w:lang w:eastAsia="ru-RU"/>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D2A87" w:rsidRPr="00ED2A87" w:rsidRDefault="00ED2A87" w:rsidP="00ED2A87">
      <w:pPr>
        <w:widowControl w:val="0"/>
        <w:autoSpaceDE w:val="0"/>
        <w:autoSpaceDN w:val="0"/>
        <w:spacing w:after="0" w:line="240" w:lineRule="auto"/>
        <w:ind w:firstLine="539"/>
        <w:jc w:val="both"/>
        <w:rPr>
          <w:rFonts w:eastAsia="Times New Roman"/>
          <w:sz w:val="24"/>
          <w:szCs w:val="24"/>
          <w:lang w:eastAsia="ru-RU"/>
        </w:rPr>
      </w:pPr>
      <w:r>
        <w:rPr>
          <w:rFonts w:eastAsia="Times New Roman"/>
          <w:sz w:val="24"/>
          <w:szCs w:val="24"/>
          <w:lang w:eastAsia="ru-RU"/>
        </w:rPr>
        <w:t>9</w:t>
      </w:r>
      <w:r w:rsidRPr="006A6595">
        <w:rPr>
          <w:rFonts w:eastAsia="Times New Roman"/>
          <w:sz w:val="24"/>
          <w:szCs w:val="24"/>
          <w:lang w:eastAsia="ru-RU"/>
        </w:rPr>
        <w:t>.</w:t>
      </w:r>
      <w:r>
        <w:rPr>
          <w:rFonts w:eastAsia="Times New Roman"/>
          <w:sz w:val="24"/>
          <w:szCs w:val="24"/>
          <w:lang w:eastAsia="ru-RU"/>
        </w:rPr>
        <w:t>6</w:t>
      </w:r>
      <w:r w:rsidRPr="006A6595">
        <w:rPr>
          <w:rFonts w:eastAsia="Times New Roman"/>
          <w:sz w:val="24"/>
          <w:szCs w:val="24"/>
          <w:lang w:eastAsia="ru-RU"/>
        </w:rPr>
        <w:t>.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A47A7A" w:rsidRDefault="00A47A7A" w:rsidP="00883265">
      <w:pPr>
        <w:widowControl w:val="0"/>
        <w:tabs>
          <w:tab w:val="left" w:pos="3261"/>
          <w:tab w:val="left" w:pos="3686"/>
        </w:tabs>
        <w:autoSpaceDE w:val="0"/>
        <w:autoSpaceDN w:val="0"/>
        <w:adjustRightInd w:val="0"/>
        <w:spacing w:after="0" w:line="240" w:lineRule="auto"/>
        <w:outlineLvl w:val="0"/>
        <w:rPr>
          <w:rFonts w:cs="Times New Roman"/>
          <w:b/>
          <w:sz w:val="24"/>
          <w:szCs w:val="24"/>
        </w:rPr>
      </w:pPr>
    </w:p>
    <w:p w:rsidR="007128F4" w:rsidRDefault="006F487A" w:rsidP="007128F4">
      <w:pPr>
        <w:widowControl w:val="0"/>
        <w:tabs>
          <w:tab w:val="left" w:pos="3261"/>
          <w:tab w:val="left" w:pos="3686"/>
        </w:tabs>
        <w:autoSpaceDE w:val="0"/>
        <w:autoSpaceDN w:val="0"/>
        <w:adjustRightInd w:val="0"/>
        <w:spacing w:after="0" w:line="240" w:lineRule="auto"/>
        <w:jc w:val="center"/>
        <w:outlineLvl w:val="0"/>
        <w:rPr>
          <w:rFonts w:cs="Times New Roman"/>
          <w:b/>
          <w:sz w:val="24"/>
          <w:szCs w:val="24"/>
        </w:rPr>
      </w:pPr>
      <w:r>
        <w:rPr>
          <w:rFonts w:cs="Times New Roman"/>
          <w:b/>
          <w:sz w:val="24"/>
          <w:szCs w:val="24"/>
        </w:rPr>
        <w:t>10</w:t>
      </w:r>
      <w:r w:rsidR="007128F4" w:rsidRPr="007128F4">
        <w:rPr>
          <w:rFonts w:cs="Times New Roman"/>
          <w:b/>
          <w:sz w:val="24"/>
          <w:szCs w:val="24"/>
        </w:rPr>
        <w:t xml:space="preserve">. ГАРАНТИИ </w:t>
      </w:r>
    </w:p>
    <w:p w:rsidR="00BD2557" w:rsidRDefault="006F487A" w:rsidP="00057B86">
      <w:pPr>
        <w:autoSpaceDE w:val="0"/>
        <w:autoSpaceDN w:val="0"/>
        <w:adjustRightInd w:val="0"/>
        <w:spacing w:after="0" w:line="240" w:lineRule="auto"/>
        <w:ind w:firstLine="539"/>
        <w:jc w:val="both"/>
        <w:rPr>
          <w:rFonts w:cs="Times New Roman"/>
          <w:sz w:val="24"/>
          <w:szCs w:val="24"/>
        </w:rPr>
      </w:pPr>
      <w:r>
        <w:rPr>
          <w:rFonts w:eastAsia="Times New Roman" w:cs="Times New Roman"/>
          <w:sz w:val="24"/>
          <w:szCs w:val="24"/>
          <w:lang w:eastAsia="ru-RU"/>
        </w:rPr>
        <w:t>10</w:t>
      </w:r>
      <w:r w:rsidR="007128F4" w:rsidRPr="007128F4">
        <w:rPr>
          <w:rFonts w:eastAsia="Times New Roman" w:cs="Times New Roman"/>
          <w:sz w:val="24"/>
          <w:szCs w:val="24"/>
          <w:lang w:eastAsia="ru-RU"/>
        </w:rPr>
        <w:t xml:space="preserve">.1. </w:t>
      </w:r>
      <w:r w:rsidR="00BD2557">
        <w:rPr>
          <w:rFonts w:cs="Times New Roman"/>
          <w:sz w:val="24"/>
          <w:szCs w:val="24"/>
        </w:rPr>
        <w:t>По</w:t>
      </w:r>
      <w:r w:rsidR="003E74D0">
        <w:rPr>
          <w:rFonts w:cs="Times New Roman"/>
          <w:sz w:val="24"/>
          <w:szCs w:val="24"/>
        </w:rPr>
        <w:t>дрядчик гарантирует выполнение Р</w:t>
      </w:r>
      <w:r w:rsidR="00BD2557">
        <w:rPr>
          <w:rFonts w:cs="Times New Roman"/>
          <w:sz w:val="24"/>
          <w:szCs w:val="24"/>
        </w:rPr>
        <w:t xml:space="preserve">абот с надлежащим качеством в соответствии с </w:t>
      </w:r>
      <w:r w:rsidR="00EE7236">
        <w:rPr>
          <w:rFonts w:cs="Times New Roman"/>
          <w:sz w:val="24"/>
          <w:szCs w:val="24"/>
        </w:rPr>
        <w:t>Техническим заданием</w:t>
      </w:r>
      <w:r w:rsidR="00BD2557">
        <w:rPr>
          <w:rFonts w:cs="Times New Roman"/>
          <w:sz w:val="24"/>
          <w:szCs w:val="24"/>
        </w:rPr>
        <w:t xml:space="preserve"> и условиями Контракта и его приложений,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w:t>
      </w:r>
      <w:r w:rsidR="00A47A7A">
        <w:rPr>
          <w:rFonts w:cs="Times New Roman"/>
          <w:sz w:val="24"/>
          <w:szCs w:val="24"/>
        </w:rPr>
        <w:t>Р</w:t>
      </w:r>
      <w:r w:rsidR="00BD2557">
        <w:rPr>
          <w:rFonts w:cs="Times New Roman"/>
          <w:sz w:val="24"/>
          <w:szCs w:val="24"/>
        </w:rPr>
        <w:t>абот и (или) обнаруженных в пределах гарант</w:t>
      </w:r>
      <w:r w:rsidR="00B77801">
        <w:rPr>
          <w:rFonts w:cs="Times New Roman"/>
          <w:sz w:val="24"/>
          <w:szCs w:val="24"/>
        </w:rPr>
        <w:t>ийного срока, предусмотренного К</w:t>
      </w:r>
      <w:r w:rsidR="00BD2557">
        <w:rPr>
          <w:rFonts w:cs="Times New Roman"/>
          <w:sz w:val="24"/>
          <w:szCs w:val="24"/>
        </w:rPr>
        <w:t>онтрактом.</w:t>
      </w:r>
    </w:p>
    <w:p w:rsidR="00CA0EF7" w:rsidRDefault="006F487A" w:rsidP="00075BB5">
      <w:pPr>
        <w:autoSpaceDE w:val="0"/>
        <w:autoSpaceDN w:val="0"/>
        <w:adjustRightInd w:val="0"/>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.2. Подрядчик берет на себя гарантийные обязательс</w:t>
      </w:r>
      <w:r w:rsidR="005901DF">
        <w:rPr>
          <w:rFonts w:cs="Times New Roman"/>
          <w:sz w:val="24"/>
          <w:szCs w:val="24"/>
        </w:rPr>
        <w:t xml:space="preserve">тва по качеству выполненных </w:t>
      </w:r>
      <w:r w:rsidR="005901DF">
        <w:rPr>
          <w:rFonts w:cs="Times New Roman"/>
          <w:sz w:val="24"/>
          <w:szCs w:val="24"/>
        </w:rPr>
        <w:br/>
      </w:r>
      <w:r w:rsidR="007128F4" w:rsidRPr="007128F4">
        <w:rPr>
          <w:rFonts w:cs="Times New Roman"/>
          <w:sz w:val="24"/>
          <w:szCs w:val="24"/>
        </w:rPr>
        <w:t xml:space="preserve">Работ. </w:t>
      </w:r>
    </w:p>
    <w:p w:rsidR="00251FF5" w:rsidRDefault="00CA0EF7" w:rsidP="00CA0EF7">
      <w:pPr>
        <w:autoSpaceDE w:val="0"/>
        <w:autoSpaceDN w:val="0"/>
        <w:adjustRightInd w:val="0"/>
        <w:spacing w:after="0" w:line="240" w:lineRule="auto"/>
        <w:ind w:firstLine="539"/>
        <w:jc w:val="both"/>
        <w:rPr>
          <w:rFonts w:cs="Times New Roman"/>
          <w:sz w:val="24"/>
          <w:szCs w:val="24"/>
        </w:rPr>
      </w:pPr>
      <w:r>
        <w:rPr>
          <w:rFonts w:cs="Times New Roman"/>
          <w:sz w:val="24"/>
          <w:szCs w:val="24"/>
        </w:rPr>
        <w:t>Гарантийный срок на выполненные Работы начинает действовать с даты подписан</w:t>
      </w:r>
      <w:r w:rsidR="00A47A7A">
        <w:rPr>
          <w:rFonts w:cs="Times New Roman"/>
          <w:sz w:val="24"/>
          <w:szCs w:val="24"/>
        </w:rPr>
        <w:t xml:space="preserve">ия документа о приемке и </w:t>
      </w:r>
      <w:r>
        <w:rPr>
          <w:rFonts w:cs="Times New Roman"/>
          <w:sz w:val="24"/>
          <w:szCs w:val="24"/>
        </w:rPr>
        <w:t>составля</w:t>
      </w:r>
      <w:r w:rsidR="00A47A7A">
        <w:rPr>
          <w:rFonts w:cs="Times New Roman"/>
          <w:sz w:val="24"/>
          <w:szCs w:val="24"/>
        </w:rPr>
        <w:t>ет</w:t>
      </w:r>
      <w:r w:rsidR="00F21A14" w:rsidRPr="00F21A14">
        <w:rPr>
          <w:rFonts w:cs="Times New Roman"/>
          <w:b/>
          <w:bCs/>
          <w:sz w:val="24"/>
          <w:szCs w:val="24"/>
        </w:rPr>
        <w:t xml:space="preserve"> 24 (двадцать четыре) месяца</w:t>
      </w:r>
      <w:r w:rsidR="00251FF5">
        <w:rPr>
          <w:rFonts w:cs="Times New Roman"/>
          <w:sz w:val="24"/>
          <w:szCs w:val="24"/>
        </w:rPr>
        <w:t>.</w:t>
      </w:r>
      <w:r w:rsidR="003670F5" w:rsidRPr="00C41659">
        <w:rPr>
          <w:rFonts w:cs="Times New Roman"/>
          <w:sz w:val="24"/>
          <w:szCs w:val="24"/>
        </w:rPr>
        <w:t xml:space="preserve"> </w:t>
      </w:r>
      <w:r w:rsidR="008D3124">
        <w:rPr>
          <w:rFonts w:cs="Times New Roman"/>
          <w:sz w:val="24"/>
          <w:szCs w:val="24"/>
        </w:rPr>
        <w:t>Гарантийный срок на материалы, применяемые при выполнении Работ, определяются заводом-изготовителем</w:t>
      </w:r>
      <w:r w:rsidR="00C54A9E">
        <w:rPr>
          <w:rFonts w:cs="Times New Roman"/>
          <w:sz w:val="24"/>
          <w:szCs w:val="24"/>
        </w:rPr>
        <w:t>, но не менее 12 месяцев с даты подписания документа о приемке.</w:t>
      </w:r>
    </w:p>
    <w:p w:rsidR="007128F4" w:rsidRPr="007128F4" w:rsidRDefault="006F487A" w:rsidP="003223FD">
      <w:pPr>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.3. Если в период гарантийного срока обнаружатся недостатки</w:t>
      </w:r>
      <w:r w:rsidR="00251FF5">
        <w:rPr>
          <w:rFonts w:cs="Times New Roman"/>
          <w:sz w:val="24"/>
          <w:szCs w:val="24"/>
        </w:rPr>
        <w:t xml:space="preserve"> (дефекты)</w:t>
      </w:r>
      <w:r w:rsidR="00FA01FA">
        <w:rPr>
          <w:rFonts w:cs="Times New Roman"/>
          <w:sz w:val="24"/>
          <w:szCs w:val="24"/>
        </w:rPr>
        <w:t xml:space="preserve"> Работ</w:t>
      </w:r>
      <w:r w:rsidR="007128F4" w:rsidRPr="007128F4">
        <w:rPr>
          <w:rFonts w:cs="Times New Roman"/>
          <w:sz w:val="24"/>
          <w:szCs w:val="24"/>
        </w:rPr>
        <w:t xml:space="preserve">, то Подрядчик </w:t>
      </w:r>
      <w:r w:rsidR="003223FD">
        <w:rPr>
          <w:rFonts w:cs="Times New Roman"/>
          <w:sz w:val="24"/>
          <w:szCs w:val="24"/>
        </w:rPr>
        <w:t>обязан</w:t>
      </w:r>
      <w:r w:rsidR="003223FD" w:rsidRPr="007128F4">
        <w:rPr>
          <w:rFonts w:cs="Times New Roman"/>
          <w:sz w:val="24"/>
          <w:szCs w:val="24"/>
        </w:rPr>
        <w:t xml:space="preserve"> устранить их за свой счет в</w:t>
      </w:r>
      <w:r w:rsidR="003223FD">
        <w:rPr>
          <w:rFonts w:cs="Times New Roman"/>
          <w:sz w:val="24"/>
          <w:szCs w:val="24"/>
        </w:rPr>
        <w:t xml:space="preserve"> течение 1 (одного) месяца (если иной срок не будет согласован с Заказчиком дополнительно). </w:t>
      </w:r>
      <w:r w:rsidR="007128F4" w:rsidRPr="007128F4">
        <w:rPr>
          <w:rFonts w:cs="Times New Roman"/>
          <w:sz w:val="24"/>
          <w:szCs w:val="24"/>
        </w:rPr>
        <w:t>Гарантийный срок в этом случае соответственно продлевается н</w:t>
      </w:r>
      <w:r w:rsidR="00A47A7A">
        <w:rPr>
          <w:rFonts w:cs="Times New Roman"/>
          <w:sz w:val="24"/>
          <w:szCs w:val="24"/>
        </w:rPr>
        <w:t>а период устранения недостатков.</w:t>
      </w:r>
    </w:p>
    <w:p w:rsidR="00846C10" w:rsidRDefault="006F487A" w:rsidP="00846C10">
      <w:pPr>
        <w:autoSpaceDE w:val="0"/>
        <w:autoSpaceDN w:val="0"/>
        <w:adjustRightInd w:val="0"/>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 xml:space="preserve">.4. </w:t>
      </w:r>
      <w:r w:rsidR="00846C10">
        <w:rPr>
          <w:rFonts w:cs="Times New Roman"/>
          <w:sz w:val="24"/>
          <w:szCs w:val="24"/>
        </w:rPr>
        <w:t>Не позднее 10 (десяти) кал</w:t>
      </w:r>
      <w:r w:rsidR="0007770F">
        <w:rPr>
          <w:rFonts w:cs="Times New Roman"/>
          <w:sz w:val="24"/>
          <w:szCs w:val="24"/>
        </w:rPr>
        <w:t>ендарных дней со дня получения П</w:t>
      </w:r>
      <w:r w:rsidR="00846C10">
        <w:rPr>
          <w:rFonts w:cs="Times New Roman"/>
          <w:sz w:val="24"/>
          <w:szCs w:val="24"/>
        </w:rPr>
        <w:t>одрядчиком уведомления о выявленны</w:t>
      </w:r>
      <w:r w:rsidR="00A97221">
        <w:rPr>
          <w:rFonts w:cs="Times New Roman"/>
          <w:sz w:val="24"/>
          <w:szCs w:val="24"/>
        </w:rPr>
        <w:t>х недостатках (дефектах) Р</w:t>
      </w:r>
      <w:r w:rsidR="0007770F">
        <w:rPr>
          <w:rFonts w:cs="Times New Roman"/>
          <w:sz w:val="24"/>
          <w:szCs w:val="24"/>
        </w:rPr>
        <w:t>абот С</w:t>
      </w:r>
      <w:r w:rsidR="00846C10">
        <w:rPr>
          <w:rFonts w:cs="Times New Roman"/>
          <w:sz w:val="24"/>
          <w:szCs w:val="24"/>
        </w:rPr>
        <w:t xml:space="preserve">тороны составляют </w:t>
      </w:r>
      <w:r w:rsidR="005901DF">
        <w:rPr>
          <w:rFonts w:cs="Times New Roman"/>
          <w:sz w:val="24"/>
          <w:szCs w:val="24"/>
        </w:rPr>
        <w:t>А</w:t>
      </w:r>
      <w:r w:rsidR="00846C10">
        <w:rPr>
          <w:rFonts w:cs="Times New Roman"/>
          <w:sz w:val="24"/>
          <w:szCs w:val="24"/>
        </w:rPr>
        <w:t>кт</w:t>
      </w:r>
      <w:r w:rsidR="005901DF">
        <w:rPr>
          <w:rFonts w:cs="Times New Roman"/>
          <w:sz w:val="24"/>
          <w:szCs w:val="24"/>
        </w:rPr>
        <w:t xml:space="preserve"> выявленных недостатков (дефектов)</w:t>
      </w:r>
      <w:r w:rsidR="00CA0EF7">
        <w:rPr>
          <w:rFonts w:cs="Times New Roman"/>
          <w:sz w:val="24"/>
          <w:szCs w:val="24"/>
        </w:rPr>
        <w:t xml:space="preserve"> Работ</w:t>
      </w:r>
      <w:r w:rsidR="005901DF">
        <w:rPr>
          <w:rFonts w:cs="Times New Roman"/>
          <w:sz w:val="24"/>
          <w:szCs w:val="24"/>
        </w:rPr>
        <w:t xml:space="preserve"> (далее – Акт)</w:t>
      </w:r>
      <w:r w:rsidR="00846C10">
        <w:rPr>
          <w:rFonts w:cs="Times New Roman"/>
          <w:sz w:val="24"/>
          <w:szCs w:val="24"/>
        </w:rPr>
        <w:t xml:space="preserve"> с указанием недостатков, причин их возникновения, порядка и сроков их устранения.</w:t>
      </w:r>
    </w:p>
    <w:p w:rsidR="004326F2" w:rsidRPr="00F64411" w:rsidRDefault="006F487A" w:rsidP="00846C10">
      <w:pPr>
        <w:spacing w:after="0" w:line="240" w:lineRule="auto"/>
        <w:ind w:firstLine="539"/>
        <w:jc w:val="both"/>
        <w:rPr>
          <w:rFonts w:cs="Times New Roman"/>
          <w:sz w:val="24"/>
          <w:szCs w:val="24"/>
        </w:rPr>
      </w:pPr>
      <w:r>
        <w:rPr>
          <w:rFonts w:cs="Times New Roman"/>
          <w:sz w:val="24"/>
          <w:szCs w:val="24"/>
        </w:rPr>
        <w:t>10</w:t>
      </w:r>
      <w:r w:rsidR="0007770F">
        <w:rPr>
          <w:rFonts w:cs="Times New Roman"/>
          <w:sz w:val="24"/>
          <w:szCs w:val="24"/>
        </w:rPr>
        <w:t>.5</w:t>
      </w:r>
      <w:r w:rsidR="00CA0EF7">
        <w:rPr>
          <w:rFonts w:cs="Times New Roman"/>
          <w:sz w:val="24"/>
          <w:szCs w:val="24"/>
        </w:rPr>
        <w:t xml:space="preserve">. </w:t>
      </w:r>
      <w:r w:rsidR="004326F2" w:rsidRPr="00F64411">
        <w:rPr>
          <w:rFonts w:cs="Times New Roman"/>
          <w:sz w:val="24"/>
          <w:szCs w:val="24"/>
        </w:rPr>
        <w:t>В случае уклонения П</w:t>
      </w:r>
      <w:r w:rsidR="00F64411" w:rsidRPr="00F64411">
        <w:rPr>
          <w:rFonts w:cs="Times New Roman"/>
          <w:sz w:val="24"/>
          <w:szCs w:val="24"/>
        </w:rPr>
        <w:t>одрядчика от составления А</w:t>
      </w:r>
      <w:r w:rsidR="004326F2" w:rsidRPr="00F64411">
        <w:rPr>
          <w:rFonts w:cs="Times New Roman"/>
          <w:sz w:val="24"/>
          <w:szCs w:val="24"/>
        </w:rPr>
        <w:t xml:space="preserve">кта </w:t>
      </w:r>
      <w:r w:rsidR="00F64411" w:rsidRPr="00F64411">
        <w:rPr>
          <w:rFonts w:cs="Times New Roman"/>
          <w:sz w:val="24"/>
          <w:szCs w:val="24"/>
        </w:rPr>
        <w:t>в установленный срок З</w:t>
      </w:r>
      <w:r w:rsidR="004326F2" w:rsidRPr="00F64411">
        <w:rPr>
          <w:rFonts w:cs="Times New Roman"/>
          <w:sz w:val="24"/>
          <w:szCs w:val="24"/>
        </w:rPr>
        <w:t>аказчик вп</w:t>
      </w:r>
      <w:r w:rsidR="00F64411" w:rsidRPr="00F64411">
        <w:rPr>
          <w:rFonts w:cs="Times New Roman"/>
          <w:sz w:val="24"/>
          <w:szCs w:val="24"/>
        </w:rPr>
        <w:t>раве составить его без участия П</w:t>
      </w:r>
      <w:r w:rsidR="004326F2" w:rsidRPr="00F64411">
        <w:rPr>
          <w:rFonts w:cs="Times New Roman"/>
          <w:sz w:val="24"/>
          <w:szCs w:val="24"/>
        </w:rPr>
        <w:t>одрядчика.</w:t>
      </w:r>
      <w:r w:rsidR="00F64411">
        <w:rPr>
          <w:rFonts w:cs="Times New Roman"/>
          <w:sz w:val="24"/>
          <w:szCs w:val="24"/>
        </w:rPr>
        <w:t xml:space="preserve"> В данном случае указанный Акт </w:t>
      </w:r>
      <w:r w:rsidR="0012219D">
        <w:rPr>
          <w:rFonts w:cs="Times New Roman"/>
          <w:sz w:val="24"/>
          <w:szCs w:val="24"/>
        </w:rPr>
        <w:t>имеет</w:t>
      </w:r>
      <w:r w:rsidR="00F64411">
        <w:rPr>
          <w:rFonts w:cs="Times New Roman"/>
          <w:sz w:val="24"/>
          <w:szCs w:val="24"/>
        </w:rPr>
        <w:t xml:space="preserve"> силу двустороннего акта</w:t>
      </w:r>
      <w:r w:rsidR="0012219D">
        <w:rPr>
          <w:rFonts w:cs="Times New Roman"/>
          <w:sz w:val="24"/>
          <w:szCs w:val="24"/>
        </w:rPr>
        <w:t>.</w:t>
      </w:r>
    </w:p>
    <w:p w:rsidR="004326F2" w:rsidRPr="00F64411" w:rsidRDefault="006F487A" w:rsidP="00F64411">
      <w:pPr>
        <w:autoSpaceDE w:val="0"/>
        <w:autoSpaceDN w:val="0"/>
        <w:adjustRightInd w:val="0"/>
        <w:spacing w:after="0" w:line="240" w:lineRule="auto"/>
        <w:ind w:firstLine="540"/>
        <w:jc w:val="both"/>
        <w:rPr>
          <w:rFonts w:cs="Times New Roman"/>
          <w:sz w:val="24"/>
          <w:szCs w:val="24"/>
        </w:rPr>
      </w:pPr>
      <w:r>
        <w:rPr>
          <w:rFonts w:cs="Times New Roman"/>
          <w:sz w:val="24"/>
          <w:szCs w:val="24"/>
        </w:rPr>
        <w:t>10</w:t>
      </w:r>
      <w:r w:rsidR="0012219D">
        <w:rPr>
          <w:rFonts w:cs="Times New Roman"/>
          <w:sz w:val="24"/>
          <w:szCs w:val="24"/>
        </w:rPr>
        <w:t>.</w:t>
      </w:r>
      <w:r w:rsidR="00FA01FA">
        <w:rPr>
          <w:rFonts w:cs="Times New Roman"/>
          <w:sz w:val="24"/>
          <w:szCs w:val="24"/>
        </w:rPr>
        <w:t>6</w:t>
      </w:r>
      <w:r w:rsidR="004326F2" w:rsidRPr="00F64411">
        <w:rPr>
          <w:rFonts w:cs="Times New Roman"/>
          <w:sz w:val="24"/>
          <w:szCs w:val="24"/>
        </w:rPr>
        <w:t>.</w:t>
      </w:r>
      <w:r w:rsidR="00C32060">
        <w:rPr>
          <w:rFonts w:cs="Times New Roman"/>
          <w:sz w:val="24"/>
          <w:szCs w:val="24"/>
        </w:rPr>
        <w:t xml:space="preserve"> В случае отказа П</w:t>
      </w:r>
      <w:r w:rsidR="004326F2" w:rsidRPr="00F64411">
        <w:rPr>
          <w:rFonts w:cs="Times New Roman"/>
          <w:sz w:val="24"/>
          <w:szCs w:val="24"/>
        </w:rPr>
        <w:t>одрядчика от устранения выя</w:t>
      </w:r>
      <w:r w:rsidR="00A97221">
        <w:rPr>
          <w:rFonts w:cs="Times New Roman"/>
          <w:sz w:val="24"/>
          <w:szCs w:val="24"/>
        </w:rPr>
        <w:t>вленных недостатков (дефектов) Р</w:t>
      </w:r>
      <w:r w:rsidR="004326F2" w:rsidRPr="00F64411">
        <w:rPr>
          <w:rFonts w:cs="Times New Roman"/>
          <w:sz w:val="24"/>
          <w:szCs w:val="24"/>
        </w:rPr>
        <w:t xml:space="preserve">абот или в случае </w:t>
      </w:r>
      <w:r w:rsidR="00D12D0E" w:rsidRPr="00F64411">
        <w:rPr>
          <w:rFonts w:cs="Times New Roman"/>
          <w:sz w:val="24"/>
          <w:szCs w:val="24"/>
        </w:rPr>
        <w:t>не устранения</w:t>
      </w:r>
      <w:r w:rsidR="004326F2" w:rsidRPr="00F64411">
        <w:rPr>
          <w:rFonts w:cs="Times New Roman"/>
          <w:sz w:val="24"/>
          <w:szCs w:val="24"/>
        </w:rPr>
        <w:t xml:space="preserve"> недостатков (де</w:t>
      </w:r>
      <w:r w:rsidR="00A97221">
        <w:rPr>
          <w:rFonts w:cs="Times New Roman"/>
          <w:sz w:val="24"/>
          <w:szCs w:val="24"/>
        </w:rPr>
        <w:t>фектов) Р</w:t>
      </w:r>
      <w:r w:rsidR="004326F2" w:rsidRPr="00F64411">
        <w:rPr>
          <w:rFonts w:cs="Times New Roman"/>
          <w:sz w:val="24"/>
          <w:szCs w:val="24"/>
        </w:rPr>
        <w:t xml:space="preserve">абот в установленный </w:t>
      </w:r>
      <w:r w:rsidR="00C32060">
        <w:rPr>
          <w:rFonts w:cs="Times New Roman"/>
          <w:sz w:val="24"/>
          <w:szCs w:val="24"/>
        </w:rPr>
        <w:t xml:space="preserve">Заказчиком </w:t>
      </w:r>
      <w:r w:rsidR="004326F2" w:rsidRPr="00F64411">
        <w:rPr>
          <w:rFonts w:cs="Times New Roman"/>
          <w:sz w:val="24"/>
          <w:szCs w:val="24"/>
        </w:rPr>
        <w:t xml:space="preserve">срок </w:t>
      </w:r>
      <w:r w:rsidR="005901DF">
        <w:rPr>
          <w:rFonts w:cs="Times New Roman"/>
          <w:sz w:val="24"/>
          <w:szCs w:val="24"/>
        </w:rPr>
        <w:t>З</w:t>
      </w:r>
      <w:r w:rsidR="004326F2" w:rsidRPr="00F64411">
        <w:rPr>
          <w:rFonts w:cs="Times New Roman"/>
          <w:sz w:val="24"/>
          <w:szCs w:val="24"/>
        </w:rPr>
        <w:t>аказчик вправе привлечь третьих лиц с возмещением расходов на уст</w:t>
      </w:r>
      <w:r w:rsidR="00A97221">
        <w:rPr>
          <w:rFonts w:cs="Times New Roman"/>
          <w:sz w:val="24"/>
          <w:szCs w:val="24"/>
        </w:rPr>
        <w:t>ранение недостатков (дефектов) Р</w:t>
      </w:r>
      <w:r w:rsidR="004326F2" w:rsidRPr="00F64411">
        <w:rPr>
          <w:rFonts w:cs="Times New Roman"/>
          <w:sz w:val="24"/>
          <w:szCs w:val="24"/>
        </w:rPr>
        <w:t xml:space="preserve">абот за счет </w:t>
      </w:r>
      <w:r w:rsidR="00C32060">
        <w:rPr>
          <w:rFonts w:cs="Times New Roman"/>
          <w:sz w:val="24"/>
          <w:szCs w:val="24"/>
        </w:rPr>
        <w:t>П</w:t>
      </w:r>
      <w:r w:rsidR="004326F2" w:rsidRPr="00F64411">
        <w:rPr>
          <w:rFonts w:cs="Times New Roman"/>
          <w:sz w:val="24"/>
          <w:szCs w:val="24"/>
        </w:rPr>
        <w:t>одрядчика.</w:t>
      </w:r>
    </w:p>
    <w:p w:rsidR="004326F2" w:rsidRPr="00F64411" w:rsidRDefault="006F487A" w:rsidP="00F64411">
      <w:pPr>
        <w:autoSpaceDE w:val="0"/>
        <w:autoSpaceDN w:val="0"/>
        <w:adjustRightInd w:val="0"/>
        <w:spacing w:after="0" w:line="240" w:lineRule="auto"/>
        <w:ind w:firstLine="540"/>
        <w:jc w:val="both"/>
        <w:rPr>
          <w:rFonts w:cs="Times New Roman"/>
          <w:sz w:val="24"/>
          <w:szCs w:val="24"/>
        </w:rPr>
      </w:pPr>
      <w:r>
        <w:rPr>
          <w:rFonts w:cs="Times New Roman"/>
          <w:sz w:val="24"/>
          <w:szCs w:val="24"/>
        </w:rPr>
        <w:t>10</w:t>
      </w:r>
      <w:r w:rsidR="00C32060">
        <w:rPr>
          <w:rFonts w:cs="Times New Roman"/>
          <w:sz w:val="24"/>
          <w:szCs w:val="24"/>
        </w:rPr>
        <w:t>.</w:t>
      </w:r>
      <w:r w:rsidR="00FA01FA">
        <w:rPr>
          <w:rFonts w:cs="Times New Roman"/>
          <w:sz w:val="24"/>
          <w:szCs w:val="24"/>
        </w:rPr>
        <w:t>7</w:t>
      </w:r>
      <w:r w:rsidR="004326F2" w:rsidRPr="00F64411">
        <w:rPr>
          <w:rFonts w:cs="Times New Roman"/>
          <w:sz w:val="24"/>
          <w:szCs w:val="24"/>
        </w:rPr>
        <w:t>. Течение гарантийного срока прерывается на все время, на протяжении</w:t>
      </w:r>
      <w:r w:rsidR="007611FA">
        <w:rPr>
          <w:rFonts w:cs="Times New Roman"/>
          <w:sz w:val="24"/>
          <w:szCs w:val="24"/>
        </w:rPr>
        <w:t xml:space="preserve"> которого О</w:t>
      </w:r>
      <w:r w:rsidR="004326F2" w:rsidRPr="00F64411">
        <w:rPr>
          <w:rFonts w:cs="Times New Roman"/>
          <w:sz w:val="24"/>
          <w:szCs w:val="24"/>
        </w:rPr>
        <w:t>бъект не мог эксплуатироваться вследствие недостатков (дефект</w:t>
      </w:r>
      <w:r w:rsidR="00A97221">
        <w:rPr>
          <w:rFonts w:cs="Times New Roman"/>
          <w:sz w:val="24"/>
          <w:szCs w:val="24"/>
        </w:rPr>
        <w:t>ов) Р</w:t>
      </w:r>
      <w:r w:rsidR="00C32060">
        <w:rPr>
          <w:rFonts w:cs="Times New Roman"/>
          <w:sz w:val="24"/>
          <w:szCs w:val="24"/>
        </w:rPr>
        <w:t>абот, за которые отвечает П</w:t>
      </w:r>
      <w:r w:rsidR="004326F2" w:rsidRPr="00F64411">
        <w:rPr>
          <w:rFonts w:cs="Times New Roman"/>
          <w:sz w:val="24"/>
          <w:szCs w:val="24"/>
        </w:rPr>
        <w:t>одрядчик.</w:t>
      </w:r>
    </w:p>
    <w:p w:rsidR="007128F4" w:rsidRPr="007128F4" w:rsidRDefault="006F487A"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C32060">
        <w:rPr>
          <w:rFonts w:eastAsia="Times New Roman" w:cs="Times New Roman"/>
          <w:sz w:val="24"/>
          <w:szCs w:val="24"/>
          <w:lang w:eastAsia="ru-RU"/>
        </w:rPr>
        <w:t>.</w:t>
      </w:r>
      <w:r w:rsidR="00FA01FA">
        <w:rPr>
          <w:rFonts w:eastAsia="Times New Roman" w:cs="Times New Roman"/>
          <w:sz w:val="24"/>
          <w:szCs w:val="24"/>
          <w:lang w:eastAsia="ru-RU"/>
        </w:rPr>
        <w:t>8</w:t>
      </w:r>
      <w:r w:rsidR="007128F4" w:rsidRPr="007128F4">
        <w:rPr>
          <w:rFonts w:eastAsia="Times New Roman" w:cs="Times New Roman"/>
          <w:sz w:val="24"/>
          <w:szCs w:val="24"/>
          <w:lang w:eastAsia="ru-RU"/>
        </w:rPr>
        <w:t xml:space="preserve">. Удовлетворение требований Заказчика о безвозмездном устранении недостатков или о повторном выполнении Работ не освобождает Подрядчика от ответственности </w:t>
      </w:r>
      <w:r w:rsidR="005901DF">
        <w:rPr>
          <w:rFonts w:eastAsia="Times New Roman" w:cs="Times New Roman"/>
          <w:sz w:val="24"/>
          <w:szCs w:val="24"/>
          <w:lang w:eastAsia="ru-RU"/>
        </w:rPr>
        <w:t xml:space="preserve">за </w:t>
      </w:r>
      <w:r w:rsidR="007128F4" w:rsidRPr="007128F4">
        <w:rPr>
          <w:rFonts w:eastAsia="Times New Roman" w:cs="Times New Roman"/>
          <w:sz w:val="24"/>
          <w:szCs w:val="24"/>
          <w:lang w:eastAsia="ru-RU"/>
        </w:rPr>
        <w:t>нарушение срока окончания выполнения Работ.</w:t>
      </w:r>
    </w:p>
    <w:p w:rsidR="007128F4" w:rsidRPr="007128F4" w:rsidRDefault="006F487A"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C32060">
        <w:rPr>
          <w:rFonts w:eastAsia="Times New Roman" w:cs="Times New Roman"/>
          <w:sz w:val="24"/>
          <w:szCs w:val="24"/>
          <w:lang w:eastAsia="ru-RU"/>
        </w:rPr>
        <w:t>.</w:t>
      </w:r>
      <w:r w:rsidR="00FA01FA">
        <w:rPr>
          <w:rFonts w:eastAsia="Times New Roman" w:cs="Times New Roman"/>
          <w:sz w:val="24"/>
          <w:szCs w:val="24"/>
          <w:lang w:eastAsia="ru-RU"/>
        </w:rPr>
        <w:t>9</w:t>
      </w:r>
      <w:r w:rsidR="007128F4" w:rsidRPr="007128F4">
        <w:rPr>
          <w:rFonts w:eastAsia="Times New Roman" w:cs="Times New Roman"/>
          <w:sz w:val="24"/>
          <w:szCs w:val="24"/>
          <w:lang w:eastAsia="ru-RU"/>
        </w:rPr>
        <w:t xml:space="preserve">. Вред, причиненный жизни, здоровью или </w:t>
      </w:r>
      <w:r w:rsidR="00F21A14">
        <w:rPr>
          <w:rFonts w:eastAsia="Times New Roman" w:cs="Times New Roman"/>
          <w:sz w:val="24"/>
          <w:szCs w:val="24"/>
          <w:lang w:eastAsia="ru-RU"/>
        </w:rPr>
        <w:t xml:space="preserve">имуществу Заказчика и иных лиц, </w:t>
      </w:r>
      <w:r w:rsidR="007128F4" w:rsidRPr="007128F4">
        <w:rPr>
          <w:rFonts w:eastAsia="Times New Roman" w:cs="Times New Roman"/>
          <w:sz w:val="24"/>
          <w:szCs w:val="24"/>
          <w:lang w:eastAsia="ru-RU"/>
        </w:rPr>
        <w:t xml:space="preserve">вследствие необеспечения Подрядчиком безопасности выполнения Работ/результата Работ </w:t>
      </w:r>
      <w:r w:rsidR="00BB139D" w:rsidRPr="007128F4">
        <w:rPr>
          <w:rFonts w:eastAsia="Times New Roman" w:cs="Times New Roman"/>
          <w:sz w:val="24"/>
          <w:szCs w:val="24"/>
          <w:lang w:eastAsia="ru-RU"/>
        </w:rPr>
        <w:t>подлежит </w:t>
      </w:r>
      <w:r w:rsidR="00BB139D">
        <w:rPr>
          <w:rFonts w:eastAsia="Times New Roman" w:cs="Times New Roman"/>
          <w:sz w:val="24"/>
          <w:szCs w:val="24"/>
          <w:lang w:eastAsia="ru-RU"/>
        </w:rPr>
        <w:t>возмещению</w:t>
      </w:r>
      <w:r w:rsidR="007128F4" w:rsidRPr="007128F4">
        <w:rPr>
          <w:rFonts w:eastAsia="Times New Roman" w:cs="Times New Roman"/>
          <w:sz w:val="24"/>
          <w:szCs w:val="24"/>
          <w:lang w:eastAsia="ru-RU"/>
        </w:rPr>
        <w:t> </w:t>
      </w:r>
      <w:r w:rsidR="00F21A14">
        <w:rPr>
          <w:rFonts w:eastAsia="Times New Roman" w:cs="Times New Roman"/>
          <w:sz w:val="24"/>
          <w:szCs w:val="24"/>
          <w:lang w:eastAsia="ru-RU"/>
        </w:rPr>
        <w:t xml:space="preserve"> </w:t>
      </w:r>
      <w:r w:rsidR="007128F4" w:rsidRPr="007128F4">
        <w:rPr>
          <w:rFonts w:eastAsia="Times New Roman" w:cs="Times New Roman"/>
          <w:sz w:val="24"/>
          <w:szCs w:val="24"/>
          <w:lang w:eastAsia="ru-RU"/>
        </w:rPr>
        <w:t>в</w:t>
      </w:r>
      <w:r w:rsidR="00F21A14">
        <w:rPr>
          <w:rFonts w:eastAsia="Times New Roman" w:cs="Times New Roman"/>
          <w:sz w:val="24"/>
          <w:szCs w:val="24"/>
          <w:lang w:eastAsia="ru-RU"/>
        </w:rPr>
        <w:t xml:space="preserve"> </w:t>
      </w:r>
      <w:r w:rsidR="007128F4" w:rsidRPr="007128F4">
        <w:rPr>
          <w:rFonts w:eastAsia="Times New Roman" w:cs="Times New Roman"/>
          <w:sz w:val="24"/>
          <w:szCs w:val="24"/>
          <w:lang w:eastAsia="ru-RU"/>
        </w:rPr>
        <w:t> соответствии</w:t>
      </w:r>
      <w:r w:rsidR="00F21A14">
        <w:rPr>
          <w:rFonts w:eastAsia="Times New Roman" w:cs="Times New Roman"/>
          <w:sz w:val="24"/>
          <w:szCs w:val="24"/>
          <w:lang w:eastAsia="ru-RU"/>
        </w:rPr>
        <w:t xml:space="preserve"> </w:t>
      </w:r>
      <w:r w:rsidR="007128F4" w:rsidRPr="007128F4">
        <w:rPr>
          <w:rFonts w:eastAsia="Times New Roman" w:cs="Times New Roman"/>
          <w:sz w:val="24"/>
          <w:szCs w:val="24"/>
          <w:lang w:eastAsia="ru-RU"/>
        </w:rPr>
        <w:t> с</w:t>
      </w:r>
      <w:r w:rsidR="00F21A14">
        <w:rPr>
          <w:rFonts w:eastAsia="Times New Roman" w:cs="Times New Roman"/>
          <w:sz w:val="24"/>
          <w:szCs w:val="24"/>
          <w:lang w:eastAsia="ru-RU"/>
        </w:rPr>
        <w:t xml:space="preserve"> </w:t>
      </w:r>
      <w:r w:rsidR="007128F4" w:rsidRPr="007128F4">
        <w:rPr>
          <w:rFonts w:eastAsia="Times New Roman" w:cs="Times New Roman"/>
          <w:sz w:val="24"/>
          <w:szCs w:val="24"/>
          <w:lang w:eastAsia="ru-RU"/>
        </w:rPr>
        <w:t> требованиями </w:t>
      </w:r>
      <w:r w:rsidR="00F21A14">
        <w:rPr>
          <w:rFonts w:eastAsia="Times New Roman" w:cs="Times New Roman"/>
          <w:sz w:val="24"/>
          <w:szCs w:val="24"/>
          <w:lang w:eastAsia="ru-RU"/>
        </w:rPr>
        <w:t xml:space="preserve"> </w:t>
      </w:r>
      <w:r w:rsidR="007128F4" w:rsidRPr="007128F4">
        <w:rPr>
          <w:rFonts w:eastAsia="Times New Roman" w:cs="Times New Roman"/>
          <w:sz w:val="24"/>
          <w:szCs w:val="24"/>
          <w:lang w:eastAsia="ru-RU"/>
        </w:rPr>
        <w:t>Гражданского</w:t>
      </w:r>
      <w:r w:rsidR="00F21A14">
        <w:rPr>
          <w:rFonts w:eastAsia="Times New Roman" w:cs="Times New Roman"/>
          <w:sz w:val="24"/>
          <w:szCs w:val="24"/>
          <w:lang w:eastAsia="ru-RU"/>
        </w:rPr>
        <w:t xml:space="preserve"> кодекса Российской </w:t>
      </w:r>
      <w:r w:rsidR="007128F4" w:rsidRPr="007128F4">
        <w:rPr>
          <w:rFonts w:eastAsia="Times New Roman" w:cs="Times New Roman"/>
          <w:sz w:val="24"/>
          <w:szCs w:val="24"/>
          <w:lang w:eastAsia="ru-RU"/>
        </w:rPr>
        <w:t>Федерации.</w:t>
      </w:r>
    </w:p>
    <w:p w:rsidR="00674A6F" w:rsidRDefault="006F487A"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ED6809">
        <w:rPr>
          <w:rFonts w:eastAsia="Times New Roman" w:cs="Times New Roman"/>
          <w:sz w:val="24"/>
          <w:szCs w:val="24"/>
          <w:lang w:eastAsia="ru-RU"/>
        </w:rPr>
        <w:t>.1</w:t>
      </w:r>
      <w:r w:rsidR="00FA01FA">
        <w:rPr>
          <w:rFonts w:eastAsia="Times New Roman" w:cs="Times New Roman"/>
          <w:sz w:val="24"/>
          <w:szCs w:val="24"/>
          <w:lang w:eastAsia="ru-RU"/>
        </w:rPr>
        <w:t>0</w:t>
      </w:r>
      <w:r w:rsidR="007128F4" w:rsidRPr="007128F4">
        <w:rPr>
          <w:rFonts w:eastAsia="Times New Roman" w:cs="Times New Roman"/>
          <w:sz w:val="24"/>
          <w:szCs w:val="24"/>
          <w:lang w:eastAsia="ru-RU"/>
        </w:rPr>
        <w:t>. Подрядчик гарантирует</w:t>
      </w:r>
      <w:r w:rsidR="009C0F5C">
        <w:rPr>
          <w:rFonts w:eastAsia="Times New Roman" w:cs="Times New Roman"/>
          <w:sz w:val="24"/>
          <w:szCs w:val="24"/>
          <w:lang w:eastAsia="ru-RU"/>
        </w:rPr>
        <w:t xml:space="preserve"> Заказчику</w:t>
      </w:r>
      <w:r w:rsidR="00674A6F">
        <w:rPr>
          <w:rFonts w:eastAsia="Times New Roman" w:cs="Times New Roman"/>
          <w:sz w:val="24"/>
          <w:szCs w:val="24"/>
          <w:lang w:eastAsia="ru-RU"/>
        </w:rPr>
        <w:t>:</w:t>
      </w:r>
    </w:p>
    <w:p w:rsidR="007128F4" w:rsidRDefault="007128F4" w:rsidP="007128F4">
      <w:pPr>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 своевременное предоставление необходимой и достоверной информации о ходе </w:t>
      </w:r>
      <w:r w:rsidR="009C0F5C">
        <w:rPr>
          <w:rFonts w:eastAsia="Times New Roman" w:cs="Times New Roman"/>
          <w:sz w:val="24"/>
          <w:szCs w:val="24"/>
          <w:lang w:eastAsia="ru-RU"/>
        </w:rPr>
        <w:t>и результатах выполнения Работ;</w:t>
      </w:r>
    </w:p>
    <w:p w:rsidR="00674A6F" w:rsidRDefault="00674A6F" w:rsidP="00674A6F">
      <w:pPr>
        <w:autoSpaceDE w:val="0"/>
        <w:autoSpaceDN w:val="0"/>
        <w:adjustRightInd w:val="0"/>
        <w:spacing w:after="0" w:line="240" w:lineRule="auto"/>
        <w:ind w:firstLine="539"/>
        <w:jc w:val="both"/>
        <w:rPr>
          <w:rFonts w:cs="Times New Roman"/>
          <w:sz w:val="24"/>
          <w:szCs w:val="24"/>
        </w:rPr>
      </w:pPr>
      <w:r w:rsidRPr="003520A1">
        <w:rPr>
          <w:rFonts w:cs="Times New Roman"/>
          <w:sz w:val="24"/>
          <w:szCs w:val="24"/>
        </w:rPr>
        <w:t>устранение за свой счет вы</w:t>
      </w:r>
      <w:r w:rsidR="00D92D38">
        <w:rPr>
          <w:rFonts w:cs="Times New Roman"/>
          <w:sz w:val="24"/>
          <w:szCs w:val="24"/>
        </w:rPr>
        <w:t>явленных в процессе выполнения Р</w:t>
      </w:r>
      <w:r w:rsidRPr="003520A1">
        <w:rPr>
          <w:rFonts w:cs="Times New Roman"/>
          <w:sz w:val="24"/>
          <w:szCs w:val="24"/>
        </w:rPr>
        <w:t xml:space="preserve">абот и после их завершения в </w:t>
      </w:r>
      <w:r w:rsidR="006D7D67">
        <w:rPr>
          <w:rFonts w:cs="Times New Roman"/>
          <w:sz w:val="24"/>
          <w:szCs w:val="24"/>
        </w:rPr>
        <w:t>Г</w:t>
      </w:r>
      <w:r w:rsidRPr="003520A1">
        <w:rPr>
          <w:rFonts w:cs="Times New Roman"/>
          <w:sz w:val="24"/>
          <w:szCs w:val="24"/>
        </w:rPr>
        <w:t>аранти</w:t>
      </w:r>
      <w:r w:rsidR="00E15BC3">
        <w:rPr>
          <w:rFonts w:cs="Times New Roman"/>
          <w:sz w:val="24"/>
          <w:szCs w:val="24"/>
        </w:rPr>
        <w:t>йный срок недостатк</w:t>
      </w:r>
      <w:r w:rsidR="006D7D67">
        <w:rPr>
          <w:rFonts w:cs="Times New Roman"/>
          <w:sz w:val="24"/>
          <w:szCs w:val="24"/>
        </w:rPr>
        <w:t>ов</w:t>
      </w:r>
      <w:r w:rsidR="00E15BC3">
        <w:rPr>
          <w:rFonts w:cs="Times New Roman"/>
          <w:sz w:val="24"/>
          <w:szCs w:val="24"/>
        </w:rPr>
        <w:t xml:space="preserve"> (дефект</w:t>
      </w:r>
      <w:r w:rsidR="006D7D67">
        <w:rPr>
          <w:rFonts w:cs="Times New Roman"/>
          <w:sz w:val="24"/>
          <w:szCs w:val="24"/>
        </w:rPr>
        <w:t>ов</w:t>
      </w:r>
      <w:r w:rsidR="00E15BC3">
        <w:rPr>
          <w:rFonts w:cs="Times New Roman"/>
          <w:sz w:val="24"/>
          <w:szCs w:val="24"/>
        </w:rPr>
        <w:t>) Р</w:t>
      </w:r>
      <w:r w:rsidRPr="003520A1">
        <w:rPr>
          <w:rFonts w:cs="Times New Roman"/>
          <w:sz w:val="24"/>
          <w:szCs w:val="24"/>
        </w:rPr>
        <w:t xml:space="preserve">абот, возникшие вследствие невыполнения и </w:t>
      </w:r>
      <w:r w:rsidR="00D92D38">
        <w:rPr>
          <w:rFonts w:cs="Times New Roman"/>
          <w:sz w:val="24"/>
          <w:szCs w:val="24"/>
        </w:rPr>
        <w:t>(или) ненадлежащего выполнения Р</w:t>
      </w:r>
      <w:r w:rsidRPr="003520A1">
        <w:rPr>
          <w:rFonts w:cs="Times New Roman"/>
          <w:sz w:val="24"/>
          <w:szCs w:val="24"/>
        </w:rPr>
        <w:t>абот Подря</w:t>
      </w:r>
      <w:r w:rsidR="00FA01FA">
        <w:rPr>
          <w:rFonts w:cs="Times New Roman"/>
          <w:sz w:val="24"/>
          <w:szCs w:val="24"/>
        </w:rPr>
        <w:t>дчиком и (или) третьими лицами.</w:t>
      </w:r>
    </w:p>
    <w:p w:rsidR="00FA01FA" w:rsidRPr="003520A1" w:rsidRDefault="00FA01FA" w:rsidP="00674A6F">
      <w:pPr>
        <w:autoSpaceDE w:val="0"/>
        <w:autoSpaceDN w:val="0"/>
        <w:adjustRightInd w:val="0"/>
        <w:spacing w:after="0" w:line="240" w:lineRule="auto"/>
        <w:ind w:firstLine="539"/>
        <w:jc w:val="both"/>
        <w:rPr>
          <w:rFonts w:cs="Times New Roman"/>
          <w:sz w:val="24"/>
          <w:szCs w:val="24"/>
        </w:rPr>
      </w:pPr>
      <w:r>
        <w:rPr>
          <w:rFonts w:cs="Times New Roman"/>
          <w:sz w:val="24"/>
          <w:szCs w:val="24"/>
        </w:rPr>
        <w:t>10.1</w:t>
      </w:r>
      <w:r w:rsidR="003223FD">
        <w:rPr>
          <w:rFonts w:cs="Times New Roman"/>
          <w:sz w:val="24"/>
          <w:szCs w:val="24"/>
        </w:rPr>
        <w:t>1</w:t>
      </w:r>
      <w:r>
        <w:rPr>
          <w:rFonts w:cs="Times New Roman"/>
          <w:sz w:val="24"/>
          <w:szCs w:val="24"/>
        </w:rPr>
        <w:t>. В случае не предоставления Подрядчиком Заказчику полной и достоверной информации о ходе и результатах выполнения Работ, Подрядчик несет ответственность в соответствии Гражданским кодексо</w:t>
      </w:r>
      <w:r w:rsidR="00A47A7A">
        <w:rPr>
          <w:rFonts w:cs="Times New Roman"/>
          <w:sz w:val="24"/>
          <w:szCs w:val="24"/>
        </w:rPr>
        <w:t>м</w:t>
      </w:r>
      <w:r>
        <w:rPr>
          <w:rFonts w:cs="Times New Roman"/>
          <w:sz w:val="24"/>
          <w:szCs w:val="24"/>
        </w:rPr>
        <w:t xml:space="preserve"> Российской Федерации за недостатки результатов вы</w:t>
      </w:r>
      <w:r w:rsidR="00CA0EF7">
        <w:rPr>
          <w:rFonts w:cs="Times New Roman"/>
          <w:sz w:val="24"/>
          <w:szCs w:val="24"/>
        </w:rPr>
        <w:t>полненных Работ вследствие отсутствия у Заказчика такой информации.</w:t>
      </w:r>
    </w:p>
    <w:p w:rsidR="007128F4" w:rsidRDefault="006F487A" w:rsidP="006F487A">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ED6809">
        <w:rPr>
          <w:rFonts w:eastAsia="Times New Roman" w:cs="Times New Roman"/>
          <w:sz w:val="24"/>
          <w:szCs w:val="24"/>
          <w:lang w:eastAsia="ru-RU"/>
        </w:rPr>
        <w:t>.1</w:t>
      </w:r>
      <w:r w:rsidR="003223FD">
        <w:rPr>
          <w:rFonts w:eastAsia="Times New Roman" w:cs="Times New Roman"/>
          <w:sz w:val="24"/>
          <w:szCs w:val="24"/>
          <w:lang w:eastAsia="ru-RU"/>
        </w:rPr>
        <w:t>2</w:t>
      </w:r>
      <w:r w:rsidR="007128F4" w:rsidRPr="007128F4">
        <w:rPr>
          <w:rFonts w:eastAsia="Times New Roman" w:cs="Times New Roman"/>
          <w:sz w:val="24"/>
          <w:szCs w:val="24"/>
          <w:lang w:eastAsia="ru-RU"/>
        </w:rPr>
        <w:t>. Подрядчик гарантирует освобождение Заказчика от уплаты сумм по всем претензиям, требованиям, предписаниям, а также от всякого рода расходов в случае происшествия, несчастного случая в процессе выполнения Работ и на весь период гарантийного срока н</w:t>
      </w:r>
      <w:r>
        <w:rPr>
          <w:rFonts w:eastAsia="Times New Roman" w:cs="Times New Roman"/>
          <w:sz w:val="24"/>
          <w:szCs w:val="24"/>
          <w:lang w:eastAsia="ru-RU"/>
        </w:rPr>
        <w:t>а результаты выполненных Работ.</w:t>
      </w:r>
    </w:p>
    <w:p w:rsidR="001E1ADE" w:rsidRDefault="00CE0DC7" w:rsidP="00883265">
      <w:pPr>
        <w:spacing w:after="0" w:line="240" w:lineRule="auto"/>
        <w:ind w:firstLine="539"/>
        <w:jc w:val="both"/>
        <w:rPr>
          <w:rFonts w:eastAsia="Times New Roman" w:cs="Times New Roman"/>
          <w:sz w:val="24"/>
          <w:szCs w:val="24"/>
          <w:lang w:eastAsia="ru-RU"/>
        </w:rPr>
      </w:pPr>
      <w:r w:rsidRPr="00A47A7A">
        <w:rPr>
          <w:rFonts w:eastAsia="Times New Roman" w:cs="Times New Roman"/>
          <w:sz w:val="24"/>
          <w:szCs w:val="24"/>
          <w:lang w:eastAsia="ru-RU"/>
        </w:rPr>
        <w:t xml:space="preserve">10.13. </w:t>
      </w:r>
      <w:r w:rsidR="00A47A7A">
        <w:rPr>
          <w:rFonts w:eastAsia="Times New Roman" w:cs="Times New Roman"/>
          <w:sz w:val="24"/>
          <w:szCs w:val="24"/>
          <w:lang w:eastAsia="ru-RU"/>
        </w:rPr>
        <w:t>В случае установления уполномоченными контрольными органами (в том числе учредителем Заказчика) фактов завышения объема выполненных работ и/или их стоимости Подрядчик осуществляет возврат Заказчику излишне уплаченных им денежных средств в течение 5 (пяти) банковских дней после получения от Заказчика соответствующего уведомления.</w:t>
      </w:r>
    </w:p>
    <w:p w:rsidR="00114724" w:rsidRPr="00883265" w:rsidRDefault="00114724" w:rsidP="00883265">
      <w:pPr>
        <w:spacing w:after="0" w:line="240" w:lineRule="auto"/>
        <w:ind w:firstLine="539"/>
        <w:jc w:val="both"/>
        <w:rPr>
          <w:rFonts w:eastAsia="Times New Roman" w:cs="Times New Roman"/>
          <w:sz w:val="24"/>
          <w:szCs w:val="24"/>
          <w:lang w:eastAsia="ru-RU"/>
        </w:rPr>
      </w:pPr>
    </w:p>
    <w:p w:rsidR="001E1ADE" w:rsidRPr="001E1ADE" w:rsidRDefault="001E1ADE" w:rsidP="001E1ADE">
      <w:pPr>
        <w:widowControl w:val="0"/>
        <w:autoSpaceDE w:val="0"/>
        <w:autoSpaceDN w:val="0"/>
        <w:adjustRightInd w:val="0"/>
        <w:spacing w:after="0" w:line="240" w:lineRule="auto"/>
        <w:ind w:firstLine="720"/>
        <w:jc w:val="center"/>
        <w:outlineLvl w:val="1"/>
        <w:rPr>
          <w:rFonts w:eastAsia="Times New Roman" w:cs="Times New Roman"/>
          <w:sz w:val="24"/>
          <w:szCs w:val="24"/>
          <w:lang w:eastAsia="ru-RU"/>
        </w:rPr>
      </w:pPr>
      <w:r w:rsidRPr="001E1ADE">
        <w:rPr>
          <w:rFonts w:eastAsia="Times New Roman" w:cs="Times New Roman"/>
          <w:b/>
          <w:sz w:val="24"/>
          <w:szCs w:val="24"/>
          <w:lang w:eastAsia="ru-RU"/>
        </w:rPr>
        <w:t>11. РАССМОТРЕНИЕ И РАЗРЕШЕНИЕ СПОРОВ</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11.1.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11.3. Срок рассмотрения претензии не может превышать 10 (десять) рабочих дней. </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Обмен документами при применении мер ответственности и совершении иных действий в связи с нарушением </w:t>
      </w:r>
      <w:r w:rsidR="00D15AA7">
        <w:rPr>
          <w:rFonts w:eastAsia="Times New Roman" w:cs="Times New Roman"/>
          <w:sz w:val="24"/>
          <w:szCs w:val="24"/>
          <w:lang w:eastAsia="ru-RU"/>
        </w:rPr>
        <w:t>Подрядчиком</w:t>
      </w:r>
      <w:r w:rsidRPr="001E1ADE">
        <w:rPr>
          <w:rFonts w:eastAsia="Times New Roman" w:cs="Times New Roman"/>
          <w:sz w:val="24"/>
          <w:szCs w:val="24"/>
          <w:lang w:eastAsia="ru-RU"/>
        </w:rPr>
        <w:t xml:space="preserve"> или Заказчиком условий Контракта в отношении Контракта, заключенного по результатам электронных процедур,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w:t>
      </w:r>
    </w:p>
    <w:p w:rsidR="001E1ADE" w:rsidRPr="001E1ADE" w:rsidRDefault="001E1ADE" w:rsidP="001E1ADE">
      <w:pPr>
        <w:widowControl w:val="0"/>
        <w:autoSpaceDE w:val="0"/>
        <w:autoSpaceDN w:val="0"/>
        <w:adjustRightInd w:val="0"/>
        <w:spacing w:after="0" w:line="240" w:lineRule="auto"/>
        <w:jc w:val="both"/>
        <w:rPr>
          <w:rFonts w:eastAsia="Times New Roman" w:cs="Times New Roman"/>
          <w:sz w:val="24"/>
          <w:szCs w:val="24"/>
          <w:lang w:eastAsia="ru-RU"/>
        </w:rPr>
      </w:pPr>
      <w:r w:rsidRPr="001E1ADE">
        <w:rPr>
          <w:rFonts w:eastAsia="Times New Roman" w:cs="Times New Roman"/>
          <w:sz w:val="24"/>
          <w:szCs w:val="24"/>
          <w:lang w:eastAsia="ru-RU"/>
        </w:rPr>
        <w:t xml:space="preserve">системы, подписываются усиленной электронной подписью лица, имеющего право действовать от имени Заказчика,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и размещаются в единой информационной системе без размещения на официальном сайте.</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11.4. При неурегулировании Сторонами спора в досудебном порядке, спор разрешается в судебном порядке в Арбитражном суде города Москвы.</w:t>
      </w:r>
    </w:p>
    <w:p w:rsidR="001E1ADE" w:rsidRDefault="001E1ADE" w:rsidP="001E1ADE">
      <w:pPr>
        <w:widowControl w:val="0"/>
        <w:autoSpaceDE w:val="0"/>
        <w:autoSpaceDN w:val="0"/>
        <w:spacing w:after="0" w:line="240" w:lineRule="auto"/>
        <w:outlineLvl w:val="0"/>
        <w:rPr>
          <w:rFonts w:eastAsia="Times New Roman" w:cs="Times New Roman"/>
          <w:b/>
          <w:sz w:val="24"/>
          <w:szCs w:val="24"/>
          <w:lang w:eastAsia="ru-RU"/>
        </w:rPr>
      </w:pPr>
    </w:p>
    <w:p w:rsidR="001E1ADE" w:rsidRPr="001E1ADE" w:rsidRDefault="001E1ADE" w:rsidP="001E1ADE">
      <w:pPr>
        <w:widowControl w:val="0"/>
        <w:autoSpaceDE w:val="0"/>
        <w:autoSpaceDN w:val="0"/>
        <w:adjustRightInd w:val="0"/>
        <w:spacing w:after="0" w:line="240" w:lineRule="auto"/>
        <w:ind w:firstLine="720"/>
        <w:jc w:val="center"/>
        <w:rPr>
          <w:rFonts w:eastAsia="Times New Roman" w:cs="Times New Roman"/>
          <w:b/>
          <w:sz w:val="24"/>
          <w:szCs w:val="24"/>
          <w:lang w:eastAsia="ru-RU"/>
        </w:rPr>
      </w:pPr>
      <w:r w:rsidRPr="001E1ADE">
        <w:rPr>
          <w:rFonts w:eastAsia="Times New Roman" w:cs="Times New Roman"/>
          <w:b/>
          <w:sz w:val="24"/>
          <w:szCs w:val="24"/>
          <w:lang w:eastAsia="ru-RU"/>
        </w:rPr>
        <w:t>12. СРОК ДЕЙСТВИЯ И ПОРЯДОК РАСТОРЖЕНИЯ КОНТРАКТА</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12.1. Контракт вступает в силу с момента его подписания обеими Сторонами</w:t>
      </w:r>
      <w:r w:rsidRPr="001E1ADE">
        <w:rPr>
          <w:rFonts w:eastAsia="Times New Roman" w:cs="Times New Roman"/>
          <w:sz w:val="24"/>
          <w:szCs w:val="24"/>
          <w:lang w:eastAsia="ru-RU"/>
        </w:rPr>
        <w:br/>
        <w:t xml:space="preserve">и действует </w:t>
      </w:r>
      <w:r w:rsidRPr="0032185D">
        <w:rPr>
          <w:rFonts w:eastAsia="Times New Roman" w:cs="Times New Roman"/>
          <w:sz w:val="24"/>
          <w:szCs w:val="24"/>
          <w:lang w:eastAsia="ru-RU"/>
        </w:rPr>
        <w:t xml:space="preserve">по </w:t>
      </w:r>
      <w:r w:rsidR="00E05D5B" w:rsidRPr="0032185D">
        <w:rPr>
          <w:rFonts w:eastAsia="Times New Roman" w:cs="Times New Roman"/>
          <w:b/>
          <w:sz w:val="24"/>
          <w:szCs w:val="24"/>
          <w:lang w:eastAsia="ru-RU"/>
        </w:rPr>
        <w:t>«</w:t>
      </w:r>
      <w:r w:rsidR="006156D7">
        <w:rPr>
          <w:rFonts w:eastAsia="Times New Roman" w:cs="Times New Roman"/>
          <w:b/>
          <w:sz w:val="24"/>
          <w:szCs w:val="24"/>
          <w:lang w:eastAsia="ru-RU"/>
        </w:rPr>
        <w:t>18</w:t>
      </w:r>
      <w:r w:rsidR="00E05D5B" w:rsidRPr="0032185D">
        <w:rPr>
          <w:rFonts w:eastAsia="Times New Roman" w:cs="Times New Roman"/>
          <w:b/>
          <w:sz w:val="24"/>
          <w:szCs w:val="24"/>
          <w:lang w:eastAsia="ru-RU"/>
        </w:rPr>
        <w:t xml:space="preserve">» </w:t>
      </w:r>
      <w:r w:rsidR="00873A0F">
        <w:rPr>
          <w:rFonts w:eastAsia="Times New Roman" w:cs="Times New Roman"/>
          <w:b/>
          <w:sz w:val="24"/>
          <w:szCs w:val="24"/>
          <w:lang w:eastAsia="ru-RU"/>
        </w:rPr>
        <w:t>декабря</w:t>
      </w:r>
      <w:r w:rsidRPr="0032185D">
        <w:rPr>
          <w:rFonts w:eastAsia="Times New Roman" w:cs="Times New Roman"/>
          <w:b/>
          <w:sz w:val="24"/>
          <w:szCs w:val="24"/>
          <w:lang w:eastAsia="ru-RU"/>
        </w:rPr>
        <w:t xml:space="preserve"> 202</w:t>
      </w:r>
      <w:r w:rsidR="00873A0F">
        <w:rPr>
          <w:rFonts w:eastAsia="Times New Roman" w:cs="Times New Roman"/>
          <w:b/>
          <w:sz w:val="24"/>
          <w:szCs w:val="24"/>
          <w:lang w:eastAsia="ru-RU"/>
        </w:rPr>
        <w:t>5</w:t>
      </w:r>
      <w:r w:rsidRPr="0032185D">
        <w:rPr>
          <w:rFonts w:eastAsia="Times New Roman" w:cs="Times New Roman"/>
          <w:sz w:val="24"/>
          <w:szCs w:val="24"/>
          <w:lang w:eastAsia="ru-RU"/>
        </w:rPr>
        <w:t xml:space="preserve"> г.</w:t>
      </w:r>
      <w:r w:rsidRPr="001E1ADE">
        <w:rPr>
          <w:rFonts w:eastAsia="Times New Roman" w:cs="Times New Roman"/>
          <w:sz w:val="24"/>
          <w:szCs w:val="24"/>
          <w:lang w:eastAsia="ru-RU"/>
        </w:rPr>
        <w:t xml:space="preserve"> Окончание срока действия Контракта не влечет прекращения неисполненных обязательств Сторон по Контракту, в том числе гарантийных обязательств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w:t>
      </w:r>
      <w:hyperlink w:anchor="P1877" w:history="1"/>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12.2.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w:t>
      </w:r>
      <w:r w:rsidRPr="001E1ADE">
        <w:rPr>
          <w:rFonts w:eastAsia="Times New Roman" w:cs="Times New Roman"/>
          <w:sz w:val="24"/>
          <w:szCs w:val="24"/>
          <w:lang w:eastAsia="ru-RU"/>
        </w:rPr>
        <w:br/>
        <w:t xml:space="preserve">с гражданским законодательством Российской Федерации в порядке, предусмотренном </w:t>
      </w:r>
      <w:r w:rsidRPr="001E1ADE">
        <w:rPr>
          <w:rFonts w:eastAsia="Times New Roman" w:cs="Times New Roman"/>
          <w:sz w:val="24"/>
          <w:szCs w:val="24"/>
          <w:lang w:eastAsia="ru-RU"/>
        </w:rPr>
        <w:br/>
      </w:r>
      <w:hyperlink r:id="rId22" w:history="1">
        <w:r w:rsidRPr="001E1ADE">
          <w:rPr>
            <w:rFonts w:eastAsia="Times New Roman" w:cs="Times New Roman"/>
            <w:sz w:val="24"/>
            <w:szCs w:val="24"/>
            <w:lang w:eastAsia="ru-RU"/>
          </w:rPr>
          <w:t>статьей 95</w:t>
        </w:r>
      </w:hyperlink>
      <w:r w:rsidRPr="001E1ADE">
        <w:rPr>
          <w:rFonts w:eastAsia="Times New Roman" w:cs="Times New Roman"/>
          <w:sz w:val="24"/>
          <w:szCs w:val="24"/>
          <w:lang w:eastAsia="ru-RU"/>
        </w:rPr>
        <w:t xml:space="preserve"> Федерального закона № 44-ФЗ.</w:t>
      </w:r>
    </w:p>
    <w:p w:rsidR="001E1ADE" w:rsidRDefault="001E1ADE"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1E1ADE" w:rsidRPr="001E1ADE" w:rsidRDefault="001E1ADE" w:rsidP="001E1ADE">
      <w:pPr>
        <w:widowControl w:val="0"/>
        <w:autoSpaceDE w:val="0"/>
        <w:autoSpaceDN w:val="0"/>
        <w:adjustRightInd w:val="0"/>
        <w:spacing w:after="0" w:line="240" w:lineRule="auto"/>
        <w:ind w:firstLine="720"/>
        <w:jc w:val="center"/>
        <w:outlineLvl w:val="1"/>
        <w:rPr>
          <w:rFonts w:eastAsia="Times New Roman" w:cs="Times New Roman"/>
          <w:sz w:val="24"/>
          <w:szCs w:val="24"/>
          <w:lang w:eastAsia="ru-RU"/>
        </w:rPr>
      </w:pPr>
      <w:r w:rsidRPr="001E1ADE">
        <w:rPr>
          <w:rFonts w:eastAsia="Times New Roman" w:cs="Times New Roman"/>
          <w:b/>
          <w:sz w:val="24"/>
          <w:szCs w:val="24"/>
          <w:lang w:eastAsia="ru-RU"/>
        </w:rPr>
        <w:t>13. ПРОЧИЕ ПОЛОЖЕНИЯ</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13.1. Во всем, что не предусмотрено Контрактом, Стороны руководствуются законодательством Российской Федерации.</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13.2. В случае изменения у какой-либо из Сторон местонахождения, названия, а также</w:t>
      </w:r>
      <w:r w:rsidRPr="001E1ADE">
        <w:rPr>
          <w:rFonts w:eastAsia="Times New Roman" w:cs="Times New Roman"/>
          <w:sz w:val="24"/>
          <w:szCs w:val="24"/>
          <w:lang w:eastAsia="ru-RU"/>
        </w:rPr>
        <w:br/>
        <w:t>в случае реорганизации она обязана в течение десяти дней письменно известить об этом другую Сторону.</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w:t>
      </w:r>
      <w:r w:rsidRPr="001E1ADE">
        <w:rPr>
          <w:rFonts w:eastAsia="Times New Roman" w:cs="Times New Roman"/>
          <w:sz w:val="24"/>
          <w:szCs w:val="24"/>
          <w:lang w:eastAsia="ru-RU"/>
        </w:rPr>
        <w:br/>
        <w:t>в письменной форме дополнительных соглашений к Контракту, которые являются его неотъемлемой частью.</w:t>
      </w:r>
    </w:p>
    <w:p w:rsid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13.4. Изменение существенных условий Контракта при его исполнении не допускается, </w:t>
      </w:r>
      <w:r w:rsidRPr="001E1ADE">
        <w:rPr>
          <w:rFonts w:eastAsia="Times New Roman" w:cs="Times New Roman"/>
          <w:sz w:val="24"/>
          <w:szCs w:val="24"/>
          <w:lang w:eastAsia="ru-RU"/>
        </w:rPr>
        <w:br/>
        <w:t xml:space="preserve">за исключением случаев, предусмотренных </w:t>
      </w:r>
      <w:hyperlink r:id="rId23" w:history="1">
        <w:r w:rsidRPr="001E1ADE">
          <w:rPr>
            <w:rFonts w:eastAsia="Times New Roman" w:cs="Times New Roman"/>
            <w:sz w:val="24"/>
            <w:szCs w:val="24"/>
            <w:lang w:eastAsia="ru-RU"/>
          </w:rPr>
          <w:t>статьей 95</w:t>
        </w:r>
      </w:hyperlink>
      <w:r w:rsidRPr="001E1ADE">
        <w:rPr>
          <w:rFonts w:eastAsia="Times New Roman" w:cs="Times New Roman"/>
          <w:sz w:val="24"/>
          <w:szCs w:val="24"/>
          <w:lang w:eastAsia="ru-RU"/>
        </w:rPr>
        <w:t xml:space="preserve"> Федерального закона № 44-ФЗ.</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w:t>
      </w:r>
      <w:r>
        <w:rPr>
          <w:rFonts w:eastAsia="Times New Roman" w:cs="Times New Roman"/>
          <w:sz w:val="24"/>
          <w:szCs w:val="24"/>
          <w:lang w:eastAsia="ru-RU"/>
        </w:rPr>
        <w:t>3</w:t>
      </w:r>
      <w:r w:rsidRPr="001E1ADE">
        <w:rPr>
          <w:rFonts w:eastAsia="Times New Roman" w:cs="Times New Roman"/>
          <w:sz w:val="24"/>
          <w:szCs w:val="24"/>
          <w:lang w:eastAsia="ru-RU"/>
        </w:rPr>
        <w:t>.</w:t>
      </w:r>
      <w:r>
        <w:rPr>
          <w:rFonts w:eastAsia="Times New Roman" w:cs="Times New Roman"/>
          <w:sz w:val="24"/>
          <w:szCs w:val="24"/>
          <w:lang w:eastAsia="ru-RU"/>
        </w:rPr>
        <w:t>5</w:t>
      </w:r>
      <w:r w:rsidRPr="001E1ADE">
        <w:rPr>
          <w:rFonts w:eastAsia="Times New Roman" w:cs="Times New Roman"/>
          <w:sz w:val="24"/>
          <w:szCs w:val="24"/>
          <w:lang w:eastAsia="ru-RU"/>
        </w:rPr>
        <w:t>. Стороны Контракта договорились о том, что в качестве ответственных лиц по Контракту назначаются: со стороны Заказчика – _________________, тел.: _______________, эл. адрес: _________________, со стороны Подрядчика – ______________, тел.: _______________, эл. адрес: _________________.</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w:t>
      </w:r>
      <w:r>
        <w:rPr>
          <w:rFonts w:eastAsia="Times New Roman" w:cs="Times New Roman"/>
          <w:sz w:val="24"/>
          <w:szCs w:val="24"/>
          <w:lang w:eastAsia="ru-RU"/>
        </w:rPr>
        <w:t>6</w:t>
      </w:r>
      <w:r w:rsidRPr="001E1ADE">
        <w:rPr>
          <w:rFonts w:eastAsia="Times New Roman" w:cs="Times New Roman"/>
          <w:sz w:val="24"/>
          <w:szCs w:val="24"/>
          <w:lang w:eastAsia="ru-RU"/>
        </w:rPr>
        <w:t xml:space="preserve">. При исполнении Контракта не допускается перемена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за исключением случая, если новый </w:t>
      </w:r>
      <w:r w:rsidR="00D15AA7">
        <w:rPr>
          <w:rFonts w:eastAsia="Times New Roman" w:cs="Times New Roman"/>
          <w:sz w:val="24"/>
          <w:szCs w:val="24"/>
          <w:lang w:eastAsia="ru-RU"/>
        </w:rPr>
        <w:t>Подрядчик</w:t>
      </w:r>
      <w:r w:rsidRPr="001E1ADE">
        <w:rPr>
          <w:rFonts w:eastAsia="Times New Roman" w:cs="Times New Roman"/>
          <w:sz w:val="24"/>
          <w:szCs w:val="24"/>
          <w:lang w:eastAsia="ru-RU"/>
        </w:rPr>
        <w:t xml:space="preserve"> является правопреемником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вследствие реорганизации юридического лица в форме преобразования, слияния или присоединения.</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Передача прав и обязанностей по Контракту правопреемнику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осуществляется путем заключения соответствующего дополнительного соглашения к Контракту.</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w:t>
      </w:r>
      <w:r>
        <w:rPr>
          <w:rFonts w:eastAsia="Times New Roman" w:cs="Times New Roman"/>
          <w:sz w:val="24"/>
          <w:szCs w:val="24"/>
          <w:lang w:eastAsia="ru-RU"/>
        </w:rPr>
        <w:t>7</w:t>
      </w:r>
      <w:r w:rsidRPr="001E1ADE">
        <w:rPr>
          <w:rFonts w:eastAsia="Times New Roman" w:cs="Times New Roman"/>
          <w:sz w:val="24"/>
          <w:szCs w:val="24"/>
          <w:lang w:eastAsia="ru-RU"/>
        </w:rPr>
        <w:t>. Стороны обязуются обеспечить конфиденциальность сведений, относящихся</w:t>
      </w:r>
      <w:r w:rsidRPr="001E1ADE">
        <w:rPr>
          <w:rFonts w:eastAsia="Times New Roman" w:cs="Times New Roman"/>
          <w:sz w:val="24"/>
          <w:szCs w:val="24"/>
          <w:lang w:eastAsia="ru-RU"/>
        </w:rPr>
        <w:br/>
        <w:t>к предмету Контракта, и ставших им известными в ходе исполнения Контракта.</w:t>
      </w:r>
    </w:p>
    <w:p w:rsidR="00E17656"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bookmarkStart w:id="14" w:name="P1633"/>
      <w:bookmarkEnd w:id="14"/>
      <w:r w:rsidRPr="001E1ADE">
        <w:rPr>
          <w:rFonts w:eastAsia="Times New Roman" w:cs="Times New Roman"/>
          <w:sz w:val="24"/>
          <w:szCs w:val="24"/>
          <w:lang w:eastAsia="ru-RU"/>
        </w:rPr>
        <w:t>13.</w:t>
      </w:r>
      <w:r>
        <w:rPr>
          <w:rFonts w:eastAsia="Times New Roman" w:cs="Times New Roman"/>
          <w:sz w:val="24"/>
          <w:szCs w:val="24"/>
          <w:lang w:eastAsia="ru-RU"/>
        </w:rPr>
        <w:t>8</w:t>
      </w:r>
      <w:r w:rsidRPr="001E1ADE">
        <w:rPr>
          <w:rFonts w:eastAsia="Times New Roman" w:cs="Times New Roman"/>
          <w:sz w:val="24"/>
          <w:szCs w:val="24"/>
          <w:lang w:eastAsia="ru-RU"/>
        </w:rPr>
        <w:t xml:space="preserve">. Контракт составлен в форме электронного документа, подписанного усиленными электронными подписями Сторон. </w:t>
      </w:r>
    </w:p>
    <w:p w:rsidR="00D14AD0" w:rsidRPr="001E1ADE" w:rsidRDefault="00D14AD0" w:rsidP="00BA005C">
      <w:pPr>
        <w:widowControl w:val="0"/>
        <w:autoSpaceDE w:val="0"/>
        <w:autoSpaceDN w:val="0"/>
        <w:adjustRightInd w:val="0"/>
        <w:spacing w:after="0" w:line="240" w:lineRule="auto"/>
        <w:jc w:val="both"/>
        <w:rPr>
          <w:rFonts w:eastAsia="Times New Roman" w:cs="Times New Roman"/>
          <w:sz w:val="24"/>
          <w:szCs w:val="24"/>
          <w:lang w:eastAsia="ru-RU"/>
        </w:rPr>
      </w:pPr>
    </w:p>
    <w:p w:rsidR="007128F4" w:rsidRPr="00DB1FC7"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bookmarkStart w:id="15" w:name="P109"/>
      <w:bookmarkEnd w:id="15"/>
      <w:r w:rsidRPr="00DB1FC7">
        <w:rPr>
          <w:rFonts w:eastAsia="Times New Roman" w:cs="Times New Roman"/>
          <w:b/>
          <w:sz w:val="24"/>
          <w:szCs w:val="24"/>
          <w:lang w:eastAsia="ru-RU"/>
        </w:rPr>
        <w:t>1</w:t>
      </w:r>
      <w:r w:rsidR="001E1ADE">
        <w:rPr>
          <w:rFonts w:eastAsia="Times New Roman" w:cs="Times New Roman"/>
          <w:b/>
          <w:sz w:val="24"/>
          <w:szCs w:val="24"/>
          <w:lang w:eastAsia="ru-RU"/>
        </w:rPr>
        <w:t>4</w:t>
      </w:r>
      <w:r w:rsidRPr="00DB1FC7">
        <w:rPr>
          <w:rFonts w:eastAsia="Times New Roman" w:cs="Times New Roman"/>
          <w:b/>
          <w:sz w:val="24"/>
          <w:szCs w:val="24"/>
          <w:lang w:eastAsia="ru-RU"/>
        </w:rPr>
        <w:t>. ПЕРЕЧЕНЬ ПРИЛОЖЕНИЙ</w:t>
      </w:r>
    </w:p>
    <w:p w:rsidR="007128F4" w:rsidRPr="00DB1FC7"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DB1FC7">
        <w:rPr>
          <w:rFonts w:eastAsia="Times New Roman" w:cs="Times New Roman"/>
          <w:sz w:val="24"/>
          <w:szCs w:val="24"/>
          <w:lang w:eastAsia="ru-RU"/>
        </w:rPr>
        <w:t>1</w:t>
      </w:r>
      <w:r w:rsidR="001E1ADE">
        <w:rPr>
          <w:rFonts w:eastAsia="Times New Roman" w:cs="Times New Roman"/>
          <w:sz w:val="24"/>
          <w:szCs w:val="24"/>
          <w:lang w:eastAsia="ru-RU"/>
        </w:rPr>
        <w:t>4</w:t>
      </w:r>
      <w:r w:rsidRPr="00DB1FC7">
        <w:rPr>
          <w:rFonts w:eastAsia="Times New Roman" w:cs="Times New Roman"/>
          <w:sz w:val="24"/>
          <w:szCs w:val="24"/>
          <w:lang w:eastAsia="ru-RU"/>
        </w:rPr>
        <w:t>.1. Неотъемлемыми частями Контракта являются следующ</w:t>
      </w:r>
      <w:r w:rsidR="007D7578">
        <w:rPr>
          <w:rFonts w:eastAsia="Times New Roman" w:cs="Times New Roman"/>
          <w:sz w:val="24"/>
          <w:szCs w:val="24"/>
          <w:lang w:eastAsia="ru-RU"/>
        </w:rPr>
        <w:t>е</w:t>
      </w:r>
      <w:r w:rsidRPr="00DB1FC7">
        <w:rPr>
          <w:rFonts w:eastAsia="Times New Roman" w:cs="Times New Roman"/>
          <w:sz w:val="24"/>
          <w:szCs w:val="24"/>
          <w:lang w:eastAsia="ru-RU"/>
        </w:rPr>
        <w:t>е приложени</w:t>
      </w:r>
      <w:r w:rsidR="007D7578">
        <w:rPr>
          <w:rFonts w:eastAsia="Times New Roman" w:cs="Times New Roman"/>
          <w:sz w:val="24"/>
          <w:szCs w:val="24"/>
          <w:lang w:eastAsia="ru-RU"/>
        </w:rPr>
        <w:t>е</w:t>
      </w:r>
      <w:r w:rsidRPr="00DB1FC7">
        <w:rPr>
          <w:rFonts w:eastAsia="Times New Roman" w:cs="Times New Roman"/>
          <w:sz w:val="24"/>
          <w:szCs w:val="24"/>
          <w:lang w:eastAsia="ru-RU"/>
        </w:rPr>
        <w:t>:</w:t>
      </w:r>
    </w:p>
    <w:p w:rsidR="003A6851" w:rsidRPr="00F21A14" w:rsidRDefault="00A56658" w:rsidP="00F21A14">
      <w:pPr>
        <w:widowControl w:val="0"/>
        <w:numPr>
          <w:ilvl w:val="0"/>
          <w:numId w:val="13"/>
        </w:numPr>
        <w:autoSpaceDE w:val="0"/>
        <w:autoSpaceDN w:val="0"/>
        <w:spacing w:after="0" w:line="240" w:lineRule="auto"/>
        <w:ind w:left="0" w:firstLine="567"/>
        <w:jc w:val="both"/>
        <w:rPr>
          <w:rFonts w:eastAsia="Times New Roman" w:cs="Times New Roman"/>
          <w:bCs/>
          <w:sz w:val="24"/>
          <w:szCs w:val="24"/>
          <w:lang w:eastAsia="ru-RU"/>
        </w:rPr>
      </w:pPr>
      <w:hyperlink r:id="rId24" w:history="1">
        <w:r w:rsidR="007128F4" w:rsidRPr="00DB1FC7">
          <w:rPr>
            <w:rFonts w:eastAsia="Times New Roman" w:cs="Times New Roman"/>
            <w:sz w:val="24"/>
            <w:szCs w:val="24"/>
            <w:lang w:eastAsia="ru-RU"/>
          </w:rPr>
          <w:t>Техническое задание</w:t>
        </w:r>
      </w:hyperlink>
      <w:r w:rsidR="007128F4" w:rsidRPr="00DB1FC7">
        <w:rPr>
          <w:rFonts w:eastAsia="Times New Roman" w:cs="Times New Roman"/>
          <w:sz w:val="24"/>
          <w:szCs w:val="24"/>
          <w:lang w:eastAsia="ru-RU"/>
        </w:rPr>
        <w:t xml:space="preserve"> </w:t>
      </w:r>
      <w:r w:rsidR="007D7578">
        <w:rPr>
          <w:rFonts w:eastAsia="Times New Roman" w:cs="Times New Roman"/>
          <w:sz w:val="24"/>
          <w:szCs w:val="24"/>
          <w:lang w:eastAsia="ru-RU"/>
        </w:rPr>
        <w:t xml:space="preserve">на </w:t>
      </w:r>
      <w:r w:rsidR="00F21A14" w:rsidRPr="00F21A14">
        <w:rPr>
          <w:rFonts w:eastAsia="Times New Roman" w:cs="Times New Roman"/>
          <w:sz w:val="24"/>
          <w:szCs w:val="24"/>
          <w:lang w:eastAsia="ru-RU"/>
        </w:rPr>
        <w:t>в</w:t>
      </w:r>
      <w:r w:rsidR="00F21A14" w:rsidRPr="00F21A14">
        <w:rPr>
          <w:rFonts w:eastAsia="Times New Roman" w:cs="Times New Roman"/>
          <w:bCs/>
          <w:sz w:val="24"/>
          <w:szCs w:val="24"/>
          <w:lang w:eastAsia="ru-RU"/>
        </w:rPr>
        <w:t>ыполнение работ по модернизации существующей системы контроля доступа PERCo в ИПУ РАН</w:t>
      </w:r>
      <w:r w:rsidR="00F21A14">
        <w:rPr>
          <w:rFonts w:eastAsia="Times New Roman" w:cs="Times New Roman"/>
          <w:bCs/>
          <w:sz w:val="24"/>
          <w:szCs w:val="24"/>
          <w:lang w:eastAsia="ru-RU"/>
        </w:rPr>
        <w:t xml:space="preserve"> </w:t>
      </w:r>
      <w:r w:rsidR="003A6851" w:rsidRPr="00F21A14">
        <w:rPr>
          <w:rFonts w:eastAsia="Times New Roman" w:cs="Times New Roman"/>
          <w:sz w:val="24"/>
          <w:szCs w:val="24"/>
          <w:lang w:eastAsia="ru-RU"/>
        </w:rPr>
        <w:t>(Приложение № 1);</w:t>
      </w:r>
    </w:p>
    <w:p w:rsidR="003A6851" w:rsidRDefault="003A6851" w:rsidP="003A6851">
      <w:pPr>
        <w:widowControl w:val="0"/>
        <w:numPr>
          <w:ilvl w:val="0"/>
          <w:numId w:val="13"/>
        </w:numPr>
        <w:autoSpaceDE w:val="0"/>
        <w:autoSpaceDN w:val="0"/>
        <w:spacing w:after="0" w:line="240" w:lineRule="auto"/>
        <w:ind w:left="0" w:firstLine="567"/>
        <w:jc w:val="both"/>
        <w:rPr>
          <w:rFonts w:eastAsia="Times New Roman" w:cs="Times New Roman"/>
          <w:sz w:val="24"/>
          <w:szCs w:val="24"/>
          <w:lang w:eastAsia="ru-RU"/>
        </w:rPr>
      </w:pPr>
      <w:r w:rsidRPr="003A6851">
        <w:rPr>
          <w:rFonts w:eastAsia="Times New Roman" w:cs="Times New Roman"/>
          <w:sz w:val="24"/>
          <w:szCs w:val="24"/>
          <w:lang w:eastAsia="ru-RU"/>
        </w:rPr>
        <w:t>Документ о приемке (Приложение № 2).</w:t>
      </w:r>
    </w:p>
    <w:p w:rsidR="00034279" w:rsidRPr="003A6851" w:rsidRDefault="00034279" w:rsidP="003A6851">
      <w:pPr>
        <w:widowControl w:val="0"/>
        <w:numPr>
          <w:ilvl w:val="0"/>
          <w:numId w:val="13"/>
        </w:numPr>
        <w:autoSpaceDE w:val="0"/>
        <w:autoSpaceDN w:val="0"/>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 xml:space="preserve"> Акт выполненных работ (приложение № 3).</w:t>
      </w:r>
    </w:p>
    <w:p w:rsidR="003E2D9B" w:rsidRPr="003E2D9B" w:rsidRDefault="003E2D9B" w:rsidP="003A6851">
      <w:pPr>
        <w:widowControl w:val="0"/>
        <w:autoSpaceDE w:val="0"/>
        <w:autoSpaceDN w:val="0"/>
        <w:spacing w:after="0" w:line="240" w:lineRule="auto"/>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sz w:val="24"/>
          <w:szCs w:val="24"/>
          <w:lang w:eastAsia="ru-RU"/>
        </w:rPr>
      </w:pPr>
      <w:r w:rsidRPr="007128F4">
        <w:rPr>
          <w:rFonts w:eastAsia="Times New Roman" w:cs="Times New Roman"/>
          <w:b/>
          <w:sz w:val="24"/>
          <w:szCs w:val="24"/>
          <w:lang w:eastAsia="ru-RU"/>
        </w:rPr>
        <w:t>1</w:t>
      </w:r>
      <w:r w:rsidR="001E1ADE">
        <w:rPr>
          <w:rFonts w:eastAsia="Times New Roman" w:cs="Times New Roman"/>
          <w:b/>
          <w:sz w:val="24"/>
          <w:szCs w:val="24"/>
          <w:lang w:eastAsia="ru-RU"/>
        </w:rPr>
        <w:t>5</w:t>
      </w:r>
      <w:r w:rsidRPr="007128F4">
        <w:rPr>
          <w:rFonts w:eastAsia="Times New Roman" w:cs="Times New Roman"/>
          <w:b/>
          <w:sz w:val="24"/>
          <w:szCs w:val="24"/>
          <w:lang w:eastAsia="ru-RU"/>
        </w:rPr>
        <w:t>.</w:t>
      </w:r>
      <w:r w:rsidRPr="007128F4">
        <w:rPr>
          <w:rFonts w:eastAsia="Times New Roman" w:cs="Times New Roman"/>
          <w:sz w:val="24"/>
          <w:szCs w:val="24"/>
          <w:lang w:eastAsia="ru-RU"/>
        </w:rPr>
        <w:t xml:space="preserve"> </w:t>
      </w:r>
      <w:r w:rsidRPr="007128F4">
        <w:rPr>
          <w:rFonts w:eastAsia="Times New Roman" w:cs="Times New Roman"/>
          <w:b/>
          <w:sz w:val="24"/>
          <w:szCs w:val="24"/>
          <w:lang w:eastAsia="ru-RU"/>
        </w:rPr>
        <w:t>АДРЕСА, РЕКВИЗИТЫ И ПОДПИСИ СТОРОН</w:t>
      </w:r>
    </w:p>
    <w:tbl>
      <w:tblPr>
        <w:tblW w:w="9464" w:type="dxa"/>
        <w:tblLayout w:type="fixed"/>
        <w:tblLook w:val="0000" w:firstRow="0" w:lastRow="0" w:firstColumn="0" w:lastColumn="0" w:noHBand="0" w:noVBand="0"/>
      </w:tblPr>
      <w:tblGrid>
        <w:gridCol w:w="4909"/>
        <w:gridCol w:w="302"/>
        <w:gridCol w:w="4253"/>
      </w:tblGrid>
      <w:tr w:rsidR="007128F4" w:rsidRPr="007128F4" w:rsidTr="007128F4">
        <w:tc>
          <w:tcPr>
            <w:tcW w:w="4909" w:type="dxa"/>
          </w:tcPr>
          <w:p w:rsidR="007128F4" w:rsidRPr="007128F4" w:rsidRDefault="007128F4" w:rsidP="007128F4">
            <w:pPr>
              <w:keepNext/>
              <w:spacing w:after="0" w:line="240" w:lineRule="auto"/>
              <w:ind w:right="-75"/>
              <w:jc w:val="both"/>
              <w:outlineLvl w:val="2"/>
              <w:rPr>
                <w:rFonts w:eastAsia="Arial Unicode MS"/>
                <w:b/>
                <w:bCs/>
                <w:sz w:val="24"/>
                <w:szCs w:val="24"/>
                <w:lang w:eastAsia="ru-RU"/>
              </w:rPr>
            </w:pPr>
            <w:r w:rsidRPr="007128F4">
              <w:rPr>
                <w:rFonts w:eastAsia="Times New Roman"/>
                <w:b/>
                <w:bCs/>
                <w:sz w:val="24"/>
                <w:szCs w:val="24"/>
                <w:lang w:eastAsia="ru-RU"/>
              </w:rPr>
              <w:t>Заказчик:</w:t>
            </w:r>
          </w:p>
          <w:p w:rsidR="007128F4" w:rsidRPr="007128F4" w:rsidRDefault="007128F4" w:rsidP="007128F4">
            <w:pPr>
              <w:spacing w:after="0" w:line="240" w:lineRule="auto"/>
              <w:rPr>
                <w:rFonts w:eastAsia="Times New Roman"/>
                <w:sz w:val="24"/>
                <w:szCs w:val="24"/>
                <w:lang w:eastAsia="ru-RU"/>
              </w:rPr>
            </w:pPr>
            <w:r w:rsidRPr="007128F4">
              <w:rPr>
                <w:rFonts w:eastAsia="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128F4">
              <w:rPr>
                <w:rFonts w:eastAsia="Times New Roman"/>
                <w:sz w:val="24"/>
                <w:szCs w:val="24"/>
                <w:lang w:eastAsia="ru-RU"/>
              </w:rPr>
              <w:t>(ИПУ РАН)</w:t>
            </w:r>
          </w:p>
        </w:tc>
        <w:tc>
          <w:tcPr>
            <w:tcW w:w="302" w:type="dxa"/>
          </w:tcPr>
          <w:p w:rsidR="007128F4" w:rsidRPr="007128F4" w:rsidRDefault="007128F4" w:rsidP="007128F4">
            <w:pPr>
              <w:spacing w:after="0" w:line="240" w:lineRule="auto"/>
              <w:jc w:val="both"/>
              <w:rPr>
                <w:rFonts w:eastAsia="Times New Roman"/>
                <w:b/>
                <w:sz w:val="24"/>
                <w:szCs w:val="24"/>
                <w:lang w:eastAsia="ru-RU"/>
              </w:rPr>
            </w:pPr>
          </w:p>
        </w:tc>
        <w:tc>
          <w:tcPr>
            <w:tcW w:w="4253" w:type="dxa"/>
          </w:tcPr>
          <w:p w:rsidR="007128F4" w:rsidRPr="007128F4" w:rsidRDefault="007128F4" w:rsidP="007128F4">
            <w:pPr>
              <w:spacing w:after="0" w:line="240" w:lineRule="auto"/>
              <w:jc w:val="both"/>
              <w:rPr>
                <w:rFonts w:eastAsia="Times New Roman"/>
                <w:b/>
                <w:sz w:val="24"/>
                <w:szCs w:val="24"/>
                <w:lang w:eastAsia="ru-RU"/>
              </w:rPr>
            </w:pPr>
            <w:r w:rsidRPr="007128F4">
              <w:rPr>
                <w:rFonts w:eastAsia="Times New Roman"/>
                <w:b/>
                <w:sz w:val="24"/>
                <w:szCs w:val="24"/>
                <w:lang w:eastAsia="ru-RU"/>
              </w:rPr>
              <w:t>По</w:t>
            </w:r>
            <w:r w:rsidRPr="007128F4">
              <w:rPr>
                <w:rFonts w:eastAsia="Times New Roman"/>
                <w:b/>
                <w:sz w:val="24"/>
                <w:szCs w:val="24"/>
                <w:lang w:val="en-US" w:eastAsia="ru-RU"/>
              </w:rPr>
              <w:t>д</w:t>
            </w:r>
            <w:r w:rsidRPr="007128F4">
              <w:rPr>
                <w:rFonts w:eastAsia="Times New Roman"/>
                <w:b/>
                <w:sz w:val="24"/>
                <w:szCs w:val="24"/>
                <w:lang w:eastAsia="ru-RU"/>
              </w:rPr>
              <w:t>рядчик:</w:t>
            </w:r>
          </w:p>
          <w:p w:rsidR="007128F4" w:rsidRPr="007128F4" w:rsidRDefault="007128F4" w:rsidP="007128F4">
            <w:pPr>
              <w:spacing w:after="0" w:line="240" w:lineRule="auto"/>
              <w:jc w:val="both"/>
              <w:rPr>
                <w:rFonts w:eastAsia="Times New Roman"/>
                <w:b/>
                <w:sz w:val="24"/>
                <w:szCs w:val="24"/>
                <w:lang w:eastAsia="ru-RU"/>
              </w:rPr>
            </w:pPr>
          </w:p>
          <w:p w:rsidR="007128F4" w:rsidRPr="007128F4" w:rsidRDefault="007128F4" w:rsidP="007128F4">
            <w:pPr>
              <w:spacing w:after="0" w:line="240" w:lineRule="auto"/>
              <w:jc w:val="both"/>
              <w:rPr>
                <w:rFonts w:eastAsia="Times New Roman"/>
                <w:b/>
                <w:sz w:val="24"/>
                <w:szCs w:val="24"/>
                <w:lang w:eastAsia="ru-RU"/>
              </w:rPr>
            </w:pPr>
          </w:p>
        </w:tc>
      </w:tr>
      <w:tr w:rsidR="007128F4" w:rsidRPr="007128F4" w:rsidTr="007128F4">
        <w:trPr>
          <w:cantSplit/>
          <w:trHeight w:val="3985"/>
        </w:trPr>
        <w:tc>
          <w:tcPr>
            <w:tcW w:w="4909" w:type="dxa"/>
          </w:tcPr>
          <w:p w:rsidR="007128F4" w:rsidRPr="007128F4" w:rsidRDefault="00B410B3" w:rsidP="007128F4">
            <w:pPr>
              <w:suppressAutoHyphens/>
              <w:spacing w:after="0" w:line="240" w:lineRule="auto"/>
              <w:jc w:val="both"/>
              <w:rPr>
                <w:rFonts w:eastAsia="Times New Roman"/>
                <w:kern w:val="2"/>
                <w:sz w:val="24"/>
                <w:szCs w:val="24"/>
                <w:lang w:eastAsia="ar-SA" w:bidi="en-US"/>
              </w:rPr>
            </w:pPr>
            <w:r>
              <w:rPr>
                <w:rFonts w:eastAsia="Times New Roman"/>
                <w:kern w:val="2"/>
                <w:sz w:val="24"/>
                <w:szCs w:val="24"/>
                <w:lang w:eastAsia="ar-SA" w:bidi="en-US"/>
              </w:rPr>
              <w:t>А</w:t>
            </w:r>
            <w:r w:rsidR="000719A4">
              <w:rPr>
                <w:rFonts w:eastAsia="Times New Roman"/>
                <w:kern w:val="2"/>
                <w:sz w:val="24"/>
                <w:szCs w:val="24"/>
                <w:lang w:eastAsia="ar-SA" w:bidi="en-US"/>
              </w:rPr>
              <w:t>дрес</w:t>
            </w:r>
            <w:r>
              <w:rPr>
                <w:rFonts w:eastAsia="Times New Roman"/>
                <w:kern w:val="2"/>
                <w:sz w:val="24"/>
                <w:szCs w:val="24"/>
                <w:lang w:eastAsia="ar-SA" w:bidi="en-US"/>
              </w:rPr>
              <w:t xml:space="preserve"> местонахождения</w:t>
            </w:r>
            <w:r w:rsidR="000719A4">
              <w:rPr>
                <w:rFonts w:eastAsia="Times New Roman"/>
                <w:kern w:val="2"/>
                <w:sz w:val="24"/>
                <w:szCs w:val="24"/>
                <w:lang w:eastAsia="ar-SA" w:bidi="en-US"/>
              </w:rPr>
              <w:t>: 117997, г.</w:t>
            </w:r>
            <w:r w:rsidR="00D72B8F">
              <w:rPr>
                <w:rFonts w:eastAsia="Times New Roman"/>
                <w:kern w:val="2"/>
                <w:sz w:val="24"/>
                <w:szCs w:val="24"/>
                <w:lang w:eastAsia="ar-SA" w:bidi="en-US"/>
              </w:rPr>
              <w:t xml:space="preserve"> </w:t>
            </w:r>
            <w:r w:rsidR="000719A4">
              <w:rPr>
                <w:rFonts w:eastAsia="Times New Roman"/>
                <w:kern w:val="2"/>
                <w:sz w:val="24"/>
                <w:szCs w:val="24"/>
                <w:lang w:eastAsia="ar-SA" w:bidi="en-US"/>
              </w:rPr>
              <w:t xml:space="preserve">Москва, </w:t>
            </w:r>
            <w:r w:rsidR="000719A4">
              <w:rPr>
                <w:rFonts w:eastAsia="Times New Roman"/>
                <w:kern w:val="2"/>
                <w:sz w:val="24"/>
                <w:szCs w:val="24"/>
                <w:lang w:eastAsia="ar-SA" w:bidi="en-US"/>
              </w:rPr>
              <w:br/>
            </w:r>
            <w:r w:rsidR="007128F4" w:rsidRPr="007128F4">
              <w:rPr>
                <w:rFonts w:eastAsia="Times New Roman"/>
                <w:kern w:val="2"/>
                <w:sz w:val="24"/>
                <w:szCs w:val="24"/>
                <w:lang w:eastAsia="ar-SA" w:bidi="en-US"/>
              </w:rPr>
              <w:t>ул. Профсоюзная, д. 65</w:t>
            </w:r>
          </w:p>
          <w:p w:rsidR="007128F4" w:rsidRPr="007128F4" w:rsidRDefault="007128F4" w:rsidP="007128F4">
            <w:pPr>
              <w:spacing w:after="0" w:line="240" w:lineRule="auto"/>
              <w:jc w:val="both"/>
              <w:rPr>
                <w:rFonts w:eastAsia="Times New Roman"/>
                <w:sz w:val="24"/>
                <w:szCs w:val="24"/>
                <w:lang w:eastAsia="ru-RU"/>
              </w:rPr>
            </w:pPr>
            <w:r w:rsidRPr="007128F4">
              <w:rPr>
                <w:rFonts w:eastAsia="Times New Roman"/>
                <w:sz w:val="24"/>
                <w:szCs w:val="24"/>
                <w:lang w:eastAsia="ru-RU"/>
              </w:rPr>
              <w:t>По</w:t>
            </w:r>
            <w:r w:rsidR="000719A4">
              <w:rPr>
                <w:rFonts w:eastAsia="Times New Roman"/>
                <w:sz w:val="24"/>
                <w:szCs w:val="24"/>
                <w:lang w:eastAsia="ru-RU"/>
              </w:rPr>
              <w:t>чтовый адрес: 117997, ГСП-7, г.</w:t>
            </w:r>
            <w:r w:rsidR="00D72B8F">
              <w:rPr>
                <w:rFonts w:eastAsia="Times New Roman"/>
                <w:sz w:val="24"/>
                <w:szCs w:val="24"/>
                <w:lang w:eastAsia="ru-RU"/>
              </w:rPr>
              <w:t xml:space="preserve"> </w:t>
            </w:r>
            <w:r w:rsidRPr="007128F4">
              <w:rPr>
                <w:rFonts w:eastAsia="Times New Roman"/>
                <w:sz w:val="24"/>
                <w:szCs w:val="24"/>
                <w:lang w:eastAsia="ru-RU"/>
              </w:rPr>
              <w:t>Москва, ул. Профсоюзная, д.65</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ИНН 7728013512 / КПП 772801001</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ОГРН 1037739269590</w:t>
            </w:r>
          </w:p>
          <w:p w:rsidR="007128F4" w:rsidRPr="007128F4" w:rsidRDefault="009F3992" w:rsidP="007128F4">
            <w:pPr>
              <w:widowControl w:val="0"/>
              <w:autoSpaceDE w:val="0"/>
              <w:autoSpaceDN w:val="0"/>
              <w:spacing w:after="0" w:line="240" w:lineRule="auto"/>
              <w:jc w:val="both"/>
              <w:rPr>
                <w:rFonts w:eastAsia="Times New Roman" w:cs="Times New Roman"/>
                <w:sz w:val="24"/>
                <w:szCs w:val="24"/>
                <w:lang w:eastAsia="ru-RU"/>
              </w:rPr>
            </w:pPr>
            <w:r>
              <w:rPr>
                <w:sz w:val="24"/>
                <w:szCs w:val="24"/>
              </w:rPr>
              <w:t>Банковские реквизиты:</w:t>
            </w:r>
          </w:p>
          <w:p w:rsidR="007128F4" w:rsidRPr="007128F4" w:rsidRDefault="007128F4" w:rsidP="007128F4">
            <w:pPr>
              <w:widowControl w:val="0"/>
              <w:autoSpaceDE w:val="0"/>
              <w:autoSpaceDN w:val="0"/>
              <w:spacing w:after="0" w:line="240" w:lineRule="auto"/>
              <w:jc w:val="both"/>
              <w:rPr>
                <w:rFonts w:eastAsia="Times New Roman" w:cs="Calibri"/>
                <w:kern w:val="2"/>
                <w:sz w:val="24"/>
                <w:szCs w:val="24"/>
                <w:lang w:eastAsia="ar-SA" w:bidi="en-US"/>
              </w:rPr>
            </w:pPr>
            <w:r w:rsidRPr="007128F4">
              <w:rPr>
                <w:rFonts w:eastAsia="Times New Roman" w:cs="Times New Roman"/>
                <w:sz w:val="24"/>
                <w:szCs w:val="24"/>
                <w:lang w:eastAsia="ru-RU"/>
              </w:rPr>
              <w:t>БИК ТОФК 004525988</w:t>
            </w:r>
            <w:r w:rsidRPr="007128F4">
              <w:rPr>
                <w:rFonts w:eastAsia="Times New Roman" w:cs="Calibri"/>
                <w:kern w:val="2"/>
                <w:sz w:val="24"/>
                <w:szCs w:val="24"/>
                <w:lang w:eastAsia="ar-SA" w:bidi="en-US"/>
              </w:rPr>
              <w:t xml:space="preserve"> </w:t>
            </w:r>
          </w:p>
          <w:p w:rsidR="007128F4" w:rsidRPr="007128F4" w:rsidRDefault="007128F4" w:rsidP="007128F4">
            <w:pPr>
              <w:widowControl w:val="0"/>
              <w:autoSpaceDE w:val="0"/>
              <w:autoSpaceDN w:val="0"/>
              <w:spacing w:after="0" w:line="240" w:lineRule="auto"/>
              <w:rPr>
                <w:rFonts w:eastAsia="Times New Roman" w:cs="Calibri"/>
                <w:sz w:val="24"/>
                <w:szCs w:val="24"/>
                <w:lang w:eastAsia="ru-RU"/>
              </w:rPr>
            </w:pPr>
            <w:r w:rsidRPr="007128F4">
              <w:rPr>
                <w:rFonts w:eastAsia="Times New Roman" w:cs="Calibri"/>
                <w:kern w:val="2"/>
                <w:sz w:val="24"/>
                <w:szCs w:val="24"/>
                <w:lang w:eastAsia="ar-SA" w:bidi="en-US"/>
              </w:rPr>
              <w:t>ГУ Банка России по ЦФО, УФК по г.</w:t>
            </w:r>
            <w:r w:rsidR="000719A4">
              <w:rPr>
                <w:rFonts w:eastAsia="Times New Roman" w:cs="Calibri"/>
                <w:kern w:val="2"/>
                <w:sz w:val="24"/>
                <w:szCs w:val="24"/>
                <w:lang w:eastAsia="ar-SA" w:bidi="en-US"/>
              </w:rPr>
              <w:t xml:space="preserve"> </w:t>
            </w:r>
            <w:r w:rsidRPr="007128F4">
              <w:rPr>
                <w:rFonts w:eastAsia="Times New Roman" w:cs="Calibri"/>
                <w:kern w:val="2"/>
                <w:sz w:val="24"/>
                <w:szCs w:val="24"/>
                <w:lang w:eastAsia="ar-SA" w:bidi="en-US"/>
              </w:rPr>
              <w:t>Москве</w:t>
            </w:r>
            <w:r w:rsidRPr="007128F4">
              <w:rPr>
                <w:rFonts w:eastAsia="Times New Roman" w:cs="Calibri"/>
                <w:sz w:val="24"/>
                <w:szCs w:val="24"/>
                <w:lang w:eastAsia="ru-RU"/>
              </w:rPr>
              <w:t xml:space="preserve"> </w:t>
            </w:r>
          </w:p>
          <w:p w:rsidR="007128F4" w:rsidRPr="007128F4" w:rsidRDefault="007128F4" w:rsidP="007128F4">
            <w:pPr>
              <w:widowControl w:val="0"/>
              <w:autoSpaceDE w:val="0"/>
              <w:autoSpaceDN w:val="0"/>
              <w:spacing w:after="0" w:line="240" w:lineRule="auto"/>
              <w:rPr>
                <w:rFonts w:eastAsia="Times New Roman" w:cs="Calibri"/>
                <w:sz w:val="24"/>
                <w:szCs w:val="24"/>
                <w:lang w:eastAsia="ru-RU"/>
              </w:rPr>
            </w:pPr>
            <w:r w:rsidRPr="007128F4">
              <w:rPr>
                <w:rFonts w:eastAsia="Times New Roman" w:cs="Calibri"/>
                <w:sz w:val="24"/>
                <w:szCs w:val="24"/>
                <w:lang w:eastAsia="ru-RU"/>
              </w:rPr>
              <w:t xml:space="preserve">Единый казначейский счет </w:t>
            </w:r>
          </w:p>
          <w:p w:rsidR="007128F4" w:rsidRPr="007128F4" w:rsidRDefault="007128F4" w:rsidP="007128F4">
            <w:pPr>
              <w:widowControl w:val="0"/>
              <w:autoSpaceDE w:val="0"/>
              <w:autoSpaceDN w:val="0"/>
              <w:spacing w:after="0" w:line="240" w:lineRule="auto"/>
              <w:jc w:val="both"/>
              <w:rPr>
                <w:rFonts w:eastAsia="Times New Roman" w:cs="Calibri"/>
                <w:sz w:val="24"/>
                <w:szCs w:val="24"/>
                <w:lang w:eastAsia="ru-RU"/>
              </w:rPr>
            </w:pPr>
            <w:r w:rsidRPr="007128F4">
              <w:rPr>
                <w:rFonts w:eastAsia="Times New Roman" w:cs="Calibri"/>
                <w:sz w:val="24"/>
                <w:szCs w:val="24"/>
                <w:lang w:eastAsia="ru-RU"/>
              </w:rPr>
              <w:t>40102810545370000003</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Казначейский счет</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03214643000000017300</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Calibri" w:cs="Times New Roman"/>
                <w:sz w:val="24"/>
                <w:szCs w:val="24"/>
              </w:rPr>
              <w:t>л/с 20736Ц83220</w:t>
            </w:r>
            <w:r w:rsidRPr="007128F4">
              <w:rPr>
                <w:rFonts w:eastAsia="Times New Roman"/>
                <w:kern w:val="2"/>
                <w:sz w:val="24"/>
                <w:szCs w:val="24"/>
                <w:lang w:eastAsia="ar-SA" w:bidi="en-US"/>
              </w:rPr>
              <w:t>,</w:t>
            </w:r>
          </w:p>
          <w:p w:rsidR="007128F4" w:rsidRPr="007128F4" w:rsidRDefault="007128F4" w:rsidP="007128F4">
            <w:pPr>
              <w:suppressAutoHyphens/>
              <w:spacing w:after="0" w:line="240" w:lineRule="auto"/>
              <w:jc w:val="both"/>
              <w:rPr>
                <w:sz w:val="24"/>
                <w:szCs w:val="24"/>
              </w:rPr>
            </w:pPr>
            <w:r w:rsidRPr="007128F4">
              <w:rPr>
                <w:sz w:val="24"/>
                <w:szCs w:val="24"/>
              </w:rPr>
              <w:t>ОКПО 00229530, ОКАТО 45293566000, ОКТМО 45902000000,</w:t>
            </w:r>
            <w:r w:rsidRPr="007128F4">
              <w:t xml:space="preserve"> </w:t>
            </w:r>
            <w:r w:rsidRPr="007128F4">
              <w:rPr>
                <w:sz w:val="24"/>
                <w:szCs w:val="24"/>
              </w:rPr>
              <w:t>ОКОПФ 75103, ОКВЭД 2 72.19</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Телефон: 8 (495) 334-</w:t>
            </w:r>
            <w:r w:rsidR="00545EC7">
              <w:rPr>
                <w:rFonts w:eastAsia="Times New Roman"/>
                <w:kern w:val="2"/>
                <w:sz w:val="24"/>
                <w:szCs w:val="24"/>
                <w:lang w:eastAsia="ar-SA" w:bidi="en-US"/>
              </w:rPr>
              <w:t>89-10</w:t>
            </w:r>
          </w:p>
          <w:p w:rsidR="007128F4" w:rsidRPr="00D603B9" w:rsidRDefault="007128F4" w:rsidP="007128F4">
            <w:pPr>
              <w:framePr w:hSpace="180" w:wrap="around" w:vAnchor="text" w:hAnchor="margin" w:xAlign="center" w:y="398"/>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 xml:space="preserve">Адрес эл. почты: </w:t>
            </w:r>
            <w:hyperlink r:id="rId25" w:history="1">
              <w:r w:rsidRPr="007128F4">
                <w:rPr>
                  <w:rFonts w:eastAsia="Times New Roman"/>
                  <w:kern w:val="2"/>
                  <w:sz w:val="24"/>
                  <w:szCs w:val="24"/>
                  <w:lang w:val="en-US" w:eastAsia="ar-SA" w:bidi="en-US"/>
                </w:rPr>
                <w:t>dan</w:t>
              </w:r>
              <w:r w:rsidRPr="007128F4">
                <w:rPr>
                  <w:rFonts w:eastAsia="Times New Roman"/>
                  <w:kern w:val="2"/>
                  <w:sz w:val="24"/>
                  <w:szCs w:val="24"/>
                  <w:lang w:eastAsia="ar-SA" w:bidi="en-US"/>
                </w:rPr>
                <w:t>@</w:t>
              </w:r>
              <w:r w:rsidRPr="007128F4">
                <w:rPr>
                  <w:rFonts w:eastAsia="Times New Roman"/>
                  <w:kern w:val="2"/>
                  <w:sz w:val="24"/>
                  <w:szCs w:val="24"/>
                  <w:lang w:val="en-US" w:eastAsia="ar-SA" w:bidi="en-US"/>
                </w:rPr>
                <w:t>ipu</w:t>
              </w:r>
              <w:r w:rsidRPr="007128F4">
                <w:rPr>
                  <w:rFonts w:eastAsia="Times New Roman"/>
                  <w:kern w:val="2"/>
                  <w:sz w:val="24"/>
                  <w:szCs w:val="24"/>
                  <w:lang w:eastAsia="ar-SA" w:bidi="en-US"/>
                </w:rPr>
                <w:t>.</w:t>
              </w:r>
              <w:r w:rsidRPr="007128F4">
                <w:rPr>
                  <w:rFonts w:eastAsia="Times New Roman"/>
                  <w:kern w:val="2"/>
                  <w:sz w:val="24"/>
                  <w:szCs w:val="24"/>
                  <w:lang w:val="en-US" w:eastAsia="ar-SA" w:bidi="en-US"/>
                </w:rPr>
                <w:t>ru</w:t>
              </w:r>
            </w:hyperlink>
          </w:p>
        </w:tc>
        <w:tc>
          <w:tcPr>
            <w:tcW w:w="302" w:type="dxa"/>
          </w:tcPr>
          <w:p w:rsidR="007128F4" w:rsidRPr="007128F4" w:rsidRDefault="007128F4" w:rsidP="007128F4">
            <w:pPr>
              <w:spacing w:after="0" w:line="240" w:lineRule="auto"/>
              <w:jc w:val="both"/>
              <w:rPr>
                <w:rFonts w:eastAsia="Times New Roman"/>
                <w:sz w:val="24"/>
                <w:szCs w:val="24"/>
                <w:lang w:eastAsia="ru-RU"/>
              </w:rPr>
            </w:pPr>
          </w:p>
        </w:tc>
        <w:tc>
          <w:tcPr>
            <w:tcW w:w="4253" w:type="dxa"/>
          </w:tcPr>
          <w:p w:rsidR="007128F4" w:rsidRPr="007128F4" w:rsidRDefault="007128F4" w:rsidP="007128F4">
            <w:pPr>
              <w:spacing w:after="0" w:line="240" w:lineRule="auto"/>
              <w:jc w:val="both"/>
              <w:rPr>
                <w:rFonts w:eastAsia="Times New Roman"/>
                <w:sz w:val="24"/>
                <w:szCs w:val="24"/>
                <w:lang w:eastAsia="ru-RU"/>
              </w:rPr>
            </w:pPr>
          </w:p>
        </w:tc>
      </w:tr>
      <w:tr w:rsidR="007128F4" w:rsidRPr="00114724" w:rsidTr="007128F4">
        <w:trPr>
          <w:trHeight w:val="710"/>
        </w:trPr>
        <w:tc>
          <w:tcPr>
            <w:tcW w:w="4909" w:type="dxa"/>
          </w:tcPr>
          <w:p w:rsidR="007128F4" w:rsidRPr="00114724" w:rsidRDefault="007128F4" w:rsidP="007128F4">
            <w:pPr>
              <w:tabs>
                <w:tab w:val="left" w:pos="240"/>
                <w:tab w:val="center" w:pos="2384"/>
              </w:tabs>
              <w:spacing w:after="0" w:line="240" w:lineRule="auto"/>
              <w:ind w:right="-75"/>
              <w:rPr>
                <w:rFonts w:eastAsia="Times New Roman"/>
                <w:sz w:val="24"/>
                <w:szCs w:val="24"/>
                <w:lang w:eastAsia="ru-RU"/>
              </w:rPr>
            </w:pPr>
            <w:r w:rsidRPr="00114724">
              <w:rPr>
                <w:rFonts w:eastAsia="Times New Roman"/>
                <w:sz w:val="24"/>
                <w:szCs w:val="24"/>
                <w:lang w:eastAsia="ru-RU"/>
              </w:rPr>
              <w:t>__________________</w:t>
            </w:r>
          </w:p>
          <w:p w:rsidR="007128F4" w:rsidRPr="00114724" w:rsidRDefault="007128F4" w:rsidP="007128F4">
            <w:pPr>
              <w:tabs>
                <w:tab w:val="left" w:pos="240"/>
                <w:tab w:val="center" w:pos="2384"/>
              </w:tabs>
              <w:spacing w:after="0" w:line="240" w:lineRule="auto"/>
              <w:ind w:right="-75"/>
              <w:rPr>
                <w:rFonts w:eastAsia="Times New Roman"/>
                <w:sz w:val="24"/>
                <w:szCs w:val="24"/>
                <w:lang w:eastAsia="ru-RU"/>
              </w:rPr>
            </w:pPr>
            <w:r w:rsidRPr="00114724">
              <w:rPr>
                <w:rFonts w:eastAsia="Times New Roman"/>
                <w:sz w:val="24"/>
                <w:szCs w:val="24"/>
                <w:lang w:eastAsia="ru-RU"/>
              </w:rPr>
              <w:t>__________________/__________________/</w:t>
            </w:r>
          </w:p>
        </w:tc>
        <w:tc>
          <w:tcPr>
            <w:tcW w:w="302" w:type="dxa"/>
            <w:vAlign w:val="center"/>
          </w:tcPr>
          <w:p w:rsidR="007128F4" w:rsidRPr="00114724" w:rsidRDefault="007128F4" w:rsidP="007128F4">
            <w:pPr>
              <w:spacing w:after="0" w:line="240" w:lineRule="auto"/>
              <w:jc w:val="both"/>
              <w:rPr>
                <w:rFonts w:eastAsia="Times New Roman"/>
                <w:sz w:val="24"/>
                <w:szCs w:val="24"/>
                <w:lang w:eastAsia="ru-RU"/>
              </w:rPr>
            </w:pPr>
          </w:p>
        </w:tc>
        <w:tc>
          <w:tcPr>
            <w:tcW w:w="4253" w:type="dxa"/>
            <w:vAlign w:val="center"/>
          </w:tcPr>
          <w:p w:rsidR="007128F4" w:rsidRPr="00114724" w:rsidRDefault="007128F4" w:rsidP="007128F4">
            <w:pPr>
              <w:spacing w:after="0" w:line="240" w:lineRule="auto"/>
              <w:ind w:right="-75"/>
              <w:jc w:val="both"/>
              <w:rPr>
                <w:rFonts w:eastAsia="Times New Roman" w:cs="Times New Roman"/>
                <w:sz w:val="24"/>
                <w:szCs w:val="24"/>
                <w:lang w:eastAsia="ru-RU"/>
              </w:rPr>
            </w:pPr>
            <w:r w:rsidRPr="00114724">
              <w:rPr>
                <w:rFonts w:eastAsia="Times New Roman" w:cs="Times New Roman"/>
                <w:sz w:val="24"/>
                <w:szCs w:val="24"/>
                <w:lang w:eastAsia="ru-RU"/>
              </w:rPr>
              <w:t>____________________</w:t>
            </w:r>
          </w:p>
          <w:p w:rsidR="007128F4" w:rsidRPr="00114724" w:rsidRDefault="007128F4" w:rsidP="007128F4">
            <w:pPr>
              <w:spacing w:after="0" w:line="240" w:lineRule="auto"/>
              <w:ind w:right="-75"/>
              <w:jc w:val="both"/>
              <w:rPr>
                <w:rFonts w:eastAsia="Times New Roman"/>
                <w:sz w:val="24"/>
                <w:szCs w:val="24"/>
                <w:lang w:eastAsia="ru-RU"/>
              </w:rPr>
            </w:pPr>
            <w:r w:rsidRPr="00114724">
              <w:rPr>
                <w:rFonts w:eastAsia="Times New Roman" w:cs="Times New Roman"/>
                <w:sz w:val="24"/>
                <w:szCs w:val="24"/>
                <w:lang w:eastAsia="ru-RU"/>
              </w:rPr>
              <w:t>_________________/______________/</w:t>
            </w:r>
          </w:p>
        </w:tc>
      </w:tr>
    </w:tbl>
    <w:p w:rsidR="003D3FB3" w:rsidRDefault="00D603B9" w:rsidP="003D3FB3">
      <w:pPr>
        <w:suppressAutoHyphens/>
        <w:spacing w:after="0" w:line="240" w:lineRule="auto"/>
        <w:outlineLvl w:val="0"/>
        <w:rPr>
          <w:rFonts w:eastAsia="Times New Roman" w:cs="Times New Roman"/>
          <w:sz w:val="24"/>
          <w:szCs w:val="24"/>
          <w:lang w:eastAsia="zh-CN"/>
        </w:rPr>
      </w:pPr>
      <w:r w:rsidRPr="00D603B9">
        <w:rPr>
          <w:rFonts w:eastAsia="Times New Roman" w:cs="Times New Roman"/>
          <w:sz w:val="24"/>
          <w:szCs w:val="24"/>
          <w:lang w:eastAsia="zh-CN"/>
        </w:rPr>
        <w:t>м.п.</w:t>
      </w:r>
      <w:r w:rsidRPr="00D603B9">
        <w:rPr>
          <w:rFonts w:eastAsia="Times New Roman" w:cs="Times New Roman"/>
          <w:sz w:val="24"/>
          <w:szCs w:val="24"/>
          <w:lang w:eastAsia="zh-CN"/>
        </w:rPr>
        <w:tab/>
      </w:r>
      <w:r w:rsidRPr="00D603B9">
        <w:rPr>
          <w:rFonts w:eastAsia="Times New Roman" w:cs="Times New Roman"/>
          <w:sz w:val="24"/>
          <w:szCs w:val="24"/>
          <w:lang w:eastAsia="zh-CN"/>
        </w:rPr>
        <w:tab/>
      </w:r>
      <w:r w:rsidRPr="00D603B9">
        <w:rPr>
          <w:rFonts w:eastAsia="Times New Roman" w:cs="Times New Roman"/>
          <w:sz w:val="24"/>
          <w:szCs w:val="24"/>
          <w:lang w:eastAsia="zh-CN"/>
        </w:rPr>
        <w:tab/>
      </w:r>
      <w:r w:rsidRPr="00D603B9">
        <w:rPr>
          <w:rFonts w:eastAsia="Times New Roman" w:cs="Times New Roman"/>
          <w:sz w:val="24"/>
          <w:szCs w:val="24"/>
          <w:lang w:eastAsia="zh-CN"/>
        </w:rPr>
        <w:tab/>
      </w:r>
      <w:r w:rsidRPr="00D603B9">
        <w:rPr>
          <w:rFonts w:eastAsia="Times New Roman" w:cs="Times New Roman"/>
          <w:sz w:val="24"/>
          <w:szCs w:val="24"/>
          <w:lang w:eastAsia="zh-CN"/>
        </w:rPr>
        <w:tab/>
      </w:r>
      <w:r w:rsidRPr="00D603B9">
        <w:rPr>
          <w:rFonts w:eastAsia="Times New Roman" w:cs="Times New Roman"/>
          <w:sz w:val="24"/>
          <w:szCs w:val="24"/>
          <w:lang w:eastAsia="zh-CN"/>
        </w:rPr>
        <w:tab/>
      </w:r>
      <w:r w:rsidRPr="00D603B9">
        <w:rPr>
          <w:rFonts w:eastAsia="Times New Roman" w:cs="Times New Roman"/>
          <w:sz w:val="24"/>
          <w:szCs w:val="24"/>
          <w:lang w:eastAsia="zh-CN"/>
        </w:rPr>
        <w:tab/>
        <w:t xml:space="preserve">    м.п.</w:t>
      </w:r>
    </w:p>
    <w:p w:rsidR="00D603B9" w:rsidRDefault="005A4ABE" w:rsidP="005A4ABE">
      <w:pPr>
        <w:suppressAutoHyphens/>
        <w:spacing w:after="0" w:line="240" w:lineRule="auto"/>
        <w:ind w:firstLine="4962"/>
        <w:outlineLvl w:val="0"/>
        <w:rPr>
          <w:rFonts w:eastAsia="Times New Roman" w:cs="Times New Roman"/>
          <w:sz w:val="24"/>
          <w:szCs w:val="24"/>
          <w:lang w:eastAsia="zh-CN"/>
        </w:rPr>
      </w:pPr>
      <w:r>
        <w:rPr>
          <w:rFonts w:eastAsia="Times New Roman" w:cs="Times New Roman"/>
          <w:sz w:val="24"/>
          <w:szCs w:val="24"/>
          <w:lang w:eastAsia="zh-CN"/>
        </w:rPr>
        <w:t xml:space="preserve">                </w:t>
      </w:r>
      <w:r w:rsidR="00107CEF">
        <w:rPr>
          <w:rFonts w:eastAsia="Times New Roman" w:cs="Times New Roman"/>
          <w:sz w:val="24"/>
          <w:szCs w:val="24"/>
          <w:lang w:eastAsia="zh-CN"/>
        </w:rPr>
        <w:t xml:space="preserve">                               </w:t>
      </w:r>
    </w:p>
    <w:p w:rsidR="00D603B9" w:rsidRDefault="00D603B9" w:rsidP="005A4ABE">
      <w:pPr>
        <w:suppressAutoHyphens/>
        <w:spacing w:after="0" w:line="240" w:lineRule="auto"/>
        <w:ind w:firstLine="4962"/>
        <w:outlineLvl w:val="0"/>
        <w:rPr>
          <w:rFonts w:eastAsia="Times New Roman" w:cs="Times New Roman"/>
          <w:sz w:val="24"/>
          <w:szCs w:val="24"/>
          <w:lang w:eastAsia="zh-CN"/>
        </w:rPr>
      </w:pPr>
    </w:p>
    <w:p w:rsidR="00D603B9" w:rsidRDefault="00D603B9" w:rsidP="005A4ABE">
      <w:pPr>
        <w:suppressAutoHyphens/>
        <w:spacing w:after="0" w:line="240" w:lineRule="auto"/>
        <w:ind w:firstLine="4962"/>
        <w:outlineLvl w:val="0"/>
        <w:rPr>
          <w:rFonts w:eastAsia="Times New Roman" w:cs="Times New Roman"/>
          <w:sz w:val="24"/>
          <w:szCs w:val="24"/>
          <w:lang w:eastAsia="zh-CN"/>
        </w:rPr>
      </w:pPr>
    </w:p>
    <w:p w:rsidR="00D603B9" w:rsidRDefault="00D603B9" w:rsidP="005A4ABE">
      <w:pPr>
        <w:suppressAutoHyphens/>
        <w:spacing w:after="0" w:line="240" w:lineRule="auto"/>
        <w:ind w:firstLine="4962"/>
        <w:outlineLvl w:val="0"/>
        <w:rPr>
          <w:rFonts w:eastAsia="Times New Roman" w:cs="Times New Roman"/>
          <w:sz w:val="24"/>
          <w:szCs w:val="24"/>
          <w:lang w:eastAsia="zh-CN"/>
        </w:rPr>
      </w:pPr>
    </w:p>
    <w:p w:rsidR="00D603B9" w:rsidRDefault="00D603B9" w:rsidP="005A4ABE">
      <w:pPr>
        <w:suppressAutoHyphens/>
        <w:spacing w:after="0" w:line="240" w:lineRule="auto"/>
        <w:ind w:firstLine="4962"/>
        <w:outlineLvl w:val="0"/>
        <w:rPr>
          <w:rFonts w:eastAsia="Times New Roman" w:cs="Times New Roman"/>
          <w:sz w:val="24"/>
          <w:szCs w:val="24"/>
          <w:lang w:eastAsia="zh-CN"/>
        </w:rPr>
      </w:pPr>
    </w:p>
    <w:p w:rsidR="00D603B9" w:rsidRDefault="00D603B9" w:rsidP="005A4ABE">
      <w:pPr>
        <w:suppressAutoHyphens/>
        <w:spacing w:after="0" w:line="240" w:lineRule="auto"/>
        <w:ind w:firstLine="4962"/>
        <w:outlineLvl w:val="0"/>
        <w:rPr>
          <w:rFonts w:eastAsia="Times New Roman" w:cs="Times New Roman"/>
          <w:sz w:val="24"/>
          <w:szCs w:val="24"/>
          <w:lang w:eastAsia="zh-CN"/>
        </w:rPr>
      </w:pPr>
    </w:p>
    <w:p w:rsidR="00D603B9" w:rsidRDefault="00D603B9" w:rsidP="005A4ABE">
      <w:pPr>
        <w:suppressAutoHyphens/>
        <w:spacing w:after="0" w:line="240" w:lineRule="auto"/>
        <w:ind w:firstLine="4962"/>
        <w:outlineLvl w:val="0"/>
        <w:rPr>
          <w:rFonts w:eastAsia="Times New Roman" w:cs="Times New Roman"/>
          <w:sz w:val="24"/>
          <w:szCs w:val="24"/>
          <w:lang w:eastAsia="zh-CN"/>
        </w:rPr>
      </w:pPr>
    </w:p>
    <w:p w:rsidR="00D603B9" w:rsidRDefault="00D603B9" w:rsidP="005A4ABE">
      <w:pPr>
        <w:suppressAutoHyphens/>
        <w:spacing w:after="0" w:line="240" w:lineRule="auto"/>
        <w:ind w:firstLine="4962"/>
        <w:outlineLvl w:val="0"/>
        <w:rPr>
          <w:rFonts w:eastAsia="Times New Roman" w:cs="Times New Roman"/>
          <w:sz w:val="24"/>
          <w:szCs w:val="24"/>
          <w:lang w:eastAsia="zh-CN"/>
        </w:rPr>
      </w:pPr>
    </w:p>
    <w:p w:rsidR="00D603B9" w:rsidRDefault="00D603B9" w:rsidP="005A4ABE">
      <w:pPr>
        <w:suppressAutoHyphens/>
        <w:spacing w:after="0" w:line="240" w:lineRule="auto"/>
        <w:ind w:firstLine="4962"/>
        <w:outlineLvl w:val="0"/>
        <w:rPr>
          <w:rFonts w:eastAsia="Times New Roman" w:cs="Times New Roman"/>
          <w:sz w:val="24"/>
          <w:szCs w:val="24"/>
          <w:lang w:eastAsia="zh-CN"/>
        </w:rPr>
      </w:pPr>
    </w:p>
    <w:p w:rsidR="00D603B9" w:rsidRDefault="00D603B9" w:rsidP="005A4ABE">
      <w:pPr>
        <w:suppressAutoHyphens/>
        <w:spacing w:after="0" w:line="240" w:lineRule="auto"/>
        <w:ind w:firstLine="4962"/>
        <w:outlineLvl w:val="0"/>
        <w:rPr>
          <w:rFonts w:eastAsia="Times New Roman" w:cs="Times New Roman"/>
          <w:sz w:val="24"/>
          <w:szCs w:val="24"/>
          <w:lang w:eastAsia="zh-CN"/>
        </w:rPr>
      </w:pPr>
    </w:p>
    <w:p w:rsidR="00D603B9" w:rsidRDefault="00D603B9" w:rsidP="005A4ABE">
      <w:pPr>
        <w:suppressAutoHyphens/>
        <w:spacing w:after="0" w:line="240" w:lineRule="auto"/>
        <w:ind w:firstLine="4962"/>
        <w:outlineLvl w:val="0"/>
        <w:rPr>
          <w:rFonts w:eastAsia="Times New Roman" w:cs="Times New Roman"/>
          <w:sz w:val="24"/>
          <w:szCs w:val="24"/>
          <w:lang w:eastAsia="zh-CN"/>
        </w:rPr>
      </w:pPr>
    </w:p>
    <w:p w:rsidR="00D603B9" w:rsidRDefault="00D603B9" w:rsidP="005A4ABE">
      <w:pPr>
        <w:suppressAutoHyphens/>
        <w:spacing w:after="0" w:line="240" w:lineRule="auto"/>
        <w:ind w:firstLine="4962"/>
        <w:outlineLvl w:val="0"/>
        <w:rPr>
          <w:rFonts w:eastAsia="Times New Roman" w:cs="Times New Roman"/>
          <w:sz w:val="24"/>
          <w:szCs w:val="24"/>
          <w:lang w:eastAsia="zh-CN"/>
        </w:rPr>
      </w:pPr>
    </w:p>
    <w:p w:rsidR="00D603B9" w:rsidRDefault="00D603B9" w:rsidP="005A4ABE">
      <w:pPr>
        <w:suppressAutoHyphens/>
        <w:spacing w:after="0" w:line="240" w:lineRule="auto"/>
        <w:ind w:firstLine="4962"/>
        <w:outlineLvl w:val="0"/>
        <w:rPr>
          <w:rFonts w:eastAsia="Times New Roman" w:cs="Times New Roman"/>
          <w:sz w:val="24"/>
          <w:szCs w:val="24"/>
          <w:lang w:eastAsia="zh-CN"/>
        </w:rPr>
      </w:pPr>
    </w:p>
    <w:p w:rsidR="00147D4A" w:rsidRDefault="00147D4A" w:rsidP="00D603B9">
      <w:pPr>
        <w:suppressAutoHyphens/>
        <w:spacing w:after="0" w:line="240" w:lineRule="auto"/>
        <w:ind w:firstLine="6379"/>
        <w:outlineLvl w:val="0"/>
        <w:rPr>
          <w:rFonts w:eastAsia="Times New Roman" w:cs="Times New Roman"/>
          <w:sz w:val="24"/>
          <w:szCs w:val="24"/>
          <w:lang w:eastAsia="zh-CN"/>
        </w:rPr>
      </w:pPr>
      <w:r w:rsidRPr="00A3224D">
        <w:rPr>
          <w:rFonts w:eastAsia="Times New Roman" w:cs="Times New Roman"/>
          <w:sz w:val="24"/>
          <w:szCs w:val="24"/>
          <w:lang w:eastAsia="zh-CN"/>
        </w:rPr>
        <w:t>Приложение № 1</w:t>
      </w:r>
    </w:p>
    <w:p w:rsidR="00107CEF" w:rsidRPr="00A3224D" w:rsidRDefault="00107CEF" w:rsidP="005A4ABE">
      <w:pPr>
        <w:suppressAutoHyphens/>
        <w:spacing w:after="0" w:line="240" w:lineRule="auto"/>
        <w:ind w:firstLine="4962"/>
        <w:outlineLvl w:val="0"/>
        <w:rPr>
          <w:rFonts w:eastAsia="Times New Roman" w:cs="Times New Roman"/>
          <w:sz w:val="24"/>
          <w:szCs w:val="24"/>
          <w:lang w:eastAsia="zh-CN"/>
        </w:rPr>
      </w:pPr>
      <w:r>
        <w:rPr>
          <w:rFonts w:eastAsia="Times New Roman" w:cs="Times New Roman"/>
          <w:sz w:val="24"/>
          <w:szCs w:val="24"/>
          <w:lang w:eastAsia="zh-CN"/>
        </w:rPr>
        <w:t xml:space="preserve">                       </w:t>
      </w:r>
      <w:r w:rsidRPr="00A3224D">
        <w:rPr>
          <w:rFonts w:eastAsia="Times New Roman" w:cs="Times New Roman"/>
          <w:sz w:val="24"/>
          <w:szCs w:val="24"/>
          <w:lang w:eastAsia="zh-CN"/>
        </w:rPr>
        <w:t>от «____» __</w:t>
      </w:r>
      <w:r>
        <w:rPr>
          <w:rFonts w:eastAsia="Times New Roman" w:cs="Times New Roman"/>
          <w:sz w:val="24"/>
          <w:szCs w:val="24"/>
          <w:lang w:eastAsia="zh-CN"/>
        </w:rPr>
        <w:t>_____</w:t>
      </w:r>
      <w:r w:rsidRPr="00A3224D">
        <w:rPr>
          <w:rFonts w:eastAsia="Times New Roman" w:cs="Times New Roman"/>
          <w:sz w:val="24"/>
          <w:szCs w:val="24"/>
          <w:lang w:eastAsia="zh-CN"/>
        </w:rPr>
        <w:t>_____ 202</w:t>
      </w:r>
      <w:r w:rsidR="006A66A3">
        <w:rPr>
          <w:rFonts w:eastAsia="Times New Roman" w:cs="Times New Roman"/>
          <w:sz w:val="24"/>
          <w:szCs w:val="24"/>
          <w:lang w:eastAsia="zh-CN"/>
        </w:rPr>
        <w:t>5</w:t>
      </w:r>
      <w:r w:rsidRPr="00A3224D">
        <w:rPr>
          <w:rFonts w:eastAsia="Times New Roman" w:cs="Times New Roman"/>
          <w:sz w:val="24"/>
          <w:szCs w:val="24"/>
          <w:lang w:eastAsia="zh-CN"/>
        </w:rPr>
        <w:t xml:space="preserve"> г.</w:t>
      </w:r>
    </w:p>
    <w:p w:rsidR="00C071F3" w:rsidRPr="00637067" w:rsidRDefault="00D603B9" w:rsidP="00637067">
      <w:pPr>
        <w:suppressAutoHyphens/>
        <w:spacing w:after="0" w:line="240" w:lineRule="auto"/>
        <w:jc w:val="right"/>
        <w:outlineLvl w:val="0"/>
        <w:rPr>
          <w:rFonts w:eastAsia="Times New Roman" w:cs="Times New Roman"/>
          <w:sz w:val="24"/>
          <w:szCs w:val="24"/>
          <w:lang w:eastAsia="zh-CN"/>
        </w:rPr>
      </w:pPr>
      <w:r>
        <w:rPr>
          <w:rFonts w:eastAsia="Times New Roman" w:cs="Times New Roman"/>
          <w:sz w:val="24"/>
          <w:szCs w:val="24"/>
          <w:lang w:eastAsia="zh-CN"/>
        </w:rPr>
        <w:t xml:space="preserve">    </w:t>
      </w:r>
      <w:r w:rsidR="006B6C50" w:rsidRPr="00A3224D">
        <w:rPr>
          <w:rFonts w:eastAsia="Times New Roman" w:cs="Times New Roman"/>
          <w:sz w:val="24"/>
          <w:szCs w:val="24"/>
          <w:lang w:eastAsia="zh-CN"/>
        </w:rPr>
        <w:t>к Контракту № _________ (ИПУ202</w:t>
      </w:r>
      <w:r w:rsidR="006A66A3">
        <w:rPr>
          <w:rFonts w:eastAsia="Times New Roman" w:cs="Times New Roman"/>
          <w:sz w:val="24"/>
          <w:szCs w:val="24"/>
          <w:lang w:eastAsia="zh-CN"/>
        </w:rPr>
        <w:t>5</w:t>
      </w:r>
      <w:r w:rsidR="006B6C50" w:rsidRPr="00A3224D">
        <w:rPr>
          <w:rFonts w:eastAsia="Times New Roman" w:cs="Times New Roman"/>
          <w:sz w:val="24"/>
          <w:szCs w:val="24"/>
          <w:lang w:eastAsia="zh-CN"/>
        </w:rPr>
        <w:t>/ЭА-</w:t>
      </w:r>
      <w:r w:rsidR="006A66A3">
        <w:rPr>
          <w:rFonts w:eastAsia="Times New Roman" w:cs="Times New Roman"/>
          <w:sz w:val="24"/>
          <w:szCs w:val="24"/>
          <w:lang w:eastAsia="zh-CN"/>
        </w:rPr>
        <w:t>1</w:t>
      </w:r>
      <w:r w:rsidR="00F21A14">
        <w:rPr>
          <w:rFonts w:eastAsia="Times New Roman" w:cs="Times New Roman"/>
          <w:sz w:val="24"/>
          <w:szCs w:val="24"/>
          <w:lang w:eastAsia="zh-CN"/>
        </w:rPr>
        <w:t>6</w:t>
      </w:r>
      <w:r w:rsidR="006B6C50" w:rsidRPr="00A3224D">
        <w:rPr>
          <w:rFonts w:eastAsia="Times New Roman" w:cs="Times New Roman"/>
          <w:sz w:val="24"/>
          <w:szCs w:val="24"/>
          <w:lang w:eastAsia="zh-CN"/>
        </w:rPr>
        <w:t>)</w:t>
      </w:r>
      <w:r w:rsidR="00102099" w:rsidRPr="00A3224D">
        <w:rPr>
          <w:rFonts w:eastAsia="Times New Roman" w:cs="Times New Roman"/>
          <w:sz w:val="24"/>
          <w:szCs w:val="24"/>
          <w:lang w:eastAsia="zh-CN"/>
        </w:rPr>
        <w:t xml:space="preserve"> </w:t>
      </w:r>
    </w:p>
    <w:p w:rsidR="00637067" w:rsidRDefault="00637067" w:rsidP="00637067">
      <w:pPr>
        <w:suppressAutoHyphens/>
        <w:spacing w:after="0" w:line="240" w:lineRule="auto"/>
        <w:rPr>
          <w:rFonts w:eastAsia="Calibri" w:cs="Calibri"/>
          <w:b/>
          <w:sz w:val="24"/>
          <w:szCs w:val="24"/>
          <w:lang w:eastAsia="ar-SA"/>
        </w:rPr>
      </w:pPr>
    </w:p>
    <w:p w:rsidR="00637067" w:rsidRPr="007B51DD" w:rsidRDefault="00637067" w:rsidP="00637067">
      <w:pPr>
        <w:suppressAutoHyphens/>
        <w:spacing w:after="0" w:line="240" w:lineRule="auto"/>
        <w:jc w:val="center"/>
        <w:rPr>
          <w:rFonts w:eastAsia="Calibri" w:cs="Calibri"/>
          <w:b/>
          <w:sz w:val="24"/>
          <w:szCs w:val="24"/>
          <w:lang w:eastAsia="ar-SA"/>
        </w:rPr>
      </w:pPr>
      <w:r>
        <w:rPr>
          <w:rFonts w:eastAsia="Calibri" w:cs="Calibri"/>
          <w:b/>
          <w:sz w:val="24"/>
          <w:szCs w:val="24"/>
          <w:lang w:eastAsia="ar-SA"/>
        </w:rPr>
        <w:t>ТЕХНИЧЕСКОЕ ЗАДАНИЕ</w:t>
      </w:r>
    </w:p>
    <w:p w:rsidR="00F21A14" w:rsidRPr="00F21A14" w:rsidRDefault="00637067" w:rsidP="00F21A14">
      <w:pPr>
        <w:spacing w:after="0" w:line="240" w:lineRule="auto"/>
        <w:jc w:val="center"/>
        <w:rPr>
          <w:rFonts w:eastAsia="Calibri" w:cs="Times New Roman"/>
          <w:bCs/>
          <w:sz w:val="24"/>
          <w:szCs w:val="24"/>
          <w:lang w:eastAsia="ru-RU"/>
        </w:rPr>
      </w:pPr>
      <w:r w:rsidRPr="009C6A5E">
        <w:rPr>
          <w:rFonts w:eastAsia="Calibri" w:cs="Times New Roman"/>
          <w:bCs/>
          <w:sz w:val="24"/>
          <w:szCs w:val="24"/>
          <w:lang w:eastAsia="ru-RU"/>
        </w:rPr>
        <w:t xml:space="preserve">на выполнение работ </w:t>
      </w:r>
      <w:r w:rsidR="00F21A14" w:rsidRPr="00F21A14">
        <w:rPr>
          <w:rFonts w:eastAsia="Calibri" w:cs="Times New Roman"/>
          <w:bCs/>
          <w:sz w:val="24"/>
          <w:szCs w:val="24"/>
          <w:lang w:eastAsia="ru-RU"/>
        </w:rPr>
        <w:t xml:space="preserve">по модернизации существующей системы контроля доступа PERCo </w:t>
      </w:r>
    </w:p>
    <w:p w:rsidR="00637067" w:rsidRDefault="00F21A14" w:rsidP="00F21A14">
      <w:pPr>
        <w:spacing w:after="0" w:line="240" w:lineRule="auto"/>
        <w:jc w:val="center"/>
        <w:rPr>
          <w:rFonts w:eastAsia="Calibri" w:cs="Times New Roman"/>
          <w:bCs/>
          <w:sz w:val="24"/>
          <w:szCs w:val="24"/>
          <w:lang w:eastAsia="ru-RU"/>
        </w:rPr>
      </w:pPr>
      <w:r w:rsidRPr="00F21A14">
        <w:rPr>
          <w:rFonts w:eastAsia="Calibri" w:cs="Times New Roman"/>
          <w:bCs/>
          <w:sz w:val="24"/>
          <w:szCs w:val="24"/>
          <w:lang w:eastAsia="ru-RU"/>
        </w:rPr>
        <w:t>в ИПУ РАН</w:t>
      </w:r>
    </w:p>
    <w:p w:rsidR="00302C76" w:rsidRDefault="00302C76" w:rsidP="00F21A14">
      <w:pPr>
        <w:spacing w:after="0" w:line="240" w:lineRule="auto"/>
        <w:jc w:val="center"/>
        <w:rPr>
          <w:rFonts w:eastAsia="Calibri" w:cs="Times New Roman"/>
          <w:bCs/>
          <w:sz w:val="24"/>
          <w:szCs w:val="24"/>
          <w:lang w:eastAsia="ru-RU"/>
        </w:rPr>
      </w:pPr>
    </w:p>
    <w:p w:rsidR="00302C76" w:rsidRPr="00302C76" w:rsidRDefault="00302C76" w:rsidP="00302C76">
      <w:pPr>
        <w:widowControl w:val="0"/>
        <w:numPr>
          <w:ilvl w:val="0"/>
          <w:numId w:val="11"/>
        </w:numPr>
        <w:shd w:val="clear" w:color="auto" w:fill="FFFFFF"/>
        <w:tabs>
          <w:tab w:val="left" w:pos="567"/>
        </w:tabs>
        <w:autoSpaceDE w:val="0"/>
        <w:autoSpaceDN w:val="0"/>
        <w:adjustRightInd w:val="0"/>
        <w:spacing w:after="0" w:line="240" w:lineRule="auto"/>
        <w:ind w:right="-1"/>
        <w:contextualSpacing/>
        <w:jc w:val="both"/>
        <w:rPr>
          <w:rFonts w:eastAsia="Times New Roman" w:cs="Times New Roman"/>
          <w:b/>
          <w:bCs/>
          <w:color w:val="000000"/>
          <w:sz w:val="24"/>
          <w:szCs w:val="24"/>
          <w:lang w:eastAsia="ru-RU"/>
        </w:rPr>
      </w:pPr>
      <w:r w:rsidRPr="00302C76">
        <w:rPr>
          <w:rFonts w:eastAsia="Times New Roman" w:cs="Times New Roman"/>
          <w:b/>
          <w:bCs/>
          <w:sz w:val="24"/>
          <w:szCs w:val="24"/>
          <w:lang w:eastAsia="ru-RU"/>
        </w:rPr>
        <w:t>Общие положения:</w:t>
      </w:r>
    </w:p>
    <w:p w:rsidR="00302C76" w:rsidRPr="00302C76" w:rsidRDefault="00302C76" w:rsidP="00302C76">
      <w:pPr>
        <w:widowControl w:val="0"/>
        <w:numPr>
          <w:ilvl w:val="0"/>
          <w:numId w:val="32"/>
        </w:numPr>
        <w:shd w:val="clear" w:color="auto" w:fill="FFFFFF"/>
        <w:tabs>
          <w:tab w:val="left" w:pos="851"/>
          <w:tab w:val="left" w:pos="1701"/>
        </w:tabs>
        <w:autoSpaceDE w:val="0"/>
        <w:autoSpaceDN w:val="0"/>
        <w:adjustRightInd w:val="0"/>
        <w:spacing w:after="0" w:line="240" w:lineRule="auto"/>
        <w:ind w:left="0" w:right="-1" w:firstLine="426"/>
        <w:contextualSpacing/>
        <w:jc w:val="both"/>
        <w:rPr>
          <w:rFonts w:eastAsia="Times New Roman" w:cs="Times New Roman"/>
          <w:bCs/>
          <w:color w:val="000000"/>
          <w:sz w:val="24"/>
          <w:szCs w:val="24"/>
          <w:lang w:eastAsia="ru-RU"/>
        </w:rPr>
      </w:pPr>
      <w:r w:rsidRPr="00302C76">
        <w:rPr>
          <w:rFonts w:eastAsia="Times New Roman" w:cs="Times New Roman"/>
          <w:color w:val="000000"/>
          <w:sz w:val="24"/>
          <w:szCs w:val="24"/>
          <w:lang w:eastAsia="ru-RU"/>
        </w:rPr>
        <w:t>Объект закупки:</w:t>
      </w:r>
      <w:r w:rsidRPr="00302C76">
        <w:rPr>
          <w:rFonts w:eastAsia="Times New Roman" w:cs="Times New Roman"/>
          <w:bCs/>
          <w:color w:val="000000"/>
          <w:sz w:val="24"/>
          <w:lang w:eastAsia="ru-RU"/>
        </w:rPr>
        <w:t xml:space="preserve"> выполнение работ по модернизации существующей </w:t>
      </w:r>
      <w:bookmarkStart w:id="16" w:name="_Hlk175653716"/>
      <w:r w:rsidRPr="00302C76">
        <w:rPr>
          <w:rFonts w:eastAsia="Times New Roman" w:cs="Times New Roman"/>
          <w:bCs/>
          <w:color w:val="000000"/>
          <w:sz w:val="24"/>
          <w:lang w:eastAsia="ru-RU"/>
        </w:rPr>
        <w:t xml:space="preserve">системы контроля доступа </w:t>
      </w:r>
      <w:r w:rsidRPr="00302C76">
        <w:rPr>
          <w:rFonts w:eastAsia="Times New Roman" w:cs="Times New Roman"/>
          <w:bCs/>
          <w:color w:val="000000"/>
          <w:sz w:val="24"/>
          <w:lang w:val="en-US" w:eastAsia="ru-RU"/>
        </w:rPr>
        <w:t>PERCo</w:t>
      </w:r>
      <w:r w:rsidRPr="00302C76">
        <w:rPr>
          <w:rFonts w:eastAsia="Times New Roman" w:cs="Times New Roman"/>
          <w:bCs/>
          <w:color w:val="000000"/>
          <w:sz w:val="24"/>
          <w:lang w:eastAsia="ru-RU"/>
        </w:rPr>
        <w:t xml:space="preserve"> в ИПУ РАН</w:t>
      </w:r>
      <w:r w:rsidRPr="00302C76">
        <w:rPr>
          <w:rFonts w:eastAsia="Times New Roman" w:cs="Times New Roman"/>
          <w:bCs/>
          <w:color w:val="000000"/>
          <w:sz w:val="24"/>
          <w:szCs w:val="24"/>
          <w:lang w:eastAsia="ru-RU"/>
        </w:rPr>
        <w:t xml:space="preserve"> </w:t>
      </w:r>
      <w:bookmarkEnd w:id="16"/>
      <w:r w:rsidRPr="00302C76">
        <w:rPr>
          <w:rFonts w:eastAsia="Times New Roman" w:cs="Times New Roman"/>
          <w:bCs/>
          <w:color w:val="000000"/>
          <w:sz w:val="24"/>
          <w:szCs w:val="24"/>
          <w:lang w:eastAsia="ru-RU"/>
        </w:rPr>
        <w:t>(далее - Работы).</w:t>
      </w:r>
    </w:p>
    <w:p w:rsidR="00302C76" w:rsidRPr="00302C76" w:rsidRDefault="00302C76" w:rsidP="00302C76">
      <w:pPr>
        <w:widowControl w:val="0"/>
        <w:numPr>
          <w:ilvl w:val="0"/>
          <w:numId w:val="32"/>
        </w:numPr>
        <w:shd w:val="clear" w:color="auto" w:fill="FFFFFF"/>
        <w:tabs>
          <w:tab w:val="left" w:pos="851"/>
          <w:tab w:val="left" w:pos="1701"/>
        </w:tabs>
        <w:autoSpaceDE w:val="0"/>
        <w:autoSpaceDN w:val="0"/>
        <w:adjustRightInd w:val="0"/>
        <w:spacing w:after="0" w:line="240" w:lineRule="auto"/>
        <w:ind w:left="0" w:right="-1" w:firstLine="426"/>
        <w:contextualSpacing/>
        <w:jc w:val="both"/>
        <w:rPr>
          <w:rFonts w:eastAsia="Times New Roman" w:cs="Times New Roman"/>
          <w:bCs/>
          <w:color w:val="000000"/>
          <w:sz w:val="24"/>
          <w:szCs w:val="24"/>
          <w:lang w:eastAsia="ru-RU"/>
        </w:rPr>
      </w:pPr>
      <w:r w:rsidRPr="00302C76">
        <w:rPr>
          <w:rFonts w:eastAsia="Times New Roman" w:cs="Times New Roman"/>
          <w:bCs/>
          <w:color w:val="000000"/>
          <w:sz w:val="24"/>
          <w:szCs w:val="24"/>
          <w:lang w:eastAsia="ru-RU"/>
        </w:rPr>
        <w:t xml:space="preserve">Место выполнения Работ: г. Москва, ул. Профсоюзная, д. 65, ИПУ РАН </w:t>
      </w:r>
      <w:r w:rsidRPr="00302C76">
        <w:rPr>
          <w:rFonts w:eastAsia="Times New Roman" w:cs="Times New Roman"/>
          <w:bCs/>
          <w:color w:val="000000"/>
          <w:sz w:val="24"/>
          <w:szCs w:val="24"/>
          <w:lang w:eastAsia="ru-RU"/>
        </w:rPr>
        <w:br/>
        <w:t>(далее – Объект).</w:t>
      </w:r>
    </w:p>
    <w:p w:rsidR="00302C76" w:rsidRPr="002043CC" w:rsidRDefault="00302C76" w:rsidP="002043CC">
      <w:pPr>
        <w:widowControl w:val="0"/>
        <w:numPr>
          <w:ilvl w:val="0"/>
          <w:numId w:val="32"/>
        </w:numPr>
        <w:shd w:val="clear" w:color="auto" w:fill="FFFFFF"/>
        <w:tabs>
          <w:tab w:val="left" w:pos="851"/>
          <w:tab w:val="left" w:pos="1701"/>
        </w:tabs>
        <w:autoSpaceDE w:val="0"/>
        <w:autoSpaceDN w:val="0"/>
        <w:adjustRightInd w:val="0"/>
        <w:spacing w:after="0" w:line="240" w:lineRule="auto"/>
        <w:ind w:left="0" w:right="-1" w:firstLine="426"/>
        <w:contextualSpacing/>
        <w:jc w:val="both"/>
        <w:rPr>
          <w:rFonts w:eastAsia="Times New Roman" w:cs="Times New Roman"/>
          <w:bCs/>
          <w:color w:val="000000"/>
          <w:sz w:val="24"/>
          <w:szCs w:val="24"/>
          <w:lang w:eastAsia="ru-RU"/>
        </w:rPr>
      </w:pPr>
      <w:r w:rsidRPr="00302C76">
        <w:rPr>
          <w:rFonts w:eastAsia="Times New Roman" w:cs="Times New Roman"/>
          <w:sz w:val="24"/>
          <w:szCs w:val="24"/>
          <w:lang w:eastAsia="ru-RU"/>
        </w:rPr>
        <w:t xml:space="preserve">Полное и краткое наименование системы: Система контроля доступа </w:t>
      </w:r>
      <w:r w:rsidRPr="00302C76">
        <w:rPr>
          <w:rFonts w:eastAsia="Times New Roman" w:cs="Times New Roman"/>
          <w:bCs/>
          <w:color w:val="000000"/>
          <w:sz w:val="24"/>
          <w:lang w:val="en-US" w:eastAsia="ru-RU"/>
        </w:rPr>
        <w:t>PERCo</w:t>
      </w:r>
      <w:r w:rsidRPr="00302C76">
        <w:rPr>
          <w:rFonts w:eastAsia="Times New Roman" w:cs="Times New Roman"/>
          <w:sz w:val="24"/>
          <w:szCs w:val="24"/>
          <w:lang w:eastAsia="ru-RU"/>
        </w:rPr>
        <w:t xml:space="preserve"> </w:t>
      </w:r>
      <w:r w:rsidRPr="00302C76">
        <w:rPr>
          <w:rFonts w:eastAsia="Times New Roman" w:cs="Times New Roman"/>
          <w:sz w:val="24"/>
          <w:szCs w:val="24"/>
          <w:lang w:eastAsia="ru-RU"/>
        </w:rPr>
        <w:br/>
        <w:t>(далее - Система).</w:t>
      </w:r>
    </w:p>
    <w:p w:rsidR="00302C76" w:rsidRPr="00302C76" w:rsidRDefault="00302C76" w:rsidP="00302C76">
      <w:pPr>
        <w:widowControl w:val="0"/>
        <w:numPr>
          <w:ilvl w:val="0"/>
          <w:numId w:val="11"/>
        </w:numPr>
        <w:shd w:val="clear" w:color="auto" w:fill="FFFFFF"/>
        <w:tabs>
          <w:tab w:val="left" w:pos="567"/>
        </w:tabs>
        <w:autoSpaceDE w:val="0"/>
        <w:autoSpaceDN w:val="0"/>
        <w:adjustRightInd w:val="0"/>
        <w:spacing w:after="0" w:line="240" w:lineRule="auto"/>
        <w:ind w:right="-1"/>
        <w:contextualSpacing/>
        <w:jc w:val="both"/>
        <w:rPr>
          <w:rFonts w:eastAsia="Times New Roman" w:cs="Times New Roman"/>
          <w:b/>
          <w:bCs/>
          <w:sz w:val="24"/>
          <w:szCs w:val="24"/>
          <w:lang w:eastAsia="ru-RU"/>
        </w:rPr>
      </w:pPr>
      <w:r w:rsidRPr="00302C76">
        <w:rPr>
          <w:rFonts w:eastAsia="Times New Roman" w:cs="Times New Roman"/>
          <w:b/>
          <w:bCs/>
          <w:sz w:val="24"/>
          <w:szCs w:val="24"/>
          <w:lang w:eastAsia="ru-RU"/>
        </w:rPr>
        <w:t>Цели работ:</w:t>
      </w:r>
    </w:p>
    <w:p w:rsidR="00302C76" w:rsidRPr="00302C76" w:rsidRDefault="00302C76" w:rsidP="00302C76">
      <w:pPr>
        <w:tabs>
          <w:tab w:val="left" w:pos="709"/>
        </w:tabs>
        <w:spacing w:after="0" w:line="240" w:lineRule="auto"/>
        <w:ind w:right="-1" w:firstLine="426"/>
        <w:jc w:val="both"/>
        <w:rPr>
          <w:rFonts w:eastAsia="Times New Roman" w:cs="Times New Roman"/>
          <w:sz w:val="24"/>
          <w:szCs w:val="24"/>
          <w:lang w:eastAsia="ru-RU"/>
        </w:rPr>
      </w:pPr>
      <w:r w:rsidRPr="00302C76">
        <w:rPr>
          <w:rFonts w:eastAsia="Times New Roman" w:cs="Times New Roman"/>
          <w:sz w:val="24"/>
          <w:szCs w:val="24"/>
          <w:lang w:eastAsia="ru-RU"/>
        </w:rPr>
        <w:t xml:space="preserve">Целями работ является расширение функциональных возможностей Системы. </w:t>
      </w:r>
    </w:p>
    <w:p w:rsidR="00302C76" w:rsidRPr="00302C76" w:rsidRDefault="00302C76" w:rsidP="002043CC">
      <w:pPr>
        <w:tabs>
          <w:tab w:val="left" w:pos="709"/>
        </w:tabs>
        <w:spacing w:after="0" w:line="240" w:lineRule="auto"/>
        <w:ind w:right="-1" w:firstLine="426"/>
        <w:jc w:val="both"/>
        <w:rPr>
          <w:rFonts w:eastAsia="Times New Roman" w:cs="Times New Roman"/>
          <w:sz w:val="24"/>
          <w:szCs w:val="24"/>
          <w:lang w:eastAsia="ru-RU"/>
        </w:rPr>
      </w:pPr>
      <w:r w:rsidRPr="00302C76">
        <w:rPr>
          <w:rFonts w:eastAsia="Times New Roman" w:cs="Times New Roman"/>
          <w:sz w:val="24"/>
          <w:szCs w:val="24"/>
          <w:lang w:eastAsia="ru-RU"/>
        </w:rPr>
        <w:t>Данные цели должны быть достигнуты путем выполнения требований</w:t>
      </w:r>
      <w:r w:rsidR="002043CC">
        <w:rPr>
          <w:rFonts w:eastAsia="Times New Roman" w:cs="Times New Roman"/>
          <w:sz w:val="24"/>
          <w:szCs w:val="24"/>
          <w:lang w:eastAsia="ru-RU"/>
        </w:rPr>
        <w:t xml:space="preserve"> текущего технического задания.</w:t>
      </w:r>
    </w:p>
    <w:p w:rsidR="00302C76" w:rsidRPr="00302C76" w:rsidRDefault="00302C76" w:rsidP="00302C76">
      <w:pPr>
        <w:widowControl w:val="0"/>
        <w:numPr>
          <w:ilvl w:val="0"/>
          <w:numId w:val="11"/>
        </w:numPr>
        <w:shd w:val="clear" w:color="auto" w:fill="FFFFFF"/>
        <w:tabs>
          <w:tab w:val="left" w:pos="426"/>
        </w:tabs>
        <w:autoSpaceDE w:val="0"/>
        <w:autoSpaceDN w:val="0"/>
        <w:adjustRightInd w:val="0"/>
        <w:spacing w:after="0" w:line="240" w:lineRule="auto"/>
        <w:ind w:right="-1"/>
        <w:contextualSpacing/>
        <w:jc w:val="both"/>
        <w:rPr>
          <w:rFonts w:eastAsia="Times New Roman" w:cs="Times New Roman"/>
          <w:b/>
          <w:bCs/>
          <w:sz w:val="24"/>
          <w:szCs w:val="24"/>
          <w:lang w:eastAsia="ru-RU"/>
        </w:rPr>
      </w:pPr>
      <w:r w:rsidRPr="00302C76">
        <w:rPr>
          <w:rFonts w:eastAsia="Times New Roman" w:cs="Times New Roman"/>
          <w:b/>
          <w:bCs/>
          <w:sz w:val="24"/>
          <w:szCs w:val="24"/>
          <w:lang w:eastAsia="ru-RU"/>
        </w:rPr>
        <w:t>Характеристика объекта модернизации:</w:t>
      </w:r>
    </w:p>
    <w:p w:rsidR="00302C76" w:rsidRPr="00302C76" w:rsidRDefault="00302C76" w:rsidP="00302C76">
      <w:pPr>
        <w:tabs>
          <w:tab w:val="left" w:pos="426"/>
        </w:tabs>
        <w:spacing w:after="0" w:line="240" w:lineRule="auto"/>
        <w:ind w:right="-1"/>
        <w:contextualSpacing/>
        <w:jc w:val="both"/>
        <w:rPr>
          <w:rFonts w:eastAsia="Times New Roman" w:cs="Times New Roman"/>
          <w:b/>
          <w:bCs/>
          <w:sz w:val="24"/>
          <w:szCs w:val="24"/>
          <w:lang w:eastAsia="ru-RU"/>
        </w:rPr>
      </w:pPr>
      <w:r w:rsidRPr="00302C76">
        <w:rPr>
          <w:rFonts w:eastAsia="Times New Roman" w:cs="Times New Roman"/>
          <w:b/>
          <w:bCs/>
          <w:sz w:val="24"/>
          <w:szCs w:val="24"/>
          <w:lang w:eastAsia="ru-RU"/>
        </w:rPr>
        <w:tab/>
        <w:t xml:space="preserve">ОКПД 2 33.20.39.900 - </w:t>
      </w:r>
      <w:r w:rsidRPr="00302C76">
        <w:rPr>
          <w:rFonts w:eastAsia="Times New Roman" w:cs="Times New Roman"/>
          <w:sz w:val="24"/>
          <w:szCs w:val="24"/>
          <w:lang w:eastAsia="ru-RU"/>
        </w:rPr>
        <w:t>Услуги по монтажу прочего оборудования специального назначения, не включенные в другие группировки;</w:t>
      </w:r>
    </w:p>
    <w:p w:rsidR="00302C76" w:rsidRPr="00302C76" w:rsidRDefault="00302C76" w:rsidP="00302C76">
      <w:pPr>
        <w:spacing w:after="0" w:line="240" w:lineRule="auto"/>
        <w:ind w:right="-1" w:firstLine="426"/>
        <w:jc w:val="both"/>
        <w:rPr>
          <w:rFonts w:eastAsia="Times New Roman" w:cs="Times New Roman"/>
          <w:sz w:val="24"/>
          <w:szCs w:val="24"/>
          <w:lang w:eastAsia="ru-RU"/>
        </w:rPr>
      </w:pPr>
      <w:r w:rsidRPr="00302C76">
        <w:rPr>
          <w:rFonts w:eastAsia="Times New Roman" w:cs="Times New Roman"/>
          <w:sz w:val="24"/>
          <w:szCs w:val="24"/>
          <w:lang w:eastAsia="ru-RU"/>
        </w:rPr>
        <w:t xml:space="preserve">Модернизируемая Система предназначена для разграничения прав доступа персонала в зданиях и помещениях. </w:t>
      </w:r>
    </w:p>
    <w:p w:rsidR="00302C76" w:rsidRPr="00302C76" w:rsidRDefault="00302C76" w:rsidP="00302C76">
      <w:pPr>
        <w:spacing w:after="0" w:line="240" w:lineRule="auto"/>
        <w:ind w:right="-1" w:firstLine="426"/>
        <w:jc w:val="both"/>
        <w:rPr>
          <w:rFonts w:eastAsia="Times New Roman" w:cs="Times New Roman"/>
          <w:sz w:val="24"/>
          <w:szCs w:val="24"/>
          <w:lang w:eastAsia="ru-RU"/>
        </w:rPr>
      </w:pPr>
      <w:r w:rsidRPr="00302C76">
        <w:rPr>
          <w:rFonts w:eastAsia="Times New Roman" w:cs="Times New Roman"/>
          <w:sz w:val="24"/>
          <w:szCs w:val="24"/>
          <w:lang w:eastAsia="ru-RU"/>
        </w:rPr>
        <w:t>Система должна быть единой и обеспечивать:</w:t>
      </w:r>
    </w:p>
    <w:p w:rsidR="00302C76" w:rsidRPr="00302C76" w:rsidRDefault="00302C76" w:rsidP="00302C76">
      <w:pPr>
        <w:spacing w:after="0" w:line="240" w:lineRule="auto"/>
        <w:ind w:right="-1" w:firstLine="426"/>
        <w:jc w:val="both"/>
        <w:rPr>
          <w:rFonts w:eastAsia="Times New Roman" w:cs="Times New Roman"/>
          <w:sz w:val="24"/>
          <w:szCs w:val="24"/>
          <w:lang w:eastAsia="ru-RU"/>
        </w:rPr>
      </w:pPr>
      <w:r w:rsidRPr="00302C76">
        <w:rPr>
          <w:rFonts w:eastAsia="Times New Roman" w:cs="Times New Roman"/>
          <w:sz w:val="24"/>
          <w:szCs w:val="24"/>
          <w:lang w:eastAsia="ru-RU"/>
        </w:rPr>
        <w:t>- исключение несанкционированного проникновения посторонних лиц на этажные пространства;</w:t>
      </w:r>
    </w:p>
    <w:p w:rsidR="00302C76" w:rsidRPr="00302C76" w:rsidRDefault="00302C76" w:rsidP="00302C76">
      <w:pPr>
        <w:spacing w:after="0" w:line="240" w:lineRule="auto"/>
        <w:ind w:right="-1" w:firstLine="426"/>
        <w:jc w:val="both"/>
        <w:rPr>
          <w:rFonts w:eastAsia="Times New Roman" w:cs="Times New Roman"/>
          <w:sz w:val="24"/>
          <w:szCs w:val="24"/>
          <w:lang w:eastAsia="ru-RU"/>
        </w:rPr>
      </w:pPr>
      <w:r w:rsidRPr="00302C76">
        <w:rPr>
          <w:rFonts w:eastAsia="Times New Roman" w:cs="Times New Roman"/>
          <w:sz w:val="24"/>
          <w:szCs w:val="24"/>
          <w:lang w:eastAsia="ru-RU"/>
        </w:rPr>
        <w:t>- фиксацию событий прохода через этажные двери и турникет;</w:t>
      </w:r>
    </w:p>
    <w:p w:rsidR="00302C76" w:rsidRPr="00302C76" w:rsidRDefault="00302C76" w:rsidP="00302C76">
      <w:pPr>
        <w:spacing w:after="0" w:line="240" w:lineRule="auto"/>
        <w:ind w:right="-1" w:firstLine="426"/>
        <w:jc w:val="both"/>
        <w:rPr>
          <w:rFonts w:eastAsia="Times New Roman" w:cs="Times New Roman"/>
          <w:sz w:val="24"/>
          <w:szCs w:val="24"/>
          <w:lang w:eastAsia="ru-RU"/>
        </w:rPr>
      </w:pPr>
      <w:r w:rsidRPr="00302C76">
        <w:rPr>
          <w:rFonts w:eastAsia="Times New Roman" w:cs="Times New Roman"/>
          <w:sz w:val="24"/>
          <w:szCs w:val="24"/>
          <w:lang w:eastAsia="ru-RU"/>
        </w:rPr>
        <w:t>- ведение протокола событий, возникающих во время работы системы; действий операторов и администраторов системы;</w:t>
      </w:r>
    </w:p>
    <w:p w:rsidR="00302C76" w:rsidRPr="00302C76" w:rsidRDefault="00302C76" w:rsidP="00302C76">
      <w:pPr>
        <w:spacing w:after="0" w:line="240" w:lineRule="auto"/>
        <w:ind w:right="-1" w:firstLine="426"/>
        <w:jc w:val="both"/>
        <w:rPr>
          <w:rFonts w:eastAsia="Times New Roman" w:cs="Times New Roman"/>
          <w:sz w:val="24"/>
          <w:szCs w:val="24"/>
          <w:lang w:eastAsia="ru-RU"/>
        </w:rPr>
      </w:pPr>
      <w:r w:rsidRPr="00302C76">
        <w:rPr>
          <w:rFonts w:eastAsia="Times New Roman" w:cs="Times New Roman"/>
          <w:sz w:val="24"/>
          <w:szCs w:val="24"/>
          <w:lang w:eastAsia="ru-RU"/>
        </w:rPr>
        <w:t>- ведение автоматизированного учета и выдачу постоянных, временных и разовых пропусков, а также хранение информации о их владельцах в базах данных;</w:t>
      </w:r>
    </w:p>
    <w:p w:rsidR="00302C76" w:rsidRPr="002043CC" w:rsidRDefault="00302C76" w:rsidP="002043CC">
      <w:pPr>
        <w:spacing w:after="0" w:line="240" w:lineRule="auto"/>
        <w:ind w:right="-1" w:firstLine="426"/>
        <w:jc w:val="both"/>
        <w:rPr>
          <w:rFonts w:eastAsia="Times New Roman" w:cs="Times New Roman"/>
          <w:sz w:val="24"/>
          <w:szCs w:val="24"/>
          <w:highlight w:val="yellow"/>
          <w:lang w:eastAsia="ru-RU"/>
        </w:rPr>
      </w:pPr>
      <w:r w:rsidRPr="00302C76">
        <w:rPr>
          <w:rFonts w:eastAsia="Times New Roman" w:cs="Times New Roman"/>
          <w:sz w:val="24"/>
          <w:szCs w:val="24"/>
          <w:lang w:eastAsia="ru-RU"/>
        </w:rPr>
        <w:t>Действующая на объекте Система, внедренная и принятая в эксплуатацию в 2009 г., работает под управлением программного обеспечения PERCo-</w:t>
      </w:r>
      <w:r w:rsidRPr="00302C76">
        <w:rPr>
          <w:rFonts w:eastAsia="Times New Roman" w:cs="Times New Roman"/>
          <w:sz w:val="24"/>
          <w:szCs w:val="24"/>
          <w:lang w:val="en-US" w:eastAsia="ru-RU"/>
        </w:rPr>
        <w:t>S</w:t>
      </w:r>
      <w:r w:rsidRPr="00302C76">
        <w:rPr>
          <w:rFonts w:eastAsia="Times New Roman" w:cs="Times New Roman"/>
          <w:sz w:val="24"/>
          <w:szCs w:val="24"/>
          <w:lang w:eastAsia="ru-RU"/>
        </w:rPr>
        <w:t>-20 версии 3.9.8.7 производства компании «PERCo» и включает в себя подсистему контроля и управления доступом, построенную на базе: центрального сервера, управляющих контроллеров, настенных считывателей EMM/HID (Приложении № 2 к Техническому заданию).</w:t>
      </w:r>
    </w:p>
    <w:p w:rsidR="00302C76" w:rsidRPr="00302C76" w:rsidRDefault="00302C76" w:rsidP="00302C76">
      <w:pPr>
        <w:widowControl w:val="0"/>
        <w:numPr>
          <w:ilvl w:val="0"/>
          <w:numId w:val="33"/>
        </w:numPr>
        <w:shd w:val="clear" w:color="auto" w:fill="FFFFFF"/>
        <w:tabs>
          <w:tab w:val="left" w:pos="426"/>
        </w:tabs>
        <w:autoSpaceDE w:val="0"/>
        <w:autoSpaceDN w:val="0"/>
        <w:adjustRightInd w:val="0"/>
        <w:spacing w:after="0" w:line="240" w:lineRule="auto"/>
        <w:ind w:left="0" w:right="-1" w:firstLine="0"/>
        <w:contextualSpacing/>
        <w:jc w:val="both"/>
        <w:rPr>
          <w:rFonts w:eastAsia="Times New Roman" w:cs="Times New Roman"/>
          <w:b/>
          <w:bCs/>
          <w:sz w:val="24"/>
          <w:szCs w:val="24"/>
          <w:lang w:eastAsia="ru-RU"/>
        </w:rPr>
      </w:pPr>
      <w:r w:rsidRPr="00302C76">
        <w:rPr>
          <w:rFonts w:eastAsia="Times New Roman" w:cs="Times New Roman"/>
          <w:b/>
          <w:bCs/>
          <w:sz w:val="24"/>
          <w:szCs w:val="24"/>
          <w:lang w:eastAsia="ru-RU"/>
        </w:rPr>
        <w:t xml:space="preserve">Состав и содержание работ: </w:t>
      </w:r>
    </w:p>
    <w:p w:rsidR="00302C76" w:rsidRPr="00302C76" w:rsidRDefault="00302C76" w:rsidP="00302C76">
      <w:pPr>
        <w:spacing w:after="0" w:line="240" w:lineRule="auto"/>
        <w:ind w:right="-1" w:firstLine="426"/>
        <w:jc w:val="both"/>
        <w:rPr>
          <w:rFonts w:eastAsia="Times New Roman" w:cs="Times New Roman"/>
          <w:sz w:val="24"/>
          <w:szCs w:val="24"/>
          <w:lang w:eastAsia="ru-RU"/>
        </w:rPr>
      </w:pPr>
      <w:r w:rsidRPr="00302C76">
        <w:rPr>
          <w:rFonts w:eastAsia="Times New Roman" w:cs="Times New Roman"/>
          <w:sz w:val="24"/>
          <w:szCs w:val="24"/>
          <w:lang w:eastAsia="ru-RU"/>
        </w:rPr>
        <w:t xml:space="preserve">Выполнение работ по модернизации Системы осуществляется в соответствии с графиком </w:t>
      </w:r>
      <w:r>
        <w:rPr>
          <w:rFonts w:eastAsia="Times New Roman" w:cs="Times New Roman"/>
          <w:sz w:val="24"/>
          <w:szCs w:val="24"/>
          <w:lang w:eastAsia="ru-RU"/>
        </w:rPr>
        <w:t>выполнения работ (Т</w:t>
      </w:r>
      <w:r w:rsidRPr="00302C76">
        <w:rPr>
          <w:rFonts w:eastAsia="Times New Roman" w:cs="Times New Roman"/>
          <w:sz w:val="24"/>
          <w:szCs w:val="24"/>
          <w:lang w:eastAsia="ru-RU"/>
        </w:rPr>
        <w:t xml:space="preserve">аблица № 1): </w:t>
      </w:r>
    </w:p>
    <w:p w:rsidR="00302C76" w:rsidRPr="00302C76" w:rsidRDefault="00302C76" w:rsidP="00302C76">
      <w:pPr>
        <w:spacing w:after="0" w:line="240" w:lineRule="auto"/>
        <w:ind w:right="-1" w:firstLine="426"/>
        <w:jc w:val="both"/>
        <w:rPr>
          <w:rFonts w:eastAsia="Times New Roman" w:cs="Times New Roman"/>
          <w:sz w:val="24"/>
          <w:szCs w:val="24"/>
          <w:lang w:eastAsia="ru-RU"/>
        </w:rPr>
      </w:pPr>
      <w:r w:rsidRPr="00302C76">
        <w:rPr>
          <w:rFonts w:eastAsia="Times New Roman" w:cs="Times New Roman"/>
          <w:sz w:val="24"/>
          <w:szCs w:val="24"/>
          <w:lang w:eastAsia="ru-RU"/>
        </w:rPr>
        <w:t xml:space="preserve">1. </w:t>
      </w:r>
      <w:r w:rsidRPr="00302C76">
        <w:rPr>
          <w:rFonts w:eastAsia="Times New Roman" w:cs="Times New Roman"/>
          <w:bCs/>
          <w:color w:val="000000"/>
          <w:sz w:val="24"/>
          <w:szCs w:val="24"/>
          <w:lang w:eastAsia="ru-RU"/>
        </w:rPr>
        <w:t xml:space="preserve">Подготовительные работы, проведение </w:t>
      </w:r>
      <w:r w:rsidRPr="00302C76">
        <w:rPr>
          <w:rFonts w:eastAsia="Calibri" w:cs="Times New Roman"/>
          <w:bCs/>
          <w:color w:val="000000"/>
          <w:sz w:val="24"/>
          <w:szCs w:val="24"/>
          <w:lang w:eastAsia="ru-RU"/>
        </w:rPr>
        <w:t xml:space="preserve">замеров и уточнение объема и фронта работ. </w:t>
      </w:r>
    </w:p>
    <w:p w:rsidR="00302C76" w:rsidRPr="00302C76" w:rsidRDefault="00302C76" w:rsidP="00302C76">
      <w:pPr>
        <w:tabs>
          <w:tab w:val="left" w:pos="851"/>
          <w:tab w:val="left" w:pos="993"/>
        </w:tabs>
        <w:spacing w:after="0" w:line="240" w:lineRule="auto"/>
        <w:ind w:right="-1" w:firstLine="426"/>
        <w:jc w:val="both"/>
        <w:rPr>
          <w:rFonts w:eastAsia="Times New Roman" w:cs="Times New Roman"/>
          <w:sz w:val="24"/>
          <w:szCs w:val="24"/>
          <w:lang w:eastAsia="ru-RU"/>
        </w:rPr>
      </w:pPr>
      <w:r w:rsidRPr="00302C76">
        <w:rPr>
          <w:rFonts w:eastAsia="Times New Roman" w:cs="Times New Roman"/>
          <w:sz w:val="24"/>
          <w:szCs w:val="24"/>
          <w:lang w:eastAsia="ru-RU"/>
        </w:rPr>
        <w:t xml:space="preserve">2. Основные работы по модернизации Системы (согласно Приложению № 3 к Техническому заданию): </w:t>
      </w:r>
    </w:p>
    <w:p w:rsidR="00302C76" w:rsidRPr="00302C76" w:rsidRDefault="00302C76" w:rsidP="00302C76">
      <w:pPr>
        <w:widowControl w:val="0"/>
        <w:numPr>
          <w:ilvl w:val="0"/>
          <w:numId w:val="30"/>
        </w:numPr>
        <w:shd w:val="clear" w:color="auto" w:fill="FFFFFF"/>
        <w:tabs>
          <w:tab w:val="left" w:pos="1134"/>
        </w:tabs>
        <w:autoSpaceDE w:val="0"/>
        <w:autoSpaceDN w:val="0"/>
        <w:adjustRightInd w:val="0"/>
        <w:spacing w:after="0" w:line="240" w:lineRule="auto"/>
        <w:ind w:left="567" w:right="-1" w:hanging="141"/>
        <w:contextualSpacing/>
        <w:jc w:val="both"/>
        <w:rPr>
          <w:rFonts w:eastAsia="Times New Roman" w:cs="Times New Roman"/>
          <w:sz w:val="24"/>
          <w:szCs w:val="24"/>
          <w:lang w:eastAsia="ru-RU"/>
        </w:rPr>
      </w:pPr>
      <w:r w:rsidRPr="00302C76">
        <w:rPr>
          <w:rFonts w:eastAsia="Times New Roman" w:cs="Times New Roman"/>
          <w:sz w:val="24"/>
          <w:szCs w:val="24"/>
          <w:lang w:eastAsia="ru-RU"/>
        </w:rPr>
        <w:t xml:space="preserve">Установка </w:t>
      </w:r>
      <w:bookmarkStart w:id="17" w:name="_Hlk190360459"/>
      <w:r w:rsidRPr="00302C76">
        <w:rPr>
          <w:rFonts w:eastAsia="Times New Roman" w:cs="Times New Roman"/>
          <w:sz w:val="24"/>
          <w:szCs w:val="24"/>
          <w:lang w:eastAsia="ru-RU"/>
        </w:rPr>
        <w:t xml:space="preserve">(монтаж), подключение </w:t>
      </w:r>
      <w:bookmarkEnd w:id="17"/>
      <w:r w:rsidRPr="00302C76">
        <w:rPr>
          <w:rFonts w:eastAsia="Times New Roman" w:cs="Times New Roman"/>
          <w:sz w:val="24"/>
          <w:szCs w:val="24"/>
          <w:lang w:eastAsia="ru-RU"/>
        </w:rPr>
        <w:t>и настройка оборудования на посту охраны № 3;</w:t>
      </w:r>
    </w:p>
    <w:p w:rsidR="00302C76" w:rsidRPr="00302C76" w:rsidRDefault="00302C76" w:rsidP="00302C76">
      <w:pPr>
        <w:widowControl w:val="0"/>
        <w:numPr>
          <w:ilvl w:val="0"/>
          <w:numId w:val="30"/>
        </w:numPr>
        <w:shd w:val="clear" w:color="auto" w:fill="FFFFFF"/>
        <w:tabs>
          <w:tab w:val="left" w:pos="1134"/>
        </w:tabs>
        <w:autoSpaceDE w:val="0"/>
        <w:autoSpaceDN w:val="0"/>
        <w:adjustRightInd w:val="0"/>
        <w:spacing w:after="0" w:line="240" w:lineRule="auto"/>
        <w:ind w:left="567" w:right="-1" w:hanging="141"/>
        <w:contextualSpacing/>
        <w:jc w:val="both"/>
        <w:rPr>
          <w:rFonts w:eastAsia="Times New Roman" w:cs="Times New Roman"/>
          <w:sz w:val="24"/>
          <w:szCs w:val="24"/>
          <w:lang w:eastAsia="ru-RU"/>
        </w:rPr>
      </w:pPr>
      <w:r w:rsidRPr="00302C76">
        <w:rPr>
          <w:rFonts w:eastAsia="Times New Roman" w:cs="Times New Roman"/>
          <w:sz w:val="24"/>
          <w:szCs w:val="24"/>
          <w:lang w:eastAsia="ru-RU"/>
        </w:rPr>
        <w:t>Установка (монтаж), подключение и настройка оборудования на посту</w:t>
      </w:r>
      <w:r w:rsidRPr="00302C76">
        <w:rPr>
          <w:rFonts w:eastAsia="Times New Roman" w:cs="Times New Roman"/>
          <w:sz w:val="24"/>
          <w:lang w:eastAsia="ru-RU"/>
        </w:rPr>
        <w:t xml:space="preserve"> </w:t>
      </w:r>
      <w:r w:rsidRPr="00302C76">
        <w:rPr>
          <w:rFonts w:eastAsia="Times New Roman" w:cs="Times New Roman"/>
          <w:sz w:val="24"/>
          <w:szCs w:val="24"/>
          <w:lang w:eastAsia="ru-RU"/>
        </w:rPr>
        <w:t>охраны № 4;</w:t>
      </w:r>
    </w:p>
    <w:p w:rsidR="00302C76" w:rsidRPr="00302C76" w:rsidRDefault="00302C76" w:rsidP="00302C76">
      <w:pPr>
        <w:widowControl w:val="0"/>
        <w:numPr>
          <w:ilvl w:val="0"/>
          <w:numId w:val="30"/>
        </w:numPr>
        <w:shd w:val="clear" w:color="auto" w:fill="FFFFFF"/>
        <w:tabs>
          <w:tab w:val="left" w:pos="1134"/>
        </w:tabs>
        <w:autoSpaceDE w:val="0"/>
        <w:autoSpaceDN w:val="0"/>
        <w:adjustRightInd w:val="0"/>
        <w:spacing w:after="0" w:line="240" w:lineRule="auto"/>
        <w:ind w:left="567" w:right="-1" w:hanging="141"/>
        <w:contextualSpacing/>
        <w:jc w:val="both"/>
        <w:rPr>
          <w:rFonts w:eastAsia="Times New Roman" w:cs="Times New Roman"/>
          <w:sz w:val="24"/>
          <w:szCs w:val="24"/>
          <w:lang w:eastAsia="ru-RU"/>
        </w:rPr>
      </w:pPr>
      <w:r w:rsidRPr="00302C76">
        <w:rPr>
          <w:rFonts w:eastAsia="Times New Roman" w:cs="Times New Roman"/>
          <w:sz w:val="24"/>
          <w:szCs w:val="24"/>
          <w:lang w:eastAsia="ru-RU"/>
        </w:rPr>
        <w:t>Установка (монтаж), подключение и настройка оборудования на посту</w:t>
      </w:r>
      <w:r w:rsidRPr="00302C76">
        <w:rPr>
          <w:rFonts w:eastAsia="Times New Roman" w:cs="Times New Roman"/>
          <w:sz w:val="24"/>
          <w:lang w:eastAsia="ru-RU"/>
        </w:rPr>
        <w:t xml:space="preserve"> </w:t>
      </w:r>
      <w:r w:rsidRPr="00302C76">
        <w:rPr>
          <w:rFonts w:eastAsia="Times New Roman" w:cs="Times New Roman"/>
          <w:sz w:val="24"/>
          <w:szCs w:val="24"/>
          <w:lang w:eastAsia="ru-RU"/>
        </w:rPr>
        <w:t>охраны № 6;</w:t>
      </w:r>
    </w:p>
    <w:p w:rsidR="00302C76" w:rsidRPr="00302C76" w:rsidRDefault="00302C76" w:rsidP="00302C76">
      <w:pPr>
        <w:widowControl w:val="0"/>
        <w:numPr>
          <w:ilvl w:val="0"/>
          <w:numId w:val="30"/>
        </w:numPr>
        <w:shd w:val="clear" w:color="auto" w:fill="FFFFFF"/>
        <w:tabs>
          <w:tab w:val="left" w:pos="1134"/>
        </w:tabs>
        <w:autoSpaceDE w:val="0"/>
        <w:autoSpaceDN w:val="0"/>
        <w:adjustRightInd w:val="0"/>
        <w:spacing w:after="0" w:line="240" w:lineRule="auto"/>
        <w:ind w:left="567" w:right="-1" w:hanging="141"/>
        <w:contextualSpacing/>
        <w:jc w:val="both"/>
        <w:rPr>
          <w:rFonts w:eastAsia="Times New Roman" w:cs="Times New Roman"/>
          <w:sz w:val="24"/>
          <w:szCs w:val="24"/>
          <w:lang w:eastAsia="ru-RU"/>
        </w:rPr>
      </w:pPr>
      <w:r w:rsidRPr="00302C76">
        <w:rPr>
          <w:rFonts w:eastAsia="Times New Roman" w:cs="Times New Roman"/>
          <w:sz w:val="24"/>
          <w:szCs w:val="24"/>
          <w:lang w:eastAsia="ru-RU"/>
        </w:rPr>
        <w:t>Установка (монтаж), подключение, настройка контроллеров и считывателей на эвакуационные выходы из зданий;</w:t>
      </w:r>
    </w:p>
    <w:p w:rsidR="00302C76" w:rsidRPr="00302C76" w:rsidRDefault="00302C76" w:rsidP="00302C76">
      <w:pPr>
        <w:tabs>
          <w:tab w:val="left" w:pos="1134"/>
        </w:tabs>
        <w:spacing w:after="0" w:line="240" w:lineRule="auto"/>
        <w:ind w:left="426" w:right="-1"/>
        <w:jc w:val="both"/>
        <w:rPr>
          <w:rFonts w:eastAsia="Times New Roman" w:cs="Times New Roman"/>
          <w:sz w:val="24"/>
          <w:szCs w:val="24"/>
          <w:lang w:eastAsia="ru-RU"/>
        </w:rPr>
      </w:pPr>
      <w:r w:rsidRPr="00302C76">
        <w:rPr>
          <w:rFonts w:eastAsia="Times New Roman" w:cs="Times New Roman"/>
          <w:sz w:val="24"/>
          <w:szCs w:val="24"/>
          <w:lang w:eastAsia="ru-RU"/>
        </w:rPr>
        <w:t>3. Проведение пуско-наладочных работ и комплексных испытаний модернизированной Системы.</w:t>
      </w:r>
    </w:p>
    <w:p w:rsidR="00302C76" w:rsidRPr="00302C76" w:rsidRDefault="00302C76" w:rsidP="00302C76">
      <w:pPr>
        <w:tabs>
          <w:tab w:val="left" w:pos="426"/>
          <w:tab w:val="left" w:pos="1134"/>
        </w:tabs>
        <w:spacing w:after="0" w:line="240" w:lineRule="auto"/>
        <w:ind w:right="-1"/>
        <w:jc w:val="both"/>
        <w:rPr>
          <w:rFonts w:eastAsia="Times New Roman" w:cs="Times New Roman"/>
          <w:sz w:val="24"/>
          <w:szCs w:val="24"/>
          <w:lang w:eastAsia="ru-RU"/>
        </w:rPr>
      </w:pPr>
      <w:r w:rsidRPr="00302C76">
        <w:rPr>
          <w:rFonts w:eastAsia="Times New Roman" w:cs="Times New Roman"/>
          <w:sz w:val="24"/>
          <w:szCs w:val="24"/>
          <w:lang w:eastAsia="ru-RU"/>
        </w:rPr>
        <w:tab/>
        <w:t xml:space="preserve">По окончании каждого из пункта графика </w:t>
      </w:r>
      <w:r>
        <w:rPr>
          <w:rFonts w:eastAsia="Times New Roman" w:cs="Times New Roman"/>
          <w:sz w:val="24"/>
          <w:szCs w:val="24"/>
          <w:lang w:eastAsia="ru-RU"/>
        </w:rPr>
        <w:t xml:space="preserve">выполнения </w:t>
      </w:r>
      <w:r w:rsidRPr="00302C76">
        <w:rPr>
          <w:rFonts w:eastAsia="Times New Roman" w:cs="Times New Roman"/>
          <w:sz w:val="24"/>
          <w:szCs w:val="24"/>
          <w:lang w:eastAsia="ru-RU"/>
        </w:rPr>
        <w:t xml:space="preserve">работ Подрядчик предоставляет необходимые документы, указанные в Таблице № 1 и результаты выполненных работ. </w:t>
      </w:r>
    </w:p>
    <w:p w:rsidR="00302C76" w:rsidRPr="00302C76" w:rsidRDefault="00302C76" w:rsidP="00302C76">
      <w:pPr>
        <w:tabs>
          <w:tab w:val="left" w:pos="426"/>
          <w:tab w:val="left" w:pos="1134"/>
        </w:tabs>
        <w:spacing w:after="0" w:line="240" w:lineRule="auto"/>
        <w:ind w:right="-1"/>
        <w:jc w:val="both"/>
        <w:rPr>
          <w:rFonts w:eastAsia="Times New Roman" w:cs="Times New Roman"/>
          <w:sz w:val="24"/>
          <w:szCs w:val="24"/>
          <w:lang w:eastAsia="ru-RU"/>
        </w:rPr>
      </w:pPr>
      <w:r w:rsidRPr="00302C76">
        <w:rPr>
          <w:rFonts w:eastAsia="Times New Roman" w:cs="Times New Roman"/>
          <w:sz w:val="24"/>
          <w:szCs w:val="24"/>
          <w:lang w:eastAsia="ru-RU"/>
        </w:rPr>
        <w:tab/>
      </w:r>
      <w:r>
        <w:rPr>
          <w:rFonts w:eastAsia="Times New Roman" w:cs="Times New Roman"/>
          <w:sz w:val="24"/>
          <w:szCs w:val="24"/>
          <w:lang w:eastAsia="ru-RU"/>
        </w:rPr>
        <w:t>К</w:t>
      </w:r>
      <w:r w:rsidRPr="00302C76">
        <w:rPr>
          <w:rFonts w:eastAsia="Times New Roman" w:cs="Times New Roman"/>
          <w:sz w:val="24"/>
          <w:szCs w:val="24"/>
          <w:lang w:eastAsia="ru-RU"/>
        </w:rPr>
        <w:t>аждый последующий пункт графика</w:t>
      </w:r>
      <w:r>
        <w:rPr>
          <w:rFonts w:eastAsia="Times New Roman" w:cs="Times New Roman"/>
          <w:sz w:val="24"/>
          <w:szCs w:val="24"/>
          <w:lang w:eastAsia="ru-RU"/>
        </w:rPr>
        <w:t xml:space="preserve"> выполнения</w:t>
      </w:r>
      <w:r w:rsidRPr="00302C76">
        <w:rPr>
          <w:rFonts w:eastAsia="Times New Roman" w:cs="Times New Roman"/>
          <w:sz w:val="24"/>
          <w:szCs w:val="24"/>
          <w:lang w:eastAsia="ru-RU"/>
        </w:rPr>
        <w:t xml:space="preserve"> работ идёт после завершения предыдущего. </w:t>
      </w:r>
    </w:p>
    <w:p w:rsidR="00302C76" w:rsidRPr="00302C76" w:rsidRDefault="00302C76" w:rsidP="00302C76">
      <w:pPr>
        <w:tabs>
          <w:tab w:val="left" w:pos="426"/>
          <w:tab w:val="left" w:pos="1134"/>
        </w:tabs>
        <w:spacing w:after="0" w:line="240" w:lineRule="auto"/>
        <w:ind w:right="-1"/>
        <w:jc w:val="both"/>
        <w:rPr>
          <w:rFonts w:eastAsia="Times New Roman" w:cs="Times New Roman"/>
          <w:sz w:val="24"/>
          <w:szCs w:val="24"/>
          <w:lang w:eastAsia="ru-RU"/>
        </w:rPr>
      </w:pPr>
      <w:r w:rsidRPr="00302C76">
        <w:rPr>
          <w:rFonts w:eastAsia="Times New Roman" w:cs="Times New Roman"/>
          <w:sz w:val="24"/>
          <w:szCs w:val="24"/>
          <w:lang w:eastAsia="ru-RU"/>
        </w:rPr>
        <w:tab/>
        <w:t xml:space="preserve">Результатом выполненных работ по </w:t>
      </w:r>
      <w:r w:rsidRPr="00302C76">
        <w:rPr>
          <w:rFonts w:eastAsia="Times New Roman" w:cs="Times New Roman"/>
          <w:bCs/>
          <w:color w:val="000000"/>
          <w:sz w:val="24"/>
          <w:lang w:eastAsia="ru-RU"/>
        </w:rPr>
        <w:t xml:space="preserve">модернизации существующей системы контроля доступа </w:t>
      </w:r>
      <w:r w:rsidRPr="00302C76">
        <w:rPr>
          <w:rFonts w:eastAsia="Times New Roman" w:cs="Times New Roman"/>
          <w:sz w:val="24"/>
          <w:szCs w:val="24"/>
          <w:lang w:eastAsia="ru-RU"/>
        </w:rPr>
        <w:t>является полнофункциональная работа установленного и настроенного о</w:t>
      </w:r>
      <w:r>
        <w:rPr>
          <w:rFonts w:eastAsia="Times New Roman" w:cs="Times New Roman"/>
          <w:sz w:val="24"/>
          <w:szCs w:val="24"/>
          <w:lang w:eastAsia="ru-RU"/>
        </w:rPr>
        <w:t>борудования (согласно требованиям</w:t>
      </w:r>
      <w:r w:rsidRPr="00302C76">
        <w:rPr>
          <w:rFonts w:eastAsia="Times New Roman" w:cs="Times New Roman"/>
          <w:sz w:val="24"/>
          <w:szCs w:val="24"/>
          <w:lang w:eastAsia="ru-RU"/>
        </w:rPr>
        <w:t xml:space="preserve"> Технического задания) в составе Системы Заказчика.</w:t>
      </w:r>
    </w:p>
    <w:p w:rsidR="00302C76" w:rsidRPr="00302C76" w:rsidRDefault="00302C76" w:rsidP="00302C76">
      <w:pPr>
        <w:spacing w:after="0" w:line="240" w:lineRule="auto"/>
        <w:ind w:right="-1" w:firstLine="709"/>
        <w:jc w:val="both"/>
        <w:rPr>
          <w:rFonts w:eastAsia="Times New Roman" w:cs="Times New Roman"/>
          <w:sz w:val="24"/>
          <w:szCs w:val="24"/>
          <w:lang w:eastAsia="ru-RU"/>
        </w:rPr>
      </w:pPr>
    </w:p>
    <w:tbl>
      <w:tblPr>
        <w:tblStyle w:val="aa"/>
        <w:tblW w:w="10349" w:type="dxa"/>
        <w:tblInd w:w="-284" w:type="dxa"/>
        <w:tblLook w:val="04A0" w:firstRow="1" w:lastRow="0" w:firstColumn="1" w:lastColumn="0" w:noHBand="0" w:noVBand="1"/>
      </w:tblPr>
      <w:tblGrid>
        <w:gridCol w:w="921"/>
        <w:gridCol w:w="2650"/>
        <w:gridCol w:w="4580"/>
        <w:gridCol w:w="2198"/>
      </w:tblGrid>
      <w:tr w:rsidR="00FC5CF7" w:rsidRPr="00FC5CF7" w:rsidTr="00FC5CF7">
        <w:tc>
          <w:tcPr>
            <w:tcW w:w="921" w:type="dxa"/>
            <w:tcBorders>
              <w:top w:val="nil"/>
              <w:left w:val="nil"/>
              <w:bottom w:val="single" w:sz="4" w:space="0" w:color="auto"/>
              <w:right w:val="nil"/>
            </w:tcBorders>
          </w:tcPr>
          <w:p w:rsidR="00FC5CF7" w:rsidRPr="00FC5CF7" w:rsidRDefault="00FC5CF7" w:rsidP="00FC5CF7">
            <w:pPr>
              <w:ind w:right="-1" w:firstLine="709"/>
              <w:jc w:val="right"/>
              <w:rPr>
                <w:rFonts w:eastAsia="Times New Roman" w:cs="Times New Roman"/>
                <w:sz w:val="24"/>
                <w:szCs w:val="24"/>
                <w:lang w:eastAsia="ru-RU"/>
              </w:rPr>
            </w:pPr>
          </w:p>
        </w:tc>
        <w:tc>
          <w:tcPr>
            <w:tcW w:w="9428" w:type="dxa"/>
            <w:gridSpan w:val="3"/>
            <w:tcBorders>
              <w:top w:val="nil"/>
              <w:left w:val="nil"/>
              <w:bottom w:val="single" w:sz="4" w:space="0" w:color="auto"/>
              <w:right w:val="nil"/>
            </w:tcBorders>
            <w:vAlign w:val="center"/>
          </w:tcPr>
          <w:p w:rsidR="00FC5CF7" w:rsidRPr="00FC5CF7" w:rsidRDefault="00FC5CF7" w:rsidP="00FC5CF7">
            <w:pPr>
              <w:ind w:right="-1" w:firstLine="709"/>
              <w:jc w:val="right"/>
              <w:rPr>
                <w:rFonts w:eastAsia="Times New Roman" w:cs="Times New Roman"/>
                <w:sz w:val="24"/>
                <w:szCs w:val="24"/>
                <w:lang w:eastAsia="ru-RU"/>
              </w:rPr>
            </w:pPr>
            <w:r w:rsidRPr="00FC5CF7">
              <w:rPr>
                <w:rFonts w:eastAsia="Times New Roman" w:cs="Times New Roman"/>
                <w:sz w:val="24"/>
                <w:szCs w:val="24"/>
                <w:lang w:eastAsia="ru-RU"/>
              </w:rPr>
              <w:t>Таблица №1</w:t>
            </w:r>
          </w:p>
          <w:p w:rsidR="00FC5CF7" w:rsidRPr="00FC5CF7" w:rsidRDefault="00FC5CF7" w:rsidP="00FC5CF7">
            <w:pPr>
              <w:ind w:right="-1" w:hanging="70"/>
              <w:jc w:val="center"/>
              <w:rPr>
                <w:rFonts w:eastAsia="Times New Roman" w:cs="Times New Roman"/>
                <w:sz w:val="24"/>
                <w:szCs w:val="24"/>
                <w:lang w:eastAsia="ru-RU"/>
              </w:rPr>
            </w:pPr>
            <w:r w:rsidRPr="00FC5CF7">
              <w:rPr>
                <w:rFonts w:eastAsia="Times New Roman" w:cs="Times New Roman"/>
                <w:sz w:val="24"/>
                <w:szCs w:val="24"/>
                <w:lang w:eastAsia="ru-RU"/>
              </w:rPr>
              <w:t>График выполнения работ</w:t>
            </w:r>
          </w:p>
          <w:p w:rsidR="00FC5CF7" w:rsidRPr="00FC5CF7" w:rsidRDefault="00FC5CF7" w:rsidP="00FC5CF7">
            <w:pPr>
              <w:ind w:right="-1" w:firstLine="709"/>
              <w:jc w:val="right"/>
              <w:rPr>
                <w:rFonts w:eastAsia="Times New Roman" w:cs="Times New Roman"/>
                <w:sz w:val="24"/>
                <w:szCs w:val="24"/>
                <w:lang w:eastAsia="ru-RU"/>
              </w:rPr>
            </w:pPr>
          </w:p>
        </w:tc>
      </w:tr>
      <w:tr w:rsidR="00FC5CF7" w:rsidRPr="00FC5CF7" w:rsidTr="00FC5CF7">
        <w:tc>
          <w:tcPr>
            <w:tcW w:w="921" w:type="dxa"/>
            <w:tcBorders>
              <w:top w:val="single" w:sz="4" w:space="0" w:color="auto"/>
            </w:tcBorders>
          </w:tcPr>
          <w:p w:rsidR="00FC5CF7" w:rsidRPr="00FC5CF7" w:rsidRDefault="00FC5CF7" w:rsidP="00FC5CF7">
            <w:pPr>
              <w:ind w:right="-1"/>
              <w:jc w:val="center"/>
              <w:rPr>
                <w:rFonts w:eastAsia="Times New Roman" w:cs="Times New Roman"/>
                <w:sz w:val="24"/>
                <w:szCs w:val="24"/>
                <w:lang w:eastAsia="ru-RU"/>
              </w:rPr>
            </w:pPr>
            <w:r w:rsidRPr="00FC5CF7">
              <w:rPr>
                <w:rFonts w:eastAsia="Times New Roman" w:cs="Times New Roman"/>
                <w:sz w:val="24"/>
                <w:szCs w:val="24"/>
                <w:lang w:eastAsia="ru-RU"/>
              </w:rPr>
              <w:t>№ пункта</w:t>
            </w:r>
          </w:p>
        </w:tc>
        <w:tc>
          <w:tcPr>
            <w:tcW w:w="2650" w:type="dxa"/>
            <w:tcBorders>
              <w:top w:val="single" w:sz="4" w:space="0" w:color="auto"/>
            </w:tcBorders>
            <w:vAlign w:val="center"/>
          </w:tcPr>
          <w:p w:rsidR="00FC5CF7" w:rsidRPr="00FC5CF7" w:rsidRDefault="00FC5CF7" w:rsidP="00FC5CF7">
            <w:pPr>
              <w:ind w:right="-1"/>
              <w:jc w:val="center"/>
              <w:rPr>
                <w:rFonts w:eastAsia="Times New Roman" w:cs="Times New Roman"/>
                <w:sz w:val="24"/>
                <w:szCs w:val="24"/>
                <w:lang w:eastAsia="ru-RU"/>
              </w:rPr>
            </w:pPr>
            <w:r w:rsidRPr="00FC5CF7">
              <w:rPr>
                <w:rFonts w:eastAsia="Times New Roman" w:cs="Times New Roman"/>
                <w:sz w:val="24"/>
                <w:szCs w:val="24"/>
                <w:lang w:eastAsia="ru-RU"/>
              </w:rPr>
              <w:t>Последовательность и наименование выполнения работ</w:t>
            </w:r>
          </w:p>
        </w:tc>
        <w:tc>
          <w:tcPr>
            <w:tcW w:w="4580" w:type="dxa"/>
            <w:tcBorders>
              <w:top w:val="single" w:sz="4" w:space="0" w:color="auto"/>
            </w:tcBorders>
            <w:vAlign w:val="center"/>
          </w:tcPr>
          <w:p w:rsidR="00FC5CF7" w:rsidRPr="00FC5CF7" w:rsidRDefault="00FC5CF7" w:rsidP="00FC5CF7">
            <w:pPr>
              <w:ind w:right="-1" w:firstLine="709"/>
              <w:jc w:val="center"/>
              <w:rPr>
                <w:rFonts w:eastAsia="Times New Roman" w:cs="Times New Roman"/>
                <w:sz w:val="24"/>
                <w:szCs w:val="24"/>
                <w:lang w:eastAsia="ru-RU"/>
              </w:rPr>
            </w:pPr>
            <w:r w:rsidRPr="00FC5CF7">
              <w:rPr>
                <w:rFonts w:eastAsia="Times New Roman" w:cs="Times New Roman"/>
                <w:sz w:val="24"/>
                <w:szCs w:val="24"/>
                <w:lang w:eastAsia="ru-RU"/>
              </w:rPr>
              <w:t>ДОКУМЕНТ</w:t>
            </w:r>
          </w:p>
        </w:tc>
        <w:tc>
          <w:tcPr>
            <w:tcW w:w="2198" w:type="dxa"/>
            <w:tcBorders>
              <w:top w:val="single" w:sz="4" w:space="0" w:color="auto"/>
            </w:tcBorders>
            <w:vAlign w:val="center"/>
          </w:tcPr>
          <w:p w:rsidR="00FC5CF7" w:rsidRPr="00FC5CF7" w:rsidRDefault="00FC5CF7" w:rsidP="00FC5CF7">
            <w:pPr>
              <w:ind w:right="-1"/>
              <w:jc w:val="center"/>
              <w:rPr>
                <w:rFonts w:eastAsia="Times New Roman" w:cs="Times New Roman"/>
                <w:sz w:val="24"/>
                <w:szCs w:val="24"/>
                <w:lang w:eastAsia="ru-RU"/>
              </w:rPr>
            </w:pPr>
            <w:r w:rsidRPr="00FC5CF7">
              <w:rPr>
                <w:rFonts w:eastAsia="Times New Roman" w:cs="Times New Roman"/>
                <w:sz w:val="24"/>
                <w:szCs w:val="24"/>
                <w:lang w:eastAsia="ru-RU"/>
              </w:rPr>
              <w:t>СРОК ИСПОЛНЕНИЯ</w:t>
            </w:r>
          </w:p>
        </w:tc>
      </w:tr>
      <w:tr w:rsidR="00FC5CF7" w:rsidRPr="00FC5CF7" w:rsidTr="00FC5CF7">
        <w:tc>
          <w:tcPr>
            <w:tcW w:w="921" w:type="dxa"/>
          </w:tcPr>
          <w:p w:rsidR="00FC5CF7" w:rsidRPr="00FC5CF7" w:rsidRDefault="00FC5CF7" w:rsidP="00FC5CF7">
            <w:pPr>
              <w:ind w:right="-1"/>
              <w:jc w:val="center"/>
              <w:rPr>
                <w:rFonts w:eastAsia="Times New Roman" w:cs="Times New Roman"/>
                <w:sz w:val="24"/>
                <w:szCs w:val="24"/>
                <w:lang w:eastAsia="ru-RU"/>
              </w:rPr>
            </w:pPr>
            <w:r w:rsidRPr="00FC5CF7">
              <w:rPr>
                <w:rFonts w:eastAsia="Times New Roman" w:cs="Times New Roman"/>
                <w:sz w:val="24"/>
                <w:szCs w:val="24"/>
                <w:lang w:eastAsia="ru-RU"/>
              </w:rPr>
              <w:t>1.</w:t>
            </w:r>
          </w:p>
        </w:tc>
        <w:tc>
          <w:tcPr>
            <w:tcW w:w="2650" w:type="dxa"/>
            <w:vAlign w:val="center"/>
          </w:tcPr>
          <w:p w:rsidR="00FC5CF7" w:rsidRPr="00FC5CF7" w:rsidRDefault="00FC5CF7" w:rsidP="00FC5CF7">
            <w:pPr>
              <w:ind w:right="-1"/>
              <w:jc w:val="center"/>
              <w:rPr>
                <w:rFonts w:eastAsia="Calibri" w:cs="Times New Roman"/>
                <w:bCs/>
                <w:color w:val="000000"/>
                <w:sz w:val="24"/>
                <w:szCs w:val="24"/>
                <w:lang w:eastAsia="ru-RU"/>
              </w:rPr>
            </w:pPr>
            <w:r w:rsidRPr="00FC5CF7">
              <w:rPr>
                <w:rFonts w:eastAsia="Times New Roman" w:cs="Times New Roman"/>
                <w:bCs/>
                <w:color w:val="000000"/>
                <w:sz w:val="24"/>
                <w:szCs w:val="24"/>
                <w:lang w:eastAsia="ru-RU"/>
              </w:rPr>
              <w:t xml:space="preserve">Подготовительные работы, проведение </w:t>
            </w:r>
            <w:r w:rsidRPr="00FC5CF7">
              <w:rPr>
                <w:rFonts w:eastAsia="Calibri" w:cs="Times New Roman"/>
                <w:bCs/>
                <w:color w:val="000000"/>
                <w:sz w:val="24"/>
                <w:szCs w:val="24"/>
                <w:lang w:eastAsia="ru-RU"/>
              </w:rPr>
              <w:t>замеров и уточнение объема и фронта работ</w:t>
            </w:r>
          </w:p>
        </w:tc>
        <w:tc>
          <w:tcPr>
            <w:tcW w:w="4580" w:type="dxa"/>
            <w:vAlign w:val="center"/>
          </w:tcPr>
          <w:p w:rsidR="00FC5CF7" w:rsidRPr="00FC5CF7" w:rsidRDefault="00FC5CF7" w:rsidP="00FC5CF7">
            <w:pPr>
              <w:ind w:right="-1"/>
              <w:jc w:val="both"/>
              <w:rPr>
                <w:rFonts w:eastAsia="Times New Roman" w:cs="Times New Roman"/>
                <w:color w:val="000000"/>
                <w:sz w:val="24"/>
                <w:szCs w:val="24"/>
                <w:lang w:eastAsia="ru-RU"/>
              </w:rPr>
            </w:pPr>
            <w:r w:rsidRPr="00FC5CF7">
              <w:rPr>
                <w:rFonts w:eastAsia="Times New Roman" w:cs="Times New Roman"/>
                <w:color w:val="000000"/>
                <w:sz w:val="24"/>
                <w:szCs w:val="24"/>
                <w:lang w:eastAsia="ru-RU"/>
              </w:rPr>
              <w:t>План-график выполнения работ, смета работ, спецификация оборудования, комплектующих и материалов для модернизации системы</w:t>
            </w:r>
          </w:p>
        </w:tc>
        <w:tc>
          <w:tcPr>
            <w:tcW w:w="2198" w:type="dxa"/>
            <w:vAlign w:val="center"/>
          </w:tcPr>
          <w:p w:rsidR="00FC5CF7" w:rsidRPr="00FC5CF7" w:rsidRDefault="00FC5CF7" w:rsidP="00FC5CF7">
            <w:pPr>
              <w:ind w:right="-1"/>
              <w:jc w:val="center"/>
              <w:rPr>
                <w:rFonts w:eastAsia="Times New Roman" w:cs="Times New Roman"/>
                <w:color w:val="000000"/>
                <w:sz w:val="24"/>
                <w:szCs w:val="24"/>
                <w:lang w:eastAsia="ru-RU"/>
              </w:rPr>
            </w:pPr>
            <w:r w:rsidRPr="00FC5CF7">
              <w:rPr>
                <w:rFonts w:eastAsia="Times New Roman" w:cs="Times New Roman"/>
                <w:color w:val="000000"/>
                <w:sz w:val="24"/>
                <w:szCs w:val="24"/>
                <w:lang w:eastAsia="ru-RU"/>
              </w:rPr>
              <w:t xml:space="preserve">В течение 10 рабочих </w:t>
            </w:r>
            <w:r w:rsidRPr="00FC5CF7">
              <w:rPr>
                <w:rFonts w:eastAsia="Times New Roman" w:cs="Times New Roman"/>
                <w:sz w:val="24"/>
                <w:szCs w:val="24"/>
                <w:lang w:eastAsia="ru-RU"/>
              </w:rPr>
              <w:t>дней с даты начала работ</w:t>
            </w:r>
          </w:p>
        </w:tc>
      </w:tr>
      <w:tr w:rsidR="00FC5CF7" w:rsidRPr="00FC5CF7" w:rsidTr="00FC5CF7">
        <w:tc>
          <w:tcPr>
            <w:tcW w:w="921" w:type="dxa"/>
          </w:tcPr>
          <w:p w:rsidR="00FC5CF7" w:rsidRPr="00FC5CF7" w:rsidRDefault="00FC5CF7" w:rsidP="00FC5CF7">
            <w:pPr>
              <w:ind w:right="-1"/>
              <w:jc w:val="center"/>
              <w:rPr>
                <w:rFonts w:eastAsia="Times New Roman" w:cs="Times New Roman"/>
                <w:sz w:val="24"/>
                <w:szCs w:val="24"/>
                <w:lang w:eastAsia="ru-RU"/>
              </w:rPr>
            </w:pPr>
            <w:r w:rsidRPr="00FC5CF7">
              <w:rPr>
                <w:rFonts w:eastAsia="Times New Roman" w:cs="Times New Roman"/>
                <w:sz w:val="24"/>
                <w:szCs w:val="24"/>
                <w:lang w:eastAsia="ru-RU"/>
              </w:rPr>
              <w:t>2.</w:t>
            </w:r>
          </w:p>
        </w:tc>
        <w:tc>
          <w:tcPr>
            <w:tcW w:w="2650" w:type="dxa"/>
            <w:vAlign w:val="center"/>
          </w:tcPr>
          <w:p w:rsidR="00FC5CF7" w:rsidRPr="00FC5CF7" w:rsidRDefault="00FC5CF7" w:rsidP="00FC5CF7">
            <w:pPr>
              <w:ind w:right="-1"/>
              <w:jc w:val="center"/>
              <w:rPr>
                <w:rFonts w:eastAsia="Times New Roman" w:cs="Times New Roman"/>
                <w:sz w:val="24"/>
                <w:szCs w:val="24"/>
                <w:lang w:eastAsia="ru-RU"/>
              </w:rPr>
            </w:pPr>
            <w:r w:rsidRPr="00FC5CF7">
              <w:rPr>
                <w:rFonts w:eastAsia="Times New Roman" w:cs="Times New Roman"/>
                <w:sz w:val="24"/>
                <w:szCs w:val="24"/>
                <w:lang w:eastAsia="ru-RU"/>
              </w:rPr>
              <w:t>Основные работы по модернизации Системы</w:t>
            </w:r>
          </w:p>
          <w:p w:rsidR="00FC5CF7" w:rsidRPr="00FC5CF7" w:rsidRDefault="00FC5CF7" w:rsidP="00FC5CF7">
            <w:pPr>
              <w:ind w:right="-1"/>
              <w:jc w:val="center"/>
              <w:rPr>
                <w:rFonts w:eastAsia="Times New Roman" w:cs="Times New Roman"/>
                <w:sz w:val="24"/>
                <w:szCs w:val="24"/>
                <w:lang w:eastAsia="ru-RU"/>
              </w:rPr>
            </w:pPr>
          </w:p>
        </w:tc>
        <w:tc>
          <w:tcPr>
            <w:tcW w:w="4580" w:type="dxa"/>
            <w:vAlign w:val="center"/>
          </w:tcPr>
          <w:p w:rsidR="00FC5CF7" w:rsidRPr="00FC5CF7" w:rsidRDefault="00FC5CF7" w:rsidP="00FC5CF7">
            <w:pPr>
              <w:widowControl w:val="0"/>
              <w:numPr>
                <w:ilvl w:val="0"/>
                <w:numId w:val="31"/>
              </w:numPr>
              <w:shd w:val="clear" w:color="auto" w:fill="FFFFFF"/>
              <w:tabs>
                <w:tab w:val="left" w:pos="503"/>
              </w:tabs>
              <w:autoSpaceDE w:val="0"/>
              <w:autoSpaceDN w:val="0"/>
              <w:adjustRightInd w:val="0"/>
              <w:ind w:left="0" w:right="-1" w:firstLine="219"/>
              <w:contextualSpacing/>
              <w:jc w:val="both"/>
              <w:rPr>
                <w:rFonts w:eastAsia="Times New Roman" w:cs="Times New Roman"/>
                <w:sz w:val="24"/>
                <w:szCs w:val="24"/>
                <w:lang w:eastAsia="ru-RU"/>
              </w:rPr>
            </w:pPr>
            <w:r w:rsidRPr="00FC5CF7">
              <w:rPr>
                <w:rFonts w:eastAsia="Times New Roman" w:cs="Times New Roman"/>
                <w:sz w:val="24"/>
                <w:szCs w:val="24"/>
                <w:lang w:eastAsia="ru-RU"/>
              </w:rPr>
              <w:t>Программа и методика испытаний (ПМИ);</w:t>
            </w:r>
          </w:p>
          <w:p w:rsidR="00FC5CF7" w:rsidRPr="00FC5CF7" w:rsidRDefault="00827B99" w:rsidP="00FC5CF7">
            <w:pPr>
              <w:widowControl w:val="0"/>
              <w:numPr>
                <w:ilvl w:val="0"/>
                <w:numId w:val="31"/>
              </w:numPr>
              <w:shd w:val="clear" w:color="auto" w:fill="FFFFFF"/>
              <w:tabs>
                <w:tab w:val="left" w:pos="503"/>
              </w:tabs>
              <w:autoSpaceDE w:val="0"/>
              <w:autoSpaceDN w:val="0"/>
              <w:adjustRightInd w:val="0"/>
              <w:ind w:left="0" w:right="-1" w:firstLine="219"/>
              <w:contextualSpacing/>
              <w:jc w:val="both"/>
              <w:rPr>
                <w:rFonts w:eastAsia="Times New Roman" w:cs="Times New Roman"/>
                <w:color w:val="000000"/>
                <w:kern w:val="1"/>
                <w:sz w:val="24"/>
                <w:szCs w:val="24"/>
                <w:lang w:eastAsia="ar-SA"/>
              </w:rPr>
            </w:pPr>
            <w:r>
              <w:rPr>
                <w:rFonts w:eastAsia="Times New Roman" w:cs="Times New Roman"/>
                <w:color w:val="000000"/>
                <w:kern w:val="1"/>
                <w:sz w:val="24"/>
                <w:szCs w:val="24"/>
                <w:lang w:eastAsia="ar-SA"/>
              </w:rPr>
              <w:t>Действующие сертификаты</w:t>
            </w:r>
            <w:r w:rsidR="00FC5CF7" w:rsidRPr="00FC5CF7">
              <w:rPr>
                <w:rFonts w:eastAsia="Times New Roman" w:cs="Times New Roman"/>
                <w:color w:val="000000"/>
                <w:kern w:val="1"/>
                <w:sz w:val="24"/>
                <w:szCs w:val="24"/>
                <w:lang w:eastAsia="ar-SA"/>
              </w:rPr>
              <w:t xml:space="preserve"> соответствия или други</w:t>
            </w:r>
            <w:r>
              <w:rPr>
                <w:rFonts w:eastAsia="Times New Roman" w:cs="Times New Roman"/>
                <w:color w:val="000000"/>
                <w:kern w:val="1"/>
                <w:sz w:val="24"/>
                <w:szCs w:val="24"/>
                <w:lang w:eastAsia="ar-SA"/>
              </w:rPr>
              <w:t>е документы, подтверждающие</w:t>
            </w:r>
            <w:r w:rsidR="00FC5CF7" w:rsidRPr="00FC5CF7">
              <w:rPr>
                <w:rFonts w:eastAsia="Times New Roman" w:cs="Times New Roman"/>
                <w:color w:val="000000"/>
                <w:kern w:val="1"/>
                <w:sz w:val="24"/>
                <w:szCs w:val="24"/>
                <w:lang w:eastAsia="ar-SA"/>
              </w:rPr>
              <w:t xml:space="preserve"> соответствие устанавливаемого оборудования техническим регламентам, обязательным требованиям государственных стандартов и/или другим нормативным документам, действующим в отношении данного Оборудования (если предоставление данных документов предусмотрено действующим законодательством), заверенные держателем (собственником) сертификатов, либо органом, выдавшим сертификаты.</w:t>
            </w:r>
          </w:p>
          <w:p w:rsidR="00FC5CF7" w:rsidRPr="00FC5CF7" w:rsidRDefault="00FC5CF7" w:rsidP="00FC5CF7">
            <w:pPr>
              <w:widowControl w:val="0"/>
              <w:shd w:val="clear" w:color="auto" w:fill="FFFFFF"/>
              <w:tabs>
                <w:tab w:val="left" w:pos="503"/>
              </w:tabs>
              <w:autoSpaceDE w:val="0"/>
              <w:autoSpaceDN w:val="0"/>
              <w:adjustRightInd w:val="0"/>
              <w:ind w:left="219" w:right="-1"/>
              <w:contextualSpacing/>
              <w:rPr>
                <w:rFonts w:eastAsia="Times New Roman" w:cs="Times New Roman"/>
                <w:color w:val="000000"/>
                <w:kern w:val="1"/>
                <w:sz w:val="24"/>
                <w:szCs w:val="24"/>
                <w:lang w:eastAsia="ar-SA"/>
              </w:rPr>
            </w:pPr>
          </w:p>
        </w:tc>
        <w:tc>
          <w:tcPr>
            <w:tcW w:w="2198" w:type="dxa"/>
            <w:vAlign w:val="center"/>
          </w:tcPr>
          <w:p w:rsidR="00FC5CF7" w:rsidRPr="00FC5CF7" w:rsidRDefault="00FC5CF7" w:rsidP="00FC5CF7">
            <w:pPr>
              <w:widowControl w:val="0"/>
              <w:shd w:val="clear" w:color="auto" w:fill="FFFFFF"/>
              <w:autoSpaceDE w:val="0"/>
              <w:autoSpaceDN w:val="0"/>
              <w:adjustRightInd w:val="0"/>
              <w:ind w:right="-1"/>
              <w:contextualSpacing/>
              <w:jc w:val="center"/>
              <w:rPr>
                <w:rFonts w:eastAsia="Times New Roman" w:cs="Times New Roman"/>
                <w:color w:val="000000"/>
                <w:kern w:val="1"/>
                <w:sz w:val="24"/>
                <w:szCs w:val="24"/>
                <w:lang w:eastAsia="ar-SA"/>
              </w:rPr>
            </w:pPr>
            <w:r w:rsidRPr="00FC5CF7">
              <w:rPr>
                <w:rFonts w:eastAsia="Times New Roman" w:cs="Times New Roman"/>
                <w:color w:val="000000"/>
                <w:sz w:val="24"/>
                <w:szCs w:val="24"/>
                <w:lang w:eastAsia="ru-RU"/>
              </w:rPr>
              <w:t xml:space="preserve">В течение 30 рабочих дней после завершения работ по </w:t>
            </w:r>
            <w:r>
              <w:rPr>
                <w:rFonts w:eastAsia="Times New Roman" w:cs="Times New Roman"/>
                <w:color w:val="000000"/>
                <w:sz w:val="24"/>
                <w:szCs w:val="24"/>
                <w:lang w:eastAsia="ru-RU"/>
              </w:rPr>
              <w:t>пункту 1</w:t>
            </w:r>
          </w:p>
        </w:tc>
      </w:tr>
      <w:tr w:rsidR="00FC5CF7" w:rsidRPr="00FC5CF7" w:rsidTr="00FC5CF7">
        <w:trPr>
          <w:trHeight w:val="1553"/>
        </w:trPr>
        <w:tc>
          <w:tcPr>
            <w:tcW w:w="921" w:type="dxa"/>
          </w:tcPr>
          <w:p w:rsidR="00FC5CF7" w:rsidRPr="00FC5CF7" w:rsidRDefault="00FC5CF7" w:rsidP="00FC5CF7">
            <w:pPr>
              <w:ind w:right="-1"/>
              <w:jc w:val="center"/>
              <w:rPr>
                <w:rFonts w:eastAsia="Times New Roman" w:cs="Times New Roman"/>
                <w:sz w:val="24"/>
                <w:szCs w:val="24"/>
                <w:lang w:eastAsia="ru-RU"/>
              </w:rPr>
            </w:pPr>
            <w:r w:rsidRPr="00FC5CF7">
              <w:rPr>
                <w:rFonts w:eastAsia="Times New Roman" w:cs="Times New Roman"/>
                <w:sz w:val="24"/>
                <w:szCs w:val="24"/>
                <w:lang w:eastAsia="ru-RU"/>
              </w:rPr>
              <w:t>3.</w:t>
            </w:r>
          </w:p>
        </w:tc>
        <w:tc>
          <w:tcPr>
            <w:tcW w:w="2650" w:type="dxa"/>
            <w:vAlign w:val="center"/>
          </w:tcPr>
          <w:p w:rsidR="00FC5CF7" w:rsidRPr="00FC5CF7" w:rsidRDefault="00FC5CF7" w:rsidP="00FC5CF7">
            <w:pPr>
              <w:ind w:right="-1"/>
              <w:jc w:val="center"/>
              <w:rPr>
                <w:rFonts w:eastAsia="Times New Roman" w:cs="Times New Roman"/>
                <w:sz w:val="24"/>
                <w:szCs w:val="24"/>
                <w:lang w:eastAsia="ru-RU"/>
              </w:rPr>
            </w:pPr>
            <w:r w:rsidRPr="00FC5CF7">
              <w:rPr>
                <w:rFonts w:eastAsia="Times New Roman" w:cs="Times New Roman"/>
                <w:sz w:val="24"/>
                <w:szCs w:val="24"/>
                <w:lang w:eastAsia="ru-RU"/>
              </w:rPr>
              <w:t>Пуско-наладка нового оборудования. Проведение испытаний Системы</w:t>
            </w:r>
          </w:p>
        </w:tc>
        <w:tc>
          <w:tcPr>
            <w:tcW w:w="4580" w:type="dxa"/>
          </w:tcPr>
          <w:p w:rsidR="00FC5CF7" w:rsidRPr="00FC5CF7" w:rsidRDefault="00827B99" w:rsidP="00FC5CF7">
            <w:pPr>
              <w:widowControl w:val="0"/>
              <w:numPr>
                <w:ilvl w:val="0"/>
                <w:numId w:val="31"/>
              </w:numPr>
              <w:shd w:val="clear" w:color="auto" w:fill="FFFFFF"/>
              <w:autoSpaceDE w:val="0"/>
              <w:autoSpaceDN w:val="0"/>
              <w:adjustRightInd w:val="0"/>
              <w:ind w:left="503" w:right="-1" w:hanging="284"/>
              <w:contextualSpacing/>
              <w:jc w:val="both"/>
              <w:rPr>
                <w:rFonts w:eastAsia="Times New Roman" w:cs="Times New Roman"/>
                <w:sz w:val="24"/>
                <w:szCs w:val="24"/>
                <w:lang w:eastAsia="ru-RU"/>
              </w:rPr>
            </w:pPr>
            <w:r>
              <w:rPr>
                <w:rFonts w:eastAsia="Times New Roman" w:cs="Times New Roman"/>
                <w:sz w:val="24"/>
                <w:szCs w:val="24"/>
                <w:lang w:eastAsia="ru-RU"/>
              </w:rPr>
              <w:t>Протокол испытаний (П</w:t>
            </w:r>
            <w:r w:rsidR="00FC5CF7" w:rsidRPr="00FC5CF7">
              <w:rPr>
                <w:rFonts w:eastAsia="Times New Roman" w:cs="Times New Roman"/>
                <w:sz w:val="24"/>
                <w:szCs w:val="24"/>
                <w:lang w:eastAsia="ru-RU"/>
              </w:rPr>
              <w:t>И);</w:t>
            </w:r>
          </w:p>
          <w:p w:rsidR="00FC5CF7" w:rsidRPr="00FC5CF7" w:rsidRDefault="00FC5CF7" w:rsidP="00FC5CF7">
            <w:pPr>
              <w:widowControl w:val="0"/>
              <w:numPr>
                <w:ilvl w:val="0"/>
                <w:numId w:val="31"/>
              </w:numPr>
              <w:shd w:val="clear" w:color="auto" w:fill="FFFFFF"/>
              <w:tabs>
                <w:tab w:val="left" w:pos="503"/>
              </w:tabs>
              <w:autoSpaceDE w:val="0"/>
              <w:autoSpaceDN w:val="0"/>
              <w:adjustRightInd w:val="0"/>
              <w:ind w:left="77" w:right="-1" w:firstLine="142"/>
              <w:contextualSpacing/>
              <w:jc w:val="both"/>
              <w:rPr>
                <w:rFonts w:eastAsia="Times New Roman" w:cs="Times New Roman"/>
                <w:sz w:val="24"/>
                <w:szCs w:val="24"/>
                <w:lang w:eastAsia="ru-RU"/>
              </w:rPr>
            </w:pPr>
            <w:r w:rsidRPr="00FC5CF7">
              <w:rPr>
                <w:rFonts w:eastAsia="Times New Roman" w:cs="Times New Roman"/>
                <w:sz w:val="24"/>
                <w:szCs w:val="24"/>
                <w:lang w:eastAsia="ru-RU"/>
              </w:rPr>
              <w:t>Рекомендации (инструкции) по эксплуатации и техническому обслуживанию установленного оборудования</w:t>
            </w:r>
          </w:p>
        </w:tc>
        <w:tc>
          <w:tcPr>
            <w:tcW w:w="2198" w:type="dxa"/>
            <w:vAlign w:val="center"/>
          </w:tcPr>
          <w:p w:rsidR="00FC5CF7" w:rsidRPr="00FC5CF7" w:rsidRDefault="00FC5CF7" w:rsidP="00FC5CF7">
            <w:pPr>
              <w:widowControl w:val="0"/>
              <w:shd w:val="clear" w:color="auto" w:fill="FFFFFF"/>
              <w:autoSpaceDE w:val="0"/>
              <w:autoSpaceDN w:val="0"/>
              <w:adjustRightInd w:val="0"/>
              <w:ind w:right="-1"/>
              <w:contextualSpacing/>
              <w:jc w:val="center"/>
              <w:rPr>
                <w:rFonts w:eastAsia="Times New Roman" w:cs="Times New Roman"/>
                <w:color w:val="000000"/>
                <w:sz w:val="24"/>
                <w:szCs w:val="24"/>
                <w:lang w:eastAsia="ru-RU"/>
              </w:rPr>
            </w:pPr>
            <w:r w:rsidRPr="00FC5CF7">
              <w:rPr>
                <w:rFonts w:eastAsia="Times New Roman" w:cs="Times New Roman"/>
                <w:color w:val="000000"/>
                <w:sz w:val="24"/>
                <w:szCs w:val="24"/>
                <w:lang w:eastAsia="ru-RU"/>
              </w:rPr>
              <w:t>В течение 5 рабочих после завершения работ по пункту 2</w:t>
            </w:r>
          </w:p>
        </w:tc>
      </w:tr>
    </w:tbl>
    <w:p w:rsidR="00302C76" w:rsidRPr="00302C76" w:rsidRDefault="00302C76" w:rsidP="00302C76">
      <w:pPr>
        <w:spacing w:after="0" w:line="240" w:lineRule="auto"/>
        <w:ind w:right="-1" w:firstLine="709"/>
        <w:jc w:val="both"/>
        <w:rPr>
          <w:rFonts w:eastAsia="Times New Roman" w:cs="Times New Roman"/>
          <w:sz w:val="24"/>
          <w:szCs w:val="24"/>
          <w:lang w:eastAsia="ru-RU"/>
        </w:rPr>
      </w:pPr>
    </w:p>
    <w:p w:rsidR="00302C76" w:rsidRPr="00302C76" w:rsidRDefault="00302C76" w:rsidP="00302C76">
      <w:pPr>
        <w:widowControl w:val="0"/>
        <w:numPr>
          <w:ilvl w:val="0"/>
          <w:numId w:val="33"/>
        </w:numPr>
        <w:shd w:val="clear" w:color="auto" w:fill="FFFFFF"/>
        <w:tabs>
          <w:tab w:val="left" w:pos="426"/>
        </w:tabs>
        <w:autoSpaceDE w:val="0"/>
        <w:autoSpaceDN w:val="0"/>
        <w:adjustRightInd w:val="0"/>
        <w:spacing w:after="0" w:line="240" w:lineRule="auto"/>
        <w:ind w:left="0" w:right="-1" w:firstLine="0"/>
        <w:contextualSpacing/>
        <w:jc w:val="both"/>
        <w:rPr>
          <w:rFonts w:eastAsia="Times New Roman" w:cs="Times New Roman"/>
          <w:b/>
          <w:bCs/>
          <w:sz w:val="24"/>
          <w:szCs w:val="24"/>
          <w:lang w:eastAsia="ru-RU"/>
        </w:rPr>
      </w:pPr>
      <w:r w:rsidRPr="00302C76">
        <w:rPr>
          <w:rFonts w:eastAsia="Times New Roman" w:cs="Times New Roman"/>
          <w:b/>
          <w:bCs/>
          <w:sz w:val="24"/>
          <w:szCs w:val="24"/>
          <w:lang w:eastAsia="ru-RU"/>
        </w:rPr>
        <w:t>Требования к выполнению работ</w:t>
      </w:r>
    </w:p>
    <w:p w:rsidR="00302C76" w:rsidRPr="00302C76" w:rsidRDefault="00302C76" w:rsidP="00302C76">
      <w:pPr>
        <w:widowControl w:val="0"/>
        <w:numPr>
          <w:ilvl w:val="1"/>
          <w:numId w:val="33"/>
        </w:numPr>
        <w:shd w:val="clear" w:color="auto" w:fill="FFFFFF"/>
        <w:tabs>
          <w:tab w:val="left" w:pos="851"/>
        </w:tabs>
        <w:autoSpaceDE w:val="0"/>
        <w:autoSpaceDN w:val="0"/>
        <w:adjustRightInd w:val="0"/>
        <w:spacing w:after="0" w:line="240" w:lineRule="auto"/>
        <w:ind w:left="0" w:right="-1" w:firstLine="426"/>
        <w:contextualSpacing/>
        <w:jc w:val="both"/>
        <w:rPr>
          <w:rFonts w:eastAsia="Times New Roman" w:cs="Times New Roman"/>
          <w:b/>
          <w:bCs/>
          <w:color w:val="FF0000"/>
          <w:sz w:val="24"/>
          <w:szCs w:val="24"/>
          <w:lang w:eastAsia="ru-RU"/>
        </w:rPr>
      </w:pPr>
      <w:r w:rsidRPr="00302C76">
        <w:rPr>
          <w:rFonts w:eastAsia="Times New Roman" w:cs="Times New Roman"/>
          <w:b/>
          <w:bCs/>
          <w:sz w:val="24"/>
          <w:szCs w:val="24"/>
          <w:lang w:eastAsia="ru-RU"/>
        </w:rPr>
        <w:t xml:space="preserve"> Требования к Подрядчику:</w:t>
      </w:r>
    </w:p>
    <w:p w:rsidR="00302C76" w:rsidRPr="00302C76" w:rsidRDefault="00302C76" w:rsidP="00302C76">
      <w:pPr>
        <w:widowControl w:val="0"/>
        <w:shd w:val="clear" w:color="auto" w:fill="FFFFFF"/>
        <w:autoSpaceDE w:val="0"/>
        <w:autoSpaceDN w:val="0"/>
        <w:adjustRightInd w:val="0"/>
        <w:spacing w:after="0" w:line="240" w:lineRule="auto"/>
        <w:ind w:right="-1" w:firstLine="426"/>
        <w:jc w:val="both"/>
        <w:rPr>
          <w:rFonts w:eastAsia="Times New Roman" w:cs="Times New Roman"/>
          <w:bCs/>
          <w:color w:val="000000"/>
          <w:sz w:val="24"/>
          <w:szCs w:val="24"/>
          <w:lang w:eastAsia="ru-RU"/>
        </w:rPr>
      </w:pPr>
      <w:r w:rsidRPr="00302C76">
        <w:rPr>
          <w:rFonts w:eastAsia="Times New Roman" w:cs="Times New Roman"/>
          <w:bCs/>
          <w:color w:val="000000"/>
          <w:sz w:val="24"/>
          <w:szCs w:val="24"/>
          <w:lang w:eastAsia="ru-RU"/>
        </w:rPr>
        <w:t>Подрядчик обязан:</w:t>
      </w:r>
    </w:p>
    <w:p w:rsidR="00302C76" w:rsidRPr="00302C76" w:rsidRDefault="00302C76" w:rsidP="00302C76">
      <w:pPr>
        <w:widowControl w:val="0"/>
        <w:numPr>
          <w:ilvl w:val="0"/>
          <w:numId w:val="35"/>
        </w:numPr>
        <w:shd w:val="clear" w:color="auto" w:fill="FFFFFF"/>
        <w:tabs>
          <w:tab w:val="left" w:pos="709"/>
        </w:tabs>
        <w:autoSpaceDE w:val="0"/>
        <w:autoSpaceDN w:val="0"/>
        <w:adjustRightInd w:val="0"/>
        <w:spacing w:after="0" w:line="240" w:lineRule="auto"/>
        <w:ind w:left="0" w:right="-1" w:firstLine="426"/>
        <w:contextualSpacing/>
        <w:jc w:val="both"/>
        <w:rPr>
          <w:rFonts w:eastAsia="Times New Roman" w:cs="Times New Roman"/>
          <w:bCs/>
          <w:color w:val="000000"/>
          <w:sz w:val="24"/>
          <w:szCs w:val="24"/>
          <w:lang w:eastAsia="ru-RU"/>
        </w:rPr>
      </w:pPr>
      <w:r w:rsidRPr="00302C76">
        <w:rPr>
          <w:rFonts w:eastAsia="Times New Roman" w:cs="Times New Roman"/>
          <w:bCs/>
          <w:color w:val="000000"/>
          <w:sz w:val="24"/>
          <w:szCs w:val="24"/>
          <w:lang w:eastAsia="ru-RU"/>
        </w:rPr>
        <w:t xml:space="preserve">выполнить полный </w:t>
      </w:r>
      <w:r w:rsidRPr="00302C76">
        <w:rPr>
          <w:rFonts w:eastAsia="Times New Roman" w:cs="Times New Roman"/>
          <w:bCs/>
          <w:sz w:val="24"/>
          <w:szCs w:val="24"/>
          <w:lang w:eastAsia="ru-RU"/>
        </w:rPr>
        <w:t xml:space="preserve">комплекс Работ согласно Техническому заданию специалистами и работниками, обладающих специальными знаниями, навыками, специальным оборудованием и т.п., по видам (содержанию) Работ, знающих действующую нормативную и техническую документацию на соответствующие </w:t>
      </w:r>
      <w:r w:rsidRPr="00302C76">
        <w:rPr>
          <w:rFonts w:eastAsia="Times New Roman" w:cs="Times New Roman"/>
          <w:bCs/>
          <w:color w:val="000000"/>
          <w:sz w:val="24"/>
          <w:szCs w:val="24"/>
          <w:lang w:eastAsia="ru-RU"/>
        </w:rPr>
        <w:t xml:space="preserve">виды Работ, прошедшими предварительный медицинский </w:t>
      </w:r>
      <w:r w:rsidRPr="00302C76">
        <w:rPr>
          <w:rFonts w:eastAsia="Times New Roman" w:cs="Times New Roman"/>
          <w:bCs/>
          <w:sz w:val="24"/>
          <w:szCs w:val="24"/>
          <w:lang w:eastAsia="ru-RU"/>
        </w:rPr>
        <w:t xml:space="preserve">осмотр (если того требует действующие нормы Российского законодательства) и инструктаж по технике безопасности, а также обладающими необходимыми навыками, опытом работ и имеющие допуск к соответствующим видам работ (если того требует действующие нормы Российского законодательства), </w:t>
      </w:r>
      <w:r w:rsidRPr="00302C76">
        <w:rPr>
          <w:rFonts w:eastAsia="Times New Roman" w:cs="Times New Roman"/>
          <w:bCs/>
          <w:color w:val="000000"/>
          <w:sz w:val="24"/>
          <w:szCs w:val="24"/>
          <w:lang w:eastAsia="ru-RU"/>
        </w:rPr>
        <w:t xml:space="preserve">связанным с выполнением данного вида Работ, предусмотренных в Техническом задании. </w:t>
      </w:r>
    </w:p>
    <w:p w:rsidR="00302C76" w:rsidRPr="00302C76" w:rsidRDefault="00302C76" w:rsidP="00302C76">
      <w:pPr>
        <w:widowControl w:val="0"/>
        <w:numPr>
          <w:ilvl w:val="0"/>
          <w:numId w:val="35"/>
        </w:numPr>
        <w:shd w:val="clear" w:color="auto" w:fill="FFFFFF"/>
        <w:tabs>
          <w:tab w:val="left" w:pos="709"/>
        </w:tabs>
        <w:autoSpaceDE w:val="0"/>
        <w:autoSpaceDN w:val="0"/>
        <w:adjustRightInd w:val="0"/>
        <w:spacing w:after="0" w:line="240" w:lineRule="auto"/>
        <w:ind w:left="0" w:right="-1" w:firstLine="426"/>
        <w:contextualSpacing/>
        <w:jc w:val="both"/>
        <w:rPr>
          <w:rFonts w:eastAsia="Times New Roman" w:cs="Times New Roman"/>
          <w:bCs/>
          <w:color w:val="000000"/>
          <w:sz w:val="24"/>
          <w:szCs w:val="24"/>
          <w:lang w:eastAsia="ru-RU"/>
        </w:rPr>
      </w:pPr>
      <w:r w:rsidRPr="00302C76">
        <w:rPr>
          <w:rFonts w:eastAsia="Times New Roman" w:cs="Times New Roman"/>
          <w:bCs/>
          <w:color w:val="000000"/>
          <w:sz w:val="24"/>
          <w:szCs w:val="24"/>
          <w:lang w:eastAsia="ru-RU"/>
        </w:rPr>
        <w:t>обеспечить работников, выполняющих Работы специальной одеждой, обувью, средствами индивидуальной защиты (касками, рукавицами, монтажными поясами и др.). Обеспечение работников инвентарем, оборудованием, механизмами и материалами для выполнения необходимого объема Работ возлагается на Подрядчика в строгом соответствии с технологической последовательностью производства выполняемых Работ и входит в стоимость Работ (цену Контракта);</w:t>
      </w:r>
    </w:p>
    <w:p w:rsidR="00302C76" w:rsidRPr="00302C76" w:rsidRDefault="00302C76" w:rsidP="00302C76">
      <w:pPr>
        <w:widowControl w:val="0"/>
        <w:numPr>
          <w:ilvl w:val="0"/>
          <w:numId w:val="35"/>
        </w:numPr>
        <w:shd w:val="clear" w:color="auto" w:fill="FFFFFF"/>
        <w:tabs>
          <w:tab w:val="left" w:pos="709"/>
        </w:tabs>
        <w:autoSpaceDE w:val="0"/>
        <w:autoSpaceDN w:val="0"/>
        <w:adjustRightInd w:val="0"/>
        <w:spacing w:after="0" w:line="240" w:lineRule="auto"/>
        <w:ind w:left="0" w:right="-1" w:firstLine="426"/>
        <w:contextualSpacing/>
        <w:jc w:val="both"/>
        <w:rPr>
          <w:rFonts w:eastAsia="Times New Roman" w:cs="Times New Roman"/>
          <w:bCs/>
          <w:color w:val="000000"/>
          <w:sz w:val="24"/>
          <w:szCs w:val="24"/>
          <w:lang w:eastAsia="ru-RU"/>
        </w:rPr>
      </w:pPr>
      <w:r w:rsidRPr="00302C76">
        <w:rPr>
          <w:rFonts w:eastAsia="Times New Roman" w:cs="Times New Roman"/>
          <w:bCs/>
          <w:color w:val="000000"/>
          <w:sz w:val="24"/>
          <w:szCs w:val="24"/>
          <w:lang w:eastAsia="ru-RU"/>
        </w:rPr>
        <w:t>производить Работы только в отведенной для них зоне с минимально необходимым количеством технических средств и механизмов для сокращения шума, пыли и загрязнения воздуха;</w:t>
      </w:r>
    </w:p>
    <w:p w:rsidR="00302C76" w:rsidRPr="00302C76" w:rsidRDefault="00302C76" w:rsidP="00302C76">
      <w:pPr>
        <w:widowControl w:val="0"/>
        <w:numPr>
          <w:ilvl w:val="0"/>
          <w:numId w:val="35"/>
        </w:numPr>
        <w:shd w:val="clear" w:color="auto" w:fill="FFFFFF"/>
        <w:autoSpaceDE w:val="0"/>
        <w:autoSpaceDN w:val="0"/>
        <w:adjustRightInd w:val="0"/>
        <w:spacing w:after="0" w:line="240" w:lineRule="auto"/>
        <w:ind w:left="0" w:right="-1" w:firstLine="426"/>
        <w:contextualSpacing/>
        <w:jc w:val="both"/>
        <w:rPr>
          <w:rFonts w:eastAsia="Times New Roman" w:cs="Times New Roman"/>
          <w:bCs/>
          <w:color w:val="000000"/>
          <w:sz w:val="24"/>
          <w:szCs w:val="24"/>
          <w:lang w:eastAsia="ru-RU"/>
        </w:rPr>
      </w:pPr>
      <w:r w:rsidRPr="00302C76">
        <w:rPr>
          <w:rFonts w:eastAsia="Times New Roman" w:cs="Times New Roman"/>
          <w:bCs/>
          <w:color w:val="000000"/>
          <w:sz w:val="24"/>
          <w:szCs w:val="24"/>
          <w:lang w:eastAsia="ru-RU"/>
        </w:rPr>
        <w:t>выполнить в пределах участка проведения Работ защитного покрытия элементов благоустройства, временное сигнальное ограждение места проведения работ;</w:t>
      </w:r>
    </w:p>
    <w:p w:rsidR="00302C76" w:rsidRPr="00302C76" w:rsidRDefault="00302C76" w:rsidP="00302C76">
      <w:pPr>
        <w:widowControl w:val="0"/>
        <w:numPr>
          <w:ilvl w:val="0"/>
          <w:numId w:val="35"/>
        </w:numPr>
        <w:shd w:val="clear" w:color="auto" w:fill="FFFFFF"/>
        <w:tabs>
          <w:tab w:val="left" w:pos="709"/>
        </w:tabs>
        <w:autoSpaceDE w:val="0"/>
        <w:autoSpaceDN w:val="0"/>
        <w:adjustRightInd w:val="0"/>
        <w:spacing w:after="0" w:line="240" w:lineRule="auto"/>
        <w:ind w:left="0" w:right="-1" w:firstLine="426"/>
        <w:contextualSpacing/>
        <w:jc w:val="both"/>
        <w:rPr>
          <w:rFonts w:eastAsia="Times New Roman" w:cs="Times New Roman"/>
          <w:bCs/>
          <w:color w:val="000000"/>
          <w:sz w:val="24"/>
          <w:szCs w:val="24"/>
          <w:lang w:eastAsia="ru-RU"/>
        </w:rPr>
      </w:pPr>
      <w:r w:rsidRPr="00302C76">
        <w:rPr>
          <w:rFonts w:eastAsia="Times New Roman" w:cs="Times New Roman"/>
          <w:bCs/>
          <w:color w:val="000000"/>
          <w:sz w:val="24"/>
          <w:szCs w:val="24"/>
          <w:lang w:eastAsia="ru-RU"/>
        </w:rPr>
        <w:t>не допускать в зону проведения Работ на период их проведения посторонних лиц;</w:t>
      </w:r>
    </w:p>
    <w:p w:rsidR="00302C76" w:rsidRPr="00302C76" w:rsidRDefault="00302C76" w:rsidP="00302C76">
      <w:pPr>
        <w:widowControl w:val="0"/>
        <w:numPr>
          <w:ilvl w:val="0"/>
          <w:numId w:val="35"/>
        </w:numPr>
        <w:shd w:val="clear" w:color="auto" w:fill="FFFFFF"/>
        <w:tabs>
          <w:tab w:val="left" w:pos="709"/>
        </w:tabs>
        <w:autoSpaceDE w:val="0"/>
        <w:autoSpaceDN w:val="0"/>
        <w:adjustRightInd w:val="0"/>
        <w:spacing w:after="0" w:line="240" w:lineRule="auto"/>
        <w:ind w:left="0" w:right="-1" w:firstLine="426"/>
        <w:contextualSpacing/>
        <w:jc w:val="both"/>
        <w:rPr>
          <w:rFonts w:eastAsia="Times New Roman" w:cs="Times New Roman"/>
          <w:bCs/>
          <w:color w:val="000000"/>
          <w:sz w:val="24"/>
          <w:szCs w:val="24"/>
          <w:lang w:eastAsia="ru-RU"/>
        </w:rPr>
      </w:pPr>
      <w:r w:rsidRPr="00302C76">
        <w:rPr>
          <w:rFonts w:eastAsia="Times New Roman" w:cs="Times New Roman"/>
          <w:bCs/>
          <w:color w:val="000000"/>
          <w:sz w:val="24"/>
          <w:szCs w:val="24"/>
          <w:lang w:eastAsia="ru-RU"/>
        </w:rPr>
        <w:t>работа с электрифицированным инструментом должна производиться лицами, имеющими удостоверение, подтверждающее допуск к этим работам;</w:t>
      </w:r>
    </w:p>
    <w:p w:rsidR="00302C76" w:rsidRPr="00302C76" w:rsidRDefault="00302C76" w:rsidP="00302C76">
      <w:pPr>
        <w:widowControl w:val="0"/>
        <w:numPr>
          <w:ilvl w:val="0"/>
          <w:numId w:val="35"/>
        </w:numPr>
        <w:shd w:val="clear" w:color="auto" w:fill="FFFFFF"/>
        <w:tabs>
          <w:tab w:val="left" w:pos="709"/>
        </w:tabs>
        <w:autoSpaceDE w:val="0"/>
        <w:autoSpaceDN w:val="0"/>
        <w:adjustRightInd w:val="0"/>
        <w:spacing w:after="0" w:line="240" w:lineRule="auto"/>
        <w:ind w:left="0" w:right="-1" w:firstLine="426"/>
        <w:contextualSpacing/>
        <w:jc w:val="both"/>
        <w:rPr>
          <w:rFonts w:eastAsia="Times New Roman" w:cs="Times New Roman"/>
          <w:bCs/>
          <w:color w:val="000000"/>
          <w:sz w:val="24"/>
          <w:szCs w:val="24"/>
          <w:lang w:eastAsia="ru-RU"/>
        </w:rPr>
      </w:pPr>
      <w:r w:rsidRPr="00302C76">
        <w:rPr>
          <w:rFonts w:eastAsia="Times New Roman" w:cs="Times New Roman"/>
          <w:bCs/>
          <w:color w:val="000000"/>
          <w:sz w:val="24"/>
          <w:szCs w:val="24"/>
          <w:lang w:eastAsia="ru-RU"/>
        </w:rPr>
        <w:t>при производстве высотных работ обязан оснастить рабочих (работников) необходимой страховкой, комплектами для привязывания, предварительно прошедшими испытания и поверку. При работе на высоте, во избежание падения людей, материалов и инструмента с крыши возвести временное ограждение, высотой не менее 1,2 м;</w:t>
      </w:r>
    </w:p>
    <w:p w:rsidR="00302C76" w:rsidRPr="00302C76" w:rsidRDefault="00302C76" w:rsidP="00302C76">
      <w:pPr>
        <w:widowControl w:val="0"/>
        <w:numPr>
          <w:ilvl w:val="0"/>
          <w:numId w:val="35"/>
        </w:numPr>
        <w:shd w:val="clear" w:color="auto" w:fill="FFFFFF"/>
        <w:tabs>
          <w:tab w:val="left" w:pos="709"/>
        </w:tabs>
        <w:autoSpaceDE w:val="0"/>
        <w:autoSpaceDN w:val="0"/>
        <w:adjustRightInd w:val="0"/>
        <w:spacing w:after="0" w:line="240" w:lineRule="auto"/>
        <w:ind w:left="0" w:right="-1" w:firstLine="426"/>
        <w:contextualSpacing/>
        <w:jc w:val="both"/>
        <w:rPr>
          <w:rFonts w:eastAsia="Times New Roman" w:cs="Times New Roman"/>
          <w:bCs/>
          <w:color w:val="000000"/>
          <w:sz w:val="24"/>
          <w:szCs w:val="24"/>
          <w:lang w:eastAsia="ru-RU"/>
        </w:rPr>
      </w:pPr>
      <w:r w:rsidRPr="00302C76">
        <w:rPr>
          <w:rFonts w:eastAsia="Times New Roman" w:cs="Times New Roman"/>
          <w:bCs/>
          <w:color w:val="000000"/>
          <w:sz w:val="24"/>
          <w:szCs w:val="24"/>
          <w:lang w:eastAsia="ru-RU"/>
        </w:rPr>
        <w:t>персонал (работники) Подрядчика обязан соблюдать конфиденциальность в отношении сведений о Заказчике, если эти сведения получены работниками (персоналом) Подрядчика вовремя их нахождения на территории или в помещениях Заказчика.</w:t>
      </w:r>
    </w:p>
    <w:p w:rsidR="00302C76" w:rsidRPr="00302C76" w:rsidRDefault="00302C76" w:rsidP="00302C76">
      <w:pPr>
        <w:widowControl w:val="0"/>
        <w:shd w:val="clear" w:color="auto" w:fill="FFFFFF"/>
        <w:tabs>
          <w:tab w:val="left" w:pos="993"/>
        </w:tabs>
        <w:autoSpaceDE w:val="0"/>
        <w:autoSpaceDN w:val="0"/>
        <w:adjustRightInd w:val="0"/>
        <w:spacing w:after="0" w:line="240" w:lineRule="auto"/>
        <w:ind w:right="-1" w:firstLine="426"/>
        <w:jc w:val="both"/>
        <w:rPr>
          <w:rFonts w:eastAsia="Times New Roman" w:cs="Times New Roman"/>
          <w:bCs/>
          <w:color w:val="000000"/>
          <w:sz w:val="24"/>
          <w:szCs w:val="24"/>
          <w:lang w:eastAsia="ru-RU"/>
        </w:rPr>
      </w:pPr>
      <w:r w:rsidRPr="00302C76">
        <w:rPr>
          <w:rFonts w:eastAsia="Times New Roman" w:cs="Times New Roman"/>
          <w:bCs/>
          <w:color w:val="000000"/>
          <w:sz w:val="24"/>
          <w:szCs w:val="24"/>
          <w:lang w:eastAsia="ru-RU"/>
        </w:rPr>
        <w:t>Подрядчик должен гарантировать:</w:t>
      </w:r>
    </w:p>
    <w:p w:rsidR="00302C76" w:rsidRPr="00302C76" w:rsidRDefault="00302C76" w:rsidP="00302C76">
      <w:pPr>
        <w:widowControl w:val="0"/>
        <w:numPr>
          <w:ilvl w:val="0"/>
          <w:numId w:val="36"/>
        </w:numPr>
        <w:shd w:val="clear" w:color="auto" w:fill="FFFFFF"/>
        <w:tabs>
          <w:tab w:val="left" w:pos="709"/>
        </w:tabs>
        <w:autoSpaceDE w:val="0"/>
        <w:autoSpaceDN w:val="0"/>
        <w:adjustRightInd w:val="0"/>
        <w:spacing w:after="0" w:line="240" w:lineRule="auto"/>
        <w:ind w:left="0" w:right="-1" w:firstLine="426"/>
        <w:contextualSpacing/>
        <w:jc w:val="both"/>
        <w:rPr>
          <w:rFonts w:eastAsia="Times New Roman" w:cs="Times New Roman"/>
          <w:bCs/>
          <w:color w:val="000000"/>
          <w:sz w:val="24"/>
          <w:szCs w:val="24"/>
          <w:lang w:eastAsia="ru-RU"/>
        </w:rPr>
      </w:pPr>
      <w:r w:rsidRPr="00302C76">
        <w:rPr>
          <w:rFonts w:eastAsia="Times New Roman" w:cs="Times New Roman"/>
          <w:bCs/>
          <w:color w:val="000000"/>
          <w:sz w:val="24"/>
          <w:szCs w:val="24"/>
          <w:lang w:eastAsia="ru-RU"/>
        </w:rPr>
        <w:t xml:space="preserve">возможность нормальной, безаварийной эксплуатации Объекта на протяжении нормативного срока, установленного Техническим заданием и законодательством Российской Федерации; </w:t>
      </w:r>
    </w:p>
    <w:p w:rsidR="00302C76" w:rsidRPr="00302C76" w:rsidRDefault="00302C76" w:rsidP="00302C76">
      <w:pPr>
        <w:widowControl w:val="0"/>
        <w:numPr>
          <w:ilvl w:val="0"/>
          <w:numId w:val="36"/>
        </w:numPr>
        <w:shd w:val="clear" w:color="auto" w:fill="FFFFFF"/>
        <w:tabs>
          <w:tab w:val="left" w:pos="709"/>
        </w:tabs>
        <w:autoSpaceDE w:val="0"/>
        <w:autoSpaceDN w:val="0"/>
        <w:adjustRightInd w:val="0"/>
        <w:spacing w:after="0" w:line="240" w:lineRule="auto"/>
        <w:ind w:left="0" w:right="-1" w:firstLine="426"/>
        <w:contextualSpacing/>
        <w:jc w:val="both"/>
        <w:rPr>
          <w:rFonts w:eastAsia="Times New Roman" w:cs="Times New Roman"/>
          <w:bCs/>
          <w:color w:val="000000"/>
          <w:sz w:val="24"/>
          <w:szCs w:val="24"/>
          <w:lang w:eastAsia="ru-RU"/>
        </w:rPr>
      </w:pPr>
      <w:r w:rsidRPr="00302C76">
        <w:rPr>
          <w:rFonts w:eastAsia="Times New Roman" w:cs="Times New Roman"/>
          <w:bCs/>
          <w:color w:val="000000"/>
          <w:sz w:val="24"/>
          <w:szCs w:val="24"/>
          <w:lang w:eastAsia="ru-RU"/>
        </w:rPr>
        <w:t>высокое качество всех Работ, смонтированного оборудования и конструкций;</w:t>
      </w:r>
    </w:p>
    <w:p w:rsidR="00302C76" w:rsidRPr="002043CC" w:rsidRDefault="00302C76" w:rsidP="002043CC">
      <w:pPr>
        <w:widowControl w:val="0"/>
        <w:numPr>
          <w:ilvl w:val="0"/>
          <w:numId w:val="36"/>
        </w:numPr>
        <w:shd w:val="clear" w:color="auto" w:fill="FFFFFF"/>
        <w:tabs>
          <w:tab w:val="left" w:pos="709"/>
        </w:tabs>
        <w:autoSpaceDE w:val="0"/>
        <w:autoSpaceDN w:val="0"/>
        <w:adjustRightInd w:val="0"/>
        <w:spacing w:after="0" w:line="240" w:lineRule="auto"/>
        <w:ind w:left="0" w:right="-1" w:firstLine="426"/>
        <w:contextualSpacing/>
        <w:jc w:val="both"/>
        <w:rPr>
          <w:rFonts w:eastAsia="Times New Roman" w:cs="Times New Roman"/>
          <w:bCs/>
          <w:color w:val="000000"/>
          <w:sz w:val="24"/>
          <w:szCs w:val="24"/>
          <w:lang w:eastAsia="ru-RU"/>
        </w:rPr>
      </w:pPr>
      <w:r w:rsidRPr="00302C76">
        <w:rPr>
          <w:rFonts w:eastAsia="Times New Roman" w:cs="Times New Roman"/>
          <w:bCs/>
          <w:color w:val="000000"/>
          <w:sz w:val="24"/>
          <w:szCs w:val="24"/>
          <w:lang w:eastAsia="ru-RU"/>
        </w:rPr>
        <w:t>своевременное устранение за свой счет недостатков, дефектов и отказов, выявленных в период гарантийного срока использования результатов выполненных Работ.</w:t>
      </w:r>
    </w:p>
    <w:p w:rsidR="00302C76" w:rsidRPr="00302C76" w:rsidRDefault="00302C76" w:rsidP="00302C76">
      <w:pPr>
        <w:widowControl w:val="0"/>
        <w:numPr>
          <w:ilvl w:val="1"/>
          <w:numId w:val="33"/>
        </w:numPr>
        <w:shd w:val="clear" w:color="auto" w:fill="FFFFFF"/>
        <w:tabs>
          <w:tab w:val="left" w:pos="851"/>
        </w:tabs>
        <w:autoSpaceDE w:val="0"/>
        <w:autoSpaceDN w:val="0"/>
        <w:adjustRightInd w:val="0"/>
        <w:spacing w:after="0" w:line="240" w:lineRule="auto"/>
        <w:ind w:left="0" w:right="-1" w:firstLine="426"/>
        <w:contextualSpacing/>
        <w:jc w:val="both"/>
        <w:rPr>
          <w:rFonts w:eastAsia="Times New Roman" w:cs="Times New Roman"/>
          <w:b/>
          <w:bCs/>
          <w:sz w:val="24"/>
          <w:szCs w:val="24"/>
          <w:lang w:eastAsia="ru-RU"/>
        </w:rPr>
      </w:pPr>
      <w:r w:rsidRPr="00302C76">
        <w:rPr>
          <w:rFonts w:eastAsia="Times New Roman" w:cs="Times New Roman"/>
          <w:b/>
          <w:bCs/>
          <w:sz w:val="24"/>
          <w:szCs w:val="24"/>
          <w:lang w:eastAsia="ru-RU"/>
        </w:rPr>
        <w:t>Требования к кабельным линиям:</w:t>
      </w:r>
    </w:p>
    <w:p w:rsidR="00302C76" w:rsidRPr="00302C76" w:rsidRDefault="00302C76" w:rsidP="00302C76">
      <w:pPr>
        <w:widowControl w:val="0"/>
        <w:numPr>
          <w:ilvl w:val="0"/>
          <w:numId w:val="40"/>
        </w:numPr>
        <w:shd w:val="clear" w:color="auto" w:fill="FFFFFF"/>
        <w:tabs>
          <w:tab w:val="left" w:pos="709"/>
        </w:tabs>
        <w:autoSpaceDE w:val="0"/>
        <w:autoSpaceDN w:val="0"/>
        <w:adjustRightInd w:val="0"/>
        <w:spacing w:after="0" w:line="240" w:lineRule="auto"/>
        <w:ind w:left="0" w:right="141" w:firstLine="426"/>
        <w:jc w:val="both"/>
        <w:rPr>
          <w:rFonts w:eastAsia="Calibri" w:cs="Times New Roman"/>
          <w:sz w:val="23"/>
          <w:szCs w:val="23"/>
        </w:rPr>
      </w:pPr>
      <w:r w:rsidRPr="00302C76">
        <w:rPr>
          <w:rFonts w:eastAsia="Calibri" w:cs="Times New Roman"/>
          <w:sz w:val="23"/>
          <w:szCs w:val="23"/>
        </w:rPr>
        <w:t>Прокладку кабельных линий внутри помещений выполнить проводом витая пара UTP категории 5Е скрыто (в пластиковых коробах белого цвета);</w:t>
      </w:r>
    </w:p>
    <w:p w:rsidR="00302C76" w:rsidRPr="00302C76" w:rsidRDefault="00302C76" w:rsidP="00302C76">
      <w:pPr>
        <w:widowControl w:val="0"/>
        <w:numPr>
          <w:ilvl w:val="0"/>
          <w:numId w:val="40"/>
        </w:numPr>
        <w:shd w:val="clear" w:color="auto" w:fill="FFFFFF"/>
        <w:autoSpaceDE w:val="0"/>
        <w:autoSpaceDN w:val="0"/>
        <w:adjustRightInd w:val="0"/>
        <w:spacing w:after="0" w:line="240" w:lineRule="auto"/>
        <w:ind w:left="0" w:right="141" w:firstLine="426"/>
        <w:jc w:val="both"/>
        <w:rPr>
          <w:rFonts w:eastAsia="Calibri" w:cs="Times New Roman"/>
          <w:color w:val="000000"/>
          <w:sz w:val="23"/>
          <w:szCs w:val="23"/>
        </w:rPr>
      </w:pPr>
      <w:r w:rsidRPr="00302C76">
        <w:rPr>
          <w:rFonts w:eastAsia="Calibri" w:cs="Times New Roman"/>
          <w:color w:val="000000"/>
          <w:sz w:val="23"/>
          <w:szCs w:val="23"/>
        </w:rPr>
        <w:t xml:space="preserve">Все внешние кабельные линии должны быть защищены по току и напряжению </w:t>
      </w:r>
      <w:r w:rsidRPr="00302C76">
        <w:rPr>
          <w:rFonts w:eastAsia="Calibri" w:cs="Times New Roman"/>
          <w:color w:val="000000"/>
          <w:sz w:val="23"/>
          <w:szCs w:val="23"/>
        </w:rPr>
        <w:br/>
        <w:t>от грозовых разрядов;</w:t>
      </w:r>
    </w:p>
    <w:p w:rsidR="00302C76" w:rsidRPr="00302C76" w:rsidRDefault="00302C76" w:rsidP="00302C76">
      <w:pPr>
        <w:widowControl w:val="0"/>
        <w:numPr>
          <w:ilvl w:val="0"/>
          <w:numId w:val="40"/>
        </w:numPr>
        <w:shd w:val="clear" w:color="auto" w:fill="FFFFFF"/>
        <w:tabs>
          <w:tab w:val="left" w:pos="567"/>
        </w:tabs>
        <w:autoSpaceDE w:val="0"/>
        <w:autoSpaceDN w:val="0"/>
        <w:adjustRightInd w:val="0"/>
        <w:spacing w:after="0" w:line="240" w:lineRule="auto"/>
        <w:ind w:left="0" w:right="-1" w:firstLine="426"/>
        <w:contextualSpacing/>
        <w:jc w:val="both"/>
        <w:rPr>
          <w:rFonts w:eastAsia="Times New Roman" w:cs="Times New Roman"/>
          <w:b/>
          <w:bCs/>
          <w:sz w:val="24"/>
          <w:szCs w:val="24"/>
          <w:lang w:eastAsia="ru-RU"/>
        </w:rPr>
      </w:pPr>
      <w:r w:rsidRPr="00302C76">
        <w:rPr>
          <w:rFonts w:eastAsia="Times New Roman" w:cs="Times New Roman"/>
          <w:sz w:val="23"/>
          <w:szCs w:val="23"/>
          <w:lang w:eastAsia="ru-RU"/>
        </w:rPr>
        <w:t xml:space="preserve">  Прокладку внешних кабельных линий выполнить в гофротрубе для защиты от механических подтверждений и влияния атмосферных осадков, влаги, УФ-излучения, прочих негативных факторов;</w:t>
      </w:r>
    </w:p>
    <w:p w:rsidR="00302C76" w:rsidRPr="002043CC" w:rsidRDefault="00302C76" w:rsidP="002043CC">
      <w:pPr>
        <w:widowControl w:val="0"/>
        <w:numPr>
          <w:ilvl w:val="0"/>
          <w:numId w:val="40"/>
        </w:numPr>
        <w:shd w:val="clear" w:color="auto" w:fill="FFFFFF"/>
        <w:autoSpaceDE w:val="0"/>
        <w:autoSpaceDN w:val="0"/>
        <w:adjustRightInd w:val="0"/>
        <w:spacing w:after="0" w:line="240" w:lineRule="auto"/>
        <w:ind w:left="0" w:right="-1" w:firstLine="426"/>
        <w:contextualSpacing/>
        <w:jc w:val="both"/>
        <w:rPr>
          <w:rFonts w:eastAsia="Times New Roman" w:cs="Times New Roman"/>
          <w:b/>
          <w:bCs/>
          <w:sz w:val="24"/>
          <w:szCs w:val="24"/>
          <w:lang w:eastAsia="ru-RU"/>
        </w:rPr>
      </w:pPr>
      <w:r w:rsidRPr="00302C76">
        <w:rPr>
          <w:rFonts w:eastAsia="Times New Roman" w:cs="Times New Roman"/>
          <w:sz w:val="24"/>
          <w:lang w:eastAsia="ru-RU"/>
        </w:rPr>
        <w:t xml:space="preserve">  Проводка до оконечного устройства должна быть выполнена цельным проводом, сращивание не допускается.</w:t>
      </w:r>
    </w:p>
    <w:p w:rsidR="00302C76" w:rsidRPr="00302C76" w:rsidRDefault="00302C76" w:rsidP="00302C76">
      <w:pPr>
        <w:widowControl w:val="0"/>
        <w:numPr>
          <w:ilvl w:val="1"/>
          <w:numId w:val="33"/>
        </w:numPr>
        <w:shd w:val="clear" w:color="auto" w:fill="FFFFFF"/>
        <w:tabs>
          <w:tab w:val="left" w:pos="851"/>
        </w:tabs>
        <w:autoSpaceDE w:val="0"/>
        <w:autoSpaceDN w:val="0"/>
        <w:adjustRightInd w:val="0"/>
        <w:spacing w:after="0" w:line="240" w:lineRule="auto"/>
        <w:ind w:left="0" w:right="-1" w:firstLine="426"/>
        <w:contextualSpacing/>
        <w:jc w:val="both"/>
        <w:rPr>
          <w:rFonts w:eastAsia="Times New Roman" w:cs="Times New Roman"/>
          <w:b/>
          <w:bCs/>
          <w:sz w:val="24"/>
          <w:szCs w:val="24"/>
          <w:lang w:eastAsia="ru-RU"/>
        </w:rPr>
      </w:pPr>
      <w:r w:rsidRPr="00302C76">
        <w:rPr>
          <w:rFonts w:eastAsia="Times New Roman" w:cs="Times New Roman"/>
          <w:b/>
          <w:bCs/>
          <w:sz w:val="24"/>
          <w:szCs w:val="24"/>
          <w:lang w:eastAsia="ru-RU"/>
        </w:rPr>
        <w:t>Требования к порядку выполнения работ</w:t>
      </w:r>
    </w:p>
    <w:p w:rsidR="00302C76" w:rsidRPr="00302C76" w:rsidRDefault="00302C76" w:rsidP="00302C76">
      <w:pPr>
        <w:spacing w:after="0" w:line="240" w:lineRule="auto"/>
        <w:ind w:right="-1" w:firstLine="426"/>
        <w:jc w:val="both"/>
        <w:rPr>
          <w:rFonts w:eastAsia="Times New Roman" w:cs="Times New Roman"/>
          <w:sz w:val="24"/>
          <w:szCs w:val="24"/>
          <w:lang w:eastAsia="ru-RU"/>
        </w:rPr>
      </w:pPr>
      <w:r w:rsidRPr="00302C76">
        <w:rPr>
          <w:rFonts w:eastAsia="Times New Roman" w:cs="Times New Roman"/>
          <w:sz w:val="24"/>
          <w:szCs w:val="24"/>
          <w:lang w:eastAsia="ru-RU"/>
        </w:rPr>
        <w:t xml:space="preserve">Выполняемые Работы должны осуществляться без повреждений имущества Заказчика. </w:t>
      </w:r>
    </w:p>
    <w:p w:rsidR="00302C76" w:rsidRPr="00302C76" w:rsidRDefault="00302C76" w:rsidP="00302C76">
      <w:pPr>
        <w:spacing w:after="0" w:line="240" w:lineRule="auto"/>
        <w:ind w:right="-1" w:firstLine="426"/>
        <w:jc w:val="both"/>
        <w:rPr>
          <w:rFonts w:eastAsia="Times New Roman" w:cs="Times New Roman"/>
          <w:sz w:val="24"/>
          <w:szCs w:val="24"/>
          <w:lang w:eastAsia="ru-RU"/>
        </w:rPr>
      </w:pPr>
      <w:r w:rsidRPr="00302C76">
        <w:rPr>
          <w:rFonts w:eastAsia="Times New Roman" w:cs="Times New Roman"/>
          <w:sz w:val="24"/>
          <w:szCs w:val="24"/>
          <w:lang w:eastAsia="ru-RU"/>
        </w:rPr>
        <w:t xml:space="preserve">Сбор мусора и отходов от производства ремонтно-строительных работ, и их утилизация производиться </w:t>
      </w:r>
      <w:r w:rsidRPr="00302C76">
        <w:rPr>
          <w:rFonts w:eastAsia="Times New Roman" w:cs="Times New Roman"/>
          <w:bCs/>
          <w:color w:val="000000"/>
          <w:sz w:val="24"/>
          <w:szCs w:val="24"/>
          <w:lang w:eastAsia="ru-RU"/>
        </w:rPr>
        <w:t>Подрядчиком</w:t>
      </w:r>
      <w:r w:rsidRPr="00302C76">
        <w:rPr>
          <w:rFonts w:eastAsia="Times New Roman" w:cs="Times New Roman"/>
          <w:sz w:val="24"/>
          <w:szCs w:val="24"/>
          <w:lang w:eastAsia="ru-RU"/>
        </w:rPr>
        <w:t xml:space="preserve"> самостоятельно, за свой счет с соблюдением требований действующих нормативных актов.</w:t>
      </w:r>
    </w:p>
    <w:p w:rsidR="00302C76" w:rsidRPr="00302C76" w:rsidRDefault="00302C76" w:rsidP="002043CC">
      <w:pPr>
        <w:spacing w:after="0" w:line="240" w:lineRule="auto"/>
        <w:ind w:right="-1" w:firstLine="426"/>
        <w:jc w:val="both"/>
        <w:rPr>
          <w:rFonts w:eastAsia="Times New Roman" w:cs="Times New Roman"/>
          <w:sz w:val="24"/>
          <w:szCs w:val="24"/>
          <w:lang w:eastAsia="ru-RU"/>
        </w:rPr>
      </w:pPr>
      <w:r w:rsidRPr="00302C76">
        <w:rPr>
          <w:rFonts w:eastAsia="Times New Roman" w:cs="Times New Roman"/>
          <w:sz w:val="24"/>
          <w:szCs w:val="24"/>
          <w:lang w:eastAsia="ru-RU"/>
        </w:rPr>
        <w:t xml:space="preserve">Работы выполняются без прерывания рабочего процесса работников Заказчика </w:t>
      </w:r>
      <w:r w:rsidRPr="00302C76">
        <w:rPr>
          <w:rFonts w:eastAsia="Times New Roman" w:cs="Times New Roman"/>
          <w:sz w:val="24"/>
          <w:szCs w:val="24"/>
          <w:lang w:eastAsia="ru-RU"/>
        </w:rPr>
        <w:br/>
        <w:t xml:space="preserve">в условиях функционирующего учреждения Заказчика (Понедельник – Четверг: 09:30-18:15, Пятница: 09:30-17:00) по рабочим дням, а также в выходные и праздничные дни </w:t>
      </w:r>
      <w:r w:rsidRPr="00302C76">
        <w:rPr>
          <w:rFonts w:eastAsia="Times New Roman" w:cs="Times New Roman"/>
          <w:sz w:val="24"/>
          <w:szCs w:val="24"/>
          <w:lang w:eastAsia="ru-RU"/>
        </w:rPr>
        <w:br/>
        <w:t>(по согласованию с Заказчиком с учетом п</w:t>
      </w:r>
      <w:r w:rsidR="002043CC">
        <w:rPr>
          <w:rFonts w:eastAsia="Times New Roman" w:cs="Times New Roman"/>
          <w:sz w:val="24"/>
          <w:szCs w:val="24"/>
          <w:lang w:eastAsia="ru-RU"/>
        </w:rPr>
        <w:t>роизводственной необходимости);</w:t>
      </w:r>
    </w:p>
    <w:p w:rsidR="00302C76" w:rsidRPr="00302C76" w:rsidRDefault="00302C76" w:rsidP="00302C76">
      <w:pPr>
        <w:widowControl w:val="0"/>
        <w:numPr>
          <w:ilvl w:val="1"/>
          <w:numId w:val="33"/>
        </w:numPr>
        <w:shd w:val="clear" w:color="auto" w:fill="FFFFFF"/>
        <w:tabs>
          <w:tab w:val="left" w:pos="851"/>
        </w:tabs>
        <w:autoSpaceDE w:val="0"/>
        <w:autoSpaceDN w:val="0"/>
        <w:adjustRightInd w:val="0"/>
        <w:spacing w:after="0" w:line="240" w:lineRule="auto"/>
        <w:ind w:left="0" w:right="-1" w:firstLine="426"/>
        <w:contextualSpacing/>
        <w:jc w:val="both"/>
        <w:rPr>
          <w:rFonts w:eastAsia="Times New Roman" w:cs="Times New Roman"/>
          <w:b/>
          <w:bCs/>
          <w:color w:val="000000"/>
          <w:sz w:val="24"/>
          <w:szCs w:val="24"/>
          <w:lang w:eastAsia="ru-RU"/>
        </w:rPr>
      </w:pPr>
      <w:r w:rsidRPr="00302C76">
        <w:rPr>
          <w:rFonts w:eastAsia="Times New Roman" w:cs="Times New Roman"/>
          <w:b/>
          <w:bCs/>
          <w:color w:val="000000"/>
          <w:sz w:val="24"/>
          <w:szCs w:val="24"/>
          <w:lang w:eastAsia="ru-RU"/>
        </w:rPr>
        <w:t>Требования к безопасности выполнения Работ</w:t>
      </w:r>
    </w:p>
    <w:p w:rsidR="00302C76" w:rsidRPr="00302C76" w:rsidRDefault="00302C76" w:rsidP="00302C76">
      <w:pPr>
        <w:widowControl w:val="0"/>
        <w:shd w:val="clear" w:color="auto" w:fill="FFFFFF"/>
        <w:autoSpaceDE w:val="0"/>
        <w:autoSpaceDN w:val="0"/>
        <w:adjustRightInd w:val="0"/>
        <w:spacing w:after="0" w:line="240" w:lineRule="auto"/>
        <w:ind w:right="-1" w:firstLine="426"/>
        <w:jc w:val="both"/>
        <w:rPr>
          <w:rFonts w:eastAsia="Times New Roman" w:cs="Times New Roman"/>
          <w:bCs/>
          <w:color w:val="000000"/>
          <w:sz w:val="24"/>
          <w:szCs w:val="24"/>
          <w:lang w:eastAsia="ru-RU"/>
        </w:rPr>
      </w:pPr>
      <w:r w:rsidRPr="00302C76">
        <w:rPr>
          <w:rFonts w:eastAsia="Times New Roman" w:cs="Times New Roman"/>
          <w:bCs/>
          <w:color w:val="000000"/>
          <w:sz w:val="24"/>
          <w:szCs w:val="24"/>
          <w:lang w:eastAsia="ru-RU"/>
        </w:rPr>
        <w:t xml:space="preserve">Ответственность за нарушение требований техники безопасности при выполнении Работ и компенсация ущерба пострадавшим в течение всего срока действия Контракта лежит на Подрядчике. </w:t>
      </w:r>
    </w:p>
    <w:p w:rsidR="00302C76" w:rsidRPr="00302C76" w:rsidRDefault="00302C76" w:rsidP="00302C76">
      <w:pPr>
        <w:widowControl w:val="0"/>
        <w:shd w:val="clear" w:color="auto" w:fill="FFFFFF"/>
        <w:autoSpaceDE w:val="0"/>
        <w:autoSpaceDN w:val="0"/>
        <w:adjustRightInd w:val="0"/>
        <w:spacing w:after="0" w:line="240" w:lineRule="auto"/>
        <w:ind w:right="-1" w:firstLine="426"/>
        <w:jc w:val="both"/>
        <w:rPr>
          <w:rFonts w:eastAsia="Times New Roman" w:cs="Times New Roman"/>
          <w:bCs/>
          <w:color w:val="000000"/>
          <w:sz w:val="24"/>
          <w:szCs w:val="24"/>
          <w:lang w:eastAsia="ru-RU"/>
        </w:rPr>
      </w:pPr>
      <w:r w:rsidRPr="00302C76">
        <w:rPr>
          <w:rFonts w:eastAsia="Times New Roman" w:cs="Times New Roman"/>
          <w:bCs/>
          <w:color w:val="000000"/>
          <w:sz w:val="24"/>
          <w:szCs w:val="24"/>
          <w:lang w:eastAsia="ru-RU"/>
        </w:rPr>
        <w:t xml:space="preserve">При выполнении Работ Подрядчик обязан соблюдать требования пожарной безопасности. </w:t>
      </w:r>
    </w:p>
    <w:p w:rsidR="00302C76" w:rsidRPr="00302C76" w:rsidRDefault="00302C76" w:rsidP="00302C76">
      <w:pPr>
        <w:widowControl w:val="0"/>
        <w:shd w:val="clear" w:color="auto" w:fill="FFFFFF"/>
        <w:autoSpaceDE w:val="0"/>
        <w:autoSpaceDN w:val="0"/>
        <w:adjustRightInd w:val="0"/>
        <w:spacing w:after="0" w:line="240" w:lineRule="auto"/>
        <w:ind w:right="-1" w:firstLine="426"/>
        <w:jc w:val="both"/>
        <w:rPr>
          <w:rFonts w:eastAsia="Times New Roman" w:cs="Times New Roman"/>
          <w:bCs/>
          <w:color w:val="000000"/>
          <w:sz w:val="24"/>
          <w:szCs w:val="24"/>
          <w:lang w:eastAsia="ru-RU"/>
        </w:rPr>
      </w:pPr>
      <w:r w:rsidRPr="00302C76">
        <w:rPr>
          <w:rFonts w:eastAsia="Times New Roman" w:cs="Times New Roman"/>
          <w:bCs/>
          <w:color w:val="000000"/>
          <w:sz w:val="24"/>
          <w:szCs w:val="24"/>
          <w:lang w:eastAsia="ru-RU"/>
        </w:rPr>
        <w:t>Подрядчик гарантирует, что применяемое оборудование, механизмы и материалы соответствуют следующим требованиям:</w:t>
      </w:r>
    </w:p>
    <w:p w:rsidR="00302C76" w:rsidRPr="00302C76" w:rsidRDefault="00302C76" w:rsidP="002043CC">
      <w:pPr>
        <w:widowControl w:val="0"/>
        <w:numPr>
          <w:ilvl w:val="0"/>
          <w:numId w:val="4"/>
        </w:numPr>
        <w:shd w:val="clear" w:color="auto" w:fill="FFFFFF"/>
        <w:tabs>
          <w:tab w:val="left" w:pos="709"/>
        </w:tabs>
        <w:autoSpaceDE w:val="0"/>
        <w:autoSpaceDN w:val="0"/>
        <w:adjustRightInd w:val="0"/>
        <w:spacing w:after="0" w:line="240" w:lineRule="auto"/>
        <w:ind w:left="0" w:right="-1" w:firstLine="426"/>
        <w:jc w:val="both"/>
        <w:rPr>
          <w:rFonts w:eastAsia="Times New Roman" w:cs="Times New Roman"/>
          <w:bCs/>
          <w:color w:val="000000"/>
          <w:sz w:val="24"/>
          <w:szCs w:val="24"/>
          <w:lang w:eastAsia="ru-RU"/>
        </w:rPr>
      </w:pPr>
      <w:r w:rsidRPr="00302C76">
        <w:rPr>
          <w:rFonts w:eastAsia="Times New Roman" w:cs="Times New Roman"/>
          <w:bCs/>
          <w:color w:val="000000"/>
          <w:sz w:val="24"/>
          <w:szCs w:val="24"/>
          <w:lang w:eastAsia="ru-RU"/>
        </w:rPr>
        <w:t>используемое при выполнении Работ оборудование, механизмы и материалы отвечают требованиям безопасности, разрешены к применению на территории Российской Федерации, и Подрядчик гарантирует обеспечение их надлежащего хранения и применения;</w:t>
      </w:r>
    </w:p>
    <w:p w:rsidR="00302C76" w:rsidRPr="00302C76" w:rsidRDefault="00302C76" w:rsidP="002043CC">
      <w:pPr>
        <w:widowControl w:val="0"/>
        <w:numPr>
          <w:ilvl w:val="0"/>
          <w:numId w:val="4"/>
        </w:numPr>
        <w:shd w:val="clear" w:color="auto" w:fill="FFFFFF"/>
        <w:tabs>
          <w:tab w:val="left" w:pos="709"/>
        </w:tabs>
        <w:autoSpaceDE w:val="0"/>
        <w:autoSpaceDN w:val="0"/>
        <w:adjustRightInd w:val="0"/>
        <w:spacing w:after="0" w:line="240" w:lineRule="auto"/>
        <w:ind w:left="0" w:right="-1" w:firstLine="426"/>
        <w:jc w:val="both"/>
        <w:rPr>
          <w:rFonts w:eastAsia="Times New Roman" w:cs="Times New Roman"/>
          <w:bCs/>
          <w:color w:val="000000"/>
          <w:sz w:val="24"/>
          <w:szCs w:val="24"/>
          <w:lang w:eastAsia="ru-RU"/>
        </w:rPr>
      </w:pPr>
      <w:r w:rsidRPr="00302C76">
        <w:rPr>
          <w:rFonts w:eastAsia="Times New Roman" w:cs="Times New Roman"/>
          <w:bCs/>
          <w:color w:val="000000"/>
          <w:sz w:val="24"/>
          <w:szCs w:val="24"/>
          <w:lang w:eastAsia="ru-RU"/>
        </w:rPr>
        <w:t>постоянно обеспечивается наличие оборудования, механизмов и материалов, необходимых для обеспечения качественного выполнения Работ на Объекте Заказчика;</w:t>
      </w:r>
    </w:p>
    <w:p w:rsidR="00302C76" w:rsidRPr="00302C76" w:rsidRDefault="00302C76" w:rsidP="00302C76">
      <w:pPr>
        <w:widowControl w:val="0"/>
        <w:shd w:val="clear" w:color="auto" w:fill="FFFFFF"/>
        <w:autoSpaceDE w:val="0"/>
        <w:autoSpaceDN w:val="0"/>
        <w:adjustRightInd w:val="0"/>
        <w:spacing w:after="0" w:line="240" w:lineRule="auto"/>
        <w:ind w:right="-1" w:firstLine="426"/>
        <w:jc w:val="both"/>
        <w:rPr>
          <w:rFonts w:eastAsia="Times New Roman" w:cs="Times New Roman"/>
          <w:bCs/>
          <w:color w:val="000000"/>
          <w:sz w:val="24"/>
          <w:szCs w:val="24"/>
          <w:lang w:eastAsia="ru-RU"/>
        </w:rPr>
      </w:pPr>
      <w:r w:rsidRPr="00302C76">
        <w:rPr>
          <w:rFonts w:eastAsia="Times New Roman" w:cs="Times New Roman"/>
          <w:b/>
          <w:bCs/>
          <w:i/>
          <w:color w:val="000000"/>
          <w:sz w:val="24"/>
          <w:szCs w:val="24"/>
          <w:lang w:eastAsia="ru-RU"/>
        </w:rPr>
        <w:t>Запрещается хранение в помещении, предоставляемом Заказчиком, легковоспламеняющихся, ядовитых и иных аналогичных веществ, способных причинить ущерб здоровью работников Заказчика, либо имуществу последнего</w:t>
      </w:r>
      <w:r w:rsidRPr="00302C76">
        <w:rPr>
          <w:rFonts w:eastAsia="Times New Roman" w:cs="Times New Roman"/>
          <w:bCs/>
          <w:color w:val="000000"/>
          <w:sz w:val="24"/>
          <w:szCs w:val="24"/>
          <w:lang w:eastAsia="ru-RU"/>
        </w:rPr>
        <w:t>.</w:t>
      </w:r>
    </w:p>
    <w:p w:rsidR="00302C76" w:rsidRPr="00302C76" w:rsidRDefault="00302C76" w:rsidP="00302C76">
      <w:pPr>
        <w:widowControl w:val="0"/>
        <w:shd w:val="clear" w:color="auto" w:fill="FFFFFF"/>
        <w:autoSpaceDE w:val="0"/>
        <w:autoSpaceDN w:val="0"/>
        <w:adjustRightInd w:val="0"/>
        <w:spacing w:after="0" w:line="240" w:lineRule="auto"/>
        <w:ind w:right="-1" w:firstLine="426"/>
        <w:jc w:val="both"/>
        <w:rPr>
          <w:rFonts w:eastAsia="Times New Roman" w:cs="Times New Roman"/>
          <w:bCs/>
          <w:color w:val="000000"/>
          <w:sz w:val="24"/>
          <w:szCs w:val="24"/>
          <w:lang w:eastAsia="ru-RU"/>
        </w:rPr>
      </w:pPr>
      <w:r w:rsidRPr="00302C76">
        <w:rPr>
          <w:rFonts w:eastAsia="Times New Roman" w:cs="Times New Roman"/>
          <w:bCs/>
          <w:color w:val="000000"/>
          <w:sz w:val="24"/>
          <w:szCs w:val="24"/>
          <w:lang w:eastAsia="ru-RU"/>
        </w:rPr>
        <w:t xml:space="preserve">Во время нахождения на территории Заказчика представителей </w:t>
      </w:r>
      <w:r w:rsidRPr="00302C76">
        <w:rPr>
          <w:rFonts w:eastAsia="Times New Roman" w:cs="Times New Roman"/>
          <w:sz w:val="24"/>
          <w:szCs w:val="24"/>
          <w:lang w:eastAsia="ru-RU"/>
        </w:rPr>
        <w:t>Подрядчика</w:t>
      </w:r>
      <w:r w:rsidRPr="00302C76">
        <w:rPr>
          <w:rFonts w:eastAsia="Times New Roman" w:cs="Times New Roman"/>
          <w:bCs/>
          <w:color w:val="000000"/>
          <w:sz w:val="24"/>
          <w:szCs w:val="24"/>
          <w:lang w:eastAsia="ru-RU"/>
        </w:rPr>
        <w:t>, Подрядчик обязан обеспечить соблюдение своими работниками установленных у Заказчика правил пропускного и охранного режима, противопожарного режима, правил охраны труда и техники безопасности, в том числе провести необходимый инструктаж указанных лиц.</w:t>
      </w:r>
    </w:p>
    <w:p w:rsidR="00302C76" w:rsidRPr="00302C76" w:rsidRDefault="00302C76" w:rsidP="00302C76">
      <w:pPr>
        <w:widowControl w:val="0"/>
        <w:shd w:val="clear" w:color="auto" w:fill="FFFFFF"/>
        <w:autoSpaceDE w:val="0"/>
        <w:autoSpaceDN w:val="0"/>
        <w:adjustRightInd w:val="0"/>
        <w:spacing w:after="0" w:line="240" w:lineRule="auto"/>
        <w:ind w:right="-1" w:firstLine="426"/>
        <w:jc w:val="both"/>
        <w:rPr>
          <w:rFonts w:eastAsia="Times New Roman" w:cs="Times New Roman"/>
          <w:bCs/>
          <w:color w:val="000000"/>
          <w:sz w:val="24"/>
          <w:szCs w:val="24"/>
          <w:lang w:eastAsia="ru-RU"/>
        </w:rPr>
      </w:pPr>
      <w:r w:rsidRPr="00302C76">
        <w:rPr>
          <w:rFonts w:eastAsia="Times New Roman" w:cs="Times New Roman"/>
          <w:bCs/>
          <w:color w:val="000000"/>
          <w:sz w:val="24"/>
          <w:szCs w:val="24"/>
          <w:lang w:eastAsia="ru-RU"/>
        </w:rPr>
        <w:t>Подрядчик выполняет Работы надлежащего качества в соответствии с требованиями, установленными Контрактом, законодательством Российской Федерации, государственными стандартами, иными нормами и правилами и обеспечивает постоянный контроль качества за выполняемыми Работами.</w:t>
      </w:r>
    </w:p>
    <w:p w:rsidR="00302C76" w:rsidRPr="002043CC" w:rsidRDefault="00302C76" w:rsidP="002043CC">
      <w:pPr>
        <w:widowControl w:val="0"/>
        <w:shd w:val="clear" w:color="auto" w:fill="FFFFFF"/>
        <w:autoSpaceDE w:val="0"/>
        <w:autoSpaceDN w:val="0"/>
        <w:adjustRightInd w:val="0"/>
        <w:spacing w:after="0" w:line="240" w:lineRule="auto"/>
        <w:ind w:right="-1" w:firstLine="426"/>
        <w:jc w:val="both"/>
        <w:rPr>
          <w:rFonts w:eastAsia="Times New Roman" w:cs="Times New Roman"/>
          <w:color w:val="000000"/>
          <w:sz w:val="24"/>
          <w:szCs w:val="24"/>
          <w:lang w:eastAsia="ru-RU"/>
        </w:rPr>
      </w:pPr>
      <w:r w:rsidRPr="00302C76">
        <w:rPr>
          <w:rFonts w:eastAsia="Times New Roman" w:cs="Times New Roman"/>
          <w:bCs/>
          <w:color w:val="000000"/>
          <w:sz w:val="24"/>
          <w:szCs w:val="24"/>
          <w:lang w:eastAsia="ru-RU"/>
        </w:rPr>
        <w:t>Подрядчик</w:t>
      </w:r>
      <w:r w:rsidRPr="00302C76">
        <w:rPr>
          <w:rFonts w:eastAsia="Times New Roman" w:cs="Times New Roman"/>
          <w:color w:val="000000"/>
          <w:sz w:val="24"/>
          <w:szCs w:val="24"/>
          <w:lang w:eastAsia="ru-RU"/>
        </w:rPr>
        <w:t xml:space="preserve"> должен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города Москвы. </w:t>
      </w:r>
      <w:r w:rsidRPr="00302C76">
        <w:rPr>
          <w:rFonts w:eastAsia="Times New Roman" w:cs="Times New Roman"/>
          <w:bCs/>
          <w:color w:val="000000"/>
          <w:sz w:val="24"/>
          <w:szCs w:val="24"/>
          <w:lang w:eastAsia="ru-RU"/>
        </w:rPr>
        <w:t xml:space="preserve">Подрядчик </w:t>
      </w:r>
      <w:r w:rsidRPr="00302C76">
        <w:rPr>
          <w:rFonts w:eastAsia="Times New Roman" w:cs="Times New Roman"/>
          <w:color w:val="000000"/>
          <w:sz w:val="24"/>
          <w:szCs w:val="24"/>
          <w:lang w:eastAsia="ru-RU"/>
        </w:rPr>
        <w:t xml:space="preserve">обеспечивает получение разрешительных документов и согласований от соответствующих органов, необходимых для производства предусмотренных </w:t>
      </w:r>
      <w:r w:rsidRPr="00302C76">
        <w:rPr>
          <w:rFonts w:eastAsia="Times New Roman" w:cs="Times New Roman"/>
          <w:sz w:val="24"/>
          <w:szCs w:val="24"/>
          <w:lang w:eastAsia="ru-RU"/>
        </w:rPr>
        <w:t xml:space="preserve">Контрактом </w:t>
      </w:r>
      <w:r w:rsidRPr="00302C76">
        <w:rPr>
          <w:rFonts w:eastAsia="Times New Roman" w:cs="Times New Roman"/>
          <w:color w:val="000000"/>
          <w:sz w:val="24"/>
          <w:szCs w:val="24"/>
          <w:lang w:eastAsia="ru-RU"/>
        </w:rPr>
        <w:t>Работ, которые представляет Заказчику до начала выполнения Работ при открыти</w:t>
      </w:r>
      <w:r w:rsidR="002043CC">
        <w:rPr>
          <w:rFonts w:eastAsia="Times New Roman" w:cs="Times New Roman"/>
          <w:color w:val="000000"/>
          <w:sz w:val="24"/>
          <w:szCs w:val="24"/>
          <w:lang w:eastAsia="ru-RU"/>
        </w:rPr>
        <w:t>и Объекта к производству работ.</w:t>
      </w:r>
    </w:p>
    <w:p w:rsidR="00302C76" w:rsidRPr="00302C76" w:rsidRDefault="00302C76" w:rsidP="00302C76">
      <w:pPr>
        <w:widowControl w:val="0"/>
        <w:numPr>
          <w:ilvl w:val="1"/>
          <w:numId w:val="33"/>
        </w:numPr>
        <w:shd w:val="clear" w:color="auto" w:fill="FFFFFF"/>
        <w:tabs>
          <w:tab w:val="left" w:pos="851"/>
        </w:tabs>
        <w:autoSpaceDE w:val="0"/>
        <w:autoSpaceDN w:val="0"/>
        <w:adjustRightInd w:val="0"/>
        <w:spacing w:after="0" w:line="240" w:lineRule="auto"/>
        <w:ind w:left="0" w:right="-1" w:firstLine="426"/>
        <w:contextualSpacing/>
        <w:jc w:val="both"/>
        <w:rPr>
          <w:rFonts w:eastAsia="Times New Roman" w:cs="Times New Roman"/>
          <w:b/>
          <w:bCs/>
          <w:color w:val="000000"/>
          <w:sz w:val="24"/>
          <w:szCs w:val="24"/>
          <w:lang w:eastAsia="ru-RU"/>
        </w:rPr>
      </w:pPr>
      <w:r w:rsidRPr="00302C76">
        <w:rPr>
          <w:rFonts w:eastAsia="Times New Roman" w:cs="Times New Roman"/>
          <w:b/>
          <w:bCs/>
          <w:color w:val="000000"/>
          <w:sz w:val="24"/>
          <w:szCs w:val="24"/>
          <w:lang w:val="x-none" w:eastAsia="ru-RU"/>
        </w:rPr>
        <w:t>Общие требования к Работам</w:t>
      </w:r>
      <w:r w:rsidRPr="00302C76">
        <w:rPr>
          <w:rFonts w:eastAsia="Times New Roman" w:cs="Times New Roman"/>
          <w:b/>
          <w:bCs/>
          <w:color w:val="000000"/>
          <w:sz w:val="24"/>
          <w:szCs w:val="24"/>
          <w:lang w:eastAsia="ru-RU"/>
        </w:rPr>
        <w:t xml:space="preserve"> </w:t>
      </w:r>
    </w:p>
    <w:p w:rsidR="00302C76" w:rsidRPr="00302C76" w:rsidRDefault="00302C76" w:rsidP="002043CC">
      <w:pPr>
        <w:widowControl w:val="0"/>
        <w:shd w:val="clear" w:color="auto" w:fill="FFFFFF"/>
        <w:tabs>
          <w:tab w:val="left" w:pos="709"/>
          <w:tab w:val="left" w:pos="1134"/>
        </w:tabs>
        <w:autoSpaceDE w:val="0"/>
        <w:autoSpaceDN w:val="0"/>
        <w:adjustRightInd w:val="0"/>
        <w:spacing w:after="0" w:line="240" w:lineRule="auto"/>
        <w:ind w:right="-1" w:firstLine="426"/>
        <w:jc w:val="both"/>
        <w:rPr>
          <w:rFonts w:eastAsia="Times New Roman" w:cs="Times New Roman"/>
          <w:b/>
          <w:bCs/>
          <w:color w:val="000000"/>
          <w:sz w:val="24"/>
          <w:szCs w:val="24"/>
          <w:lang w:eastAsia="ru-RU"/>
        </w:rPr>
      </w:pPr>
      <w:r w:rsidRPr="00302C76">
        <w:rPr>
          <w:rFonts w:eastAsia="Times New Roman" w:cs="Times New Roman"/>
          <w:bCs/>
          <w:color w:val="000000"/>
          <w:sz w:val="24"/>
          <w:szCs w:val="24"/>
          <w:lang w:eastAsia="ru-RU"/>
        </w:rPr>
        <w:t>Подрядчик обязан соблюдать следующие условия:</w:t>
      </w:r>
    </w:p>
    <w:p w:rsidR="00302C76" w:rsidRPr="00302C76" w:rsidRDefault="00302C76" w:rsidP="002043CC">
      <w:pPr>
        <w:widowControl w:val="0"/>
        <w:numPr>
          <w:ilvl w:val="0"/>
          <w:numId w:val="37"/>
        </w:numPr>
        <w:shd w:val="clear" w:color="auto" w:fill="FFFFFF"/>
        <w:tabs>
          <w:tab w:val="left" w:pos="709"/>
          <w:tab w:val="left" w:pos="1134"/>
        </w:tabs>
        <w:autoSpaceDE w:val="0"/>
        <w:autoSpaceDN w:val="0"/>
        <w:adjustRightInd w:val="0"/>
        <w:spacing w:after="0" w:line="240" w:lineRule="auto"/>
        <w:ind w:left="0" w:right="-1" w:firstLine="426"/>
        <w:contextualSpacing/>
        <w:jc w:val="both"/>
        <w:rPr>
          <w:rFonts w:eastAsia="Times New Roman" w:cs="Times New Roman"/>
          <w:b/>
          <w:bCs/>
          <w:color w:val="000000"/>
          <w:sz w:val="24"/>
          <w:szCs w:val="24"/>
          <w:lang w:eastAsia="ru-RU"/>
        </w:rPr>
      </w:pPr>
      <w:r w:rsidRPr="00302C76">
        <w:rPr>
          <w:rFonts w:eastAsia="Times New Roman" w:cs="Times New Roman"/>
          <w:bCs/>
          <w:color w:val="000000"/>
          <w:sz w:val="24"/>
          <w:szCs w:val="24"/>
          <w:lang w:eastAsia="ru-RU"/>
        </w:rPr>
        <w:t>выполнить принятые на себя обязательства по выполнению Работ в соответствии с Техническим заданием и Контрактом;</w:t>
      </w:r>
    </w:p>
    <w:p w:rsidR="00302C76" w:rsidRPr="00302C76" w:rsidRDefault="00302C76" w:rsidP="002043CC">
      <w:pPr>
        <w:widowControl w:val="0"/>
        <w:numPr>
          <w:ilvl w:val="0"/>
          <w:numId w:val="37"/>
        </w:numPr>
        <w:shd w:val="clear" w:color="auto" w:fill="FFFFFF"/>
        <w:tabs>
          <w:tab w:val="left" w:pos="709"/>
          <w:tab w:val="left" w:pos="1134"/>
        </w:tabs>
        <w:autoSpaceDE w:val="0"/>
        <w:autoSpaceDN w:val="0"/>
        <w:adjustRightInd w:val="0"/>
        <w:spacing w:after="0" w:line="240" w:lineRule="auto"/>
        <w:ind w:left="0" w:right="-1" w:firstLine="426"/>
        <w:contextualSpacing/>
        <w:jc w:val="both"/>
        <w:rPr>
          <w:rFonts w:eastAsia="Times New Roman" w:cs="Times New Roman"/>
          <w:b/>
          <w:bCs/>
          <w:color w:val="000000"/>
          <w:sz w:val="24"/>
          <w:szCs w:val="24"/>
          <w:lang w:eastAsia="ru-RU"/>
        </w:rPr>
      </w:pPr>
      <w:r w:rsidRPr="00302C76">
        <w:rPr>
          <w:rFonts w:eastAsia="Times New Roman" w:cs="Times New Roman"/>
          <w:bCs/>
          <w:color w:val="000000"/>
          <w:sz w:val="24"/>
          <w:szCs w:val="24"/>
          <w:lang w:eastAsia="ru-RU"/>
        </w:rPr>
        <w:t>работы выполняются на охраняемом Объекте собственными силами Подрядчика и/или привлеченными им силами;</w:t>
      </w:r>
    </w:p>
    <w:p w:rsidR="00302C76" w:rsidRPr="00302C76" w:rsidRDefault="00302C76" w:rsidP="002043CC">
      <w:pPr>
        <w:widowControl w:val="0"/>
        <w:numPr>
          <w:ilvl w:val="0"/>
          <w:numId w:val="37"/>
        </w:numPr>
        <w:shd w:val="clear" w:color="auto" w:fill="FFFFFF"/>
        <w:tabs>
          <w:tab w:val="left" w:pos="709"/>
          <w:tab w:val="left" w:pos="1134"/>
        </w:tabs>
        <w:autoSpaceDE w:val="0"/>
        <w:autoSpaceDN w:val="0"/>
        <w:adjustRightInd w:val="0"/>
        <w:spacing w:after="0" w:line="240" w:lineRule="auto"/>
        <w:ind w:left="0" w:right="-1" w:firstLine="426"/>
        <w:contextualSpacing/>
        <w:jc w:val="both"/>
        <w:rPr>
          <w:rFonts w:eastAsia="Times New Roman" w:cs="Times New Roman"/>
          <w:b/>
          <w:bCs/>
          <w:sz w:val="24"/>
          <w:szCs w:val="24"/>
          <w:lang w:eastAsia="ru-RU"/>
        </w:rPr>
      </w:pPr>
      <w:r w:rsidRPr="00302C76">
        <w:rPr>
          <w:rFonts w:eastAsia="Times New Roman" w:cs="Times New Roman"/>
          <w:bCs/>
          <w:color w:val="000000"/>
          <w:sz w:val="24"/>
          <w:szCs w:val="24"/>
          <w:lang w:eastAsia="ru-RU"/>
        </w:rPr>
        <w:t xml:space="preserve">до начала </w:t>
      </w:r>
      <w:r w:rsidRPr="00302C76">
        <w:rPr>
          <w:rFonts w:eastAsia="Times New Roman" w:cs="Times New Roman"/>
          <w:bCs/>
          <w:sz w:val="24"/>
          <w:szCs w:val="24"/>
          <w:lang w:eastAsia="ru-RU"/>
        </w:rPr>
        <w:t>фактического выполнения Работ, в течение 1 (одного) рабочего дня с даты заключения Контракта, Подрядчик обязан предоставить Заказчику приказ о назначении представителя(ей) Подрядчика, ответственного за проведение работ на Объекте, ответственного по пожарной безопасности и ответственного за электробезопасность, а также обеспечить наличие у рабочих бригады и предъявление Заказчику до начала выполнения Работ следующих оригинальных документов:</w:t>
      </w:r>
    </w:p>
    <w:p w:rsidR="00302C76" w:rsidRPr="00302C76" w:rsidRDefault="00302C76" w:rsidP="002043CC">
      <w:pPr>
        <w:widowControl w:val="0"/>
        <w:numPr>
          <w:ilvl w:val="0"/>
          <w:numId w:val="39"/>
        </w:numPr>
        <w:shd w:val="clear" w:color="auto" w:fill="FFFFFF"/>
        <w:tabs>
          <w:tab w:val="left" w:pos="709"/>
          <w:tab w:val="left" w:pos="1134"/>
          <w:tab w:val="left" w:pos="1560"/>
        </w:tabs>
        <w:autoSpaceDE w:val="0"/>
        <w:autoSpaceDN w:val="0"/>
        <w:adjustRightInd w:val="0"/>
        <w:spacing w:after="0" w:line="240" w:lineRule="auto"/>
        <w:ind w:left="0" w:right="-1" w:firstLine="426"/>
        <w:contextualSpacing/>
        <w:jc w:val="both"/>
        <w:rPr>
          <w:rFonts w:eastAsia="Times New Roman" w:cs="Times New Roman"/>
          <w:bCs/>
          <w:sz w:val="24"/>
          <w:szCs w:val="24"/>
          <w:lang w:eastAsia="ru-RU"/>
        </w:rPr>
      </w:pPr>
      <w:r w:rsidRPr="00302C76">
        <w:rPr>
          <w:rFonts w:eastAsia="Times New Roman" w:cs="Times New Roman"/>
          <w:bCs/>
          <w:sz w:val="24"/>
          <w:szCs w:val="24"/>
          <w:lang w:eastAsia="ru-RU"/>
        </w:rPr>
        <w:t>письмо-заявка от Подрядчика со списком работников, где должно быть указано название организации Подрядчика, реквизиты, адрес, сроки и место Работ со ссылкой на Контракт, подпись, печать (при наличии),</w:t>
      </w:r>
    </w:p>
    <w:p w:rsidR="00302C76" w:rsidRPr="00302C76" w:rsidRDefault="00302C76" w:rsidP="002043CC">
      <w:pPr>
        <w:widowControl w:val="0"/>
        <w:numPr>
          <w:ilvl w:val="0"/>
          <w:numId w:val="39"/>
        </w:numPr>
        <w:shd w:val="clear" w:color="auto" w:fill="FFFFFF"/>
        <w:tabs>
          <w:tab w:val="left" w:pos="709"/>
          <w:tab w:val="left" w:pos="1134"/>
          <w:tab w:val="left" w:pos="1560"/>
        </w:tabs>
        <w:autoSpaceDE w:val="0"/>
        <w:autoSpaceDN w:val="0"/>
        <w:adjustRightInd w:val="0"/>
        <w:spacing w:after="0" w:line="240" w:lineRule="auto"/>
        <w:ind w:left="0" w:right="-1" w:firstLine="426"/>
        <w:contextualSpacing/>
        <w:jc w:val="both"/>
        <w:rPr>
          <w:rFonts w:eastAsia="Times New Roman" w:cs="Times New Roman"/>
          <w:b/>
          <w:bCs/>
          <w:sz w:val="24"/>
          <w:szCs w:val="24"/>
          <w:lang w:eastAsia="ru-RU"/>
        </w:rPr>
      </w:pPr>
      <w:r w:rsidRPr="00302C76">
        <w:rPr>
          <w:rFonts w:eastAsia="Times New Roman" w:cs="Times New Roman"/>
          <w:bCs/>
          <w:sz w:val="24"/>
          <w:szCs w:val="24"/>
          <w:lang w:eastAsia="ru-RU"/>
        </w:rPr>
        <w:t>личные квалификационные документы, оформленные в установленном порядке, с печатью и записью о периодической переаттестации (группа по электробезопасности и др.)</w:t>
      </w:r>
    </w:p>
    <w:p w:rsidR="00302C76" w:rsidRPr="00302C76" w:rsidRDefault="00302C76" w:rsidP="002043CC">
      <w:pPr>
        <w:widowControl w:val="0"/>
        <w:shd w:val="clear" w:color="auto" w:fill="FFFFFF"/>
        <w:tabs>
          <w:tab w:val="left" w:pos="709"/>
          <w:tab w:val="left" w:pos="1134"/>
          <w:tab w:val="left" w:pos="1560"/>
        </w:tabs>
        <w:autoSpaceDE w:val="0"/>
        <w:autoSpaceDN w:val="0"/>
        <w:adjustRightInd w:val="0"/>
        <w:spacing w:after="0" w:line="240" w:lineRule="auto"/>
        <w:ind w:firstLine="426"/>
        <w:jc w:val="both"/>
        <w:rPr>
          <w:rFonts w:eastAsia="Times New Roman" w:cs="Times New Roman"/>
          <w:b/>
          <w:bCs/>
          <w:sz w:val="24"/>
          <w:szCs w:val="24"/>
          <w:lang w:eastAsia="ru-RU"/>
        </w:rPr>
      </w:pPr>
      <w:r w:rsidRPr="00302C76">
        <w:rPr>
          <w:rFonts w:eastAsia="Times New Roman" w:cs="Times New Roman"/>
          <w:bCs/>
          <w:sz w:val="24"/>
          <w:szCs w:val="24"/>
          <w:lang w:eastAsia="ru-RU"/>
        </w:rPr>
        <w:t>Оригиналы документов, которые не могут быть оставлены у Заказчика (личные документы и т.п.), представляются Подрядчиком на обозрение с одновременной передачей Заказчику заверенных копий таких документов для помещения их в папку контроля хода Работ.</w:t>
      </w:r>
    </w:p>
    <w:p w:rsidR="00302C76" w:rsidRPr="00302C76" w:rsidRDefault="00302C76" w:rsidP="002043CC">
      <w:pPr>
        <w:widowControl w:val="0"/>
        <w:numPr>
          <w:ilvl w:val="0"/>
          <w:numId w:val="39"/>
        </w:numPr>
        <w:shd w:val="clear" w:color="auto" w:fill="FFFFFF"/>
        <w:tabs>
          <w:tab w:val="left" w:pos="709"/>
          <w:tab w:val="left" w:pos="1134"/>
          <w:tab w:val="left" w:pos="1560"/>
        </w:tabs>
        <w:autoSpaceDE w:val="0"/>
        <w:autoSpaceDN w:val="0"/>
        <w:adjustRightInd w:val="0"/>
        <w:spacing w:after="0" w:line="240" w:lineRule="auto"/>
        <w:ind w:left="0" w:right="141" w:firstLine="426"/>
        <w:contextualSpacing/>
        <w:jc w:val="both"/>
        <w:rPr>
          <w:rFonts w:eastAsia="Times New Roman" w:cs="Times New Roman"/>
          <w:b/>
          <w:bCs/>
          <w:sz w:val="24"/>
          <w:szCs w:val="24"/>
          <w:lang w:eastAsia="ru-RU"/>
        </w:rPr>
      </w:pPr>
      <w:r w:rsidRPr="00302C76">
        <w:rPr>
          <w:rFonts w:eastAsia="Times New Roman" w:cs="Times New Roman"/>
          <w:bCs/>
          <w:sz w:val="24"/>
          <w:szCs w:val="24"/>
          <w:lang w:eastAsia="ru-RU"/>
        </w:rPr>
        <w:t xml:space="preserve">список автомашин (при необходимости) с указанием государственного номера, региона регистрации и марки автомобиля; </w:t>
      </w:r>
    </w:p>
    <w:p w:rsidR="00302C76" w:rsidRPr="00302C76" w:rsidRDefault="00302C76" w:rsidP="002043CC">
      <w:pPr>
        <w:widowControl w:val="0"/>
        <w:numPr>
          <w:ilvl w:val="0"/>
          <w:numId w:val="38"/>
        </w:numPr>
        <w:shd w:val="clear" w:color="auto" w:fill="FFFFFF"/>
        <w:tabs>
          <w:tab w:val="left" w:pos="709"/>
          <w:tab w:val="left" w:pos="1134"/>
        </w:tabs>
        <w:autoSpaceDE w:val="0"/>
        <w:autoSpaceDN w:val="0"/>
        <w:adjustRightInd w:val="0"/>
        <w:spacing w:after="0" w:line="240" w:lineRule="auto"/>
        <w:ind w:left="0" w:right="-1" w:firstLine="426"/>
        <w:contextualSpacing/>
        <w:jc w:val="both"/>
        <w:rPr>
          <w:rFonts w:eastAsia="Times New Roman" w:cs="Times New Roman"/>
          <w:b/>
          <w:bCs/>
          <w:sz w:val="24"/>
          <w:szCs w:val="24"/>
          <w:lang w:eastAsia="ru-RU"/>
        </w:rPr>
      </w:pPr>
      <w:r w:rsidRPr="00302C76">
        <w:rPr>
          <w:rFonts w:eastAsia="Times New Roman" w:cs="Times New Roman"/>
          <w:bCs/>
          <w:sz w:val="24"/>
          <w:szCs w:val="24"/>
          <w:lang w:eastAsia="ru-RU"/>
        </w:rPr>
        <w:t>представители и работники Подрядчика обязаны находиться на Объекте в чистой специализированной одежде и средствах индивидуальной защиты.</w:t>
      </w:r>
    </w:p>
    <w:p w:rsidR="00302C76" w:rsidRPr="00302C76" w:rsidRDefault="00302C76" w:rsidP="002043CC">
      <w:pPr>
        <w:widowControl w:val="0"/>
        <w:shd w:val="clear" w:color="auto" w:fill="FFFFFF"/>
        <w:tabs>
          <w:tab w:val="left" w:pos="709"/>
        </w:tabs>
        <w:autoSpaceDE w:val="0"/>
        <w:autoSpaceDN w:val="0"/>
        <w:adjustRightInd w:val="0"/>
        <w:spacing w:after="0" w:line="240" w:lineRule="auto"/>
        <w:ind w:right="-1" w:firstLine="426"/>
        <w:jc w:val="both"/>
        <w:rPr>
          <w:rFonts w:eastAsia="Times New Roman" w:cs="Times New Roman"/>
          <w:b/>
          <w:bCs/>
          <w:sz w:val="24"/>
          <w:szCs w:val="24"/>
          <w:lang w:eastAsia="ru-RU"/>
        </w:rPr>
      </w:pPr>
      <w:r w:rsidRPr="00302C76">
        <w:rPr>
          <w:rFonts w:eastAsia="Times New Roman" w:cs="Times New Roman"/>
          <w:bCs/>
          <w:sz w:val="24"/>
          <w:szCs w:val="24"/>
          <w:lang w:eastAsia="ru-RU"/>
        </w:rPr>
        <w:t>Подрядчик обязан обеспечить Объект всеми видами материально-технических ресурсов в строгом соответствии с технологической последовательностью производства ремонтно-строительных работ.</w:t>
      </w:r>
    </w:p>
    <w:p w:rsidR="00302C76" w:rsidRPr="00302C76" w:rsidRDefault="00302C76" w:rsidP="002043CC">
      <w:pPr>
        <w:widowControl w:val="0"/>
        <w:shd w:val="clear" w:color="auto" w:fill="FFFFFF"/>
        <w:tabs>
          <w:tab w:val="left" w:pos="709"/>
        </w:tabs>
        <w:autoSpaceDE w:val="0"/>
        <w:autoSpaceDN w:val="0"/>
        <w:adjustRightInd w:val="0"/>
        <w:spacing w:after="0" w:line="240" w:lineRule="auto"/>
        <w:ind w:right="-1" w:firstLine="426"/>
        <w:jc w:val="both"/>
        <w:rPr>
          <w:rFonts w:eastAsia="Times New Roman" w:cs="Times New Roman"/>
          <w:b/>
          <w:bCs/>
          <w:color w:val="000000"/>
          <w:sz w:val="24"/>
          <w:szCs w:val="24"/>
          <w:lang w:eastAsia="ru-RU"/>
        </w:rPr>
      </w:pPr>
      <w:r w:rsidRPr="00302C76">
        <w:rPr>
          <w:rFonts w:eastAsia="Times New Roman" w:cs="Times New Roman"/>
          <w:bCs/>
          <w:sz w:val="24"/>
          <w:szCs w:val="24"/>
          <w:lang w:eastAsia="ru-RU"/>
        </w:rPr>
        <w:t xml:space="preserve">Подрядчик приступает к проведению монтажных работ на участке работ только при условии доставки на Объект Заказчика материалов в объеме, необходимом для завершения Работ на Объекте. Заказчик не допускает проведение монтажных Работ </w:t>
      </w:r>
      <w:r w:rsidRPr="00302C76">
        <w:rPr>
          <w:rFonts w:eastAsia="Times New Roman" w:cs="Times New Roman"/>
          <w:bCs/>
          <w:color w:val="000000"/>
          <w:sz w:val="24"/>
          <w:szCs w:val="24"/>
          <w:lang w:eastAsia="ru-RU"/>
        </w:rPr>
        <w:t>на участке работ до момента исполнения Подрядчиком требования настоящего пункта Технического задания.</w:t>
      </w:r>
    </w:p>
    <w:p w:rsidR="00302C76" w:rsidRPr="002043CC" w:rsidRDefault="00302C76" w:rsidP="002043CC">
      <w:pPr>
        <w:widowControl w:val="0"/>
        <w:shd w:val="clear" w:color="auto" w:fill="FFFFFF"/>
        <w:tabs>
          <w:tab w:val="left" w:pos="709"/>
        </w:tabs>
        <w:autoSpaceDE w:val="0"/>
        <w:autoSpaceDN w:val="0"/>
        <w:adjustRightInd w:val="0"/>
        <w:spacing w:after="0" w:line="240" w:lineRule="auto"/>
        <w:ind w:right="-1" w:firstLine="426"/>
        <w:jc w:val="both"/>
        <w:rPr>
          <w:rFonts w:eastAsia="Times New Roman" w:cs="Times New Roman"/>
          <w:b/>
          <w:bCs/>
          <w:color w:val="000000"/>
          <w:sz w:val="24"/>
          <w:szCs w:val="24"/>
          <w:lang w:eastAsia="ru-RU"/>
        </w:rPr>
      </w:pPr>
      <w:r w:rsidRPr="00302C76">
        <w:rPr>
          <w:rFonts w:eastAsia="Times New Roman" w:cs="Times New Roman"/>
          <w:bCs/>
          <w:color w:val="000000"/>
          <w:sz w:val="24"/>
          <w:szCs w:val="24"/>
          <w:lang w:eastAsia="ru-RU"/>
        </w:rPr>
        <w:t>Все Работы, выполняемые в рамках Контракта, связанные с отключением инженерных коммуникаций, должны согласовываться с Заказчиком путем направления уведомления на электронную почту Заказчика, не позднее чем за 24 часа до планируемого срока их проведения, с обозначением конкретных сроков начала и окончания Работ.</w:t>
      </w:r>
    </w:p>
    <w:p w:rsidR="00302C76" w:rsidRPr="00302C76" w:rsidRDefault="00302C76" w:rsidP="00302C76">
      <w:pPr>
        <w:widowControl w:val="0"/>
        <w:numPr>
          <w:ilvl w:val="1"/>
          <w:numId w:val="33"/>
        </w:numPr>
        <w:shd w:val="clear" w:color="auto" w:fill="FFFFFF"/>
        <w:tabs>
          <w:tab w:val="left" w:pos="851"/>
        </w:tabs>
        <w:autoSpaceDE w:val="0"/>
        <w:autoSpaceDN w:val="0"/>
        <w:adjustRightInd w:val="0"/>
        <w:spacing w:after="0" w:line="240" w:lineRule="auto"/>
        <w:ind w:left="0" w:right="-1" w:firstLine="426"/>
        <w:contextualSpacing/>
        <w:jc w:val="both"/>
        <w:rPr>
          <w:rFonts w:eastAsia="Times New Roman" w:cs="Times New Roman"/>
          <w:b/>
          <w:bCs/>
          <w:sz w:val="24"/>
          <w:szCs w:val="24"/>
          <w:lang w:eastAsia="ru-RU"/>
        </w:rPr>
      </w:pPr>
      <w:r w:rsidRPr="00302C76">
        <w:rPr>
          <w:rFonts w:eastAsia="Times New Roman" w:cs="Times New Roman"/>
          <w:b/>
          <w:bCs/>
          <w:sz w:val="24"/>
          <w:szCs w:val="24"/>
          <w:lang w:eastAsia="ru-RU"/>
        </w:rPr>
        <w:t xml:space="preserve">Требования к техническому обеспечению. </w:t>
      </w:r>
      <w:r w:rsidRPr="00302C76">
        <w:rPr>
          <w:rFonts w:eastAsia="Times New Roman" w:cs="Times New Roman"/>
          <w:b/>
          <w:bCs/>
          <w:color w:val="000000"/>
          <w:sz w:val="24"/>
          <w:szCs w:val="24"/>
          <w:lang w:eastAsia="ru-RU"/>
        </w:rPr>
        <w:t>Качественные и количественные характеристики поставляемых товаров, выполняемых работ, оказываемых услуг</w:t>
      </w:r>
    </w:p>
    <w:p w:rsidR="00302C76" w:rsidRPr="00302C76" w:rsidRDefault="00302C76" w:rsidP="002043CC">
      <w:pPr>
        <w:spacing w:after="0" w:line="240" w:lineRule="auto"/>
        <w:ind w:right="-1" w:firstLine="426"/>
        <w:jc w:val="both"/>
        <w:rPr>
          <w:rFonts w:eastAsia="Times New Roman" w:cs="Times New Roman"/>
          <w:sz w:val="24"/>
          <w:szCs w:val="24"/>
          <w:lang w:eastAsia="ru-RU"/>
        </w:rPr>
      </w:pPr>
      <w:r w:rsidRPr="00302C76">
        <w:rPr>
          <w:rFonts w:eastAsia="Times New Roman" w:cs="Times New Roman"/>
          <w:sz w:val="24"/>
          <w:szCs w:val="24"/>
          <w:lang w:eastAsia="ru-RU"/>
        </w:rPr>
        <w:t xml:space="preserve">Техническое обеспечение Системы должно максимально и наиболее эффективным образом использовать существующие у Заказчика технические средства, перечисленные в Приложении № 2 к Техническому заданию. </w:t>
      </w:r>
    </w:p>
    <w:p w:rsidR="00302C76" w:rsidRPr="00302C76" w:rsidRDefault="00302C76" w:rsidP="002043CC">
      <w:pPr>
        <w:spacing w:after="0" w:line="240" w:lineRule="auto"/>
        <w:ind w:right="-1" w:firstLine="426"/>
        <w:jc w:val="both"/>
        <w:rPr>
          <w:rFonts w:eastAsia="Times New Roman" w:cs="Times New Roman"/>
          <w:sz w:val="24"/>
          <w:szCs w:val="24"/>
          <w:lang w:eastAsia="ru-RU"/>
        </w:rPr>
      </w:pPr>
      <w:r w:rsidRPr="00302C76">
        <w:rPr>
          <w:rFonts w:eastAsia="Times New Roman" w:cs="Times New Roman"/>
          <w:sz w:val="24"/>
          <w:szCs w:val="24"/>
          <w:lang w:eastAsia="ru-RU"/>
        </w:rPr>
        <w:t xml:space="preserve">При выполнении работ по модернизации Системы обеспечить установку, монтаж и настройку оборудования, перечисленного в Приложении № 1 к Техническому заданию. Перечень оборудования определен необходимостью расширения </w:t>
      </w:r>
      <w:r w:rsidRPr="00302C76">
        <w:rPr>
          <w:rFonts w:eastAsia="Times New Roman" w:cs="Times New Roman"/>
          <w:bCs/>
          <w:sz w:val="24"/>
          <w:lang w:eastAsia="ru-RU"/>
        </w:rPr>
        <w:t>существующей Системы</w:t>
      </w:r>
      <w:r w:rsidRPr="00302C76">
        <w:rPr>
          <w:rFonts w:eastAsia="Times New Roman" w:cs="Times New Roman"/>
          <w:bCs/>
          <w:color w:val="000000"/>
          <w:sz w:val="24"/>
          <w:lang w:eastAsia="ru-RU"/>
        </w:rPr>
        <w:t xml:space="preserve">, а также необходимости обеспечения взаимодействия с установленным оборудованием </w:t>
      </w:r>
      <w:r w:rsidRPr="00302C76">
        <w:rPr>
          <w:rFonts w:eastAsia="Times New Roman" w:cs="Times New Roman"/>
          <w:bCs/>
          <w:color w:val="000000"/>
          <w:sz w:val="24"/>
          <w:lang w:eastAsia="ru-RU"/>
        </w:rPr>
        <w:br/>
        <w:t xml:space="preserve">и программным обеспечением </w:t>
      </w:r>
      <w:r w:rsidRPr="00302C76">
        <w:rPr>
          <w:rFonts w:eastAsia="Times New Roman" w:cs="Times New Roman"/>
          <w:bCs/>
          <w:color w:val="000000"/>
          <w:sz w:val="24"/>
          <w:lang w:val="en-US" w:eastAsia="ru-RU"/>
        </w:rPr>
        <w:t>PERCo</w:t>
      </w:r>
      <w:r w:rsidRPr="00302C76">
        <w:rPr>
          <w:rFonts w:eastAsia="Times New Roman" w:cs="Times New Roman"/>
          <w:bCs/>
          <w:color w:val="000000"/>
          <w:sz w:val="24"/>
          <w:lang w:eastAsia="ru-RU"/>
        </w:rPr>
        <w:t>.</w:t>
      </w:r>
    </w:p>
    <w:p w:rsidR="00302C76" w:rsidRPr="00302C76" w:rsidRDefault="00302C76" w:rsidP="002043CC">
      <w:pPr>
        <w:widowControl w:val="0"/>
        <w:shd w:val="clear" w:color="auto" w:fill="FFFFFF"/>
        <w:autoSpaceDE w:val="0"/>
        <w:autoSpaceDN w:val="0"/>
        <w:adjustRightInd w:val="0"/>
        <w:spacing w:after="0" w:line="240" w:lineRule="auto"/>
        <w:ind w:right="-1" w:firstLine="426"/>
        <w:jc w:val="both"/>
        <w:rPr>
          <w:rFonts w:eastAsia="Times New Roman" w:cs="Times New Roman"/>
          <w:color w:val="000000"/>
          <w:sz w:val="24"/>
          <w:lang w:eastAsia="ru-RU"/>
        </w:rPr>
      </w:pPr>
      <w:r w:rsidRPr="00302C76">
        <w:rPr>
          <w:rFonts w:eastAsia="Times New Roman" w:cs="Times New Roman"/>
          <w:color w:val="000000"/>
          <w:sz w:val="24"/>
          <w:lang w:eastAsia="ru-RU"/>
        </w:rPr>
        <w:t>По товарам (оборудованию и комплектующим/материалам), имеющим ссылки на конкретные наименования и товарные знаки, допускается представление эквивалента, при условии, что представленный эквивалент, по существу, равноценен или превосходит по качеству продукцию, указанную в техническом задании.</w:t>
      </w:r>
    </w:p>
    <w:p w:rsidR="00302C76" w:rsidRPr="00302C76" w:rsidRDefault="00302C76" w:rsidP="002043CC">
      <w:pPr>
        <w:widowControl w:val="0"/>
        <w:shd w:val="clear" w:color="auto" w:fill="FFFFFF"/>
        <w:autoSpaceDE w:val="0"/>
        <w:autoSpaceDN w:val="0"/>
        <w:adjustRightInd w:val="0"/>
        <w:spacing w:after="0" w:line="240" w:lineRule="auto"/>
        <w:ind w:right="-1" w:firstLine="426"/>
        <w:jc w:val="both"/>
        <w:rPr>
          <w:rFonts w:eastAsia="Times New Roman" w:cs="Times New Roman"/>
          <w:color w:val="000000"/>
          <w:sz w:val="24"/>
          <w:lang w:eastAsia="ru-RU"/>
        </w:rPr>
      </w:pPr>
      <w:r w:rsidRPr="00302C76">
        <w:rPr>
          <w:rFonts w:eastAsia="Times New Roman" w:cs="Times New Roman"/>
          <w:color w:val="000000"/>
          <w:sz w:val="24"/>
          <w:lang w:eastAsia="ru-RU"/>
        </w:rPr>
        <w:t xml:space="preserve">Ссылки на фирменные наименования и торговые марки, указанные Заказчиком </w:t>
      </w:r>
      <w:r w:rsidRPr="00302C76">
        <w:rPr>
          <w:rFonts w:eastAsia="Times New Roman" w:cs="Times New Roman"/>
          <w:color w:val="000000"/>
          <w:sz w:val="24"/>
          <w:lang w:eastAsia="ru-RU"/>
        </w:rPr>
        <w:br/>
        <w:t xml:space="preserve">в Техническом задании, носят лишь описательный, а не ограничительный характер, </w:t>
      </w:r>
      <w:r w:rsidRPr="00302C76">
        <w:rPr>
          <w:rFonts w:eastAsia="Times New Roman" w:cs="Times New Roman"/>
          <w:color w:val="000000"/>
          <w:sz w:val="24"/>
          <w:lang w:eastAsia="ru-RU"/>
        </w:rPr>
        <w:br/>
        <w:t>и предъявляют требования к характеристике товаров, их функциональности, иным показателям, связанным с определением соответствия поставляемых товаров потребностям Заказчика.</w:t>
      </w:r>
    </w:p>
    <w:p w:rsidR="00302C76" w:rsidRPr="00302C76" w:rsidRDefault="00302C76" w:rsidP="002043CC">
      <w:pPr>
        <w:widowControl w:val="0"/>
        <w:shd w:val="clear" w:color="auto" w:fill="FFFFFF"/>
        <w:autoSpaceDE w:val="0"/>
        <w:autoSpaceDN w:val="0"/>
        <w:adjustRightInd w:val="0"/>
        <w:spacing w:after="0" w:line="240" w:lineRule="auto"/>
        <w:ind w:right="-1" w:firstLine="426"/>
        <w:jc w:val="both"/>
        <w:rPr>
          <w:rFonts w:eastAsia="Times New Roman" w:cs="Times New Roman"/>
          <w:bCs/>
          <w:color w:val="000000"/>
          <w:sz w:val="24"/>
          <w:szCs w:val="24"/>
          <w:lang w:eastAsia="ru-RU"/>
        </w:rPr>
      </w:pPr>
      <w:r w:rsidRPr="00302C76">
        <w:rPr>
          <w:rFonts w:eastAsia="Times New Roman" w:cs="Times New Roman"/>
          <w:bCs/>
          <w:color w:val="000000"/>
          <w:sz w:val="24"/>
          <w:szCs w:val="24"/>
          <w:lang w:eastAsia="ru-RU"/>
        </w:rPr>
        <w:t xml:space="preserve">Устанавливаемое оборудование и комплектующие/материалы должны быть новыми (оборудование и комплектующие/материалы, которые не были в употреблении, в ремонте, </w:t>
      </w:r>
      <w:r w:rsidRPr="00302C76">
        <w:rPr>
          <w:rFonts w:eastAsia="Times New Roman" w:cs="Times New Roman"/>
          <w:bCs/>
          <w:color w:val="000000"/>
          <w:sz w:val="24"/>
          <w:szCs w:val="24"/>
          <w:lang w:eastAsia="ru-RU"/>
        </w:rPr>
        <w:br/>
        <w:t xml:space="preserve">в том числе которые не были восстановлены, у которых не была осуществлена замена составных частей, не были восстановлены потребительские свойства). </w:t>
      </w:r>
    </w:p>
    <w:p w:rsidR="00302C76" w:rsidRPr="00302C76" w:rsidRDefault="00302C76" w:rsidP="002043CC">
      <w:pPr>
        <w:widowControl w:val="0"/>
        <w:shd w:val="clear" w:color="auto" w:fill="FFFFFF"/>
        <w:autoSpaceDE w:val="0"/>
        <w:autoSpaceDN w:val="0"/>
        <w:adjustRightInd w:val="0"/>
        <w:spacing w:after="0" w:line="240" w:lineRule="auto"/>
        <w:ind w:right="-1" w:firstLine="426"/>
        <w:jc w:val="both"/>
        <w:rPr>
          <w:rFonts w:eastAsia="Times New Roman" w:cs="Times New Roman"/>
          <w:b/>
          <w:bCs/>
          <w:color w:val="000000"/>
          <w:sz w:val="24"/>
          <w:szCs w:val="24"/>
          <w:lang w:eastAsia="ru-RU"/>
        </w:rPr>
      </w:pPr>
      <w:r w:rsidRPr="00302C76">
        <w:rPr>
          <w:rFonts w:eastAsia="Times New Roman" w:cs="Times New Roman"/>
          <w:bCs/>
          <w:color w:val="000000"/>
          <w:sz w:val="24"/>
          <w:szCs w:val="24"/>
          <w:lang w:eastAsia="ru-RU"/>
        </w:rPr>
        <w:t xml:space="preserve">Подрядчик выполняет объем Работ своими материалами и средствами, </w:t>
      </w:r>
      <w:r w:rsidRPr="00302C76">
        <w:rPr>
          <w:rFonts w:eastAsia="Times New Roman" w:cs="Times New Roman"/>
          <w:bCs/>
          <w:color w:val="000000"/>
          <w:sz w:val="24"/>
          <w:szCs w:val="24"/>
          <w:lang w:eastAsia="ru-RU"/>
        </w:rPr>
        <w:br/>
        <w:t xml:space="preserve">с использованием материалов, соответствующих государственным стандартам, техническим условиям и СНиП, обеспеченными паспортами, сертификатами и др. документами, удостоверяющими их качество. </w:t>
      </w:r>
    </w:p>
    <w:p w:rsidR="00302C76" w:rsidRPr="00302C76" w:rsidRDefault="00302C76" w:rsidP="002043CC">
      <w:pPr>
        <w:widowControl w:val="0"/>
        <w:shd w:val="clear" w:color="auto" w:fill="FFFFFF"/>
        <w:autoSpaceDE w:val="0"/>
        <w:autoSpaceDN w:val="0"/>
        <w:adjustRightInd w:val="0"/>
        <w:spacing w:after="0" w:line="240" w:lineRule="auto"/>
        <w:ind w:right="-1" w:firstLine="426"/>
        <w:jc w:val="both"/>
        <w:rPr>
          <w:rFonts w:eastAsia="Times New Roman" w:cs="Times New Roman"/>
          <w:color w:val="000000"/>
          <w:sz w:val="24"/>
          <w:szCs w:val="24"/>
          <w:lang w:eastAsia="ru-RU"/>
        </w:rPr>
      </w:pPr>
      <w:r w:rsidRPr="00302C76">
        <w:rPr>
          <w:rFonts w:eastAsia="Times New Roman" w:cs="Times New Roman"/>
          <w:bCs/>
          <w:color w:val="000000"/>
          <w:sz w:val="24"/>
          <w:szCs w:val="24"/>
          <w:lang w:eastAsia="ru-RU"/>
        </w:rPr>
        <w:t>После заключения Контракта: в случае использования при производстве Работ товаров, подлежащих обязательной сертификации (декларации) в соответствии с действующим законодательством РФ, Подрядчик предоставляет Заказчику заверенные копии документов, подтверждающих сертификацию (декларирование) такой продукции</w:t>
      </w:r>
      <w:r w:rsidR="002043CC">
        <w:rPr>
          <w:rFonts w:eastAsia="Times New Roman" w:cs="Times New Roman"/>
          <w:color w:val="000000"/>
          <w:sz w:val="24"/>
          <w:szCs w:val="24"/>
          <w:lang w:eastAsia="ru-RU"/>
        </w:rPr>
        <w:t xml:space="preserve">. </w:t>
      </w:r>
    </w:p>
    <w:p w:rsidR="00302C76" w:rsidRPr="00302C76" w:rsidRDefault="00302C76" w:rsidP="00302C76">
      <w:pPr>
        <w:widowControl w:val="0"/>
        <w:numPr>
          <w:ilvl w:val="1"/>
          <w:numId w:val="33"/>
        </w:numPr>
        <w:shd w:val="clear" w:color="auto" w:fill="FFFFFF"/>
        <w:autoSpaceDE w:val="0"/>
        <w:autoSpaceDN w:val="0"/>
        <w:adjustRightInd w:val="0"/>
        <w:spacing w:after="0" w:line="240" w:lineRule="auto"/>
        <w:ind w:right="-1"/>
        <w:contextualSpacing/>
        <w:jc w:val="both"/>
        <w:rPr>
          <w:rFonts w:eastAsia="Times New Roman" w:cs="Times New Roman"/>
          <w:b/>
          <w:bCs/>
          <w:sz w:val="24"/>
          <w:lang w:eastAsia="ru-RU"/>
        </w:rPr>
      </w:pPr>
      <w:r w:rsidRPr="00302C76">
        <w:rPr>
          <w:rFonts w:eastAsia="Times New Roman" w:cs="Times New Roman"/>
          <w:b/>
          <w:bCs/>
          <w:color w:val="000000"/>
          <w:sz w:val="24"/>
          <w:lang w:eastAsia="ru-RU"/>
        </w:rPr>
        <w:t>Требования к оборудованию зон прохода</w:t>
      </w:r>
    </w:p>
    <w:p w:rsidR="00302C76" w:rsidRPr="00302C76" w:rsidRDefault="00302C76" w:rsidP="002043CC">
      <w:pPr>
        <w:widowControl w:val="0"/>
        <w:shd w:val="clear" w:color="auto" w:fill="FFFFFF"/>
        <w:autoSpaceDE w:val="0"/>
        <w:autoSpaceDN w:val="0"/>
        <w:adjustRightInd w:val="0"/>
        <w:spacing w:after="0" w:line="240" w:lineRule="auto"/>
        <w:ind w:right="141" w:firstLine="426"/>
        <w:jc w:val="both"/>
        <w:rPr>
          <w:rFonts w:eastAsia="Times New Roman" w:cs="Times New Roman"/>
          <w:bCs/>
          <w:color w:val="000000"/>
          <w:sz w:val="24"/>
          <w:szCs w:val="24"/>
          <w:lang w:eastAsia="ru-RU"/>
        </w:rPr>
      </w:pPr>
      <w:r w:rsidRPr="00302C76">
        <w:rPr>
          <w:rFonts w:eastAsia="Times New Roman" w:cs="Times New Roman"/>
          <w:bCs/>
          <w:color w:val="000000"/>
          <w:sz w:val="24"/>
          <w:szCs w:val="24"/>
          <w:lang w:eastAsia="ru-RU"/>
        </w:rPr>
        <w:t>Модернизируемая зона входа и выхода в помещения объектов Заказчика должны быть оборудованы контролирующими устройствами Системы, считывающими устройствами карт, автоматическими дверными доводчиками, электромагнитными запирающими устройствами с функциями контроля за состоянием запорных устройств. Установленное оборудование должно препятствовать несанкционированному доступу посторонних лиц в защищаемые помещения Заказчика и исключать возможность физического повреждения кабеля питания запорного механизма.</w:t>
      </w:r>
    </w:p>
    <w:p w:rsidR="00302C76" w:rsidRPr="00302C76" w:rsidRDefault="00302C76" w:rsidP="00302C76">
      <w:pPr>
        <w:widowControl w:val="0"/>
        <w:numPr>
          <w:ilvl w:val="1"/>
          <w:numId w:val="33"/>
        </w:numPr>
        <w:shd w:val="clear" w:color="auto" w:fill="FFFFFF"/>
        <w:autoSpaceDE w:val="0"/>
        <w:autoSpaceDN w:val="0"/>
        <w:adjustRightInd w:val="0"/>
        <w:spacing w:after="0" w:line="240" w:lineRule="auto"/>
        <w:ind w:right="141"/>
        <w:contextualSpacing/>
        <w:jc w:val="both"/>
        <w:rPr>
          <w:rFonts w:eastAsia="Times New Roman" w:cs="Times New Roman"/>
          <w:b/>
          <w:bCs/>
          <w:color w:val="000000"/>
          <w:sz w:val="24"/>
          <w:lang w:eastAsia="ru-RU"/>
        </w:rPr>
      </w:pPr>
      <w:r w:rsidRPr="00302C76">
        <w:rPr>
          <w:rFonts w:eastAsia="Times New Roman" w:cs="Times New Roman"/>
          <w:b/>
          <w:bCs/>
          <w:color w:val="000000"/>
          <w:sz w:val="24"/>
          <w:lang w:eastAsia="ru-RU"/>
        </w:rPr>
        <w:t xml:space="preserve"> Требования к программному обеспечению</w:t>
      </w:r>
    </w:p>
    <w:p w:rsidR="00302C76" w:rsidRPr="00302C76" w:rsidRDefault="00302C76" w:rsidP="002043CC">
      <w:pPr>
        <w:widowControl w:val="0"/>
        <w:shd w:val="clear" w:color="auto" w:fill="FFFFFF"/>
        <w:autoSpaceDE w:val="0"/>
        <w:autoSpaceDN w:val="0"/>
        <w:adjustRightInd w:val="0"/>
        <w:spacing w:after="0" w:line="240" w:lineRule="auto"/>
        <w:ind w:right="141" w:firstLine="426"/>
        <w:jc w:val="both"/>
        <w:rPr>
          <w:rFonts w:eastAsia="Times New Roman" w:cs="Times New Roman"/>
          <w:bCs/>
          <w:color w:val="000000"/>
          <w:sz w:val="24"/>
          <w:lang w:eastAsia="ru-RU"/>
        </w:rPr>
      </w:pPr>
      <w:r w:rsidRPr="00302C76">
        <w:rPr>
          <w:rFonts w:eastAsia="Times New Roman" w:cs="Times New Roman"/>
          <w:bCs/>
          <w:color w:val="000000"/>
          <w:sz w:val="24"/>
          <w:lang w:eastAsia="ru-RU"/>
        </w:rPr>
        <w:t>После проведения монтажных работ систем безопасности, необходимо осуществить пуско-наладочные работы всех смонтированных устройств.</w:t>
      </w:r>
    </w:p>
    <w:p w:rsidR="00302C76" w:rsidRPr="00302C76" w:rsidRDefault="00302C76" w:rsidP="00302C76">
      <w:pPr>
        <w:widowControl w:val="0"/>
        <w:numPr>
          <w:ilvl w:val="1"/>
          <w:numId w:val="33"/>
        </w:numPr>
        <w:shd w:val="clear" w:color="auto" w:fill="FFFFFF"/>
        <w:autoSpaceDE w:val="0"/>
        <w:autoSpaceDN w:val="0"/>
        <w:adjustRightInd w:val="0"/>
        <w:spacing w:after="0" w:line="240" w:lineRule="auto"/>
        <w:ind w:right="141"/>
        <w:contextualSpacing/>
        <w:jc w:val="both"/>
        <w:rPr>
          <w:rFonts w:eastAsia="Times New Roman" w:cs="Times New Roman"/>
          <w:b/>
          <w:bCs/>
          <w:color w:val="000000"/>
          <w:sz w:val="24"/>
          <w:lang w:eastAsia="ru-RU"/>
        </w:rPr>
      </w:pPr>
      <w:r w:rsidRPr="00302C76">
        <w:rPr>
          <w:rFonts w:eastAsia="Times New Roman" w:cs="Times New Roman"/>
          <w:b/>
          <w:bCs/>
          <w:color w:val="000000"/>
          <w:sz w:val="24"/>
          <w:lang w:eastAsia="ru-RU"/>
        </w:rPr>
        <w:t xml:space="preserve"> Требования к Электропитанию и заземлению</w:t>
      </w:r>
    </w:p>
    <w:p w:rsidR="00302C76" w:rsidRPr="00302C76" w:rsidRDefault="00302C76" w:rsidP="002043CC">
      <w:pPr>
        <w:widowControl w:val="0"/>
        <w:shd w:val="clear" w:color="auto" w:fill="FFFFFF"/>
        <w:autoSpaceDE w:val="0"/>
        <w:autoSpaceDN w:val="0"/>
        <w:adjustRightInd w:val="0"/>
        <w:spacing w:after="0" w:line="240" w:lineRule="auto"/>
        <w:ind w:right="141" w:firstLine="426"/>
        <w:jc w:val="both"/>
        <w:rPr>
          <w:rFonts w:eastAsia="Times New Roman" w:cs="Times New Roman"/>
          <w:bCs/>
          <w:color w:val="000000"/>
          <w:sz w:val="24"/>
          <w:lang w:eastAsia="ru-RU"/>
        </w:rPr>
      </w:pPr>
      <w:r w:rsidRPr="00302C76">
        <w:rPr>
          <w:rFonts w:eastAsia="Times New Roman" w:cs="Times New Roman"/>
          <w:bCs/>
          <w:color w:val="000000"/>
          <w:sz w:val="24"/>
          <w:lang w:eastAsia="ru-RU"/>
        </w:rPr>
        <w:t>Технические средства Системы относятся к первой категории электроприемников по надежности электроснабжения согласно ПУЭ разделам 6, 7. Электропитание с переменным током 220 В и шина заземления для электропитания источников тока Системы предусматриваются от распределительного щита бесперебойного питания.</w:t>
      </w:r>
    </w:p>
    <w:p w:rsidR="00302C76" w:rsidRPr="00302C76" w:rsidRDefault="00302C76" w:rsidP="00302C76">
      <w:pPr>
        <w:widowControl w:val="0"/>
        <w:numPr>
          <w:ilvl w:val="1"/>
          <w:numId w:val="33"/>
        </w:numPr>
        <w:shd w:val="clear" w:color="auto" w:fill="FFFFFF"/>
        <w:tabs>
          <w:tab w:val="left" w:pos="1276"/>
        </w:tabs>
        <w:autoSpaceDE w:val="0"/>
        <w:autoSpaceDN w:val="0"/>
        <w:adjustRightInd w:val="0"/>
        <w:spacing w:after="0" w:line="240" w:lineRule="auto"/>
        <w:ind w:right="141"/>
        <w:contextualSpacing/>
        <w:jc w:val="both"/>
        <w:rPr>
          <w:rFonts w:eastAsia="Times New Roman" w:cs="Times New Roman"/>
          <w:b/>
          <w:bCs/>
          <w:color w:val="000000"/>
          <w:sz w:val="24"/>
          <w:lang w:eastAsia="ru-RU"/>
        </w:rPr>
      </w:pPr>
      <w:r w:rsidRPr="00302C76">
        <w:rPr>
          <w:rFonts w:eastAsia="Times New Roman" w:cs="Times New Roman"/>
          <w:b/>
          <w:bCs/>
          <w:color w:val="000000"/>
          <w:sz w:val="24"/>
          <w:lang w:eastAsia="ru-RU"/>
        </w:rPr>
        <w:t>Техника безопасности и охрана труда</w:t>
      </w:r>
    </w:p>
    <w:p w:rsidR="00302C76" w:rsidRPr="00302C76" w:rsidRDefault="00302C76" w:rsidP="002043CC">
      <w:pPr>
        <w:widowControl w:val="0"/>
        <w:shd w:val="clear" w:color="auto" w:fill="FFFFFF"/>
        <w:autoSpaceDE w:val="0"/>
        <w:autoSpaceDN w:val="0"/>
        <w:adjustRightInd w:val="0"/>
        <w:spacing w:after="0" w:line="240" w:lineRule="auto"/>
        <w:ind w:right="141" w:firstLine="426"/>
        <w:jc w:val="both"/>
        <w:rPr>
          <w:rFonts w:eastAsia="Times New Roman" w:cs="Times New Roman"/>
          <w:bCs/>
          <w:color w:val="000000"/>
          <w:sz w:val="24"/>
          <w:lang w:eastAsia="ru-RU"/>
        </w:rPr>
      </w:pPr>
      <w:r w:rsidRPr="00302C76">
        <w:rPr>
          <w:rFonts w:eastAsia="Times New Roman" w:cs="Times New Roman"/>
          <w:bCs/>
          <w:color w:val="000000"/>
          <w:sz w:val="24"/>
          <w:lang w:eastAsia="ru-RU"/>
        </w:rPr>
        <w:t>Обеспечение безопасных условий труда, пожаро-взрывобезопасности и охраны окружающей среды при установке оборудования должно осуществляться с соблюдением требований системы стандартов безопасности труда.</w:t>
      </w:r>
    </w:p>
    <w:p w:rsidR="00302C76" w:rsidRPr="00302C76" w:rsidRDefault="00302C76" w:rsidP="002043CC">
      <w:pPr>
        <w:widowControl w:val="0"/>
        <w:shd w:val="clear" w:color="auto" w:fill="FFFFFF"/>
        <w:autoSpaceDE w:val="0"/>
        <w:autoSpaceDN w:val="0"/>
        <w:adjustRightInd w:val="0"/>
        <w:spacing w:after="0" w:line="240" w:lineRule="auto"/>
        <w:ind w:right="141" w:firstLine="426"/>
        <w:jc w:val="both"/>
        <w:rPr>
          <w:rFonts w:eastAsia="Times New Roman" w:cs="Times New Roman"/>
          <w:bCs/>
          <w:color w:val="000000"/>
          <w:sz w:val="24"/>
          <w:lang w:eastAsia="ru-RU"/>
        </w:rPr>
      </w:pPr>
      <w:r w:rsidRPr="00302C76">
        <w:rPr>
          <w:rFonts w:eastAsia="Times New Roman" w:cs="Times New Roman"/>
          <w:bCs/>
          <w:color w:val="000000"/>
          <w:sz w:val="24"/>
          <w:lang w:eastAsia="ru-RU"/>
        </w:rPr>
        <w:t>При монтаже, наладке и техническом обслуживании технических средств Системы необходимо также руководствоваться разделами по технике безопасности технической документации, ведомственными инструктивными указаниями по технике безопасности.</w:t>
      </w:r>
    </w:p>
    <w:p w:rsidR="00302C76" w:rsidRPr="00302C76" w:rsidRDefault="00302C76" w:rsidP="002043CC">
      <w:pPr>
        <w:widowControl w:val="0"/>
        <w:shd w:val="clear" w:color="auto" w:fill="FFFFFF"/>
        <w:autoSpaceDE w:val="0"/>
        <w:autoSpaceDN w:val="0"/>
        <w:adjustRightInd w:val="0"/>
        <w:spacing w:after="0" w:line="240" w:lineRule="auto"/>
        <w:ind w:right="141" w:firstLine="426"/>
        <w:jc w:val="both"/>
        <w:rPr>
          <w:rFonts w:eastAsia="Times New Roman" w:cs="Times New Roman"/>
          <w:bCs/>
          <w:color w:val="000000"/>
          <w:sz w:val="24"/>
          <w:lang w:eastAsia="ru-RU"/>
        </w:rPr>
      </w:pPr>
      <w:r w:rsidRPr="00302C76">
        <w:rPr>
          <w:rFonts w:eastAsia="Times New Roman" w:cs="Times New Roman"/>
          <w:bCs/>
          <w:color w:val="000000"/>
          <w:sz w:val="24"/>
          <w:lang w:eastAsia="ru-RU"/>
        </w:rPr>
        <w:t xml:space="preserve">Для защиты от поражения электрическим током все металлические части электроустановок, нормально не находящиеся под напряжением, должны быть заземлены. Защитное и рабочее заземление выполняется в соответствии с Техническим описанием </w:t>
      </w:r>
      <w:r w:rsidRPr="00302C76">
        <w:rPr>
          <w:rFonts w:eastAsia="Times New Roman" w:cs="Times New Roman"/>
          <w:bCs/>
          <w:color w:val="000000"/>
          <w:sz w:val="24"/>
          <w:lang w:eastAsia="ru-RU"/>
        </w:rPr>
        <w:br/>
        <w:t>и Инструкцией по эксплуатации приборов.</w:t>
      </w:r>
    </w:p>
    <w:p w:rsidR="00302C76" w:rsidRPr="00302C76" w:rsidRDefault="00302C76" w:rsidP="002043CC">
      <w:pPr>
        <w:widowControl w:val="0"/>
        <w:shd w:val="clear" w:color="auto" w:fill="FFFFFF"/>
        <w:autoSpaceDE w:val="0"/>
        <w:autoSpaceDN w:val="0"/>
        <w:adjustRightInd w:val="0"/>
        <w:spacing w:after="0" w:line="240" w:lineRule="auto"/>
        <w:ind w:right="141" w:firstLine="426"/>
        <w:jc w:val="both"/>
        <w:rPr>
          <w:rFonts w:eastAsia="Times New Roman" w:cs="Times New Roman"/>
          <w:bCs/>
          <w:color w:val="000000"/>
          <w:sz w:val="24"/>
          <w:lang w:eastAsia="ru-RU"/>
        </w:rPr>
      </w:pPr>
      <w:r w:rsidRPr="00302C76">
        <w:rPr>
          <w:rFonts w:eastAsia="Times New Roman" w:cs="Times New Roman"/>
          <w:bCs/>
          <w:color w:val="000000"/>
          <w:sz w:val="24"/>
          <w:lang w:eastAsia="ru-RU"/>
        </w:rPr>
        <w:t xml:space="preserve">При установке оборудования должна быть обеспечена техника безопасности согласно СНиП 12-03-2001 «Безопасность труда в строительстве. Часть 1. Общие требования» </w:t>
      </w:r>
      <w:r w:rsidRPr="00302C76">
        <w:rPr>
          <w:rFonts w:eastAsia="Times New Roman" w:cs="Times New Roman"/>
          <w:bCs/>
          <w:color w:val="000000"/>
          <w:sz w:val="24"/>
          <w:lang w:eastAsia="ru-RU"/>
        </w:rPr>
        <w:br/>
        <w:t>и СНиП 12-04-2002 «Безопасность труда в строительстве. Часть 2. Строительное производство».</w:t>
      </w:r>
    </w:p>
    <w:p w:rsidR="00302C76" w:rsidRPr="00302C76" w:rsidRDefault="00302C76" w:rsidP="002043CC">
      <w:pPr>
        <w:widowControl w:val="0"/>
        <w:shd w:val="clear" w:color="auto" w:fill="FFFFFF"/>
        <w:autoSpaceDE w:val="0"/>
        <w:autoSpaceDN w:val="0"/>
        <w:adjustRightInd w:val="0"/>
        <w:spacing w:after="0" w:line="240" w:lineRule="auto"/>
        <w:ind w:right="141" w:firstLine="426"/>
        <w:jc w:val="both"/>
        <w:rPr>
          <w:rFonts w:eastAsia="Times New Roman" w:cs="Times New Roman"/>
          <w:bCs/>
          <w:color w:val="000000"/>
          <w:sz w:val="24"/>
          <w:lang w:eastAsia="ru-RU"/>
        </w:rPr>
      </w:pPr>
      <w:r w:rsidRPr="00302C76">
        <w:rPr>
          <w:rFonts w:eastAsia="Times New Roman" w:cs="Times New Roman"/>
          <w:bCs/>
          <w:color w:val="000000"/>
          <w:sz w:val="24"/>
          <w:lang w:eastAsia="ru-RU"/>
        </w:rPr>
        <w:t>Обслуживание Системы осуществляется специально подготовленным электротехническим персоналом. Электроинструмент и ручные электрические машины должны удовлетворять требованиям действующих ГОСТ и проходить периодическую проверку.</w:t>
      </w:r>
    </w:p>
    <w:p w:rsidR="00302C76" w:rsidRPr="002043CC" w:rsidRDefault="00302C76" w:rsidP="002043CC">
      <w:pPr>
        <w:widowControl w:val="0"/>
        <w:shd w:val="clear" w:color="auto" w:fill="FFFFFF"/>
        <w:autoSpaceDE w:val="0"/>
        <w:autoSpaceDN w:val="0"/>
        <w:adjustRightInd w:val="0"/>
        <w:spacing w:after="0" w:line="240" w:lineRule="auto"/>
        <w:ind w:right="141" w:firstLine="426"/>
        <w:jc w:val="both"/>
        <w:rPr>
          <w:rFonts w:eastAsia="Times New Roman" w:cs="Times New Roman"/>
          <w:bCs/>
          <w:color w:val="000000"/>
          <w:sz w:val="24"/>
          <w:lang w:eastAsia="ru-RU"/>
        </w:rPr>
      </w:pPr>
      <w:r w:rsidRPr="00302C76">
        <w:rPr>
          <w:rFonts w:eastAsia="Times New Roman" w:cs="Times New Roman"/>
          <w:bCs/>
          <w:color w:val="000000"/>
          <w:sz w:val="24"/>
          <w:lang w:eastAsia="ru-RU"/>
        </w:rPr>
        <w:t>При сдаче объекта в эксплуатацию организация, осуществляющая монтаж Системы, должна предоставить Заказчику эксплуатационную документацию (комплект рабочих чертежей с</w:t>
      </w:r>
      <w:r w:rsidR="002043CC">
        <w:rPr>
          <w:rFonts w:eastAsia="Times New Roman" w:cs="Times New Roman"/>
          <w:bCs/>
          <w:color w:val="000000"/>
          <w:sz w:val="24"/>
          <w:lang w:eastAsia="ru-RU"/>
        </w:rPr>
        <w:t xml:space="preserve"> внесенными в них изменениями).</w:t>
      </w:r>
    </w:p>
    <w:p w:rsidR="00302C76" w:rsidRPr="00302C76" w:rsidRDefault="00302C76" w:rsidP="002043CC">
      <w:pPr>
        <w:widowControl w:val="0"/>
        <w:numPr>
          <w:ilvl w:val="1"/>
          <w:numId w:val="33"/>
        </w:numPr>
        <w:shd w:val="clear" w:color="auto" w:fill="FFFFFF"/>
        <w:tabs>
          <w:tab w:val="left" w:pos="993"/>
        </w:tabs>
        <w:autoSpaceDE w:val="0"/>
        <w:autoSpaceDN w:val="0"/>
        <w:adjustRightInd w:val="0"/>
        <w:spacing w:after="0" w:line="240" w:lineRule="auto"/>
        <w:ind w:right="141"/>
        <w:contextualSpacing/>
        <w:jc w:val="both"/>
        <w:rPr>
          <w:rFonts w:eastAsia="Times New Roman" w:cs="Times New Roman"/>
          <w:b/>
          <w:bCs/>
          <w:color w:val="000000"/>
          <w:sz w:val="24"/>
          <w:lang w:eastAsia="ru-RU"/>
        </w:rPr>
      </w:pPr>
      <w:r w:rsidRPr="00302C76">
        <w:rPr>
          <w:rFonts w:eastAsia="Times New Roman" w:cs="Times New Roman"/>
          <w:b/>
          <w:bCs/>
          <w:color w:val="000000"/>
          <w:sz w:val="24"/>
          <w:lang w:eastAsia="ru-RU"/>
        </w:rPr>
        <w:t>Экологическая безопасность</w:t>
      </w:r>
    </w:p>
    <w:p w:rsidR="00302C76" w:rsidRPr="00302C76" w:rsidRDefault="00302C76" w:rsidP="002043CC">
      <w:pPr>
        <w:widowControl w:val="0"/>
        <w:shd w:val="clear" w:color="auto" w:fill="FFFFFF"/>
        <w:autoSpaceDE w:val="0"/>
        <w:autoSpaceDN w:val="0"/>
        <w:adjustRightInd w:val="0"/>
        <w:spacing w:after="0" w:line="240" w:lineRule="auto"/>
        <w:ind w:right="141" w:firstLine="426"/>
        <w:jc w:val="both"/>
        <w:rPr>
          <w:rFonts w:eastAsia="Times New Roman" w:cs="Times New Roman"/>
          <w:bCs/>
          <w:color w:val="000000"/>
          <w:sz w:val="24"/>
          <w:lang w:eastAsia="ru-RU"/>
        </w:rPr>
      </w:pPr>
      <w:r w:rsidRPr="00302C76">
        <w:rPr>
          <w:rFonts w:eastAsia="Times New Roman" w:cs="Times New Roman"/>
          <w:bCs/>
          <w:color w:val="000000"/>
          <w:sz w:val="24"/>
          <w:lang w:eastAsia="ru-RU"/>
        </w:rPr>
        <w:t>Система не оказывает отрицательного воздействия на окружающую среду.</w:t>
      </w:r>
    </w:p>
    <w:p w:rsidR="00302C76" w:rsidRPr="00302C76" w:rsidRDefault="00302C76" w:rsidP="002043CC">
      <w:pPr>
        <w:widowControl w:val="0"/>
        <w:shd w:val="clear" w:color="auto" w:fill="FFFFFF"/>
        <w:autoSpaceDE w:val="0"/>
        <w:autoSpaceDN w:val="0"/>
        <w:adjustRightInd w:val="0"/>
        <w:spacing w:after="0" w:line="240" w:lineRule="auto"/>
        <w:ind w:right="141" w:firstLine="426"/>
        <w:jc w:val="both"/>
        <w:rPr>
          <w:rFonts w:eastAsia="Times New Roman" w:cs="Times New Roman"/>
          <w:bCs/>
          <w:color w:val="000000"/>
          <w:sz w:val="24"/>
          <w:lang w:eastAsia="ru-RU"/>
        </w:rPr>
      </w:pPr>
      <w:r w:rsidRPr="00302C76">
        <w:rPr>
          <w:rFonts w:eastAsia="Times New Roman" w:cs="Times New Roman"/>
          <w:bCs/>
          <w:color w:val="000000"/>
          <w:sz w:val="24"/>
          <w:lang w:eastAsia="ru-RU"/>
        </w:rPr>
        <w:t>После окончания на оказание услуг по модернизации Системы, Подрядчик обязан убрать отходы от строительных материалов и мусора, образовавшиеся при оказании услуг. Все используемое оборудование сертифицировано и является экологически чистым, без прямого и косвенного в</w:t>
      </w:r>
      <w:r w:rsidR="002043CC">
        <w:rPr>
          <w:rFonts w:eastAsia="Times New Roman" w:cs="Times New Roman"/>
          <w:bCs/>
          <w:color w:val="000000"/>
          <w:sz w:val="24"/>
          <w:lang w:eastAsia="ru-RU"/>
        </w:rPr>
        <w:t>оздействия на окружающую среду.</w:t>
      </w:r>
    </w:p>
    <w:p w:rsidR="00302C76" w:rsidRPr="00302C76" w:rsidRDefault="00302C76" w:rsidP="002043CC">
      <w:pPr>
        <w:widowControl w:val="0"/>
        <w:numPr>
          <w:ilvl w:val="1"/>
          <w:numId w:val="33"/>
        </w:numPr>
        <w:shd w:val="clear" w:color="auto" w:fill="FFFFFF"/>
        <w:tabs>
          <w:tab w:val="left" w:pos="851"/>
          <w:tab w:val="left" w:pos="993"/>
        </w:tabs>
        <w:autoSpaceDE w:val="0"/>
        <w:autoSpaceDN w:val="0"/>
        <w:adjustRightInd w:val="0"/>
        <w:spacing w:after="0" w:line="240" w:lineRule="auto"/>
        <w:ind w:left="0" w:right="-1" w:firstLine="426"/>
        <w:contextualSpacing/>
        <w:jc w:val="both"/>
        <w:rPr>
          <w:rFonts w:eastAsia="Times New Roman" w:cs="Times New Roman"/>
          <w:b/>
          <w:bCs/>
          <w:color w:val="000000"/>
          <w:sz w:val="24"/>
          <w:lang w:eastAsia="ru-RU"/>
        </w:rPr>
      </w:pPr>
      <w:r w:rsidRPr="00302C76">
        <w:rPr>
          <w:rFonts w:eastAsia="Times New Roman" w:cs="Times New Roman"/>
          <w:b/>
          <w:bCs/>
          <w:color w:val="000000"/>
          <w:sz w:val="23"/>
          <w:szCs w:val="23"/>
          <w:lang w:eastAsia="ru-RU"/>
        </w:rPr>
        <w:t xml:space="preserve">Требования </w:t>
      </w:r>
      <w:r w:rsidRPr="00302C76">
        <w:rPr>
          <w:rFonts w:eastAsia="Times New Roman" w:cs="Times New Roman"/>
          <w:b/>
          <w:bCs/>
          <w:color w:val="000000"/>
          <w:sz w:val="24"/>
          <w:szCs w:val="24"/>
          <w:lang w:val="x-none" w:eastAsia="ru-RU"/>
        </w:rPr>
        <w:t>к качественным характеристикам работ, требования</w:t>
      </w:r>
      <w:r w:rsidRPr="00302C76">
        <w:rPr>
          <w:rFonts w:eastAsia="Times New Roman" w:cs="Times New Roman"/>
          <w:b/>
          <w:bCs/>
          <w:color w:val="000000"/>
          <w:sz w:val="24"/>
          <w:szCs w:val="24"/>
          <w:lang w:eastAsia="ru-RU"/>
        </w:rPr>
        <w:t xml:space="preserve"> </w:t>
      </w:r>
      <w:r w:rsidRPr="00302C76">
        <w:rPr>
          <w:rFonts w:eastAsia="Times New Roman" w:cs="Times New Roman"/>
          <w:b/>
          <w:bCs/>
          <w:color w:val="000000"/>
          <w:sz w:val="24"/>
          <w:szCs w:val="24"/>
          <w:lang w:val="x-none" w:eastAsia="ru-RU"/>
        </w:rPr>
        <w:t>к функциональным характеристикам материалов, подлежащих использованию при выполнении работ</w:t>
      </w:r>
      <w:r w:rsidRPr="00302C76">
        <w:rPr>
          <w:rFonts w:eastAsia="Times New Roman" w:cs="Times New Roman"/>
          <w:b/>
          <w:bCs/>
          <w:color w:val="000000"/>
          <w:sz w:val="24"/>
          <w:szCs w:val="24"/>
          <w:lang w:eastAsia="ru-RU"/>
        </w:rPr>
        <w:t>:</w:t>
      </w:r>
    </w:p>
    <w:p w:rsidR="00302C76" w:rsidRPr="00302C76" w:rsidRDefault="00302C76" w:rsidP="002043CC">
      <w:pPr>
        <w:widowControl w:val="0"/>
        <w:numPr>
          <w:ilvl w:val="0"/>
          <w:numId w:val="34"/>
        </w:numPr>
        <w:shd w:val="clear" w:color="auto" w:fill="FFFFFF"/>
        <w:tabs>
          <w:tab w:val="left" w:pos="993"/>
        </w:tabs>
        <w:autoSpaceDE w:val="0"/>
        <w:autoSpaceDN w:val="0"/>
        <w:adjustRightInd w:val="0"/>
        <w:spacing w:after="0" w:line="240" w:lineRule="auto"/>
        <w:ind w:left="0" w:right="-1" w:firstLine="426"/>
        <w:contextualSpacing/>
        <w:jc w:val="both"/>
        <w:rPr>
          <w:rFonts w:eastAsia="Times New Roman" w:cs="Times New Roman"/>
          <w:color w:val="000000"/>
          <w:sz w:val="24"/>
          <w:szCs w:val="24"/>
          <w:lang w:eastAsia="ru-RU"/>
        </w:rPr>
      </w:pPr>
      <w:r w:rsidRPr="00302C76">
        <w:rPr>
          <w:rFonts w:eastAsia="Times New Roman" w:cs="Times New Roman"/>
          <w:color w:val="000000"/>
          <w:sz w:val="24"/>
          <w:szCs w:val="24"/>
          <w:lang w:eastAsia="ru-RU"/>
        </w:rPr>
        <w:t>Система должна соответствовать требованиям безопасности ГОСТ 12.2.007.0-75</w:t>
      </w:r>
      <w:r w:rsidRPr="00302C76">
        <w:rPr>
          <w:rFonts w:eastAsia="Times New Roman" w:cs="Times New Roman"/>
          <w:color w:val="000000"/>
          <w:sz w:val="24"/>
          <w:lang w:eastAsia="ru-RU"/>
        </w:rPr>
        <w:t xml:space="preserve"> «</w:t>
      </w:r>
      <w:r w:rsidRPr="00302C76">
        <w:rPr>
          <w:rFonts w:eastAsia="Times New Roman" w:cs="Times New Roman"/>
          <w:color w:val="000000"/>
          <w:sz w:val="24"/>
          <w:szCs w:val="24"/>
          <w:lang w:eastAsia="ru-RU"/>
        </w:rPr>
        <w:t>Система стандартов безопасности труда. Изделия электротехнические. Общие требования безопасности», ГОСТ Р МЭК 60065-2002</w:t>
      </w:r>
      <w:r w:rsidRPr="00302C76">
        <w:rPr>
          <w:rFonts w:eastAsia="Times New Roman" w:cs="Times New Roman"/>
          <w:color w:val="000000"/>
          <w:sz w:val="24"/>
          <w:lang w:eastAsia="ru-RU"/>
        </w:rPr>
        <w:t xml:space="preserve"> </w:t>
      </w:r>
      <w:r w:rsidRPr="00302C76">
        <w:rPr>
          <w:rFonts w:eastAsia="Times New Roman" w:cs="Times New Roman"/>
          <w:color w:val="000000"/>
          <w:sz w:val="24"/>
          <w:szCs w:val="24"/>
          <w:lang w:eastAsia="ru-RU"/>
        </w:rPr>
        <w:t>«Аудио-, видео- и аналогичная электронная аппаратура. Требования безопасности» и ГОСТ 27570.0-87</w:t>
      </w:r>
      <w:r w:rsidRPr="00302C76">
        <w:rPr>
          <w:rFonts w:eastAsia="Times New Roman" w:cs="Times New Roman"/>
          <w:color w:val="000000"/>
          <w:sz w:val="24"/>
          <w:lang w:eastAsia="ru-RU"/>
        </w:rPr>
        <w:t xml:space="preserve"> </w:t>
      </w:r>
      <w:bookmarkStart w:id="18" w:name="_Hlk176341416"/>
      <w:r w:rsidRPr="00302C76">
        <w:rPr>
          <w:rFonts w:eastAsia="Times New Roman" w:cs="Times New Roman"/>
          <w:color w:val="000000"/>
          <w:sz w:val="24"/>
          <w:lang w:eastAsia="ru-RU"/>
        </w:rPr>
        <w:t>«</w:t>
      </w:r>
      <w:r w:rsidRPr="00302C76">
        <w:rPr>
          <w:rFonts w:eastAsia="Times New Roman" w:cs="Times New Roman"/>
          <w:color w:val="000000"/>
          <w:sz w:val="24"/>
          <w:szCs w:val="24"/>
          <w:lang w:eastAsia="ru-RU"/>
        </w:rPr>
        <w:t xml:space="preserve">Безопасность бытовых </w:t>
      </w:r>
      <w:r w:rsidRPr="00302C76">
        <w:rPr>
          <w:rFonts w:eastAsia="Times New Roman" w:cs="Times New Roman"/>
          <w:color w:val="000000"/>
          <w:sz w:val="24"/>
          <w:szCs w:val="24"/>
          <w:lang w:eastAsia="ru-RU"/>
        </w:rPr>
        <w:br/>
        <w:t>и аналогичных электрических приборов. Общие требования и методы испытаний».</w:t>
      </w:r>
      <w:bookmarkEnd w:id="18"/>
    </w:p>
    <w:p w:rsidR="00302C76" w:rsidRPr="00302C76" w:rsidRDefault="00302C76" w:rsidP="002043CC">
      <w:pPr>
        <w:widowControl w:val="0"/>
        <w:numPr>
          <w:ilvl w:val="0"/>
          <w:numId w:val="34"/>
        </w:numPr>
        <w:shd w:val="clear" w:color="auto" w:fill="FFFFFF"/>
        <w:tabs>
          <w:tab w:val="left" w:pos="993"/>
        </w:tabs>
        <w:autoSpaceDE w:val="0"/>
        <w:autoSpaceDN w:val="0"/>
        <w:adjustRightInd w:val="0"/>
        <w:spacing w:after="0" w:line="240" w:lineRule="auto"/>
        <w:ind w:left="0" w:right="-1" w:firstLine="426"/>
        <w:contextualSpacing/>
        <w:jc w:val="both"/>
        <w:rPr>
          <w:rFonts w:eastAsia="Times New Roman" w:cs="Times New Roman"/>
          <w:color w:val="000000"/>
          <w:sz w:val="24"/>
          <w:szCs w:val="24"/>
          <w:lang w:eastAsia="ru-RU"/>
        </w:rPr>
      </w:pPr>
      <w:r w:rsidRPr="00302C76">
        <w:rPr>
          <w:rFonts w:eastAsia="Times New Roman" w:cs="Times New Roman"/>
          <w:color w:val="000000"/>
          <w:sz w:val="24"/>
          <w:szCs w:val="24"/>
          <w:lang w:eastAsia="ru-RU"/>
        </w:rPr>
        <w:t>Материалы, комплектующие изделия, используемые для модернизации Системы должны иметь токсико-гигиенический паспорт, гигиенический паспорт и гигиенический сертификат.</w:t>
      </w:r>
    </w:p>
    <w:p w:rsidR="00302C76" w:rsidRPr="00302C76" w:rsidRDefault="00302C76" w:rsidP="002043CC">
      <w:pPr>
        <w:widowControl w:val="0"/>
        <w:numPr>
          <w:ilvl w:val="0"/>
          <w:numId w:val="34"/>
        </w:numPr>
        <w:shd w:val="clear" w:color="auto" w:fill="FFFFFF"/>
        <w:tabs>
          <w:tab w:val="left" w:pos="993"/>
        </w:tabs>
        <w:autoSpaceDE w:val="0"/>
        <w:autoSpaceDN w:val="0"/>
        <w:adjustRightInd w:val="0"/>
        <w:spacing w:after="0" w:line="240" w:lineRule="auto"/>
        <w:ind w:left="0" w:right="-1" w:firstLine="426"/>
        <w:contextualSpacing/>
        <w:jc w:val="both"/>
        <w:rPr>
          <w:rFonts w:eastAsia="Times New Roman" w:cs="Times New Roman"/>
          <w:color w:val="000000"/>
          <w:sz w:val="24"/>
          <w:szCs w:val="24"/>
          <w:lang w:eastAsia="ru-RU"/>
        </w:rPr>
      </w:pPr>
      <w:r w:rsidRPr="00302C76">
        <w:rPr>
          <w:rFonts w:eastAsia="Times New Roman" w:cs="Times New Roman"/>
          <w:color w:val="000000"/>
          <w:sz w:val="24"/>
          <w:szCs w:val="24"/>
          <w:lang w:eastAsia="ru-RU"/>
        </w:rPr>
        <w:t>Монтаж и эксплуатация Системы должны соответствовать требованиям безопасности ГОСТ 12.2.003-91</w:t>
      </w:r>
      <w:r w:rsidRPr="00302C76">
        <w:rPr>
          <w:rFonts w:eastAsia="Times New Roman" w:cs="Times New Roman"/>
          <w:color w:val="000000"/>
          <w:sz w:val="24"/>
          <w:lang w:eastAsia="ru-RU"/>
        </w:rPr>
        <w:t xml:space="preserve"> «</w:t>
      </w:r>
      <w:r w:rsidRPr="00302C76">
        <w:rPr>
          <w:rFonts w:eastAsia="Times New Roman" w:cs="Times New Roman"/>
          <w:color w:val="000000"/>
          <w:sz w:val="24"/>
          <w:szCs w:val="24"/>
          <w:lang w:eastAsia="ru-RU"/>
        </w:rPr>
        <w:t>Система стандартов безопасности труда. Оборудование производственное. Общие требования безопасности».</w:t>
      </w:r>
    </w:p>
    <w:p w:rsidR="00302C76" w:rsidRPr="00302C76" w:rsidRDefault="00302C76" w:rsidP="002043CC">
      <w:pPr>
        <w:widowControl w:val="0"/>
        <w:numPr>
          <w:ilvl w:val="0"/>
          <w:numId w:val="34"/>
        </w:numPr>
        <w:shd w:val="clear" w:color="auto" w:fill="FFFFFF"/>
        <w:tabs>
          <w:tab w:val="left" w:pos="993"/>
        </w:tabs>
        <w:autoSpaceDE w:val="0"/>
        <w:autoSpaceDN w:val="0"/>
        <w:adjustRightInd w:val="0"/>
        <w:spacing w:after="0" w:line="240" w:lineRule="auto"/>
        <w:ind w:left="0" w:right="-1" w:firstLine="426"/>
        <w:contextualSpacing/>
        <w:jc w:val="both"/>
        <w:rPr>
          <w:rFonts w:eastAsia="Times New Roman" w:cs="Times New Roman"/>
          <w:color w:val="000000"/>
          <w:sz w:val="24"/>
          <w:szCs w:val="24"/>
          <w:lang w:eastAsia="ru-RU"/>
        </w:rPr>
      </w:pPr>
      <w:r w:rsidRPr="00302C76">
        <w:rPr>
          <w:rFonts w:eastAsia="Times New Roman" w:cs="Times New Roman"/>
          <w:color w:val="000000"/>
          <w:sz w:val="24"/>
          <w:szCs w:val="24"/>
          <w:lang w:eastAsia="ru-RU"/>
        </w:rPr>
        <w:t xml:space="preserve">Система должна соответствовать требованиям пожарной безопасности </w:t>
      </w:r>
      <w:r w:rsidRPr="00302C76">
        <w:rPr>
          <w:rFonts w:eastAsia="Times New Roman" w:cs="Times New Roman"/>
          <w:color w:val="000000"/>
          <w:sz w:val="24"/>
          <w:szCs w:val="24"/>
          <w:lang w:eastAsia="ru-RU"/>
        </w:rPr>
        <w:br/>
        <w:t>ГОСТ 12.1.004-91</w:t>
      </w:r>
      <w:r w:rsidRPr="00302C76">
        <w:rPr>
          <w:rFonts w:eastAsia="Times New Roman" w:cs="Times New Roman"/>
          <w:color w:val="000000"/>
          <w:sz w:val="24"/>
          <w:lang w:eastAsia="ru-RU"/>
        </w:rPr>
        <w:t xml:space="preserve"> «</w:t>
      </w:r>
      <w:r w:rsidRPr="00302C76">
        <w:rPr>
          <w:rFonts w:eastAsia="Times New Roman" w:cs="Times New Roman"/>
          <w:color w:val="000000"/>
          <w:sz w:val="24"/>
          <w:szCs w:val="24"/>
          <w:lang w:eastAsia="ru-RU"/>
        </w:rPr>
        <w:t>Система стандартов безопасности труда. Пожарная безопасность. Общие требования».</w:t>
      </w:r>
    </w:p>
    <w:p w:rsidR="00302C76" w:rsidRPr="00302C76" w:rsidRDefault="00302C76" w:rsidP="002043CC">
      <w:pPr>
        <w:widowControl w:val="0"/>
        <w:numPr>
          <w:ilvl w:val="0"/>
          <w:numId w:val="34"/>
        </w:numPr>
        <w:shd w:val="clear" w:color="auto" w:fill="FFFFFF"/>
        <w:tabs>
          <w:tab w:val="left" w:pos="993"/>
        </w:tabs>
        <w:autoSpaceDE w:val="0"/>
        <w:autoSpaceDN w:val="0"/>
        <w:adjustRightInd w:val="0"/>
        <w:spacing w:after="0" w:line="240" w:lineRule="auto"/>
        <w:ind w:left="0" w:right="-1" w:firstLine="426"/>
        <w:contextualSpacing/>
        <w:jc w:val="both"/>
        <w:rPr>
          <w:rFonts w:eastAsia="Times New Roman" w:cs="Times New Roman"/>
          <w:color w:val="000000"/>
          <w:sz w:val="24"/>
          <w:szCs w:val="24"/>
          <w:lang w:eastAsia="ru-RU"/>
        </w:rPr>
      </w:pPr>
      <w:r w:rsidRPr="00302C76">
        <w:rPr>
          <w:rFonts w:eastAsia="Times New Roman" w:cs="Times New Roman"/>
          <w:color w:val="000000"/>
          <w:sz w:val="24"/>
          <w:szCs w:val="24"/>
          <w:lang w:eastAsia="ru-RU"/>
        </w:rPr>
        <w:t xml:space="preserve">Электрическая прочность изоляции между цепями сетевого питания и корпусом, </w:t>
      </w:r>
      <w:r w:rsidRPr="00302C76">
        <w:rPr>
          <w:rFonts w:eastAsia="Times New Roman" w:cs="Times New Roman"/>
          <w:color w:val="000000"/>
          <w:sz w:val="24"/>
          <w:szCs w:val="24"/>
          <w:lang w:eastAsia="ru-RU"/>
        </w:rPr>
        <w:br/>
        <w:t xml:space="preserve">а также между цепями сетевого питания и входными/выходными цепями используемые </w:t>
      </w:r>
      <w:r w:rsidRPr="00302C76">
        <w:rPr>
          <w:rFonts w:eastAsia="Times New Roman" w:cs="Times New Roman"/>
          <w:color w:val="000000"/>
          <w:sz w:val="24"/>
          <w:szCs w:val="24"/>
          <w:lang w:eastAsia="ru-RU"/>
        </w:rPr>
        <w:br/>
        <w:t>в Системе должна соответствовать требованиям ГОСТ Р 52931-2008</w:t>
      </w:r>
      <w:r w:rsidRPr="00302C76">
        <w:rPr>
          <w:rFonts w:eastAsia="Times New Roman" w:cs="Times New Roman"/>
          <w:color w:val="000000"/>
          <w:sz w:val="24"/>
          <w:lang w:eastAsia="ru-RU"/>
        </w:rPr>
        <w:t xml:space="preserve"> «</w:t>
      </w:r>
      <w:r w:rsidRPr="00302C76">
        <w:rPr>
          <w:rFonts w:eastAsia="Times New Roman" w:cs="Times New Roman"/>
          <w:color w:val="000000"/>
          <w:sz w:val="24"/>
          <w:szCs w:val="24"/>
          <w:lang w:eastAsia="ru-RU"/>
        </w:rPr>
        <w:t xml:space="preserve">Приборы контроля </w:t>
      </w:r>
      <w:r w:rsidRPr="00302C76">
        <w:rPr>
          <w:rFonts w:eastAsia="Times New Roman" w:cs="Times New Roman"/>
          <w:color w:val="000000"/>
          <w:sz w:val="24"/>
          <w:szCs w:val="24"/>
          <w:lang w:eastAsia="ru-RU"/>
        </w:rPr>
        <w:br/>
        <w:t>и регулирования технологических процессов. Общие технические условия».</w:t>
      </w:r>
    </w:p>
    <w:p w:rsidR="00302C76" w:rsidRPr="00302C76" w:rsidRDefault="00302C76" w:rsidP="002043CC">
      <w:pPr>
        <w:widowControl w:val="0"/>
        <w:numPr>
          <w:ilvl w:val="0"/>
          <w:numId w:val="34"/>
        </w:numPr>
        <w:shd w:val="clear" w:color="auto" w:fill="FFFFFF"/>
        <w:tabs>
          <w:tab w:val="left" w:pos="993"/>
        </w:tabs>
        <w:autoSpaceDE w:val="0"/>
        <w:autoSpaceDN w:val="0"/>
        <w:adjustRightInd w:val="0"/>
        <w:spacing w:after="0" w:line="240" w:lineRule="auto"/>
        <w:ind w:left="0" w:right="-1" w:firstLine="426"/>
        <w:contextualSpacing/>
        <w:jc w:val="both"/>
        <w:rPr>
          <w:rFonts w:eastAsia="Times New Roman" w:cs="Times New Roman"/>
          <w:color w:val="000000"/>
          <w:sz w:val="24"/>
          <w:szCs w:val="24"/>
          <w:lang w:eastAsia="ru-RU"/>
        </w:rPr>
      </w:pPr>
      <w:r w:rsidRPr="00302C76">
        <w:rPr>
          <w:rFonts w:eastAsia="Times New Roman" w:cs="Times New Roman"/>
          <w:color w:val="000000"/>
          <w:sz w:val="24"/>
          <w:szCs w:val="24"/>
          <w:lang w:eastAsia="ru-RU"/>
        </w:rPr>
        <w:t xml:space="preserve">Сопротивление изоляции и электрическая прочность компонентов Системы, предназначенных для бытового и аналогичного общего применения, должны соответствовать требованиям ГОСТ Р МЭК 60065-2002 «Аудио-, видео- и аналогичная электронная аппаратура. Требования безопасности» и ГОСТ 27570.0-87 </w:t>
      </w:r>
      <w:r w:rsidRPr="00302C76">
        <w:rPr>
          <w:rFonts w:eastAsia="Times New Roman" w:cs="Times New Roman"/>
          <w:color w:val="000000"/>
          <w:sz w:val="24"/>
          <w:lang w:eastAsia="ru-RU"/>
        </w:rPr>
        <w:t>«</w:t>
      </w:r>
      <w:r w:rsidRPr="00302C76">
        <w:rPr>
          <w:rFonts w:eastAsia="Times New Roman" w:cs="Times New Roman"/>
          <w:color w:val="000000"/>
          <w:sz w:val="24"/>
          <w:szCs w:val="24"/>
          <w:lang w:eastAsia="ru-RU"/>
        </w:rPr>
        <w:t xml:space="preserve">Безопасность бытовых </w:t>
      </w:r>
      <w:r w:rsidRPr="00302C76">
        <w:rPr>
          <w:rFonts w:eastAsia="Times New Roman" w:cs="Times New Roman"/>
          <w:color w:val="000000"/>
          <w:sz w:val="24"/>
          <w:szCs w:val="24"/>
          <w:lang w:eastAsia="ru-RU"/>
        </w:rPr>
        <w:br/>
        <w:t>и аналогичных электрических приборов. Общие требования и методы испытаний».</w:t>
      </w:r>
    </w:p>
    <w:p w:rsidR="00302C76" w:rsidRPr="00302C76" w:rsidRDefault="00302C76" w:rsidP="002043CC">
      <w:pPr>
        <w:widowControl w:val="0"/>
        <w:numPr>
          <w:ilvl w:val="0"/>
          <w:numId w:val="34"/>
        </w:numPr>
        <w:shd w:val="clear" w:color="auto" w:fill="FFFFFF"/>
        <w:tabs>
          <w:tab w:val="left" w:pos="993"/>
        </w:tabs>
        <w:autoSpaceDE w:val="0"/>
        <w:autoSpaceDN w:val="0"/>
        <w:adjustRightInd w:val="0"/>
        <w:spacing w:after="0" w:line="240" w:lineRule="auto"/>
        <w:ind w:left="0" w:right="-1" w:firstLine="426"/>
        <w:contextualSpacing/>
        <w:jc w:val="both"/>
        <w:rPr>
          <w:rFonts w:eastAsia="Times New Roman" w:cs="Times New Roman"/>
          <w:color w:val="000000"/>
          <w:sz w:val="24"/>
          <w:szCs w:val="24"/>
          <w:lang w:eastAsia="ru-RU"/>
        </w:rPr>
      </w:pPr>
      <w:r w:rsidRPr="00302C76">
        <w:rPr>
          <w:rFonts w:eastAsia="Times New Roman" w:cs="Times New Roman"/>
          <w:color w:val="000000"/>
          <w:sz w:val="24"/>
          <w:szCs w:val="24"/>
          <w:lang w:eastAsia="ru-RU"/>
        </w:rPr>
        <w:t>Для компонентов Системы, работающих при напряжениях не выше 12 В переменного тока и 36 В постоянного тока, допускается не приводить значение электрической прочности изоляции и ее сопротивления в нормативных документах на конкретные средства.</w:t>
      </w:r>
    </w:p>
    <w:p w:rsidR="00302C76" w:rsidRPr="00302C76" w:rsidRDefault="00302C76" w:rsidP="002043CC">
      <w:pPr>
        <w:widowControl w:val="0"/>
        <w:numPr>
          <w:ilvl w:val="0"/>
          <w:numId w:val="34"/>
        </w:numPr>
        <w:shd w:val="clear" w:color="auto" w:fill="FFFFFF"/>
        <w:tabs>
          <w:tab w:val="left" w:pos="993"/>
        </w:tabs>
        <w:autoSpaceDE w:val="0"/>
        <w:autoSpaceDN w:val="0"/>
        <w:adjustRightInd w:val="0"/>
        <w:spacing w:after="0" w:line="240" w:lineRule="auto"/>
        <w:ind w:left="0" w:right="-1" w:firstLine="426"/>
        <w:contextualSpacing/>
        <w:jc w:val="both"/>
        <w:rPr>
          <w:rFonts w:eastAsia="Times New Roman" w:cs="Times New Roman"/>
          <w:color w:val="000000"/>
          <w:sz w:val="24"/>
          <w:szCs w:val="24"/>
          <w:lang w:eastAsia="ru-RU"/>
        </w:rPr>
      </w:pPr>
      <w:r w:rsidRPr="00302C76">
        <w:rPr>
          <w:rFonts w:eastAsia="Times New Roman" w:cs="Times New Roman"/>
          <w:color w:val="000000"/>
          <w:sz w:val="24"/>
          <w:szCs w:val="24"/>
          <w:lang w:eastAsia="ru-RU"/>
        </w:rPr>
        <w:t>Конкретные значения сопротивления изоляции и электрическая прочность изоляции должны быть указаны в технических условиях на компоненты Системы</w:t>
      </w:r>
      <w:r w:rsidRPr="00302C76">
        <w:rPr>
          <w:rFonts w:eastAsia="Times New Roman" w:cs="Times New Roman"/>
          <w:color w:val="FF0000"/>
          <w:sz w:val="24"/>
          <w:szCs w:val="24"/>
          <w:lang w:eastAsia="ru-RU"/>
        </w:rPr>
        <w:t xml:space="preserve"> </w:t>
      </w:r>
      <w:r w:rsidRPr="00302C76">
        <w:rPr>
          <w:rFonts w:eastAsia="Times New Roman" w:cs="Times New Roman"/>
          <w:color w:val="000000"/>
          <w:sz w:val="24"/>
          <w:szCs w:val="24"/>
          <w:lang w:eastAsia="ru-RU"/>
        </w:rPr>
        <w:t>конкретного типа.</w:t>
      </w:r>
    </w:p>
    <w:p w:rsidR="00302C76" w:rsidRPr="00302C76" w:rsidRDefault="00302C76" w:rsidP="002043CC">
      <w:pPr>
        <w:widowControl w:val="0"/>
        <w:numPr>
          <w:ilvl w:val="0"/>
          <w:numId w:val="34"/>
        </w:numPr>
        <w:shd w:val="clear" w:color="auto" w:fill="FFFFFF"/>
        <w:tabs>
          <w:tab w:val="left" w:pos="993"/>
        </w:tabs>
        <w:autoSpaceDE w:val="0"/>
        <w:autoSpaceDN w:val="0"/>
        <w:adjustRightInd w:val="0"/>
        <w:spacing w:after="0" w:line="240" w:lineRule="auto"/>
        <w:ind w:left="0" w:right="-1" w:firstLine="426"/>
        <w:contextualSpacing/>
        <w:jc w:val="both"/>
        <w:rPr>
          <w:rFonts w:eastAsia="Times New Roman" w:cs="Times New Roman"/>
          <w:color w:val="000000"/>
          <w:sz w:val="24"/>
          <w:szCs w:val="24"/>
          <w:lang w:eastAsia="ru-RU"/>
        </w:rPr>
      </w:pPr>
      <w:r w:rsidRPr="00302C76">
        <w:rPr>
          <w:rFonts w:eastAsia="Times New Roman" w:cs="Times New Roman"/>
          <w:color w:val="000000"/>
          <w:sz w:val="24"/>
          <w:szCs w:val="24"/>
          <w:lang w:eastAsia="ru-RU"/>
        </w:rPr>
        <w:t>Уровни излучений Системы</w:t>
      </w:r>
      <w:r w:rsidRPr="00302C76">
        <w:rPr>
          <w:rFonts w:eastAsia="Times New Roman" w:cs="Times New Roman"/>
          <w:color w:val="FF0000"/>
          <w:sz w:val="24"/>
          <w:szCs w:val="24"/>
          <w:lang w:eastAsia="ru-RU"/>
        </w:rPr>
        <w:t xml:space="preserve"> </w:t>
      </w:r>
      <w:r w:rsidRPr="00302C76">
        <w:rPr>
          <w:rFonts w:eastAsia="Times New Roman" w:cs="Times New Roman"/>
          <w:color w:val="000000"/>
          <w:sz w:val="24"/>
          <w:szCs w:val="24"/>
          <w:lang w:eastAsia="ru-RU"/>
        </w:rPr>
        <w:t xml:space="preserve">должны соответствовать требованиям безопасности, установленным в ГОСТ 12.1.006-84 «Система стандартов безопасности труда. Электромагнитные поля радиочастот. Допустимые уровни на рабочих местах и требования </w:t>
      </w:r>
      <w:r w:rsidRPr="00302C76">
        <w:rPr>
          <w:rFonts w:eastAsia="Times New Roman" w:cs="Times New Roman"/>
          <w:color w:val="000000"/>
          <w:sz w:val="24"/>
          <w:szCs w:val="24"/>
          <w:lang w:eastAsia="ru-RU"/>
        </w:rPr>
        <w:br/>
        <w:t>к проведению контроля».</w:t>
      </w:r>
    </w:p>
    <w:p w:rsidR="00302C76" w:rsidRPr="002043CC" w:rsidRDefault="00302C76" w:rsidP="002043CC">
      <w:pPr>
        <w:widowControl w:val="0"/>
        <w:numPr>
          <w:ilvl w:val="0"/>
          <w:numId w:val="34"/>
        </w:numPr>
        <w:shd w:val="clear" w:color="auto" w:fill="FFFFFF"/>
        <w:tabs>
          <w:tab w:val="left" w:pos="993"/>
        </w:tabs>
        <w:autoSpaceDE w:val="0"/>
        <w:autoSpaceDN w:val="0"/>
        <w:adjustRightInd w:val="0"/>
        <w:spacing w:after="0" w:line="240" w:lineRule="auto"/>
        <w:ind w:left="0" w:right="-1" w:firstLine="426"/>
        <w:contextualSpacing/>
        <w:jc w:val="both"/>
        <w:rPr>
          <w:rFonts w:eastAsia="Times New Roman" w:cs="Times New Roman"/>
          <w:color w:val="000000"/>
          <w:sz w:val="24"/>
          <w:szCs w:val="24"/>
          <w:lang w:eastAsia="ru-RU"/>
        </w:rPr>
      </w:pPr>
      <w:r w:rsidRPr="00302C76">
        <w:rPr>
          <w:rFonts w:eastAsia="Times New Roman" w:cs="Times New Roman"/>
          <w:color w:val="000000"/>
          <w:sz w:val="24"/>
          <w:szCs w:val="24"/>
          <w:lang w:eastAsia="ru-RU"/>
        </w:rPr>
        <w:t xml:space="preserve">Компоненты </w:t>
      </w:r>
      <w:r w:rsidRPr="00302C76">
        <w:rPr>
          <w:rFonts w:eastAsia="Times New Roman" w:cs="Times New Roman"/>
          <w:sz w:val="24"/>
          <w:szCs w:val="24"/>
          <w:lang w:eastAsia="ru-RU"/>
        </w:rPr>
        <w:t xml:space="preserve">Системы, </w:t>
      </w:r>
      <w:r w:rsidRPr="00302C76">
        <w:rPr>
          <w:rFonts w:eastAsia="Times New Roman" w:cs="Times New Roman"/>
          <w:color w:val="000000"/>
          <w:sz w:val="24"/>
          <w:szCs w:val="24"/>
          <w:lang w:eastAsia="ru-RU"/>
        </w:rPr>
        <w:t>предназначенные для эксплуатации в зонах с взрывоопасной средой, должны соответствовать требованиям ГОСТ 12.1.010-76 «Система стандартов безопасности труда. Взрывобезопасность. Общие требования», других стандартов и нормативных документов, регламентирующих требования к изделиям, предназначенным для работы во взрывоопасных средах.</w:t>
      </w:r>
    </w:p>
    <w:p w:rsidR="00302C76" w:rsidRPr="00302C76" w:rsidRDefault="00302C76" w:rsidP="002043CC">
      <w:pPr>
        <w:widowControl w:val="0"/>
        <w:numPr>
          <w:ilvl w:val="1"/>
          <w:numId w:val="33"/>
        </w:numPr>
        <w:shd w:val="clear" w:color="auto" w:fill="FFFFFF"/>
        <w:tabs>
          <w:tab w:val="left" w:pos="709"/>
          <w:tab w:val="left" w:pos="993"/>
        </w:tabs>
        <w:autoSpaceDE w:val="0"/>
        <w:autoSpaceDN w:val="0"/>
        <w:adjustRightInd w:val="0"/>
        <w:spacing w:after="0" w:line="240" w:lineRule="auto"/>
        <w:ind w:left="0" w:right="-1" w:firstLine="426"/>
        <w:contextualSpacing/>
        <w:jc w:val="both"/>
        <w:rPr>
          <w:rFonts w:eastAsia="Times New Roman" w:cs="Times New Roman"/>
          <w:b/>
          <w:bCs/>
          <w:sz w:val="24"/>
          <w:szCs w:val="24"/>
          <w:lang w:eastAsia="ru-RU"/>
        </w:rPr>
      </w:pPr>
      <w:r w:rsidRPr="00302C76">
        <w:rPr>
          <w:rFonts w:eastAsia="Times New Roman" w:cs="Times New Roman"/>
          <w:b/>
          <w:bCs/>
          <w:sz w:val="24"/>
          <w:szCs w:val="24"/>
          <w:lang w:eastAsia="ru-RU"/>
        </w:rPr>
        <w:t>Дополнительные требования:</w:t>
      </w:r>
    </w:p>
    <w:p w:rsidR="00302C76" w:rsidRPr="00302C76" w:rsidRDefault="00302C76" w:rsidP="002043CC">
      <w:pPr>
        <w:spacing w:after="0"/>
        <w:ind w:right="-1" w:firstLine="426"/>
        <w:jc w:val="both"/>
        <w:rPr>
          <w:rFonts w:eastAsia="Times New Roman" w:cs="Times New Roman"/>
          <w:sz w:val="24"/>
          <w:szCs w:val="24"/>
          <w:lang w:eastAsia="ru-RU"/>
        </w:rPr>
      </w:pPr>
      <w:r w:rsidRPr="00302C76">
        <w:rPr>
          <w:rFonts w:eastAsia="Times New Roman" w:cs="Times New Roman"/>
          <w:sz w:val="24"/>
          <w:szCs w:val="24"/>
          <w:lang w:eastAsia="ru-RU"/>
        </w:rPr>
        <w:t xml:space="preserve">Работы должны быть выполнены без длительных перерывов в функционировании существующих систем объекта. </w:t>
      </w:r>
    </w:p>
    <w:p w:rsidR="00302C76" w:rsidRPr="00302C76" w:rsidRDefault="00302C76" w:rsidP="002043CC">
      <w:pPr>
        <w:spacing w:after="0"/>
        <w:ind w:right="-1" w:firstLine="426"/>
        <w:jc w:val="both"/>
        <w:rPr>
          <w:rFonts w:eastAsia="Times New Roman" w:cs="Times New Roman"/>
          <w:sz w:val="24"/>
          <w:szCs w:val="24"/>
          <w:lang w:eastAsia="ru-RU"/>
        </w:rPr>
      </w:pPr>
      <w:r w:rsidRPr="00302C76">
        <w:rPr>
          <w:rFonts w:eastAsia="Times New Roman" w:cs="Times New Roman"/>
          <w:sz w:val="24"/>
          <w:szCs w:val="24"/>
          <w:lang w:eastAsia="ru-RU"/>
        </w:rPr>
        <w:t>При проведении работ необходимо максимально эффективным образом использовать существующее программное обеспечение, как сервер</w:t>
      </w:r>
      <w:r w:rsidR="002043CC">
        <w:rPr>
          <w:rFonts w:eastAsia="Times New Roman" w:cs="Times New Roman"/>
          <w:sz w:val="24"/>
          <w:szCs w:val="24"/>
          <w:lang w:eastAsia="ru-RU"/>
        </w:rPr>
        <w:t>ное, так и для рабочих станций.</w:t>
      </w:r>
    </w:p>
    <w:p w:rsidR="00302C76" w:rsidRPr="00302C76" w:rsidRDefault="00302C76" w:rsidP="002043CC">
      <w:pPr>
        <w:widowControl w:val="0"/>
        <w:numPr>
          <w:ilvl w:val="1"/>
          <w:numId w:val="33"/>
        </w:numPr>
        <w:shd w:val="clear" w:color="auto" w:fill="FFFFFF"/>
        <w:tabs>
          <w:tab w:val="left" w:pos="851"/>
          <w:tab w:val="left" w:pos="993"/>
        </w:tabs>
        <w:autoSpaceDE w:val="0"/>
        <w:autoSpaceDN w:val="0"/>
        <w:adjustRightInd w:val="0"/>
        <w:spacing w:after="0" w:line="240" w:lineRule="auto"/>
        <w:ind w:left="0" w:right="-1" w:firstLine="426"/>
        <w:contextualSpacing/>
        <w:jc w:val="both"/>
        <w:rPr>
          <w:rFonts w:eastAsia="Times New Roman" w:cs="Times New Roman"/>
          <w:b/>
          <w:bCs/>
          <w:color w:val="000000"/>
          <w:sz w:val="24"/>
          <w:szCs w:val="24"/>
          <w:lang w:eastAsia="ru-RU"/>
        </w:rPr>
      </w:pPr>
      <w:r w:rsidRPr="00302C76">
        <w:rPr>
          <w:rFonts w:eastAsia="Times New Roman" w:cs="Times New Roman"/>
          <w:b/>
          <w:bCs/>
          <w:color w:val="000000"/>
          <w:sz w:val="24"/>
          <w:szCs w:val="24"/>
          <w:lang w:val="x-none" w:eastAsia="ru-RU"/>
        </w:rPr>
        <w:t xml:space="preserve">Срок выполнения </w:t>
      </w:r>
      <w:r w:rsidRPr="00302C76">
        <w:rPr>
          <w:rFonts w:eastAsia="Times New Roman" w:cs="Times New Roman"/>
          <w:b/>
          <w:bCs/>
          <w:color w:val="000000"/>
          <w:sz w:val="24"/>
          <w:szCs w:val="24"/>
          <w:lang w:eastAsia="ru-RU"/>
        </w:rPr>
        <w:t>Работ:</w:t>
      </w:r>
    </w:p>
    <w:p w:rsidR="00302C76" w:rsidRPr="00302C76" w:rsidRDefault="00302C76" w:rsidP="002043CC">
      <w:pPr>
        <w:widowControl w:val="0"/>
        <w:shd w:val="clear" w:color="auto" w:fill="FFFFFF"/>
        <w:tabs>
          <w:tab w:val="left" w:pos="851"/>
        </w:tabs>
        <w:autoSpaceDE w:val="0"/>
        <w:autoSpaceDN w:val="0"/>
        <w:adjustRightInd w:val="0"/>
        <w:spacing w:after="0"/>
        <w:ind w:right="-1" w:firstLine="426"/>
        <w:contextualSpacing/>
        <w:jc w:val="both"/>
        <w:rPr>
          <w:rFonts w:eastAsia="Times New Roman" w:cs="Times New Roman"/>
          <w:bCs/>
          <w:sz w:val="24"/>
          <w:szCs w:val="24"/>
          <w:lang w:eastAsia="ru-RU"/>
        </w:rPr>
      </w:pPr>
      <w:r w:rsidRPr="00302C76">
        <w:rPr>
          <w:rFonts w:eastAsia="Times New Roman" w:cs="Times New Roman"/>
          <w:bCs/>
          <w:sz w:val="24"/>
          <w:szCs w:val="24"/>
          <w:lang w:eastAsia="ru-RU"/>
        </w:rPr>
        <w:t>Срок выполнения работ составляет 45 (сорок пять) рабочих дн</w:t>
      </w:r>
      <w:r w:rsidR="00100CA5">
        <w:rPr>
          <w:rFonts w:eastAsia="Times New Roman" w:cs="Times New Roman"/>
          <w:bCs/>
          <w:sz w:val="24"/>
          <w:szCs w:val="24"/>
          <w:lang w:eastAsia="ru-RU"/>
        </w:rPr>
        <w:t xml:space="preserve">ей с </w:t>
      </w:r>
      <w:r w:rsidR="00A56658">
        <w:rPr>
          <w:rFonts w:eastAsia="Times New Roman" w:cs="Times New Roman"/>
          <w:bCs/>
          <w:sz w:val="24"/>
          <w:szCs w:val="24"/>
          <w:lang w:eastAsia="ru-RU"/>
        </w:rPr>
        <w:t>даты заключения Контракта</w:t>
      </w:r>
      <w:bookmarkStart w:id="19" w:name="_GoBack"/>
      <w:bookmarkEnd w:id="19"/>
      <w:r w:rsidRPr="00100CA5">
        <w:rPr>
          <w:rFonts w:eastAsia="Times New Roman" w:cs="Times New Roman"/>
          <w:bCs/>
          <w:sz w:val="24"/>
          <w:szCs w:val="24"/>
          <w:lang w:eastAsia="ru-RU"/>
        </w:rPr>
        <w:t>.</w:t>
      </w:r>
    </w:p>
    <w:p w:rsidR="00302C76" w:rsidRPr="00302C76" w:rsidRDefault="00302C76" w:rsidP="002043CC">
      <w:pPr>
        <w:widowControl w:val="0"/>
        <w:shd w:val="clear" w:color="auto" w:fill="FFFFFF"/>
        <w:tabs>
          <w:tab w:val="left" w:pos="851"/>
        </w:tabs>
        <w:autoSpaceDE w:val="0"/>
        <w:autoSpaceDN w:val="0"/>
        <w:adjustRightInd w:val="0"/>
        <w:spacing w:after="0"/>
        <w:ind w:right="-1" w:firstLine="426"/>
        <w:contextualSpacing/>
        <w:jc w:val="both"/>
        <w:rPr>
          <w:rFonts w:eastAsia="Times New Roman" w:cs="Times New Roman"/>
          <w:color w:val="000000"/>
          <w:sz w:val="24"/>
          <w:szCs w:val="24"/>
          <w:lang w:eastAsia="ru-RU"/>
        </w:rPr>
      </w:pPr>
      <w:r w:rsidRPr="00302C76">
        <w:rPr>
          <w:rFonts w:eastAsia="Times New Roman" w:cs="Times New Roman"/>
          <w:sz w:val="24"/>
          <w:szCs w:val="24"/>
          <w:lang w:eastAsia="ru-RU"/>
        </w:rPr>
        <w:t xml:space="preserve">Подрядчик должен выполнить </w:t>
      </w:r>
      <w:r w:rsidRPr="00302C76">
        <w:rPr>
          <w:rFonts w:eastAsia="Times New Roman" w:cs="Times New Roman"/>
          <w:color w:val="000000"/>
          <w:sz w:val="24"/>
          <w:szCs w:val="24"/>
          <w:lang w:eastAsia="ru-RU"/>
        </w:rPr>
        <w:t>все Работы в указанные сроки. Соблюдение сроков при производстве работ является одним из условий исполнения Контракта.</w:t>
      </w:r>
    </w:p>
    <w:p w:rsidR="00302C76" w:rsidRPr="002043CC" w:rsidRDefault="00302C76" w:rsidP="002043CC">
      <w:pPr>
        <w:widowControl w:val="0"/>
        <w:shd w:val="clear" w:color="auto" w:fill="FFFFFF"/>
        <w:tabs>
          <w:tab w:val="left" w:pos="851"/>
        </w:tabs>
        <w:autoSpaceDE w:val="0"/>
        <w:autoSpaceDN w:val="0"/>
        <w:adjustRightInd w:val="0"/>
        <w:spacing w:after="0"/>
        <w:ind w:right="-1" w:firstLine="426"/>
        <w:contextualSpacing/>
        <w:jc w:val="both"/>
        <w:rPr>
          <w:rFonts w:eastAsia="Times New Roman" w:cs="Times New Roman"/>
          <w:bCs/>
          <w:color w:val="000000"/>
          <w:sz w:val="24"/>
          <w:szCs w:val="24"/>
          <w:lang w:eastAsia="ru-RU"/>
        </w:rPr>
      </w:pPr>
      <w:r w:rsidRPr="00302C76">
        <w:rPr>
          <w:rFonts w:eastAsia="Times New Roman" w:cs="Times New Roman"/>
          <w:color w:val="000000"/>
          <w:sz w:val="24"/>
          <w:szCs w:val="24"/>
          <w:lang w:eastAsia="ru-RU"/>
        </w:rPr>
        <w:t>Подрядчик</w:t>
      </w:r>
      <w:r w:rsidRPr="00302C76">
        <w:rPr>
          <w:rFonts w:eastAsia="Times New Roman" w:cs="Times New Roman"/>
          <w:bCs/>
          <w:color w:val="000000"/>
          <w:sz w:val="24"/>
          <w:szCs w:val="24"/>
          <w:lang w:eastAsia="ru-RU"/>
        </w:rPr>
        <w:t xml:space="preserve"> имеет право досрочно завершить Работы по письменн</w:t>
      </w:r>
      <w:r w:rsidR="002043CC">
        <w:rPr>
          <w:rFonts w:eastAsia="Times New Roman" w:cs="Times New Roman"/>
          <w:bCs/>
          <w:color w:val="000000"/>
          <w:sz w:val="24"/>
          <w:szCs w:val="24"/>
          <w:lang w:eastAsia="ru-RU"/>
        </w:rPr>
        <w:t xml:space="preserve">ому согласованию </w:t>
      </w:r>
      <w:r w:rsidR="002043CC">
        <w:rPr>
          <w:rFonts w:eastAsia="Times New Roman" w:cs="Times New Roman"/>
          <w:bCs/>
          <w:color w:val="000000"/>
          <w:sz w:val="24"/>
          <w:szCs w:val="24"/>
          <w:lang w:eastAsia="ru-RU"/>
        </w:rPr>
        <w:br/>
        <w:t>с Заказчиком.</w:t>
      </w:r>
    </w:p>
    <w:p w:rsidR="00302C76" w:rsidRPr="00302C76" w:rsidRDefault="00302C76" w:rsidP="002043CC">
      <w:pPr>
        <w:widowControl w:val="0"/>
        <w:numPr>
          <w:ilvl w:val="1"/>
          <w:numId w:val="33"/>
        </w:numPr>
        <w:shd w:val="clear" w:color="auto" w:fill="FFFFFF"/>
        <w:tabs>
          <w:tab w:val="left" w:pos="851"/>
          <w:tab w:val="left" w:pos="993"/>
        </w:tabs>
        <w:autoSpaceDE w:val="0"/>
        <w:autoSpaceDN w:val="0"/>
        <w:adjustRightInd w:val="0"/>
        <w:spacing w:after="0" w:line="240" w:lineRule="auto"/>
        <w:ind w:left="0" w:right="-1" w:firstLine="426"/>
        <w:contextualSpacing/>
        <w:jc w:val="both"/>
        <w:rPr>
          <w:rFonts w:eastAsia="Times New Roman" w:cs="Times New Roman"/>
          <w:b/>
          <w:bCs/>
          <w:color w:val="000000"/>
          <w:sz w:val="24"/>
          <w:szCs w:val="24"/>
          <w:lang w:eastAsia="ru-RU"/>
        </w:rPr>
      </w:pPr>
      <w:r w:rsidRPr="00302C76">
        <w:rPr>
          <w:rFonts w:eastAsia="Times New Roman" w:cs="Times New Roman"/>
          <w:b/>
          <w:bCs/>
          <w:iCs/>
          <w:color w:val="000000"/>
          <w:sz w:val="24"/>
          <w:szCs w:val="24"/>
          <w:lang w:eastAsia="ru-RU"/>
        </w:rPr>
        <w:t>Требования к гарантийному сроку работ и объему предоставления гарантий:</w:t>
      </w:r>
    </w:p>
    <w:p w:rsidR="00302C76" w:rsidRPr="00302C76" w:rsidRDefault="00302C76" w:rsidP="002043CC">
      <w:pPr>
        <w:widowControl w:val="0"/>
        <w:numPr>
          <w:ilvl w:val="2"/>
          <w:numId w:val="33"/>
        </w:numPr>
        <w:shd w:val="clear" w:color="auto" w:fill="FFFFFF"/>
        <w:tabs>
          <w:tab w:val="left" w:pos="1276"/>
        </w:tabs>
        <w:autoSpaceDE w:val="0"/>
        <w:autoSpaceDN w:val="0"/>
        <w:adjustRightInd w:val="0"/>
        <w:spacing w:after="0" w:line="240" w:lineRule="auto"/>
        <w:ind w:left="0" w:right="-1" w:firstLine="426"/>
        <w:contextualSpacing/>
        <w:jc w:val="both"/>
        <w:rPr>
          <w:rFonts w:eastAsia="Times New Roman" w:cs="Times New Roman"/>
          <w:b/>
          <w:bCs/>
          <w:color w:val="000000"/>
          <w:sz w:val="24"/>
          <w:szCs w:val="24"/>
          <w:lang w:eastAsia="ru-RU"/>
        </w:rPr>
      </w:pPr>
      <w:r w:rsidRPr="00302C76">
        <w:rPr>
          <w:rFonts w:eastAsia="Times New Roman" w:cs="Times New Roman"/>
          <w:bCs/>
          <w:color w:val="000000"/>
          <w:sz w:val="24"/>
          <w:szCs w:val="24"/>
          <w:lang w:eastAsia="ru-RU"/>
        </w:rPr>
        <w:t xml:space="preserve">Гарантийный срок на выполненные Работы начинает действовать с даты подписания документа о приемке и составляет </w:t>
      </w:r>
      <w:r w:rsidRPr="00302C76">
        <w:rPr>
          <w:rFonts w:eastAsia="Times New Roman" w:cs="Times New Roman"/>
          <w:b/>
          <w:bCs/>
          <w:color w:val="000000"/>
          <w:sz w:val="24"/>
          <w:szCs w:val="24"/>
          <w:lang w:eastAsia="ru-RU"/>
        </w:rPr>
        <w:t xml:space="preserve">24 (двадцать четыре) месяца. </w:t>
      </w:r>
      <w:r w:rsidRPr="00302C76">
        <w:rPr>
          <w:rFonts w:eastAsia="Times New Roman" w:cs="Times New Roman"/>
          <w:bCs/>
          <w:color w:val="000000"/>
          <w:sz w:val="24"/>
          <w:szCs w:val="24"/>
          <w:lang w:eastAsia="ru-RU"/>
        </w:rPr>
        <w:t>Гарантийный срок на материалы, применяемые при выполнении Работ, определяются заводом-изготовителем, но не менее 12 месяцев с даты подписания документа о приемке.</w:t>
      </w:r>
    </w:p>
    <w:p w:rsidR="00302C76" w:rsidRPr="00302C76" w:rsidRDefault="00302C76" w:rsidP="002043CC">
      <w:pPr>
        <w:widowControl w:val="0"/>
        <w:shd w:val="clear" w:color="auto" w:fill="FFFFFF"/>
        <w:tabs>
          <w:tab w:val="left" w:pos="426"/>
        </w:tabs>
        <w:autoSpaceDE w:val="0"/>
        <w:autoSpaceDN w:val="0"/>
        <w:adjustRightInd w:val="0"/>
        <w:spacing w:after="0"/>
        <w:ind w:right="-1" w:firstLine="426"/>
        <w:jc w:val="both"/>
        <w:rPr>
          <w:rFonts w:eastAsia="Times New Roman" w:cs="Times New Roman"/>
          <w:bCs/>
          <w:color w:val="000000"/>
          <w:sz w:val="24"/>
          <w:szCs w:val="24"/>
          <w:lang w:eastAsia="ru-RU"/>
        </w:rPr>
      </w:pPr>
      <w:r w:rsidRPr="00302C76">
        <w:rPr>
          <w:rFonts w:eastAsia="Times New Roman" w:cs="Times New Roman"/>
          <w:bCs/>
          <w:color w:val="000000"/>
          <w:sz w:val="24"/>
          <w:szCs w:val="24"/>
          <w:lang w:eastAsia="ru-RU"/>
        </w:rPr>
        <w:t xml:space="preserve">Если в гарантийный период обнаружатся дефекты, допущенные по вине Подрядчика и препятствующие нормальной </w:t>
      </w:r>
      <w:r w:rsidRPr="00302C76">
        <w:rPr>
          <w:rFonts w:eastAsia="Times New Roman" w:cs="Times New Roman"/>
          <w:bCs/>
          <w:sz w:val="24"/>
          <w:szCs w:val="24"/>
          <w:lang w:eastAsia="ru-RU"/>
        </w:rPr>
        <w:t xml:space="preserve">эксплуатации Системы, </w:t>
      </w:r>
      <w:r w:rsidRPr="00302C76">
        <w:rPr>
          <w:rFonts w:eastAsia="Times New Roman" w:cs="Times New Roman"/>
          <w:bCs/>
          <w:color w:val="000000"/>
          <w:sz w:val="24"/>
          <w:szCs w:val="24"/>
          <w:lang w:eastAsia="ru-RU"/>
        </w:rPr>
        <w:t>то Подрядчик обязан их устранить в согласованный Сторонами срок за свой счет.</w:t>
      </w:r>
    </w:p>
    <w:p w:rsidR="00302C76" w:rsidRPr="00302C76" w:rsidRDefault="00302C76" w:rsidP="002043CC">
      <w:pPr>
        <w:widowControl w:val="0"/>
        <w:numPr>
          <w:ilvl w:val="2"/>
          <w:numId w:val="33"/>
        </w:numPr>
        <w:shd w:val="clear" w:color="auto" w:fill="FFFFFF"/>
        <w:tabs>
          <w:tab w:val="left" w:pos="1276"/>
        </w:tabs>
        <w:autoSpaceDE w:val="0"/>
        <w:autoSpaceDN w:val="0"/>
        <w:adjustRightInd w:val="0"/>
        <w:spacing w:after="0" w:line="240" w:lineRule="auto"/>
        <w:ind w:left="0" w:right="-1" w:firstLine="426"/>
        <w:contextualSpacing/>
        <w:jc w:val="both"/>
        <w:rPr>
          <w:rFonts w:eastAsia="Times New Roman" w:cs="Times New Roman"/>
          <w:b/>
          <w:bCs/>
          <w:color w:val="000000"/>
          <w:sz w:val="24"/>
          <w:szCs w:val="24"/>
          <w:lang w:eastAsia="ru-RU"/>
        </w:rPr>
      </w:pPr>
      <w:r w:rsidRPr="00302C76">
        <w:rPr>
          <w:rFonts w:eastAsia="Times New Roman" w:cs="Times New Roman"/>
          <w:bCs/>
          <w:color w:val="000000"/>
          <w:sz w:val="24"/>
          <w:szCs w:val="24"/>
          <w:lang w:eastAsia="ru-RU"/>
        </w:rPr>
        <w:t xml:space="preserve"> Подрядчик обязан гарантировать возмещение ущерба причиненного имуществу Заказчика, (хищения, утраты, порчи и т.п.) произошедших по вине Подрядчика при проведении Работ и в период действия гарантийного срока (порча имущества, вызванная обрушением конструкций и т.д.).</w:t>
      </w:r>
    </w:p>
    <w:p w:rsidR="00302C76" w:rsidRPr="002043CC" w:rsidRDefault="00302C76" w:rsidP="002043CC">
      <w:pPr>
        <w:widowControl w:val="0"/>
        <w:numPr>
          <w:ilvl w:val="2"/>
          <w:numId w:val="33"/>
        </w:numPr>
        <w:shd w:val="clear" w:color="auto" w:fill="FFFFFF"/>
        <w:tabs>
          <w:tab w:val="left" w:pos="1276"/>
        </w:tabs>
        <w:autoSpaceDE w:val="0"/>
        <w:autoSpaceDN w:val="0"/>
        <w:adjustRightInd w:val="0"/>
        <w:spacing w:after="0" w:line="240" w:lineRule="auto"/>
        <w:ind w:left="0" w:right="-1" w:firstLine="426"/>
        <w:contextualSpacing/>
        <w:jc w:val="both"/>
        <w:rPr>
          <w:rFonts w:eastAsia="Times New Roman" w:cs="Times New Roman"/>
          <w:b/>
          <w:bCs/>
          <w:sz w:val="24"/>
          <w:szCs w:val="24"/>
          <w:lang w:eastAsia="ru-RU"/>
        </w:rPr>
      </w:pPr>
      <w:r w:rsidRPr="00302C76">
        <w:rPr>
          <w:rFonts w:eastAsia="Times New Roman" w:cs="Times New Roman"/>
          <w:bCs/>
          <w:color w:val="000000"/>
          <w:sz w:val="24"/>
          <w:szCs w:val="24"/>
          <w:lang w:eastAsia="ru-RU"/>
        </w:rPr>
        <w:t xml:space="preserve"> Подрядчик обязан гарантировать возмещение ущерба, причиненного здоровью персонала (работникам) Заказчика и иным лицам, произошедшего при проведении Работ или период действия гарантийного срока (причинение вреда здоровью, вызванное воздействием материалов, не соответствующих стандартам качества, обрушением конструкций и т.д.).</w:t>
      </w:r>
    </w:p>
    <w:p w:rsidR="00302C76" w:rsidRPr="00302C76" w:rsidRDefault="00302C76" w:rsidP="002043CC">
      <w:pPr>
        <w:widowControl w:val="0"/>
        <w:numPr>
          <w:ilvl w:val="0"/>
          <w:numId w:val="33"/>
        </w:numPr>
        <w:shd w:val="clear" w:color="auto" w:fill="FFFFFF"/>
        <w:autoSpaceDE w:val="0"/>
        <w:autoSpaceDN w:val="0"/>
        <w:adjustRightInd w:val="0"/>
        <w:spacing w:after="0" w:line="240" w:lineRule="auto"/>
        <w:ind w:left="0" w:right="-1" w:firstLine="426"/>
        <w:contextualSpacing/>
        <w:jc w:val="both"/>
        <w:rPr>
          <w:rFonts w:eastAsia="Times New Roman" w:cs="Times New Roman"/>
          <w:sz w:val="24"/>
          <w:szCs w:val="24"/>
          <w:lang w:eastAsia="ru-RU"/>
        </w:rPr>
      </w:pPr>
      <w:r w:rsidRPr="00302C76">
        <w:rPr>
          <w:rFonts w:eastAsia="Arial" w:cs="Times New Roman"/>
          <w:b/>
          <w:color w:val="000000"/>
          <w:sz w:val="24"/>
          <w:szCs w:val="24"/>
          <w:lang w:eastAsia="ru-RU"/>
        </w:rPr>
        <w:t>Приложения</w:t>
      </w:r>
      <w:r w:rsidRPr="00302C76">
        <w:rPr>
          <w:rFonts w:ascii="Calibri" w:eastAsia="Calibri" w:hAnsi="Calibri" w:cs="Times New Roman"/>
          <w:b/>
          <w:color w:val="000000"/>
          <w:sz w:val="22"/>
          <w:lang w:eastAsia="ru-RU"/>
        </w:rPr>
        <w:t xml:space="preserve"> </w:t>
      </w:r>
      <w:r w:rsidRPr="00302C76">
        <w:rPr>
          <w:rFonts w:eastAsia="Arial" w:cs="Times New Roman"/>
          <w:b/>
          <w:color w:val="000000"/>
          <w:sz w:val="24"/>
          <w:szCs w:val="24"/>
          <w:lang w:eastAsia="ru-RU"/>
        </w:rPr>
        <w:t>к Техническому заданию:</w:t>
      </w:r>
    </w:p>
    <w:p w:rsidR="00302C76" w:rsidRPr="00302C76" w:rsidRDefault="00302C76" w:rsidP="002043CC">
      <w:pPr>
        <w:spacing w:after="0"/>
        <w:ind w:right="-1" w:firstLine="426"/>
        <w:jc w:val="both"/>
        <w:rPr>
          <w:rFonts w:eastAsia="Times New Roman" w:cs="Times New Roman"/>
          <w:sz w:val="24"/>
          <w:szCs w:val="24"/>
          <w:lang w:eastAsia="ru-RU"/>
        </w:rPr>
      </w:pPr>
      <w:r w:rsidRPr="00302C76">
        <w:rPr>
          <w:rFonts w:eastAsia="Times New Roman" w:cs="Times New Roman"/>
          <w:sz w:val="24"/>
          <w:szCs w:val="24"/>
          <w:lang w:eastAsia="ru-RU"/>
        </w:rPr>
        <w:t xml:space="preserve">Настоящее Техническое задание включает в себя следующие приложения, являющиеся его неотъемлемой частью: </w:t>
      </w:r>
    </w:p>
    <w:p w:rsidR="00302C76" w:rsidRPr="00302C76" w:rsidRDefault="00302C76" w:rsidP="002043CC">
      <w:pPr>
        <w:spacing w:after="0"/>
        <w:ind w:right="-1" w:firstLine="426"/>
        <w:jc w:val="both"/>
        <w:rPr>
          <w:rFonts w:eastAsia="Times New Roman" w:cs="Times New Roman"/>
          <w:sz w:val="24"/>
          <w:szCs w:val="24"/>
          <w:lang w:eastAsia="ru-RU"/>
        </w:rPr>
      </w:pPr>
      <w:r w:rsidRPr="00302C76">
        <w:rPr>
          <w:rFonts w:eastAsia="Times New Roman" w:cs="Times New Roman"/>
          <w:sz w:val="24"/>
          <w:szCs w:val="24"/>
          <w:lang w:eastAsia="ru-RU"/>
        </w:rPr>
        <w:t>Приложение № 1 - Перечень оборудования для установки и настройки при выполнении модернизации Системы.</w:t>
      </w:r>
    </w:p>
    <w:p w:rsidR="00302C76" w:rsidRPr="00302C76" w:rsidRDefault="00302C76" w:rsidP="002043CC">
      <w:pPr>
        <w:spacing w:after="0"/>
        <w:ind w:right="-1" w:firstLine="426"/>
        <w:jc w:val="both"/>
        <w:rPr>
          <w:rFonts w:eastAsia="Times New Roman" w:cs="Times New Roman"/>
          <w:sz w:val="24"/>
          <w:szCs w:val="24"/>
          <w:lang w:eastAsia="ru-RU"/>
        </w:rPr>
      </w:pPr>
      <w:r w:rsidRPr="00302C76">
        <w:rPr>
          <w:rFonts w:eastAsia="Times New Roman" w:cs="Times New Roman"/>
          <w:sz w:val="24"/>
          <w:szCs w:val="24"/>
          <w:lang w:eastAsia="ru-RU"/>
        </w:rPr>
        <w:t>Приложение № 2 - Перечень оборудования, установленного у Заказчика.</w:t>
      </w:r>
    </w:p>
    <w:p w:rsidR="00302C76" w:rsidRPr="00302C76" w:rsidRDefault="00302C76" w:rsidP="002043CC">
      <w:pPr>
        <w:spacing w:after="0"/>
        <w:ind w:right="-1" w:firstLine="426"/>
        <w:jc w:val="both"/>
        <w:rPr>
          <w:rFonts w:eastAsia="Times New Roman" w:cs="Times New Roman"/>
          <w:sz w:val="24"/>
          <w:szCs w:val="24"/>
          <w:lang w:eastAsia="ru-RU"/>
        </w:rPr>
      </w:pPr>
      <w:r w:rsidRPr="00302C76">
        <w:rPr>
          <w:rFonts w:eastAsia="Times New Roman" w:cs="Times New Roman"/>
          <w:sz w:val="24"/>
          <w:szCs w:val="24"/>
          <w:lang w:eastAsia="ru-RU"/>
        </w:rPr>
        <w:t xml:space="preserve">Приложение № 3 - Краткое описание требуемой модернизации. </w:t>
      </w:r>
    </w:p>
    <w:p w:rsidR="00637067" w:rsidRPr="009C6A5E" w:rsidRDefault="00637067" w:rsidP="00637067">
      <w:pPr>
        <w:tabs>
          <w:tab w:val="left" w:pos="284"/>
        </w:tabs>
        <w:spacing w:after="0" w:line="240" w:lineRule="auto"/>
        <w:jc w:val="both"/>
        <w:rPr>
          <w:rFonts w:eastAsia="Calibri" w:cs="Times New Roman"/>
          <w:bCs/>
          <w:sz w:val="24"/>
          <w:szCs w:val="24"/>
          <w:lang w:eastAsia="ru-RU"/>
        </w:rPr>
      </w:pPr>
    </w:p>
    <w:p w:rsidR="003E2D9B" w:rsidRPr="00275ADF" w:rsidRDefault="003E2D9B" w:rsidP="00FD5619">
      <w:pPr>
        <w:spacing w:after="0" w:line="240" w:lineRule="auto"/>
        <w:jc w:val="both"/>
        <w:rPr>
          <w:rFonts w:eastAsia="Arial"/>
          <w:color w:val="000000"/>
          <w:sz w:val="24"/>
          <w:szCs w:val="24"/>
          <w:lang w:eastAsia="ru-RU"/>
        </w:rPr>
      </w:pPr>
    </w:p>
    <w:tbl>
      <w:tblPr>
        <w:tblW w:w="13467" w:type="dxa"/>
        <w:tblInd w:w="249" w:type="dxa"/>
        <w:tblLayout w:type="fixed"/>
        <w:tblCellMar>
          <w:left w:w="107" w:type="dxa"/>
          <w:right w:w="107" w:type="dxa"/>
        </w:tblCellMar>
        <w:tblLook w:val="0000" w:firstRow="0" w:lastRow="0" w:firstColumn="0" w:lastColumn="0" w:noHBand="0" w:noVBand="0"/>
      </w:tblPr>
      <w:tblGrid>
        <w:gridCol w:w="4678"/>
        <w:gridCol w:w="283"/>
        <w:gridCol w:w="4253"/>
        <w:gridCol w:w="4253"/>
      </w:tblGrid>
      <w:tr w:rsidR="00721329" w:rsidRPr="003D7CCA" w:rsidTr="00721329">
        <w:trPr>
          <w:trHeight w:val="795"/>
        </w:trPr>
        <w:tc>
          <w:tcPr>
            <w:tcW w:w="4678" w:type="dxa"/>
            <w:shd w:val="clear" w:color="auto" w:fill="auto"/>
          </w:tcPr>
          <w:p w:rsidR="00B61166" w:rsidRDefault="00B61166" w:rsidP="00481CB3">
            <w:pPr>
              <w:snapToGrid w:val="0"/>
              <w:spacing w:after="0" w:line="240" w:lineRule="auto"/>
              <w:rPr>
                <w:rFonts w:eastAsia="Calibri" w:cs="Times New Roman"/>
                <w:b/>
                <w:sz w:val="24"/>
                <w:szCs w:val="24"/>
              </w:rPr>
            </w:pPr>
          </w:p>
          <w:p w:rsidR="00721329" w:rsidRPr="003D7CCA" w:rsidRDefault="00721329" w:rsidP="00481CB3">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rsidR="00721329" w:rsidRPr="00E56B42" w:rsidRDefault="00721329" w:rsidP="00481CB3">
            <w:pPr>
              <w:spacing w:after="0" w:line="240" w:lineRule="auto"/>
              <w:rPr>
                <w:rFonts w:eastAsia="Calibri" w:cs="Times New Roman"/>
                <w:sz w:val="24"/>
                <w:szCs w:val="24"/>
              </w:rPr>
            </w:pPr>
            <w:r w:rsidRPr="00E56B42">
              <w:rPr>
                <w:rFonts w:eastAsia="Calibri" w:cs="Times New Roman"/>
                <w:sz w:val="24"/>
                <w:szCs w:val="24"/>
              </w:rPr>
              <w:t xml:space="preserve">Федеральное государственное бюджетное учреждение науки Институт проблем управления </w:t>
            </w:r>
          </w:p>
          <w:p w:rsidR="00721329" w:rsidRPr="004D1ED7" w:rsidRDefault="00721329" w:rsidP="00481CB3">
            <w:pPr>
              <w:spacing w:after="0" w:line="240" w:lineRule="auto"/>
              <w:rPr>
                <w:rFonts w:eastAsia="Calibri" w:cs="Times New Roman"/>
                <w:sz w:val="24"/>
                <w:szCs w:val="24"/>
              </w:rPr>
            </w:pPr>
            <w:r w:rsidRPr="00E56B42">
              <w:rPr>
                <w:rFonts w:eastAsia="Calibri" w:cs="Times New Roman"/>
                <w:sz w:val="24"/>
                <w:szCs w:val="24"/>
              </w:rPr>
              <w:t xml:space="preserve">им. В.А. Трапезникова Российской академии наук </w:t>
            </w:r>
            <w:r w:rsidR="004D1ED7" w:rsidRPr="00E56B42">
              <w:rPr>
                <w:rFonts w:eastAsia="Calibri" w:cs="Times New Roman"/>
                <w:sz w:val="24"/>
                <w:szCs w:val="24"/>
              </w:rPr>
              <w:t>(ИПУ РАН)</w:t>
            </w:r>
            <w:r w:rsidR="004D1ED7">
              <w:rPr>
                <w:rFonts w:eastAsia="Calibri" w:cs="Times New Roman"/>
                <w:sz w:val="24"/>
                <w:szCs w:val="24"/>
              </w:rPr>
              <w:t xml:space="preserve"> </w:t>
            </w:r>
          </w:p>
        </w:tc>
        <w:tc>
          <w:tcPr>
            <w:tcW w:w="283" w:type="dxa"/>
            <w:shd w:val="clear" w:color="auto" w:fill="auto"/>
          </w:tcPr>
          <w:p w:rsidR="00721329" w:rsidRPr="003D7CCA" w:rsidRDefault="00721329" w:rsidP="007713E8">
            <w:pPr>
              <w:snapToGrid w:val="0"/>
              <w:spacing w:after="0" w:line="240" w:lineRule="auto"/>
              <w:ind w:left="-531" w:firstLine="531"/>
              <w:jc w:val="both"/>
              <w:rPr>
                <w:rFonts w:eastAsia="Calibri" w:cs="Times New Roman"/>
                <w:b/>
                <w:sz w:val="24"/>
                <w:szCs w:val="24"/>
              </w:rPr>
            </w:pPr>
          </w:p>
        </w:tc>
        <w:tc>
          <w:tcPr>
            <w:tcW w:w="4253" w:type="dxa"/>
            <w:shd w:val="clear" w:color="auto" w:fill="auto"/>
          </w:tcPr>
          <w:p w:rsidR="00B61166" w:rsidRDefault="00B61166" w:rsidP="007713E8">
            <w:pPr>
              <w:spacing w:after="0" w:line="240" w:lineRule="auto"/>
              <w:rPr>
                <w:rFonts w:eastAsia="Times New Roman" w:cs="Times New Roman"/>
                <w:b/>
                <w:sz w:val="24"/>
                <w:szCs w:val="24"/>
                <w:lang w:eastAsia="ru-RU"/>
              </w:rPr>
            </w:pPr>
          </w:p>
          <w:p w:rsidR="00721329" w:rsidRPr="003D7CCA" w:rsidRDefault="00721329" w:rsidP="007713E8">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rsidR="00721329" w:rsidRPr="003D7CCA" w:rsidRDefault="00721329" w:rsidP="007713E8">
            <w:pPr>
              <w:spacing w:after="0" w:line="240" w:lineRule="auto"/>
              <w:jc w:val="both"/>
              <w:rPr>
                <w:rFonts w:eastAsia="Times New Roman" w:cs="Times New Roman"/>
                <w:sz w:val="24"/>
                <w:szCs w:val="24"/>
                <w:lang w:eastAsia="ru-RU"/>
              </w:rPr>
            </w:pPr>
          </w:p>
          <w:p w:rsidR="00721329" w:rsidRPr="003D7CCA" w:rsidRDefault="00721329" w:rsidP="007713E8">
            <w:pPr>
              <w:spacing w:after="0" w:line="240" w:lineRule="auto"/>
              <w:rPr>
                <w:rFonts w:eastAsia="Calibri" w:cs="Times New Roman"/>
                <w:b/>
                <w:bCs/>
                <w:sz w:val="24"/>
                <w:szCs w:val="24"/>
              </w:rPr>
            </w:pPr>
          </w:p>
          <w:p w:rsidR="00721329" w:rsidRPr="003D7CCA" w:rsidRDefault="00721329" w:rsidP="007713E8">
            <w:pPr>
              <w:spacing w:after="0" w:line="240" w:lineRule="auto"/>
              <w:rPr>
                <w:rFonts w:eastAsia="Calibri" w:cs="Times New Roman"/>
                <w:b/>
                <w:bCs/>
                <w:sz w:val="24"/>
                <w:szCs w:val="24"/>
              </w:rPr>
            </w:pPr>
          </w:p>
        </w:tc>
        <w:tc>
          <w:tcPr>
            <w:tcW w:w="4253" w:type="dxa"/>
          </w:tcPr>
          <w:p w:rsidR="00721329" w:rsidRPr="003D7CCA" w:rsidRDefault="00721329" w:rsidP="007713E8">
            <w:pPr>
              <w:spacing w:after="0" w:line="240" w:lineRule="auto"/>
              <w:rPr>
                <w:rFonts w:eastAsia="Times New Roman" w:cs="Times New Roman"/>
                <w:b/>
                <w:sz w:val="24"/>
                <w:szCs w:val="24"/>
                <w:lang w:eastAsia="ru-RU"/>
              </w:rPr>
            </w:pPr>
          </w:p>
        </w:tc>
      </w:tr>
      <w:tr w:rsidR="00721329" w:rsidRPr="003D7CCA" w:rsidTr="00721329">
        <w:tblPrEx>
          <w:tblCellMar>
            <w:left w:w="108" w:type="dxa"/>
            <w:right w:w="108" w:type="dxa"/>
          </w:tblCellMar>
        </w:tblPrEx>
        <w:trPr>
          <w:trHeight w:val="1020"/>
        </w:trPr>
        <w:tc>
          <w:tcPr>
            <w:tcW w:w="4678" w:type="dxa"/>
          </w:tcPr>
          <w:p w:rsidR="00721329" w:rsidRPr="00114724" w:rsidRDefault="00721329" w:rsidP="00481CB3">
            <w:pPr>
              <w:spacing w:after="0" w:line="240" w:lineRule="auto"/>
              <w:ind w:left="39" w:right="-75"/>
              <w:jc w:val="both"/>
              <w:rPr>
                <w:rFonts w:eastAsia="Times New Roman" w:cs="Times New Roman"/>
                <w:sz w:val="24"/>
                <w:szCs w:val="24"/>
                <w:lang w:eastAsia="ru-RU"/>
              </w:rPr>
            </w:pPr>
            <w:r w:rsidRPr="00114724">
              <w:rPr>
                <w:rFonts w:eastAsia="Times New Roman" w:cs="Times New Roman"/>
                <w:sz w:val="24"/>
                <w:szCs w:val="24"/>
                <w:lang w:eastAsia="ru-RU"/>
              </w:rPr>
              <w:t>___________________________________</w:t>
            </w:r>
          </w:p>
          <w:p w:rsidR="00721329" w:rsidRPr="00114724" w:rsidRDefault="00721329" w:rsidP="007713E8">
            <w:pPr>
              <w:spacing w:after="0" w:line="240" w:lineRule="auto"/>
              <w:ind w:left="39" w:right="-75"/>
              <w:jc w:val="both"/>
              <w:rPr>
                <w:rFonts w:eastAsia="Times New Roman" w:cs="Times New Roman"/>
                <w:sz w:val="24"/>
                <w:szCs w:val="24"/>
                <w:lang w:eastAsia="ru-RU"/>
              </w:rPr>
            </w:pPr>
          </w:p>
          <w:p w:rsidR="00721329" w:rsidRPr="00114724" w:rsidRDefault="00721329" w:rsidP="007713E8">
            <w:pPr>
              <w:spacing w:after="0" w:line="240" w:lineRule="auto"/>
              <w:ind w:left="39" w:right="-75"/>
              <w:jc w:val="both"/>
              <w:rPr>
                <w:rFonts w:eastAsia="Times New Roman" w:cs="Times New Roman"/>
                <w:sz w:val="24"/>
                <w:szCs w:val="24"/>
                <w:lang w:eastAsia="ru-RU"/>
              </w:rPr>
            </w:pPr>
            <w:r w:rsidRPr="00114724">
              <w:rPr>
                <w:rFonts w:eastAsia="Times New Roman" w:cs="Times New Roman"/>
                <w:sz w:val="24"/>
                <w:szCs w:val="24"/>
                <w:lang w:eastAsia="ru-RU"/>
              </w:rPr>
              <w:t>___________________/________________/</w:t>
            </w:r>
          </w:p>
        </w:tc>
        <w:tc>
          <w:tcPr>
            <w:tcW w:w="283" w:type="dxa"/>
          </w:tcPr>
          <w:p w:rsidR="00721329" w:rsidRPr="00114724" w:rsidRDefault="00721329" w:rsidP="007713E8">
            <w:pPr>
              <w:spacing w:after="0" w:line="240" w:lineRule="auto"/>
              <w:ind w:left="426"/>
              <w:jc w:val="both"/>
              <w:rPr>
                <w:rFonts w:eastAsia="Times New Roman" w:cs="Times New Roman"/>
                <w:sz w:val="24"/>
                <w:szCs w:val="24"/>
                <w:lang w:eastAsia="ru-RU"/>
              </w:rPr>
            </w:pPr>
          </w:p>
        </w:tc>
        <w:tc>
          <w:tcPr>
            <w:tcW w:w="4253" w:type="dxa"/>
          </w:tcPr>
          <w:p w:rsidR="00721329" w:rsidRPr="00114724" w:rsidRDefault="00721329" w:rsidP="007713E8">
            <w:pPr>
              <w:spacing w:after="0" w:line="240" w:lineRule="auto"/>
              <w:ind w:left="39" w:right="-75"/>
              <w:jc w:val="both"/>
              <w:rPr>
                <w:rFonts w:eastAsia="Times New Roman" w:cs="Times New Roman"/>
                <w:sz w:val="24"/>
                <w:szCs w:val="24"/>
                <w:lang w:eastAsia="ru-RU"/>
              </w:rPr>
            </w:pPr>
            <w:r w:rsidRPr="00114724">
              <w:rPr>
                <w:rFonts w:eastAsia="Times New Roman" w:cs="Times New Roman"/>
                <w:sz w:val="24"/>
                <w:szCs w:val="24"/>
                <w:lang w:eastAsia="ru-RU"/>
              </w:rPr>
              <w:t>_________________________________</w:t>
            </w:r>
          </w:p>
          <w:p w:rsidR="00721329" w:rsidRPr="00114724" w:rsidRDefault="00721329" w:rsidP="007713E8">
            <w:pPr>
              <w:spacing w:after="0" w:line="240" w:lineRule="auto"/>
              <w:ind w:left="39" w:right="-75"/>
              <w:jc w:val="both"/>
              <w:rPr>
                <w:rFonts w:eastAsia="Times New Roman" w:cs="Times New Roman"/>
                <w:sz w:val="24"/>
                <w:szCs w:val="24"/>
                <w:lang w:eastAsia="ru-RU"/>
              </w:rPr>
            </w:pPr>
          </w:p>
          <w:p w:rsidR="00721329" w:rsidRPr="00114724" w:rsidRDefault="00721329" w:rsidP="007713E8">
            <w:pPr>
              <w:spacing w:after="0" w:line="240" w:lineRule="auto"/>
              <w:ind w:left="39" w:right="-75"/>
              <w:jc w:val="both"/>
              <w:rPr>
                <w:rFonts w:eastAsia="Times New Roman" w:cs="Times New Roman"/>
                <w:sz w:val="24"/>
                <w:szCs w:val="24"/>
                <w:lang w:eastAsia="ru-RU"/>
              </w:rPr>
            </w:pPr>
            <w:r w:rsidRPr="00114724">
              <w:rPr>
                <w:rFonts w:eastAsia="Times New Roman" w:cs="Times New Roman"/>
                <w:sz w:val="24"/>
                <w:szCs w:val="24"/>
                <w:lang w:eastAsia="ru-RU"/>
              </w:rPr>
              <w:t>___________________/____________/</w:t>
            </w:r>
          </w:p>
        </w:tc>
        <w:tc>
          <w:tcPr>
            <w:tcW w:w="4253" w:type="dxa"/>
          </w:tcPr>
          <w:p w:rsidR="00721329" w:rsidRPr="003D7CCA" w:rsidRDefault="00721329" w:rsidP="007713E8">
            <w:pPr>
              <w:spacing w:after="0" w:line="240" w:lineRule="auto"/>
              <w:ind w:left="39" w:right="-75"/>
              <w:jc w:val="both"/>
              <w:rPr>
                <w:rFonts w:eastAsia="Times New Roman" w:cs="Times New Roman"/>
                <w:b/>
                <w:sz w:val="24"/>
                <w:szCs w:val="24"/>
                <w:lang w:eastAsia="ru-RU"/>
              </w:rPr>
            </w:pPr>
          </w:p>
        </w:tc>
      </w:tr>
    </w:tbl>
    <w:p w:rsidR="004D1ED7" w:rsidRPr="004D1ED7" w:rsidRDefault="00581575" w:rsidP="004D1ED7">
      <w:pPr>
        <w:spacing w:after="160" w:line="259" w:lineRule="auto"/>
        <w:jc w:val="both"/>
        <w:rPr>
          <w:rFonts w:eastAsia="Calibri" w:cs="Times New Roman"/>
          <w:bCs/>
          <w:sz w:val="24"/>
          <w:szCs w:val="24"/>
          <w:lang w:eastAsia="ru-RU"/>
        </w:rPr>
      </w:pPr>
      <w:r>
        <w:rPr>
          <w:rFonts w:eastAsia="Calibri" w:cs="Times New Roman"/>
          <w:bCs/>
          <w:sz w:val="24"/>
          <w:szCs w:val="24"/>
          <w:lang w:eastAsia="ru-RU"/>
        </w:rPr>
        <w:t xml:space="preserve"> </w:t>
      </w:r>
      <w:r w:rsidR="00114724">
        <w:rPr>
          <w:rFonts w:eastAsia="Calibri" w:cs="Times New Roman"/>
          <w:bCs/>
          <w:sz w:val="24"/>
          <w:szCs w:val="24"/>
          <w:lang w:eastAsia="ru-RU"/>
        </w:rPr>
        <w:t xml:space="preserve">     м.п.</w:t>
      </w:r>
      <w:r w:rsidR="00114724">
        <w:rPr>
          <w:rFonts w:eastAsia="Calibri" w:cs="Times New Roman"/>
          <w:bCs/>
          <w:sz w:val="24"/>
          <w:szCs w:val="24"/>
          <w:lang w:eastAsia="ru-RU"/>
        </w:rPr>
        <w:tab/>
      </w:r>
      <w:r w:rsidR="00114724">
        <w:rPr>
          <w:rFonts w:eastAsia="Calibri" w:cs="Times New Roman"/>
          <w:bCs/>
          <w:sz w:val="24"/>
          <w:szCs w:val="24"/>
          <w:lang w:eastAsia="ru-RU"/>
        </w:rPr>
        <w:tab/>
      </w:r>
      <w:r w:rsidR="00114724">
        <w:rPr>
          <w:rFonts w:eastAsia="Calibri" w:cs="Times New Roman"/>
          <w:bCs/>
          <w:sz w:val="24"/>
          <w:szCs w:val="24"/>
          <w:lang w:eastAsia="ru-RU"/>
        </w:rPr>
        <w:tab/>
      </w:r>
      <w:r w:rsidR="00114724">
        <w:rPr>
          <w:rFonts w:eastAsia="Calibri" w:cs="Times New Roman"/>
          <w:bCs/>
          <w:sz w:val="24"/>
          <w:szCs w:val="24"/>
          <w:lang w:eastAsia="ru-RU"/>
        </w:rPr>
        <w:tab/>
      </w:r>
      <w:r w:rsidR="00114724">
        <w:rPr>
          <w:rFonts w:eastAsia="Calibri" w:cs="Times New Roman"/>
          <w:bCs/>
          <w:sz w:val="24"/>
          <w:szCs w:val="24"/>
          <w:lang w:eastAsia="ru-RU"/>
        </w:rPr>
        <w:tab/>
        <w:t xml:space="preserve">                 </w:t>
      </w:r>
      <w:r w:rsidRPr="00581575">
        <w:rPr>
          <w:rFonts w:eastAsia="Calibri" w:cs="Times New Roman"/>
          <w:bCs/>
          <w:sz w:val="24"/>
          <w:szCs w:val="24"/>
          <w:lang w:eastAsia="ru-RU"/>
        </w:rPr>
        <w:t>м.п.</w:t>
      </w:r>
    </w:p>
    <w:p w:rsidR="00C60819" w:rsidRDefault="00C60819" w:rsidP="004F39E1">
      <w:pPr>
        <w:spacing w:after="0" w:line="240" w:lineRule="auto"/>
        <w:rPr>
          <w:b/>
          <w:sz w:val="24"/>
          <w:szCs w:val="24"/>
        </w:rPr>
      </w:pPr>
    </w:p>
    <w:p w:rsidR="00C60819" w:rsidRDefault="00C60819" w:rsidP="00C60819">
      <w:pPr>
        <w:spacing w:after="0" w:line="240" w:lineRule="auto"/>
        <w:jc w:val="right"/>
        <w:rPr>
          <w:sz w:val="24"/>
          <w:szCs w:val="24"/>
        </w:rPr>
        <w:sectPr w:rsidR="00C60819" w:rsidSect="00C60819">
          <w:footerReference w:type="default" r:id="rId26"/>
          <w:pgSz w:w="11906" w:h="16838"/>
          <w:pgMar w:top="284" w:right="851" w:bottom="567" w:left="1418" w:header="510" w:footer="510" w:gutter="0"/>
          <w:cols w:space="708"/>
          <w:docGrid w:linePitch="381"/>
        </w:sectPr>
      </w:pPr>
    </w:p>
    <w:p w:rsidR="00C60819" w:rsidRPr="00E56B42" w:rsidRDefault="00C60819" w:rsidP="00C60819">
      <w:pPr>
        <w:spacing w:after="0" w:line="240" w:lineRule="auto"/>
        <w:jc w:val="right"/>
        <w:rPr>
          <w:sz w:val="24"/>
          <w:szCs w:val="24"/>
        </w:rPr>
      </w:pPr>
      <w:r w:rsidRPr="00E56B42">
        <w:rPr>
          <w:sz w:val="24"/>
          <w:szCs w:val="24"/>
        </w:rPr>
        <w:t>Приложение № 1 к Техническому заданию</w:t>
      </w:r>
    </w:p>
    <w:p w:rsidR="00C60819" w:rsidRDefault="00C60819" w:rsidP="00C60819">
      <w:pPr>
        <w:spacing w:after="0" w:line="240" w:lineRule="auto"/>
        <w:rPr>
          <w:szCs w:val="28"/>
        </w:rPr>
      </w:pPr>
    </w:p>
    <w:p w:rsidR="002043CC" w:rsidRPr="002043CC" w:rsidRDefault="002043CC" w:rsidP="002043CC">
      <w:pPr>
        <w:spacing w:after="0"/>
        <w:ind w:left="100" w:right="-1"/>
        <w:jc w:val="center"/>
        <w:rPr>
          <w:rFonts w:eastAsia="Times New Roman" w:cs="Times New Roman"/>
          <w:sz w:val="24"/>
          <w:szCs w:val="24"/>
          <w:lang w:eastAsia="ru-RU"/>
        </w:rPr>
      </w:pPr>
      <w:r w:rsidRPr="002043CC">
        <w:rPr>
          <w:rFonts w:eastAsia="Times New Roman" w:cs="Times New Roman"/>
          <w:sz w:val="24"/>
          <w:szCs w:val="24"/>
          <w:lang w:eastAsia="ru-RU"/>
        </w:rPr>
        <w:t>Перечень оборудования для установки и настройки при выполнении модернизации Системы.</w:t>
      </w:r>
    </w:p>
    <w:p w:rsidR="002043CC" w:rsidRPr="002043CC" w:rsidRDefault="002043CC" w:rsidP="002043CC">
      <w:pPr>
        <w:spacing w:after="0"/>
        <w:ind w:right="-1" w:firstLine="709"/>
        <w:jc w:val="both"/>
        <w:rPr>
          <w:rFonts w:eastAsia="Times New Roman" w:cs="Times New Roman"/>
          <w:sz w:val="24"/>
          <w:szCs w:val="24"/>
          <w:lang w:eastAsia="ru-RU"/>
        </w:rPr>
      </w:pPr>
    </w:p>
    <w:tbl>
      <w:tblPr>
        <w:tblStyle w:val="aa"/>
        <w:tblW w:w="15733" w:type="dxa"/>
        <w:tblLook w:val="04A0" w:firstRow="1" w:lastRow="0" w:firstColumn="1" w:lastColumn="0" w:noHBand="0" w:noVBand="1"/>
      </w:tblPr>
      <w:tblGrid>
        <w:gridCol w:w="562"/>
        <w:gridCol w:w="4693"/>
        <w:gridCol w:w="4394"/>
        <w:gridCol w:w="3969"/>
        <w:gridCol w:w="1191"/>
        <w:gridCol w:w="924"/>
      </w:tblGrid>
      <w:tr w:rsidR="002043CC" w:rsidRPr="002043CC" w:rsidTr="002043CC">
        <w:trPr>
          <w:trHeight w:val="413"/>
        </w:trPr>
        <w:tc>
          <w:tcPr>
            <w:tcW w:w="562" w:type="dxa"/>
            <w:vMerge w:val="restart"/>
            <w:shd w:val="clear" w:color="auto" w:fill="auto"/>
            <w:vAlign w:val="center"/>
          </w:tcPr>
          <w:p w:rsidR="002043CC" w:rsidRDefault="002043CC" w:rsidP="002043CC">
            <w:pPr>
              <w:ind w:right="13" w:firstLine="29"/>
              <w:jc w:val="center"/>
              <w:rPr>
                <w:rFonts w:eastAsia="Times New Roman" w:cs="Times New Roman"/>
                <w:sz w:val="22"/>
                <w:lang w:eastAsia="ru-RU"/>
              </w:rPr>
            </w:pPr>
            <w:r w:rsidRPr="002043CC">
              <w:rPr>
                <w:rFonts w:eastAsia="Times New Roman" w:cs="Times New Roman"/>
                <w:sz w:val="22"/>
                <w:lang w:eastAsia="ru-RU"/>
              </w:rPr>
              <w:t>№</w:t>
            </w:r>
          </w:p>
          <w:p w:rsidR="002043CC" w:rsidRPr="002043CC" w:rsidRDefault="002043CC" w:rsidP="002043CC">
            <w:pPr>
              <w:ind w:right="13" w:firstLine="29"/>
              <w:jc w:val="center"/>
              <w:rPr>
                <w:rFonts w:eastAsia="Times New Roman" w:cs="Times New Roman"/>
                <w:sz w:val="22"/>
                <w:lang w:eastAsia="ru-RU"/>
              </w:rPr>
            </w:pPr>
            <w:r>
              <w:rPr>
                <w:rFonts w:eastAsia="Times New Roman" w:cs="Times New Roman"/>
                <w:sz w:val="22"/>
                <w:lang w:eastAsia="ru-RU"/>
              </w:rPr>
              <w:t>п</w:t>
            </w:r>
            <w:r>
              <w:rPr>
                <w:rFonts w:eastAsia="Times New Roman" w:cs="Times New Roman"/>
                <w:sz w:val="22"/>
                <w:lang w:val="en-US" w:eastAsia="ru-RU"/>
              </w:rPr>
              <w:t>/</w:t>
            </w:r>
            <w:r>
              <w:rPr>
                <w:rFonts w:eastAsia="Times New Roman" w:cs="Times New Roman"/>
                <w:sz w:val="22"/>
                <w:lang w:eastAsia="ru-RU"/>
              </w:rPr>
              <w:t>п</w:t>
            </w:r>
          </w:p>
        </w:tc>
        <w:tc>
          <w:tcPr>
            <w:tcW w:w="4693" w:type="dxa"/>
            <w:vMerge w:val="restart"/>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Наименование</w:t>
            </w:r>
          </w:p>
        </w:tc>
        <w:tc>
          <w:tcPr>
            <w:tcW w:w="8363" w:type="dxa"/>
            <w:gridSpan w:val="2"/>
            <w:shd w:val="clear" w:color="auto" w:fill="auto"/>
            <w:vAlign w:val="center"/>
          </w:tcPr>
          <w:p w:rsidR="002043CC" w:rsidRPr="002043CC" w:rsidRDefault="002043CC" w:rsidP="002043CC">
            <w:pPr>
              <w:ind w:right="-1"/>
              <w:jc w:val="center"/>
              <w:rPr>
                <w:rFonts w:eastAsia="Times New Roman" w:cs="Times New Roman"/>
                <w:bCs/>
                <w:color w:val="000000"/>
                <w:sz w:val="22"/>
                <w:lang w:eastAsia="ru-RU"/>
              </w:rPr>
            </w:pPr>
            <w:r w:rsidRPr="002043CC">
              <w:rPr>
                <w:rFonts w:eastAsia="Times New Roman" w:cs="Times New Roman"/>
                <w:bCs/>
                <w:color w:val="000000"/>
                <w:sz w:val="22"/>
                <w:lang w:eastAsia="ru-RU"/>
              </w:rPr>
              <w:t>Технические характеристики</w:t>
            </w:r>
          </w:p>
        </w:tc>
        <w:tc>
          <w:tcPr>
            <w:tcW w:w="1191" w:type="dxa"/>
            <w:vMerge w:val="restart"/>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bCs/>
                <w:color w:val="000000"/>
                <w:sz w:val="22"/>
                <w:lang w:eastAsia="ru-RU"/>
              </w:rPr>
              <w:t>Ед. изм.</w:t>
            </w:r>
          </w:p>
        </w:tc>
        <w:tc>
          <w:tcPr>
            <w:tcW w:w="924" w:type="dxa"/>
            <w:vMerge w:val="restart"/>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Кол-во</w:t>
            </w:r>
          </w:p>
        </w:tc>
      </w:tr>
      <w:tr w:rsidR="002043CC" w:rsidRPr="002043CC" w:rsidTr="002043CC">
        <w:trPr>
          <w:trHeight w:val="545"/>
        </w:trPr>
        <w:tc>
          <w:tcPr>
            <w:tcW w:w="562" w:type="dxa"/>
            <w:vMerge/>
            <w:shd w:val="clear" w:color="auto" w:fill="auto"/>
            <w:vAlign w:val="center"/>
          </w:tcPr>
          <w:p w:rsidR="002043CC" w:rsidRPr="002043CC" w:rsidRDefault="002043CC" w:rsidP="002043CC">
            <w:pPr>
              <w:ind w:right="13" w:firstLine="29"/>
              <w:jc w:val="center"/>
              <w:rPr>
                <w:rFonts w:eastAsia="Times New Roman" w:cs="Times New Roman"/>
                <w:sz w:val="22"/>
                <w:lang w:eastAsia="ru-RU"/>
              </w:rPr>
            </w:pPr>
          </w:p>
        </w:tc>
        <w:tc>
          <w:tcPr>
            <w:tcW w:w="4693" w:type="dxa"/>
            <w:vMerge/>
            <w:shd w:val="clear" w:color="auto" w:fill="auto"/>
            <w:vAlign w:val="center"/>
          </w:tcPr>
          <w:p w:rsidR="002043CC" w:rsidRPr="002043CC" w:rsidRDefault="002043CC" w:rsidP="002043CC">
            <w:pPr>
              <w:ind w:right="-1"/>
              <w:jc w:val="center"/>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bCs/>
                <w:color w:val="000000"/>
                <w:sz w:val="22"/>
                <w:lang w:eastAsia="ru-RU"/>
              </w:rPr>
            </w:pPr>
            <w:r w:rsidRPr="002043CC">
              <w:rPr>
                <w:rFonts w:eastAsia="Times New Roman" w:cs="Times New Roman"/>
                <w:bCs/>
                <w:color w:val="000000"/>
                <w:sz w:val="22"/>
                <w:lang w:eastAsia="ru-RU"/>
              </w:rPr>
              <w:t>Требуемый параметр</w:t>
            </w:r>
          </w:p>
        </w:tc>
        <w:tc>
          <w:tcPr>
            <w:tcW w:w="3969" w:type="dxa"/>
            <w:shd w:val="clear" w:color="auto" w:fill="auto"/>
            <w:vAlign w:val="center"/>
          </w:tcPr>
          <w:p w:rsidR="002043CC" w:rsidRPr="002043CC" w:rsidRDefault="002043CC" w:rsidP="002043CC">
            <w:pPr>
              <w:ind w:right="-1"/>
              <w:jc w:val="center"/>
              <w:rPr>
                <w:rFonts w:eastAsia="Times New Roman" w:cs="Times New Roman"/>
                <w:bCs/>
                <w:color w:val="000000"/>
                <w:sz w:val="22"/>
                <w:lang w:eastAsia="ru-RU"/>
              </w:rPr>
            </w:pPr>
            <w:r w:rsidRPr="002043CC">
              <w:rPr>
                <w:rFonts w:eastAsia="Times New Roman" w:cs="Times New Roman"/>
                <w:bCs/>
                <w:color w:val="000000"/>
                <w:sz w:val="22"/>
                <w:lang w:eastAsia="ru-RU"/>
              </w:rPr>
              <w:t>Требуемое значение</w:t>
            </w:r>
          </w:p>
        </w:tc>
        <w:tc>
          <w:tcPr>
            <w:tcW w:w="1191" w:type="dxa"/>
            <w:vMerge/>
            <w:shd w:val="clear" w:color="auto" w:fill="auto"/>
            <w:vAlign w:val="center"/>
          </w:tcPr>
          <w:p w:rsidR="002043CC" w:rsidRPr="002043CC" w:rsidRDefault="002043CC" w:rsidP="002043CC">
            <w:pPr>
              <w:ind w:right="-1"/>
              <w:jc w:val="center"/>
              <w:rPr>
                <w:rFonts w:eastAsia="Times New Roman" w:cs="Times New Roman"/>
                <w:bCs/>
                <w:color w:val="000000"/>
                <w:sz w:val="22"/>
                <w:lang w:eastAsia="ru-RU"/>
              </w:rPr>
            </w:pPr>
          </w:p>
        </w:tc>
        <w:tc>
          <w:tcPr>
            <w:tcW w:w="924" w:type="dxa"/>
            <w:vMerge/>
            <w:shd w:val="clear" w:color="auto" w:fill="auto"/>
            <w:vAlign w:val="center"/>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63"/>
        </w:trPr>
        <w:tc>
          <w:tcPr>
            <w:tcW w:w="562" w:type="dxa"/>
            <w:vMerge w:val="restart"/>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val="restart"/>
            <w:shd w:val="clear" w:color="auto" w:fill="auto"/>
          </w:tcPr>
          <w:p w:rsidR="002043CC" w:rsidRPr="002043CC" w:rsidRDefault="002043CC" w:rsidP="002043CC">
            <w:pPr>
              <w:ind w:right="-1"/>
              <w:rPr>
                <w:rFonts w:eastAsia="Times New Roman" w:cs="Times New Roman"/>
                <w:sz w:val="22"/>
                <w:lang w:eastAsia="ru-RU"/>
              </w:rPr>
            </w:pPr>
            <w:r w:rsidRPr="002043CC">
              <w:rPr>
                <w:rFonts w:eastAsia="Times New Roman" w:cs="Times New Roman"/>
                <w:sz w:val="22"/>
                <w:lang w:eastAsia="ru-RU"/>
              </w:rPr>
              <w:t>Турникет-трипод T-5, с преграждающей планкой антипаника PERCo-AA-04 – нержавеющая сталь, шагрень</w:t>
            </w:r>
            <w:r w:rsidRPr="002043CC">
              <w:rPr>
                <w:rFonts w:eastAsia="Times New Roman" w:cs="Times New Roman"/>
                <w:sz w:val="22"/>
                <w:lang w:eastAsia="ru-RU"/>
              </w:rPr>
              <w:tab/>
              <w:t>или эквивалент с характеристиками не хуже</w:t>
            </w:r>
          </w:p>
        </w:tc>
        <w:tc>
          <w:tcPr>
            <w:tcW w:w="4394" w:type="dxa"/>
            <w:shd w:val="clear" w:color="auto" w:fill="auto"/>
            <w:vAlign w:val="center"/>
          </w:tcPr>
          <w:p w:rsidR="002043CC" w:rsidRPr="002043CC" w:rsidRDefault="002043CC" w:rsidP="002043CC">
            <w:pPr>
              <w:ind w:right="-1"/>
              <w:jc w:val="center"/>
              <w:rPr>
                <w:rFonts w:eastAsia="Times New Roman" w:cs="Times New Roman"/>
                <w:color w:val="000000"/>
                <w:sz w:val="22"/>
                <w:lang w:eastAsia="ru-RU"/>
              </w:rPr>
            </w:pPr>
            <w:r w:rsidRPr="002043CC">
              <w:rPr>
                <w:rFonts w:eastAsia="Times New Roman" w:cs="Times New Roman"/>
                <w:color w:val="000000"/>
                <w:sz w:val="22"/>
                <w:lang w:eastAsia="ru-RU"/>
              </w:rPr>
              <w:t>Напряжение питания</w:t>
            </w:r>
          </w:p>
        </w:tc>
        <w:tc>
          <w:tcPr>
            <w:tcW w:w="3969" w:type="dxa"/>
            <w:shd w:val="clear" w:color="auto" w:fill="auto"/>
            <w:vAlign w:val="center"/>
          </w:tcPr>
          <w:p w:rsidR="002043CC" w:rsidRPr="002043CC" w:rsidRDefault="002043CC" w:rsidP="002043CC">
            <w:pPr>
              <w:ind w:right="-1"/>
              <w:jc w:val="center"/>
              <w:rPr>
                <w:rFonts w:eastAsia="Times New Roman" w:cs="Times New Roman"/>
                <w:color w:val="000000"/>
                <w:sz w:val="22"/>
                <w:lang w:eastAsia="ru-RU"/>
              </w:rPr>
            </w:pPr>
            <w:r w:rsidRPr="002043CC">
              <w:rPr>
                <w:rFonts w:eastAsia="Times New Roman" w:cs="Times New Roman"/>
                <w:color w:val="000000"/>
                <w:sz w:val="22"/>
                <w:lang w:eastAsia="ru-RU"/>
              </w:rPr>
              <w:t>12В постоянного тока</w:t>
            </w:r>
          </w:p>
        </w:tc>
        <w:tc>
          <w:tcPr>
            <w:tcW w:w="1191" w:type="dxa"/>
            <w:vMerge w:val="restart"/>
            <w:shd w:val="clear" w:color="auto" w:fill="auto"/>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Шт.</w:t>
            </w:r>
          </w:p>
        </w:tc>
        <w:tc>
          <w:tcPr>
            <w:tcW w:w="924" w:type="dxa"/>
            <w:vMerge w:val="restart"/>
            <w:shd w:val="clear" w:color="auto" w:fill="auto"/>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1</w:t>
            </w:r>
          </w:p>
        </w:tc>
      </w:tr>
      <w:tr w:rsidR="002043CC" w:rsidRPr="002043CC" w:rsidTr="002043CC">
        <w:trPr>
          <w:trHeight w:val="63"/>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color w:val="000000"/>
                <w:sz w:val="22"/>
                <w:lang w:eastAsia="ru-RU"/>
              </w:rPr>
            </w:pPr>
            <w:r w:rsidRPr="002043CC">
              <w:rPr>
                <w:rFonts w:eastAsia="Times New Roman" w:cs="Times New Roman"/>
                <w:color w:val="000000"/>
                <w:sz w:val="22"/>
                <w:lang w:eastAsia="ru-RU"/>
              </w:rPr>
              <w:t>Мощность</w:t>
            </w:r>
          </w:p>
        </w:tc>
        <w:tc>
          <w:tcPr>
            <w:tcW w:w="3969" w:type="dxa"/>
            <w:shd w:val="clear" w:color="auto" w:fill="auto"/>
            <w:vAlign w:val="center"/>
          </w:tcPr>
          <w:p w:rsidR="002043CC" w:rsidRPr="002043CC" w:rsidRDefault="002043CC" w:rsidP="002043CC">
            <w:pPr>
              <w:ind w:right="-1"/>
              <w:jc w:val="center"/>
              <w:rPr>
                <w:rFonts w:eastAsia="Times New Roman" w:cs="Times New Roman"/>
                <w:color w:val="000000"/>
                <w:sz w:val="22"/>
                <w:lang w:eastAsia="ru-RU"/>
              </w:rPr>
            </w:pPr>
            <w:r w:rsidRPr="002043CC">
              <w:rPr>
                <w:rFonts w:eastAsia="Times New Roman" w:cs="Times New Roman"/>
                <w:color w:val="000000"/>
                <w:sz w:val="22"/>
                <w:lang w:eastAsia="ru-RU"/>
              </w:rPr>
              <w:t>Не более 8,5 Вт</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63"/>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color w:val="000000"/>
                <w:sz w:val="22"/>
                <w:lang w:eastAsia="ru-RU"/>
              </w:rPr>
            </w:pPr>
            <w:r w:rsidRPr="002043CC">
              <w:rPr>
                <w:rFonts w:eastAsia="Times New Roman" w:cs="Times New Roman"/>
                <w:color w:val="000000"/>
                <w:sz w:val="22"/>
                <w:lang w:eastAsia="ru-RU"/>
              </w:rPr>
              <w:t>Ток потребления</w:t>
            </w:r>
          </w:p>
        </w:tc>
        <w:tc>
          <w:tcPr>
            <w:tcW w:w="3969" w:type="dxa"/>
            <w:shd w:val="clear" w:color="auto" w:fill="auto"/>
            <w:vAlign w:val="center"/>
          </w:tcPr>
          <w:p w:rsidR="002043CC" w:rsidRPr="002043CC" w:rsidRDefault="002043CC" w:rsidP="002043CC">
            <w:pPr>
              <w:ind w:right="-1"/>
              <w:jc w:val="center"/>
              <w:rPr>
                <w:rFonts w:eastAsia="Times New Roman" w:cs="Times New Roman"/>
                <w:color w:val="000000"/>
                <w:sz w:val="22"/>
                <w:lang w:eastAsia="ru-RU"/>
              </w:rPr>
            </w:pPr>
            <w:r w:rsidRPr="002043CC">
              <w:rPr>
                <w:rFonts w:eastAsia="Times New Roman" w:cs="Times New Roman"/>
                <w:color w:val="000000"/>
                <w:sz w:val="22"/>
                <w:lang w:eastAsia="ru-RU"/>
              </w:rPr>
              <w:t>Не более 0,7 А</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63"/>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color w:val="000000"/>
                <w:sz w:val="22"/>
                <w:lang w:eastAsia="ru-RU"/>
              </w:rPr>
            </w:pPr>
            <w:r w:rsidRPr="002043CC">
              <w:rPr>
                <w:rFonts w:eastAsia="Times New Roman" w:cs="Times New Roman"/>
                <w:color w:val="000000"/>
                <w:sz w:val="22"/>
                <w:lang w:eastAsia="ru-RU"/>
              </w:rPr>
              <w:t>Количество направлений прохода</w:t>
            </w:r>
          </w:p>
        </w:tc>
        <w:tc>
          <w:tcPr>
            <w:tcW w:w="3969" w:type="dxa"/>
            <w:shd w:val="clear" w:color="auto" w:fill="auto"/>
            <w:vAlign w:val="center"/>
          </w:tcPr>
          <w:p w:rsidR="002043CC" w:rsidRPr="002043CC" w:rsidRDefault="002043CC" w:rsidP="002043CC">
            <w:pPr>
              <w:ind w:right="-1"/>
              <w:jc w:val="center"/>
              <w:rPr>
                <w:rFonts w:eastAsia="Times New Roman" w:cs="Times New Roman"/>
                <w:color w:val="000000"/>
                <w:sz w:val="22"/>
                <w:lang w:eastAsia="ru-RU"/>
              </w:rPr>
            </w:pPr>
            <w:r w:rsidRPr="002043CC">
              <w:rPr>
                <w:rFonts w:eastAsia="Times New Roman" w:cs="Times New Roman"/>
                <w:color w:val="000000"/>
                <w:sz w:val="22"/>
                <w:lang w:eastAsia="ru-RU"/>
              </w:rPr>
              <w:t>2</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63"/>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color w:val="000000"/>
                <w:sz w:val="22"/>
                <w:lang w:eastAsia="ru-RU"/>
              </w:rPr>
            </w:pPr>
            <w:r w:rsidRPr="002043CC">
              <w:rPr>
                <w:rFonts w:eastAsia="Times New Roman" w:cs="Times New Roman"/>
                <w:color w:val="000000"/>
                <w:sz w:val="22"/>
                <w:lang w:eastAsia="ru-RU"/>
              </w:rPr>
              <w:t>Пропускная способность в режиме однократного прохода</w:t>
            </w:r>
          </w:p>
        </w:tc>
        <w:tc>
          <w:tcPr>
            <w:tcW w:w="3969" w:type="dxa"/>
            <w:shd w:val="clear" w:color="auto" w:fill="auto"/>
            <w:vAlign w:val="center"/>
          </w:tcPr>
          <w:p w:rsidR="002043CC" w:rsidRPr="002043CC" w:rsidRDefault="002043CC" w:rsidP="002043CC">
            <w:pPr>
              <w:ind w:right="-1"/>
              <w:jc w:val="center"/>
              <w:rPr>
                <w:rFonts w:eastAsia="Times New Roman" w:cs="Times New Roman"/>
                <w:color w:val="000000"/>
                <w:sz w:val="22"/>
                <w:lang w:eastAsia="ru-RU"/>
              </w:rPr>
            </w:pPr>
            <w:r w:rsidRPr="002043CC">
              <w:rPr>
                <w:rFonts w:eastAsia="Times New Roman" w:cs="Times New Roman"/>
                <w:color w:val="000000"/>
                <w:sz w:val="22"/>
                <w:lang w:eastAsia="ru-RU"/>
              </w:rPr>
              <w:t>Не менее 30 чел./мин</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63"/>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color w:val="000000"/>
                <w:sz w:val="22"/>
                <w:lang w:eastAsia="ru-RU"/>
              </w:rPr>
            </w:pPr>
            <w:r w:rsidRPr="002043CC">
              <w:rPr>
                <w:rFonts w:eastAsia="Times New Roman" w:cs="Times New Roman"/>
                <w:color w:val="000000"/>
                <w:sz w:val="22"/>
                <w:lang w:eastAsia="ru-RU"/>
              </w:rPr>
              <w:t>Пропускная способность в режиме свободного прохода</w:t>
            </w:r>
          </w:p>
        </w:tc>
        <w:tc>
          <w:tcPr>
            <w:tcW w:w="3969" w:type="dxa"/>
            <w:shd w:val="clear" w:color="auto" w:fill="auto"/>
            <w:vAlign w:val="center"/>
          </w:tcPr>
          <w:p w:rsidR="002043CC" w:rsidRPr="002043CC" w:rsidRDefault="002043CC" w:rsidP="002043CC">
            <w:pPr>
              <w:ind w:right="-1"/>
              <w:jc w:val="center"/>
              <w:rPr>
                <w:rFonts w:eastAsia="Times New Roman" w:cs="Times New Roman"/>
                <w:color w:val="000000"/>
                <w:sz w:val="22"/>
                <w:lang w:eastAsia="ru-RU"/>
              </w:rPr>
            </w:pPr>
            <w:r w:rsidRPr="002043CC">
              <w:rPr>
                <w:rFonts w:eastAsia="Times New Roman" w:cs="Times New Roman"/>
                <w:color w:val="000000"/>
                <w:sz w:val="22"/>
                <w:lang w:eastAsia="ru-RU"/>
              </w:rPr>
              <w:t>Не менее 60 чел./мин</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63"/>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color w:val="000000"/>
                <w:sz w:val="22"/>
                <w:lang w:eastAsia="ru-RU"/>
              </w:rPr>
            </w:pPr>
            <w:r w:rsidRPr="002043CC">
              <w:rPr>
                <w:rFonts w:eastAsia="Times New Roman" w:cs="Times New Roman"/>
                <w:color w:val="000000"/>
                <w:sz w:val="22"/>
                <w:lang w:eastAsia="ru-RU"/>
              </w:rPr>
              <w:t>Ширина зоны прохода с планками</w:t>
            </w:r>
          </w:p>
        </w:tc>
        <w:tc>
          <w:tcPr>
            <w:tcW w:w="3969" w:type="dxa"/>
            <w:shd w:val="clear" w:color="auto" w:fill="auto"/>
            <w:vAlign w:val="center"/>
          </w:tcPr>
          <w:p w:rsidR="002043CC" w:rsidRPr="002043CC" w:rsidRDefault="002043CC" w:rsidP="002043CC">
            <w:pPr>
              <w:ind w:right="-1"/>
              <w:jc w:val="center"/>
              <w:rPr>
                <w:rFonts w:eastAsia="Times New Roman" w:cs="Times New Roman"/>
                <w:color w:val="000000"/>
                <w:sz w:val="22"/>
                <w:lang w:eastAsia="ru-RU"/>
              </w:rPr>
            </w:pPr>
            <w:r w:rsidRPr="002043CC">
              <w:rPr>
                <w:rFonts w:eastAsia="Times New Roman" w:cs="Times New Roman"/>
                <w:color w:val="000000"/>
                <w:sz w:val="22"/>
                <w:lang w:eastAsia="ru-RU"/>
              </w:rPr>
              <w:t>600 мм</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63"/>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color w:val="000000"/>
                <w:sz w:val="22"/>
                <w:lang w:eastAsia="ru-RU"/>
              </w:rPr>
            </w:pPr>
            <w:r w:rsidRPr="002043CC">
              <w:rPr>
                <w:rFonts w:eastAsia="Times New Roman" w:cs="Times New Roman"/>
                <w:color w:val="000000"/>
                <w:sz w:val="22"/>
                <w:lang w:eastAsia="ru-RU"/>
              </w:rPr>
              <w:t>Рабочий температурный диапазон</w:t>
            </w:r>
          </w:p>
        </w:tc>
        <w:tc>
          <w:tcPr>
            <w:tcW w:w="3969" w:type="dxa"/>
            <w:shd w:val="clear" w:color="auto" w:fill="auto"/>
            <w:vAlign w:val="center"/>
          </w:tcPr>
          <w:p w:rsidR="002043CC" w:rsidRPr="002043CC" w:rsidRDefault="002043CC" w:rsidP="002043CC">
            <w:pPr>
              <w:ind w:right="-1"/>
              <w:jc w:val="center"/>
              <w:rPr>
                <w:rFonts w:eastAsia="Times New Roman" w:cs="Times New Roman"/>
                <w:color w:val="000000"/>
                <w:sz w:val="22"/>
                <w:lang w:eastAsia="ru-RU"/>
              </w:rPr>
            </w:pPr>
            <w:r w:rsidRPr="002043CC">
              <w:rPr>
                <w:rFonts w:eastAsia="Times New Roman" w:cs="Times New Roman"/>
                <w:color w:val="000000"/>
                <w:sz w:val="22"/>
                <w:lang w:eastAsia="ru-RU"/>
              </w:rPr>
              <w:t>от +1°C до +50°C</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63"/>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color w:val="000000"/>
                <w:sz w:val="22"/>
                <w:lang w:eastAsia="ru-RU"/>
              </w:rPr>
            </w:pPr>
            <w:r w:rsidRPr="002043CC">
              <w:rPr>
                <w:rFonts w:eastAsia="Times New Roman" w:cs="Times New Roman"/>
                <w:color w:val="000000"/>
                <w:sz w:val="22"/>
                <w:lang w:eastAsia="ru-RU"/>
              </w:rPr>
              <w:t>Степень защиты оболочки IP</w:t>
            </w:r>
          </w:p>
        </w:tc>
        <w:tc>
          <w:tcPr>
            <w:tcW w:w="3969" w:type="dxa"/>
            <w:shd w:val="clear" w:color="auto" w:fill="auto"/>
            <w:vAlign w:val="center"/>
          </w:tcPr>
          <w:p w:rsidR="002043CC" w:rsidRPr="002043CC" w:rsidRDefault="002043CC" w:rsidP="002043CC">
            <w:pPr>
              <w:ind w:right="-1"/>
              <w:jc w:val="center"/>
              <w:rPr>
                <w:rFonts w:eastAsia="Times New Roman" w:cs="Times New Roman"/>
                <w:color w:val="000000"/>
                <w:sz w:val="22"/>
                <w:lang w:eastAsia="ru-RU"/>
              </w:rPr>
            </w:pPr>
            <w:r w:rsidRPr="002043CC">
              <w:rPr>
                <w:rFonts w:eastAsia="Times New Roman" w:cs="Times New Roman"/>
                <w:color w:val="000000"/>
                <w:sz w:val="22"/>
                <w:lang w:eastAsia="ru-RU"/>
              </w:rPr>
              <w:t>IP41</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63"/>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color w:val="000000"/>
                <w:sz w:val="22"/>
                <w:lang w:eastAsia="ru-RU"/>
              </w:rPr>
            </w:pPr>
            <w:r w:rsidRPr="002043CC">
              <w:rPr>
                <w:rFonts w:eastAsia="Times New Roman" w:cs="Times New Roman"/>
                <w:color w:val="000000"/>
                <w:sz w:val="22"/>
                <w:lang w:eastAsia="ru-RU"/>
              </w:rPr>
              <w:t>Средняя наработка на отказ</w:t>
            </w:r>
          </w:p>
        </w:tc>
        <w:tc>
          <w:tcPr>
            <w:tcW w:w="3969" w:type="dxa"/>
            <w:shd w:val="clear" w:color="auto" w:fill="auto"/>
            <w:vAlign w:val="center"/>
          </w:tcPr>
          <w:p w:rsidR="002043CC" w:rsidRPr="002043CC" w:rsidRDefault="002043CC" w:rsidP="002043CC">
            <w:pPr>
              <w:ind w:right="-1"/>
              <w:jc w:val="center"/>
              <w:rPr>
                <w:rFonts w:eastAsia="Times New Roman" w:cs="Times New Roman"/>
                <w:color w:val="000000"/>
                <w:sz w:val="22"/>
                <w:lang w:eastAsia="ru-RU"/>
              </w:rPr>
            </w:pPr>
            <w:r w:rsidRPr="002043CC">
              <w:rPr>
                <w:rFonts w:eastAsia="Times New Roman" w:cs="Times New Roman"/>
                <w:color w:val="000000"/>
                <w:sz w:val="22"/>
                <w:lang w:eastAsia="ru-RU"/>
              </w:rPr>
              <w:t>Не менее 4 000 000 проходов</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64"/>
        </w:trPr>
        <w:tc>
          <w:tcPr>
            <w:tcW w:w="562" w:type="dxa"/>
            <w:vMerge w:val="restart"/>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val="restart"/>
            <w:shd w:val="clear" w:color="auto" w:fill="auto"/>
          </w:tcPr>
          <w:p w:rsidR="002043CC" w:rsidRPr="002043CC" w:rsidRDefault="002043CC" w:rsidP="002043CC">
            <w:pPr>
              <w:ind w:right="-1"/>
              <w:rPr>
                <w:rFonts w:eastAsia="Times New Roman" w:cs="Times New Roman"/>
                <w:sz w:val="22"/>
                <w:lang w:eastAsia="ru-RU"/>
              </w:rPr>
            </w:pPr>
            <w:r w:rsidRPr="002043CC">
              <w:rPr>
                <w:rFonts w:eastAsia="Times New Roman" w:cs="Times New Roman"/>
                <w:sz w:val="22"/>
                <w:lang w:eastAsia="ru-RU"/>
              </w:rPr>
              <w:t>Считыватель черный PERCo-IR13D (EMM/HID) или эквивалент с характеристиками не хуже</w:t>
            </w: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Напряжение питания</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12В постоянного тока</w:t>
            </w:r>
          </w:p>
        </w:tc>
        <w:tc>
          <w:tcPr>
            <w:tcW w:w="1191" w:type="dxa"/>
            <w:vMerge w:val="restart"/>
            <w:shd w:val="clear" w:color="auto" w:fill="auto"/>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Шт.</w:t>
            </w:r>
          </w:p>
        </w:tc>
        <w:tc>
          <w:tcPr>
            <w:tcW w:w="924" w:type="dxa"/>
            <w:vMerge w:val="restart"/>
            <w:shd w:val="clear" w:color="auto" w:fill="auto"/>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6</w:t>
            </w:r>
          </w:p>
        </w:tc>
      </w:tr>
      <w:tr w:rsidR="002043CC" w:rsidRPr="002043CC" w:rsidTr="002043CC">
        <w:trPr>
          <w:trHeight w:val="60"/>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Ток потребления</w:t>
            </w:r>
          </w:p>
        </w:tc>
        <w:tc>
          <w:tcPr>
            <w:tcW w:w="3969" w:type="dxa"/>
            <w:shd w:val="clear" w:color="auto" w:fill="auto"/>
            <w:vAlign w:val="center"/>
          </w:tcPr>
          <w:p w:rsidR="002043CC" w:rsidRPr="002043CC" w:rsidRDefault="002043CC" w:rsidP="002043CC">
            <w:pPr>
              <w:jc w:val="center"/>
              <w:rPr>
                <w:rFonts w:eastAsia="Times New Roman" w:cs="Times New Roman"/>
                <w:sz w:val="22"/>
                <w:lang w:eastAsia="ru-RU"/>
              </w:rPr>
            </w:pPr>
            <w:r w:rsidRPr="002043CC">
              <w:rPr>
                <w:rFonts w:eastAsia="Times New Roman" w:cs="Times New Roman"/>
                <w:sz w:val="22"/>
                <w:lang w:eastAsia="ru-RU"/>
              </w:rPr>
              <w:t>Не более 100 мА</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val="en-US" w:eastAsia="ru-RU"/>
              </w:rPr>
            </w:pPr>
          </w:p>
        </w:tc>
      </w:tr>
      <w:tr w:rsidR="002043CC" w:rsidRPr="002043CC" w:rsidTr="002043CC">
        <w:trPr>
          <w:trHeight w:val="60"/>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Рабочий температурный диапазон</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от -40°C до +45°C</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val="en-US" w:eastAsia="ru-RU"/>
              </w:rPr>
            </w:pPr>
          </w:p>
        </w:tc>
      </w:tr>
      <w:tr w:rsidR="002043CC" w:rsidRPr="002043CC" w:rsidTr="002043CC">
        <w:trPr>
          <w:trHeight w:val="60"/>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Степень защиты оболочки IP</w:t>
            </w:r>
          </w:p>
        </w:tc>
        <w:tc>
          <w:tcPr>
            <w:tcW w:w="3969" w:type="dxa"/>
            <w:shd w:val="clear" w:color="auto" w:fill="auto"/>
            <w:vAlign w:val="center"/>
          </w:tcPr>
          <w:p w:rsidR="002043CC" w:rsidRPr="002043CC" w:rsidRDefault="002043CC" w:rsidP="002043CC">
            <w:pPr>
              <w:jc w:val="center"/>
              <w:rPr>
                <w:rFonts w:eastAsia="Times New Roman" w:cs="Times New Roman"/>
                <w:sz w:val="22"/>
                <w:lang w:eastAsia="ru-RU"/>
              </w:rPr>
            </w:pPr>
            <w:r w:rsidRPr="002043CC">
              <w:rPr>
                <w:rFonts w:eastAsia="Times New Roman" w:cs="Times New Roman"/>
                <w:sz w:val="22"/>
                <w:lang w:eastAsia="ru-RU"/>
              </w:rPr>
              <w:t>IP67</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val="en-US" w:eastAsia="ru-RU"/>
              </w:rPr>
            </w:pPr>
          </w:p>
        </w:tc>
      </w:tr>
      <w:tr w:rsidR="002043CC" w:rsidRPr="00A56658" w:rsidTr="002043CC">
        <w:trPr>
          <w:trHeight w:val="60"/>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Интерфейс связи</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val="en-US" w:eastAsia="ru-RU"/>
              </w:rPr>
            </w:pPr>
            <w:r w:rsidRPr="002043CC">
              <w:rPr>
                <w:rFonts w:eastAsia="Times New Roman" w:cs="Times New Roman"/>
                <w:color w:val="000000"/>
                <w:sz w:val="22"/>
                <w:lang w:val="en-US" w:eastAsia="ru-RU"/>
              </w:rPr>
              <w:t>RS-485, Wiegand (W-26, W-34, W-42, W-58)</w:t>
            </w:r>
          </w:p>
        </w:tc>
        <w:tc>
          <w:tcPr>
            <w:tcW w:w="1191" w:type="dxa"/>
            <w:vMerge/>
            <w:shd w:val="clear" w:color="auto" w:fill="auto"/>
          </w:tcPr>
          <w:p w:rsidR="002043CC" w:rsidRPr="002043CC" w:rsidRDefault="002043CC" w:rsidP="002043CC">
            <w:pPr>
              <w:ind w:right="-1"/>
              <w:jc w:val="center"/>
              <w:rPr>
                <w:rFonts w:eastAsia="Times New Roman" w:cs="Times New Roman"/>
                <w:sz w:val="22"/>
                <w:lang w:val="en-US"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val="en-US" w:eastAsia="ru-RU"/>
              </w:rPr>
            </w:pPr>
          </w:p>
        </w:tc>
      </w:tr>
      <w:tr w:rsidR="002043CC" w:rsidRPr="002043CC" w:rsidTr="002043CC">
        <w:trPr>
          <w:trHeight w:val="60"/>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val="en-US" w:eastAsia="ru-RU"/>
              </w:rPr>
            </w:pPr>
          </w:p>
        </w:tc>
        <w:tc>
          <w:tcPr>
            <w:tcW w:w="4693" w:type="dxa"/>
            <w:vMerge/>
            <w:shd w:val="clear" w:color="auto" w:fill="auto"/>
          </w:tcPr>
          <w:p w:rsidR="002043CC" w:rsidRPr="002043CC" w:rsidRDefault="002043CC" w:rsidP="002043CC">
            <w:pPr>
              <w:ind w:right="-1"/>
              <w:rPr>
                <w:rFonts w:eastAsia="Times New Roman" w:cs="Times New Roman"/>
                <w:sz w:val="22"/>
                <w:lang w:val="en-US"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Дальность считывания</w:t>
            </w:r>
          </w:p>
        </w:tc>
        <w:tc>
          <w:tcPr>
            <w:tcW w:w="3969" w:type="dxa"/>
            <w:shd w:val="clear" w:color="auto" w:fill="auto"/>
            <w:vAlign w:val="center"/>
          </w:tcPr>
          <w:p w:rsidR="002043CC" w:rsidRPr="002043CC" w:rsidRDefault="002043CC" w:rsidP="002043CC">
            <w:pPr>
              <w:jc w:val="center"/>
              <w:rPr>
                <w:rFonts w:eastAsia="Times New Roman" w:cs="Times New Roman"/>
                <w:sz w:val="22"/>
                <w:lang w:eastAsia="ru-RU"/>
              </w:rPr>
            </w:pPr>
            <w:r w:rsidRPr="002043CC">
              <w:rPr>
                <w:rFonts w:eastAsia="Times New Roman" w:cs="Times New Roman"/>
                <w:sz w:val="22"/>
                <w:lang w:eastAsia="ru-RU"/>
              </w:rPr>
              <w:t>Не менее 7-9 см</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val="en-US" w:eastAsia="ru-RU"/>
              </w:rPr>
            </w:pPr>
          </w:p>
        </w:tc>
      </w:tr>
      <w:tr w:rsidR="002043CC" w:rsidRPr="002043CC" w:rsidTr="002043CC">
        <w:trPr>
          <w:trHeight w:val="60"/>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Габаритные размеры (д×ш×в)</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20×50×150 мм</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60"/>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Типы идентификаторов</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HID, EMM</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183"/>
        </w:trPr>
        <w:tc>
          <w:tcPr>
            <w:tcW w:w="562" w:type="dxa"/>
            <w:vMerge w:val="restart"/>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val="restart"/>
            <w:shd w:val="clear" w:color="auto" w:fill="auto"/>
          </w:tcPr>
          <w:p w:rsidR="002043CC" w:rsidRPr="002043CC" w:rsidRDefault="002043CC" w:rsidP="002043CC">
            <w:pPr>
              <w:ind w:right="-1"/>
              <w:rPr>
                <w:rFonts w:eastAsia="Times New Roman" w:cs="Times New Roman"/>
                <w:sz w:val="22"/>
                <w:lang w:eastAsia="ru-RU"/>
              </w:rPr>
            </w:pPr>
            <w:r w:rsidRPr="002043CC">
              <w:rPr>
                <w:rFonts w:eastAsia="Times New Roman" w:cs="Times New Roman"/>
                <w:sz w:val="22"/>
                <w:lang w:eastAsia="ru-RU"/>
              </w:rPr>
              <w:t>Односторонняя стойка с 2-мя отверстиями для крепления патрубков</w:t>
            </w:r>
            <w:r w:rsidRPr="002043CC">
              <w:rPr>
                <w:rFonts w:eastAsia="Times New Roman" w:cs="Times New Roman"/>
                <w:color w:val="000000"/>
                <w:sz w:val="24"/>
                <w:lang w:eastAsia="ru-RU"/>
              </w:rPr>
              <w:t xml:space="preserve"> </w:t>
            </w:r>
            <w:r w:rsidRPr="002043CC">
              <w:rPr>
                <w:rFonts w:eastAsia="Times New Roman" w:cs="Times New Roman"/>
                <w:sz w:val="22"/>
                <w:lang w:eastAsia="ru-RU"/>
              </w:rPr>
              <w:t xml:space="preserve">BH02 2-00 </w:t>
            </w:r>
          </w:p>
          <w:p w:rsidR="002043CC" w:rsidRPr="002043CC" w:rsidRDefault="002043CC" w:rsidP="002043CC">
            <w:pPr>
              <w:ind w:right="-1"/>
              <w:rPr>
                <w:rFonts w:eastAsia="Times New Roman" w:cs="Times New Roman"/>
                <w:sz w:val="22"/>
                <w:lang w:eastAsia="ru-RU"/>
              </w:rPr>
            </w:pPr>
            <w:r w:rsidRPr="002043CC">
              <w:rPr>
                <w:rFonts w:eastAsia="Times New Roman" w:cs="Times New Roman"/>
                <w:sz w:val="22"/>
                <w:lang w:eastAsia="ru-RU"/>
              </w:rPr>
              <w:t>или эквивалент с характеристиками не хуже</w:t>
            </w: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Тип</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Круглая труба из нержавеющей стали</w:t>
            </w:r>
          </w:p>
        </w:tc>
        <w:tc>
          <w:tcPr>
            <w:tcW w:w="1191" w:type="dxa"/>
            <w:vMerge w:val="restart"/>
            <w:shd w:val="clear" w:color="auto" w:fill="auto"/>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Шт.</w:t>
            </w:r>
          </w:p>
        </w:tc>
        <w:tc>
          <w:tcPr>
            <w:tcW w:w="924" w:type="dxa"/>
            <w:vMerge w:val="restart"/>
            <w:shd w:val="clear" w:color="auto" w:fill="auto"/>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2</w:t>
            </w:r>
          </w:p>
        </w:tc>
      </w:tr>
      <w:tr w:rsidR="002043CC" w:rsidRPr="002043CC" w:rsidTr="002043CC">
        <w:trPr>
          <w:trHeight w:val="181"/>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Диаметр стойки</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50 мм</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181"/>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Диаметр поручней</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32 мм</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611"/>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Рабочий температурный диапазон</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от -10°C до +50°C</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247"/>
        </w:trPr>
        <w:tc>
          <w:tcPr>
            <w:tcW w:w="562" w:type="dxa"/>
            <w:vMerge w:val="restart"/>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val="restart"/>
            <w:shd w:val="clear" w:color="auto" w:fill="auto"/>
          </w:tcPr>
          <w:p w:rsidR="002043CC" w:rsidRPr="002043CC" w:rsidRDefault="002043CC" w:rsidP="002043CC">
            <w:pPr>
              <w:ind w:right="-1"/>
              <w:rPr>
                <w:rFonts w:eastAsia="Times New Roman" w:cs="Times New Roman"/>
                <w:sz w:val="22"/>
                <w:lang w:eastAsia="ru-RU"/>
              </w:rPr>
            </w:pPr>
            <w:r w:rsidRPr="002043CC">
              <w:rPr>
                <w:rFonts w:eastAsia="Times New Roman" w:cs="Times New Roman"/>
                <w:sz w:val="22"/>
                <w:lang w:eastAsia="ru-RU"/>
              </w:rPr>
              <w:t>Двухсторонняя стойка с 4-мя отверстиями для крепления патрубков (угол между парами отверстий 180°)</w:t>
            </w:r>
            <w:r w:rsidRPr="002043CC">
              <w:rPr>
                <w:rFonts w:eastAsia="Times New Roman" w:cs="Times New Roman"/>
                <w:color w:val="000000"/>
                <w:sz w:val="24"/>
                <w:lang w:eastAsia="ru-RU"/>
              </w:rPr>
              <w:t xml:space="preserve"> </w:t>
            </w:r>
            <w:r w:rsidRPr="002043CC">
              <w:rPr>
                <w:rFonts w:eastAsia="Times New Roman" w:cs="Times New Roman"/>
                <w:sz w:val="22"/>
                <w:lang w:eastAsia="ru-RU"/>
              </w:rPr>
              <w:t xml:space="preserve">BH02 2-01 </w:t>
            </w:r>
            <w:r w:rsidRPr="002043CC">
              <w:rPr>
                <w:rFonts w:eastAsia="Times New Roman" w:cs="Times New Roman"/>
                <w:color w:val="000000"/>
                <w:sz w:val="24"/>
                <w:lang w:eastAsia="ru-RU"/>
              </w:rPr>
              <w:t xml:space="preserve"> </w:t>
            </w:r>
            <w:r w:rsidRPr="002043CC">
              <w:rPr>
                <w:rFonts w:eastAsia="Times New Roman" w:cs="Times New Roman"/>
                <w:sz w:val="22"/>
                <w:lang w:eastAsia="ru-RU"/>
              </w:rPr>
              <w:t>или эквивалент с характеристиками не хуже</w:t>
            </w: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Тип</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Круглая труба из нержавеющей стали</w:t>
            </w:r>
          </w:p>
        </w:tc>
        <w:tc>
          <w:tcPr>
            <w:tcW w:w="1191" w:type="dxa"/>
            <w:vMerge w:val="restart"/>
            <w:shd w:val="clear" w:color="auto" w:fill="auto"/>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Шт.</w:t>
            </w:r>
          </w:p>
        </w:tc>
        <w:tc>
          <w:tcPr>
            <w:tcW w:w="924" w:type="dxa"/>
            <w:vMerge w:val="restart"/>
            <w:shd w:val="clear" w:color="auto" w:fill="auto"/>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1</w:t>
            </w:r>
          </w:p>
        </w:tc>
      </w:tr>
      <w:tr w:rsidR="002043CC" w:rsidRPr="002043CC" w:rsidTr="002043CC">
        <w:trPr>
          <w:trHeight w:val="244"/>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Диаметр стойки</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50 мм</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244"/>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Диаметр поручней</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32 мм</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244"/>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Рабочий температурный диапазон</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от -10°C до +50°C</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306"/>
        </w:trPr>
        <w:tc>
          <w:tcPr>
            <w:tcW w:w="562" w:type="dxa"/>
            <w:vMerge w:val="restart"/>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val="restart"/>
            <w:shd w:val="clear" w:color="auto" w:fill="auto"/>
          </w:tcPr>
          <w:p w:rsidR="002043CC" w:rsidRPr="002043CC" w:rsidRDefault="002043CC" w:rsidP="002043CC">
            <w:pPr>
              <w:ind w:right="-1"/>
              <w:rPr>
                <w:rFonts w:eastAsia="Times New Roman" w:cs="Times New Roman"/>
                <w:sz w:val="22"/>
                <w:lang w:eastAsia="ru-RU"/>
              </w:rPr>
            </w:pPr>
            <w:r w:rsidRPr="002043CC">
              <w:rPr>
                <w:rFonts w:eastAsia="Times New Roman" w:cs="Times New Roman"/>
                <w:sz w:val="22"/>
                <w:lang w:eastAsia="ru-RU"/>
              </w:rPr>
              <w:t>Стойка с отверстием под стопорный механизм поворотной секции и с 2-мя</w:t>
            </w:r>
          </w:p>
          <w:p w:rsidR="002043CC" w:rsidRPr="002043CC" w:rsidRDefault="002043CC" w:rsidP="002043CC">
            <w:pPr>
              <w:ind w:right="-1"/>
              <w:rPr>
                <w:rFonts w:eastAsia="Times New Roman" w:cs="Times New Roman"/>
                <w:sz w:val="22"/>
                <w:lang w:eastAsia="ru-RU"/>
              </w:rPr>
            </w:pPr>
            <w:r w:rsidRPr="002043CC">
              <w:rPr>
                <w:rFonts w:eastAsia="Times New Roman" w:cs="Times New Roman"/>
                <w:sz w:val="22"/>
                <w:lang w:eastAsia="ru-RU"/>
              </w:rPr>
              <w:t>отверстиями для крепления патрубков на стороне, противоположной створке</w:t>
            </w:r>
            <w:r w:rsidRPr="002043CC">
              <w:rPr>
                <w:rFonts w:eastAsia="Times New Roman" w:cs="Times New Roman"/>
                <w:color w:val="000000"/>
                <w:sz w:val="24"/>
                <w:lang w:eastAsia="ru-RU"/>
              </w:rPr>
              <w:t xml:space="preserve"> BH02 2-15 </w:t>
            </w:r>
            <w:r w:rsidRPr="002043CC">
              <w:rPr>
                <w:rFonts w:eastAsia="Times New Roman" w:cs="Times New Roman"/>
                <w:sz w:val="22"/>
                <w:lang w:eastAsia="ru-RU"/>
              </w:rPr>
              <w:t>или эквивалент с характеристиками не хуже</w:t>
            </w: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Тип</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Круглая труба из нержавеющей стали</w:t>
            </w:r>
          </w:p>
        </w:tc>
        <w:tc>
          <w:tcPr>
            <w:tcW w:w="1191" w:type="dxa"/>
            <w:vMerge w:val="restart"/>
            <w:shd w:val="clear" w:color="auto" w:fill="auto"/>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Шт.</w:t>
            </w:r>
          </w:p>
        </w:tc>
        <w:tc>
          <w:tcPr>
            <w:tcW w:w="924" w:type="dxa"/>
            <w:vMerge w:val="restart"/>
            <w:shd w:val="clear" w:color="auto" w:fill="auto"/>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1</w:t>
            </w:r>
          </w:p>
        </w:tc>
      </w:tr>
      <w:tr w:rsidR="002043CC" w:rsidRPr="002043CC" w:rsidTr="002043CC">
        <w:trPr>
          <w:trHeight w:val="305"/>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Диаметр стойки</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50 мм</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305"/>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Диаметр поручней</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32 мм</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305"/>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Рабочий температурный диапазон</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от -10°C до +50°C</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368"/>
        </w:trPr>
        <w:tc>
          <w:tcPr>
            <w:tcW w:w="562" w:type="dxa"/>
            <w:vMerge w:val="restart"/>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val="restart"/>
            <w:shd w:val="clear" w:color="auto" w:fill="auto"/>
          </w:tcPr>
          <w:p w:rsidR="002043CC" w:rsidRPr="002043CC" w:rsidRDefault="002043CC" w:rsidP="002043CC">
            <w:pPr>
              <w:ind w:right="-1"/>
              <w:rPr>
                <w:rFonts w:eastAsia="Times New Roman" w:cs="Times New Roman"/>
                <w:sz w:val="22"/>
                <w:lang w:eastAsia="ru-RU"/>
              </w:rPr>
            </w:pPr>
          </w:p>
          <w:p w:rsidR="002043CC" w:rsidRPr="002043CC" w:rsidRDefault="002043CC" w:rsidP="002043CC">
            <w:pPr>
              <w:ind w:right="-1"/>
              <w:rPr>
                <w:rFonts w:eastAsia="Times New Roman" w:cs="Times New Roman"/>
                <w:sz w:val="22"/>
                <w:lang w:eastAsia="ru-RU"/>
              </w:rPr>
            </w:pPr>
            <w:r w:rsidRPr="002043CC">
              <w:rPr>
                <w:rFonts w:eastAsia="Times New Roman" w:cs="Times New Roman"/>
                <w:sz w:val="22"/>
                <w:lang w:eastAsia="ru-RU"/>
              </w:rPr>
              <w:t>Поворотная створка с шарнирами (в комплекте со стопорным механизмом) для механической поворотной секции с заполнением с пиктограммами, ширина прохода 1200 мм</w:t>
            </w:r>
            <w:r w:rsidRPr="002043CC">
              <w:rPr>
                <w:rFonts w:eastAsia="Times New Roman" w:cs="Times New Roman"/>
                <w:color w:val="000000"/>
                <w:sz w:val="24"/>
                <w:lang w:eastAsia="ru-RU"/>
              </w:rPr>
              <w:t xml:space="preserve"> BH02 1-17 </w:t>
            </w:r>
            <w:r w:rsidRPr="002043CC">
              <w:rPr>
                <w:rFonts w:eastAsia="Times New Roman" w:cs="Times New Roman"/>
                <w:sz w:val="22"/>
                <w:lang w:eastAsia="ru-RU"/>
              </w:rPr>
              <w:t>или эквивалент с характеристиками не хуже</w:t>
            </w: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Тип</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Круглая труба из нержавеющей стали</w:t>
            </w:r>
          </w:p>
        </w:tc>
        <w:tc>
          <w:tcPr>
            <w:tcW w:w="1191" w:type="dxa"/>
            <w:vMerge w:val="restart"/>
            <w:shd w:val="clear" w:color="auto" w:fill="auto"/>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Шт.</w:t>
            </w:r>
          </w:p>
        </w:tc>
        <w:tc>
          <w:tcPr>
            <w:tcW w:w="924" w:type="dxa"/>
            <w:vMerge w:val="restart"/>
            <w:shd w:val="clear" w:color="auto" w:fill="auto"/>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1</w:t>
            </w:r>
          </w:p>
        </w:tc>
      </w:tr>
      <w:tr w:rsidR="002043CC" w:rsidRPr="002043CC" w:rsidTr="002043CC">
        <w:trPr>
          <w:trHeight w:val="365"/>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Диаметр стойки</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50 мм</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365"/>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Диаметр поручней</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32 мм</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242"/>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Рабочий температурный диапазон</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от -10°C до +50°C</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242"/>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color w:val="000000"/>
                <w:sz w:val="22"/>
                <w:lang w:eastAsia="ru-RU"/>
              </w:rPr>
            </w:pPr>
            <w:r w:rsidRPr="002043CC">
              <w:rPr>
                <w:rFonts w:eastAsia="Times New Roman" w:cs="Times New Roman"/>
                <w:sz w:val="22"/>
                <w:lang w:eastAsia="ru-RU"/>
              </w:rPr>
              <w:t>Ширина прохода</w:t>
            </w:r>
          </w:p>
        </w:tc>
        <w:tc>
          <w:tcPr>
            <w:tcW w:w="3969" w:type="dxa"/>
            <w:shd w:val="clear" w:color="auto" w:fill="auto"/>
            <w:vAlign w:val="center"/>
          </w:tcPr>
          <w:p w:rsidR="002043CC" w:rsidRPr="002043CC" w:rsidRDefault="002043CC" w:rsidP="002043CC">
            <w:pPr>
              <w:ind w:right="-1"/>
              <w:jc w:val="center"/>
              <w:rPr>
                <w:rFonts w:eastAsia="Times New Roman" w:cs="Times New Roman"/>
                <w:color w:val="000000"/>
                <w:sz w:val="22"/>
                <w:lang w:eastAsia="ru-RU"/>
              </w:rPr>
            </w:pPr>
            <w:r w:rsidRPr="002043CC">
              <w:rPr>
                <w:rFonts w:eastAsia="Times New Roman" w:cs="Times New Roman"/>
                <w:sz w:val="22"/>
                <w:lang w:eastAsia="ru-RU"/>
              </w:rPr>
              <w:t>1200 мм</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121"/>
        </w:trPr>
        <w:tc>
          <w:tcPr>
            <w:tcW w:w="562" w:type="dxa"/>
            <w:vMerge w:val="restart"/>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val="restart"/>
            <w:shd w:val="clear" w:color="auto" w:fill="auto"/>
          </w:tcPr>
          <w:p w:rsidR="002043CC" w:rsidRPr="002043CC" w:rsidRDefault="002043CC" w:rsidP="002043CC">
            <w:pPr>
              <w:ind w:right="-1"/>
              <w:rPr>
                <w:rFonts w:eastAsia="Times New Roman" w:cs="Times New Roman"/>
                <w:sz w:val="22"/>
                <w:lang w:eastAsia="ru-RU"/>
              </w:rPr>
            </w:pPr>
            <w:r w:rsidRPr="002043CC">
              <w:rPr>
                <w:rFonts w:eastAsia="Times New Roman" w:cs="Times New Roman"/>
                <w:sz w:val="22"/>
                <w:lang w:eastAsia="ru-RU"/>
              </w:rPr>
              <w:t>Поручень длиной 925 мм</w:t>
            </w:r>
            <w:r w:rsidRPr="002043CC">
              <w:rPr>
                <w:rFonts w:eastAsia="Times New Roman" w:cs="Times New Roman"/>
                <w:color w:val="000000"/>
                <w:sz w:val="24"/>
                <w:lang w:eastAsia="ru-RU"/>
              </w:rPr>
              <w:t xml:space="preserve"> BH02 1-00 </w:t>
            </w:r>
            <w:r w:rsidRPr="002043CC">
              <w:rPr>
                <w:rFonts w:eastAsia="Times New Roman" w:cs="Times New Roman"/>
                <w:sz w:val="22"/>
                <w:lang w:eastAsia="ru-RU"/>
              </w:rPr>
              <w:t>или эквивалент с характеристиками не хуже</w:t>
            </w: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Тип</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Круглая труба из нержавеющей стали</w:t>
            </w:r>
          </w:p>
        </w:tc>
        <w:tc>
          <w:tcPr>
            <w:tcW w:w="1191" w:type="dxa"/>
            <w:vMerge w:val="restart"/>
            <w:shd w:val="clear" w:color="auto" w:fill="auto"/>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Шт.</w:t>
            </w:r>
          </w:p>
        </w:tc>
        <w:tc>
          <w:tcPr>
            <w:tcW w:w="924" w:type="dxa"/>
            <w:vMerge w:val="restart"/>
            <w:shd w:val="clear" w:color="auto" w:fill="auto"/>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2</w:t>
            </w:r>
          </w:p>
        </w:tc>
      </w:tr>
      <w:tr w:rsidR="002043CC" w:rsidRPr="002043CC" w:rsidTr="002043CC">
        <w:trPr>
          <w:trHeight w:val="121"/>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Диаметр стойки</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50 мм</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121"/>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Диаметр поручней</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32 мм</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242"/>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Рабочий температурный диапазон</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от -10°C до +50°C</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242"/>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color w:val="000000"/>
                <w:sz w:val="22"/>
                <w:lang w:eastAsia="ru-RU"/>
              </w:rPr>
            </w:pPr>
            <w:r w:rsidRPr="002043CC">
              <w:rPr>
                <w:rFonts w:eastAsia="Times New Roman" w:cs="Times New Roman"/>
                <w:color w:val="000000"/>
                <w:sz w:val="22"/>
                <w:lang w:eastAsia="ru-RU"/>
              </w:rPr>
              <w:t>Длинна поручня</w:t>
            </w:r>
          </w:p>
        </w:tc>
        <w:tc>
          <w:tcPr>
            <w:tcW w:w="3969" w:type="dxa"/>
            <w:shd w:val="clear" w:color="auto" w:fill="auto"/>
            <w:vAlign w:val="center"/>
          </w:tcPr>
          <w:p w:rsidR="002043CC" w:rsidRPr="002043CC" w:rsidRDefault="002043CC" w:rsidP="002043CC">
            <w:pPr>
              <w:ind w:right="-1"/>
              <w:jc w:val="center"/>
              <w:rPr>
                <w:rFonts w:eastAsia="Times New Roman" w:cs="Times New Roman"/>
                <w:color w:val="000000"/>
                <w:sz w:val="22"/>
                <w:lang w:eastAsia="ru-RU"/>
              </w:rPr>
            </w:pPr>
            <w:r w:rsidRPr="002043CC">
              <w:rPr>
                <w:rFonts w:eastAsia="Times New Roman" w:cs="Times New Roman"/>
                <w:sz w:val="22"/>
                <w:lang w:eastAsia="ru-RU"/>
              </w:rPr>
              <w:t>925 мм</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340"/>
        </w:trPr>
        <w:tc>
          <w:tcPr>
            <w:tcW w:w="562" w:type="dxa"/>
            <w:vMerge w:val="restart"/>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val="restart"/>
            <w:shd w:val="clear" w:color="auto" w:fill="auto"/>
          </w:tcPr>
          <w:p w:rsidR="002043CC" w:rsidRPr="002043CC" w:rsidRDefault="002043CC" w:rsidP="002043CC">
            <w:pPr>
              <w:ind w:right="-1"/>
              <w:rPr>
                <w:rFonts w:eastAsia="Times New Roman" w:cs="Times New Roman"/>
                <w:sz w:val="22"/>
                <w:lang w:eastAsia="ru-RU"/>
              </w:rPr>
            </w:pPr>
            <w:r w:rsidRPr="002043CC">
              <w:rPr>
                <w:rFonts w:eastAsia="Times New Roman" w:cs="Times New Roman"/>
                <w:sz w:val="22"/>
                <w:lang w:eastAsia="ru-RU"/>
              </w:rPr>
              <w:t>Поручень длиной 1425 мм</w:t>
            </w:r>
            <w:r w:rsidRPr="002043CC">
              <w:rPr>
                <w:rFonts w:eastAsia="Times New Roman" w:cs="Times New Roman"/>
                <w:color w:val="000000"/>
                <w:sz w:val="24"/>
                <w:lang w:eastAsia="ru-RU"/>
              </w:rPr>
              <w:t xml:space="preserve"> BH02 1-01 </w:t>
            </w:r>
            <w:r w:rsidRPr="002043CC">
              <w:rPr>
                <w:rFonts w:eastAsia="Times New Roman" w:cs="Times New Roman"/>
                <w:sz w:val="22"/>
                <w:lang w:eastAsia="ru-RU"/>
              </w:rPr>
              <w:t>или эквивалент с характеристиками не хуже</w:t>
            </w: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Тип</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Круглая труба из нержавеющей стали</w:t>
            </w:r>
          </w:p>
        </w:tc>
        <w:tc>
          <w:tcPr>
            <w:tcW w:w="1191" w:type="dxa"/>
            <w:vMerge w:val="restart"/>
            <w:shd w:val="clear" w:color="auto" w:fill="auto"/>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Шт.</w:t>
            </w:r>
          </w:p>
        </w:tc>
        <w:tc>
          <w:tcPr>
            <w:tcW w:w="924" w:type="dxa"/>
            <w:vMerge w:val="restart"/>
            <w:shd w:val="clear" w:color="auto" w:fill="auto"/>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4</w:t>
            </w:r>
          </w:p>
        </w:tc>
      </w:tr>
      <w:tr w:rsidR="002043CC" w:rsidRPr="002043CC" w:rsidTr="002043CC">
        <w:trPr>
          <w:trHeight w:val="340"/>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Диаметр стойки</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50 мм</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340"/>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Диаметр поручней</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32 мм</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340"/>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Рабочий температурный диапазон</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от -10°C до +50°C</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590"/>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color w:val="000000"/>
                <w:sz w:val="22"/>
                <w:lang w:eastAsia="ru-RU"/>
              </w:rPr>
            </w:pPr>
            <w:r w:rsidRPr="002043CC">
              <w:rPr>
                <w:rFonts w:eastAsia="Times New Roman" w:cs="Times New Roman"/>
                <w:color w:val="000000"/>
                <w:sz w:val="22"/>
                <w:lang w:eastAsia="ru-RU"/>
              </w:rPr>
              <w:t>Длинна поручня</w:t>
            </w:r>
          </w:p>
        </w:tc>
        <w:tc>
          <w:tcPr>
            <w:tcW w:w="3969" w:type="dxa"/>
            <w:shd w:val="clear" w:color="auto" w:fill="auto"/>
            <w:vAlign w:val="center"/>
          </w:tcPr>
          <w:p w:rsidR="002043CC" w:rsidRPr="002043CC" w:rsidRDefault="002043CC" w:rsidP="002043CC">
            <w:pPr>
              <w:ind w:right="-1"/>
              <w:jc w:val="center"/>
              <w:rPr>
                <w:rFonts w:eastAsia="Times New Roman" w:cs="Times New Roman"/>
                <w:color w:val="000000"/>
                <w:sz w:val="22"/>
                <w:lang w:eastAsia="ru-RU"/>
              </w:rPr>
            </w:pPr>
            <w:r w:rsidRPr="002043CC">
              <w:rPr>
                <w:rFonts w:eastAsia="Times New Roman" w:cs="Times New Roman"/>
                <w:sz w:val="22"/>
                <w:lang w:eastAsia="ru-RU"/>
              </w:rPr>
              <w:t>1425 мм</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1575"/>
        </w:trPr>
        <w:tc>
          <w:tcPr>
            <w:tcW w:w="562" w:type="dxa"/>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shd w:val="clear" w:color="auto" w:fill="auto"/>
          </w:tcPr>
          <w:p w:rsidR="002043CC" w:rsidRPr="002043CC" w:rsidRDefault="002043CC" w:rsidP="002043CC">
            <w:pPr>
              <w:ind w:right="-1"/>
              <w:rPr>
                <w:rFonts w:eastAsia="Times New Roman" w:cs="Times New Roman"/>
                <w:sz w:val="22"/>
                <w:lang w:eastAsia="ru-RU"/>
              </w:rPr>
            </w:pPr>
            <w:r w:rsidRPr="002043CC">
              <w:rPr>
                <w:rFonts w:eastAsia="Times New Roman" w:cs="Times New Roman"/>
                <w:sz w:val="22"/>
                <w:lang w:eastAsia="ru-RU"/>
              </w:rPr>
              <w:t>Патрубок прямой для крепления поручней (в комплекте с крепежом)</w:t>
            </w:r>
            <w:r w:rsidRPr="002043CC">
              <w:rPr>
                <w:rFonts w:eastAsia="Times New Roman" w:cs="Times New Roman"/>
                <w:color w:val="000000"/>
                <w:sz w:val="24"/>
                <w:lang w:eastAsia="ru-RU"/>
              </w:rPr>
              <w:t xml:space="preserve"> </w:t>
            </w:r>
            <w:r w:rsidRPr="002043CC">
              <w:rPr>
                <w:rFonts w:eastAsia="Times New Roman" w:cs="Times New Roman"/>
                <w:sz w:val="22"/>
                <w:lang w:eastAsia="ru-RU"/>
              </w:rPr>
              <w:t>BH02 0-10 или эквивалент с характеристиками не хуже</w:t>
            </w: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Рабочий температурный диапазон</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от -10°C до +50°C</w:t>
            </w:r>
          </w:p>
        </w:tc>
        <w:tc>
          <w:tcPr>
            <w:tcW w:w="1191" w:type="dxa"/>
            <w:shd w:val="clear" w:color="auto" w:fill="auto"/>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Шт.</w:t>
            </w:r>
          </w:p>
        </w:tc>
        <w:tc>
          <w:tcPr>
            <w:tcW w:w="924" w:type="dxa"/>
            <w:shd w:val="clear" w:color="auto" w:fill="auto"/>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8</w:t>
            </w:r>
          </w:p>
        </w:tc>
      </w:tr>
      <w:tr w:rsidR="002043CC" w:rsidRPr="002043CC" w:rsidTr="002043CC">
        <w:trPr>
          <w:trHeight w:val="247"/>
        </w:trPr>
        <w:tc>
          <w:tcPr>
            <w:tcW w:w="562" w:type="dxa"/>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shd w:val="clear" w:color="auto" w:fill="auto"/>
          </w:tcPr>
          <w:p w:rsidR="002043CC" w:rsidRPr="002043CC" w:rsidRDefault="002043CC" w:rsidP="002043CC">
            <w:pPr>
              <w:ind w:right="-1"/>
              <w:rPr>
                <w:rFonts w:eastAsia="Times New Roman" w:cs="Times New Roman"/>
                <w:sz w:val="22"/>
                <w:lang w:eastAsia="ru-RU"/>
              </w:rPr>
            </w:pPr>
            <w:r w:rsidRPr="002043CC">
              <w:rPr>
                <w:rFonts w:eastAsia="Times New Roman" w:cs="Times New Roman"/>
                <w:sz w:val="22"/>
                <w:lang w:eastAsia="ru-RU"/>
              </w:rPr>
              <w:t>Патрубок поворотный для крепления поручней (в комплекте с крепежом и поворотной частью)</w:t>
            </w:r>
            <w:r w:rsidRPr="002043CC">
              <w:rPr>
                <w:rFonts w:eastAsia="Times New Roman" w:cs="Times New Roman"/>
                <w:color w:val="000000"/>
                <w:sz w:val="24"/>
                <w:lang w:eastAsia="ru-RU"/>
              </w:rPr>
              <w:t xml:space="preserve"> </w:t>
            </w:r>
            <w:r w:rsidRPr="002043CC">
              <w:rPr>
                <w:rFonts w:eastAsia="Times New Roman" w:cs="Times New Roman"/>
                <w:sz w:val="22"/>
                <w:lang w:eastAsia="ru-RU"/>
              </w:rPr>
              <w:t>BH02 0-11</w:t>
            </w:r>
            <w:r w:rsidRPr="002043CC">
              <w:rPr>
                <w:rFonts w:eastAsia="Times New Roman" w:cs="Times New Roman"/>
                <w:color w:val="000000"/>
                <w:sz w:val="24"/>
                <w:lang w:eastAsia="ru-RU"/>
              </w:rPr>
              <w:t xml:space="preserve"> </w:t>
            </w:r>
            <w:r w:rsidRPr="002043CC">
              <w:rPr>
                <w:rFonts w:eastAsia="Times New Roman" w:cs="Times New Roman"/>
                <w:sz w:val="22"/>
                <w:lang w:eastAsia="ru-RU"/>
              </w:rPr>
              <w:t>или эквивалент с характеристиками не хуже</w:t>
            </w: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Рабочий температурный диапазон</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от -10°C до +50°C</w:t>
            </w:r>
          </w:p>
        </w:tc>
        <w:tc>
          <w:tcPr>
            <w:tcW w:w="1191" w:type="dxa"/>
            <w:shd w:val="clear" w:color="auto" w:fill="auto"/>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Шт.</w:t>
            </w:r>
          </w:p>
        </w:tc>
        <w:tc>
          <w:tcPr>
            <w:tcW w:w="924" w:type="dxa"/>
            <w:shd w:val="clear" w:color="auto" w:fill="auto"/>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2</w:t>
            </w:r>
          </w:p>
        </w:tc>
      </w:tr>
      <w:tr w:rsidR="002043CC" w:rsidRPr="002043CC" w:rsidTr="002043CC">
        <w:trPr>
          <w:trHeight w:val="52"/>
        </w:trPr>
        <w:tc>
          <w:tcPr>
            <w:tcW w:w="562" w:type="dxa"/>
            <w:vMerge w:val="restart"/>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val="restart"/>
            <w:shd w:val="clear" w:color="auto" w:fill="auto"/>
          </w:tcPr>
          <w:p w:rsidR="002043CC" w:rsidRPr="002043CC" w:rsidRDefault="002043CC" w:rsidP="002043CC">
            <w:pPr>
              <w:ind w:right="-1"/>
              <w:rPr>
                <w:rFonts w:eastAsia="Times New Roman" w:cs="Times New Roman"/>
                <w:sz w:val="22"/>
                <w:lang w:eastAsia="ru-RU"/>
              </w:rPr>
            </w:pPr>
            <w:r w:rsidRPr="002043CC">
              <w:rPr>
                <w:rFonts w:eastAsia="Times New Roman" w:cs="Times New Roman"/>
                <w:sz w:val="22"/>
                <w:lang w:eastAsia="ru-RU"/>
              </w:rPr>
              <w:t xml:space="preserve">Полноростовый моторизованный роторный турникет </w:t>
            </w:r>
            <w:r w:rsidRPr="002043CC">
              <w:rPr>
                <w:rFonts w:eastAsia="Times New Roman" w:cs="Times New Roman"/>
                <w:sz w:val="22"/>
                <w:lang w:val="en-US" w:eastAsia="ru-RU"/>
              </w:rPr>
              <w:t>RTD</w:t>
            </w:r>
            <w:r w:rsidRPr="002043CC">
              <w:rPr>
                <w:rFonts w:eastAsia="Times New Roman" w:cs="Times New Roman"/>
                <w:sz w:val="22"/>
                <w:lang w:eastAsia="ru-RU"/>
              </w:rPr>
              <w:t>-16.1</w:t>
            </w:r>
            <w:r w:rsidRPr="002043CC">
              <w:rPr>
                <w:rFonts w:eastAsia="Times New Roman" w:cs="Times New Roman"/>
                <w:color w:val="000000"/>
                <w:sz w:val="24"/>
                <w:lang w:eastAsia="ru-RU"/>
              </w:rPr>
              <w:t xml:space="preserve"> </w:t>
            </w:r>
            <w:r w:rsidRPr="002043CC">
              <w:rPr>
                <w:rFonts w:eastAsia="Times New Roman" w:cs="Times New Roman"/>
                <w:sz w:val="22"/>
                <w:lang w:eastAsia="ru-RU"/>
              </w:rPr>
              <w:t>или эквивалент с характеристиками не хуже</w:t>
            </w: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Напряжение питания</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24В постоянного тока</w:t>
            </w:r>
          </w:p>
        </w:tc>
        <w:tc>
          <w:tcPr>
            <w:tcW w:w="1191" w:type="dxa"/>
            <w:vMerge w:val="restart"/>
            <w:shd w:val="clear" w:color="auto" w:fill="auto"/>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Шт.</w:t>
            </w:r>
          </w:p>
        </w:tc>
        <w:tc>
          <w:tcPr>
            <w:tcW w:w="924" w:type="dxa"/>
            <w:vMerge w:val="restart"/>
            <w:shd w:val="clear" w:color="auto" w:fill="auto"/>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2</w:t>
            </w:r>
          </w:p>
        </w:tc>
      </w:tr>
      <w:tr w:rsidR="002043CC" w:rsidRPr="002043CC" w:rsidTr="002043CC">
        <w:trPr>
          <w:trHeight w:val="48"/>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Мощность</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105Вт</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48"/>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Ток потребления</w:t>
            </w:r>
          </w:p>
        </w:tc>
        <w:tc>
          <w:tcPr>
            <w:tcW w:w="3969" w:type="dxa"/>
            <w:shd w:val="clear" w:color="auto" w:fill="auto"/>
            <w:vAlign w:val="center"/>
          </w:tcPr>
          <w:p w:rsidR="002043CC" w:rsidRPr="002043CC" w:rsidRDefault="002043CC" w:rsidP="002043CC">
            <w:pPr>
              <w:jc w:val="center"/>
              <w:rPr>
                <w:rFonts w:eastAsia="Times New Roman" w:cs="Times New Roman"/>
                <w:sz w:val="22"/>
                <w:lang w:eastAsia="ru-RU"/>
              </w:rPr>
            </w:pPr>
            <w:r w:rsidRPr="002043CC">
              <w:rPr>
                <w:rFonts w:eastAsia="Times New Roman" w:cs="Times New Roman"/>
                <w:sz w:val="22"/>
                <w:lang w:eastAsia="ru-RU"/>
              </w:rPr>
              <w:t>не более 4,5 А</w:t>
            </w:r>
          </w:p>
          <w:p w:rsidR="002043CC" w:rsidRPr="002043CC" w:rsidRDefault="002043CC" w:rsidP="002043CC">
            <w:pPr>
              <w:ind w:right="-1"/>
              <w:jc w:val="center"/>
              <w:rPr>
                <w:rFonts w:eastAsia="Times New Roman" w:cs="Times New Roman"/>
                <w:sz w:val="22"/>
                <w:lang w:eastAsia="ru-RU"/>
              </w:rPr>
            </w:pP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48"/>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Количество направлений прохода</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2</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48"/>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Пропускная способность в режиме однократного прохода</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Не менее 20 чел./мин</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48"/>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Пропускная способность в режиме свободного прохода</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Не менее 30 чел./мин</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48"/>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Габаритные размеры (д×ш×в)</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1595×1641×2303 мм</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48"/>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Ширина зоны прохода</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630 мм</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48"/>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Рабочий температурный диапазон</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От -40°C до +55°C</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48"/>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Степень защиты оболочки IP</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IP56</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34"/>
        </w:trPr>
        <w:tc>
          <w:tcPr>
            <w:tcW w:w="562" w:type="dxa"/>
            <w:vMerge w:val="restart"/>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val="restart"/>
            <w:shd w:val="clear" w:color="auto" w:fill="auto"/>
          </w:tcPr>
          <w:p w:rsidR="002043CC" w:rsidRPr="002043CC" w:rsidRDefault="002043CC" w:rsidP="002043CC">
            <w:pPr>
              <w:widowControl w:val="0"/>
              <w:shd w:val="clear" w:color="auto" w:fill="FFFFFF"/>
              <w:autoSpaceDE w:val="0"/>
              <w:autoSpaceDN w:val="0"/>
              <w:adjustRightInd w:val="0"/>
              <w:ind w:right="141"/>
              <w:rPr>
                <w:rFonts w:eastAsia="Times New Roman" w:cs="Times New Roman"/>
                <w:color w:val="000000"/>
                <w:sz w:val="22"/>
                <w:lang w:eastAsia="ru-RU"/>
              </w:rPr>
            </w:pPr>
            <w:r w:rsidRPr="002043CC">
              <w:rPr>
                <w:rFonts w:eastAsia="Times New Roman" w:cs="Times New Roman"/>
                <w:color w:val="000000"/>
                <w:sz w:val="22"/>
                <w:lang w:eastAsia="ru-RU"/>
              </w:rPr>
              <w:t>Рама монтажная RF-16</w:t>
            </w:r>
          </w:p>
        </w:tc>
        <w:tc>
          <w:tcPr>
            <w:tcW w:w="4394" w:type="dxa"/>
            <w:shd w:val="clear" w:color="auto" w:fill="auto"/>
            <w:vAlign w:val="center"/>
          </w:tcPr>
          <w:p w:rsidR="002043CC" w:rsidRPr="002043CC" w:rsidRDefault="002043CC" w:rsidP="002043CC">
            <w:pPr>
              <w:ind w:right="-1"/>
              <w:jc w:val="center"/>
              <w:rPr>
                <w:rFonts w:eastAsia="Times New Roman" w:cs="Times New Roman"/>
                <w:color w:val="000000"/>
                <w:sz w:val="22"/>
                <w:lang w:eastAsia="ru-RU"/>
              </w:rPr>
            </w:pPr>
            <w:r w:rsidRPr="002043CC">
              <w:rPr>
                <w:rFonts w:eastAsia="Times New Roman" w:cs="Times New Roman"/>
                <w:color w:val="000000"/>
                <w:sz w:val="22"/>
                <w:lang w:eastAsia="ru-RU"/>
              </w:rPr>
              <w:t>Габаритные размеры (д×ш×в)</w:t>
            </w:r>
          </w:p>
        </w:tc>
        <w:tc>
          <w:tcPr>
            <w:tcW w:w="3969" w:type="dxa"/>
            <w:shd w:val="clear" w:color="auto" w:fill="auto"/>
            <w:vAlign w:val="center"/>
          </w:tcPr>
          <w:p w:rsidR="002043CC" w:rsidRPr="002043CC" w:rsidRDefault="002043CC" w:rsidP="002043CC">
            <w:pPr>
              <w:ind w:right="-1"/>
              <w:jc w:val="center"/>
              <w:rPr>
                <w:rFonts w:eastAsia="Times New Roman" w:cs="Times New Roman"/>
                <w:color w:val="000000"/>
                <w:sz w:val="22"/>
                <w:lang w:eastAsia="ru-RU"/>
              </w:rPr>
            </w:pPr>
            <w:r w:rsidRPr="002043CC">
              <w:rPr>
                <w:rFonts w:eastAsia="Times New Roman" w:cs="Times New Roman"/>
                <w:color w:val="000000"/>
                <w:sz w:val="22"/>
                <w:lang w:eastAsia="ru-RU"/>
              </w:rPr>
              <w:t>1630х1536х65 мм</w:t>
            </w:r>
          </w:p>
        </w:tc>
        <w:tc>
          <w:tcPr>
            <w:tcW w:w="1191" w:type="dxa"/>
            <w:vMerge w:val="restart"/>
            <w:shd w:val="clear" w:color="auto" w:fill="auto"/>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1</w:t>
            </w:r>
          </w:p>
        </w:tc>
        <w:tc>
          <w:tcPr>
            <w:tcW w:w="924" w:type="dxa"/>
            <w:vMerge w:val="restart"/>
            <w:shd w:val="clear" w:color="auto" w:fill="auto"/>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1</w:t>
            </w:r>
          </w:p>
        </w:tc>
      </w:tr>
      <w:tr w:rsidR="002043CC" w:rsidRPr="002043CC" w:rsidTr="002043CC">
        <w:trPr>
          <w:trHeight w:val="34"/>
        </w:trPr>
        <w:tc>
          <w:tcPr>
            <w:tcW w:w="562" w:type="dxa"/>
            <w:vMerge/>
            <w:shd w:val="clear" w:color="auto" w:fill="auto"/>
          </w:tcPr>
          <w:p w:rsidR="002043CC" w:rsidRPr="002043CC" w:rsidRDefault="002043CC" w:rsidP="002043CC">
            <w:pPr>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color w:val="000000"/>
                <w:sz w:val="22"/>
                <w:lang w:eastAsia="ru-RU"/>
              </w:rPr>
            </w:pPr>
            <w:r w:rsidRPr="002043CC">
              <w:rPr>
                <w:rFonts w:eastAsia="Times New Roman" w:cs="Times New Roman"/>
                <w:color w:val="000000"/>
                <w:sz w:val="22"/>
                <w:lang w:eastAsia="ru-RU"/>
              </w:rPr>
              <w:t>Масса (нетто)</w:t>
            </w:r>
          </w:p>
        </w:tc>
        <w:tc>
          <w:tcPr>
            <w:tcW w:w="3969" w:type="dxa"/>
            <w:shd w:val="clear" w:color="auto" w:fill="auto"/>
            <w:vAlign w:val="center"/>
          </w:tcPr>
          <w:p w:rsidR="002043CC" w:rsidRPr="002043CC" w:rsidRDefault="002043CC" w:rsidP="002043CC">
            <w:pPr>
              <w:ind w:right="-1"/>
              <w:jc w:val="center"/>
              <w:rPr>
                <w:rFonts w:eastAsia="Times New Roman" w:cs="Times New Roman"/>
                <w:color w:val="000000"/>
                <w:sz w:val="22"/>
                <w:lang w:eastAsia="ru-RU"/>
              </w:rPr>
            </w:pPr>
            <w:r w:rsidRPr="002043CC">
              <w:rPr>
                <w:rFonts w:eastAsia="Times New Roman" w:cs="Times New Roman"/>
                <w:color w:val="000000"/>
                <w:sz w:val="22"/>
                <w:lang w:eastAsia="ru-RU"/>
              </w:rPr>
              <w:t>Не более 23 кг</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34"/>
        </w:trPr>
        <w:tc>
          <w:tcPr>
            <w:tcW w:w="562" w:type="dxa"/>
            <w:vMerge w:val="restart"/>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val="restart"/>
            <w:shd w:val="clear" w:color="auto" w:fill="auto"/>
          </w:tcPr>
          <w:p w:rsidR="002043CC" w:rsidRPr="002043CC" w:rsidRDefault="002043CC" w:rsidP="002043CC">
            <w:pPr>
              <w:ind w:right="-1"/>
              <w:rPr>
                <w:rFonts w:eastAsia="Times New Roman" w:cs="Times New Roman"/>
                <w:sz w:val="22"/>
                <w:lang w:eastAsia="ru-RU"/>
              </w:rPr>
            </w:pPr>
            <w:r w:rsidRPr="002043CC">
              <w:rPr>
                <w:rFonts w:eastAsia="Times New Roman" w:cs="Times New Roman"/>
                <w:sz w:val="22"/>
                <w:lang w:eastAsia="ru-RU"/>
              </w:rPr>
              <w:t>Калитка полноростовая WHD-16</w:t>
            </w:r>
            <w:r w:rsidRPr="002043CC">
              <w:rPr>
                <w:rFonts w:eastAsia="Times New Roman" w:cs="Times New Roman"/>
                <w:color w:val="000000"/>
                <w:sz w:val="24"/>
                <w:lang w:eastAsia="ru-RU"/>
              </w:rPr>
              <w:t xml:space="preserve"> </w:t>
            </w:r>
            <w:r w:rsidRPr="002043CC">
              <w:rPr>
                <w:rFonts w:eastAsia="Times New Roman" w:cs="Times New Roman"/>
                <w:sz w:val="22"/>
                <w:lang w:eastAsia="ru-RU"/>
              </w:rPr>
              <w:t>или эквивалент с характеристиками не хуже</w:t>
            </w: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Напряжение питания</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24В постоянного тока</w:t>
            </w:r>
          </w:p>
        </w:tc>
        <w:tc>
          <w:tcPr>
            <w:tcW w:w="1191" w:type="dxa"/>
            <w:vMerge w:val="restart"/>
            <w:shd w:val="clear" w:color="auto" w:fill="auto"/>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Шт.</w:t>
            </w:r>
          </w:p>
        </w:tc>
        <w:tc>
          <w:tcPr>
            <w:tcW w:w="924" w:type="dxa"/>
            <w:vMerge w:val="restart"/>
            <w:shd w:val="clear" w:color="auto" w:fill="auto"/>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1</w:t>
            </w:r>
          </w:p>
        </w:tc>
      </w:tr>
      <w:tr w:rsidR="002043CC" w:rsidRPr="002043CC" w:rsidTr="002043CC">
        <w:trPr>
          <w:trHeight w:val="26"/>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Мощность</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105Вт</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26"/>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Ток потребления</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Не более 4,5 А</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26"/>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Количество направлений прохода</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2</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26"/>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Пропускная способность в режиме однократного прохода</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Не менее 20 чел./мин</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26"/>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Пропускная способность в режиме свободного прохода</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Не менее 30 чел./мин</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26"/>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Габаритные размеры (д×ш×в)</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1595×1641×2303 мм</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26"/>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Ширина зоны прохода</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630 мм</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26"/>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Степень защиты оболочки IP</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IP56</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848"/>
        </w:trPr>
        <w:tc>
          <w:tcPr>
            <w:tcW w:w="562" w:type="dxa"/>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shd w:val="clear" w:color="auto" w:fill="auto"/>
          </w:tcPr>
          <w:p w:rsidR="002043CC" w:rsidRPr="002043CC" w:rsidRDefault="002043CC" w:rsidP="002043CC">
            <w:pPr>
              <w:ind w:right="-1"/>
              <w:rPr>
                <w:rFonts w:eastAsia="Times New Roman" w:cs="Times New Roman"/>
                <w:sz w:val="22"/>
                <w:lang w:eastAsia="ru-RU"/>
              </w:rPr>
            </w:pPr>
            <w:r w:rsidRPr="002043CC">
              <w:rPr>
                <w:rFonts w:eastAsia="Times New Roman" w:cs="Times New Roman"/>
                <w:sz w:val="22"/>
                <w:lang w:eastAsia="ru-RU"/>
              </w:rPr>
              <w:t>Полноростовое ограждение MB-16</w:t>
            </w:r>
            <w:r w:rsidRPr="002043CC">
              <w:rPr>
                <w:rFonts w:eastAsia="Times New Roman" w:cs="Times New Roman"/>
                <w:color w:val="000000"/>
                <w:sz w:val="24"/>
                <w:lang w:eastAsia="ru-RU"/>
              </w:rPr>
              <w:t xml:space="preserve"> </w:t>
            </w:r>
            <w:r w:rsidRPr="002043CC">
              <w:rPr>
                <w:rFonts w:eastAsia="Times New Roman" w:cs="Times New Roman"/>
                <w:sz w:val="22"/>
                <w:lang w:eastAsia="ru-RU"/>
              </w:rPr>
              <w:t>или эквивалент с характеристиками не хуже</w:t>
            </w: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Габаритные размеры</w:t>
            </w:r>
          </w:p>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(длина×ширина×высота)</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1000х120х2093 мм</w:t>
            </w:r>
          </w:p>
        </w:tc>
        <w:tc>
          <w:tcPr>
            <w:tcW w:w="1191" w:type="dxa"/>
            <w:shd w:val="clear" w:color="auto" w:fill="auto"/>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Шт.</w:t>
            </w:r>
          </w:p>
        </w:tc>
        <w:tc>
          <w:tcPr>
            <w:tcW w:w="924" w:type="dxa"/>
            <w:shd w:val="clear" w:color="auto" w:fill="auto"/>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3</w:t>
            </w:r>
          </w:p>
        </w:tc>
      </w:tr>
      <w:tr w:rsidR="002043CC" w:rsidRPr="002043CC" w:rsidTr="002043CC">
        <w:trPr>
          <w:trHeight w:val="38"/>
        </w:trPr>
        <w:tc>
          <w:tcPr>
            <w:tcW w:w="562" w:type="dxa"/>
            <w:vMerge w:val="restart"/>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val="restart"/>
            <w:shd w:val="clear" w:color="auto" w:fill="auto"/>
          </w:tcPr>
          <w:p w:rsidR="002043CC" w:rsidRPr="002043CC" w:rsidRDefault="002043CC" w:rsidP="002043CC">
            <w:pPr>
              <w:ind w:right="-1"/>
              <w:rPr>
                <w:rFonts w:eastAsia="Times New Roman" w:cs="Times New Roman"/>
                <w:sz w:val="22"/>
                <w:lang w:eastAsia="ru-RU"/>
              </w:rPr>
            </w:pPr>
            <w:r w:rsidRPr="002043CC">
              <w:rPr>
                <w:rFonts w:eastAsia="Times New Roman" w:cs="Times New Roman"/>
                <w:sz w:val="22"/>
                <w:lang w:eastAsia="ru-RU"/>
              </w:rPr>
              <w:t>Замок ML-295 К электромагнитный</w:t>
            </w:r>
            <w:r w:rsidRPr="002043CC">
              <w:rPr>
                <w:rFonts w:eastAsia="Times New Roman" w:cs="Times New Roman"/>
                <w:color w:val="000000"/>
                <w:sz w:val="24"/>
                <w:lang w:eastAsia="ru-RU"/>
              </w:rPr>
              <w:t xml:space="preserve"> </w:t>
            </w:r>
            <w:r w:rsidRPr="002043CC">
              <w:rPr>
                <w:rFonts w:eastAsia="Times New Roman" w:cs="Times New Roman"/>
                <w:sz w:val="22"/>
                <w:lang w:eastAsia="ru-RU"/>
              </w:rPr>
              <w:t>или эквивалент с характеристиками не хуже</w:t>
            </w: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Напряжение питания</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val="en-US" w:eastAsia="ru-RU"/>
              </w:rPr>
              <w:t>12</w:t>
            </w:r>
            <w:r w:rsidRPr="002043CC">
              <w:rPr>
                <w:rFonts w:eastAsia="Times New Roman" w:cs="Times New Roman"/>
                <w:color w:val="000000"/>
                <w:sz w:val="22"/>
                <w:lang w:eastAsia="ru-RU"/>
              </w:rPr>
              <w:t>В постоянного тока</w:t>
            </w:r>
          </w:p>
        </w:tc>
        <w:tc>
          <w:tcPr>
            <w:tcW w:w="1191" w:type="dxa"/>
            <w:vMerge w:val="restart"/>
            <w:shd w:val="clear" w:color="auto" w:fill="auto"/>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Шт.</w:t>
            </w:r>
          </w:p>
        </w:tc>
        <w:tc>
          <w:tcPr>
            <w:tcW w:w="924" w:type="dxa"/>
            <w:vMerge w:val="restart"/>
            <w:shd w:val="clear" w:color="auto" w:fill="auto"/>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12</w:t>
            </w:r>
          </w:p>
        </w:tc>
      </w:tr>
      <w:tr w:rsidR="002043CC" w:rsidRPr="002043CC" w:rsidTr="002043CC">
        <w:trPr>
          <w:trHeight w:val="34"/>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Потребляемый ток</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400 мА</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34"/>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Усилие держания на отрыв</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Не менее 295 кг</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34"/>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Остаточный магнетизм</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val="en-US" w:eastAsia="ru-RU"/>
              </w:rPr>
            </w:pPr>
            <w:r w:rsidRPr="002043CC">
              <w:rPr>
                <w:rFonts w:eastAsia="Times New Roman" w:cs="Times New Roman"/>
                <w:sz w:val="22"/>
                <w:lang w:val="en-US" w:eastAsia="ru-RU"/>
              </w:rPr>
              <w:t>0</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34"/>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Рабочая температура</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От - 30 °С до + 50 °С</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34"/>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Габариты</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222×52×34 мм</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26"/>
        </w:trPr>
        <w:tc>
          <w:tcPr>
            <w:tcW w:w="562" w:type="dxa"/>
            <w:vMerge w:val="restart"/>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val="restart"/>
            <w:shd w:val="clear" w:color="auto" w:fill="auto"/>
          </w:tcPr>
          <w:p w:rsidR="002043CC" w:rsidRPr="002043CC" w:rsidRDefault="002043CC" w:rsidP="002043CC">
            <w:pPr>
              <w:ind w:right="-1"/>
              <w:rPr>
                <w:rFonts w:eastAsia="Times New Roman" w:cs="Times New Roman"/>
                <w:sz w:val="22"/>
                <w:lang w:eastAsia="ru-RU"/>
              </w:rPr>
            </w:pPr>
            <w:r w:rsidRPr="002043CC">
              <w:rPr>
                <w:rFonts w:eastAsia="Times New Roman" w:cs="Times New Roman"/>
                <w:sz w:val="22"/>
                <w:lang w:eastAsia="ru-RU"/>
              </w:rPr>
              <w:t>Дверной доводчик DORF l-8226 или эквивалент с характеристиками не хуже</w:t>
            </w: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Ширина полотна двери</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до 1300 мм</w:t>
            </w:r>
          </w:p>
        </w:tc>
        <w:tc>
          <w:tcPr>
            <w:tcW w:w="1191" w:type="dxa"/>
            <w:vMerge w:val="restart"/>
            <w:shd w:val="clear" w:color="auto" w:fill="auto"/>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Шт.</w:t>
            </w:r>
          </w:p>
        </w:tc>
        <w:tc>
          <w:tcPr>
            <w:tcW w:w="924" w:type="dxa"/>
            <w:vMerge w:val="restart"/>
            <w:shd w:val="clear" w:color="auto" w:fill="auto"/>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4</w:t>
            </w:r>
          </w:p>
        </w:tc>
      </w:tr>
      <w:tr w:rsidR="002043CC" w:rsidRPr="002043CC" w:rsidTr="002043CC">
        <w:trPr>
          <w:trHeight w:val="24"/>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Вес двери</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до 160 кг</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24"/>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Морозостойкость</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До -60 °С</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36"/>
        </w:trPr>
        <w:tc>
          <w:tcPr>
            <w:tcW w:w="562" w:type="dxa"/>
            <w:vMerge w:val="restart"/>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val="restart"/>
            <w:shd w:val="clear" w:color="auto" w:fill="auto"/>
          </w:tcPr>
          <w:p w:rsidR="002043CC" w:rsidRPr="002043CC" w:rsidRDefault="002043CC" w:rsidP="002043CC">
            <w:pPr>
              <w:ind w:right="-1"/>
              <w:rPr>
                <w:rFonts w:eastAsia="Times New Roman" w:cs="Times New Roman"/>
                <w:sz w:val="22"/>
                <w:lang w:eastAsia="ru-RU"/>
              </w:rPr>
            </w:pPr>
            <w:r w:rsidRPr="002043CC">
              <w:rPr>
                <w:rFonts w:eastAsia="Times New Roman" w:cs="Times New Roman"/>
                <w:sz w:val="22"/>
                <w:lang w:eastAsia="ru-RU"/>
              </w:rPr>
              <w:t>Контроллер замка CL15.3 со встроенным считывателем EMM/HID</w:t>
            </w:r>
            <w:r w:rsidRPr="002043CC">
              <w:rPr>
                <w:rFonts w:eastAsia="Times New Roman" w:cs="Times New Roman"/>
                <w:color w:val="000000"/>
                <w:sz w:val="24"/>
                <w:lang w:eastAsia="ru-RU"/>
              </w:rPr>
              <w:t xml:space="preserve"> </w:t>
            </w:r>
            <w:r w:rsidRPr="002043CC">
              <w:rPr>
                <w:rFonts w:eastAsia="Times New Roman" w:cs="Times New Roman"/>
                <w:sz w:val="22"/>
                <w:lang w:eastAsia="ru-RU"/>
              </w:rPr>
              <w:t>или эквивалент с характеристиками не хуже</w:t>
            </w: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Напряжение питания</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12В постоянного тока</w:t>
            </w:r>
          </w:p>
        </w:tc>
        <w:tc>
          <w:tcPr>
            <w:tcW w:w="1191" w:type="dxa"/>
            <w:vMerge w:val="restart"/>
            <w:shd w:val="clear" w:color="auto" w:fill="auto"/>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Шт.</w:t>
            </w:r>
          </w:p>
        </w:tc>
        <w:tc>
          <w:tcPr>
            <w:tcW w:w="924" w:type="dxa"/>
            <w:vMerge w:val="restart"/>
            <w:shd w:val="clear" w:color="auto" w:fill="auto"/>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17</w:t>
            </w:r>
          </w:p>
        </w:tc>
      </w:tr>
      <w:tr w:rsidR="002043CC" w:rsidRPr="002043CC" w:rsidTr="002043CC">
        <w:trPr>
          <w:trHeight w:val="32"/>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Ток потребления</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Не более 0,15 А</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val="en-US" w:eastAsia="ru-RU"/>
              </w:rPr>
            </w:pPr>
          </w:p>
        </w:tc>
      </w:tr>
      <w:tr w:rsidR="002043CC" w:rsidRPr="002043CC" w:rsidTr="002043CC">
        <w:trPr>
          <w:trHeight w:val="32"/>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Рабочий температурный диапазон</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От +1°C до +45°C</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val="en-US" w:eastAsia="ru-RU"/>
              </w:rPr>
            </w:pPr>
          </w:p>
        </w:tc>
      </w:tr>
      <w:tr w:rsidR="002043CC" w:rsidRPr="002043CC" w:rsidTr="002043CC">
        <w:trPr>
          <w:trHeight w:val="32"/>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Степень защиты оболочки IP</w:t>
            </w:r>
          </w:p>
        </w:tc>
        <w:tc>
          <w:tcPr>
            <w:tcW w:w="3969" w:type="dxa"/>
            <w:shd w:val="clear" w:color="auto" w:fill="auto"/>
            <w:vAlign w:val="center"/>
          </w:tcPr>
          <w:p w:rsidR="002043CC" w:rsidRPr="002043CC" w:rsidRDefault="002043CC" w:rsidP="002043CC">
            <w:pPr>
              <w:tabs>
                <w:tab w:val="left" w:pos="634"/>
              </w:tabs>
              <w:ind w:right="-1"/>
              <w:jc w:val="center"/>
              <w:rPr>
                <w:rFonts w:eastAsia="Times New Roman" w:cs="Times New Roman"/>
                <w:sz w:val="22"/>
                <w:lang w:eastAsia="ru-RU"/>
              </w:rPr>
            </w:pPr>
            <w:r w:rsidRPr="002043CC">
              <w:rPr>
                <w:rFonts w:eastAsia="Times New Roman" w:cs="Times New Roman"/>
                <w:color w:val="000000"/>
                <w:sz w:val="22"/>
                <w:lang w:eastAsia="ru-RU"/>
              </w:rPr>
              <w:t>IP54</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val="en-US" w:eastAsia="ru-RU"/>
              </w:rPr>
            </w:pPr>
          </w:p>
        </w:tc>
      </w:tr>
      <w:tr w:rsidR="002043CC" w:rsidRPr="002043CC" w:rsidTr="002043CC">
        <w:trPr>
          <w:trHeight w:val="32"/>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Интерфейс связи</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Ethernet</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val="en-US" w:eastAsia="ru-RU"/>
              </w:rPr>
            </w:pPr>
          </w:p>
        </w:tc>
      </w:tr>
      <w:tr w:rsidR="002043CC" w:rsidRPr="002043CC" w:rsidTr="002043CC">
        <w:trPr>
          <w:trHeight w:val="32"/>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Количество пользователей</w:t>
            </w:r>
          </w:p>
        </w:tc>
        <w:tc>
          <w:tcPr>
            <w:tcW w:w="3969" w:type="dxa"/>
            <w:shd w:val="clear" w:color="auto" w:fill="auto"/>
            <w:vAlign w:val="center"/>
          </w:tcPr>
          <w:p w:rsidR="002043CC" w:rsidRPr="002043CC" w:rsidRDefault="002043CC" w:rsidP="002043CC">
            <w:pPr>
              <w:jc w:val="center"/>
              <w:rPr>
                <w:rFonts w:eastAsia="Times New Roman" w:cs="Times New Roman"/>
                <w:sz w:val="22"/>
                <w:lang w:eastAsia="ru-RU"/>
              </w:rPr>
            </w:pPr>
            <w:r w:rsidRPr="002043CC">
              <w:rPr>
                <w:rFonts w:eastAsia="Times New Roman" w:cs="Times New Roman"/>
                <w:sz w:val="22"/>
                <w:lang w:eastAsia="ru-RU"/>
              </w:rPr>
              <w:t>До 50 000</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val="en-US" w:eastAsia="ru-RU"/>
              </w:rPr>
            </w:pPr>
          </w:p>
        </w:tc>
      </w:tr>
      <w:tr w:rsidR="002043CC" w:rsidRPr="002043CC" w:rsidTr="002043CC">
        <w:trPr>
          <w:trHeight w:val="32"/>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Количество событий журнала регистрации</w:t>
            </w:r>
          </w:p>
        </w:tc>
        <w:tc>
          <w:tcPr>
            <w:tcW w:w="3969" w:type="dxa"/>
            <w:shd w:val="clear" w:color="auto" w:fill="auto"/>
            <w:vAlign w:val="center"/>
          </w:tcPr>
          <w:p w:rsidR="002043CC" w:rsidRPr="002043CC" w:rsidRDefault="002043CC" w:rsidP="002043CC">
            <w:pPr>
              <w:jc w:val="center"/>
              <w:rPr>
                <w:rFonts w:eastAsia="Times New Roman" w:cs="Times New Roman"/>
                <w:sz w:val="22"/>
                <w:lang w:eastAsia="ru-RU"/>
              </w:rPr>
            </w:pPr>
            <w:r w:rsidRPr="002043CC">
              <w:rPr>
                <w:rFonts w:eastAsia="Times New Roman" w:cs="Times New Roman"/>
                <w:sz w:val="22"/>
                <w:lang w:eastAsia="ru-RU"/>
              </w:rPr>
              <w:t>До 150 000</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val="en-US" w:eastAsia="ru-RU"/>
              </w:rPr>
            </w:pPr>
          </w:p>
        </w:tc>
      </w:tr>
      <w:tr w:rsidR="002043CC" w:rsidRPr="002043CC" w:rsidTr="002043CC">
        <w:trPr>
          <w:trHeight w:val="32"/>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Количество замков</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1</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val="en-US" w:eastAsia="ru-RU"/>
              </w:rPr>
            </w:pPr>
          </w:p>
        </w:tc>
      </w:tr>
      <w:tr w:rsidR="002043CC" w:rsidRPr="002043CC" w:rsidTr="002043CC">
        <w:trPr>
          <w:trHeight w:val="32"/>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Количество считывателей</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1</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val="en-US" w:eastAsia="ru-RU"/>
              </w:rPr>
            </w:pPr>
          </w:p>
        </w:tc>
      </w:tr>
      <w:tr w:rsidR="002043CC" w:rsidRPr="002043CC" w:rsidTr="002043CC">
        <w:trPr>
          <w:trHeight w:val="32"/>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Формат карт</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EMM/HID</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val="en-US" w:eastAsia="ru-RU"/>
              </w:rPr>
            </w:pPr>
          </w:p>
        </w:tc>
      </w:tr>
      <w:tr w:rsidR="002043CC" w:rsidRPr="002043CC" w:rsidTr="002043CC">
        <w:trPr>
          <w:trHeight w:val="32"/>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Дальность считывания EM-Marin</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5 см</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val="en-US" w:eastAsia="ru-RU"/>
              </w:rPr>
            </w:pPr>
          </w:p>
        </w:tc>
      </w:tr>
      <w:tr w:rsidR="002043CC" w:rsidRPr="002043CC" w:rsidTr="002043CC">
        <w:trPr>
          <w:trHeight w:val="32"/>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Дальность считывания HID</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2,5 см</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val="en-US" w:eastAsia="ru-RU"/>
              </w:rPr>
            </w:pPr>
          </w:p>
        </w:tc>
      </w:tr>
      <w:tr w:rsidR="002043CC" w:rsidRPr="002043CC" w:rsidTr="002043CC">
        <w:trPr>
          <w:trHeight w:val="32"/>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Количество выходов управления</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1</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val="en-US" w:eastAsia="ru-RU"/>
              </w:rPr>
            </w:pPr>
          </w:p>
        </w:tc>
      </w:tr>
      <w:tr w:rsidR="002043CC" w:rsidRPr="002043CC" w:rsidTr="002043CC">
        <w:trPr>
          <w:trHeight w:val="32"/>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Габаритные размеры (д×ш×в)</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20×50×150 мм</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340"/>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Количество турникетов</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1 (1 направление)</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50"/>
        </w:trPr>
        <w:tc>
          <w:tcPr>
            <w:tcW w:w="562" w:type="dxa"/>
            <w:vMerge w:val="restart"/>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val="restart"/>
            <w:shd w:val="clear" w:color="auto" w:fill="auto"/>
          </w:tcPr>
          <w:p w:rsidR="002043CC" w:rsidRPr="002043CC" w:rsidRDefault="002043CC" w:rsidP="002043CC">
            <w:pPr>
              <w:ind w:right="-1"/>
              <w:rPr>
                <w:rFonts w:eastAsia="Times New Roman" w:cs="Times New Roman"/>
                <w:sz w:val="22"/>
                <w:lang w:eastAsia="ru-RU"/>
              </w:rPr>
            </w:pPr>
            <w:r w:rsidRPr="002043CC">
              <w:rPr>
                <w:rFonts w:eastAsia="Times New Roman" w:cs="Times New Roman"/>
                <w:sz w:val="22"/>
                <w:lang w:eastAsia="ru-RU"/>
              </w:rPr>
              <w:t>Аккумулятор 12B 7 A/ч</w:t>
            </w:r>
            <w:r w:rsidRPr="002043CC">
              <w:rPr>
                <w:rFonts w:eastAsia="Times New Roman" w:cs="Times New Roman"/>
                <w:color w:val="000000"/>
                <w:sz w:val="24"/>
                <w:lang w:eastAsia="ru-RU"/>
              </w:rPr>
              <w:t xml:space="preserve"> </w:t>
            </w: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Емкость аккумулятора</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7 А*ч</w:t>
            </w:r>
          </w:p>
        </w:tc>
        <w:tc>
          <w:tcPr>
            <w:tcW w:w="1191" w:type="dxa"/>
            <w:vMerge w:val="restart"/>
            <w:shd w:val="clear" w:color="auto" w:fill="auto"/>
          </w:tcPr>
          <w:p w:rsidR="002043CC" w:rsidRPr="002043CC" w:rsidRDefault="002043CC" w:rsidP="002043CC">
            <w:pPr>
              <w:ind w:right="-1"/>
              <w:jc w:val="center"/>
              <w:rPr>
                <w:rFonts w:eastAsia="Times New Roman" w:cs="Times New Roman"/>
                <w:sz w:val="22"/>
                <w:lang w:val="en-US" w:eastAsia="ru-RU"/>
              </w:rPr>
            </w:pPr>
            <w:r w:rsidRPr="002043CC">
              <w:rPr>
                <w:rFonts w:eastAsia="Times New Roman" w:cs="Times New Roman"/>
                <w:sz w:val="22"/>
                <w:lang w:eastAsia="ru-RU"/>
              </w:rPr>
              <w:t>Шт.</w:t>
            </w:r>
          </w:p>
        </w:tc>
        <w:tc>
          <w:tcPr>
            <w:tcW w:w="924" w:type="dxa"/>
            <w:vMerge w:val="restart"/>
            <w:shd w:val="clear" w:color="auto" w:fill="auto"/>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13</w:t>
            </w:r>
          </w:p>
        </w:tc>
      </w:tr>
      <w:tr w:rsidR="002043CC" w:rsidRPr="002043CC" w:rsidTr="002043CC">
        <w:trPr>
          <w:trHeight w:val="48"/>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Максимальный ток заряда</w:t>
            </w:r>
          </w:p>
        </w:tc>
        <w:tc>
          <w:tcPr>
            <w:tcW w:w="3969" w:type="dxa"/>
            <w:shd w:val="clear" w:color="auto" w:fill="auto"/>
            <w:vAlign w:val="center"/>
          </w:tcPr>
          <w:p w:rsidR="002043CC" w:rsidRPr="002043CC" w:rsidRDefault="002043CC" w:rsidP="002043CC">
            <w:pPr>
              <w:jc w:val="center"/>
              <w:rPr>
                <w:rFonts w:eastAsia="Times New Roman" w:cs="Times New Roman"/>
                <w:sz w:val="22"/>
                <w:lang w:eastAsia="ru-RU"/>
              </w:rPr>
            </w:pPr>
            <w:r w:rsidRPr="002043CC">
              <w:rPr>
                <w:rFonts w:eastAsia="Times New Roman" w:cs="Times New Roman"/>
                <w:sz w:val="22"/>
                <w:lang w:eastAsia="ru-RU"/>
              </w:rPr>
              <w:t>2,1 А</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val="en-US" w:eastAsia="ru-RU"/>
              </w:rPr>
            </w:pPr>
          </w:p>
        </w:tc>
      </w:tr>
      <w:tr w:rsidR="002043CC" w:rsidRPr="002043CC" w:rsidTr="002043CC">
        <w:trPr>
          <w:trHeight w:val="48"/>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Выходное напряжение</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12 В</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val="en-US" w:eastAsia="ru-RU"/>
              </w:rPr>
            </w:pPr>
          </w:p>
        </w:tc>
      </w:tr>
      <w:tr w:rsidR="002043CC" w:rsidRPr="002043CC" w:rsidTr="002043CC">
        <w:trPr>
          <w:trHeight w:val="48"/>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Тип клемм</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F2</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val="en-US" w:eastAsia="ru-RU"/>
              </w:rPr>
            </w:pPr>
          </w:p>
        </w:tc>
      </w:tr>
      <w:tr w:rsidR="002043CC" w:rsidRPr="002043CC" w:rsidTr="002043CC">
        <w:trPr>
          <w:trHeight w:val="48"/>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Габариты</w:t>
            </w:r>
          </w:p>
        </w:tc>
        <w:tc>
          <w:tcPr>
            <w:tcW w:w="3969" w:type="dxa"/>
            <w:shd w:val="clear" w:color="auto" w:fill="auto"/>
            <w:vAlign w:val="center"/>
          </w:tcPr>
          <w:p w:rsidR="002043CC" w:rsidRPr="002043CC" w:rsidRDefault="002043CC" w:rsidP="002043CC">
            <w:pPr>
              <w:jc w:val="center"/>
              <w:rPr>
                <w:rFonts w:eastAsia="Times New Roman" w:cs="Times New Roman"/>
                <w:sz w:val="22"/>
                <w:lang w:eastAsia="ru-RU"/>
              </w:rPr>
            </w:pPr>
            <w:r w:rsidRPr="002043CC">
              <w:rPr>
                <w:rFonts w:eastAsia="Times New Roman" w:cs="Times New Roman"/>
                <w:sz w:val="22"/>
                <w:lang w:eastAsia="ru-RU"/>
              </w:rPr>
              <w:t>100x151x65 мм</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val="en-US" w:eastAsia="ru-RU"/>
              </w:rPr>
            </w:pPr>
          </w:p>
        </w:tc>
      </w:tr>
      <w:tr w:rsidR="002043CC" w:rsidRPr="002043CC" w:rsidTr="002043CC">
        <w:trPr>
          <w:trHeight w:val="84"/>
        </w:trPr>
        <w:tc>
          <w:tcPr>
            <w:tcW w:w="562" w:type="dxa"/>
            <w:vMerge w:val="restart"/>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val="restart"/>
            <w:shd w:val="clear" w:color="auto" w:fill="auto"/>
          </w:tcPr>
          <w:p w:rsidR="002043CC" w:rsidRPr="002043CC" w:rsidRDefault="002043CC" w:rsidP="002043CC">
            <w:pPr>
              <w:ind w:right="-1"/>
              <w:rPr>
                <w:rFonts w:eastAsia="Times New Roman" w:cs="Times New Roman"/>
                <w:sz w:val="22"/>
                <w:lang w:eastAsia="ru-RU"/>
              </w:rPr>
            </w:pPr>
            <w:r w:rsidRPr="002043CC">
              <w:rPr>
                <w:rFonts w:eastAsia="Times New Roman" w:cs="Times New Roman"/>
                <w:sz w:val="22"/>
                <w:lang w:eastAsia="ru-RU"/>
              </w:rPr>
              <w:t>Блок бесперебойного питания ББП-20 в металлическом корпусе под АКБ 7 Ач</w:t>
            </w:r>
            <w:r w:rsidRPr="002043CC">
              <w:rPr>
                <w:rFonts w:eastAsia="Times New Roman" w:cs="Times New Roman"/>
                <w:color w:val="000000"/>
                <w:sz w:val="24"/>
                <w:lang w:eastAsia="ru-RU"/>
              </w:rPr>
              <w:t xml:space="preserve"> </w:t>
            </w:r>
            <w:r w:rsidRPr="002043CC">
              <w:rPr>
                <w:rFonts w:eastAsia="Times New Roman" w:cs="Times New Roman"/>
                <w:sz w:val="22"/>
                <w:lang w:eastAsia="ru-RU"/>
              </w:rPr>
              <w:t>или эквивалент с характеристиками не хуже</w:t>
            </w: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Выходное напряжение</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12В постоянного тока</w:t>
            </w:r>
          </w:p>
        </w:tc>
        <w:tc>
          <w:tcPr>
            <w:tcW w:w="1191" w:type="dxa"/>
            <w:vMerge w:val="restart"/>
            <w:shd w:val="clear" w:color="auto" w:fill="auto"/>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Шт.</w:t>
            </w:r>
          </w:p>
        </w:tc>
        <w:tc>
          <w:tcPr>
            <w:tcW w:w="924" w:type="dxa"/>
            <w:vMerge w:val="restart"/>
            <w:shd w:val="clear" w:color="auto" w:fill="auto"/>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13</w:t>
            </w:r>
          </w:p>
        </w:tc>
      </w:tr>
      <w:tr w:rsidR="002043CC" w:rsidRPr="002043CC" w:rsidTr="002043CC">
        <w:trPr>
          <w:trHeight w:val="80"/>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Кол-во мест под АКБ</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1</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80"/>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Материал корпуса</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Металл</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80"/>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Место под АКБ (А/ч)</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7</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80"/>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Место установки</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В помещении</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26"/>
        </w:trPr>
        <w:tc>
          <w:tcPr>
            <w:tcW w:w="562" w:type="dxa"/>
            <w:vMerge w:val="restart"/>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val="restart"/>
            <w:shd w:val="clear" w:color="auto" w:fill="auto"/>
          </w:tcPr>
          <w:p w:rsidR="002043CC" w:rsidRPr="002043CC" w:rsidRDefault="002043CC" w:rsidP="002043CC">
            <w:pPr>
              <w:ind w:right="-1"/>
              <w:rPr>
                <w:rFonts w:eastAsia="Times New Roman" w:cs="Times New Roman"/>
                <w:sz w:val="22"/>
                <w:lang w:eastAsia="ru-RU"/>
              </w:rPr>
            </w:pPr>
            <w:r w:rsidRPr="002043CC">
              <w:rPr>
                <w:rFonts w:eastAsia="Times New Roman" w:cs="Times New Roman"/>
                <w:sz w:val="22"/>
                <w:lang w:eastAsia="ru-RU"/>
              </w:rPr>
              <w:t>Картоприемник IC05</w:t>
            </w:r>
            <w:r w:rsidRPr="002043CC">
              <w:rPr>
                <w:rFonts w:eastAsia="Times New Roman" w:cs="Times New Roman"/>
                <w:color w:val="000000"/>
                <w:sz w:val="24"/>
                <w:lang w:eastAsia="ru-RU"/>
              </w:rPr>
              <w:t xml:space="preserve"> </w:t>
            </w:r>
            <w:r w:rsidRPr="002043CC">
              <w:rPr>
                <w:rFonts w:eastAsia="Times New Roman" w:cs="Times New Roman"/>
                <w:sz w:val="22"/>
                <w:lang w:eastAsia="ru-RU"/>
              </w:rPr>
              <w:t>или эквивалент с характеристиками не хуже</w:t>
            </w: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Напряжение питания</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val="en-US" w:eastAsia="ru-RU"/>
              </w:rPr>
            </w:pPr>
            <w:r w:rsidRPr="002043CC">
              <w:rPr>
                <w:rFonts w:eastAsia="Times New Roman" w:cs="Times New Roman"/>
                <w:color w:val="000000"/>
                <w:sz w:val="22"/>
                <w:lang w:eastAsia="ru-RU"/>
              </w:rPr>
              <w:t>12В постоянного тока</w:t>
            </w:r>
          </w:p>
        </w:tc>
        <w:tc>
          <w:tcPr>
            <w:tcW w:w="1191" w:type="dxa"/>
            <w:vMerge w:val="restart"/>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Шт</w:t>
            </w:r>
          </w:p>
        </w:tc>
        <w:tc>
          <w:tcPr>
            <w:tcW w:w="924" w:type="dxa"/>
            <w:vMerge w:val="restart"/>
            <w:shd w:val="clear" w:color="auto" w:fill="auto"/>
            <w:vAlign w:val="center"/>
          </w:tcPr>
          <w:p w:rsidR="002043CC" w:rsidRPr="002043CC" w:rsidRDefault="002043CC" w:rsidP="002043CC">
            <w:pPr>
              <w:ind w:right="-1"/>
              <w:jc w:val="center"/>
              <w:rPr>
                <w:rFonts w:eastAsia="Times New Roman" w:cs="Times New Roman"/>
                <w:sz w:val="22"/>
                <w:lang w:val="en-US" w:eastAsia="ru-RU"/>
              </w:rPr>
            </w:pPr>
            <w:r w:rsidRPr="002043CC">
              <w:rPr>
                <w:rFonts w:eastAsia="Times New Roman" w:cs="Times New Roman"/>
                <w:sz w:val="22"/>
                <w:lang w:val="en-US" w:eastAsia="ru-RU"/>
              </w:rPr>
              <w:t>1</w:t>
            </w:r>
          </w:p>
        </w:tc>
      </w:tr>
      <w:tr w:rsidR="002043CC" w:rsidRPr="002043CC" w:rsidTr="002043CC">
        <w:trPr>
          <w:trHeight w:val="26"/>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Ток потребления</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val="en-US" w:eastAsia="ru-RU"/>
              </w:rPr>
            </w:pPr>
            <w:r w:rsidRPr="002043CC">
              <w:rPr>
                <w:rFonts w:eastAsia="Times New Roman" w:cs="Times New Roman"/>
                <w:color w:val="000000"/>
                <w:sz w:val="22"/>
                <w:lang w:eastAsia="ru-RU"/>
              </w:rPr>
              <w:t>не более 3,0 А</w:t>
            </w:r>
          </w:p>
        </w:tc>
        <w:tc>
          <w:tcPr>
            <w:tcW w:w="1191" w:type="dxa"/>
            <w:vMerge/>
            <w:shd w:val="clear" w:color="auto" w:fill="auto"/>
            <w:vAlign w:val="center"/>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vAlign w:val="center"/>
          </w:tcPr>
          <w:p w:rsidR="002043CC" w:rsidRPr="002043CC" w:rsidRDefault="002043CC" w:rsidP="002043CC">
            <w:pPr>
              <w:ind w:right="-1"/>
              <w:jc w:val="center"/>
              <w:rPr>
                <w:rFonts w:eastAsia="Times New Roman" w:cs="Times New Roman"/>
                <w:sz w:val="22"/>
                <w:lang w:val="en-US" w:eastAsia="ru-RU"/>
              </w:rPr>
            </w:pPr>
          </w:p>
        </w:tc>
      </w:tr>
      <w:tr w:rsidR="002043CC" w:rsidRPr="002043CC" w:rsidTr="002043CC">
        <w:trPr>
          <w:trHeight w:val="26"/>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Рабочий температурный диапазон</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val="en-US" w:eastAsia="ru-RU"/>
              </w:rPr>
            </w:pPr>
            <w:r w:rsidRPr="002043CC">
              <w:rPr>
                <w:rFonts w:eastAsia="Times New Roman" w:cs="Times New Roman"/>
                <w:color w:val="000000"/>
                <w:sz w:val="22"/>
                <w:lang w:eastAsia="ru-RU"/>
              </w:rPr>
              <w:t>от +1°C до +55°C</w:t>
            </w:r>
          </w:p>
        </w:tc>
        <w:tc>
          <w:tcPr>
            <w:tcW w:w="1191" w:type="dxa"/>
            <w:vMerge/>
            <w:shd w:val="clear" w:color="auto" w:fill="auto"/>
            <w:vAlign w:val="center"/>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vAlign w:val="center"/>
          </w:tcPr>
          <w:p w:rsidR="002043CC" w:rsidRPr="002043CC" w:rsidRDefault="002043CC" w:rsidP="002043CC">
            <w:pPr>
              <w:ind w:right="-1"/>
              <w:jc w:val="center"/>
              <w:rPr>
                <w:rFonts w:eastAsia="Times New Roman" w:cs="Times New Roman"/>
                <w:sz w:val="22"/>
                <w:lang w:val="en-US" w:eastAsia="ru-RU"/>
              </w:rPr>
            </w:pPr>
          </w:p>
        </w:tc>
      </w:tr>
      <w:tr w:rsidR="002043CC" w:rsidRPr="002043CC" w:rsidTr="002043CC">
        <w:trPr>
          <w:trHeight w:val="26"/>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Степень защиты оболочки IP</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val="en-US" w:eastAsia="ru-RU"/>
              </w:rPr>
            </w:pPr>
            <w:r w:rsidRPr="002043CC">
              <w:rPr>
                <w:rFonts w:eastAsia="Times New Roman" w:cs="Times New Roman"/>
                <w:sz w:val="22"/>
                <w:lang w:eastAsia="ru-RU"/>
              </w:rPr>
              <w:t>IP41</w:t>
            </w:r>
          </w:p>
        </w:tc>
        <w:tc>
          <w:tcPr>
            <w:tcW w:w="1191" w:type="dxa"/>
            <w:vMerge/>
            <w:shd w:val="clear" w:color="auto" w:fill="auto"/>
            <w:vAlign w:val="center"/>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vAlign w:val="center"/>
          </w:tcPr>
          <w:p w:rsidR="002043CC" w:rsidRPr="002043CC" w:rsidRDefault="002043CC" w:rsidP="002043CC">
            <w:pPr>
              <w:ind w:right="-1"/>
              <w:jc w:val="center"/>
              <w:rPr>
                <w:rFonts w:eastAsia="Times New Roman" w:cs="Times New Roman"/>
                <w:sz w:val="22"/>
                <w:lang w:val="en-US" w:eastAsia="ru-RU"/>
              </w:rPr>
            </w:pPr>
          </w:p>
        </w:tc>
      </w:tr>
      <w:tr w:rsidR="002043CC" w:rsidRPr="002043CC" w:rsidTr="002043CC">
        <w:trPr>
          <w:trHeight w:val="26"/>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Емкость картоприемника</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val="en-US" w:eastAsia="ru-RU"/>
              </w:rPr>
            </w:pPr>
            <w:r w:rsidRPr="002043CC">
              <w:rPr>
                <w:rFonts w:eastAsia="Times New Roman" w:cs="Times New Roman"/>
                <w:color w:val="000000"/>
                <w:sz w:val="22"/>
                <w:lang w:eastAsia="ru-RU"/>
              </w:rPr>
              <w:t>Не менее 350</w:t>
            </w:r>
            <w:r w:rsidRPr="002043CC">
              <w:rPr>
                <w:rFonts w:eastAsia="Times New Roman" w:cs="Times New Roman"/>
                <w:sz w:val="22"/>
                <w:lang w:eastAsia="ru-RU"/>
              </w:rPr>
              <w:t xml:space="preserve"> карт</w:t>
            </w:r>
          </w:p>
        </w:tc>
        <w:tc>
          <w:tcPr>
            <w:tcW w:w="1191" w:type="dxa"/>
            <w:vMerge/>
            <w:shd w:val="clear" w:color="auto" w:fill="auto"/>
            <w:vAlign w:val="center"/>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vAlign w:val="center"/>
          </w:tcPr>
          <w:p w:rsidR="002043CC" w:rsidRPr="002043CC" w:rsidRDefault="002043CC" w:rsidP="002043CC">
            <w:pPr>
              <w:ind w:right="-1"/>
              <w:jc w:val="center"/>
              <w:rPr>
                <w:rFonts w:eastAsia="Times New Roman" w:cs="Times New Roman"/>
                <w:sz w:val="22"/>
                <w:lang w:val="en-US" w:eastAsia="ru-RU"/>
              </w:rPr>
            </w:pPr>
          </w:p>
        </w:tc>
      </w:tr>
      <w:tr w:rsidR="002043CC" w:rsidRPr="002043CC" w:rsidTr="002043CC">
        <w:trPr>
          <w:trHeight w:val="26"/>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Необходимая дальность действия для устанавливаемых считывателей</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val="en-US" w:eastAsia="ru-RU"/>
              </w:rPr>
            </w:pPr>
            <w:r w:rsidRPr="002043CC">
              <w:rPr>
                <w:rFonts w:eastAsia="Times New Roman" w:cs="Times New Roman"/>
                <w:color w:val="000000"/>
                <w:sz w:val="22"/>
                <w:lang w:eastAsia="ru-RU"/>
              </w:rPr>
              <w:t>Не менее 40 мм</w:t>
            </w:r>
          </w:p>
        </w:tc>
        <w:tc>
          <w:tcPr>
            <w:tcW w:w="1191" w:type="dxa"/>
            <w:vMerge/>
            <w:shd w:val="clear" w:color="auto" w:fill="auto"/>
            <w:vAlign w:val="center"/>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vAlign w:val="center"/>
          </w:tcPr>
          <w:p w:rsidR="002043CC" w:rsidRPr="002043CC" w:rsidRDefault="002043CC" w:rsidP="002043CC">
            <w:pPr>
              <w:ind w:right="-1"/>
              <w:jc w:val="center"/>
              <w:rPr>
                <w:rFonts w:eastAsia="Times New Roman" w:cs="Times New Roman"/>
                <w:sz w:val="22"/>
                <w:lang w:val="en-US" w:eastAsia="ru-RU"/>
              </w:rPr>
            </w:pPr>
          </w:p>
        </w:tc>
      </w:tr>
      <w:tr w:rsidR="002043CC" w:rsidRPr="002043CC" w:rsidTr="002043CC">
        <w:trPr>
          <w:trHeight w:val="26"/>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Максимальные габариты устанавливаемых считывателей</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val="en-US" w:eastAsia="ru-RU"/>
              </w:rPr>
            </w:pPr>
            <w:r w:rsidRPr="002043CC">
              <w:rPr>
                <w:rFonts w:eastAsia="Times New Roman" w:cs="Times New Roman"/>
                <w:color w:val="000000"/>
                <w:sz w:val="22"/>
                <w:lang w:eastAsia="ru-RU"/>
              </w:rPr>
              <w:t>Не более 150×50×28 мм</w:t>
            </w:r>
          </w:p>
        </w:tc>
        <w:tc>
          <w:tcPr>
            <w:tcW w:w="1191" w:type="dxa"/>
            <w:vMerge/>
            <w:shd w:val="clear" w:color="auto" w:fill="auto"/>
            <w:vAlign w:val="center"/>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vAlign w:val="center"/>
          </w:tcPr>
          <w:p w:rsidR="002043CC" w:rsidRPr="002043CC" w:rsidRDefault="002043CC" w:rsidP="002043CC">
            <w:pPr>
              <w:ind w:right="-1"/>
              <w:jc w:val="center"/>
              <w:rPr>
                <w:rFonts w:eastAsia="Times New Roman" w:cs="Times New Roman"/>
                <w:sz w:val="22"/>
                <w:lang w:val="en-US" w:eastAsia="ru-RU"/>
              </w:rPr>
            </w:pPr>
          </w:p>
        </w:tc>
      </w:tr>
      <w:tr w:rsidR="002043CC" w:rsidRPr="002043CC" w:rsidTr="002043CC">
        <w:trPr>
          <w:trHeight w:val="26"/>
        </w:trPr>
        <w:tc>
          <w:tcPr>
            <w:tcW w:w="562" w:type="dxa"/>
            <w:vMerge w:val="restart"/>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val="restart"/>
            <w:shd w:val="clear" w:color="auto" w:fill="auto"/>
          </w:tcPr>
          <w:p w:rsidR="002043CC" w:rsidRPr="002043CC" w:rsidRDefault="002043CC" w:rsidP="002043CC">
            <w:pPr>
              <w:ind w:right="-1"/>
              <w:rPr>
                <w:rFonts w:eastAsia="Times New Roman" w:cs="Times New Roman"/>
                <w:sz w:val="22"/>
                <w:lang w:eastAsia="ru-RU"/>
              </w:rPr>
            </w:pPr>
            <w:r w:rsidRPr="002043CC">
              <w:rPr>
                <w:rFonts w:eastAsia="Times New Roman" w:cs="Times New Roman"/>
                <w:sz w:val="22"/>
                <w:lang w:eastAsia="ru-RU"/>
              </w:rPr>
              <w:t xml:space="preserve">Кабель витая пара </w:t>
            </w: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Тип</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val="en-US" w:eastAsia="ru-RU"/>
              </w:rPr>
              <w:t>UTP</w:t>
            </w:r>
          </w:p>
        </w:tc>
        <w:tc>
          <w:tcPr>
            <w:tcW w:w="1191" w:type="dxa"/>
            <w:vMerge w:val="restart"/>
            <w:shd w:val="clear" w:color="auto" w:fill="auto"/>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Бухта</w:t>
            </w:r>
          </w:p>
        </w:tc>
        <w:tc>
          <w:tcPr>
            <w:tcW w:w="924" w:type="dxa"/>
            <w:vMerge w:val="restart"/>
            <w:shd w:val="clear" w:color="auto" w:fill="auto"/>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val="en-US" w:eastAsia="ru-RU"/>
              </w:rPr>
              <w:t>4</w:t>
            </w:r>
          </w:p>
        </w:tc>
      </w:tr>
      <w:tr w:rsidR="002043CC" w:rsidRPr="002043CC" w:rsidTr="002043CC">
        <w:trPr>
          <w:trHeight w:val="24"/>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Категория</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val="en-US" w:eastAsia="ru-RU"/>
              </w:rPr>
              <w:t>Cat</w:t>
            </w:r>
            <w:r w:rsidRPr="002043CC">
              <w:rPr>
                <w:rFonts w:eastAsia="Times New Roman" w:cs="Times New Roman"/>
                <w:sz w:val="22"/>
                <w:lang w:eastAsia="ru-RU"/>
              </w:rPr>
              <w:t>5</w:t>
            </w:r>
            <w:r w:rsidRPr="002043CC">
              <w:rPr>
                <w:rFonts w:eastAsia="Times New Roman" w:cs="Times New Roman"/>
                <w:sz w:val="22"/>
                <w:lang w:val="en-US" w:eastAsia="ru-RU"/>
              </w:rPr>
              <w:t>e</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val="en-US" w:eastAsia="ru-RU"/>
              </w:rPr>
            </w:pPr>
          </w:p>
        </w:tc>
      </w:tr>
      <w:tr w:rsidR="002043CC" w:rsidRPr="002043CC" w:rsidTr="002043CC">
        <w:trPr>
          <w:trHeight w:val="24"/>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Количество жил</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8 шт.</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val="en-US" w:eastAsia="ru-RU"/>
              </w:rPr>
            </w:pPr>
          </w:p>
        </w:tc>
      </w:tr>
      <w:tr w:rsidR="002043CC" w:rsidRPr="002043CC" w:rsidTr="002043CC">
        <w:trPr>
          <w:trHeight w:val="24"/>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Сечение жилы кабеля</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Не менее 0.51 мм²</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val="en-US" w:eastAsia="ru-RU"/>
              </w:rPr>
            </w:pPr>
          </w:p>
        </w:tc>
      </w:tr>
      <w:tr w:rsidR="002043CC" w:rsidRPr="002043CC" w:rsidTr="002043CC">
        <w:trPr>
          <w:trHeight w:val="24"/>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Материал</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Медь</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val="en-US" w:eastAsia="ru-RU"/>
              </w:rPr>
            </w:pPr>
          </w:p>
        </w:tc>
      </w:tr>
      <w:tr w:rsidR="002043CC" w:rsidRPr="002043CC" w:rsidTr="002043CC">
        <w:trPr>
          <w:trHeight w:val="195"/>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Длина</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 xml:space="preserve">Не менее </w:t>
            </w:r>
            <w:r w:rsidRPr="002043CC">
              <w:rPr>
                <w:rFonts w:eastAsia="Times New Roman" w:cs="Times New Roman"/>
                <w:sz w:val="22"/>
                <w:lang w:eastAsia="ru-RU"/>
              </w:rPr>
              <w:t>305м</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val="en-US" w:eastAsia="ru-RU"/>
              </w:rPr>
            </w:pPr>
          </w:p>
        </w:tc>
      </w:tr>
      <w:tr w:rsidR="002043CC" w:rsidRPr="002043CC" w:rsidTr="002043CC">
        <w:trPr>
          <w:trHeight w:val="195"/>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color w:val="000000"/>
                <w:sz w:val="22"/>
                <w:lang w:eastAsia="ru-RU"/>
              </w:rPr>
            </w:pPr>
            <w:r w:rsidRPr="002043CC">
              <w:rPr>
                <w:rFonts w:eastAsia="Times New Roman" w:cs="Times New Roman"/>
                <w:color w:val="000000"/>
                <w:sz w:val="22"/>
                <w:lang w:eastAsia="ru-RU"/>
              </w:rPr>
              <w:t>Способ монтажа</w:t>
            </w:r>
          </w:p>
        </w:tc>
        <w:tc>
          <w:tcPr>
            <w:tcW w:w="3969" w:type="dxa"/>
            <w:shd w:val="clear" w:color="auto" w:fill="auto"/>
            <w:vAlign w:val="center"/>
          </w:tcPr>
          <w:p w:rsidR="002043CC" w:rsidRPr="002043CC" w:rsidRDefault="002043CC" w:rsidP="002043CC">
            <w:pPr>
              <w:ind w:right="-1"/>
              <w:jc w:val="center"/>
              <w:rPr>
                <w:rFonts w:eastAsia="Times New Roman" w:cs="Times New Roman"/>
                <w:color w:val="000000"/>
                <w:sz w:val="22"/>
                <w:lang w:eastAsia="ru-RU"/>
              </w:rPr>
            </w:pPr>
            <w:r w:rsidRPr="002043CC">
              <w:rPr>
                <w:rFonts w:eastAsia="Times New Roman" w:cs="Times New Roman"/>
                <w:color w:val="000000"/>
                <w:sz w:val="22"/>
                <w:lang w:eastAsia="ru-RU"/>
              </w:rPr>
              <w:t>Внешний</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val="en-US" w:eastAsia="ru-RU"/>
              </w:rPr>
            </w:pPr>
          </w:p>
        </w:tc>
      </w:tr>
      <w:tr w:rsidR="002043CC" w:rsidRPr="002043CC" w:rsidTr="002043CC">
        <w:trPr>
          <w:trHeight w:val="60"/>
        </w:trPr>
        <w:tc>
          <w:tcPr>
            <w:tcW w:w="562" w:type="dxa"/>
            <w:vMerge w:val="restart"/>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val="restart"/>
            <w:shd w:val="clear" w:color="auto" w:fill="auto"/>
          </w:tcPr>
          <w:p w:rsidR="002043CC" w:rsidRPr="002043CC" w:rsidRDefault="002043CC" w:rsidP="002043CC">
            <w:pPr>
              <w:ind w:right="-1"/>
              <w:rPr>
                <w:rFonts w:eastAsia="Times New Roman" w:cs="Times New Roman"/>
                <w:sz w:val="22"/>
                <w:lang w:eastAsia="ru-RU"/>
              </w:rPr>
            </w:pPr>
            <w:r w:rsidRPr="002043CC">
              <w:rPr>
                <w:rFonts w:eastAsia="Times New Roman" w:cs="Times New Roman"/>
                <w:sz w:val="22"/>
                <w:lang w:eastAsia="ru-RU"/>
              </w:rPr>
              <w:t xml:space="preserve">Гибкая гофрированная труба </w:t>
            </w: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Материал</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ПНД</w:t>
            </w:r>
          </w:p>
        </w:tc>
        <w:tc>
          <w:tcPr>
            <w:tcW w:w="1191" w:type="dxa"/>
            <w:vMerge w:val="restart"/>
            <w:shd w:val="clear" w:color="auto" w:fill="auto"/>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Метр</w:t>
            </w:r>
          </w:p>
        </w:tc>
        <w:tc>
          <w:tcPr>
            <w:tcW w:w="924" w:type="dxa"/>
            <w:vMerge w:val="restart"/>
            <w:shd w:val="clear" w:color="auto" w:fill="auto"/>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200</w:t>
            </w:r>
          </w:p>
        </w:tc>
      </w:tr>
      <w:tr w:rsidR="002043CC" w:rsidRPr="002043CC" w:rsidTr="002043CC">
        <w:trPr>
          <w:trHeight w:val="53"/>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Цвет</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Черный</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53"/>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Степень защиты</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 xml:space="preserve">IP55 </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53"/>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Устойчивость к ультрафиолету</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Да</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195"/>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Внешний диаметр</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 xml:space="preserve">Не меньше </w:t>
            </w:r>
            <w:r w:rsidRPr="002043CC">
              <w:rPr>
                <w:rFonts w:eastAsia="Times New Roman" w:cs="Times New Roman"/>
                <w:color w:val="000000"/>
                <w:sz w:val="22"/>
                <w:lang w:eastAsia="ru-RU"/>
              </w:rPr>
              <w:t>16 мм</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507"/>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shd w:val="clear" w:color="auto" w:fill="auto"/>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color w:val="000000"/>
                <w:sz w:val="22"/>
                <w:lang w:eastAsia="ru-RU"/>
              </w:rPr>
            </w:pPr>
            <w:r w:rsidRPr="002043CC">
              <w:rPr>
                <w:rFonts w:eastAsia="Times New Roman" w:cs="Times New Roman"/>
                <w:color w:val="000000"/>
                <w:sz w:val="22"/>
                <w:lang w:eastAsia="ru-RU"/>
              </w:rPr>
              <w:t>Наличие зонда</w:t>
            </w:r>
          </w:p>
        </w:tc>
        <w:tc>
          <w:tcPr>
            <w:tcW w:w="3969" w:type="dxa"/>
            <w:shd w:val="clear" w:color="auto" w:fill="auto"/>
            <w:vAlign w:val="center"/>
          </w:tcPr>
          <w:p w:rsidR="002043CC" w:rsidRPr="002043CC" w:rsidRDefault="002043CC" w:rsidP="002043CC">
            <w:pPr>
              <w:ind w:right="-1"/>
              <w:jc w:val="center"/>
              <w:rPr>
                <w:rFonts w:eastAsia="Times New Roman" w:cs="Times New Roman"/>
                <w:color w:val="000000"/>
                <w:sz w:val="22"/>
                <w:lang w:eastAsia="ru-RU"/>
              </w:rPr>
            </w:pPr>
            <w:r w:rsidRPr="002043CC">
              <w:rPr>
                <w:rFonts w:eastAsia="Times New Roman" w:cs="Times New Roman"/>
                <w:color w:val="000000"/>
                <w:sz w:val="22"/>
                <w:lang w:eastAsia="ru-RU"/>
              </w:rPr>
              <w:t>Да</w:t>
            </w:r>
          </w:p>
        </w:tc>
        <w:tc>
          <w:tcPr>
            <w:tcW w:w="1191" w:type="dxa"/>
            <w:vMerge/>
            <w:shd w:val="clear" w:color="auto" w:fill="auto"/>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22"/>
        </w:trPr>
        <w:tc>
          <w:tcPr>
            <w:tcW w:w="562" w:type="dxa"/>
            <w:vMerge w:val="restart"/>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left="308" w:right="13"/>
              <w:contextualSpacing/>
              <w:jc w:val="both"/>
              <w:rPr>
                <w:rFonts w:eastAsia="Times New Roman" w:cs="Times New Roman"/>
                <w:sz w:val="22"/>
                <w:lang w:eastAsia="ru-RU"/>
              </w:rPr>
            </w:pPr>
          </w:p>
        </w:tc>
        <w:tc>
          <w:tcPr>
            <w:tcW w:w="4693" w:type="dxa"/>
            <w:vMerge w:val="restart"/>
            <w:shd w:val="clear" w:color="auto" w:fill="auto"/>
          </w:tcPr>
          <w:p w:rsidR="002043CC" w:rsidRPr="002043CC" w:rsidRDefault="002043CC" w:rsidP="002043CC">
            <w:pPr>
              <w:ind w:right="-1"/>
              <w:rPr>
                <w:rFonts w:eastAsia="Times New Roman" w:cs="Times New Roman"/>
                <w:sz w:val="22"/>
                <w:lang w:eastAsia="ru-RU"/>
              </w:rPr>
            </w:pPr>
            <w:r w:rsidRPr="002043CC">
              <w:rPr>
                <w:rFonts w:eastAsia="Times New Roman" w:cs="Times New Roman"/>
                <w:sz w:val="22"/>
                <w:lang w:eastAsia="ru-RU"/>
              </w:rPr>
              <w:t>Кабель-канал</w:t>
            </w: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Вид</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Магистральный (парапетный)</w:t>
            </w:r>
          </w:p>
        </w:tc>
        <w:tc>
          <w:tcPr>
            <w:tcW w:w="1191" w:type="dxa"/>
            <w:vMerge w:val="restart"/>
            <w:shd w:val="clear" w:color="auto" w:fill="auto"/>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Метр</w:t>
            </w:r>
          </w:p>
        </w:tc>
        <w:tc>
          <w:tcPr>
            <w:tcW w:w="924" w:type="dxa"/>
            <w:vMerge w:val="restart"/>
            <w:shd w:val="clear" w:color="auto" w:fill="auto"/>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300</w:t>
            </w:r>
          </w:p>
        </w:tc>
      </w:tr>
      <w:tr w:rsidR="002043CC" w:rsidRPr="002043CC" w:rsidTr="002043CC">
        <w:trPr>
          <w:trHeight w:val="21"/>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right="13"/>
              <w:contextualSpacing/>
              <w:jc w:val="both"/>
              <w:rPr>
                <w:rFonts w:eastAsia="Times New Roman" w:cs="Times New Roman"/>
                <w:sz w:val="22"/>
                <w:lang w:eastAsia="ru-RU"/>
              </w:rPr>
            </w:pPr>
          </w:p>
        </w:tc>
        <w:tc>
          <w:tcPr>
            <w:tcW w:w="4693" w:type="dxa"/>
            <w:vMerge/>
            <w:shd w:val="clear" w:color="auto" w:fill="auto"/>
            <w:vAlign w:val="center"/>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Материал</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ПВХ</w:t>
            </w:r>
          </w:p>
        </w:tc>
        <w:tc>
          <w:tcPr>
            <w:tcW w:w="1191" w:type="dxa"/>
            <w:vMerge/>
            <w:shd w:val="clear" w:color="auto" w:fill="auto"/>
            <w:vAlign w:val="center"/>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vAlign w:val="center"/>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21"/>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right="13"/>
              <w:contextualSpacing/>
              <w:jc w:val="both"/>
              <w:rPr>
                <w:rFonts w:eastAsia="Times New Roman" w:cs="Times New Roman"/>
                <w:sz w:val="22"/>
                <w:lang w:eastAsia="ru-RU"/>
              </w:rPr>
            </w:pPr>
          </w:p>
        </w:tc>
        <w:tc>
          <w:tcPr>
            <w:tcW w:w="4693" w:type="dxa"/>
            <w:vMerge/>
            <w:shd w:val="clear" w:color="auto" w:fill="auto"/>
            <w:vAlign w:val="center"/>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color w:val="000000"/>
                <w:sz w:val="22"/>
                <w:lang w:eastAsia="ru-RU"/>
              </w:rPr>
            </w:pPr>
            <w:r w:rsidRPr="002043CC">
              <w:rPr>
                <w:rFonts w:eastAsia="Times New Roman" w:cs="Times New Roman"/>
                <w:color w:val="000000"/>
                <w:sz w:val="22"/>
                <w:lang w:eastAsia="ru-RU"/>
              </w:rPr>
              <w:t>Цвет</w:t>
            </w:r>
          </w:p>
        </w:tc>
        <w:tc>
          <w:tcPr>
            <w:tcW w:w="3969" w:type="dxa"/>
            <w:shd w:val="clear" w:color="auto" w:fill="auto"/>
            <w:vAlign w:val="center"/>
          </w:tcPr>
          <w:p w:rsidR="002043CC" w:rsidRPr="002043CC" w:rsidRDefault="002043CC" w:rsidP="002043CC">
            <w:pPr>
              <w:ind w:right="-1"/>
              <w:jc w:val="center"/>
              <w:rPr>
                <w:rFonts w:eastAsia="Times New Roman" w:cs="Times New Roman"/>
                <w:color w:val="000000"/>
                <w:sz w:val="22"/>
                <w:lang w:eastAsia="ru-RU"/>
              </w:rPr>
            </w:pPr>
            <w:r w:rsidRPr="002043CC">
              <w:rPr>
                <w:rFonts w:eastAsia="Times New Roman" w:cs="Times New Roman"/>
                <w:color w:val="000000"/>
                <w:sz w:val="22"/>
                <w:lang w:eastAsia="ru-RU"/>
              </w:rPr>
              <w:t>Белый</w:t>
            </w:r>
          </w:p>
        </w:tc>
        <w:tc>
          <w:tcPr>
            <w:tcW w:w="1191" w:type="dxa"/>
            <w:vMerge/>
            <w:shd w:val="clear" w:color="auto" w:fill="auto"/>
            <w:vAlign w:val="center"/>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vAlign w:val="center"/>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21"/>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right="13"/>
              <w:contextualSpacing/>
              <w:jc w:val="both"/>
              <w:rPr>
                <w:rFonts w:eastAsia="Times New Roman" w:cs="Times New Roman"/>
                <w:sz w:val="22"/>
                <w:lang w:eastAsia="ru-RU"/>
              </w:rPr>
            </w:pPr>
          </w:p>
        </w:tc>
        <w:tc>
          <w:tcPr>
            <w:tcW w:w="4693" w:type="dxa"/>
            <w:vMerge/>
            <w:shd w:val="clear" w:color="auto" w:fill="auto"/>
            <w:vAlign w:val="center"/>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jc w:val="center"/>
              <w:rPr>
                <w:rFonts w:eastAsia="Times New Roman" w:cs="Times New Roman"/>
                <w:sz w:val="22"/>
                <w:lang w:eastAsia="ru-RU"/>
              </w:rPr>
            </w:pPr>
            <w:r w:rsidRPr="002043CC">
              <w:rPr>
                <w:rFonts w:eastAsia="Times New Roman" w:cs="Times New Roman"/>
                <w:sz w:val="22"/>
                <w:lang w:eastAsia="ru-RU"/>
              </w:rPr>
              <w:t>Размер короба (ШхВ)</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color w:val="000000"/>
                <w:sz w:val="22"/>
                <w:lang w:eastAsia="ru-RU"/>
              </w:rPr>
              <w:t>25х16 мм</w:t>
            </w:r>
          </w:p>
        </w:tc>
        <w:tc>
          <w:tcPr>
            <w:tcW w:w="1191" w:type="dxa"/>
            <w:vMerge/>
            <w:shd w:val="clear" w:color="auto" w:fill="auto"/>
            <w:vAlign w:val="center"/>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vAlign w:val="center"/>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21"/>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right="13"/>
              <w:contextualSpacing/>
              <w:jc w:val="both"/>
              <w:rPr>
                <w:rFonts w:eastAsia="Times New Roman" w:cs="Times New Roman"/>
                <w:sz w:val="22"/>
                <w:lang w:eastAsia="ru-RU"/>
              </w:rPr>
            </w:pPr>
          </w:p>
        </w:tc>
        <w:tc>
          <w:tcPr>
            <w:tcW w:w="4693" w:type="dxa"/>
            <w:vMerge/>
            <w:shd w:val="clear" w:color="auto" w:fill="auto"/>
            <w:vAlign w:val="center"/>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Степень защиты</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IP40</w:t>
            </w:r>
          </w:p>
        </w:tc>
        <w:tc>
          <w:tcPr>
            <w:tcW w:w="1191" w:type="dxa"/>
            <w:vMerge/>
            <w:shd w:val="clear" w:color="auto" w:fill="auto"/>
            <w:vAlign w:val="center"/>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vAlign w:val="center"/>
          </w:tcPr>
          <w:p w:rsidR="002043CC" w:rsidRPr="002043CC" w:rsidRDefault="002043CC" w:rsidP="002043CC">
            <w:pPr>
              <w:ind w:right="-1"/>
              <w:jc w:val="center"/>
              <w:rPr>
                <w:rFonts w:eastAsia="Times New Roman" w:cs="Times New Roman"/>
                <w:sz w:val="22"/>
                <w:lang w:eastAsia="ru-RU"/>
              </w:rPr>
            </w:pPr>
          </w:p>
        </w:tc>
      </w:tr>
      <w:tr w:rsidR="002043CC" w:rsidRPr="002043CC" w:rsidTr="002043CC">
        <w:trPr>
          <w:trHeight w:val="21"/>
        </w:trPr>
        <w:tc>
          <w:tcPr>
            <w:tcW w:w="562" w:type="dxa"/>
            <w:vMerge/>
            <w:shd w:val="clear" w:color="auto" w:fill="auto"/>
          </w:tcPr>
          <w:p w:rsidR="002043CC" w:rsidRPr="002043CC" w:rsidRDefault="002043CC" w:rsidP="002043CC">
            <w:pPr>
              <w:widowControl w:val="0"/>
              <w:numPr>
                <w:ilvl w:val="0"/>
                <w:numId w:val="41"/>
              </w:numPr>
              <w:shd w:val="clear" w:color="auto" w:fill="FFFFFF"/>
              <w:autoSpaceDE w:val="0"/>
              <w:autoSpaceDN w:val="0"/>
              <w:adjustRightInd w:val="0"/>
              <w:ind w:right="13"/>
              <w:contextualSpacing/>
              <w:jc w:val="both"/>
              <w:rPr>
                <w:rFonts w:eastAsia="Times New Roman" w:cs="Times New Roman"/>
                <w:sz w:val="22"/>
                <w:lang w:eastAsia="ru-RU"/>
              </w:rPr>
            </w:pPr>
          </w:p>
        </w:tc>
        <w:tc>
          <w:tcPr>
            <w:tcW w:w="4693" w:type="dxa"/>
            <w:vMerge/>
            <w:shd w:val="clear" w:color="auto" w:fill="auto"/>
            <w:vAlign w:val="center"/>
          </w:tcPr>
          <w:p w:rsidR="002043CC" w:rsidRPr="002043CC" w:rsidRDefault="002043CC" w:rsidP="002043CC">
            <w:pPr>
              <w:ind w:right="-1"/>
              <w:rPr>
                <w:rFonts w:eastAsia="Times New Roman" w:cs="Times New Roman"/>
                <w:sz w:val="22"/>
                <w:lang w:eastAsia="ru-RU"/>
              </w:rPr>
            </w:pPr>
          </w:p>
        </w:tc>
        <w:tc>
          <w:tcPr>
            <w:tcW w:w="4394"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Ширина крышки</w:t>
            </w:r>
          </w:p>
        </w:tc>
        <w:tc>
          <w:tcPr>
            <w:tcW w:w="3969" w:type="dxa"/>
            <w:shd w:val="clear" w:color="auto" w:fill="auto"/>
            <w:vAlign w:val="center"/>
          </w:tcPr>
          <w:p w:rsidR="002043CC" w:rsidRPr="002043CC" w:rsidRDefault="002043CC" w:rsidP="002043CC">
            <w:pPr>
              <w:ind w:right="-1"/>
              <w:jc w:val="center"/>
              <w:rPr>
                <w:rFonts w:eastAsia="Times New Roman" w:cs="Times New Roman"/>
                <w:sz w:val="22"/>
                <w:lang w:eastAsia="ru-RU"/>
              </w:rPr>
            </w:pPr>
            <w:r w:rsidRPr="002043CC">
              <w:rPr>
                <w:rFonts w:eastAsia="Times New Roman" w:cs="Times New Roman"/>
                <w:sz w:val="22"/>
                <w:lang w:eastAsia="ru-RU"/>
              </w:rPr>
              <w:t>25 мм</w:t>
            </w:r>
          </w:p>
        </w:tc>
        <w:tc>
          <w:tcPr>
            <w:tcW w:w="1191" w:type="dxa"/>
            <w:vMerge/>
            <w:shd w:val="clear" w:color="auto" w:fill="auto"/>
            <w:vAlign w:val="center"/>
          </w:tcPr>
          <w:p w:rsidR="002043CC" w:rsidRPr="002043CC" w:rsidRDefault="002043CC" w:rsidP="002043CC">
            <w:pPr>
              <w:ind w:right="-1"/>
              <w:jc w:val="center"/>
              <w:rPr>
                <w:rFonts w:eastAsia="Times New Roman" w:cs="Times New Roman"/>
                <w:sz w:val="22"/>
                <w:lang w:eastAsia="ru-RU"/>
              </w:rPr>
            </w:pPr>
          </w:p>
        </w:tc>
        <w:tc>
          <w:tcPr>
            <w:tcW w:w="924" w:type="dxa"/>
            <w:vMerge/>
            <w:shd w:val="clear" w:color="auto" w:fill="auto"/>
            <w:vAlign w:val="center"/>
          </w:tcPr>
          <w:p w:rsidR="002043CC" w:rsidRPr="002043CC" w:rsidRDefault="002043CC" w:rsidP="002043CC">
            <w:pPr>
              <w:ind w:right="-1"/>
              <w:jc w:val="center"/>
              <w:rPr>
                <w:rFonts w:eastAsia="Times New Roman" w:cs="Times New Roman"/>
                <w:sz w:val="22"/>
                <w:lang w:eastAsia="ru-RU"/>
              </w:rPr>
            </w:pPr>
          </w:p>
        </w:tc>
      </w:tr>
    </w:tbl>
    <w:p w:rsidR="002043CC" w:rsidRPr="002043CC" w:rsidRDefault="002043CC" w:rsidP="002043CC">
      <w:pPr>
        <w:spacing w:after="0"/>
        <w:ind w:right="-1" w:firstLine="709"/>
        <w:jc w:val="both"/>
        <w:rPr>
          <w:rFonts w:eastAsia="Times New Roman" w:cs="Times New Roman"/>
          <w:sz w:val="10"/>
          <w:szCs w:val="10"/>
          <w:highlight w:val="yellow"/>
          <w:lang w:eastAsia="ru-RU"/>
        </w:rPr>
      </w:pPr>
    </w:p>
    <w:p w:rsidR="002043CC" w:rsidRPr="002043CC" w:rsidRDefault="002043CC" w:rsidP="002043CC">
      <w:pPr>
        <w:widowControl w:val="0"/>
        <w:shd w:val="clear" w:color="auto" w:fill="FFFFFF"/>
        <w:autoSpaceDE w:val="0"/>
        <w:autoSpaceDN w:val="0"/>
        <w:adjustRightInd w:val="0"/>
        <w:spacing w:after="0"/>
        <w:ind w:right="-1" w:firstLine="709"/>
        <w:jc w:val="both"/>
        <w:rPr>
          <w:rFonts w:eastAsia="Times New Roman" w:cs="Times New Roman"/>
          <w:color w:val="000000"/>
          <w:sz w:val="24"/>
          <w:lang w:eastAsia="ru-RU"/>
        </w:rPr>
      </w:pPr>
      <w:r w:rsidRPr="002043CC">
        <w:rPr>
          <w:rFonts w:eastAsia="Times New Roman" w:cs="Times New Roman"/>
          <w:color w:val="000000"/>
          <w:sz w:val="24"/>
          <w:lang w:eastAsia="ru-RU"/>
        </w:rPr>
        <w:t>По товарам (оборудованию и материалам), имеющим ссылки на конкретные наименования и товарные знаки, допускается представление эквивалента, при условии, что представленный эквивалент, по существу, равноценен или превосходит по качеству продукцию, указанную в техническом задании. Ссылки на фирменные наименования и торговые марки, указанные Заказчиком в Техническом задании, носят лишь описательный, а не ограничительный характер, и предъявляют требования к характеристике товаров, их функциональности, иным показателям, связанным с определением соответствия поставляемых товаров потребностям Заказчика.</w:t>
      </w:r>
    </w:p>
    <w:p w:rsidR="002043CC" w:rsidRPr="002043CC" w:rsidRDefault="002043CC" w:rsidP="002043CC">
      <w:pPr>
        <w:spacing w:after="0"/>
        <w:ind w:right="-1"/>
        <w:jc w:val="both"/>
        <w:rPr>
          <w:rFonts w:eastAsia="Times New Roman" w:cs="Times New Roman"/>
          <w:color w:val="000000"/>
          <w:sz w:val="24"/>
          <w:lang w:eastAsia="ru-RU"/>
        </w:rPr>
        <w:sectPr w:rsidR="002043CC" w:rsidRPr="002043CC" w:rsidSect="002043CC">
          <w:pgSz w:w="16838" w:h="11906" w:orient="landscape"/>
          <w:pgMar w:top="709" w:right="567" w:bottom="851" w:left="567" w:header="454" w:footer="454" w:gutter="0"/>
          <w:cols w:space="708"/>
          <w:docGrid w:linePitch="360"/>
        </w:sectPr>
      </w:pPr>
    </w:p>
    <w:p w:rsidR="002043CC" w:rsidRPr="002043CC" w:rsidRDefault="002043CC" w:rsidP="002043CC">
      <w:pPr>
        <w:spacing w:after="0"/>
        <w:ind w:left="100" w:right="-1"/>
        <w:jc w:val="right"/>
        <w:rPr>
          <w:rFonts w:eastAsia="Times New Roman" w:cs="Times New Roman"/>
          <w:b/>
          <w:sz w:val="24"/>
          <w:szCs w:val="24"/>
          <w:lang w:eastAsia="ru-RU"/>
        </w:rPr>
      </w:pPr>
      <w:r w:rsidRPr="002043CC">
        <w:rPr>
          <w:rFonts w:eastAsia="Times New Roman" w:cs="Times New Roman"/>
          <w:b/>
          <w:sz w:val="24"/>
          <w:szCs w:val="24"/>
          <w:lang w:eastAsia="ru-RU"/>
        </w:rPr>
        <w:t xml:space="preserve">Приложение № 2 </w:t>
      </w:r>
    </w:p>
    <w:p w:rsidR="002043CC" w:rsidRPr="002043CC" w:rsidRDefault="002043CC" w:rsidP="002043CC">
      <w:pPr>
        <w:spacing w:after="0"/>
        <w:ind w:left="100" w:right="-1"/>
        <w:jc w:val="right"/>
        <w:rPr>
          <w:rFonts w:eastAsia="Times New Roman" w:cs="Times New Roman"/>
          <w:b/>
          <w:sz w:val="24"/>
          <w:szCs w:val="24"/>
          <w:lang w:eastAsia="ru-RU"/>
        </w:rPr>
      </w:pPr>
      <w:r w:rsidRPr="002043CC">
        <w:rPr>
          <w:rFonts w:eastAsia="Times New Roman" w:cs="Times New Roman"/>
          <w:b/>
          <w:sz w:val="24"/>
          <w:szCs w:val="24"/>
          <w:lang w:eastAsia="ru-RU"/>
        </w:rPr>
        <w:t xml:space="preserve">к Техническому заданию </w:t>
      </w:r>
    </w:p>
    <w:p w:rsidR="002043CC" w:rsidRPr="002043CC" w:rsidRDefault="002043CC" w:rsidP="002043CC">
      <w:pPr>
        <w:spacing w:after="0"/>
        <w:ind w:left="100" w:right="-1"/>
        <w:jc w:val="right"/>
        <w:rPr>
          <w:rFonts w:eastAsia="Times New Roman" w:cs="Times New Roman"/>
          <w:b/>
          <w:sz w:val="24"/>
          <w:szCs w:val="24"/>
          <w:lang w:eastAsia="ru-RU"/>
        </w:rPr>
      </w:pPr>
    </w:p>
    <w:p w:rsidR="002043CC" w:rsidRPr="002043CC" w:rsidRDefault="002043CC" w:rsidP="002043CC">
      <w:pPr>
        <w:spacing w:after="0"/>
        <w:ind w:left="100" w:right="-1"/>
        <w:jc w:val="center"/>
        <w:rPr>
          <w:rFonts w:eastAsia="Times New Roman" w:cs="Times New Roman"/>
          <w:sz w:val="24"/>
          <w:szCs w:val="24"/>
          <w:lang w:eastAsia="ru-RU"/>
        </w:rPr>
      </w:pPr>
      <w:r w:rsidRPr="002043CC">
        <w:rPr>
          <w:rFonts w:eastAsia="Times New Roman" w:cs="Times New Roman"/>
          <w:sz w:val="24"/>
          <w:szCs w:val="24"/>
          <w:lang w:eastAsia="ru-RU"/>
        </w:rPr>
        <w:t>Перечень оборудования, установленного у Заказчика</w:t>
      </w:r>
    </w:p>
    <w:p w:rsidR="002043CC" w:rsidRPr="002043CC" w:rsidRDefault="002043CC" w:rsidP="002043CC">
      <w:pPr>
        <w:spacing w:after="0"/>
        <w:ind w:right="-1" w:firstLine="709"/>
        <w:jc w:val="both"/>
        <w:rPr>
          <w:rFonts w:eastAsia="Times New Roman" w:cs="Times New Roman"/>
          <w:sz w:val="24"/>
          <w:szCs w:val="24"/>
          <w:lang w:eastAsia="ru-RU"/>
        </w:rPr>
      </w:pPr>
    </w:p>
    <w:p w:rsidR="002043CC" w:rsidRPr="002043CC" w:rsidRDefault="002043CC" w:rsidP="002043CC">
      <w:pPr>
        <w:widowControl w:val="0"/>
        <w:shd w:val="clear" w:color="auto" w:fill="FFFFFF"/>
        <w:autoSpaceDE w:val="0"/>
        <w:autoSpaceDN w:val="0"/>
        <w:adjustRightInd w:val="0"/>
        <w:spacing w:after="0"/>
        <w:ind w:right="-1" w:firstLine="709"/>
        <w:jc w:val="both"/>
        <w:rPr>
          <w:rFonts w:eastAsia="Times New Roman" w:cs="Times New Roman"/>
          <w:sz w:val="24"/>
          <w:lang w:eastAsia="ru-RU"/>
        </w:rPr>
      </w:pPr>
    </w:p>
    <w:tbl>
      <w:tblPr>
        <w:tblStyle w:val="aa"/>
        <w:tblW w:w="9245" w:type="dxa"/>
        <w:tblInd w:w="100" w:type="dxa"/>
        <w:tblLayout w:type="fixed"/>
        <w:tblLook w:val="04A0" w:firstRow="1" w:lastRow="0" w:firstColumn="1" w:lastColumn="0" w:noHBand="0" w:noVBand="1"/>
      </w:tblPr>
      <w:tblGrid>
        <w:gridCol w:w="604"/>
        <w:gridCol w:w="4394"/>
        <w:gridCol w:w="2694"/>
        <w:gridCol w:w="1553"/>
      </w:tblGrid>
      <w:tr w:rsidR="002043CC" w:rsidRPr="002043CC" w:rsidTr="002043CC">
        <w:tc>
          <w:tcPr>
            <w:tcW w:w="604" w:type="dxa"/>
            <w:vAlign w:val="center"/>
          </w:tcPr>
          <w:p w:rsidR="002043CC" w:rsidRPr="002043CC" w:rsidRDefault="002043CC" w:rsidP="002043CC">
            <w:pPr>
              <w:ind w:right="-1"/>
              <w:jc w:val="center"/>
              <w:rPr>
                <w:rFonts w:eastAsia="Times New Roman" w:cs="Times New Roman"/>
                <w:sz w:val="24"/>
                <w:lang w:eastAsia="ru-RU"/>
              </w:rPr>
            </w:pPr>
            <w:r w:rsidRPr="002043CC">
              <w:rPr>
                <w:rFonts w:eastAsia="Times New Roman" w:cs="Times New Roman"/>
                <w:sz w:val="24"/>
                <w:szCs w:val="24"/>
                <w:lang w:eastAsia="ru-RU"/>
              </w:rPr>
              <w:t>№ п/п</w:t>
            </w:r>
          </w:p>
        </w:tc>
        <w:tc>
          <w:tcPr>
            <w:tcW w:w="4394" w:type="dxa"/>
            <w:vAlign w:val="center"/>
          </w:tcPr>
          <w:p w:rsidR="002043CC" w:rsidRPr="002043CC" w:rsidRDefault="002043CC" w:rsidP="002043CC">
            <w:pPr>
              <w:ind w:left="100" w:right="-1"/>
              <w:jc w:val="center"/>
              <w:rPr>
                <w:rFonts w:eastAsia="Times New Roman" w:cs="Times New Roman"/>
                <w:sz w:val="24"/>
                <w:szCs w:val="24"/>
                <w:lang w:eastAsia="ru-RU"/>
              </w:rPr>
            </w:pPr>
            <w:r w:rsidRPr="002043CC">
              <w:rPr>
                <w:rFonts w:eastAsia="Times New Roman" w:cs="Times New Roman"/>
                <w:sz w:val="24"/>
                <w:szCs w:val="24"/>
                <w:lang w:eastAsia="ru-RU"/>
              </w:rPr>
              <w:t>Наименование оборудования</w:t>
            </w:r>
          </w:p>
        </w:tc>
        <w:tc>
          <w:tcPr>
            <w:tcW w:w="2694" w:type="dxa"/>
            <w:vAlign w:val="center"/>
          </w:tcPr>
          <w:p w:rsidR="002043CC" w:rsidRPr="002043CC" w:rsidRDefault="002043CC" w:rsidP="002043CC">
            <w:pPr>
              <w:ind w:right="-1"/>
              <w:jc w:val="center"/>
              <w:rPr>
                <w:rFonts w:eastAsia="Times New Roman" w:cs="Times New Roman"/>
                <w:sz w:val="24"/>
                <w:lang w:eastAsia="ru-RU"/>
              </w:rPr>
            </w:pPr>
            <w:r w:rsidRPr="002043CC">
              <w:rPr>
                <w:rFonts w:eastAsia="Times New Roman" w:cs="Times New Roman"/>
                <w:sz w:val="24"/>
                <w:szCs w:val="24"/>
                <w:lang w:eastAsia="ru-RU"/>
              </w:rPr>
              <w:t>Тип, марка оборудования</w:t>
            </w:r>
          </w:p>
        </w:tc>
        <w:tc>
          <w:tcPr>
            <w:tcW w:w="1553" w:type="dxa"/>
            <w:vAlign w:val="center"/>
          </w:tcPr>
          <w:p w:rsidR="002043CC" w:rsidRPr="002043CC" w:rsidRDefault="002043CC" w:rsidP="002043CC">
            <w:pPr>
              <w:ind w:left="-110" w:right="-114"/>
              <w:jc w:val="center"/>
              <w:rPr>
                <w:rFonts w:eastAsia="Times New Roman" w:cs="Times New Roman"/>
                <w:sz w:val="24"/>
                <w:lang w:eastAsia="ru-RU"/>
              </w:rPr>
            </w:pPr>
            <w:r w:rsidRPr="002043CC">
              <w:rPr>
                <w:rFonts w:eastAsia="Times New Roman" w:cs="Times New Roman"/>
                <w:sz w:val="24"/>
                <w:szCs w:val="24"/>
                <w:lang w:eastAsia="ru-RU"/>
              </w:rPr>
              <w:t>Количество, шт.</w:t>
            </w:r>
          </w:p>
        </w:tc>
      </w:tr>
      <w:tr w:rsidR="002043CC" w:rsidRPr="002043CC" w:rsidTr="002043CC">
        <w:tc>
          <w:tcPr>
            <w:tcW w:w="604" w:type="dxa"/>
          </w:tcPr>
          <w:p w:rsidR="002043CC" w:rsidRPr="002043CC" w:rsidRDefault="002043CC" w:rsidP="002043CC">
            <w:pPr>
              <w:widowControl w:val="0"/>
              <w:numPr>
                <w:ilvl w:val="0"/>
                <w:numId w:val="42"/>
              </w:numPr>
              <w:shd w:val="clear" w:color="auto" w:fill="FFFFFF"/>
              <w:autoSpaceDE w:val="0"/>
              <w:autoSpaceDN w:val="0"/>
              <w:adjustRightInd w:val="0"/>
              <w:ind w:left="0" w:right="-1" w:firstLine="0"/>
              <w:contextualSpacing/>
              <w:jc w:val="center"/>
              <w:rPr>
                <w:rFonts w:eastAsia="Times New Roman" w:cs="Times New Roman"/>
                <w:sz w:val="24"/>
                <w:szCs w:val="24"/>
                <w:lang w:eastAsia="ru-RU"/>
              </w:rPr>
            </w:pPr>
          </w:p>
        </w:tc>
        <w:tc>
          <w:tcPr>
            <w:tcW w:w="4394" w:type="dxa"/>
            <w:shd w:val="clear" w:color="auto" w:fill="auto"/>
          </w:tcPr>
          <w:p w:rsidR="002043CC" w:rsidRPr="002043CC" w:rsidRDefault="002043CC" w:rsidP="002043CC">
            <w:pPr>
              <w:ind w:left="100" w:right="-1"/>
              <w:jc w:val="both"/>
              <w:rPr>
                <w:rFonts w:eastAsia="Times New Roman" w:cs="Times New Roman"/>
                <w:sz w:val="24"/>
                <w:szCs w:val="24"/>
                <w:lang w:eastAsia="ru-RU"/>
              </w:rPr>
            </w:pPr>
            <w:r w:rsidRPr="002043CC">
              <w:rPr>
                <w:rFonts w:eastAsia="Times New Roman" w:cs="Times New Roman"/>
                <w:sz w:val="24"/>
                <w:szCs w:val="24"/>
                <w:lang w:eastAsia="ru-RU"/>
              </w:rPr>
              <w:t>Сервер управления Системой</w:t>
            </w:r>
          </w:p>
        </w:tc>
        <w:tc>
          <w:tcPr>
            <w:tcW w:w="2694" w:type="dxa"/>
            <w:shd w:val="clear" w:color="auto" w:fill="auto"/>
          </w:tcPr>
          <w:p w:rsidR="002043CC" w:rsidRPr="002043CC" w:rsidRDefault="002043CC" w:rsidP="002043CC">
            <w:pPr>
              <w:ind w:right="-1"/>
              <w:jc w:val="both"/>
              <w:rPr>
                <w:rFonts w:eastAsia="Times New Roman" w:cs="Times New Roman"/>
                <w:sz w:val="24"/>
                <w:szCs w:val="24"/>
                <w:lang w:val="en-US" w:eastAsia="ru-RU"/>
              </w:rPr>
            </w:pPr>
            <w:r w:rsidRPr="002043CC">
              <w:rPr>
                <w:rFonts w:eastAsia="Times New Roman" w:cs="Times New Roman"/>
                <w:sz w:val="24"/>
                <w:szCs w:val="24"/>
                <w:lang w:val="en-US" w:eastAsia="ru-RU"/>
              </w:rPr>
              <w:t>Depo</w:t>
            </w:r>
          </w:p>
        </w:tc>
        <w:tc>
          <w:tcPr>
            <w:tcW w:w="1553" w:type="dxa"/>
            <w:shd w:val="clear" w:color="auto" w:fill="auto"/>
          </w:tcPr>
          <w:p w:rsidR="002043CC" w:rsidRPr="002043CC" w:rsidRDefault="002043CC" w:rsidP="002043CC">
            <w:pPr>
              <w:ind w:right="-1"/>
              <w:jc w:val="center"/>
              <w:rPr>
                <w:rFonts w:eastAsia="Times New Roman" w:cs="Times New Roman"/>
                <w:sz w:val="24"/>
                <w:szCs w:val="24"/>
                <w:lang w:val="en-US" w:eastAsia="ru-RU"/>
              </w:rPr>
            </w:pPr>
            <w:r w:rsidRPr="002043CC">
              <w:rPr>
                <w:rFonts w:eastAsia="Times New Roman" w:cs="Times New Roman"/>
                <w:sz w:val="24"/>
                <w:szCs w:val="24"/>
                <w:lang w:val="en-US" w:eastAsia="ru-RU"/>
              </w:rPr>
              <w:t>1</w:t>
            </w:r>
          </w:p>
        </w:tc>
      </w:tr>
      <w:tr w:rsidR="002043CC" w:rsidRPr="002043CC" w:rsidTr="002043CC">
        <w:tc>
          <w:tcPr>
            <w:tcW w:w="604" w:type="dxa"/>
          </w:tcPr>
          <w:p w:rsidR="002043CC" w:rsidRPr="002043CC" w:rsidRDefault="002043CC" w:rsidP="002043CC">
            <w:pPr>
              <w:widowControl w:val="0"/>
              <w:numPr>
                <w:ilvl w:val="0"/>
                <w:numId w:val="42"/>
              </w:numPr>
              <w:shd w:val="clear" w:color="auto" w:fill="FFFFFF"/>
              <w:autoSpaceDE w:val="0"/>
              <w:autoSpaceDN w:val="0"/>
              <w:adjustRightInd w:val="0"/>
              <w:ind w:left="0" w:right="-1" w:firstLine="0"/>
              <w:contextualSpacing/>
              <w:jc w:val="center"/>
              <w:rPr>
                <w:rFonts w:eastAsia="Times New Roman" w:cs="Times New Roman"/>
                <w:sz w:val="24"/>
                <w:szCs w:val="24"/>
                <w:lang w:eastAsia="ru-RU"/>
              </w:rPr>
            </w:pPr>
          </w:p>
        </w:tc>
        <w:tc>
          <w:tcPr>
            <w:tcW w:w="4394" w:type="dxa"/>
            <w:shd w:val="clear" w:color="auto" w:fill="auto"/>
          </w:tcPr>
          <w:p w:rsidR="002043CC" w:rsidRPr="002043CC" w:rsidRDefault="002043CC" w:rsidP="002043CC">
            <w:pPr>
              <w:ind w:left="100" w:right="-1"/>
              <w:jc w:val="both"/>
              <w:rPr>
                <w:rFonts w:eastAsia="Times New Roman" w:cs="Times New Roman"/>
                <w:sz w:val="24"/>
                <w:szCs w:val="24"/>
                <w:lang w:eastAsia="ru-RU"/>
              </w:rPr>
            </w:pPr>
            <w:r w:rsidRPr="002043CC">
              <w:rPr>
                <w:rFonts w:eastAsia="Times New Roman" w:cs="Times New Roman"/>
                <w:sz w:val="24"/>
                <w:szCs w:val="24"/>
                <w:lang w:eastAsia="ru-RU"/>
              </w:rPr>
              <w:t>Турникет типа «трипод»</w:t>
            </w:r>
          </w:p>
        </w:tc>
        <w:tc>
          <w:tcPr>
            <w:tcW w:w="2694" w:type="dxa"/>
            <w:shd w:val="clear" w:color="auto" w:fill="auto"/>
          </w:tcPr>
          <w:p w:rsidR="002043CC" w:rsidRPr="002043CC" w:rsidRDefault="002043CC" w:rsidP="002043CC">
            <w:pPr>
              <w:ind w:right="-1"/>
              <w:jc w:val="both"/>
              <w:rPr>
                <w:rFonts w:eastAsia="Times New Roman" w:cs="Times New Roman"/>
                <w:sz w:val="24"/>
                <w:szCs w:val="24"/>
                <w:lang w:val="en-US" w:eastAsia="ru-RU"/>
              </w:rPr>
            </w:pPr>
            <w:r w:rsidRPr="002043CC">
              <w:rPr>
                <w:rFonts w:eastAsia="Times New Roman" w:cs="Times New Roman"/>
                <w:sz w:val="24"/>
                <w:szCs w:val="24"/>
                <w:lang w:val="en-US" w:eastAsia="ru-RU"/>
              </w:rPr>
              <w:t>PERCo</w:t>
            </w:r>
          </w:p>
        </w:tc>
        <w:tc>
          <w:tcPr>
            <w:tcW w:w="1553" w:type="dxa"/>
            <w:shd w:val="clear" w:color="auto" w:fill="auto"/>
          </w:tcPr>
          <w:p w:rsidR="002043CC" w:rsidRPr="002043CC" w:rsidRDefault="002043CC" w:rsidP="002043CC">
            <w:pPr>
              <w:ind w:right="-1"/>
              <w:jc w:val="center"/>
              <w:rPr>
                <w:rFonts w:eastAsia="Times New Roman" w:cs="Times New Roman"/>
                <w:sz w:val="24"/>
                <w:szCs w:val="24"/>
                <w:lang w:val="en-US" w:eastAsia="ru-RU"/>
              </w:rPr>
            </w:pPr>
            <w:r w:rsidRPr="002043CC">
              <w:rPr>
                <w:rFonts w:eastAsia="Times New Roman" w:cs="Times New Roman"/>
                <w:sz w:val="24"/>
                <w:szCs w:val="24"/>
                <w:lang w:val="en-US" w:eastAsia="ru-RU"/>
              </w:rPr>
              <w:t>5</w:t>
            </w:r>
          </w:p>
        </w:tc>
      </w:tr>
      <w:tr w:rsidR="002043CC" w:rsidRPr="002043CC" w:rsidTr="002043CC">
        <w:tc>
          <w:tcPr>
            <w:tcW w:w="604" w:type="dxa"/>
          </w:tcPr>
          <w:p w:rsidR="002043CC" w:rsidRPr="002043CC" w:rsidRDefault="002043CC" w:rsidP="002043CC">
            <w:pPr>
              <w:widowControl w:val="0"/>
              <w:numPr>
                <w:ilvl w:val="0"/>
                <w:numId w:val="42"/>
              </w:numPr>
              <w:shd w:val="clear" w:color="auto" w:fill="FFFFFF"/>
              <w:autoSpaceDE w:val="0"/>
              <w:autoSpaceDN w:val="0"/>
              <w:adjustRightInd w:val="0"/>
              <w:ind w:left="0" w:right="-1" w:firstLine="0"/>
              <w:contextualSpacing/>
              <w:jc w:val="center"/>
              <w:rPr>
                <w:rFonts w:eastAsia="Times New Roman" w:cs="Times New Roman"/>
                <w:sz w:val="24"/>
                <w:szCs w:val="24"/>
                <w:lang w:eastAsia="ru-RU"/>
              </w:rPr>
            </w:pPr>
          </w:p>
        </w:tc>
        <w:tc>
          <w:tcPr>
            <w:tcW w:w="4394" w:type="dxa"/>
            <w:shd w:val="clear" w:color="auto" w:fill="auto"/>
          </w:tcPr>
          <w:p w:rsidR="002043CC" w:rsidRPr="002043CC" w:rsidRDefault="002043CC" w:rsidP="002043CC">
            <w:pPr>
              <w:ind w:left="100" w:right="-1"/>
              <w:jc w:val="both"/>
              <w:rPr>
                <w:rFonts w:eastAsia="Times New Roman" w:cs="Times New Roman"/>
                <w:sz w:val="24"/>
                <w:szCs w:val="24"/>
                <w:lang w:eastAsia="ru-RU"/>
              </w:rPr>
            </w:pPr>
            <w:r w:rsidRPr="002043CC">
              <w:rPr>
                <w:rFonts w:eastAsia="Times New Roman" w:cs="Times New Roman"/>
                <w:sz w:val="24"/>
                <w:szCs w:val="24"/>
                <w:lang w:eastAsia="ru-RU"/>
              </w:rPr>
              <w:t>Турникет типа «колитка»</w:t>
            </w:r>
          </w:p>
        </w:tc>
        <w:tc>
          <w:tcPr>
            <w:tcW w:w="2694" w:type="dxa"/>
            <w:shd w:val="clear" w:color="auto" w:fill="auto"/>
          </w:tcPr>
          <w:p w:rsidR="002043CC" w:rsidRPr="002043CC" w:rsidRDefault="002043CC" w:rsidP="002043CC">
            <w:pPr>
              <w:ind w:right="-1"/>
              <w:jc w:val="both"/>
              <w:rPr>
                <w:rFonts w:eastAsia="Times New Roman" w:cs="Times New Roman"/>
                <w:sz w:val="24"/>
                <w:szCs w:val="24"/>
                <w:lang w:val="en-US" w:eastAsia="ru-RU"/>
              </w:rPr>
            </w:pPr>
            <w:r w:rsidRPr="002043CC">
              <w:rPr>
                <w:rFonts w:eastAsia="Times New Roman" w:cs="Times New Roman"/>
                <w:sz w:val="24"/>
                <w:szCs w:val="24"/>
                <w:lang w:val="en-US" w:eastAsia="ru-RU"/>
              </w:rPr>
              <w:t>PERCo</w:t>
            </w:r>
          </w:p>
        </w:tc>
        <w:tc>
          <w:tcPr>
            <w:tcW w:w="1553" w:type="dxa"/>
            <w:shd w:val="clear" w:color="auto" w:fill="auto"/>
          </w:tcPr>
          <w:p w:rsidR="002043CC" w:rsidRPr="002043CC" w:rsidRDefault="002043CC" w:rsidP="002043CC">
            <w:pPr>
              <w:ind w:right="-1"/>
              <w:jc w:val="center"/>
              <w:rPr>
                <w:rFonts w:eastAsia="Times New Roman" w:cs="Times New Roman"/>
                <w:sz w:val="24"/>
                <w:szCs w:val="24"/>
                <w:lang w:eastAsia="ru-RU"/>
              </w:rPr>
            </w:pPr>
            <w:r w:rsidRPr="002043CC">
              <w:rPr>
                <w:rFonts w:eastAsia="Times New Roman" w:cs="Times New Roman"/>
                <w:sz w:val="24"/>
                <w:szCs w:val="24"/>
                <w:lang w:eastAsia="ru-RU"/>
              </w:rPr>
              <w:t>1</w:t>
            </w:r>
          </w:p>
        </w:tc>
      </w:tr>
      <w:tr w:rsidR="002043CC" w:rsidRPr="002043CC" w:rsidTr="002043CC">
        <w:tc>
          <w:tcPr>
            <w:tcW w:w="604" w:type="dxa"/>
          </w:tcPr>
          <w:p w:rsidR="002043CC" w:rsidRPr="002043CC" w:rsidRDefault="002043CC" w:rsidP="002043CC">
            <w:pPr>
              <w:widowControl w:val="0"/>
              <w:numPr>
                <w:ilvl w:val="0"/>
                <w:numId w:val="42"/>
              </w:numPr>
              <w:shd w:val="clear" w:color="auto" w:fill="FFFFFF"/>
              <w:autoSpaceDE w:val="0"/>
              <w:autoSpaceDN w:val="0"/>
              <w:adjustRightInd w:val="0"/>
              <w:ind w:left="0" w:right="-1" w:firstLine="0"/>
              <w:contextualSpacing/>
              <w:jc w:val="center"/>
              <w:rPr>
                <w:rFonts w:eastAsia="Times New Roman" w:cs="Times New Roman"/>
                <w:sz w:val="24"/>
                <w:szCs w:val="24"/>
                <w:lang w:eastAsia="ru-RU"/>
              </w:rPr>
            </w:pPr>
          </w:p>
        </w:tc>
        <w:tc>
          <w:tcPr>
            <w:tcW w:w="4394" w:type="dxa"/>
            <w:shd w:val="clear" w:color="auto" w:fill="auto"/>
          </w:tcPr>
          <w:p w:rsidR="002043CC" w:rsidRPr="002043CC" w:rsidRDefault="002043CC" w:rsidP="002043CC">
            <w:pPr>
              <w:ind w:left="100" w:right="-1"/>
              <w:jc w:val="both"/>
              <w:rPr>
                <w:rFonts w:eastAsia="Times New Roman" w:cs="Times New Roman"/>
                <w:sz w:val="24"/>
                <w:szCs w:val="24"/>
                <w:lang w:eastAsia="ru-RU"/>
              </w:rPr>
            </w:pPr>
            <w:r w:rsidRPr="002043CC">
              <w:rPr>
                <w:rFonts w:eastAsia="Times New Roman" w:cs="Times New Roman"/>
                <w:sz w:val="24"/>
                <w:szCs w:val="24"/>
                <w:lang w:eastAsia="ru-RU"/>
              </w:rPr>
              <w:t>Картоприемник</w:t>
            </w:r>
          </w:p>
        </w:tc>
        <w:tc>
          <w:tcPr>
            <w:tcW w:w="2694" w:type="dxa"/>
            <w:shd w:val="clear" w:color="auto" w:fill="auto"/>
          </w:tcPr>
          <w:p w:rsidR="002043CC" w:rsidRPr="002043CC" w:rsidRDefault="002043CC" w:rsidP="002043CC">
            <w:pPr>
              <w:ind w:right="-1"/>
              <w:jc w:val="both"/>
              <w:rPr>
                <w:rFonts w:eastAsia="Times New Roman" w:cs="Times New Roman"/>
                <w:sz w:val="24"/>
                <w:szCs w:val="24"/>
                <w:lang w:eastAsia="ru-RU"/>
              </w:rPr>
            </w:pPr>
            <w:r w:rsidRPr="002043CC">
              <w:rPr>
                <w:rFonts w:eastAsia="Times New Roman" w:cs="Times New Roman"/>
                <w:sz w:val="24"/>
                <w:szCs w:val="24"/>
                <w:lang w:val="en-US" w:eastAsia="ru-RU"/>
              </w:rPr>
              <w:t>PERCo</w:t>
            </w:r>
          </w:p>
        </w:tc>
        <w:tc>
          <w:tcPr>
            <w:tcW w:w="1553" w:type="dxa"/>
            <w:shd w:val="clear" w:color="auto" w:fill="auto"/>
          </w:tcPr>
          <w:p w:rsidR="002043CC" w:rsidRPr="002043CC" w:rsidRDefault="002043CC" w:rsidP="002043CC">
            <w:pPr>
              <w:ind w:right="-1"/>
              <w:jc w:val="center"/>
              <w:rPr>
                <w:rFonts w:eastAsia="Times New Roman" w:cs="Times New Roman"/>
                <w:sz w:val="24"/>
                <w:szCs w:val="24"/>
                <w:lang w:val="en-US" w:eastAsia="ru-RU"/>
              </w:rPr>
            </w:pPr>
            <w:r w:rsidRPr="002043CC">
              <w:rPr>
                <w:rFonts w:eastAsia="Times New Roman" w:cs="Times New Roman"/>
                <w:sz w:val="24"/>
                <w:szCs w:val="24"/>
                <w:lang w:val="en-US" w:eastAsia="ru-RU"/>
              </w:rPr>
              <w:t>2</w:t>
            </w:r>
          </w:p>
        </w:tc>
      </w:tr>
      <w:tr w:rsidR="002043CC" w:rsidRPr="002043CC" w:rsidTr="002043CC">
        <w:tc>
          <w:tcPr>
            <w:tcW w:w="604" w:type="dxa"/>
          </w:tcPr>
          <w:p w:rsidR="002043CC" w:rsidRPr="002043CC" w:rsidRDefault="002043CC" w:rsidP="002043CC">
            <w:pPr>
              <w:widowControl w:val="0"/>
              <w:numPr>
                <w:ilvl w:val="0"/>
                <w:numId w:val="42"/>
              </w:numPr>
              <w:shd w:val="clear" w:color="auto" w:fill="FFFFFF"/>
              <w:autoSpaceDE w:val="0"/>
              <w:autoSpaceDN w:val="0"/>
              <w:adjustRightInd w:val="0"/>
              <w:ind w:left="0" w:right="-1" w:firstLine="0"/>
              <w:contextualSpacing/>
              <w:jc w:val="center"/>
              <w:rPr>
                <w:rFonts w:eastAsia="Times New Roman" w:cs="Times New Roman"/>
                <w:sz w:val="24"/>
                <w:szCs w:val="24"/>
                <w:lang w:eastAsia="ru-RU"/>
              </w:rPr>
            </w:pPr>
          </w:p>
        </w:tc>
        <w:tc>
          <w:tcPr>
            <w:tcW w:w="4394" w:type="dxa"/>
            <w:shd w:val="clear" w:color="auto" w:fill="auto"/>
          </w:tcPr>
          <w:p w:rsidR="002043CC" w:rsidRPr="002043CC" w:rsidRDefault="002043CC" w:rsidP="002043CC">
            <w:pPr>
              <w:ind w:left="100" w:right="-1"/>
              <w:jc w:val="both"/>
              <w:rPr>
                <w:rFonts w:eastAsia="Times New Roman" w:cs="Times New Roman"/>
                <w:sz w:val="24"/>
                <w:szCs w:val="24"/>
                <w:lang w:eastAsia="ru-RU"/>
              </w:rPr>
            </w:pPr>
            <w:r w:rsidRPr="002043CC">
              <w:rPr>
                <w:rFonts w:eastAsia="Times New Roman" w:cs="Times New Roman"/>
                <w:sz w:val="24"/>
                <w:szCs w:val="24"/>
                <w:lang w:eastAsia="ru-RU"/>
              </w:rPr>
              <w:t>Считыватель</w:t>
            </w:r>
          </w:p>
        </w:tc>
        <w:tc>
          <w:tcPr>
            <w:tcW w:w="2694" w:type="dxa"/>
            <w:shd w:val="clear" w:color="auto" w:fill="auto"/>
          </w:tcPr>
          <w:p w:rsidR="002043CC" w:rsidRPr="002043CC" w:rsidRDefault="002043CC" w:rsidP="002043CC">
            <w:pPr>
              <w:ind w:right="-1"/>
              <w:jc w:val="both"/>
              <w:rPr>
                <w:rFonts w:eastAsia="Times New Roman" w:cs="Times New Roman"/>
                <w:sz w:val="24"/>
                <w:szCs w:val="24"/>
                <w:lang w:eastAsia="ru-RU"/>
              </w:rPr>
            </w:pPr>
            <w:r w:rsidRPr="002043CC">
              <w:rPr>
                <w:rFonts w:eastAsia="Times New Roman" w:cs="Times New Roman"/>
                <w:sz w:val="24"/>
                <w:szCs w:val="24"/>
                <w:lang w:val="en-US" w:eastAsia="ru-RU"/>
              </w:rPr>
              <w:t>PERCo</w:t>
            </w:r>
            <w:r w:rsidRPr="002043CC">
              <w:rPr>
                <w:rFonts w:eastAsia="Times New Roman" w:cs="Times New Roman"/>
                <w:sz w:val="24"/>
                <w:szCs w:val="28"/>
                <w:lang w:eastAsia="ru-RU"/>
              </w:rPr>
              <w:t xml:space="preserve"> – </w:t>
            </w:r>
            <w:r w:rsidRPr="002043CC">
              <w:rPr>
                <w:rFonts w:eastAsia="Times New Roman" w:cs="Times New Roman"/>
                <w:sz w:val="24"/>
                <w:szCs w:val="28"/>
                <w:lang w:val="en-US" w:eastAsia="ru-RU"/>
              </w:rPr>
              <w:t>IR</w:t>
            </w:r>
          </w:p>
        </w:tc>
        <w:tc>
          <w:tcPr>
            <w:tcW w:w="1553" w:type="dxa"/>
            <w:shd w:val="clear" w:color="auto" w:fill="auto"/>
          </w:tcPr>
          <w:p w:rsidR="002043CC" w:rsidRPr="002043CC" w:rsidRDefault="002043CC" w:rsidP="002043CC">
            <w:pPr>
              <w:ind w:right="-1"/>
              <w:jc w:val="center"/>
              <w:rPr>
                <w:rFonts w:eastAsia="Times New Roman" w:cs="Times New Roman"/>
                <w:sz w:val="24"/>
                <w:szCs w:val="24"/>
                <w:lang w:val="en-US" w:eastAsia="ru-RU"/>
              </w:rPr>
            </w:pPr>
            <w:r w:rsidRPr="002043CC">
              <w:rPr>
                <w:rFonts w:eastAsia="Times New Roman" w:cs="Times New Roman"/>
                <w:sz w:val="24"/>
                <w:szCs w:val="24"/>
                <w:lang w:val="en-US" w:eastAsia="ru-RU"/>
              </w:rPr>
              <w:t>1</w:t>
            </w:r>
            <w:r w:rsidRPr="002043CC">
              <w:rPr>
                <w:rFonts w:eastAsia="Times New Roman" w:cs="Times New Roman"/>
                <w:sz w:val="24"/>
                <w:szCs w:val="24"/>
                <w:lang w:eastAsia="ru-RU"/>
              </w:rPr>
              <w:t>7</w:t>
            </w:r>
          </w:p>
        </w:tc>
      </w:tr>
      <w:tr w:rsidR="002043CC" w:rsidRPr="002043CC" w:rsidTr="002043CC">
        <w:tc>
          <w:tcPr>
            <w:tcW w:w="604" w:type="dxa"/>
          </w:tcPr>
          <w:p w:rsidR="002043CC" w:rsidRPr="002043CC" w:rsidRDefault="002043CC" w:rsidP="002043CC">
            <w:pPr>
              <w:widowControl w:val="0"/>
              <w:numPr>
                <w:ilvl w:val="0"/>
                <w:numId w:val="42"/>
              </w:numPr>
              <w:shd w:val="clear" w:color="auto" w:fill="FFFFFF"/>
              <w:autoSpaceDE w:val="0"/>
              <w:autoSpaceDN w:val="0"/>
              <w:adjustRightInd w:val="0"/>
              <w:ind w:left="0" w:right="-1" w:firstLine="0"/>
              <w:contextualSpacing/>
              <w:jc w:val="center"/>
              <w:rPr>
                <w:rFonts w:eastAsia="Times New Roman" w:cs="Times New Roman"/>
                <w:sz w:val="24"/>
                <w:szCs w:val="24"/>
                <w:lang w:eastAsia="ru-RU"/>
              </w:rPr>
            </w:pPr>
          </w:p>
        </w:tc>
        <w:tc>
          <w:tcPr>
            <w:tcW w:w="4394" w:type="dxa"/>
            <w:shd w:val="clear" w:color="auto" w:fill="auto"/>
          </w:tcPr>
          <w:p w:rsidR="002043CC" w:rsidRPr="002043CC" w:rsidRDefault="002043CC" w:rsidP="002043CC">
            <w:pPr>
              <w:ind w:left="100" w:right="-1"/>
              <w:jc w:val="both"/>
              <w:rPr>
                <w:rFonts w:eastAsia="Times New Roman" w:cs="Times New Roman"/>
                <w:sz w:val="24"/>
                <w:szCs w:val="24"/>
                <w:lang w:eastAsia="ru-RU"/>
              </w:rPr>
            </w:pPr>
            <w:r w:rsidRPr="002043CC">
              <w:rPr>
                <w:rFonts w:eastAsia="Times New Roman" w:cs="Times New Roman"/>
                <w:sz w:val="24"/>
                <w:szCs w:val="24"/>
                <w:lang w:eastAsia="ru-RU"/>
              </w:rPr>
              <w:t>Контроллер</w:t>
            </w:r>
          </w:p>
        </w:tc>
        <w:tc>
          <w:tcPr>
            <w:tcW w:w="2694" w:type="dxa"/>
            <w:shd w:val="clear" w:color="auto" w:fill="auto"/>
          </w:tcPr>
          <w:p w:rsidR="002043CC" w:rsidRPr="002043CC" w:rsidRDefault="002043CC" w:rsidP="002043CC">
            <w:pPr>
              <w:ind w:right="-1"/>
              <w:jc w:val="both"/>
              <w:rPr>
                <w:rFonts w:eastAsia="Times New Roman" w:cs="Times New Roman"/>
                <w:sz w:val="24"/>
                <w:szCs w:val="24"/>
                <w:lang w:eastAsia="ru-RU"/>
              </w:rPr>
            </w:pPr>
            <w:r w:rsidRPr="002043CC">
              <w:rPr>
                <w:rFonts w:eastAsia="Times New Roman" w:cs="Times New Roman"/>
                <w:sz w:val="24"/>
                <w:szCs w:val="24"/>
                <w:lang w:val="en-US" w:eastAsia="ru-RU"/>
              </w:rPr>
              <w:t>PERCo</w:t>
            </w:r>
            <w:r w:rsidRPr="002043CC">
              <w:rPr>
                <w:rFonts w:eastAsia="Times New Roman" w:cs="Times New Roman"/>
                <w:sz w:val="24"/>
                <w:szCs w:val="24"/>
                <w:lang w:eastAsia="ru-RU"/>
              </w:rPr>
              <w:t>-</w:t>
            </w:r>
            <w:r w:rsidRPr="002043CC">
              <w:rPr>
                <w:rFonts w:eastAsia="Times New Roman" w:cs="Times New Roman"/>
                <w:sz w:val="24"/>
                <w:szCs w:val="24"/>
                <w:lang w:val="en-US" w:eastAsia="ru-RU"/>
              </w:rPr>
              <w:t>CT</w:t>
            </w:r>
            <w:r w:rsidRPr="002043CC">
              <w:rPr>
                <w:rFonts w:eastAsia="Times New Roman" w:cs="Times New Roman"/>
                <w:sz w:val="24"/>
                <w:szCs w:val="24"/>
                <w:lang w:eastAsia="ru-RU"/>
              </w:rPr>
              <w:t>01</w:t>
            </w:r>
          </w:p>
        </w:tc>
        <w:tc>
          <w:tcPr>
            <w:tcW w:w="1553" w:type="dxa"/>
            <w:shd w:val="clear" w:color="auto" w:fill="auto"/>
          </w:tcPr>
          <w:p w:rsidR="002043CC" w:rsidRPr="002043CC" w:rsidRDefault="002043CC" w:rsidP="002043CC">
            <w:pPr>
              <w:ind w:right="-1"/>
              <w:jc w:val="center"/>
              <w:rPr>
                <w:rFonts w:eastAsia="Times New Roman" w:cs="Times New Roman"/>
                <w:sz w:val="24"/>
                <w:szCs w:val="24"/>
                <w:lang w:eastAsia="ru-RU"/>
              </w:rPr>
            </w:pPr>
            <w:r w:rsidRPr="002043CC">
              <w:rPr>
                <w:rFonts w:eastAsia="Times New Roman" w:cs="Times New Roman"/>
                <w:sz w:val="24"/>
                <w:szCs w:val="24"/>
                <w:lang w:eastAsia="ru-RU"/>
              </w:rPr>
              <w:t>6</w:t>
            </w:r>
          </w:p>
        </w:tc>
      </w:tr>
      <w:tr w:rsidR="002043CC" w:rsidRPr="002043CC" w:rsidTr="002043CC">
        <w:tc>
          <w:tcPr>
            <w:tcW w:w="604" w:type="dxa"/>
          </w:tcPr>
          <w:p w:rsidR="002043CC" w:rsidRPr="002043CC" w:rsidRDefault="002043CC" w:rsidP="002043CC">
            <w:pPr>
              <w:widowControl w:val="0"/>
              <w:numPr>
                <w:ilvl w:val="0"/>
                <w:numId w:val="42"/>
              </w:numPr>
              <w:shd w:val="clear" w:color="auto" w:fill="FFFFFF"/>
              <w:autoSpaceDE w:val="0"/>
              <w:autoSpaceDN w:val="0"/>
              <w:adjustRightInd w:val="0"/>
              <w:ind w:left="0" w:right="-1" w:firstLine="0"/>
              <w:contextualSpacing/>
              <w:jc w:val="center"/>
              <w:rPr>
                <w:rFonts w:eastAsia="Times New Roman" w:cs="Times New Roman"/>
                <w:sz w:val="24"/>
                <w:szCs w:val="24"/>
                <w:lang w:eastAsia="ru-RU"/>
              </w:rPr>
            </w:pPr>
          </w:p>
        </w:tc>
        <w:tc>
          <w:tcPr>
            <w:tcW w:w="4394" w:type="dxa"/>
            <w:shd w:val="clear" w:color="auto" w:fill="auto"/>
          </w:tcPr>
          <w:p w:rsidR="002043CC" w:rsidRPr="002043CC" w:rsidRDefault="002043CC" w:rsidP="002043CC">
            <w:pPr>
              <w:ind w:left="100" w:right="-1"/>
              <w:jc w:val="both"/>
              <w:rPr>
                <w:rFonts w:eastAsia="Times New Roman" w:cs="Times New Roman"/>
                <w:sz w:val="24"/>
                <w:szCs w:val="24"/>
                <w:lang w:eastAsia="ru-RU"/>
              </w:rPr>
            </w:pPr>
            <w:r w:rsidRPr="002043CC">
              <w:rPr>
                <w:rFonts w:eastAsia="Times New Roman" w:cs="Times New Roman"/>
                <w:sz w:val="24"/>
                <w:szCs w:val="24"/>
                <w:lang w:eastAsia="ru-RU"/>
              </w:rPr>
              <w:t>Контроллер</w:t>
            </w:r>
          </w:p>
        </w:tc>
        <w:tc>
          <w:tcPr>
            <w:tcW w:w="2694" w:type="dxa"/>
            <w:shd w:val="clear" w:color="auto" w:fill="auto"/>
          </w:tcPr>
          <w:p w:rsidR="002043CC" w:rsidRPr="002043CC" w:rsidRDefault="002043CC" w:rsidP="002043CC">
            <w:pPr>
              <w:ind w:right="-1"/>
              <w:jc w:val="both"/>
              <w:rPr>
                <w:rFonts w:eastAsia="Times New Roman" w:cs="Times New Roman"/>
                <w:sz w:val="24"/>
                <w:szCs w:val="24"/>
                <w:lang w:val="en-US" w:eastAsia="ru-RU"/>
              </w:rPr>
            </w:pPr>
            <w:r w:rsidRPr="002043CC">
              <w:rPr>
                <w:rFonts w:eastAsia="Times New Roman" w:cs="Times New Roman"/>
                <w:sz w:val="24"/>
                <w:szCs w:val="24"/>
                <w:lang w:val="en-US" w:eastAsia="ru-RU"/>
              </w:rPr>
              <w:t>PERCo</w:t>
            </w:r>
            <w:r w:rsidRPr="002043CC">
              <w:rPr>
                <w:rFonts w:eastAsia="Times New Roman" w:cs="Times New Roman"/>
                <w:sz w:val="24"/>
                <w:szCs w:val="24"/>
                <w:lang w:eastAsia="ru-RU"/>
              </w:rPr>
              <w:t>-</w:t>
            </w:r>
            <w:r w:rsidRPr="002043CC">
              <w:rPr>
                <w:rFonts w:eastAsia="Times New Roman" w:cs="Times New Roman"/>
                <w:sz w:val="24"/>
                <w:szCs w:val="24"/>
                <w:lang w:val="en-US" w:eastAsia="ru-RU"/>
              </w:rPr>
              <w:t>CL</w:t>
            </w:r>
            <w:r w:rsidRPr="002043CC">
              <w:rPr>
                <w:rFonts w:eastAsia="Times New Roman" w:cs="Times New Roman"/>
                <w:sz w:val="24"/>
                <w:szCs w:val="24"/>
                <w:lang w:eastAsia="ru-RU"/>
              </w:rPr>
              <w:t>02</w:t>
            </w:r>
          </w:p>
        </w:tc>
        <w:tc>
          <w:tcPr>
            <w:tcW w:w="1553" w:type="dxa"/>
            <w:shd w:val="clear" w:color="auto" w:fill="auto"/>
          </w:tcPr>
          <w:p w:rsidR="002043CC" w:rsidRPr="002043CC" w:rsidRDefault="002043CC" w:rsidP="002043CC">
            <w:pPr>
              <w:ind w:right="-1"/>
              <w:jc w:val="center"/>
              <w:rPr>
                <w:rFonts w:eastAsia="Times New Roman" w:cs="Times New Roman"/>
                <w:sz w:val="24"/>
                <w:szCs w:val="24"/>
                <w:lang w:eastAsia="ru-RU"/>
              </w:rPr>
            </w:pPr>
            <w:r w:rsidRPr="002043CC">
              <w:rPr>
                <w:rFonts w:eastAsia="Times New Roman" w:cs="Times New Roman"/>
                <w:sz w:val="24"/>
                <w:szCs w:val="24"/>
                <w:lang w:eastAsia="ru-RU"/>
              </w:rPr>
              <w:t>1</w:t>
            </w:r>
          </w:p>
        </w:tc>
      </w:tr>
      <w:tr w:rsidR="002043CC" w:rsidRPr="002043CC" w:rsidTr="002043CC">
        <w:tc>
          <w:tcPr>
            <w:tcW w:w="604" w:type="dxa"/>
          </w:tcPr>
          <w:p w:rsidR="002043CC" w:rsidRPr="002043CC" w:rsidRDefault="002043CC" w:rsidP="002043CC">
            <w:pPr>
              <w:widowControl w:val="0"/>
              <w:numPr>
                <w:ilvl w:val="0"/>
                <w:numId w:val="42"/>
              </w:numPr>
              <w:shd w:val="clear" w:color="auto" w:fill="FFFFFF"/>
              <w:autoSpaceDE w:val="0"/>
              <w:autoSpaceDN w:val="0"/>
              <w:adjustRightInd w:val="0"/>
              <w:ind w:left="0" w:right="-1" w:firstLine="0"/>
              <w:contextualSpacing/>
              <w:jc w:val="center"/>
              <w:rPr>
                <w:rFonts w:eastAsia="Times New Roman" w:cs="Times New Roman"/>
                <w:sz w:val="24"/>
                <w:szCs w:val="24"/>
                <w:lang w:eastAsia="ru-RU"/>
              </w:rPr>
            </w:pPr>
          </w:p>
        </w:tc>
        <w:tc>
          <w:tcPr>
            <w:tcW w:w="4394" w:type="dxa"/>
            <w:shd w:val="clear" w:color="auto" w:fill="auto"/>
          </w:tcPr>
          <w:p w:rsidR="002043CC" w:rsidRPr="002043CC" w:rsidRDefault="002043CC" w:rsidP="002043CC">
            <w:pPr>
              <w:ind w:left="100" w:right="-1"/>
              <w:jc w:val="both"/>
              <w:rPr>
                <w:rFonts w:eastAsia="Times New Roman" w:cs="Times New Roman"/>
                <w:sz w:val="24"/>
                <w:szCs w:val="24"/>
                <w:lang w:eastAsia="ru-RU"/>
              </w:rPr>
            </w:pPr>
            <w:r w:rsidRPr="002043CC">
              <w:rPr>
                <w:rFonts w:eastAsia="Times New Roman" w:cs="Times New Roman"/>
                <w:sz w:val="24"/>
                <w:szCs w:val="24"/>
                <w:lang w:eastAsia="ru-RU"/>
              </w:rPr>
              <w:t>Контроллер</w:t>
            </w:r>
          </w:p>
        </w:tc>
        <w:tc>
          <w:tcPr>
            <w:tcW w:w="2694" w:type="dxa"/>
            <w:shd w:val="clear" w:color="auto" w:fill="auto"/>
          </w:tcPr>
          <w:p w:rsidR="002043CC" w:rsidRPr="002043CC" w:rsidRDefault="002043CC" w:rsidP="002043CC">
            <w:pPr>
              <w:ind w:right="-1"/>
              <w:jc w:val="both"/>
              <w:rPr>
                <w:rFonts w:eastAsia="Times New Roman" w:cs="Times New Roman"/>
                <w:sz w:val="24"/>
                <w:szCs w:val="24"/>
                <w:lang w:eastAsia="ru-RU"/>
              </w:rPr>
            </w:pPr>
            <w:r w:rsidRPr="002043CC">
              <w:rPr>
                <w:rFonts w:eastAsia="Times New Roman" w:cs="Times New Roman"/>
                <w:sz w:val="24"/>
                <w:szCs w:val="24"/>
                <w:lang w:val="en-US" w:eastAsia="ru-RU"/>
              </w:rPr>
              <w:t>PERCo</w:t>
            </w:r>
            <w:r w:rsidRPr="002043CC">
              <w:rPr>
                <w:rFonts w:eastAsia="Times New Roman" w:cs="Times New Roman"/>
                <w:sz w:val="24"/>
                <w:szCs w:val="24"/>
                <w:lang w:eastAsia="ru-RU"/>
              </w:rPr>
              <w:t>-</w:t>
            </w:r>
            <w:r w:rsidRPr="002043CC">
              <w:rPr>
                <w:rFonts w:eastAsia="Times New Roman" w:cs="Times New Roman"/>
                <w:sz w:val="24"/>
                <w:szCs w:val="24"/>
                <w:lang w:val="en-US" w:eastAsia="ru-RU"/>
              </w:rPr>
              <w:t>CT/L</w:t>
            </w:r>
            <w:r w:rsidRPr="002043CC">
              <w:rPr>
                <w:rFonts w:eastAsia="Times New Roman" w:cs="Times New Roman"/>
                <w:sz w:val="24"/>
                <w:szCs w:val="24"/>
                <w:lang w:eastAsia="ru-RU"/>
              </w:rPr>
              <w:t>0</w:t>
            </w:r>
            <w:r w:rsidRPr="002043CC">
              <w:rPr>
                <w:rFonts w:eastAsia="Times New Roman" w:cs="Times New Roman"/>
                <w:sz w:val="24"/>
                <w:szCs w:val="24"/>
                <w:lang w:val="en-US" w:eastAsia="ru-RU"/>
              </w:rPr>
              <w:t>4</w:t>
            </w:r>
          </w:p>
        </w:tc>
        <w:tc>
          <w:tcPr>
            <w:tcW w:w="1553" w:type="dxa"/>
            <w:shd w:val="clear" w:color="auto" w:fill="auto"/>
          </w:tcPr>
          <w:p w:rsidR="002043CC" w:rsidRPr="002043CC" w:rsidRDefault="002043CC" w:rsidP="002043CC">
            <w:pPr>
              <w:ind w:right="-1"/>
              <w:jc w:val="center"/>
              <w:rPr>
                <w:rFonts w:eastAsia="Times New Roman" w:cs="Times New Roman"/>
                <w:sz w:val="24"/>
                <w:szCs w:val="24"/>
                <w:lang w:eastAsia="ru-RU"/>
              </w:rPr>
            </w:pPr>
            <w:r w:rsidRPr="002043CC">
              <w:rPr>
                <w:rFonts w:eastAsia="Times New Roman" w:cs="Times New Roman"/>
                <w:sz w:val="24"/>
                <w:szCs w:val="24"/>
                <w:lang w:eastAsia="ru-RU"/>
              </w:rPr>
              <w:t>2</w:t>
            </w:r>
          </w:p>
        </w:tc>
      </w:tr>
      <w:tr w:rsidR="002043CC" w:rsidRPr="002043CC" w:rsidTr="002043CC">
        <w:tc>
          <w:tcPr>
            <w:tcW w:w="604" w:type="dxa"/>
          </w:tcPr>
          <w:p w:rsidR="002043CC" w:rsidRPr="002043CC" w:rsidRDefault="002043CC" w:rsidP="002043CC">
            <w:pPr>
              <w:widowControl w:val="0"/>
              <w:numPr>
                <w:ilvl w:val="0"/>
                <w:numId w:val="42"/>
              </w:numPr>
              <w:shd w:val="clear" w:color="auto" w:fill="FFFFFF"/>
              <w:autoSpaceDE w:val="0"/>
              <w:autoSpaceDN w:val="0"/>
              <w:adjustRightInd w:val="0"/>
              <w:ind w:left="0" w:right="-1" w:firstLine="0"/>
              <w:contextualSpacing/>
              <w:jc w:val="center"/>
              <w:rPr>
                <w:rFonts w:eastAsia="Times New Roman" w:cs="Times New Roman"/>
                <w:sz w:val="24"/>
                <w:szCs w:val="24"/>
                <w:lang w:eastAsia="ru-RU"/>
              </w:rPr>
            </w:pPr>
          </w:p>
        </w:tc>
        <w:tc>
          <w:tcPr>
            <w:tcW w:w="4394" w:type="dxa"/>
            <w:shd w:val="clear" w:color="auto" w:fill="auto"/>
          </w:tcPr>
          <w:p w:rsidR="002043CC" w:rsidRPr="002043CC" w:rsidRDefault="002043CC" w:rsidP="002043CC">
            <w:pPr>
              <w:ind w:left="100" w:right="-1"/>
              <w:jc w:val="both"/>
              <w:rPr>
                <w:rFonts w:eastAsia="Times New Roman" w:cs="Times New Roman"/>
                <w:sz w:val="24"/>
                <w:szCs w:val="24"/>
                <w:lang w:eastAsia="ru-RU"/>
              </w:rPr>
            </w:pPr>
            <w:r w:rsidRPr="002043CC">
              <w:rPr>
                <w:rFonts w:eastAsia="Times New Roman" w:cs="Times New Roman"/>
                <w:sz w:val="24"/>
                <w:szCs w:val="24"/>
                <w:lang w:eastAsia="ru-RU"/>
              </w:rPr>
              <w:t>Контроллер</w:t>
            </w:r>
          </w:p>
        </w:tc>
        <w:tc>
          <w:tcPr>
            <w:tcW w:w="2694" w:type="dxa"/>
            <w:shd w:val="clear" w:color="auto" w:fill="auto"/>
          </w:tcPr>
          <w:p w:rsidR="002043CC" w:rsidRPr="002043CC" w:rsidRDefault="002043CC" w:rsidP="002043CC">
            <w:pPr>
              <w:ind w:right="-1"/>
              <w:jc w:val="both"/>
              <w:rPr>
                <w:rFonts w:eastAsia="Times New Roman" w:cs="Times New Roman"/>
                <w:sz w:val="24"/>
                <w:szCs w:val="24"/>
                <w:lang w:val="en-US" w:eastAsia="ru-RU"/>
              </w:rPr>
            </w:pPr>
            <w:r w:rsidRPr="002043CC">
              <w:rPr>
                <w:rFonts w:eastAsia="Times New Roman" w:cs="Times New Roman"/>
                <w:sz w:val="24"/>
                <w:szCs w:val="24"/>
                <w:lang w:val="en-US" w:eastAsia="ru-RU"/>
              </w:rPr>
              <w:t>PERCo</w:t>
            </w:r>
            <w:r w:rsidRPr="002043CC">
              <w:rPr>
                <w:rFonts w:eastAsia="Times New Roman" w:cs="Times New Roman"/>
                <w:sz w:val="24"/>
                <w:szCs w:val="24"/>
                <w:lang w:eastAsia="ru-RU"/>
              </w:rPr>
              <w:t>-</w:t>
            </w:r>
            <w:r w:rsidRPr="002043CC">
              <w:rPr>
                <w:rFonts w:eastAsia="Times New Roman" w:cs="Times New Roman"/>
                <w:sz w:val="24"/>
                <w:szCs w:val="24"/>
                <w:lang w:val="en-US" w:eastAsia="ru-RU"/>
              </w:rPr>
              <w:t>CT/L</w:t>
            </w:r>
            <w:r w:rsidRPr="002043CC">
              <w:rPr>
                <w:rFonts w:eastAsia="Times New Roman" w:cs="Times New Roman"/>
                <w:sz w:val="24"/>
                <w:szCs w:val="24"/>
                <w:lang w:eastAsia="ru-RU"/>
              </w:rPr>
              <w:t>0</w:t>
            </w:r>
            <w:r w:rsidRPr="002043CC">
              <w:rPr>
                <w:rFonts w:eastAsia="Times New Roman" w:cs="Times New Roman"/>
                <w:sz w:val="24"/>
                <w:szCs w:val="24"/>
                <w:lang w:val="en-US" w:eastAsia="ru-RU"/>
              </w:rPr>
              <w:t>4</w:t>
            </w:r>
            <w:r w:rsidRPr="002043CC">
              <w:rPr>
                <w:rFonts w:eastAsia="Times New Roman" w:cs="Times New Roman"/>
                <w:sz w:val="24"/>
                <w:szCs w:val="24"/>
                <w:lang w:eastAsia="ru-RU"/>
              </w:rPr>
              <w:t>.2</w:t>
            </w:r>
          </w:p>
        </w:tc>
        <w:tc>
          <w:tcPr>
            <w:tcW w:w="1553" w:type="dxa"/>
            <w:shd w:val="clear" w:color="auto" w:fill="auto"/>
          </w:tcPr>
          <w:p w:rsidR="002043CC" w:rsidRPr="002043CC" w:rsidRDefault="002043CC" w:rsidP="002043CC">
            <w:pPr>
              <w:ind w:right="-1"/>
              <w:jc w:val="center"/>
              <w:rPr>
                <w:rFonts w:eastAsia="Times New Roman" w:cs="Times New Roman"/>
                <w:sz w:val="24"/>
                <w:szCs w:val="24"/>
                <w:lang w:val="en-US" w:eastAsia="ru-RU"/>
              </w:rPr>
            </w:pPr>
            <w:r w:rsidRPr="002043CC">
              <w:rPr>
                <w:rFonts w:eastAsia="Times New Roman" w:cs="Times New Roman"/>
                <w:sz w:val="24"/>
                <w:szCs w:val="24"/>
                <w:lang w:eastAsia="ru-RU"/>
              </w:rPr>
              <w:t>1</w:t>
            </w:r>
          </w:p>
        </w:tc>
      </w:tr>
      <w:tr w:rsidR="002043CC" w:rsidRPr="002043CC" w:rsidTr="002043CC">
        <w:tc>
          <w:tcPr>
            <w:tcW w:w="604" w:type="dxa"/>
          </w:tcPr>
          <w:p w:rsidR="002043CC" w:rsidRPr="002043CC" w:rsidRDefault="002043CC" w:rsidP="002043CC">
            <w:pPr>
              <w:widowControl w:val="0"/>
              <w:numPr>
                <w:ilvl w:val="0"/>
                <w:numId w:val="42"/>
              </w:numPr>
              <w:shd w:val="clear" w:color="auto" w:fill="FFFFFF"/>
              <w:autoSpaceDE w:val="0"/>
              <w:autoSpaceDN w:val="0"/>
              <w:adjustRightInd w:val="0"/>
              <w:ind w:left="0" w:right="-1" w:firstLine="0"/>
              <w:contextualSpacing/>
              <w:jc w:val="center"/>
              <w:rPr>
                <w:rFonts w:eastAsia="Times New Roman" w:cs="Times New Roman"/>
                <w:sz w:val="24"/>
                <w:szCs w:val="24"/>
                <w:lang w:eastAsia="ru-RU"/>
              </w:rPr>
            </w:pPr>
          </w:p>
        </w:tc>
        <w:tc>
          <w:tcPr>
            <w:tcW w:w="4394" w:type="dxa"/>
            <w:shd w:val="clear" w:color="auto" w:fill="auto"/>
          </w:tcPr>
          <w:p w:rsidR="002043CC" w:rsidRPr="002043CC" w:rsidRDefault="002043CC" w:rsidP="002043CC">
            <w:pPr>
              <w:ind w:left="100" w:right="-1"/>
              <w:jc w:val="both"/>
              <w:rPr>
                <w:rFonts w:eastAsia="Times New Roman" w:cs="Times New Roman"/>
                <w:sz w:val="24"/>
                <w:szCs w:val="24"/>
                <w:lang w:eastAsia="ru-RU"/>
              </w:rPr>
            </w:pPr>
            <w:r w:rsidRPr="002043CC">
              <w:rPr>
                <w:rFonts w:eastAsia="Times New Roman" w:cs="Times New Roman"/>
                <w:sz w:val="24"/>
                <w:szCs w:val="24"/>
                <w:lang w:eastAsia="ru-RU"/>
              </w:rPr>
              <w:t>Контроллер</w:t>
            </w:r>
            <w:r w:rsidRPr="002043CC">
              <w:rPr>
                <w:rFonts w:eastAsia="Times New Roman" w:cs="Times New Roman"/>
                <w:sz w:val="24"/>
                <w:szCs w:val="24"/>
                <w:lang w:val="en-US" w:eastAsia="ru-RU"/>
              </w:rPr>
              <w:t>+</w:t>
            </w:r>
            <w:r w:rsidRPr="002043CC">
              <w:rPr>
                <w:rFonts w:eastAsia="Times New Roman" w:cs="Times New Roman"/>
                <w:sz w:val="24"/>
                <w:szCs w:val="24"/>
                <w:lang w:eastAsia="ru-RU"/>
              </w:rPr>
              <w:t>считыватель</w:t>
            </w:r>
          </w:p>
        </w:tc>
        <w:tc>
          <w:tcPr>
            <w:tcW w:w="2694" w:type="dxa"/>
            <w:shd w:val="clear" w:color="auto" w:fill="auto"/>
          </w:tcPr>
          <w:p w:rsidR="002043CC" w:rsidRPr="002043CC" w:rsidRDefault="002043CC" w:rsidP="002043CC">
            <w:pPr>
              <w:ind w:right="-1"/>
              <w:jc w:val="both"/>
              <w:rPr>
                <w:rFonts w:eastAsia="Times New Roman" w:cs="Times New Roman"/>
                <w:sz w:val="24"/>
                <w:szCs w:val="24"/>
                <w:lang w:eastAsia="ru-RU"/>
              </w:rPr>
            </w:pPr>
            <w:r w:rsidRPr="002043CC">
              <w:rPr>
                <w:rFonts w:eastAsia="Times New Roman" w:cs="Times New Roman"/>
                <w:sz w:val="24"/>
                <w:szCs w:val="24"/>
                <w:lang w:val="en-US" w:eastAsia="ru-RU"/>
              </w:rPr>
              <w:t>PERCo</w:t>
            </w:r>
            <w:r w:rsidRPr="002043CC">
              <w:rPr>
                <w:rFonts w:eastAsia="Times New Roman" w:cs="Times New Roman"/>
                <w:sz w:val="24"/>
                <w:szCs w:val="24"/>
                <w:lang w:eastAsia="ru-RU"/>
              </w:rPr>
              <w:t>-</w:t>
            </w:r>
            <w:r w:rsidRPr="002043CC">
              <w:rPr>
                <w:rFonts w:eastAsia="Times New Roman" w:cs="Times New Roman"/>
                <w:sz w:val="24"/>
                <w:szCs w:val="24"/>
                <w:lang w:val="en-US" w:eastAsia="ru-RU"/>
              </w:rPr>
              <w:t>CL5.</w:t>
            </w:r>
            <w:r w:rsidRPr="002043CC">
              <w:rPr>
                <w:rFonts w:eastAsia="Times New Roman" w:cs="Times New Roman"/>
                <w:sz w:val="24"/>
                <w:szCs w:val="24"/>
                <w:lang w:eastAsia="ru-RU"/>
              </w:rPr>
              <w:t>2</w:t>
            </w:r>
          </w:p>
        </w:tc>
        <w:tc>
          <w:tcPr>
            <w:tcW w:w="1553" w:type="dxa"/>
            <w:shd w:val="clear" w:color="auto" w:fill="auto"/>
          </w:tcPr>
          <w:p w:rsidR="002043CC" w:rsidRPr="002043CC" w:rsidRDefault="002043CC" w:rsidP="002043CC">
            <w:pPr>
              <w:ind w:right="-1"/>
              <w:jc w:val="center"/>
              <w:rPr>
                <w:rFonts w:eastAsia="Times New Roman" w:cs="Times New Roman"/>
                <w:sz w:val="24"/>
                <w:szCs w:val="24"/>
                <w:lang w:eastAsia="ru-RU"/>
              </w:rPr>
            </w:pPr>
            <w:r w:rsidRPr="002043CC">
              <w:rPr>
                <w:rFonts w:eastAsia="Times New Roman" w:cs="Times New Roman"/>
                <w:sz w:val="24"/>
                <w:szCs w:val="24"/>
                <w:lang w:eastAsia="ru-RU"/>
              </w:rPr>
              <w:t>6</w:t>
            </w:r>
          </w:p>
        </w:tc>
      </w:tr>
      <w:tr w:rsidR="002043CC" w:rsidRPr="002043CC" w:rsidTr="002043CC">
        <w:tc>
          <w:tcPr>
            <w:tcW w:w="604" w:type="dxa"/>
          </w:tcPr>
          <w:p w:rsidR="002043CC" w:rsidRPr="002043CC" w:rsidRDefault="002043CC" w:rsidP="002043CC">
            <w:pPr>
              <w:widowControl w:val="0"/>
              <w:numPr>
                <w:ilvl w:val="0"/>
                <w:numId w:val="42"/>
              </w:numPr>
              <w:shd w:val="clear" w:color="auto" w:fill="FFFFFF"/>
              <w:autoSpaceDE w:val="0"/>
              <w:autoSpaceDN w:val="0"/>
              <w:adjustRightInd w:val="0"/>
              <w:ind w:left="0" w:right="-1" w:firstLine="0"/>
              <w:contextualSpacing/>
              <w:jc w:val="center"/>
              <w:rPr>
                <w:rFonts w:eastAsia="Times New Roman" w:cs="Times New Roman"/>
                <w:sz w:val="24"/>
                <w:szCs w:val="24"/>
                <w:lang w:eastAsia="ru-RU"/>
              </w:rPr>
            </w:pPr>
          </w:p>
        </w:tc>
        <w:tc>
          <w:tcPr>
            <w:tcW w:w="4394" w:type="dxa"/>
            <w:shd w:val="clear" w:color="auto" w:fill="auto"/>
          </w:tcPr>
          <w:p w:rsidR="002043CC" w:rsidRPr="002043CC" w:rsidRDefault="002043CC" w:rsidP="002043CC">
            <w:pPr>
              <w:ind w:left="100" w:right="-1"/>
              <w:jc w:val="both"/>
              <w:rPr>
                <w:rFonts w:eastAsia="Times New Roman" w:cs="Times New Roman"/>
                <w:sz w:val="24"/>
                <w:szCs w:val="24"/>
                <w:lang w:eastAsia="ru-RU"/>
              </w:rPr>
            </w:pPr>
            <w:r w:rsidRPr="002043CC">
              <w:rPr>
                <w:rFonts w:eastAsia="Times New Roman" w:cs="Times New Roman"/>
                <w:sz w:val="24"/>
                <w:szCs w:val="24"/>
                <w:lang w:eastAsia="ru-RU"/>
              </w:rPr>
              <w:t>Контроллер</w:t>
            </w:r>
            <w:r w:rsidRPr="002043CC">
              <w:rPr>
                <w:rFonts w:eastAsia="Times New Roman" w:cs="Times New Roman"/>
                <w:sz w:val="24"/>
                <w:szCs w:val="24"/>
                <w:lang w:val="en-US" w:eastAsia="ru-RU"/>
              </w:rPr>
              <w:t>+</w:t>
            </w:r>
            <w:r w:rsidRPr="002043CC">
              <w:rPr>
                <w:rFonts w:eastAsia="Times New Roman" w:cs="Times New Roman"/>
                <w:sz w:val="24"/>
                <w:szCs w:val="24"/>
                <w:lang w:eastAsia="ru-RU"/>
              </w:rPr>
              <w:t>считыватель</w:t>
            </w:r>
          </w:p>
        </w:tc>
        <w:tc>
          <w:tcPr>
            <w:tcW w:w="2694" w:type="dxa"/>
            <w:shd w:val="clear" w:color="auto" w:fill="auto"/>
          </w:tcPr>
          <w:p w:rsidR="002043CC" w:rsidRPr="002043CC" w:rsidRDefault="002043CC" w:rsidP="002043CC">
            <w:pPr>
              <w:ind w:right="-1"/>
              <w:jc w:val="both"/>
              <w:rPr>
                <w:rFonts w:eastAsia="Times New Roman" w:cs="Times New Roman"/>
                <w:sz w:val="24"/>
                <w:szCs w:val="24"/>
                <w:lang w:eastAsia="ru-RU"/>
              </w:rPr>
            </w:pPr>
            <w:r w:rsidRPr="002043CC">
              <w:rPr>
                <w:rFonts w:eastAsia="Times New Roman" w:cs="Times New Roman"/>
                <w:sz w:val="24"/>
                <w:szCs w:val="24"/>
                <w:lang w:val="en-US" w:eastAsia="ru-RU"/>
              </w:rPr>
              <w:t>PERCo</w:t>
            </w:r>
            <w:r w:rsidRPr="002043CC">
              <w:rPr>
                <w:rFonts w:eastAsia="Times New Roman" w:cs="Times New Roman"/>
                <w:sz w:val="24"/>
                <w:szCs w:val="24"/>
                <w:lang w:eastAsia="ru-RU"/>
              </w:rPr>
              <w:t>-</w:t>
            </w:r>
            <w:r w:rsidRPr="002043CC">
              <w:rPr>
                <w:rFonts w:eastAsia="Times New Roman" w:cs="Times New Roman"/>
                <w:sz w:val="24"/>
                <w:szCs w:val="24"/>
                <w:lang w:val="en-US" w:eastAsia="ru-RU"/>
              </w:rPr>
              <w:t>CTL14</w:t>
            </w:r>
          </w:p>
        </w:tc>
        <w:tc>
          <w:tcPr>
            <w:tcW w:w="1553" w:type="dxa"/>
            <w:shd w:val="clear" w:color="auto" w:fill="auto"/>
          </w:tcPr>
          <w:p w:rsidR="002043CC" w:rsidRPr="002043CC" w:rsidRDefault="002043CC" w:rsidP="002043CC">
            <w:pPr>
              <w:ind w:right="-1"/>
              <w:jc w:val="center"/>
              <w:rPr>
                <w:rFonts w:eastAsia="Times New Roman" w:cs="Times New Roman"/>
                <w:sz w:val="24"/>
                <w:szCs w:val="24"/>
                <w:lang w:eastAsia="ru-RU"/>
              </w:rPr>
            </w:pPr>
            <w:r w:rsidRPr="002043CC">
              <w:rPr>
                <w:rFonts w:eastAsia="Times New Roman" w:cs="Times New Roman"/>
                <w:sz w:val="24"/>
                <w:szCs w:val="24"/>
                <w:lang w:eastAsia="ru-RU"/>
              </w:rPr>
              <w:t>2</w:t>
            </w:r>
          </w:p>
        </w:tc>
      </w:tr>
      <w:tr w:rsidR="002043CC" w:rsidRPr="002043CC" w:rsidTr="002043CC">
        <w:tc>
          <w:tcPr>
            <w:tcW w:w="604" w:type="dxa"/>
          </w:tcPr>
          <w:p w:rsidR="002043CC" w:rsidRPr="002043CC" w:rsidRDefault="002043CC" w:rsidP="002043CC">
            <w:pPr>
              <w:widowControl w:val="0"/>
              <w:numPr>
                <w:ilvl w:val="0"/>
                <w:numId w:val="42"/>
              </w:numPr>
              <w:shd w:val="clear" w:color="auto" w:fill="FFFFFF"/>
              <w:autoSpaceDE w:val="0"/>
              <w:autoSpaceDN w:val="0"/>
              <w:adjustRightInd w:val="0"/>
              <w:ind w:left="0" w:right="-1" w:firstLine="0"/>
              <w:contextualSpacing/>
              <w:jc w:val="center"/>
              <w:rPr>
                <w:rFonts w:eastAsia="Times New Roman" w:cs="Times New Roman"/>
                <w:sz w:val="24"/>
                <w:szCs w:val="24"/>
                <w:lang w:eastAsia="ru-RU"/>
              </w:rPr>
            </w:pPr>
          </w:p>
        </w:tc>
        <w:tc>
          <w:tcPr>
            <w:tcW w:w="4394" w:type="dxa"/>
            <w:shd w:val="clear" w:color="auto" w:fill="auto"/>
          </w:tcPr>
          <w:p w:rsidR="002043CC" w:rsidRPr="002043CC" w:rsidRDefault="002043CC" w:rsidP="002043CC">
            <w:pPr>
              <w:ind w:left="100" w:right="-1"/>
              <w:jc w:val="both"/>
              <w:rPr>
                <w:rFonts w:eastAsia="Times New Roman" w:cs="Times New Roman"/>
                <w:sz w:val="24"/>
                <w:szCs w:val="24"/>
                <w:lang w:eastAsia="ru-RU"/>
              </w:rPr>
            </w:pPr>
            <w:r w:rsidRPr="002043CC">
              <w:rPr>
                <w:rFonts w:eastAsia="Times New Roman" w:cs="Times New Roman"/>
                <w:sz w:val="24"/>
                <w:szCs w:val="24"/>
                <w:lang w:eastAsia="ru-RU"/>
              </w:rPr>
              <w:t>Блок бесперебойного питания</w:t>
            </w:r>
          </w:p>
        </w:tc>
        <w:tc>
          <w:tcPr>
            <w:tcW w:w="2694" w:type="dxa"/>
            <w:shd w:val="clear" w:color="auto" w:fill="auto"/>
          </w:tcPr>
          <w:p w:rsidR="002043CC" w:rsidRPr="002043CC" w:rsidRDefault="002043CC" w:rsidP="002043CC">
            <w:pPr>
              <w:ind w:right="-1"/>
              <w:jc w:val="both"/>
              <w:rPr>
                <w:rFonts w:eastAsia="Times New Roman" w:cs="Times New Roman"/>
                <w:sz w:val="24"/>
                <w:szCs w:val="24"/>
                <w:lang w:val="en-US" w:eastAsia="ru-RU"/>
              </w:rPr>
            </w:pPr>
            <w:r w:rsidRPr="002043CC">
              <w:rPr>
                <w:rFonts w:eastAsia="Times New Roman" w:cs="Times New Roman"/>
                <w:sz w:val="24"/>
                <w:szCs w:val="24"/>
                <w:lang w:eastAsia="ru-RU"/>
              </w:rPr>
              <w:t>Тверца 4</w:t>
            </w:r>
          </w:p>
        </w:tc>
        <w:tc>
          <w:tcPr>
            <w:tcW w:w="1553" w:type="dxa"/>
            <w:shd w:val="clear" w:color="auto" w:fill="auto"/>
          </w:tcPr>
          <w:p w:rsidR="002043CC" w:rsidRPr="002043CC" w:rsidRDefault="002043CC" w:rsidP="002043CC">
            <w:pPr>
              <w:ind w:right="-1"/>
              <w:jc w:val="center"/>
              <w:rPr>
                <w:rFonts w:eastAsia="Times New Roman" w:cs="Times New Roman"/>
                <w:sz w:val="24"/>
                <w:szCs w:val="24"/>
                <w:lang w:eastAsia="ru-RU"/>
              </w:rPr>
            </w:pPr>
            <w:r w:rsidRPr="002043CC">
              <w:rPr>
                <w:rFonts w:eastAsia="Times New Roman" w:cs="Times New Roman"/>
                <w:sz w:val="24"/>
                <w:szCs w:val="24"/>
                <w:lang w:val="en-US" w:eastAsia="ru-RU"/>
              </w:rPr>
              <w:t>6</w:t>
            </w:r>
          </w:p>
        </w:tc>
      </w:tr>
      <w:tr w:rsidR="002043CC" w:rsidRPr="002043CC" w:rsidTr="002043CC">
        <w:tc>
          <w:tcPr>
            <w:tcW w:w="604" w:type="dxa"/>
          </w:tcPr>
          <w:p w:rsidR="002043CC" w:rsidRPr="002043CC" w:rsidRDefault="002043CC" w:rsidP="002043CC">
            <w:pPr>
              <w:widowControl w:val="0"/>
              <w:numPr>
                <w:ilvl w:val="0"/>
                <w:numId w:val="42"/>
              </w:numPr>
              <w:shd w:val="clear" w:color="auto" w:fill="FFFFFF"/>
              <w:autoSpaceDE w:val="0"/>
              <w:autoSpaceDN w:val="0"/>
              <w:adjustRightInd w:val="0"/>
              <w:ind w:left="0" w:right="-1" w:firstLine="0"/>
              <w:contextualSpacing/>
              <w:jc w:val="center"/>
              <w:rPr>
                <w:rFonts w:eastAsia="Times New Roman" w:cs="Times New Roman"/>
                <w:sz w:val="24"/>
                <w:szCs w:val="24"/>
                <w:lang w:eastAsia="ru-RU"/>
              </w:rPr>
            </w:pPr>
          </w:p>
        </w:tc>
        <w:tc>
          <w:tcPr>
            <w:tcW w:w="4394" w:type="dxa"/>
            <w:shd w:val="clear" w:color="auto" w:fill="auto"/>
          </w:tcPr>
          <w:p w:rsidR="002043CC" w:rsidRPr="002043CC" w:rsidRDefault="002043CC" w:rsidP="002043CC">
            <w:pPr>
              <w:ind w:left="100" w:right="-1"/>
              <w:jc w:val="both"/>
              <w:rPr>
                <w:rFonts w:eastAsia="Times New Roman" w:cs="Times New Roman"/>
                <w:sz w:val="24"/>
                <w:szCs w:val="24"/>
                <w:lang w:eastAsia="ru-RU"/>
              </w:rPr>
            </w:pPr>
            <w:r w:rsidRPr="002043CC">
              <w:rPr>
                <w:rFonts w:eastAsia="Times New Roman" w:cs="Times New Roman"/>
                <w:sz w:val="24"/>
                <w:szCs w:val="24"/>
                <w:lang w:eastAsia="ru-RU"/>
              </w:rPr>
              <w:t>Источник бесперебойного питания</w:t>
            </w:r>
          </w:p>
        </w:tc>
        <w:tc>
          <w:tcPr>
            <w:tcW w:w="2694" w:type="dxa"/>
            <w:shd w:val="clear" w:color="auto" w:fill="auto"/>
          </w:tcPr>
          <w:p w:rsidR="002043CC" w:rsidRPr="002043CC" w:rsidRDefault="002043CC" w:rsidP="002043CC">
            <w:pPr>
              <w:ind w:right="-1"/>
              <w:jc w:val="both"/>
              <w:rPr>
                <w:rFonts w:eastAsia="Times New Roman" w:cs="Times New Roman"/>
                <w:sz w:val="24"/>
                <w:szCs w:val="24"/>
                <w:lang w:val="en-US" w:eastAsia="ru-RU"/>
              </w:rPr>
            </w:pPr>
            <w:r w:rsidRPr="002043CC">
              <w:rPr>
                <w:rFonts w:eastAsia="Times New Roman" w:cs="Times New Roman"/>
                <w:sz w:val="24"/>
                <w:szCs w:val="24"/>
                <w:lang w:val="en-US" w:eastAsia="ru-RU"/>
              </w:rPr>
              <w:t xml:space="preserve">Accordtec </w:t>
            </w:r>
            <w:r w:rsidRPr="002043CC">
              <w:rPr>
                <w:rFonts w:eastAsia="Times New Roman" w:cs="Times New Roman"/>
                <w:sz w:val="24"/>
                <w:szCs w:val="24"/>
                <w:lang w:eastAsia="ru-RU"/>
              </w:rPr>
              <w:t>ББП-20</w:t>
            </w:r>
          </w:p>
        </w:tc>
        <w:tc>
          <w:tcPr>
            <w:tcW w:w="1553" w:type="dxa"/>
            <w:shd w:val="clear" w:color="auto" w:fill="auto"/>
          </w:tcPr>
          <w:p w:rsidR="002043CC" w:rsidRPr="002043CC" w:rsidRDefault="002043CC" w:rsidP="002043CC">
            <w:pPr>
              <w:ind w:right="-1"/>
              <w:jc w:val="center"/>
              <w:rPr>
                <w:rFonts w:eastAsia="Times New Roman" w:cs="Times New Roman"/>
                <w:sz w:val="24"/>
                <w:szCs w:val="24"/>
                <w:lang w:val="en-US" w:eastAsia="ru-RU"/>
              </w:rPr>
            </w:pPr>
            <w:r w:rsidRPr="002043CC">
              <w:rPr>
                <w:rFonts w:eastAsia="Times New Roman" w:cs="Times New Roman"/>
                <w:sz w:val="24"/>
                <w:szCs w:val="24"/>
                <w:lang w:eastAsia="ru-RU"/>
              </w:rPr>
              <w:t>3</w:t>
            </w:r>
          </w:p>
        </w:tc>
      </w:tr>
    </w:tbl>
    <w:p w:rsidR="002043CC" w:rsidRPr="002043CC" w:rsidRDefault="002043CC" w:rsidP="002043CC">
      <w:pPr>
        <w:widowControl w:val="0"/>
        <w:shd w:val="clear" w:color="auto" w:fill="FFFFFF"/>
        <w:autoSpaceDE w:val="0"/>
        <w:autoSpaceDN w:val="0"/>
        <w:adjustRightInd w:val="0"/>
        <w:spacing w:after="0"/>
        <w:ind w:right="-1" w:firstLine="709"/>
        <w:jc w:val="both"/>
        <w:rPr>
          <w:rFonts w:eastAsia="Times New Roman" w:cs="Times New Roman"/>
          <w:sz w:val="24"/>
          <w:lang w:eastAsia="ru-RU"/>
        </w:rPr>
      </w:pPr>
    </w:p>
    <w:p w:rsidR="002043CC" w:rsidRPr="002043CC" w:rsidRDefault="002043CC" w:rsidP="002043CC">
      <w:pPr>
        <w:spacing w:after="160" w:line="259" w:lineRule="auto"/>
        <w:rPr>
          <w:rFonts w:eastAsia="Times New Roman" w:cs="Times New Roman"/>
          <w:color w:val="000000"/>
          <w:sz w:val="24"/>
          <w:lang w:eastAsia="ru-RU"/>
        </w:rPr>
      </w:pPr>
    </w:p>
    <w:p w:rsidR="002043CC" w:rsidRPr="002043CC" w:rsidRDefault="002043CC" w:rsidP="002043CC">
      <w:pPr>
        <w:spacing w:after="160" w:line="259" w:lineRule="auto"/>
        <w:rPr>
          <w:rFonts w:eastAsia="Times New Roman" w:cs="Times New Roman"/>
          <w:color w:val="000000"/>
          <w:sz w:val="24"/>
          <w:lang w:eastAsia="ru-RU"/>
        </w:rPr>
      </w:pPr>
      <w:r w:rsidRPr="002043CC">
        <w:rPr>
          <w:rFonts w:eastAsia="Times New Roman" w:cs="Times New Roman"/>
          <w:color w:val="000000"/>
          <w:sz w:val="24"/>
          <w:lang w:eastAsia="ru-RU"/>
        </w:rPr>
        <w:br w:type="page"/>
      </w:r>
    </w:p>
    <w:p w:rsidR="00C60819" w:rsidRDefault="00C60819" w:rsidP="004F39E1">
      <w:pPr>
        <w:spacing w:after="0" w:line="240" w:lineRule="auto"/>
        <w:rPr>
          <w:b/>
          <w:sz w:val="24"/>
          <w:szCs w:val="24"/>
        </w:rPr>
        <w:sectPr w:rsidR="00C60819" w:rsidSect="00D73AE8">
          <w:pgSz w:w="11906" w:h="16838"/>
          <w:pgMar w:top="284" w:right="851" w:bottom="567" w:left="1418" w:header="510" w:footer="510" w:gutter="0"/>
          <w:cols w:space="708"/>
          <w:docGrid w:linePitch="381"/>
        </w:sectPr>
      </w:pPr>
    </w:p>
    <w:p w:rsidR="00637067" w:rsidRDefault="00637067" w:rsidP="004F39E1">
      <w:pPr>
        <w:spacing w:after="0" w:line="240" w:lineRule="auto"/>
        <w:rPr>
          <w:b/>
          <w:sz w:val="24"/>
          <w:szCs w:val="24"/>
        </w:rPr>
      </w:pPr>
    </w:p>
    <w:p w:rsidR="00637067" w:rsidRDefault="00637067" w:rsidP="004F39E1">
      <w:pPr>
        <w:spacing w:after="0" w:line="240" w:lineRule="auto"/>
        <w:rPr>
          <w:b/>
          <w:sz w:val="24"/>
          <w:szCs w:val="24"/>
        </w:rPr>
      </w:pPr>
    </w:p>
    <w:p w:rsidR="00637067" w:rsidRDefault="00637067" w:rsidP="00637067">
      <w:pPr>
        <w:spacing w:after="0" w:line="240" w:lineRule="auto"/>
        <w:ind w:firstLine="4678"/>
        <w:rPr>
          <w:b/>
          <w:sz w:val="24"/>
          <w:szCs w:val="24"/>
        </w:rPr>
      </w:pPr>
    </w:p>
    <w:p w:rsidR="00375B8E" w:rsidRPr="00375B8E" w:rsidRDefault="00C60819" w:rsidP="00375B8E">
      <w:pPr>
        <w:ind w:right="-1"/>
        <w:jc w:val="right"/>
        <w:rPr>
          <w:rFonts w:eastAsia="Times New Roman" w:cs="Times New Roman"/>
          <w:b/>
          <w:sz w:val="24"/>
          <w:szCs w:val="24"/>
          <w:lang w:eastAsia="ru-RU"/>
        </w:rPr>
      </w:pPr>
      <w:r>
        <w:rPr>
          <w:sz w:val="24"/>
          <w:szCs w:val="24"/>
        </w:rPr>
        <w:t xml:space="preserve"> </w:t>
      </w:r>
      <w:r w:rsidR="00375B8E" w:rsidRPr="00375B8E">
        <w:rPr>
          <w:rFonts w:eastAsia="Times New Roman" w:cs="Times New Roman"/>
          <w:b/>
          <w:sz w:val="24"/>
          <w:szCs w:val="24"/>
          <w:lang w:eastAsia="ru-RU"/>
        </w:rPr>
        <w:t>Приложение № 3</w:t>
      </w:r>
    </w:p>
    <w:p w:rsidR="00375B8E" w:rsidRPr="00375B8E" w:rsidRDefault="00375B8E" w:rsidP="00375B8E">
      <w:pPr>
        <w:spacing w:after="0"/>
        <w:ind w:left="100" w:right="-1"/>
        <w:jc w:val="right"/>
        <w:rPr>
          <w:rFonts w:eastAsia="Times New Roman" w:cs="Times New Roman"/>
          <w:b/>
          <w:sz w:val="24"/>
          <w:szCs w:val="24"/>
          <w:lang w:eastAsia="ru-RU"/>
        </w:rPr>
      </w:pPr>
      <w:r w:rsidRPr="00375B8E">
        <w:rPr>
          <w:rFonts w:eastAsia="Times New Roman" w:cs="Times New Roman"/>
          <w:b/>
          <w:sz w:val="24"/>
          <w:szCs w:val="24"/>
          <w:lang w:eastAsia="ru-RU"/>
        </w:rPr>
        <w:t xml:space="preserve">к Техническому заданию </w:t>
      </w:r>
    </w:p>
    <w:p w:rsidR="00375B8E" w:rsidRPr="00375B8E" w:rsidRDefault="00375B8E" w:rsidP="00375B8E">
      <w:pPr>
        <w:spacing w:after="0"/>
        <w:ind w:left="100" w:right="-1"/>
        <w:jc w:val="right"/>
        <w:rPr>
          <w:rFonts w:eastAsia="Times New Roman" w:cs="Times New Roman"/>
          <w:b/>
          <w:sz w:val="24"/>
          <w:szCs w:val="24"/>
          <w:lang w:eastAsia="ru-RU"/>
        </w:rPr>
      </w:pPr>
      <w:r w:rsidRPr="00375B8E">
        <w:rPr>
          <w:rFonts w:eastAsia="Times New Roman" w:cs="Times New Roman"/>
          <w:b/>
          <w:sz w:val="24"/>
          <w:szCs w:val="24"/>
          <w:lang w:eastAsia="ru-RU"/>
        </w:rPr>
        <w:t xml:space="preserve"> </w:t>
      </w:r>
    </w:p>
    <w:p w:rsidR="00375B8E" w:rsidRPr="00375B8E" w:rsidRDefault="00375B8E" w:rsidP="00375B8E">
      <w:pPr>
        <w:widowControl w:val="0"/>
        <w:shd w:val="clear" w:color="auto" w:fill="FFFFFF"/>
        <w:autoSpaceDE w:val="0"/>
        <w:autoSpaceDN w:val="0"/>
        <w:adjustRightInd w:val="0"/>
        <w:spacing w:after="0"/>
        <w:ind w:left="100" w:right="-1"/>
        <w:jc w:val="center"/>
        <w:rPr>
          <w:rFonts w:eastAsia="Times New Roman" w:cs="Times New Roman"/>
          <w:sz w:val="24"/>
          <w:szCs w:val="24"/>
          <w:lang w:eastAsia="ru-RU"/>
        </w:rPr>
      </w:pPr>
      <w:bookmarkStart w:id="20" w:name="_Hlk175589256"/>
      <w:r w:rsidRPr="00375B8E">
        <w:rPr>
          <w:rFonts w:eastAsia="Times New Roman" w:cs="Times New Roman"/>
          <w:sz w:val="24"/>
          <w:szCs w:val="24"/>
          <w:lang w:eastAsia="ru-RU"/>
        </w:rPr>
        <w:t>Краткое описание требуемой модернизации</w:t>
      </w:r>
    </w:p>
    <w:bookmarkEnd w:id="20"/>
    <w:p w:rsidR="00375B8E" w:rsidRPr="00375B8E" w:rsidRDefault="00375B8E" w:rsidP="00375B8E">
      <w:pPr>
        <w:widowControl w:val="0"/>
        <w:shd w:val="clear" w:color="auto" w:fill="FFFFFF"/>
        <w:autoSpaceDE w:val="0"/>
        <w:autoSpaceDN w:val="0"/>
        <w:adjustRightInd w:val="0"/>
        <w:spacing w:after="0"/>
        <w:ind w:left="100" w:right="-1"/>
        <w:jc w:val="both"/>
        <w:rPr>
          <w:rFonts w:eastAsia="Times New Roman" w:cs="Times New Roman"/>
          <w:sz w:val="24"/>
          <w:szCs w:val="24"/>
          <w:lang w:eastAsia="ru-RU"/>
        </w:rPr>
      </w:pPr>
    </w:p>
    <w:p w:rsidR="00375B8E" w:rsidRPr="00375B8E" w:rsidRDefault="00375B8E" w:rsidP="00375B8E">
      <w:pPr>
        <w:widowControl w:val="0"/>
        <w:shd w:val="clear" w:color="auto" w:fill="FFFFFF"/>
        <w:autoSpaceDE w:val="0"/>
        <w:autoSpaceDN w:val="0"/>
        <w:adjustRightInd w:val="0"/>
        <w:spacing w:after="0"/>
        <w:ind w:left="100" w:right="-1"/>
        <w:jc w:val="both"/>
        <w:rPr>
          <w:rFonts w:eastAsia="Times New Roman" w:cs="Times New Roman"/>
          <w:b/>
          <w:bCs/>
          <w:szCs w:val="28"/>
          <w:lang w:eastAsia="ru-RU"/>
        </w:rPr>
      </w:pPr>
      <w:r w:rsidRPr="00375B8E">
        <w:rPr>
          <w:rFonts w:eastAsia="Times New Roman" w:cs="Times New Roman"/>
          <w:b/>
          <w:bCs/>
          <w:szCs w:val="28"/>
          <w:lang w:eastAsia="ru-RU"/>
        </w:rPr>
        <w:t>Пост 3</w:t>
      </w:r>
    </w:p>
    <w:p w:rsidR="00375B8E" w:rsidRPr="00375B8E" w:rsidRDefault="00375B8E" w:rsidP="00375B8E">
      <w:pPr>
        <w:widowControl w:val="0"/>
        <w:shd w:val="clear" w:color="auto" w:fill="FFFFFF"/>
        <w:autoSpaceDE w:val="0"/>
        <w:autoSpaceDN w:val="0"/>
        <w:adjustRightInd w:val="0"/>
        <w:spacing w:after="0"/>
        <w:ind w:left="100" w:right="-1"/>
        <w:jc w:val="both"/>
        <w:rPr>
          <w:rFonts w:eastAsia="Times New Roman" w:cs="Times New Roman"/>
          <w:sz w:val="24"/>
          <w:szCs w:val="24"/>
          <w:lang w:eastAsia="ru-RU"/>
        </w:rPr>
      </w:pPr>
    </w:p>
    <w:p w:rsidR="00375B8E" w:rsidRPr="00375B8E" w:rsidRDefault="00375B8E" w:rsidP="00375B8E">
      <w:pPr>
        <w:widowControl w:val="0"/>
        <w:shd w:val="clear" w:color="auto" w:fill="FFFFFF"/>
        <w:autoSpaceDE w:val="0"/>
        <w:autoSpaceDN w:val="0"/>
        <w:adjustRightInd w:val="0"/>
        <w:spacing w:after="0"/>
        <w:ind w:left="567" w:right="-1"/>
        <w:jc w:val="both"/>
        <w:rPr>
          <w:rFonts w:eastAsia="Times New Roman" w:cs="Times New Roman"/>
          <w:sz w:val="24"/>
          <w:szCs w:val="24"/>
          <w:lang w:eastAsia="ru-RU"/>
        </w:rPr>
      </w:pPr>
      <w:r w:rsidRPr="00375B8E">
        <w:rPr>
          <w:rFonts w:eastAsia="Times New Roman" w:cs="Times New Roman"/>
          <w:sz w:val="24"/>
          <w:szCs w:val="24"/>
          <w:lang w:eastAsia="ru-RU"/>
        </w:rPr>
        <w:t xml:space="preserve">Установить между колоннами «А» и «Б» (рис.1): </w:t>
      </w:r>
    </w:p>
    <w:p w:rsidR="00375B8E" w:rsidRPr="00375B8E" w:rsidRDefault="00375B8E" w:rsidP="00375B8E">
      <w:pPr>
        <w:widowControl w:val="0"/>
        <w:numPr>
          <w:ilvl w:val="0"/>
          <w:numId w:val="43"/>
        </w:numPr>
        <w:shd w:val="clear" w:color="auto" w:fill="FFFFFF"/>
        <w:autoSpaceDE w:val="0"/>
        <w:autoSpaceDN w:val="0"/>
        <w:adjustRightInd w:val="0"/>
        <w:spacing w:after="0" w:line="240" w:lineRule="auto"/>
        <w:ind w:left="567" w:right="-1" w:firstLine="567"/>
        <w:contextualSpacing/>
        <w:jc w:val="both"/>
        <w:rPr>
          <w:rFonts w:eastAsia="Times New Roman" w:cs="Times New Roman"/>
          <w:sz w:val="24"/>
          <w:szCs w:val="24"/>
          <w:lang w:eastAsia="ru-RU"/>
        </w:rPr>
      </w:pPr>
      <w:r w:rsidRPr="00375B8E">
        <w:rPr>
          <w:rFonts w:eastAsia="Times New Roman" w:cs="Times New Roman"/>
          <w:sz w:val="24"/>
          <w:szCs w:val="24"/>
          <w:lang w:eastAsia="ru-RU"/>
        </w:rPr>
        <w:t>Полуростовое ограждение;</w:t>
      </w:r>
    </w:p>
    <w:p w:rsidR="00375B8E" w:rsidRPr="00375B8E" w:rsidRDefault="00375B8E" w:rsidP="00375B8E">
      <w:pPr>
        <w:widowControl w:val="0"/>
        <w:numPr>
          <w:ilvl w:val="0"/>
          <w:numId w:val="43"/>
        </w:numPr>
        <w:shd w:val="clear" w:color="auto" w:fill="FFFFFF"/>
        <w:autoSpaceDE w:val="0"/>
        <w:autoSpaceDN w:val="0"/>
        <w:adjustRightInd w:val="0"/>
        <w:spacing w:after="0" w:line="240" w:lineRule="auto"/>
        <w:ind w:left="567" w:right="-1" w:firstLine="567"/>
        <w:contextualSpacing/>
        <w:jc w:val="both"/>
        <w:rPr>
          <w:rFonts w:eastAsia="Times New Roman" w:cs="Times New Roman"/>
          <w:sz w:val="24"/>
          <w:szCs w:val="24"/>
          <w:lang w:eastAsia="ru-RU"/>
        </w:rPr>
      </w:pPr>
      <w:r w:rsidRPr="00375B8E">
        <w:rPr>
          <w:rFonts w:eastAsia="Times New Roman" w:cs="Times New Roman"/>
          <w:sz w:val="24"/>
          <w:szCs w:val="24"/>
          <w:lang w:eastAsia="ru-RU"/>
        </w:rPr>
        <w:t>Турникет-трипод;</w:t>
      </w:r>
    </w:p>
    <w:p w:rsidR="00375B8E" w:rsidRPr="00375B8E" w:rsidRDefault="00375B8E" w:rsidP="00375B8E">
      <w:pPr>
        <w:widowControl w:val="0"/>
        <w:numPr>
          <w:ilvl w:val="0"/>
          <w:numId w:val="43"/>
        </w:numPr>
        <w:shd w:val="clear" w:color="auto" w:fill="FFFFFF"/>
        <w:autoSpaceDE w:val="0"/>
        <w:autoSpaceDN w:val="0"/>
        <w:adjustRightInd w:val="0"/>
        <w:spacing w:after="0" w:line="240" w:lineRule="auto"/>
        <w:ind w:left="567" w:right="-1" w:firstLine="567"/>
        <w:contextualSpacing/>
        <w:jc w:val="both"/>
        <w:rPr>
          <w:rFonts w:eastAsia="Times New Roman" w:cs="Times New Roman"/>
          <w:sz w:val="24"/>
          <w:szCs w:val="24"/>
          <w:lang w:eastAsia="ru-RU"/>
        </w:rPr>
      </w:pPr>
      <w:r w:rsidRPr="00375B8E">
        <w:rPr>
          <w:rFonts w:eastAsia="Times New Roman" w:cs="Times New Roman"/>
          <w:sz w:val="24"/>
          <w:szCs w:val="24"/>
          <w:lang w:eastAsia="ru-RU"/>
        </w:rPr>
        <w:t>Поворотную створку 1200 мм.</w:t>
      </w:r>
    </w:p>
    <w:p w:rsidR="00375B8E" w:rsidRPr="00375B8E" w:rsidRDefault="00375B8E" w:rsidP="00375B8E">
      <w:pPr>
        <w:widowControl w:val="0"/>
        <w:shd w:val="clear" w:color="auto" w:fill="FFFFFF"/>
        <w:autoSpaceDE w:val="0"/>
        <w:autoSpaceDN w:val="0"/>
        <w:adjustRightInd w:val="0"/>
        <w:spacing w:after="0"/>
        <w:ind w:left="567" w:right="-1"/>
        <w:jc w:val="both"/>
        <w:rPr>
          <w:rFonts w:eastAsia="Times New Roman" w:cs="Times New Roman"/>
          <w:sz w:val="24"/>
          <w:szCs w:val="24"/>
          <w:lang w:eastAsia="ru-RU"/>
        </w:rPr>
      </w:pPr>
      <w:r w:rsidRPr="00375B8E">
        <w:rPr>
          <w:rFonts w:eastAsia="Times New Roman" w:cs="Times New Roman"/>
          <w:sz w:val="24"/>
          <w:szCs w:val="24"/>
          <w:lang w:eastAsia="ru-RU"/>
        </w:rPr>
        <w:t>Расстояние между колоннами = 5700 мм.</w:t>
      </w:r>
    </w:p>
    <w:p w:rsidR="00375B8E" w:rsidRPr="00375B8E" w:rsidRDefault="00375B8E" w:rsidP="00375B8E">
      <w:pPr>
        <w:widowControl w:val="0"/>
        <w:shd w:val="clear" w:color="auto" w:fill="FFFFFF"/>
        <w:autoSpaceDE w:val="0"/>
        <w:autoSpaceDN w:val="0"/>
        <w:adjustRightInd w:val="0"/>
        <w:spacing w:after="0"/>
        <w:ind w:left="567" w:right="-1"/>
        <w:jc w:val="both"/>
        <w:rPr>
          <w:rFonts w:eastAsia="Times New Roman" w:cs="Times New Roman"/>
          <w:sz w:val="24"/>
          <w:szCs w:val="24"/>
          <w:lang w:eastAsia="ru-RU"/>
        </w:rPr>
      </w:pPr>
      <w:r w:rsidRPr="00375B8E">
        <w:rPr>
          <w:rFonts w:eastAsia="Times New Roman" w:cs="Times New Roman"/>
          <w:sz w:val="24"/>
          <w:szCs w:val="24"/>
          <w:lang w:eastAsia="ru-RU"/>
        </w:rPr>
        <w:t>Точка коммутации «В» (ниша) указана на схеме (рис.1).</w:t>
      </w:r>
    </w:p>
    <w:p w:rsidR="00375B8E" w:rsidRPr="00375B8E" w:rsidRDefault="00375B8E" w:rsidP="00375B8E">
      <w:pPr>
        <w:widowControl w:val="0"/>
        <w:shd w:val="clear" w:color="auto" w:fill="FFFFFF"/>
        <w:autoSpaceDE w:val="0"/>
        <w:autoSpaceDN w:val="0"/>
        <w:adjustRightInd w:val="0"/>
        <w:spacing w:after="0"/>
        <w:ind w:left="567" w:right="-1"/>
        <w:jc w:val="both"/>
        <w:rPr>
          <w:rFonts w:eastAsia="Times New Roman" w:cs="Times New Roman"/>
          <w:sz w:val="24"/>
          <w:szCs w:val="24"/>
          <w:lang w:eastAsia="ru-RU"/>
        </w:rPr>
      </w:pPr>
      <w:r w:rsidRPr="00375B8E">
        <w:rPr>
          <w:rFonts w:eastAsia="Times New Roman" w:cs="Times New Roman"/>
          <w:sz w:val="24"/>
          <w:szCs w:val="24"/>
          <w:lang w:eastAsia="ru-RU"/>
        </w:rPr>
        <w:t>Высота от пола до фальш-потолка = 2400 мм.</w:t>
      </w:r>
    </w:p>
    <w:p w:rsidR="00375B8E" w:rsidRPr="00375B8E" w:rsidRDefault="00375B8E" w:rsidP="00375B8E">
      <w:pPr>
        <w:widowControl w:val="0"/>
        <w:shd w:val="clear" w:color="auto" w:fill="FFFFFF"/>
        <w:autoSpaceDE w:val="0"/>
        <w:autoSpaceDN w:val="0"/>
        <w:adjustRightInd w:val="0"/>
        <w:spacing w:after="0"/>
        <w:ind w:left="567" w:right="-1"/>
        <w:jc w:val="both"/>
        <w:rPr>
          <w:rFonts w:eastAsia="Times New Roman" w:cs="Times New Roman"/>
          <w:sz w:val="24"/>
          <w:szCs w:val="24"/>
          <w:lang w:eastAsia="ru-RU"/>
        </w:rPr>
      </w:pPr>
      <w:r w:rsidRPr="00375B8E">
        <w:rPr>
          <w:rFonts w:eastAsia="Times New Roman" w:cs="Times New Roman"/>
          <w:sz w:val="24"/>
          <w:szCs w:val="24"/>
          <w:lang w:eastAsia="ru-RU"/>
        </w:rPr>
        <w:t>Расстояние от колонны «Б» до точки коммутации «В» ~ 10 метров.</w:t>
      </w:r>
    </w:p>
    <w:p w:rsidR="00375B8E" w:rsidRPr="00375B8E" w:rsidRDefault="00375B8E" w:rsidP="00375B8E">
      <w:pPr>
        <w:widowControl w:val="0"/>
        <w:shd w:val="clear" w:color="auto" w:fill="FFFFFF"/>
        <w:autoSpaceDE w:val="0"/>
        <w:autoSpaceDN w:val="0"/>
        <w:adjustRightInd w:val="0"/>
        <w:spacing w:after="0"/>
        <w:ind w:left="567" w:right="-1"/>
        <w:jc w:val="both"/>
        <w:rPr>
          <w:rFonts w:eastAsia="Times New Roman" w:cs="Times New Roman"/>
          <w:sz w:val="24"/>
          <w:szCs w:val="24"/>
          <w:lang w:eastAsia="ru-RU"/>
        </w:rPr>
      </w:pPr>
      <w:r w:rsidRPr="00375B8E">
        <w:rPr>
          <w:rFonts w:eastAsia="Times New Roman" w:cs="Times New Roman"/>
          <w:sz w:val="24"/>
          <w:szCs w:val="24"/>
          <w:lang w:eastAsia="ru-RU"/>
        </w:rPr>
        <w:t>Произвести настройку оборудования.</w:t>
      </w:r>
    </w:p>
    <w:p w:rsidR="00375B8E" w:rsidRPr="00375B8E" w:rsidRDefault="00375B8E" w:rsidP="00375B8E">
      <w:pPr>
        <w:widowControl w:val="0"/>
        <w:shd w:val="clear" w:color="auto" w:fill="FFFFFF"/>
        <w:autoSpaceDE w:val="0"/>
        <w:autoSpaceDN w:val="0"/>
        <w:adjustRightInd w:val="0"/>
        <w:spacing w:after="0"/>
        <w:ind w:left="567" w:right="-1"/>
        <w:jc w:val="both"/>
        <w:rPr>
          <w:rFonts w:eastAsia="Times New Roman" w:cs="Times New Roman"/>
          <w:sz w:val="24"/>
          <w:szCs w:val="24"/>
          <w:lang w:eastAsia="ru-RU"/>
        </w:rPr>
      </w:pPr>
    </w:p>
    <w:p w:rsidR="00375B8E" w:rsidRPr="00375B8E" w:rsidRDefault="00375B8E" w:rsidP="00375B8E">
      <w:pPr>
        <w:widowControl w:val="0"/>
        <w:shd w:val="clear" w:color="auto" w:fill="FFFFFF"/>
        <w:autoSpaceDE w:val="0"/>
        <w:autoSpaceDN w:val="0"/>
        <w:adjustRightInd w:val="0"/>
        <w:spacing w:after="0"/>
        <w:ind w:left="567" w:right="-1"/>
        <w:jc w:val="both"/>
        <w:rPr>
          <w:rFonts w:eastAsia="Times New Roman" w:cs="Times New Roman"/>
          <w:sz w:val="24"/>
          <w:szCs w:val="24"/>
          <w:lang w:eastAsia="ru-RU"/>
        </w:rPr>
      </w:pPr>
      <w:r w:rsidRPr="00375B8E">
        <w:rPr>
          <w:rFonts w:eastAsia="Times New Roman" w:cs="Times New Roman"/>
          <w:sz w:val="24"/>
          <w:szCs w:val="24"/>
          <w:lang w:eastAsia="ru-RU"/>
        </w:rPr>
        <w:t>В процессе установки использовать существующее оборудование:</w:t>
      </w:r>
    </w:p>
    <w:p w:rsidR="00375B8E" w:rsidRPr="00375B8E" w:rsidRDefault="00375B8E" w:rsidP="00375B8E">
      <w:pPr>
        <w:widowControl w:val="0"/>
        <w:numPr>
          <w:ilvl w:val="0"/>
          <w:numId w:val="44"/>
        </w:numPr>
        <w:shd w:val="clear" w:color="auto" w:fill="FFFFFF"/>
        <w:autoSpaceDE w:val="0"/>
        <w:autoSpaceDN w:val="0"/>
        <w:adjustRightInd w:val="0"/>
        <w:spacing w:after="0" w:line="240" w:lineRule="auto"/>
        <w:ind w:left="567" w:right="-1" w:firstLine="567"/>
        <w:contextualSpacing/>
        <w:jc w:val="both"/>
        <w:rPr>
          <w:rFonts w:eastAsia="Times New Roman" w:cs="Times New Roman"/>
          <w:sz w:val="24"/>
          <w:szCs w:val="24"/>
          <w:lang w:val="en-US" w:eastAsia="ru-RU"/>
        </w:rPr>
      </w:pPr>
      <w:r w:rsidRPr="00375B8E">
        <w:rPr>
          <w:rFonts w:eastAsia="Times New Roman" w:cs="Times New Roman"/>
          <w:sz w:val="24"/>
          <w:szCs w:val="24"/>
          <w:lang w:eastAsia="ru-RU"/>
        </w:rPr>
        <w:t xml:space="preserve">Контроллер </w:t>
      </w:r>
      <w:r w:rsidRPr="00375B8E">
        <w:rPr>
          <w:rFonts w:eastAsia="Times New Roman" w:cs="Times New Roman"/>
          <w:sz w:val="24"/>
          <w:szCs w:val="24"/>
          <w:lang w:val="en-US" w:eastAsia="ru-RU"/>
        </w:rPr>
        <w:t>PERCo</w:t>
      </w:r>
      <w:r w:rsidRPr="00375B8E">
        <w:rPr>
          <w:rFonts w:eastAsia="Times New Roman" w:cs="Times New Roman"/>
          <w:sz w:val="24"/>
          <w:szCs w:val="24"/>
          <w:lang w:eastAsia="ru-RU"/>
        </w:rPr>
        <w:t>-</w:t>
      </w:r>
      <w:r w:rsidRPr="00375B8E">
        <w:rPr>
          <w:rFonts w:eastAsia="Times New Roman" w:cs="Times New Roman"/>
          <w:sz w:val="24"/>
          <w:szCs w:val="24"/>
          <w:lang w:val="en-US" w:eastAsia="ru-RU"/>
        </w:rPr>
        <w:t>CT/L</w:t>
      </w:r>
      <w:r w:rsidRPr="00375B8E">
        <w:rPr>
          <w:rFonts w:eastAsia="Times New Roman" w:cs="Times New Roman"/>
          <w:sz w:val="24"/>
          <w:szCs w:val="24"/>
          <w:lang w:eastAsia="ru-RU"/>
        </w:rPr>
        <w:t>0</w:t>
      </w:r>
      <w:r w:rsidRPr="00375B8E">
        <w:rPr>
          <w:rFonts w:eastAsia="Times New Roman" w:cs="Times New Roman"/>
          <w:sz w:val="24"/>
          <w:szCs w:val="24"/>
          <w:lang w:val="en-US" w:eastAsia="ru-RU"/>
        </w:rPr>
        <w:t>4</w:t>
      </w:r>
    </w:p>
    <w:p w:rsidR="00375B8E" w:rsidRPr="00375B8E" w:rsidRDefault="00375B8E" w:rsidP="00375B8E">
      <w:pPr>
        <w:widowControl w:val="0"/>
        <w:numPr>
          <w:ilvl w:val="0"/>
          <w:numId w:val="44"/>
        </w:numPr>
        <w:shd w:val="clear" w:color="auto" w:fill="FFFFFF"/>
        <w:autoSpaceDE w:val="0"/>
        <w:autoSpaceDN w:val="0"/>
        <w:adjustRightInd w:val="0"/>
        <w:spacing w:after="0" w:line="240" w:lineRule="auto"/>
        <w:ind w:left="567" w:right="-1" w:firstLine="567"/>
        <w:contextualSpacing/>
        <w:jc w:val="both"/>
        <w:rPr>
          <w:rFonts w:eastAsia="Times New Roman" w:cs="Times New Roman"/>
          <w:sz w:val="24"/>
          <w:szCs w:val="24"/>
          <w:lang w:eastAsia="ru-RU"/>
        </w:rPr>
      </w:pPr>
      <w:r w:rsidRPr="00375B8E">
        <w:rPr>
          <w:rFonts w:eastAsia="Times New Roman" w:cs="Times New Roman"/>
          <w:sz w:val="24"/>
          <w:szCs w:val="24"/>
          <w:lang w:eastAsia="ru-RU"/>
        </w:rPr>
        <w:t>Блок бесперебойного питания Тверца 4</w:t>
      </w:r>
    </w:p>
    <w:p w:rsidR="00375B8E" w:rsidRPr="00375B8E" w:rsidRDefault="00375B8E" w:rsidP="00375B8E">
      <w:pPr>
        <w:spacing w:after="0"/>
        <w:ind w:left="100" w:right="-1"/>
        <w:jc w:val="both"/>
        <w:rPr>
          <w:rFonts w:eastAsia="Times New Roman" w:cs="Times New Roman"/>
          <w:sz w:val="24"/>
          <w:szCs w:val="24"/>
          <w:lang w:eastAsia="ru-RU"/>
        </w:rPr>
      </w:pPr>
    </w:p>
    <w:p w:rsidR="00375B8E" w:rsidRPr="00375B8E" w:rsidRDefault="00375B8E" w:rsidP="00375B8E">
      <w:pPr>
        <w:spacing w:after="0"/>
        <w:ind w:left="100" w:right="-1"/>
        <w:jc w:val="center"/>
        <w:rPr>
          <w:rFonts w:eastAsia="Times New Roman" w:cs="Times New Roman"/>
          <w:sz w:val="24"/>
          <w:szCs w:val="24"/>
          <w:lang w:eastAsia="ru-RU"/>
        </w:rPr>
      </w:pPr>
      <w:r w:rsidRPr="00375B8E">
        <w:rPr>
          <w:rFonts w:eastAsia="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4E235136" wp14:editId="3BEF517F">
                <wp:simplePos x="0" y="0"/>
                <wp:positionH relativeFrom="column">
                  <wp:posOffset>4536202</wp:posOffset>
                </wp:positionH>
                <wp:positionV relativeFrom="paragraph">
                  <wp:posOffset>2873193</wp:posOffset>
                </wp:positionV>
                <wp:extent cx="366395" cy="271780"/>
                <wp:effectExtent l="0" t="0" r="0" b="0"/>
                <wp:wrapNone/>
                <wp:docPr id="27" name="Надпись 27"/>
                <wp:cNvGraphicFramePr/>
                <a:graphic xmlns:a="http://schemas.openxmlformats.org/drawingml/2006/main">
                  <a:graphicData uri="http://schemas.microsoft.com/office/word/2010/wordprocessingShape">
                    <wps:wsp>
                      <wps:cNvSpPr txBox="1"/>
                      <wps:spPr>
                        <a:xfrm>
                          <a:off x="0" y="0"/>
                          <a:ext cx="366395" cy="271780"/>
                        </a:xfrm>
                        <a:prstGeom prst="rect">
                          <a:avLst/>
                        </a:prstGeom>
                        <a:noFill/>
                        <a:ln w="6350">
                          <a:noFill/>
                        </a:ln>
                      </wps:spPr>
                      <wps:txbx>
                        <w:txbxContent>
                          <w:p w:rsidR="00FE48F1" w:rsidRDefault="00FE48F1" w:rsidP="00375B8E">
                            <w:r>
                              <w:t>В</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235136" id="_x0000_t202" coordsize="21600,21600" o:spt="202" path="m,l,21600r21600,l21600,xe">
                <v:stroke joinstyle="miter"/>
                <v:path gradientshapeok="t" o:connecttype="rect"/>
              </v:shapetype>
              <v:shape id="Надпись 27" o:spid="_x0000_s1026" type="#_x0000_t202" style="position:absolute;left:0;text-align:left;margin-left:357.2pt;margin-top:226.25pt;width:28.85pt;height:21.4pt;z-index:251699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" filled="f" stroked="f" strokeweight=".5pt">
                <v:textbox>
                  <w:txbxContent>
                    <w:p w:rsidR="00FE48F1" w:rsidRDefault="00FE48F1" w:rsidP="00375B8E">
                      <w:r>
                        <w:t>В</w:t>
                      </w:r>
                    </w:p>
                  </w:txbxContent>
                </v:textbox>
              </v:shape>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6716368C" wp14:editId="5A3788A7">
                <wp:simplePos x="0" y="0"/>
                <wp:positionH relativeFrom="column">
                  <wp:posOffset>4237848</wp:posOffset>
                </wp:positionH>
                <wp:positionV relativeFrom="paragraph">
                  <wp:posOffset>2867518</wp:posOffset>
                </wp:positionV>
                <wp:extent cx="273698" cy="174172"/>
                <wp:effectExtent l="57150" t="76200" r="31115" b="92710"/>
                <wp:wrapNone/>
                <wp:docPr id="4" name="Прямоугольник 4"/>
                <wp:cNvGraphicFramePr/>
                <a:graphic xmlns:a="http://schemas.openxmlformats.org/drawingml/2006/main">
                  <a:graphicData uri="http://schemas.microsoft.com/office/word/2010/wordprocessingShape">
                    <wps:wsp>
                      <wps:cNvSpPr/>
                      <wps:spPr>
                        <a:xfrm rot="2039960">
                          <a:off x="0" y="0"/>
                          <a:ext cx="273698" cy="174172"/>
                        </a:xfrm>
                        <a:prstGeom prst="rect">
                          <a:avLst/>
                        </a:prstGeom>
                        <a:solidFill>
                          <a:srgbClr val="ED7D31"/>
                        </a:solidFill>
                        <a:ln w="12700" cap="flat" cmpd="sng" algn="ctr">
                          <a:solidFill>
                            <a:srgbClr val="ED7D3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92C22C" id="Прямоугольник 4" o:spid="_x0000_s1026" style="position:absolute;margin-left:333.7pt;margin-top:225.8pt;width:21.55pt;height:13.7pt;rotation:2228180fd;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" fillcolor="#ed7d31" strokecolor="#ae5a21" strokeweight="1pt"/>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1F8248CF" wp14:editId="642FF461">
                <wp:simplePos x="0" y="0"/>
                <wp:positionH relativeFrom="column">
                  <wp:posOffset>3613188</wp:posOffset>
                </wp:positionH>
                <wp:positionV relativeFrom="paragraph">
                  <wp:posOffset>1867795</wp:posOffset>
                </wp:positionV>
                <wp:extent cx="366395" cy="271780"/>
                <wp:effectExtent l="0" t="0" r="0" b="0"/>
                <wp:wrapNone/>
                <wp:docPr id="26" name="Надпись 26"/>
                <wp:cNvGraphicFramePr/>
                <a:graphic xmlns:a="http://schemas.openxmlformats.org/drawingml/2006/main">
                  <a:graphicData uri="http://schemas.microsoft.com/office/word/2010/wordprocessingShape">
                    <wps:wsp>
                      <wps:cNvSpPr txBox="1"/>
                      <wps:spPr>
                        <a:xfrm>
                          <a:off x="0" y="0"/>
                          <a:ext cx="366395" cy="271780"/>
                        </a:xfrm>
                        <a:prstGeom prst="rect">
                          <a:avLst/>
                        </a:prstGeom>
                        <a:noFill/>
                        <a:ln w="6350">
                          <a:noFill/>
                        </a:ln>
                      </wps:spPr>
                      <wps:txbx>
                        <w:txbxContent>
                          <w:p w:rsidR="00FE48F1" w:rsidRDefault="00FE48F1" w:rsidP="00375B8E">
                            <w:r>
                              <w:t>Б</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8248CF" id="Надпись 26" o:spid="_x0000_s1027" type="#_x0000_t202" style="position:absolute;left:0;text-align:left;margin-left:284.5pt;margin-top:147.05pt;width:28.85pt;height:21.4pt;z-index:251697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" filled="f" stroked="f" strokeweight=".5pt">
                <v:textbox>
                  <w:txbxContent>
                    <w:p w:rsidR="00FE48F1" w:rsidRDefault="00FE48F1" w:rsidP="00375B8E">
                      <w:r>
                        <w:t>Б</w:t>
                      </w:r>
                    </w:p>
                  </w:txbxContent>
                </v:textbox>
              </v:shape>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1EBF1C82" wp14:editId="24B576F4">
                <wp:simplePos x="0" y="0"/>
                <wp:positionH relativeFrom="column">
                  <wp:posOffset>2958206</wp:posOffset>
                </wp:positionH>
                <wp:positionV relativeFrom="paragraph">
                  <wp:posOffset>1529133</wp:posOffset>
                </wp:positionV>
                <wp:extent cx="776605" cy="276860"/>
                <wp:effectExtent l="0" t="152400" r="0" b="161290"/>
                <wp:wrapNone/>
                <wp:docPr id="3" name="Надпись 3"/>
                <wp:cNvGraphicFramePr/>
                <a:graphic xmlns:a="http://schemas.openxmlformats.org/drawingml/2006/main">
                  <a:graphicData uri="http://schemas.microsoft.com/office/word/2010/wordprocessingShape">
                    <wps:wsp>
                      <wps:cNvSpPr txBox="1"/>
                      <wps:spPr>
                        <a:xfrm rot="2177998">
                          <a:off x="0" y="0"/>
                          <a:ext cx="776605" cy="276860"/>
                        </a:xfrm>
                        <a:prstGeom prst="rect">
                          <a:avLst/>
                        </a:prstGeom>
                        <a:noFill/>
                        <a:ln w="6350">
                          <a:noFill/>
                        </a:ln>
                      </wps:spPr>
                      <wps:txbx>
                        <w:txbxContent>
                          <w:p w:rsidR="00FE48F1" w:rsidRDefault="00FE48F1" w:rsidP="00375B8E">
                            <w:r>
                              <w:t>5700мм</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BF1C82" id="Надпись 3" o:spid="_x0000_s1028" type="#_x0000_t202" style="position:absolute;left:0;text-align:left;margin-left:232.95pt;margin-top:120.4pt;width:61.15pt;height:21.8pt;rotation:2378955fd;z-index:251695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" filled="f" stroked="f" strokeweight=".5pt">
                <v:textbox>
                  <w:txbxContent>
                    <w:p w:rsidR="00FE48F1" w:rsidRDefault="00FE48F1" w:rsidP="00375B8E">
                      <w:r>
                        <w:t>5700мм</w:t>
                      </w:r>
                    </w:p>
                  </w:txbxContent>
                </v:textbox>
              </v:shape>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60A12C4E" wp14:editId="222D98FC">
                <wp:simplePos x="0" y="0"/>
                <wp:positionH relativeFrom="column">
                  <wp:posOffset>3023189</wp:posOffset>
                </wp:positionH>
                <wp:positionV relativeFrom="paragraph">
                  <wp:posOffset>1289907</wp:posOffset>
                </wp:positionV>
                <wp:extent cx="716556" cy="518252"/>
                <wp:effectExtent l="38100" t="38100" r="83820" b="5334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716556" cy="518252"/>
                        </a:xfrm>
                        <a:prstGeom prst="line">
                          <a:avLst/>
                        </a:prstGeom>
                        <a:noFill/>
                        <a:ln w="9525" cap="flat" cmpd="sng" algn="ctr">
                          <a:solidFill>
                            <a:srgbClr val="FF0000"/>
                          </a:solidFill>
                          <a:prstDash val="solid"/>
                          <a:round/>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7CD2B66" id="Прямая соединительная линия 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05pt,101.55pt" to="294.45pt,1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" strokecolor="red">
                <v:stroke startarrow="open" endarrow="open"/>
              </v:line>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4A52BD8F" wp14:editId="633EF1C3">
                <wp:simplePos x="0" y="0"/>
                <wp:positionH relativeFrom="column">
                  <wp:posOffset>2707640</wp:posOffset>
                </wp:positionH>
                <wp:positionV relativeFrom="paragraph">
                  <wp:posOffset>1203960</wp:posOffset>
                </wp:positionV>
                <wp:extent cx="389255" cy="238125"/>
                <wp:effectExtent l="0" t="0" r="0" b="0"/>
                <wp:wrapNone/>
                <wp:docPr id="25" name="Надпись 25"/>
                <wp:cNvGraphicFramePr/>
                <a:graphic xmlns:a="http://schemas.openxmlformats.org/drawingml/2006/main">
                  <a:graphicData uri="http://schemas.microsoft.com/office/word/2010/wordprocessingShape">
                    <wps:wsp>
                      <wps:cNvSpPr txBox="1"/>
                      <wps:spPr>
                        <a:xfrm>
                          <a:off x="0" y="0"/>
                          <a:ext cx="389255" cy="238125"/>
                        </a:xfrm>
                        <a:prstGeom prst="rect">
                          <a:avLst/>
                        </a:prstGeom>
                        <a:noFill/>
                        <a:ln w="6350">
                          <a:noFill/>
                        </a:ln>
                      </wps:spPr>
                      <wps:txbx>
                        <w:txbxContent>
                          <w:p w:rsidR="00FE48F1" w:rsidRDefault="00FE48F1" w:rsidP="00375B8E">
                            <w:r>
                              <w:t>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52BD8F" id="Надпись 25" o:spid="_x0000_s1029" type="#_x0000_t202" style="position:absolute;left:0;text-align:left;margin-left:213.2pt;margin-top:94.8pt;width:30.65pt;height:18.75pt;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" filled="f" stroked="f" strokeweight=".5pt">
                <v:textbox>
                  <w:txbxContent>
                    <w:p w:rsidR="00FE48F1" w:rsidRDefault="00FE48F1" w:rsidP="00375B8E">
                      <w:r>
                        <w:t>А</w:t>
                      </w:r>
                    </w:p>
                  </w:txbxContent>
                </v:textbox>
              </v:shape>
            </w:pict>
          </mc:Fallback>
        </mc:AlternateContent>
      </w:r>
      <w:r w:rsidRPr="00375B8E">
        <w:rPr>
          <w:rFonts w:eastAsia="Times New Roman" w:cs="Times New Roman"/>
          <w:noProof/>
          <w:sz w:val="24"/>
          <w:szCs w:val="24"/>
          <w:lang w:eastAsia="ru-RU"/>
        </w:rPr>
        <w:drawing>
          <wp:inline distT="0" distB="0" distL="0" distR="0" wp14:anchorId="00CDA561" wp14:editId="6C4E1E0D">
            <wp:extent cx="3828361" cy="3931630"/>
            <wp:effectExtent l="0" t="0" r="127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44107" cy="3947801"/>
                    </a:xfrm>
                    <a:prstGeom prst="rect">
                      <a:avLst/>
                    </a:prstGeom>
                    <a:noFill/>
                    <a:ln>
                      <a:noFill/>
                    </a:ln>
                  </pic:spPr>
                </pic:pic>
              </a:graphicData>
            </a:graphic>
          </wp:inline>
        </w:drawing>
      </w:r>
    </w:p>
    <w:p w:rsidR="00375B8E" w:rsidRPr="00375B8E" w:rsidRDefault="00375B8E" w:rsidP="00375B8E">
      <w:pPr>
        <w:widowControl w:val="0"/>
        <w:shd w:val="clear" w:color="auto" w:fill="FFFFFF"/>
        <w:autoSpaceDE w:val="0"/>
        <w:autoSpaceDN w:val="0"/>
        <w:adjustRightInd w:val="0"/>
        <w:spacing w:after="0"/>
        <w:ind w:left="100" w:right="-1"/>
        <w:jc w:val="both"/>
        <w:rPr>
          <w:rFonts w:eastAsia="Times New Roman" w:cs="Times New Roman"/>
          <w:sz w:val="24"/>
          <w:szCs w:val="24"/>
          <w:lang w:eastAsia="ru-RU"/>
        </w:rPr>
      </w:pPr>
    </w:p>
    <w:p w:rsidR="00375B8E" w:rsidRPr="00375B8E" w:rsidRDefault="00375B8E" w:rsidP="00375B8E">
      <w:pPr>
        <w:widowControl w:val="0"/>
        <w:shd w:val="clear" w:color="auto" w:fill="FFFFFF"/>
        <w:autoSpaceDE w:val="0"/>
        <w:autoSpaceDN w:val="0"/>
        <w:adjustRightInd w:val="0"/>
        <w:spacing w:after="0"/>
        <w:ind w:left="100" w:right="-1"/>
        <w:jc w:val="center"/>
        <w:rPr>
          <w:rFonts w:eastAsia="Times New Roman" w:cs="Times New Roman"/>
          <w:sz w:val="24"/>
          <w:szCs w:val="24"/>
          <w:lang w:eastAsia="ru-RU"/>
        </w:rPr>
      </w:pPr>
      <w:r w:rsidRPr="00375B8E">
        <w:rPr>
          <w:rFonts w:eastAsia="Times New Roman" w:cs="Times New Roman"/>
          <w:sz w:val="24"/>
          <w:szCs w:val="24"/>
          <w:lang w:eastAsia="ru-RU"/>
        </w:rPr>
        <w:t>Рис.1</w:t>
      </w:r>
    </w:p>
    <w:p w:rsidR="00375B8E" w:rsidRPr="00375B8E" w:rsidRDefault="00375B8E" w:rsidP="00375B8E">
      <w:pPr>
        <w:spacing w:after="160" w:line="259" w:lineRule="auto"/>
        <w:rPr>
          <w:rFonts w:eastAsia="Times New Roman" w:cs="Times New Roman"/>
          <w:sz w:val="24"/>
          <w:szCs w:val="24"/>
          <w:lang w:eastAsia="ru-RU"/>
        </w:rPr>
      </w:pPr>
      <w:r w:rsidRPr="00375B8E">
        <w:rPr>
          <w:rFonts w:eastAsia="Times New Roman" w:cs="Times New Roman"/>
          <w:sz w:val="24"/>
          <w:szCs w:val="24"/>
          <w:lang w:eastAsia="ru-RU"/>
        </w:rPr>
        <w:br w:type="page"/>
      </w:r>
    </w:p>
    <w:p w:rsidR="00375B8E" w:rsidRPr="00375B8E" w:rsidRDefault="00375B8E" w:rsidP="00375B8E">
      <w:pPr>
        <w:widowControl w:val="0"/>
        <w:shd w:val="clear" w:color="auto" w:fill="FFFFFF"/>
        <w:autoSpaceDE w:val="0"/>
        <w:autoSpaceDN w:val="0"/>
        <w:adjustRightInd w:val="0"/>
        <w:spacing w:after="0"/>
        <w:ind w:left="100" w:right="-1"/>
        <w:jc w:val="both"/>
        <w:rPr>
          <w:rFonts w:eastAsia="Times New Roman" w:cs="Times New Roman"/>
          <w:b/>
          <w:bCs/>
          <w:szCs w:val="28"/>
          <w:lang w:eastAsia="ru-RU"/>
        </w:rPr>
      </w:pPr>
      <w:r w:rsidRPr="00375B8E">
        <w:rPr>
          <w:rFonts w:eastAsia="Times New Roman" w:cs="Times New Roman"/>
          <w:b/>
          <w:bCs/>
          <w:szCs w:val="28"/>
          <w:lang w:eastAsia="ru-RU"/>
        </w:rPr>
        <w:t>Пост 4</w:t>
      </w:r>
    </w:p>
    <w:p w:rsidR="00375B8E" w:rsidRPr="00375B8E" w:rsidRDefault="00375B8E" w:rsidP="00375B8E">
      <w:pPr>
        <w:widowControl w:val="0"/>
        <w:shd w:val="clear" w:color="auto" w:fill="FFFFFF"/>
        <w:autoSpaceDE w:val="0"/>
        <w:autoSpaceDN w:val="0"/>
        <w:adjustRightInd w:val="0"/>
        <w:spacing w:after="0"/>
        <w:ind w:left="567" w:right="-1"/>
        <w:jc w:val="both"/>
        <w:rPr>
          <w:rFonts w:eastAsia="Times New Roman" w:cs="Times New Roman"/>
          <w:sz w:val="24"/>
          <w:szCs w:val="24"/>
          <w:lang w:eastAsia="ru-RU"/>
        </w:rPr>
      </w:pPr>
      <w:r w:rsidRPr="00375B8E">
        <w:rPr>
          <w:rFonts w:eastAsia="Times New Roman" w:cs="Times New Roman"/>
          <w:sz w:val="24"/>
          <w:szCs w:val="24"/>
          <w:lang w:eastAsia="ru-RU"/>
        </w:rPr>
        <w:t xml:space="preserve">Установить между КПП (Г) и колонной (Д) (рис.2): </w:t>
      </w:r>
    </w:p>
    <w:p w:rsidR="00375B8E" w:rsidRPr="00375B8E" w:rsidRDefault="00375B8E" w:rsidP="00375B8E">
      <w:pPr>
        <w:widowControl w:val="0"/>
        <w:numPr>
          <w:ilvl w:val="0"/>
          <w:numId w:val="43"/>
        </w:numPr>
        <w:shd w:val="clear" w:color="auto" w:fill="FFFFFF"/>
        <w:autoSpaceDE w:val="0"/>
        <w:autoSpaceDN w:val="0"/>
        <w:adjustRightInd w:val="0"/>
        <w:spacing w:after="0" w:line="240" w:lineRule="auto"/>
        <w:ind w:left="567" w:right="-1" w:firstLine="567"/>
        <w:contextualSpacing/>
        <w:jc w:val="both"/>
        <w:rPr>
          <w:rFonts w:eastAsia="Times New Roman" w:cs="Times New Roman"/>
          <w:sz w:val="24"/>
          <w:szCs w:val="24"/>
          <w:lang w:eastAsia="ru-RU"/>
        </w:rPr>
      </w:pPr>
      <w:r w:rsidRPr="00375B8E">
        <w:rPr>
          <w:rFonts w:eastAsia="Times New Roman" w:cs="Times New Roman"/>
          <w:sz w:val="24"/>
          <w:szCs w:val="24"/>
          <w:lang w:eastAsia="ru-RU"/>
        </w:rPr>
        <w:t>Монтажная рама</w:t>
      </w:r>
    </w:p>
    <w:p w:rsidR="00375B8E" w:rsidRPr="00375B8E" w:rsidRDefault="00375B8E" w:rsidP="00375B8E">
      <w:pPr>
        <w:widowControl w:val="0"/>
        <w:numPr>
          <w:ilvl w:val="0"/>
          <w:numId w:val="43"/>
        </w:numPr>
        <w:shd w:val="clear" w:color="auto" w:fill="FFFFFF"/>
        <w:autoSpaceDE w:val="0"/>
        <w:autoSpaceDN w:val="0"/>
        <w:adjustRightInd w:val="0"/>
        <w:spacing w:after="0" w:line="240" w:lineRule="auto"/>
        <w:ind w:left="567" w:right="-1" w:firstLine="567"/>
        <w:contextualSpacing/>
        <w:jc w:val="both"/>
        <w:rPr>
          <w:rFonts w:eastAsia="Times New Roman" w:cs="Times New Roman"/>
          <w:sz w:val="24"/>
          <w:szCs w:val="24"/>
          <w:lang w:eastAsia="ru-RU"/>
        </w:rPr>
      </w:pPr>
      <w:r w:rsidRPr="00375B8E">
        <w:rPr>
          <w:rFonts w:eastAsia="Times New Roman" w:cs="Times New Roman"/>
          <w:sz w:val="24"/>
          <w:szCs w:val="24"/>
          <w:lang w:eastAsia="ru-RU"/>
        </w:rPr>
        <w:t>Полноростовой турникет</w:t>
      </w:r>
    </w:p>
    <w:p w:rsidR="00375B8E" w:rsidRPr="00375B8E" w:rsidRDefault="00375B8E" w:rsidP="00375B8E">
      <w:pPr>
        <w:widowControl w:val="0"/>
        <w:numPr>
          <w:ilvl w:val="0"/>
          <w:numId w:val="43"/>
        </w:numPr>
        <w:shd w:val="clear" w:color="auto" w:fill="FFFFFF"/>
        <w:autoSpaceDE w:val="0"/>
        <w:autoSpaceDN w:val="0"/>
        <w:adjustRightInd w:val="0"/>
        <w:spacing w:after="0" w:line="240" w:lineRule="auto"/>
        <w:ind w:left="567" w:right="-1" w:firstLine="567"/>
        <w:contextualSpacing/>
        <w:jc w:val="both"/>
        <w:rPr>
          <w:rFonts w:eastAsia="Times New Roman" w:cs="Times New Roman"/>
          <w:sz w:val="24"/>
          <w:szCs w:val="24"/>
          <w:lang w:eastAsia="ru-RU"/>
        </w:rPr>
      </w:pPr>
      <w:r w:rsidRPr="00375B8E">
        <w:rPr>
          <w:rFonts w:eastAsia="Times New Roman" w:cs="Times New Roman"/>
          <w:sz w:val="24"/>
          <w:szCs w:val="24"/>
          <w:lang w:eastAsia="ru-RU"/>
        </w:rPr>
        <w:t>Картоприёмник</w:t>
      </w:r>
    </w:p>
    <w:p w:rsidR="00375B8E" w:rsidRPr="00375B8E" w:rsidRDefault="00375B8E" w:rsidP="00375B8E">
      <w:pPr>
        <w:widowControl w:val="0"/>
        <w:shd w:val="clear" w:color="auto" w:fill="FFFFFF"/>
        <w:autoSpaceDE w:val="0"/>
        <w:autoSpaceDN w:val="0"/>
        <w:adjustRightInd w:val="0"/>
        <w:spacing w:after="0"/>
        <w:ind w:left="567" w:right="-1"/>
        <w:jc w:val="both"/>
        <w:rPr>
          <w:rFonts w:eastAsia="Times New Roman" w:cs="Times New Roman"/>
          <w:sz w:val="24"/>
          <w:szCs w:val="24"/>
          <w:lang w:eastAsia="ru-RU"/>
        </w:rPr>
      </w:pPr>
    </w:p>
    <w:p w:rsidR="00375B8E" w:rsidRPr="00375B8E" w:rsidRDefault="00375B8E" w:rsidP="00375B8E">
      <w:pPr>
        <w:widowControl w:val="0"/>
        <w:shd w:val="clear" w:color="auto" w:fill="FFFFFF"/>
        <w:autoSpaceDE w:val="0"/>
        <w:autoSpaceDN w:val="0"/>
        <w:adjustRightInd w:val="0"/>
        <w:spacing w:after="0"/>
        <w:ind w:left="567" w:right="-1"/>
        <w:jc w:val="both"/>
        <w:rPr>
          <w:rFonts w:eastAsia="Times New Roman" w:cs="Times New Roman"/>
          <w:sz w:val="24"/>
          <w:szCs w:val="24"/>
          <w:lang w:eastAsia="ru-RU"/>
        </w:rPr>
      </w:pPr>
      <w:r w:rsidRPr="00375B8E">
        <w:rPr>
          <w:rFonts w:eastAsia="Times New Roman" w:cs="Times New Roman"/>
          <w:sz w:val="24"/>
          <w:szCs w:val="24"/>
          <w:lang w:eastAsia="ru-RU"/>
        </w:rPr>
        <w:t xml:space="preserve">Монтажная рама должна быть установлена согласно инструкции по монтажу. Все работы по установке монтажной рамы выполняются Подрядчиком, в том числе подготовка фундаментной площадки необходимых размеров и глубины, армирование плиты, установка и выверка монтажной рамы и закладных деталей, последующая заливка фундамента бетоном не ниже класса В22,5. Отметка верха монтажной рамы должна быть ниже уровня асфальтобетонного покрытия на 80 мм. </w:t>
      </w:r>
    </w:p>
    <w:p w:rsidR="00375B8E" w:rsidRPr="00375B8E" w:rsidRDefault="00375B8E" w:rsidP="00375B8E">
      <w:pPr>
        <w:widowControl w:val="0"/>
        <w:shd w:val="clear" w:color="auto" w:fill="FFFFFF"/>
        <w:autoSpaceDE w:val="0"/>
        <w:autoSpaceDN w:val="0"/>
        <w:adjustRightInd w:val="0"/>
        <w:spacing w:after="0"/>
        <w:ind w:left="567" w:right="-1"/>
        <w:jc w:val="both"/>
        <w:rPr>
          <w:rFonts w:eastAsia="Times New Roman" w:cs="Times New Roman"/>
          <w:sz w:val="24"/>
          <w:szCs w:val="24"/>
          <w:lang w:eastAsia="ru-RU"/>
        </w:rPr>
      </w:pPr>
      <w:r w:rsidRPr="00375B8E">
        <w:rPr>
          <w:rFonts w:eastAsia="Times New Roman" w:cs="Times New Roman"/>
          <w:sz w:val="24"/>
          <w:szCs w:val="24"/>
          <w:lang w:eastAsia="ru-RU"/>
        </w:rPr>
        <w:t>Турникет должен быть установлен на монтажной раме.</w:t>
      </w:r>
    </w:p>
    <w:p w:rsidR="00375B8E" w:rsidRPr="00375B8E" w:rsidRDefault="00375B8E" w:rsidP="00375B8E">
      <w:pPr>
        <w:widowControl w:val="0"/>
        <w:shd w:val="clear" w:color="auto" w:fill="FFFFFF"/>
        <w:autoSpaceDE w:val="0"/>
        <w:autoSpaceDN w:val="0"/>
        <w:adjustRightInd w:val="0"/>
        <w:spacing w:after="0"/>
        <w:ind w:left="567" w:right="-1"/>
        <w:jc w:val="both"/>
        <w:rPr>
          <w:rFonts w:eastAsia="Times New Roman" w:cs="Times New Roman"/>
          <w:sz w:val="24"/>
          <w:szCs w:val="24"/>
          <w:lang w:eastAsia="ru-RU"/>
        </w:rPr>
      </w:pPr>
      <w:r w:rsidRPr="00375B8E">
        <w:rPr>
          <w:rFonts w:eastAsia="Times New Roman" w:cs="Times New Roman"/>
          <w:sz w:val="24"/>
          <w:szCs w:val="24"/>
          <w:lang w:eastAsia="ru-RU"/>
        </w:rPr>
        <w:t>Расстояние между окном и колонной составляет 2600 мм</w:t>
      </w:r>
    </w:p>
    <w:p w:rsidR="00375B8E" w:rsidRPr="00375B8E" w:rsidRDefault="00375B8E" w:rsidP="00375B8E">
      <w:pPr>
        <w:widowControl w:val="0"/>
        <w:shd w:val="clear" w:color="auto" w:fill="FFFFFF"/>
        <w:autoSpaceDE w:val="0"/>
        <w:autoSpaceDN w:val="0"/>
        <w:adjustRightInd w:val="0"/>
        <w:spacing w:after="0"/>
        <w:ind w:left="567" w:right="-1"/>
        <w:jc w:val="both"/>
        <w:rPr>
          <w:rFonts w:eastAsia="Times New Roman" w:cs="Times New Roman"/>
          <w:sz w:val="24"/>
          <w:szCs w:val="24"/>
          <w:lang w:eastAsia="ru-RU"/>
        </w:rPr>
      </w:pPr>
      <w:r w:rsidRPr="00375B8E">
        <w:rPr>
          <w:rFonts w:eastAsia="Times New Roman" w:cs="Times New Roman"/>
          <w:sz w:val="24"/>
          <w:szCs w:val="24"/>
          <w:lang w:eastAsia="ru-RU"/>
        </w:rPr>
        <w:t>Расположение картоприёмника «Е1» указана на схеме (рис.2)</w:t>
      </w:r>
    </w:p>
    <w:p w:rsidR="00375B8E" w:rsidRPr="00375B8E" w:rsidRDefault="00375B8E" w:rsidP="00375B8E">
      <w:pPr>
        <w:widowControl w:val="0"/>
        <w:shd w:val="clear" w:color="auto" w:fill="FFFFFF"/>
        <w:autoSpaceDE w:val="0"/>
        <w:autoSpaceDN w:val="0"/>
        <w:adjustRightInd w:val="0"/>
        <w:spacing w:after="0"/>
        <w:ind w:left="567" w:right="-1"/>
        <w:jc w:val="both"/>
        <w:rPr>
          <w:rFonts w:eastAsia="Times New Roman" w:cs="Times New Roman"/>
          <w:sz w:val="24"/>
          <w:szCs w:val="24"/>
          <w:lang w:eastAsia="ru-RU"/>
        </w:rPr>
      </w:pPr>
      <w:r w:rsidRPr="00375B8E">
        <w:rPr>
          <w:rFonts w:eastAsia="Times New Roman" w:cs="Times New Roman"/>
          <w:sz w:val="24"/>
          <w:szCs w:val="24"/>
          <w:lang w:eastAsia="ru-RU"/>
        </w:rPr>
        <w:t>Точка коммутации «Е» (коммутационный шкаф) указана на схеме (рис.2).</w:t>
      </w:r>
    </w:p>
    <w:p w:rsidR="00375B8E" w:rsidRPr="00375B8E" w:rsidRDefault="00375B8E" w:rsidP="00375B8E">
      <w:pPr>
        <w:widowControl w:val="0"/>
        <w:shd w:val="clear" w:color="auto" w:fill="FFFFFF"/>
        <w:autoSpaceDE w:val="0"/>
        <w:autoSpaceDN w:val="0"/>
        <w:adjustRightInd w:val="0"/>
        <w:spacing w:after="0"/>
        <w:ind w:left="567" w:right="-1"/>
        <w:jc w:val="both"/>
        <w:rPr>
          <w:rFonts w:eastAsia="Times New Roman" w:cs="Times New Roman"/>
          <w:sz w:val="24"/>
          <w:szCs w:val="24"/>
          <w:lang w:eastAsia="ru-RU"/>
        </w:rPr>
      </w:pPr>
      <w:r w:rsidRPr="00375B8E">
        <w:rPr>
          <w:rFonts w:eastAsia="Times New Roman" w:cs="Times New Roman"/>
          <w:sz w:val="24"/>
          <w:szCs w:val="24"/>
          <w:lang w:eastAsia="ru-RU"/>
        </w:rPr>
        <w:t>Расстояние от полноростового турникета до точки коммутации «Е» ~ 15 метров.</w:t>
      </w:r>
    </w:p>
    <w:p w:rsidR="00375B8E" w:rsidRPr="00375B8E" w:rsidRDefault="00375B8E" w:rsidP="00375B8E">
      <w:pPr>
        <w:widowControl w:val="0"/>
        <w:shd w:val="clear" w:color="auto" w:fill="FFFFFF"/>
        <w:autoSpaceDE w:val="0"/>
        <w:autoSpaceDN w:val="0"/>
        <w:adjustRightInd w:val="0"/>
        <w:spacing w:after="0"/>
        <w:ind w:left="567" w:right="-1"/>
        <w:jc w:val="both"/>
        <w:rPr>
          <w:rFonts w:eastAsia="Times New Roman" w:cs="Times New Roman"/>
          <w:sz w:val="24"/>
          <w:szCs w:val="24"/>
          <w:lang w:eastAsia="ru-RU"/>
        </w:rPr>
      </w:pPr>
      <w:r w:rsidRPr="00375B8E">
        <w:rPr>
          <w:rFonts w:eastAsia="Times New Roman" w:cs="Times New Roman"/>
          <w:sz w:val="24"/>
          <w:szCs w:val="24"/>
          <w:lang w:eastAsia="ru-RU"/>
        </w:rPr>
        <w:t>Произвести настройку оборудования.</w:t>
      </w:r>
      <w:r w:rsidRPr="00375B8E">
        <w:rPr>
          <w:rFonts w:eastAsia="Times New Roman" w:cs="Times New Roman"/>
          <w:noProof/>
          <w:sz w:val="24"/>
          <w:szCs w:val="24"/>
          <w:lang w:eastAsia="ru-RU"/>
        </w:rPr>
        <w:t xml:space="preserve"> </w:t>
      </w:r>
    </w:p>
    <w:p w:rsidR="00375B8E" w:rsidRPr="00375B8E" w:rsidRDefault="00375B8E" w:rsidP="00375B8E">
      <w:pPr>
        <w:widowControl w:val="0"/>
        <w:shd w:val="clear" w:color="auto" w:fill="FFFFFF"/>
        <w:autoSpaceDE w:val="0"/>
        <w:autoSpaceDN w:val="0"/>
        <w:adjustRightInd w:val="0"/>
        <w:spacing w:after="0"/>
        <w:ind w:left="567" w:right="-1"/>
        <w:jc w:val="both"/>
        <w:rPr>
          <w:rFonts w:eastAsia="Times New Roman" w:cs="Times New Roman"/>
          <w:sz w:val="24"/>
          <w:szCs w:val="24"/>
          <w:lang w:eastAsia="ru-RU"/>
        </w:rPr>
      </w:pPr>
      <w:r w:rsidRPr="00375B8E">
        <w:rPr>
          <w:rFonts w:eastAsia="Times New Roman" w:cs="Times New Roman"/>
          <w:sz w:val="24"/>
          <w:szCs w:val="24"/>
          <w:lang w:eastAsia="ru-RU"/>
        </w:rPr>
        <w:t>В процессе установки использовать существующее оборудование:</w:t>
      </w:r>
    </w:p>
    <w:p w:rsidR="00375B8E" w:rsidRPr="00375B8E" w:rsidRDefault="00375B8E" w:rsidP="00375B8E">
      <w:pPr>
        <w:widowControl w:val="0"/>
        <w:numPr>
          <w:ilvl w:val="0"/>
          <w:numId w:val="45"/>
        </w:numPr>
        <w:shd w:val="clear" w:color="auto" w:fill="FFFFFF"/>
        <w:autoSpaceDE w:val="0"/>
        <w:autoSpaceDN w:val="0"/>
        <w:adjustRightInd w:val="0"/>
        <w:spacing w:after="0" w:line="240" w:lineRule="auto"/>
        <w:ind w:left="567" w:right="-1" w:firstLine="567"/>
        <w:contextualSpacing/>
        <w:jc w:val="both"/>
        <w:rPr>
          <w:rFonts w:eastAsia="Times New Roman" w:cs="Times New Roman"/>
          <w:sz w:val="24"/>
          <w:szCs w:val="24"/>
          <w:lang w:eastAsia="ru-RU"/>
        </w:rPr>
      </w:pPr>
      <w:r w:rsidRPr="00375B8E">
        <w:rPr>
          <w:rFonts w:eastAsia="Times New Roman" w:cs="Times New Roman"/>
          <w:sz w:val="24"/>
          <w:szCs w:val="24"/>
          <w:lang w:eastAsia="ru-RU"/>
        </w:rPr>
        <w:t>Контроллер</w:t>
      </w:r>
      <w:r w:rsidRPr="00375B8E">
        <w:rPr>
          <w:rFonts w:eastAsia="Times New Roman" w:cs="Times New Roman"/>
          <w:sz w:val="24"/>
          <w:szCs w:val="24"/>
          <w:lang w:val="en-US" w:eastAsia="ru-RU"/>
        </w:rPr>
        <w:t xml:space="preserve"> PERCo</w:t>
      </w:r>
      <w:r w:rsidRPr="00375B8E">
        <w:rPr>
          <w:rFonts w:eastAsia="Times New Roman" w:cs="Times New Roman"/>
          <w:sz w:val="24"/>
          <w:szCs w:val="24"/>
          <w:lang w:eastAsia="ru-RU"/>
        </w:rPr>
        <w:t>-</w:t>
      </w:r>
      <w:r w:rsidRPr="00375B8E">
        <w:rPr>
          <w:rFonts w:eastAsia="Times New Roman" w:cs="Times New Roman"/>
          <w:sz w:val="24"/>
          <w:szCs w:val="24"/>
          <w:lang w:val="en-US" w:eastAsia="ru-RU"/>
        </w:rPr>
        <w:t>CT/L</w:t>
      </w:r>
      <w:r w:rsidRPr="00375B8E">
        <w:rPr>
          <w:rFonts w:eastAsia="Times New Roman" w:cs="Times New Roman"/>
          <w:sz w:val="24"/>
          <w:szCs w:val="24"/>
          <w:lang w:eastAsia="ru-RU"/>
        </w:rPr>
        <w:t>0</w:t>
      </w:r>
      <w:r w:rsidRPr="00375B8E">
        <w:rPr>
          <w:rFonts w:eastAsia="Times New Roman" w:cs="Times New Roman"/>
          <w:sz w:val="24"/>
          <w:szCs w:val="24"/>
          <w:lang w:val="en-US" w:eastAsia="ru-RU"/>
        </w:rPr>
        <w:t>4</w:t>
      </w:r>
      <w:r w:rsidRPr="00375B8E">
        <w:rPr>
          <w:rFonts w:eastAsia="Times New Roman" w:cs="Times New Roman"/>
          <w:sz w:val="24"/>
          <w:szCs w:val="24"/>
          <w:lang w:eastAsia="ru-RU"/>
        </w:rPr>
        <w:t>.2</w:t>
      </w:r>
    </w:p>
    <w:p w:rsidR="00375B8E" w:rsidRPr="00375B8E" w:rsidRDefault="00375B8E" w:rsidP="00375B8E">
      <w:pPr>
        <w:widowControl w:val="0"/>
        <w:numPr>
          <w:ilvl w:val="0"/>
          <w:numId w:val="45"/>
        </w:numPr>
        <w:shd w:val="clear" w:color="auto" w:fill="FFFFFF"/>
        <w:autoSpaceDE w:val="0"/>
        <w:autoSpaceDN w:val="0"/>
        <w:adjustRightInd w:val="0"/>
        <w:spacing w:after="0" w:line="240" w:lineRule="auto"/>
        <w:ind w:left="567" w:right="-1" w:firstLine="567"/>
        <w:contextualSpacing/>
        <w:jc w:val="both"/>
        <w:rPr>
          <w:rFonts w:eastAsia="Times New Roman" w:cs="Times New Roman"/>
          <w:sz w:val="24"/>
          <w:szCs w:val="24"/>
          <w:lang w:eastAsia="ru-RU"/>
        </w:rPr>
      </w:pPr>
      <w:r w:rsidRPr="00375B8E">
        <w:rPr>
          <w:rFonts w:eastAsia="Times New Roman" w:cs="Times New Roman"/>
          <w:sz w:val="24"/>
          <w:szCs w:val="24"/>
          <w:lang w:eastAsia="ru-RU"/>
        </w:rPr>
        <w:t xml:space="preserve">Блок бесперебойного питания </w:t>
      </w:r>
      <w:r w:rsidRPr="00375B8E">
        <w:rPr>
          <w:rFonts w:eastAsia="Times New Roman" w:cs="Times New Roman"/>
          <w:sz w:val="24"/>
          <w:szCs w:val="24"/>
          <w:lang w:val="en-US" w:eastAsia="ru-RU"/>
        </w:rPr>
        <w:t>Accordtec</w:t>
      </w:r>
      <w:r w:rsidRPr="00375B8E">
        <w:rPr>
          <w:rFonts w:eastAsia="Times New Roman" w:cs="Times New Roman"/>
          <w:sz w:val="24"/>
          <w:szCs w:val="24"/>
          <w:lang w:eastAsia="ru-RU"/>
        </w:rPr>
        <w:t xml:space="preserve"> ББП-20</w:t>
      </w:r>
    </w:p>
    <w:p w:rsidR="00375B8E" w:rsidRPr="00375B8E" w:rsidRDefault="00375B8E" w:rsidP="00375B8E">
      <w:pPr>
        <w:spacing w:after="160" w:line="259" w:lineRule="auto"/>
        <w:rPr>
          <w:rFonts w:eastAsia="Times New Roman" w:cs="Times New Roman"/>
          <w:sz w:val="24"/>
          <w:szCs w:val="24"/>
          <w:lang w:eastAsia="ru-RU"/>
        </w:rPr>
      </w:pPr>
      <w:r w:rsidRPr="00375B8E">
        <w:rPr>
          <w:rFonts w:eastAsia="Times New Roman" w:cs="Times New Roman"/>
          <w:noProof/>
          <w:sz w:val="24"/>
          <w:szCs w:val="24"/>
          <w:lang w:eastAsia="ru-RU"/>
        </w:rPr>
        <mc:AlternateContent>
          <mc:Choice Requires="wpg">
            <w:drawing>
              <wp:anchor distT="0" distB="0" distL="114300" distR="114300" simplePos="0" relativeHeight="251730944" behindDoc="0" locked="0" layoutInCell="1" allowOverlap="1" wp14:anchorId="0BE3D230" wp14:editId="3E032506">
                <wp:simplePos x="0" y="0"/>
                <wp:positionH relativeFrom="column">
                  <wp:posOffset>70641</wp:posOffset>
                </wp:positionH>
                <wp:positionV relativeFrom="paragraph">
                  <wp:posOffset>207191</wp:posOffset>
                </wp:positionV>
                <wp:extent cx="5727700" cy="2692400"/>
                <wp:effectExtent l="0" t="0" r="25400" b="12700"/>
                <wp:wrapNone/>
                <wp:docPr id="15" name="Группа 15"/>
                <wp:cNvGraphicFramePr/>
                <a:graphic xmlns:a="http://schemas.openxmlformats.org/drawingml/2006/main">
                  <a:graphicData uri="http://schemas.microsoft.com/office/word/2010/wordprocessingGroup">
                    <wpg:wgp>
                      <wpg:cNvGrpSpPr/>
                      <wpg:grpSpPr>
                        <a:xfrm>
                          <a:off x="0" y="0"/>
                          <a:ext cx="5727700" cy="2692400"/>
                          <a:chOff x="0" y="0"/>
                          <a:chExt cx="5727700" cy="2692400"/>
                        </a:xfrm>
                      </wpg:grpSpPr>
                      <wps:wsp>
                        <wps:cNvPr id="5" name="Прямоугольник 5"/>
                        <wps:cNvSpPr/>
                        <wps:spPr>
                          <a:xfrm>
                            <a:off x="0" y="139700"/>
                            <a:ext cx="1193800" cy="2279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920750" y="539750"/>
                            <a:ext cx="273050" cy="155575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7"/>
                        <wps:cNvSpPr/>
                        <wps:spPr>
                          <a:xfrm>
                            <a:off x="3943350" y="1327150"/>
                            <a:ext cx="1339850" cy="4953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ая соединительная линия 8"/>
                        <wps:cNvCnPr/>
                        <wps:spPr>
                          <a:xfrm>
                            <a:off x="1193800" y="1397000"/>
                            <a:ext cx="2749550" cy="0"/>
                          </a:xfrm>
                          <a:prstGeom prst="line">
                            <a:avLst/>
                          </a:prstGeom>
                          <a:noFill/>
                          <a:ln w="38100" cap="flat" cmpd="sng" algn="ctr">
                            <a:solidFill>
                              <a:srgbClr val="FF0000"/>
                            </a:solidFill>
                            <a:prstDash val="solid"/>
                            <a:round/>
                            <a:headEnd type="arrow" w="med" len="med"/>
                            <a:tailEnd type="arrow" w="med" len="med"/>
                          </a:ln>
                          <a:effectLst/>
                        </wps:spPr>
                        <wps:bodyPr/>
                      </wps:wsp>
                      <wps:wsp>
                        <wps:cNvPr id="9" name="Надпись 9"/>
                        <wps:cNvSpPr txBox="1"/>
                        <wps:spPr>
                          <a:xfrm>
                            <a:off x="2228850" y="1536700"/>
                            <a:ext cx="814705" cy="914400"/>
                          </a:xfrm>
                          <a:prstGeom prst="rect">
                            <a:avLst/>
                          </a:prstGeom>
                          <a:noFill/>
                          <a:ln w="6350">
                            <a:noFill/>
                          </a:ln>
                        </wps:spPr>
                        <wps:txbx>
                          <w:txbxContent>
                            <w:p w:rsidR="00FE48F1" w:rsidRDefault="00FE48F1" w:rsidP="00375B8E">
                              <w:r>
                                <w:t>2600 мм</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 name="Прямая соединительная линия 11"/>
                        <wps:cNvCnPr/>
                        <wps:spPr>
                          <a:xfrm>
                            <a:off x="0" y="0"/>
                            <a:ext cx="5619750" cy="0"/>
                          </a:xfrm>
                          <a:prstGeom prst="line">
                            <a:avLst/>
                          </a:prstGeom>
                          <a:noFill/>
                          <a:ln w="6350" cap="flat" cmpd="sng" algn="ctr">
                            <a:solidFill>
                              <a:sysClr val="windowText" lastClr="000000"/>
                            </a:solidFill>
                            <a:prstDash val="solid"/>
                            <a:miter lim="800000"/>
                          </a:ln>
                          <a:effectLst/>
                        </wps:spPr>
                        <wps:bodyPr/>
                      </wps:wsp>
                      <wps:wsp>
                        <wps:cNvPr id="12" name="Прямая соединительная линия 12"/>
                        <wps:cNvCnPr/>
                        <wps:spPr>
                          <a:xfrm>
                            <a:off x="107950" y="2692400"/>
                            <a:ext cx="5619750" cy="0"/>
                          </a:xfrm>
                          <a:prstGeom prst="line">
                            <a:avLst/>
                          </a:prstGeom>
                          <a:noFill/>
                          <a:ln w="6350" cap="flat" cmpd="sng" algn="ctr">
                            <a:solidFill>
                              <a:sysClr val="windowText" lastClr="000000"/>
                            </a:solidFill>
                            <a:prstDash val="solid"/>
                            <a:miter lim="800000"/>
                          </a:ln>
                          <a:effectLst/>
                        </wps:spPr>
                        <wps:bodyPr/>
                      </wps:wsp>
                      <wps:wsp>
                        <wps:cNvPr id="13" name="Надпись 13"/>
                        <wps:cNvSpPr txBox="1"/>
                        <wps:spPr>
                          <a:xfrm>
                            <a:off x="872283" y="1206500"/>
                            <a:ext cx="321945" cy="914400"/>
                          </a:xfrm>
                          <a:prstGeom prst="rect">
                            <a:avLst/>
                          </a:prstGeom>
                          <a:noFill/>
                          <a:ln w="6350">
                            <a:noFill/>
                          </a:ln>
                        </wps:spPr>
                        <wps:txbx>
                          <w:txbxContent>
                            <w:p w:rsidR="00FE48F1" w:rsidRPr="00202AB2" w:rsidRDefault="00FE48F1" w:rsidP="00375B8E">
                              <w:pPr>
                                <w:rPr>
                                  <w:sz w:val="36"/>
                                  <w:szCs w:val="32"/>
                                </w:rPr>
                              </w:pPr>
                              <w:r>
                                <w:rPr>
                                  <w:sz w:val="36"/>
                                  <w:szCs w:val="32"/>
                                </w:rPr>
                                <w:t>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 name="Надпись 14"/>
                        <wps:cNvSpPr txBox="1"/>
                        <wps:spPr>
                          <a:xfrm>
                            <a:off x="4362450" y="1822450"/>
                            <a:ext cx="345440" cy="469900"/>
                          </a:xfrm>
                          <a:prstGeom prst="rect">
                            <a:avLst/>
                          </a:prstGeom>
                          <a:noFill/>
                          <a:ln w="6350">
                            <a:noFill/>
                          </a:ln>
                        </wps:spPr>
                        <wps:txbx>
                          <w:txbxContent>
                            <w:p w:rsidR="00FE48F1" w:rsidRPr="00202AB2" w:rsidRDefault="00FE48F1" w:rsidP="00375B8E">
                              <w:pPr>
                                <w:rPr>
                                  <w:sz w:val="36"/>
                                  <w:szCs w:val="32"/>
                                </w:rPr>
                              </w:pPr>
                              <w:r>
                                <w:rPr>
                                  <w:sz w:val="36"/>
                                  <w:szCs w:val="32"/>
                                </w:rPr>
                                <w:t>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BE3D230" id="Группа 15" o:spid="_x0000_s1030" style="position:absolute;margin-left:5.55pt;margin-top:16.3pt;width:451pt;height:212pt;z-index:251730944" coordsize="57277,26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">
                <v:rect id="Прямоугольник 5" o:spid="_x0000_s1031" style="position:absolute;top:1397;width:11938;height:227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R/1sIA&#10;AADaAAAADwAAAGRycy9kb3ducmV2LnhtbESPT4vCMBTE78J+h/AEb5qoKNI1iiwIC7sX/yDs7dk8&#10;22LyUppYu9/eCILHYWZ+wyzXnbOipSZUnjWMRwoEce5NxYWG42E7XIAIEdmg9Uwa/inAevXRW2Jm&#10;/J131O5jIRKEQ4YayhjrTMqQl+QwjHxNnLyLbxzGJJtCmgbvCe6snCg1lw4rTgsl1vRVUn7d35yG&#10;nTqcftzvVP2d1fEUts6e243VetDvNp8gInXxHX61v42GGTyvpBs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dH/WwgAAANoAAAAPAAAAAAAAAAAAAAAAAJgCAABkcnMvZG93&#10;bnJldi54bWxQSwUGAAAAAAQABAD1AAAAhwMAAAAA&#10;" filled="f" strokecolor="windowText" strokeweight="1pt"/>
                <v:rect id="Прямоугольник 6" o:spid="_x0000_s1032" style="position:absolute;left:9207;top:5397;width:2731;height:155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zGPcMA&#10;AADaAAAADwAAAGRycy9kb3ducmV2LnhtbESPT2vCQBTE70K/w/IK3nRTqSLRVUqKUKkg/rl4e2Sf&#10;SWz2bdhdk/Tbu4WCx2FmfsMs172pRUvOV5YVvI0TEMS51RUXCs6nzWgOwgdkjbVlUvBLHtarl8ES&#10;U207PlB7DIWIEPYpKihDaFIpfV6SQT+2DXH0rtYZDFG6QmqHXYSbWk6SZCYNVhwXSmwoKyn/Od6N&#10;gsv0JvdV1uF9t/38nrbOJtm7VWr42n8sQATqwzP83/7SCmbwdyXe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zGPcMAAADaAAAADwAAAAAAAAAAAAAAAACYAgAAZHJzL2Rv&#10;d25yZXYueG1sUEsFBgAAAAAEAAQA9QAAAIgDAAAAAA==&#10;" filled="f" strokeweight="1pt"/>
                <v:rect id="Прямоугольник 7" o:spid="_x0000_s1033" style="position:absolute;left:39433;top:13271;width:13399;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BjpsMA&#10;AADaAAAADwAAAGRycy9kb3ducmV2LnhtbESPT2vCQBTE74LfYXmCt7pp8R/RVUpEUCqUqhdvj+xr&#10;kjb7NuyuSfrtu4WCx2FmfsOst72pRUvOV5YVPE8SEMS51RUXCq6X/dMShA/IGmvLpOCHPGw3w8Ea&#10;U207/qD2HAoRIexTVFCG0KRS+rwkg35iG+LofVpnMETpCqkddhFuavmSJHNpsOK4UGJDWUn59/lu&#10;FNxmX/K9yjq8n467t1nrbJJNrVLjUf+6AhGoD4/wf/ugFSzg70q8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BjpsMAAADaAAAADwAAAAAAAAAAAAAAAACYAgAAZHJzL2Rv&#10;d25yZXYueG1sUEsFBgAAAAAEAAQA9QAAAIgDAAAAAA==&#10;" filled="f" strokeweight="1pt"/>
                <v:line id="Прямая соединительная линия 8" o:spid="_x0000_s1034" style="position:absolute;visibility:visible;mso-wrap-style:square" from="11938,13970" to="39433,13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hG70AAADaAAAADwAAAGRycy9kb3ducmV2LnhtbERPTWvCQBC9C/0PyxS8SN3oQUrqKiJU&#10;4lGr9Dpkp0kwOxsy2xj/fedQ8Ph43+vtGFozUC9NZAeLeQaGuIy+4crB5evz7R2MJGSPbWRy8CCB&#10;7eZlssbcxzufaDinymgIS44O6pS63Fopawoo89gRK/cT+4BJYV9Z3+Ndw0Nrl1m2sgEb1oYaO9rX&#10;VN7Ov0FLZhiFwrBfnL6Xl1akOFyPhXPT13H3ASbRmJ7if3fhHehWvaI3wG7+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Df4Ru9AAAA2gAAAA8AAAAAAAAAAAAAAAAAoQIA&#10;AGRycy9kb3ducmV2LnhtbFBLBQYAAAAABAAEAPkAAACLAwAAAAA=&#10;" strokecolor="red" strokeweight="3pt">
                  <v:stroke startarrow="open" endarrow="open"/>
                </v:line>
                <v:shape id="Надпись 9" o:spid="_x0000_s1035" type="#_x0000_t202" style="position:absolute;left:22288;top:15367;width:8147;height:91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z71sUA&#10;AADaAAAADwAAAGRycy9kb3ducmV2LnhtbESPT2sCMRTE70K/Q3hCL0Wz9iB2NYoVWqS0Fv8gHh+b&#10;52Zx87IkUddv3wgFj8PM/IaZzFpbiwv5UDlWMOhnIIgLpysuFey2H70RiBCRNdaOScGNAsymT50J&#10;5tpdeU2XTSxFgnDIUYGJscmlDIUhi6HvGuLkHZ23GJP0pdQerwlua/maZUNpseK0YLChhaHitDlb&#10;BSfz9fKbff6874fLm19tz+7gvw9KPXfb+RhEpDY+wv/tpVbwBvcr6Qb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vPvWxQAAANoAAAAPAAAAAAAAAAAAAAAAAJgCAABkcnMv&#10;ZG93bnJldi54bWxQSwUGAAAAAAQABAD1AAAAigMAAAAA&#10;" filled="f" stroked="f" strokeweight=".5pt">
                  <v:textbox>
                    <w:txbxContent>
                      <w:p w:rsidR="00FE48F1" w:rsidRDefault="00FE48F1" w:rsidP="00375B8E">
                        <w:r>
                          <w:t>2600 мм</w:t>
                        </w:r>
                      </w:p>
                    </w:txbxContent>
                  </v:textbox>
                </v:shape>
                <v:line id="Прямая соединительная линия 11" o:spid="_x0000_s1036" style="position:absolute;visibility:visible;mso-wrap-style:square" from="0,0" to="561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d3jb8AAADbAAAADwAAAGRycy9kb3ducmV2LnhtbERPTYvCMBC9C/6HMII3TfUgpRpFBWEP&#10;HtR68TY2Y1tsJiXJ2vrvNwuCt3m8z1ltetOIFzlfW1YwmyYgiAuray4VXPPDJAXhA7LGxjIpeJOH&#10;zXo4WGGmbcdnel1CKWII+wwVVCG0mZS+qMign9qWOHIP6wyGCF0ptcMuhptGzpNkIQ3WHBsqbGlf&#10;UfG8/BoFx7Ts0vPtdgpdep/v8uKau3ei1HjUb5cgAvXhK/64f3ScP4P/X+IBcv0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Qd3jb8AAADbAAAADwAAAAAAAAAAAAAAAACh&#10;AgAAZHJzL2Rvd25yZXYueG1sUEsFBgAAAAAEAAQA+QAAAI0DAAAAAA==&#10;" strokecolor="windowText" strokeweight=".5pt">
                  <v:stroke joinstyle="miter"/>
                </v:line>
                <v:line id="Прямая соединительная линия 12" o:spid="_x0000_s1037" style="position:absolute;visibility:visible;mso-wrap-style:square" from="1079,26924" to="57277,26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Xp+sAAAADbAAAADwAAAGRycy9kb3ducmV2LnhtbERPTYvCMBC9L/gfwgje1tQepFSjqCDs&#10;wYNaL73NNrNtsZmUJGvrv98sCN7m8T5nvR1NJx7kfGtZwWKegCCurG65VnArjp8ZCB+QNXaWScGT&#10;PGw3k4815toOfKHHNdQihrDPUUETQp9L6auGDPq57Ykj92OdwRChq6V2OMRw08k0SZbSYMuxocGe&#10;Dg1V9+uvUXDK6iG7lOU5DNl3ui+qW+GeiVKz6bhbgQg0hrf45f7ScX4K/7/EA+Tm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nV6frAAAAA2wAAAA8AAAAAAAAAAAAAAAAA&#10;oQIAAGRycy9kb3ducmV2LnhtbFBLBQYAAAAABAAEAPkAAACOAwAAAAA=&#10;" strokecolor="windowText" strokeweight=".5pt">
                  <v:stroke joinstyle="miter"/>
                </v:line>
                <v:shape id="Надпись 13" o:spid="_x0000_s1038" type="#_x0000_t202" style="position:absolute;left:8722;top:12065;width:3220;height:91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R+RMMA&#10;AADbAAAADwAAAGRycy9kb3ducmV2LnhtbERPTWsCMRC9F/wPYQQvpWa1IG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R+RMMAAADbAAAADwAAAAAAAAAAAAAAAACYAgAAZHJzL2Rv&#10;d25yZXYueG1sUEsFBgAAAAAEAAQA9QAAAIgDAAAAAA==&#10;" filled="f" stroked="f" strokeweight=".5pt">
                  <v:textbox>
                    <w:txbxContent>
                      <w:p w:rsidR="00FE48F1" w:rsidRPr="00202AB2" w:rsidRDefault="00FE48F1" w:rsidP="00375B8E">
                        <w:pPr>
                          <w:rPr>
                            <w:sz w:val="36"/>
                            <w:szCs w:val="32"/>
                          </w:rPr>
                        </w:pPr>
                        <w:r>
                          <w:rPr>
                            <w:sz w:val="36"/>
                            <w:szCs w:val="32"/>
                          </w:rPr>
                          <w:t>Г</w:t>
                        </w:r>
                      </w:p>
                    </w:txbxContent>
                  </v:textbox>
                </v:shape>
                <v:shape id="Надпись 14" o:spid="_x0000_s1039" type="#_x0000_t202" style="position:absolute;left:43624;top:18224;width:3454;height:4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3mMMMA&#10;AADbAAAADwAAAGRycy9kb3ducmV2LnhtbERPTWsCMRC9F/wPYQQvpWaVI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3mMMMAAADbAAAADwAAAAAAAAAAAAAAAACYAgAAZHJzL2Rv&#10;d25yZXYueG1sUEsFBgAAAAAEAAQA9QAAAIgDAAAAAA==&#10;" filled="f" stroked="f" strokeweight=".5pt">
                  <v:textbox>
                    <w:txbxContent>
                      <w:p w:rsidR="00FE48F1" w:rsidRPr="00202AB2" w:rsidRDefault="00FE48F1" w:rsidP="00375B8E">
                        <w:pPr>
                          <w:rPr>
                            <w:sz w:val="36"/>
                            <w:szCs w:val="32"/>
                          </w:rPr>
                        </w:pPr>
                        <w:r>
                          <w:rPr>
                            <w:sz w:val="36"/>
                            <w:szCs w:val="32"/>
                          </w:rPr>
                          <w:t>Д</w:t>
                        </w:r>
                      </w:p>
                    </w:txbxContent>
                  </v:textbox>
                </v:shape>
              </v:group>
            </w:pict>
          </mc:Fallback>
        </mc:AlternateContent>
      </w:r>
    </w:p>
    <w:p w:rsidR="00375B8E" w:rsidRPr="00375B8E" w:rsidRDefault="00375B8E" w:rsidP="00375B8E">
      <w:pPr>
        <w:spacing w:after="160" w:line="259" w:lineRule="auto"/>
        <w:rPr>
          <w:rFonts w:eastAsia="Times New Roman" w:cs="Times New Roman"/>
          <w:sz w:val="24"/>
          <w:szCs w:val="24"/>
          <w:lang w:eastAsia="ru-RU"/>
        </w:rPr>
      </w:pPr>
    </w:p>
    <w:p w:rsidR="00375B8E" w:rsidRPr="00375B8E" w:rsidRDefault="00375B8E" w:rsidP="00375B8E">
      <w:pPr>
        <w:spacing w:after="160" w:line="259" w:lineRule="auto"/>
        <w:rPr>
          <w:rFonts w:eastAsia="Times New Roman" w:cs="Times New Roman"/>
          <w:sz w:val="24"/>
          <w:szCs w:val="24"/>
          <w:lang w:eastAsia="ru-RU"/>
        </w:rPr>
      </w:pPr>
    </w:p>
    <w:p w:rsidR="00375B8E" w:rsidRPr="00375B8E" w:rsidRDefault="00375B8E" w:rsidP="00375B8E">
      <w:pPr>
        <w:spacing w:after="160" w:line="259" w:lineRule="auto"/>
        <w:rPr>
          <w:rFonts w:eastAsia="Times New Roman" w:cs="Times New Roman"/>
          <w:sz w:val="24"/>
          <w:szCs w:val="24"/>
          <w:lang w:eastAsia="ru-RU"/>
        </w:rPr>
      </w:pPr>
    </w:p>
    <w:p w:rsidR="00375B8E" w:rsidRPr="00375B8E" w:rsidRDefault="00375B8E" w:rsidP="00375B8E">
      <w:pPr>
        <w:spacing w:after="160" w:line="259" w:lineRule="auto"/>
        <w:rPr>
          <w:rFonts w:eastAsia="Times New Roman" w:cs="Times New Roman"/>
          <w:sz w:val="24"/>
          <w:szCs w:val="24"/>
          <w:lang w:eastAsia="ru-RU"/>
        </w:rPr>
      </w:pPr>
    </w:p>
    <w:p w:rsidR="00375B8E" w:rsidRPr="00375B8E" w:rsidRDefault="00375B8E" w:rsidP="00375B8E">
      <w:pPr>
        <w:spacing w:after="160" w:line="259" w:lineRule="auto"/>
        <w:rPr>
          <w:rFonts w:eastAsia="Times New Roman" w:cs="Times New Roman"/>
          <w:sz w:val="24"/>
          <w:szCs w:val="24"/>
          <w:lang w:eastAsia="ru-RU"/>
        </w:rPr>
      </w:pPr>
    </w:p>
    <w:p w:rsidR="00375B8E" w:rsidRPr="00375B8E" w:rsidRDefault="00375B8E" w:rsidP="00375B8E">
      <w:pPr>
        <w:spacing w:after="160" w:line="259" w:lineRule="auto"/>
        <w:rPr>
          <w:rFonts w:eastAsia="Times New Roman" w:cs="Times New Roman"/>
          <w:sz w:val="24"/>
          <w:szCs w:val="24"/>
          <w:lang w:eastAsia="ru-RU"/>
        </w:rPr>
      </w:pPr>
    </w:p>
    <w:p w:rsidR="00375B8E" w:rsidRPr="00375B8E" w:rsidRDefault="00375B8E" w:rsidP="00375B8E">
      <w:pPr>
        <w:spacing w:after="160" w:line="259" w:lineRule="auto"/>
        <w:rPr>
          <w:rFonts w:eastAsia="Times New Roman" w:cs="Times New Roman"/>
          <w:sz w:val="24"/>
          <w:szCs w:val="24"/>
          <w:lang w:eastAsia="ru-RU"/>
        </w:rPr>
      </w:pPr>
      <w:r w:rsidRPr="00375B8E">
        <w:rPr>
          <w:rFonts w:eastAsia="Times New Roman" w:cs="Times New Roman"/>
          <w:noProof/>
          <w:color w:val="000000"/>
          <w:sz w:val="24"/>
          <w:lang w:eastAsia="ru-RU"/>
        </w:rPr>
        <mc:AlternateContent>
          <mc:Choice Requires="wps">
            <w:drawing>
              <wp:anchor distT="0" distB="0" distL="114300" distR="114300" simplePos="0" relativeHeight="251735040" behindDoc="0" locked="0" layoutInCell="1" allowOverlap="1" wp14:anchorId="19B029C1" wp14:editId="163E8B09">
                <wp:simplePos x="0" y="0"/>
                <wp:positionH relativeFrom="column">
                  <wp:posOffset>1263015</wp:posOffset>
                </wp:positionH>
                <wp:positionV relativeFrom="paragraph">
                  <wp:posOffset>271752</wp:posOffset>
                </wp:positionV>
                <wp:extent cx="914400" cy="341906"/>
                <wp:effectExtent l="0" t="0" r="0" b="1270"/>
                <wp:wrapNone/>
                <wp:docPr id="60" name="Надпись 60"/>
                <wp:cNvGraphicFramePr/>
                <a:graphic xmlns:a="http://schemas.openxmlformats.org/drawingml/2006/main">
                  <a:graphicData uri="http://schemas.microsoft.com/office/word/2010/wordprocessingShape">
                    <wps:wsp>
                      <wps:cNvSpPr txBox="1"/>
                      <wps:spPr>
                        <a:xfrm>
                          <a:off x="0" y="0"/>
                          <a:ext cx="914400" cy="341906"/>
                        </a:xfrm>
                        <a:prstGeom prst="rect">
                          <a:avLst/>
                        </a:prstGeom>
                        <a:noFill/>
                        <a:ln w="6350">
                          <a:noFill/>
                        </a:ln>
                      </wps:spPr>
                      <wps:txbx>
                        <w:txbxContent>
                          <w:p w:rsidR="00FE48F1" w:rsidRPr="00B37AFA" w:rsidRDefault="00FE48F1" w:rsidP="00375B8E">
                            <w:pPr>
                              <w:rPr>
                                <w:sz w:val="32"/>
                                <w:szCs w:val="28"/>
                              </w:rPr>
                            </w:pPr>
                            <w:r w:rsidRPr="00B37AFA">
                              <w:rPr>
                                <w:sz w:val="32"/>
                                <w:szCs w:val="28"/>
                              </w:rPr>
                              <w:t>Е1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029C1" id="Надпись 60" o:spid="_x0000_s1040" type="#_x0000_t202" style="position:absolute;margin-left:99.45pt;margin-top:21.4pt;width:1in;height:26.9pt;z-index:2517350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" filled="f" stroked="f" strokeweight=".5pt">
                <v:textbox>
                  <w:txbxContent>
                    <w:p w:rsidR="00FE48F1" w:rsidRPr="00B37AFA" w:rsidRDefault="00FE48F1" w:rsidP="00375B8E">
                      <w:pPr>
                        <w:rPr>
                          <w:sz w:val="32"/>
                          <w:szCs w:val="28"/>
                        </w:rPr>
                      </w:pPr>
                      <w:r w:rsidRPr="00B37AFA">
                        <w:rPr>
                          <w:sz w:val="32"/>
                          <w:szCs w:val="28"/>
                        </w:rPr>
                        <w:t>Е1</w:t>
                      </w:r>
                    </w:p>
                  </w:txbxContent>
                </v:textbox>
              </v:shape>
            </w:pict>
          </mc:Fallback>
        </mc:AlternateContent>
      </w:r>
      <w:r w:rsidRPr="00375B8E">
        <w:rPr>
          <w:rFonts w:eastAsia="Times New Roman" w:cs="Times New Roman"/>
          <w:noProof/>
          <w:color w:val="000000"/>
          <w:sz w:val="24"/>
          <w:lang w:eastAsia="ru-RU"/>
        </w:rPr>
        <mc:AlternateContent>
          <mc:Choice Requires="wps">
            <w:drawing>
              <wp:anchor distT="0" distB="0" distL="114300" distR="114300" simplePos="0" relativeHeight="251732992" behindDoc="0" locked="0" layoutInCell="1" allowOverlap="1" wp14:anchorId="78689B67" wp14:editId="601EB507">
                <wp:simplePos x="0" y="0"/>
                <wp:positionH relativeFrom="column">
                  <wp:posOffset>387570</wp:posOffset>
                </wp:positionH>
                <wp:positionV relativeFrom="paragraph">
                  <wp:posOffset>174806</wp:posOffset>
                </wp:positionV>
                <wp:extent cx="434975" cy="348343"/>
                <wp:effectExtent l="0" t="0" r="0" b="0"/>
                <wp:wrapNone/>
                <wp:docPr id="51" name="Надпись 51"/>
                <wp:cNvGraphicFramePr/>
                <a:graphic xmlns:a="http://schemas.openxmlformats.org/drawingml/2006/main">
                  <a:graphicData uri="http://schemas.microsoft.com/office/word/2010/wordprocessingShape">
                    <wps:wsp>
                      <wps:cNvSpPr txBox="1"/>
                      <wps:spPr>
                        <a:xfrm>
                          <a:off x="0" y="0"/>
                          <a:ext cx="434975" cy="348343"/>
                        </a:xfrm>
                        <a:prstGeom prst="rect">
                          <a:avLst/>
                        </a:prstGeom>
                        <a:noFill/>
                        <a:ln w="6350">
                          <a:noFill/>
                        </a:ln>
                      </wps:spPr>
                      <wps:txbx>
                        <w:txbxContent>
                          <w:p w:rsidR="00FE48F1" w:rsidRPr="00202AB2" w:rsidRDefault="00FE48F1" w:rsidP="00375B8E">
                            <w:pPr>
                              <w:rPr>
                                <w:sz w:val="36"/>
                                <w:szCs w:val="32"/>
                              </w:rPr>
                            </w:pPr>
                            <w:r>
                              <w:rPr>
                                <w:sz w:val="36"/>
                                <w:szCs w:val="32"/>
                              </w:rPr>
                              <w:t>Е</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689B67" id="Надпись 51" o:spid="_x0000_s1041" type="#_x0000_t202" style="position:absolute;margin-left:30.5pt;margin-top:13.75pt;width:34.25pt;height:27.45pt;z-index:251732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" filled="f" stroked="f" strokeweight=".5pt">
                <v:textbox>
                  <w:txbxContent>
                    <w:p w:rsidR="00FE48F1" w:rsidRPr="00202AB2" w:rsidRDefault="00FE48F1" w:rsidP="00375B8E">
                      <w:pPr>
                        <w:rPr>
                          <w:sz w:val="36"/>
                          <w:szCs w:val="32"/>
                        </w:rPr>
                      </w:pPr>
                      <w:r>
                        <w:rPr>
                          <w:sz w:val="36"/>
                          <w:szCs w:val="32"/>
                        </w:rPr>
                        <w:t>Е</w:t>
                      </w:r>
                    </w:p>
                  </w:txbxContent>
                </v:textbox>
              </v:shape>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731968" behindDoc="0" locked="0" layoutInCell="1" allowOverlap="1" wp14:anchorId="1513BC11" wp14:editId="31228895">
                <wp:simplePos x="0" y="0"/>
                <wp:positionH relativeFrom="column">
                  <wp:posOffset>176375</wp:posOffset>
                </wp:positionH>
                <wp:positionV relativeFrom="paragraph">
                  <wp:posOffset>290687</wp:posOffset>
                </wp:positionV>
                <wp:extent cx="273698" cy="174172"/>
                <wp:effectExtent l="0" t="0" r="12065" b="16510"/>
                <wp:wrapNone/>
                <wp:docPr id="45" name="Прямоугольник 45"/>
                <wp:cNvGraphicFramePr/>
                <a:graphic xmlns:a="http://schemas.openxmlformats.org/drawingml/2006/main">
                  <a:graphicData uri="http://schemas.microsoft.com/office/word/2010/wordprocessingShape">
                    <wps:wsp>
                      <wps:cNvSpPr/>
                      <wps:spPr>
                        <a:xfrm>
                          <a:off x="0" y="0"/>
                          <a:ext cx="273698" cy="174172"/>
                        </a:xfrm>
                        <a:prstGeom prst="rect">
                          <a:avLst/>
                        </a:prstGeom>
                        <a:solidFill>
                          <a:srgbClr val="ED7D31"/>
                        </a:solidFill>
                        <a:ln w="12700" cap="flat" cmpd="sng" algn="ctr">
                          <a:solidFill>
                            <a:srgbClr val="ED7D3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6504E5" id="Прямоугольник 45" o:spid="_x0000_s1026" style="position:absolute;margin-left:13.9pt;margin-top:22.9pt;width:21.55pt;height:13.7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" fillcolor="#ed7d31" strokecolor="#ae5a21" strokeweight="1pt"/>
            </w:pict>
          </mc:Fallback>
        </mc:AlternateContent>
      </w:r>
    </w:p>
    <w:p w:rsidR="00375B8E" w:rsidRPr="00375B8E" w:rsidRDefault="00375B8E" w:rsidP="00375B8E">
      <w:pPr>
        <w:spacing w:after="160" w:line="259" w:lineRule="auto"/>
        <w:rPr>
          <w:rFonts w:eastAsia="Times New Roman" w:cs="Times New Roman"/>
          <w:sz w:val="24"/>
          <w:szCs w:val="24"/>
          <w:lang w:eastAsia="ru-RU"/>
        </w:rPr>
      </w:pPr>
      <w:r w:rsidRPr="00375B8E">
        <w:rPr>
          <w:rFonts w:eastAsia="Times New Roman" w:cs="Times New Roman"/>
          <w:noProof/>
          <w:color w:val="000000"/>
          <w:sz w:val="24"/>
          <w:lang w:eastAsia="ru-RU"/>
        </w:rPr>
        <mc:AlternateContent>
          <mc:Choice Requires="wps">
            <w:drawing>
              <wp:anchor distT="0" distB="0" distL="114300" distR="114300" simplePos="0" relativeHeight="251734016" behindDoc="0" locked="0" layoutInCell="1" allowOverlap="1" wp14:anchorId="14DE7CA5" wp14:editId="3660887B">
                <wp:simplePos x="0" y="0"/>
                <wp:positionH relativeFrom="column">
                  <wp:posOffset>997916</wp:posOffset>
                </wp:positionH>
                <wp:positionV relativeFrom="paragraph">
                  <wp:posOffset>16510</wp:posOffset>
                </wp:positionV>
                <wp:extent cx="215900" cy="228600"/>
                <wp:effectExtent l="0" t="0" r="12700" b="19050"/>
                <wp:wrapNone/>
                <wp:docPr id="1" name="Прямоугольник 1"/>
                <wp:cNvGraphicFramePr/>
                <a:graphic xmlns:a="http://schemas.openxmlformats.org/drawingml/2006/main">
                  <a:graphicData uri="http://schemas.microsoft.com/office/word/2010/wordprocessingShape">
                    <wps:wsp>
                      <wps:cNvSpPr/>
                      <wps:spPr>
                        <a:xfrm>
                          <a:off x="0" y="0"/>
                          <a:ext cx="215900" cy="228600"/>
                        </a:xfrm>
                        <a:prstGeom prst="rect">
                          <a:avLst/>
                        </a:prstGeom>
                        <a:solidFill>
                          <a:srgbClr val="ED7D31"/>
                        </a:solidFill>
                        <a:ln w="12700" cap="flat" cmpd="sng" algn="ctr">
                          <a:solidFill>
                            <a:srgbClr val="ED7D31">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F628CF" id="Прямоугольник 1" o:spid="_x0000_s1026" style="position:absolute;margin-left:78.6pt;margin-top:1.3pt;width:17pt;height:18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" fillcolor="#ed7d31" strokecolor="#c55a11" strokeweight="1pt"/>
            </w:pict>
          </mc:Fallback>
        </mc:AlternateContent>
      </w:r>
    </w:p>
    <w:p w:rsidR="00375B8E" w:rsidRPr="00375B8E" w:rsidRDefault="00375B8E" w:rsidP="00375B8E">
      <w:pPr>
        <w:spacing w:after="160" w:line="259" w:lineRule="auto"/>
        <w:rPr>
          <w:rFonts w:eastAsia="Times New Roman" w:cs="Times New Roman"/>
          <w:sz w:val="24"/>
          <w:szCs w:val="24"/>
          <w:lang w:eastAsia="ru-RU"/>
        </w:rPr>
      </w:pPr>
    </w:p>
    <w:p w:rsidR="00375B8E" w:rsidRPr="00375B8E" w:rsidRDefault="00375B8E" w:rsidP="00375B8E">
      <w:pPr>
        <w:spacing w:after="160" w:line="259" w:lineRule="auto"/>
        <w:jc w:val="center"/>
        <w:rPr>
          <w:rFonts w:eastAsia="Times New Roman" w:cs="Times New Roman"/>
          <w:sz w:val="24"/>
          <w:szCs w:val="24"/>
          <w:lang w:eastAsia="ru-RU"/>
        </w:rPr>
      </w:pPr>
      <w:r w:rsidRPr="00375B8E">
        <w:rPr>
          <w:rFonts w:eastAsia="Times New Roman" w:cs="Times New Roman"/>
          <w:sz w:val="24"/>
          <w:szCs w:val="24"/>
          <w:lang w:eastAsia="ru-RU"/>
        </w:rPr>
        <w:t>Рис.2</w:t>
      </w:r>
    </w:p>
    <w:p w:rsidR="00375B8E" w:rsidRPr="00375B8E" w:rsidRDefault="00375B8E" w:rsidP="00375B8E">
      <w:pPr>
        <w:spacing w:after="160" w:line="259" w:lineRule="auto"/>
        <w:rPr>
          <w:rFonts w:eastAsia="Times New Roman" w:cs="Times New Roman"/>
          <w:sz w:val="24"/>
          <w:szCs w:val="24"/>
          <w:lang w:eastAsia="ru-RU"/>
        </w:rPr>
      </w:pPr>
    </w:p>
    <w:p w:rsidR="00375B8E" w:rsidRPr="00375B8E" w:rsidRDefault="00375B8E" w:rsidP="00375B8E">
      <w:pPr>
        <w:spacing w:after="160" w:line="259" w:lineRule="auto"/>
        <w:rPr>
          <w:rFonts w:eastAsia="Times New Roman" w:cs="Times New Roman"/>
          <w:sz w:val="24"/>
          <w:szCs w:val="24"/>
          <w:lang w:eastAsia="ru-RU"/>
        </w:rPr>
      </w:pPr>
    </w:p>
    <w:p w:rsidR="00375B8E" w:rsidRPr="00375B8E" w:rsidRDefault="00375B8E" w:rsidP="00375B8E">
      <w:pPr>
        <w:widowControl w:val="0"/>
        <w:shd w:val="clear" w:color="auto" w:fill="FFFFFF"/>
        <w:autoSpaceDE w:val="0"/>
        <w:autoSpaceDN w:val="0"/>
        <w:adjustRightInd w:val="0"/>
        <w:spacing w:after="0"/>
        <w:ind w:left="100" w:right="-1"/>
        <w:jc w:val="both"/>
        <w:rPr>
          <w:rFonts w:eastAsia="Times New Roman" w:cs="Times New Roman"/>
          <w:b/>
          <w:bCs/>
          <w:szCs w:val="28"/>
          <w:lang w:eastAsia="ru-RU"/>
        </w:rPr>
      </w:pPr>
      <w:r w:rsidRPr="00375B8E">
        <w:rPr>
          <w:rFonts w:eastAsia="Times New Roman" w:cs="Times New Roman"/>
          <w:b/>
          <w:bCs/>
          <w:szCs w:val="28"/>
          <w:lang w:eastAsia="ru-RU"/>
        </w:rPr>
        <w:t>Бюро пропусков</w:t>
      </w:r>
    </w:p>
    <w:p w:rsidR="00375B8E" w:rsidRPr="00375B8E" w:rsidRDefault="00375B8E" w:rsidP="00375B8E">
      <w:pPr>
        <w:widowControl w:val="0"/>
        <w:shd w:val="clear" w:color="auto" w:fill="FFFFFF"/>
        <w:autoSpaceDE w:val="0"/>
        <w:autoSpaceDN w:val="0"/>
        <w:adjustRightInd w:val="0"/>
        <w:spacing w:after="0"/>
        <w:ind w:left="100" w:right="-1"/>
        <w:jc w:val="both"/>
        <w:rPr>
          <w:rFonts w:eastAsia="Times New Roman" w:cs="Times New Roman"/>
          <w:sz w:val="24"/>
          <w:szCs w:val="24"/>
          <w:lang w:eastAsia="ru-RU"/>
        </w:rPr>
      </w:pPr>
    </w:p>
    <w:p w:rsidR="00375B8E" w:rsidRPr="00375B8E" w:rsidRDefault="00375B8E" w:rsidP="00375B8E">
      <w:pPr>
        <w:widowControl w:val="0"/>
        <w:shd w:val="clear" w:color="auto" w:fill="FFFFFF"/>
        <w:autoSpaceDE w:val="0"/>
        <w:autoSpaceDN w:val="0"/>
        <w:adjustRightInd w:val="0"/>
        <w:spacing w:after="0"/>
        <w:ind w:left="100" w:right="-1"/>
        <w:jc w:val="both"/>
        <w:rPr>
          <w:rFonts w:eastAsia="Times New Roman" w:cs="Times New Roman"/>
          <w:color w:val="000000"/>
          <w:sz w:val="24"/>
          <w:lang w:eastAsia="ru-RU"/>
        </w:rPr>
      </w:pPr>
      <w:r w:rsidRPr="00375B8E">
        <w:rPr>
          <w:rFonts w:eastAsia="Times New Roman" w:cs="Times New Roman"/>
          <w:color w:val="000000"/>
          <w:sz w:val="24"/>
          <w:lang w:eastAsia="ru-RU"/>
        </w:rPr>
        <w:t>Установить и настроить контроллер со считывателем, для оформления и регистрации разовых пропусков.</w:t>
      </w:r>
    </w:p>
    <w:p w:rsidR="00375B8E" w:rsidRPr="00375B8E" w:rsidRDefault="00375B8E" w:rsidP="00375B8E">
      <w:pPr>
        <w:spacing w:after="160" w:line="259" w:lineRule="auto"/>
        <w:rPr>
          <w:rFonts w:eastAsia="Times New Roman" w:cs="Times New Roman"/>
          <w:sz w:val="24"/>
          <w:szCs w:val="24"/>
          <w:lang w:eastAsia="ru-RU"/>
        </w:rPr>
      </w:pPr>
    </w:p>
    <w:p w:rsidR="00375B8E" w:rsidRPr="00375B8E" w:rsidRDefault="00375B8E" w:rsidP="00375B8E">
      <w:pPr>
        <w:spacing w:after="160" w:line="259" w:lineRule="auto"/>
        <w:rPr>
          <w:rFonts w:eastAsia="Times New Roman" w:cs="Times New Roman"/>
          <w:sz w:val="24"/>
          <w:szCs w:val="24"/>
          <w:lang w:eastAsia="ru-RU"/>
        </w:rPr>
      </w:pPr>
      <w:r w:rsidRPr="00375B8E">
        <w:rPr>
          <w:rFonts w:eastAsia="Times New Roman" w:cs="Times New Roman"/>
          <w:sz w:val="24"/>
          <w:szCs w:val="24"/>
          <w:lang w:eastAsia="ru-RU"/>
        </w:rPr>
        <w:br w:type="page"/>
      </w:r>
    </w:p>
    <w:p w:rsidR="00375B8E" w:rsidRPr="00375B8E" w:rsidRDefault="00375B8E" w:rsidP="00375B8E">
      <w:pPr>
        <w:widowControl w:val="0"/>
        <w:shd w:val="clear" w:color="auto" w:fill="FFFFFF"/>
        <w:autoSpaceDE w:val="0"/>
        <w:autoSpaceDN w:val="0"/>
        <w:adjustRightInd w:val="0"/>
        <w:spacing w:after="0"/>
        <w:ind w:left="100" w:right="-1"/>
        <w:jc w:val="both"/>
        <w:rPr>
          <w:rFonts w:eastAsia="Times New Roman" w:cs="Times New Roman"/>
          <w:b/>
          <w:bCs/>
          <w:szCs w:val="28"/>
          <w:lang w:eastAsia="ru-RU"/>
        </w:rPr>
      </w:pPr>
      <w:r w:rsidRPr="00375B8E">
        <w:rPr>
          <w:rFonts w:eastAsia="Times New Roman" w:cs="Times New Roman"/>
          <w:b/>
          <w:bCs/>
          <w:szCs w:val="28"/>
          <w:lang w:eastAsia="ru-RU"/>
        </w:rPr>
        <w:t>Пост 6</w:t>
      </w:r>
    </w:p>
    <w:p w:rsidR="00375B8E" w:rsidRPr="00375B8E" w:rsidRDefault="00375B8E" w:rsidP="00375B8E">
      <w:pPr>
        <w:widowControl w:val="0"/>
        <w:shd w:val="clear" w:color="auto" w:fill="FFFFFF"/>
        <w:autoSpaceDE w:val="0"/>
        <w:autoSpaceDN w:val="0"/>
        <w:adjustRightInd w:val="0"/>
        <w:spacing w:after="0"/>
        <w:ind w:left="100" w:right="-1"/>
        <w:jc w:val="both"/>
        <w:rPr>
          <w:rFonts w:eastAsia="Times New Roman" w:cs="Times New Roman"/>
          <w:sz w:val="24"/>
          <w:szCs w:val="24"/>
          <w:lang w:eastAsia="ru-RU"/>
        </w:rPr>
      </w:pPr>
    </w:p>
    <w:p w:rsidR="00375B8E" w:rsidRPr="00375B8E" w:rsidRDefault="00375B8E" w:rsidP="00375B8E">
      <w:pPr>
        <w:widowControl w:val="0"/>
        <w:shd w:val="clear" w:color="auto" w:fill="FFFFFF"/>
        <w:autoSpaceDE w:val="0"/>
        <w:autoSpaceDN w:val="0"/>
        <w:adjustRightInd w:val="0"/>
        <w:spacing w:after="0"/>
        <w:ind w:left="709" w:right="-1"/>
        <w:jc w:val="both"/>
        <w:rPr>
          <w:rFonts w:eastAsia="Times New Roman" w:cs="Times New Roman"/>
          <w:sz w:val="24"/>
          <w:szCs w:val="24"/>
          <w:lang w:eastAsia="ru-RU"/>
        </w:rPr>
      </w:pPr>
      <w:r w:rsidRPr="00375B8E">
        <w:rPr>
          <w:rFonts w:eastAsia="Times New Roman" w:cs="Times New Roman"/>
          <w:sz w:val="24"/>
          <w:szCs w:val="24"/>
          <w:lang w:eastAsia="ru-RU"/>
        </w:rPr>
        <w:t>Установить ограждающую конструкцию согласно схеме (рис.3).</w:t>
      </w:r>
    </w:p>
    <w:p w:rsidR="00375B8E" w:rsidRPr="00375B8E" w:rsidRDefault="00375B8E" w:rsidP="00375B8E">
      <w:pPr>
        <w:widowControl w:val="0"/>
        <w:shd w:val="clear" w:color="auto" w:fill="FFFFFF"/>
        <w:autoSpaceDE w:val="0"/>
        <w:autoSpaceDN w:val="0"/>
        <w:adjustRightInd w:val="0"/>
        <w:spacing w:after="0"/>
        <w:ind w:left="709" w:right="-1"/>
        <w:jc w:val="both"/>
        <w:rPr>
          <w:rFonts w:eastAsia="Times New Roman" w:cs="Times New Roman"/>
          <w:sz w:val="24"/>
          <w:szCs w:val="24"/>
          <w:lang w:eastAsia="ru-RU"/>
        </w:rPr>
      </w:pPr>
      <w:r w:rsidRPr="00375B8E">
        <w:rPr>
          <w:rFonts w:eastAsia="Times New Roman" w:cs="Times New Roman"/>
          <w:sz w:val="24"/>
          <w:szCs w:val="24"/>
          <w:lang w:eastAsia="ru-RU"/>
        </w:rPr>
        <w:t>Ограждающая конструкция должна состоять из:</w:t>
      </w:r>
    </w:p>
    <w:p w:rsidR="00375B8E" w:rsidRPr="00375B8E" w:rsidRDefault="00375B8E" w:rsidP="00375B8E">
      <w:pPr>
        <w:widowControl w:val="0"/>
        <w:numPr>
          <w:ilvl w:val="0"/>
          <w:numId w:val="43"/>
        </w:numPr>
        <w:shd w:val="clear" w:color="auto" w:fill="FFFFFF"/>
        <w:autoSpaceDE w:val="0"/>
        <w:autoSpaceDN w:val="0"/>
        <w:adjustRightInd w:val="0"/>
        <w:spacing w:after="0" w:line="240" w:lineRule="auto"/>
        <w:ind w:left="709" w:right="-1" w:firstLine="425"/>
        <w:contextualSpacing/>
        <w:jc w:val="both"/>
        <w:rPr>
          <w:rFonts w:eastAsia="Times New Roman" w:cs="Times New Roman"/>
          <w:sz w:val="24"/>
          <w:szCs w:val="24"/>
          <w:lang w:eastAsia="ru-RU"/>
        </w:rPr>
      </w:pPr>
      <w:r w:rsidRPr="00375B8E">
        <w:rPr>
          <w:rFonts w:eastAsia="Times New Roman" w:cs="Times New Roman"/>
          <w:sz w:val="24"/>
          <w:szCs w:val="24"/>
          <w:lang w:eastAsia="ru-RU"/>
        </w:rPr>
        <w:t>Полноростовой турникет</w:t>
      </w:r>
    </w:p>
    <w:p w:rsidR="00375B8E" w:rsidRPr="00375B8E" w:rsidRDefault="00375B8E" w:rsidP="00375B8E">
      <w:pPr>
        <w:widowControl w:val="0"/>
        <w:numPr>
          <w:ilvl w:val="0"/>
          <w:numId w:val="43"/>
        </w:numPr>
        <w:shd w:val="clear" w:color="auto" w:fill="FFFFFF"/>
        <w:autoSpaceDE w:val="0"/>
        <w:autoSpaceDN w:val="0"/>
        <w:adjustRightInd w:val="0"/>
        <w:spacing w:after="0" w:line="240" w:lineRule="auto"/>
        <w:ind w:left="709" w:right="-1" w:firstLine="425"/>
        <w:contextualSpacing/>
        <w:jc w:val="both"/>
        <w:rPr>
          <w:rFonts w:eastAsia="Times New Roman" w:cs="Times New Roman"/>
          <w:sz w:val="24"/>
          <w:szCs w:val="24"/>
          <w:lang w:eastAsia="ru-RU"/>
        </w:rPr>
      </w:pPr>
      <w:r w:rsidRPr="00375B8E">
        <w:rPr>
          <w:rFonts w:eastAsia="Times New Roman" w:cs="Times New Roman"/>
          <w:sz w:val="24"/>
          <w:szCs w:val="24"/>
          <w:lang w:eastAsia="ru-RU"/>
        </w:rPr>
        <w:t>Полноростовая калитка;</w:t>
      </w:r>
    </w:p>
    <w:p w:rsidR="00375B8E" w:rsidRPr="00375B8E" w:rsidRDefault="00375B8E" w:rsidP="00375B8E">
      <w:pPr>
        <w:widowControl w:val="0"/>
        <w:numPr>
          <w:ilvl w:val="0"/>
          <w:numId w:val="43"/>
        </w:numPr>
        <w:shd w:val="clear" w:color="auto" w:fill="FFFFFF"/>
        <w:autoSpaceDE w:val="0"/>
        <w:autoSpaceDN w:val="0"/>
        <w:adjustRightInd w:val="0"/>
        <w:spacing w:after="0" w:line="240" w:lineRule="auto"/>
        <w:ind w:left="709" w:right="-1" w:firstLine="425"/>
        <w:contextualSpacing/>
        <w:jc w:val="both"/>
        <w:rPr>
          <w:rFonts w:eastAsia="Times New Roman" w:cs="Times New Roman"/>
          <w:sz w:val="24"/>
          <w:szCs w:val="24"/>
          <w:lang w:eastAsia="ru-RU"/>
        </w:rPr>
      </w:pPr>
      <w:r w:rsidRPr="00375B8E">
        <w:rPr>
          <w:rFonts w:eastAsia="Times New Roman" w:cs="Times New Roman"/>
          <w:sz w:val="24"/>
          <w:szCs w:val="24"/>
          <w:lang w:eastAsia="ru-RU"/>
        </w:rPr>
        <w:t>Полноростовое ограждение.</w:t>
      </w:r>
    </w:p>
    <w:p w:rsidR="00375B8E" w:rsidRPr="00375B8E" w:rsidRDefault="00375B8E" w:rsidP="00375B8E">
      <w:pPr>
        <w:widowControl w:val="0"/>
        <w:shd w:val="clear" w:color="auto" w:fill="FFFFFF"/>
        <w:autoSpaceDE w:val="0"/>
        <w:autoSpaceDN w:val="0"/>
        <w:adjustRightInd w:val="0"/>
        <w:spacing w:after="0"/>
        <w:ind w:left="567" w:right="-1"/>
        <w:jc w:val="both"/>
        <w:rPr>
          <w:rFonts w:eastAsia="Times New Roman" w:cs="Times New Roman"/>
          <w:sz w:val="24"/>
          <w:szCs w:val="24"/>
          <w:lang w:eastAsia="ru-RU"/>
        </w:rPr>
      </w:pPr>
      <w:r w:rsidRPr="00375B8E">
        <w:rPr>
          <w:rFonts w:eastAsia="Times New Roman" w:cs="Times New Roman"/>
          <w:sz w:val="24"/>
          <w:szCs w:val="24"/>
          <w:lang w:eastAsia="ru-RU"/>
        </w:rPr>
        <w:t>Ограждение должно начинается от входной двери, состоять из трех секций и иметь расстояние 3000 мм;</w:t>
      </w:r>
    </w:p>
    <w:p w:rsidR="00375B8E" w:rsidRPr="00375B8E" w:rsidRDefault="00375B8E" w:rsidP="00375B8E">
      <w:pPr>
        <w:widowControl w:val="0"/>
        <w:shd w:val="clear" w:color="auto" w:fill="FFFFFF"/>
        <w:autoSpaceDE w:val="0"/>
        <w:autoSpaceDN w:val="0"/>
        <w:adjustRightInd w:val="0"/>
        <w:spacing w:after="0"/>
        <w:ind w:left="567" w:right="-1"/>
        <w:jc w:val="both"/>
        <w:rPr>
          <w:rFonts w:eastAsia="Times New Roman" w:cs="Times New Roman"/>
          <w:sz w:val="24"/>
          <w:szCs w:val="24"/>
          <w:lang w:eastAsia="ru-RU"/>
        </w:rPr>
      </w:pPr>
      <w:r w:rsidRPr="00375B8E">
        <w:rPr>
          <w:rFonts w:eastAsia="Times New Roman" w:cs="Times New Roman"/>
          <w:sz w:val="24"/>
          <w:szCs w:val="24"/>
          <w:lang w:eastAsia="ru-RU"/>
        </w:rPr>
        <w:t>Турникет должен располагаться у стены;</w:t>
      </w:r>
    </w:p>
    <w:p w:rsidR="00375B8E" w:rsidRPr="00375B8E" w:rsidRDefault="00375B8E" w:rsidP="00375B8E">
      <w:pPr>
        <w:widowControl w:val="0"/>
        <w:shd w:val="clear" w:color="auto" w:fill="FFFFFF"/>
        <w:autoSpaceDE w:val="0"/>
        <w:autoSpaceDN w:val="0"/>
        <w:adjustRightInd w:val="0"/>
        <w:spacing w:after="0"/>
        <w:ind w:left="567" w:right="-1"/>
        <w:jc w:val="both"/>
        <w:rPr>
          <w:rFonts w:eastAsia="Times New Roman" w:cs="Times New Roman"/>
          <w:sz w:val="24"/>
          <w:szCs w:val="24"/>
          <w:lang w:eastAsia="ru-RU"/>
        </w:rPr>
      </w:pPr>
      <w:r w:rsidRPr="00375B8E">
        <w:rPr>
          <w:rFonts w:eastAsia="Times New Roman" w:cs="Times New Roman"/>
          <w:sz w:val="24"/>
          <w:szCs w:val="24"/>
          <w:lang w:eastAsia="ru-RU"/>
        </w:rPr>
        <w:t>Калитка должна соединять турникет и ограждение.</w:t>
      </w:r>
    </w:p>
    <w:p w:rsidR="00375B8E" w:rsidRPr="00375B8E" w:rsidRDefault="00375B8E" w:rsidP="00375B8E">
      <w:pPr>
        <w:widowControl w:val="0"/>
        <w:shd w:val="clear" w:color="auto" w:fill="FFFFFF"/>
        <w:autoSpaceDE w:val="0"/>
        <w:autoSpaceDN w:val="0"/>
        <w:adjustRightInd w:val="0"/>
        <w:spacing w:after="0"/>
        <w:ind w:left="567" w:right="-1"/>
        <w:jc w:val="both"/>
        <w:rPr>
          <w:rFonts w:eastAsia="Times New Roman" w:cs="Times New Roman"/>
          <w:sz w:val="24"/>
          <w:szCs w:val="24"/>
          <w:lang w:eastAsia="ru-RU"/>
        </w:rPr>
      </w:pPr>
      <w:r w:rsidRPr="00375B8E">
        <w:rPr>
          <w:rFonts w:eastAsia="Times New Roman" w:cs="Times New Roman"/>
          <w:sz w:val="24"/>
          <w:szCs w:val="24"/>
          <w:lang w:eastAsia="ru-RU"/>
        </w:rPr>
        <w:t>Точка коммутации «Ж» (на фальш-потолке) указана на схеме (рис.3).</w:t>
      </w:r>
    </w:p>
    <w:p w:rsidR="00375B8E" w:rsidRPr="00375B8E" w:rsidRDefault="00375B8E" w:rsidP="00375B8E">
      <w:pPr>
        <w:widowControl w:val="0"/>
        <w:shd w:val="clear" w:color="auto" w:fill="FFFFFF"/>
        <w:autoSpaceDE w:val="0"/>
        <w:autoSpaceDN w:val="0"/>
        <w:adjustRightInd w:val="0"/>
        <w:spacing w:after="0"/>
        <w:ind w:left="567" w:right="-1"/>
        <w:jc w:val="both"/>
        <w:rPr>
          <w:rFonts w:eastAsia="Times New Roman" w:cs="Times New Roman"/>
          <w:sz w:val="24"/>
          <w:szCs w:val="24"/>
          <w:lang w:eastAsia="ru-RU"/>
        </w:rPr>
      </w:pPr>
      <w:r w:rsidRPr="00375B8E">
        <w:rPr>
          <w:rFonts w:eastAsia="Times New Roman" w:cs="Times New Roman"/>
          <w:sz w:val="24"/>
          <w:szCs w:val="24"/>
          <w:lang w:eastAsia="ru-RU"/>
        </w:rPr>
        <w:t>Высота от пола до фальш-потолка = 3000 мм.</w:t>
      </w:r>
    </w:p>
    <w:p w:rsidR="00375B8E" w:rsidRPr="00375B8E" w:rsidRDefault="00375B8E" w:rsidP="00375B8E">
      <w:pPr>
        <w:widowControl w:val="0"/>
        <w:shd w:val="clear" w:color="auto" w:fill="FFFFFF"/>
        <w:autoSpaceDE w:val="0"/>
        <w:autoSpaceDN w:val="0"/>
        <w:adjustRightInd w:val="0"/>
        <w:spacing w:after="0"/>
        <w:ind w:left="567" w:right="-1"/>
        <w:jc w:val="both"/>
        <w:rPr>
          <w:rFonts w:eastAsia="Times New Roman" w:cs="Times New Roman"/>
          <w:sz w:val="24"/>
          <w:szCs w:val="24"/>
          <w:lang w:eastAsia="ru-RU"/>
        </w:rPr>
      </w:pPr>
      <w:r w:rsidRPr="00375B8E">
        <w:rPr>
          <w:rFonts w:eastAsia="Times New Roman" w:cs="Times New Roman"/>
          <w:sz w:val="24"/>
          <w:szCs w:val="24"/>
          <w:lang w:eastAsia="ru-RU"/>
        </w:rPr>
        <w:t>Расстояние от полноростового турникета до точки коммутации «Ж» ~ 12 метров.</w:t>
      </w:r>
    </w:p>
    <w:p w:rsidR="00375B8E" w:rsidRPr="00375B8E" w:rsidRDefault="00375B8E" w:rsidP="00375B8E">
      <w:pPr>
        <w:widowControl w:val="0"/>
        <w:shd w:val="clear" w:color="auto" w:fill="FFFFFF"/>
        <w:autoSpaceDE w:val="0"/>
        <w:autoSpaceDN w:val="0"/>
        <w:adjustRightInd w:val="0"/>
        <w:spacing w:after="0"/>
        <w:ind w:left="567" w:right="-1"/>
        <w:jc w:val="both"/>
        <w:rPr>
          <w:rFonts w:eastAsia="Times New Roman" w:cs="Times New Roman"/>
          <w:sz w:val="24"/>
          <w:szCs w:val="24"/>
          <w:lang w:eastAsia="ru-RU"/>
        </w:rPr>
      </w:pPr>
      <w:r w:rsidRPr="00375B8E">
        <w:rPr>
          <w:rFonts w:eastAsia="Times New Roman" w:cs="Times New Roman"/>
          <w:sz w:val="24"/>
          <w:szCs w:val="24"/>
          <w:lang w:eastAsia="ru-RU"/>
        </w:rPr>
        <w:t>Произвести настройку оборудования.</w:t>
      </w:r>
    </w:p>
    <w:p w:rsidR="00375B8E" w:rsidRPr="00375B8E" w:rsidRDefault="00375B8E" w:rsidP="00375B8E">
      <w:pPr>
        <w:widowControl w:val="0"/>
        <w:shd w:val="clear" w:color="auto" w:fill="FFFFFF"/>
        <w:autoSpaceDE w:val="0"/>
        <w:autoSpaceDN w:val="0"/>
        <w:adjustRightInd w:val="0"/>
        <w:spacing w:after="0"/>
        <w:ind w:left="567" w:right="-1"/>
        <w:jc w:val="both"/>
        <w:rPr>
          <w:rFonts w:eastAsia="Times New Roman" w:cs="Times New Roman"/>
          <w:sz w:val="24"/>
          <w:szCs w:val="24"/>
          <w:lang w:eastAsia="ru-RU"/>
        </w:rPr>
      </w:pPr>
      <w:r w:rsidRPr="00375B8E">
        <w:rPr>
          <w:rFonts w:eastAsia="Times New Roman" w:cs="Times New Roman"/>
          <w:sz w:val="24"/>
          <w:szCs w:val="24"/>
          <w:lang w:eastAsia="ru-RU"/>
        </w:rPr>
        <w:t>Произвести настройку оборудования.</w:t>
      </w:r>
    </w:p>
    <w:p w:rsidR="00375B8E" w:rsidRPr="00375B8E" w:rsidRDefault="00375B8E" w:rsidP="00375B8E">
      <w:pPr>
        <w:widowControl w:val="0"/>
        <w:shd w:val="clear" w:color="auto" w:fill="FFFFFF"/>
        <w:autoSpaceDE w:val="0"/>
        <w:autoSpaceDN w:val="0"/>
        <w:adjustRightInd w:val="0"/>
        <w:spacing w:after="0"/>
        <w:ind w:left="567" w:right="-1"/>
        <w:jc w:val="both"/>
        <w:rPr>
          <w:rFonts w:eastAsia="Times New Roman" w:cs="Times New Roman"/>
          <w:sz w:val="24"/>
          <w:szCs w:val="24"/>
          <w:lang w:eastAsia="ru-RU"/>
        </w:rPr>
      </w:pPr>
    </w:p>
    <w:p w:rsidR="00375B8E" w:rsidRPr="00375B8E" w:rsidRDefault="00375B8E" w:rsidP="00375B8E">
      <w:pPr>
        <w:widowControl w:val="0"/>
        <w:shd w:val="clear" w:color="auto" w:fill="FFFFFF"/>
        <w:autoSpaceDE w:val="0"/>
        <w:autoSpaceDN w:val="0"/>
        <w:adjustRightInd w:val="0"/>
        <w:spacing w:after="0"/>
        <w:ind w:left="567" w:right="-1"/>
        <w:jc w:val="both"/>
        <w:rPr>
          <w:rFonts w:eastAsia="Times New Roman" w:cs="Times New Roman"/>
          <w:sz w:val="24"/>
          <w:szCs w:val="24"/>
          <w:lang w:eastAsia="ru-RU"/>
        </w:rPr>
      </w:pPr>
      <w:r w:rsidRPr="00375B8E">
        <w:rPr>
          <w:rFonts w:eastAsia="Times New Roman" w:cs="Times New Roman"/>
          <w:sz w:val="24"/>
          <w:szCs w:val="24"/>
          <w:lang w:eastAsia="ru-RU"/>
        </w:rPr>
        <w:t>В процессе установки использовать существующее оборудование:</w:t>
      </w:r>
    </w:p>
    <w:p w:rsidR="00375B8E" w:rsidRPr="00375B8E" w:rsidRDefault="00375B8E" w:rsidP="00375B8E">
      <w:pPr>
        <w:widowControl w:val="0"/>
        <w:numPr>
          <w:ilvl w:val="0"/>
          <w:numId w:val="45"/>
        </w:numPr>
        <w:shd w:val="clear" w:color="auto" w:fill="FFFFFF"/>
        <w:autoSpaceDE w:val="0"/>
        <w:autoSpaceDN w:val="0"/>
        <w:adjustRightInd w:val="0"/>
        <w:spacing w:after="0" w:line="240" w:lineRule="auto"/>
        <w:ind w:left="709" w:right="-1" w:firstLine="425"/>
        <w:contextualSpacing/>
        <w:jc w:val="both"/>
        <w:rPr>
          <w:rFonts w:eastAsia="Times New Roman" w:cs="Times New Roman"/>
          <w:sz w:val="24"/>
          <w:szCs w:val="24"/>
          <w:lang w:eastAsia="ru-RU"/>
        </w:rPr>
      </w:pPr>
      <w:r w:rsidRPr="00375B8E">
        <w:rPr>
          <w:rFonts w:eastAsia="Times New Roman" w:cs="Times New Roman"/>
          <w:sz w:val="24"/>
          <w:szCs w:val="24"/>
          <w:lang w:eastAsia="ru-RU"/>
        </w:rPr>
        <w:t>Контроллер</w:t>
      </w:r>
      <w:r w:rsidRPr="00375B8E">
        <w:rPr>
          <w:rFonts w:eastAsia="Times New Roman" w:cs="Times New Roman"/>
          <w:sz w:val="24"/>
          <w:szCs w:val="24"/>
          <w:lang w:val="en-US" w:eastAsia="ru-RU"/>
        </w:rPr>
        <w:t xml:space="preserve"> PERCo</w:t>
      </w:r>
      <w:r w:rsidRPr="00375B8E">
        <w:rPr>
          <w:rFonts w:eastAsia="Times New Roman" w:cs="Times New Roman"/>
          <w:sz w:val="24"/>
          <w:szCs w:val="24"/>
          <w:lang w:eastAsia="ru-RU"/>
        </w:rPr>
        <w:t>-</w:t>
      </w:r>
      <w:r w:rsidRPr="00375B8E">
        <w:rPr>
          <w:rFonts w:eastAsia="Times New Roman" w:cs="Times New Roman"/>
          <w:sz w:val="24"/>
          <w:szCs w:val="24"/>
          <w:lang w:val="en-US" w:eastAsia="ru-RU"/>
        </w:rPr>
        <w:t>CL14</w:t>
      </w:r>
    </w:p>
    <w:p w:rsidR="00375B8E" w:rsidRPr="00375B8E" w:rsidRDefault="00375B8E" w:rsidP="00375B8E">
      <w:pPr>
        <w:widowControl w:val="0"/>
        <w:numPr>
          <w:ilvl w:val="0"/>
          <w:numId w:val="45"/>
        </w:numPr>
        <w:shd w:val="clear" w:color="auto" w:fill="FFFFFF"/>
        <w:autoSpaceDE w:val="0"/>
        <w:autoSpaceDN w:val="0"/>
        <w:adjustRightInd w:val="0"/>
        <w:spacing w:after="0" w:line="240" w:lineRule="auto"/>
        <w:ind w:left="709" w:right="-1" w:firstLine="425"/>
        <w:contextualSpacing/>
        <w:jc w:val="both"/>
        <w:rPr>
          <w:rFonts w:eastAsia="Times New Roman" w:cs="Times New Roman"/>
          <w:sz w:val="24"/>
          <w:szCs w:val="24"/>
          <w:lang w:eastAsia="ru-RU"/>
        </w:rPr>
      </w:pPr>
      <w:r w:rsidRPr="00375B8E">
        <w:rPr>
          <w:rFonts w:eastAsia="Times New Roman" w:cs="Times New Roman"/>
          <w:sz w:val="24"/>
          <w:szCs w:val="24"/>
          <w:lang w:eastAsia="ru-RU"/>
        </w:rPr>
        <w:t xml:space="preserve">Блок бесперебойного питания </w:t>
      </w:r>
      <w:r w:rsidRPr="00375B8E">
        <w:rPr>
          <w:rFonts w:eastAsia="Times New Roman" w:cs="Times New Roman"/>
          <w:sz w:val="24"/>
          <w:szCs w:val="24"/>
          <w:lang w:val="en-US" w:eastAsia="ru-RU"/>
        </w:rPr>
        <w:t>Accordtec</w:t>
      </w:r>
      <w:r w:rsidRPr="00375B8E">
        <w:rPr>
          <w:rFonts w:eastAsia="Times New Roman" w:cs="Times New Roman"/>
          <w:sz w:val="24"/>
          <w:szCs w:val="24"/>
          <w:lang w:eastAsia="ru-RU"/>
        </w:rPr>
        <w:t xml:space="preserve"> ББП-20.</w:t>
      </w:r>
    </w:p>
    <w:p w:rsidR="00375B8E" w:rsidRPr="00375B8E" w:rsidRDefault="00375B8E" w:rsidP="00375B8E">
      <w:pPr>
        <w:widowControl w:val="0"/>
        <w:shd w:val="clear" w:color="auto" w:fill="FFFFFF"/>
        <w:autoSpaceDE w:val="0"/>
        <w:autoSpaceDN w:val="0"/>
        <w:adjustRightInd w:val="0"/>
        <w:spacing w:after="0"/>
        <w:ind w:left="100" w:right="-1"/>
        <w:jc w:val="both"/>
        <w:rPr>
          <w:rFonts w:eastAsia="Times New Roman" w:cs="Times New Roman"/>
          <w:sz w:val="24"/>
          <w:szCs w:val="24"/>
          <w:lang w:eastAsia="ru-RU"/>
        </w:rPr>
      </w:pPr>
    </w:p>
    <w:p w:rsidR="00375B8E" w:rsidRPr="00375B8E" w:rsidRDefault="00375B8E" w:rsidP="00375B8E">
      <w:pPr>
        <w:widowControl w:val="0"/>
        <w:shd w:val="clear" w:color="auto" w:fill="FFFFFF"/>
        <w:autoSpaceDE w:val="0"/>
        <w:autoSpaceDN w:val="0"/>
        <w:adjustRightInd w:val="0"/>
        <w:spacing w:after="0"/>
        <w:ind w:left="100" w:right="-1"/>
        <w:jc w:val="both"/>
        <w:rPr>
          <w:rFonts w:eastAsia="Times New Roman" w:cs="Times New Roman"/>
          <w:sz w:val="24"/>
          <w:szCs w:val="24"/>
          <w:lang w:eastAsia="ru-RU"/>
        </w:rPr>
      </w:pPr>
    </w:p>
    <w:p w:rsidR="00375B8E" w:rsidRPr="00375B8E" w:rsidRDefault="00375B8E" w:rsidP="00375B8E">
      <w:pPr>
        <w:widowControl w:val="0"/>
        <w:shd w:val="clear" w:color="auto" w:fill="FFFFFF"/>
        <w:autoSpaceDE w:val="0"/>
        <w:autoSpaceDN w:val="0"/>
        <w:adjustRightInd w:val="0"/>
        <w:spacing w:after="0"/>
        <w:ind w:right="-1"/>
        <w:jc w:val="center"/>
        <w:rPr>
          <w:rFonts w:eastAsia="Times New Roman" w:cs="Times New Roman"/>
          <w:sz w:val="24"/>
          <w:szCs w:val="24"/>
          <w:lang w:eastAsia="ru-RU"/>
        </w:rPr>
      </w:pPr>
      <w:r w:rsidRPr="00375B8E">
        <w:rPr>
          <w:rFonts w:eastAsia="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3060958D" wp14:editId="045604EA">
                <wp:simplePos x="0" y="0"/>
                <wp:positionH relativeFrom="column">
                  <wp:posOffset>3280047</wp:posOffset>
                </wp:positionH>
                <wp:positionV relativeFrom="paragraph">
                  <wp:posOffset>3466038</wp:posOffset>
                </wp:positionV>
                <wp:extent cx="914400" cy="279918"/>
                <wp:effectExtent l="0" t="0" r="0" b="6350"/>
                <wp:wrapNone/>
                <wp:docPr id="36" name="Надпись 36"/>
                <wp:cNvGraphicFramePr/>
                <a:graphic xmlns:a="http://schemas.openxmlformats.org/drawingml/2006/main">
                  <a:graphicData uri="http://schemas.microsoft.com/office/word/2010/wordprocessingShape">
                    <wps:wsp>
                      <wps:cNvSpPr txBox="1"/>
                      <wps:spPr>
                        <a:xfrm>
                          <a:off x="0" y="0"/>
                          <a:ext cx="914400" cy="279918"/>
                        </a:xfrm>
                        <a:prstGeom prst="rect">
                          <a:avLst/>
                        </a:prstGeom>
                        <a:noFill/>
                        <a:ln w="6350">
                          <a:noFill/>
                        </a:ln>
                      </wps:spPr>
                      <wps:txbx>
                        <w:txbxContent>
                          <w:p w:rsidR="00FE48F1" w:rsidRPr="003743CE" w:rsidRDefault="00FE48F1" w:rsidP="00375B8E">
                            <w:r>
                              <w:t>Ж</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60958D" id="Надпись 36" o:spid="_x0000_s1042" type="#_x0000_t202" style="position:absolute;left:0;text-align:left;margin-left:258.25pt;margin-top:272.9pt;width:1in;height:22.05pt;z-index:2517012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" filled="f" stroked="f" strokeweight=".5pt">
                <v:textbox>
                  <w:txbxContent>
                    <w:p w:rsidR="00FE48F1" w:rsidRPr="003743CE" w:rsidRDefault="00FE48F1" w:rsidP="00375B8E">
                      <w:r>
                        <w:t>Ж</w:t>
                      </w:r>
                    </w:p>
                  </w:txbxContent>
                </v:textbox>
              </v:shape>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700224" behindDoc="0" locked="0" layoutInCell="1" allowOverlap="1" wp14:anchorId="73072B71" wp14:editId="751A9538">
                <wp:simplePos x="0" y="0"/>
                <wp:positionH relativeFrom="column">
                  <wp:posOffset>3009732</wp:posOffset>
                </wp:positionH>
                <wp:positionV relativeFrom="paragraph">
                  <wp:posOffset>3503826</wp:posOffset>
                </wp:positionV>
                <wp:extent cx="273698" cy="174172"/>
                <wp:effectExtent l="0" t="0" r="12065" b="16510"/>
                <wp:wrapNone/>
                <wp:docPr id="28" name="Прямоугольник 28"/>
                <wp:cNvGraphicFramePr/>
                <a:graphic xmlns:a="http://schemas.openxmlformats.org/drawingml/2006/main">
                  <a:graphicData uri="http://schemas.microsoft.com/office/word/2010/wordprocessingShape">
                    <wps:wsp>
                      <wps:cNvSpPr/>
                      <wps:spPr>
                        <a:xfrm>
                          <a:off x="0" y="0"/>
                          <a:ext cx="273698" cy="174172"/>
                        </a:xfrm>
                        <a:prstGeom prst="rect">
                          <a:avLst/>
                        </a:prstGeom>
                        <a:solidFill>
                          <a:srgbClr val="ED7D31"/>
                        </a:solidFill>
                        <a:ln w="12700" cap="flat" cmpd="sng" algn="ctr">
                          <a:solidFill>
                            <a:srgbClr val="ED7D3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517328" id="Прямоугольник 28" o:spid="_x0000_s1026" style="position:absolute;margin-left:237pt;margin-top:275.9pt;width:21.55pt;height:13.7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" fillcolor="#ed7d31" strokecolor="#ae5a21" strokeweight="1pt"/>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17DB7943" wp14:editId="59C7B2D0">
                <wp:simplePos x="0" y="0"/>
                <wp:positionH relativeFrom="column">
                  <wp:posOffset>1998967</wp:posOffset>
                </wp:positionH>
                <wp:positionV relativeFrom="paragraph">
                  <wp:posOffset>2560411</wp:posOffset>
                </wp:positionV>
                <wp:extent cx="1287625" cy="4276"/>
                <wp:effectExtent l="0" t="95250" r="8255" b="91440"/>
                <wp:wrapNone/>
                <wp:docPr id="18" name="Прямая соединительная линия 18"/>
                <wp:cNvGraphicFramePr/>
                <a:graphic xmlns:a="http://schemas.openxmlformats.org/drawingml/2006/main">
                  <a:graphicData uri="http://schemas.microsoft.com/office/word/2010/wordprocessingShape">
                    <wps:wsp>
                      <wps:cNvCnPr/>
                      <wps:spPr>
                        <a:xfrm flipH="1" flipV="1">
                          <a:off x="0" y="0"/>
                          <a:ext cx="1287625" cy="4276"/>
                        </a:xfrm>
                        <a:prstGeom prst="line">
                          <a:avLst/>
                        </a:prstGeom>
                        <a:noFill/>
                        <a:ln w="28575" cap="flat" cmpd="sng" algn="ctr">
                          <a:solidFill>
                            <a:srgbClr val="FF0000"/>
                          </a:solidFill>
                          <a:prstDash val="solid"/>
                          <a:round/>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802053E" id="Прямая соединительная линия 18"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4pt,201.6pt" to="258.8pt,2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" strokecolor="red" strokeweight="2.25pt">
                <v:stroke startarrow="open" endarrow="open"/>
              </v:line>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D23CD99" wp14:editId="41933FF9">
                <wp:simplePos x="0" y="0"/>
                <wp:positionH relativeFrom="column">
                  <wp:posOffset>3288795</wp:posOffset>
                </wp:positionH>
                <wp:positionV relativeFrom="paragraph">
                  <wp:posOffset>949960</wp:posOffset>
                </wp:positionV>
                <wp:extent cx="0" cy="1625600"/>
                <wp:effectExtent l="95250" t="38100" r="95250" b="5080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0" cy="1625600"/>
                        </a:xfrm>
                        <a:prstGeom prst="line">
                          <a:avLst/>
                        </a:prstGeom>
                        <a:noFill/>
                        <a:ln w="28575" cap="flat" cmpd="sng" algn="ctr">
                          <a:solidFill>
                            <a:srgbClr val="FF0000"/>
                          </a:solidFill>
                          <a:prstDash val="solid"/>
                          <a:round/>
                          <a:headEnd type="arrow" w="med" len="med"/>
                          <a:tailEnd type="arrow" w="med" len="med"/>
                        </a:ln>
                        <a:effectLst/>
                      </wps:spPr>
                      <wps:bodyPr/>
                    </wps:wsp>
                  </a:graphicData>
                </a:graphic>
              </wp:anchor>
            </w:drawing>
          </mc:Choice>
          <mc:Fallback>
            <w:pict>
              <v:line w14:anchorId="280D1047" id="Прямая соединительная линия 1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8.95pt,74.8pt" to="258.95pt,2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" strokecolor="red" strokeweight="2.25pt">
                <v:stroke startarrow="open" endarrow="open"/>
              </v:line>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490A01AF" wp14:editId="1FEF6254">
                <wp:simplePos x="0" y="0"/>
                <wp:positionH relativeFrom="column">
                  <wp:posOffset>2235200</wp:posOffset>
                </wp:positionH>
                <wp:positionV relativeFrom="paragraph">
                  <wp:posOffset>2761615</wp:posOffset>
                </wp:positionV>
                <wp:extent cx="914400" cy="914400"/>
                <wp:effectExtent l="0" t="0" r="0" b="0"/>
                <wp:wrapNone/>
                <wp:docPr id="20" name="Надпись 2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FE48F1" w:rsidRDefault="00FE48F1" w:rsidP="00375B8E">
                            <w:r>
                              <w:t>2850мм</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0A01AF" id="Надпись 20" o:spid="_x0000_s1043" type="#_x0000_t202" style="position:absolute;left:0;text-align:left;margin-left:176pt;margin-top:217.45pt;width:1in;height:1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" filled="f" stroked="f" strokeweight=".5pt">
                <v:textbox>
                  <w:txbxContent>
                    <w:p w:rsidR="00FE48F1" w:rsidRDefault="00FE48F1" w:rsidP="00375B8E">
                      <w:r>
                        <w:t>2850мм</w:t>
                      </w:r>
                    </w:p>
                  </w:txbxContent>
                </v:textbox>
              </v:shape>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D9BFC7E" wp14:editId="24324EA8">
                <wp:simplePos x="0" y="0"/>
                <wp:positionH relativeFrom="column">
                  <wp:posOffset>3288665</wp:posOffset>
                </wp:positionH>
                <wp:positionV relativeFrom="paragraph">
                  <wp:posOffset>1648460</wp:posOffset>
                </wp:positionV>
                <wp:extent cx="914400" cy="914400"/>
                <wp:effectExtent l="0" t="0" r="0" b="0"/>
                <wp:wrapNone/>
                <wp:docPr id="19" name="Надпись 19"/>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FE48F1" w:rsidRDefault="00FE48F1" w:rsidP="00375B8E">
                            <w:r>
                              <w:t>3000мм</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9BFC7E" id="Надпись 19" o:spid="_x0000_s1044" type="#_x0000_t202" style="position:absolute;left:0;text-align:left;margin-left:258.95pt;margin-top:129.8pt;width:1in;height:1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" filled="f" stroked="f" strokeweight=".5pt">
                <v:textbox>
                  <w:txbxContent>
                    <w:p w:rsidR="00FE48F1" w:rsidRDefault="00FE48F1" w:rsidP="00375B8E">
                      <w:r>
                        <w:t>3000мм</w:t>
                      </w:r>
                    </w:p>
                  </w:txbxContent>
                </v:textbox>
              </v:shape>
            </w:pict>
          </mc:Fallback>
        </mc:AlternateContent>
      </w:r>
      <w:r w:rsidRPr="00375B8E">
        <w:rPr>
          <w:rFonts w:eastAsia="Times New Roman" w:cs="Times New Roman"/>
          <w:noProof/>
          <w:sz w:val="24"/>
          <w:szCs w:val="24"/>
          <w:lang w:eastAsia="ru-RU"/>
        </w:rPr>
        <w:drawing>
          <wp:inline distT="0" distB="0" distL="0" distR="0" wp14:anchorId="3900578D" wp14:editId="5D2B91DD">
            <wp:extent cx="2660808" cy="4012163"/>
            <wp:effectExtent l="0" t="0" r="6350" b="762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75914" cy="4034941"/>
                    </a:xfrm>
                    <a:prstGeom prst="rect">
                      <a:avLst/>
                    </a:prstGeom>
                    <a:noFill/>
                    <a:ln>
                      <a:noFill/>
                    </a:ln>
                  </pic:spPr>
                </pic:pic>
              </a:graphicData>
            </a:graphic>
          </wp:inline>
        </w:drawing>
      </w:r>
    </w:p>
    <w:p w:rsidR="00375B8E" w:rsidRPr="00375B8E" w:rsidRDefault="00375B8E" w:rsidP="00375B8E">
      <w:pPr>
        <w:widowControl w:val="0"/>
        <w:shd w:val="clear" w:color="auto" w:fill="FFFFFF"/>
        <w:autoSpaceDE w:val="0"/>
        <w:autoSpaceDN w:val="0"/>
        <w:adjustRightInd w:val="0"/>
        <w:spacing w:after="0"/>
        <w:ind w:left="100" w:right="-1"/>
        <w:jc w:val="both"/>
        <w:rPr>
          <w:rFonts w:eastAsia="Times New Roman" w:cs="Times New Roman"/>
          <w:sz w:val="24"/>
          <w:szCs w:val="24"/>
          <w:lang w:eastAsia="ru-RU"/>
        </w:rPr>
      </w:pPr>
    </w:p>
    <w:p w:rsidR="00375B8E" w:rsidRPr="00375B8E" w:rsidRDefault="00375B8E" w:rsidP="00375B8E">
      <w:pPr>
        <w:widowControl w:val="0"/>
        <w:shd w:val="clear" w:color="auto" w:fill="FFFFFF"/>
        <w:autoSpaceDE w:val="0"/>
        <w:autoSpaceDN w:val="0"/>
        <w:adjustRightInd w:val="0"/>
        <w:spacing w:after="0"/>
        <w:ind w:left="100" w:right="-1"/>
        <w:jc w:val="center"/>
        <w:rPr>
          <w:rFonts w:eastAsia="Times New Roman" w:cs="Times New Roman"/>
          <w:sz w:val="24"/>
          <w:szCs w:val="24"/>
          <w:lang w:eastAsia="ru-RU"/>
        </w:rPr>
      </w:pPr>
      <w:r w:rsidRPr="00375B8E">
        <w:rPr>
          <w:rFonts w:eastAsia="Times New Roman" w:cs="Times New Roman"/>
          <w:sz w:val="24"/>
          <w:szCs w:val="24"/>
          <w:lang w:eastAsia="ru-RU"/>
        </w:rPr>
        <w:t>Рис.3</w:t>
      </w:r>
    </w:p>
    <w:p w:rsidR="00375B8E" w:rsidRPr="00375B8E" w:rsidRDefault="00375B8E" w:rsidP="00375B8E">
      <w:pPr>
        <w:spacing w:after="160" w:line="259" w:lineRule="auto"/>
        <w:rPr>
          <w:rFonts w:eastAsia="Times New Roman" w:cs="Times New Roman"/>
          <w:sz w:val="24"/>
          <w:szCs w:val="24"/>
          <w:lang w:eastAsia="ru-RU"/>
        </w:rPr>
      </w:pPr>
      <w:r w:rsidRPr="00375B8E">
        <w:rPr>
          <w:rFonts w:eastAsia="Times New Roman" w:cs="Times New Roman"/>
          <w:sz w:val="24"/>
          <w:szCs w:val="24"/>
          <w:lang w:eastAsia="ru-RU"/>
        </w:rPr>
        <w:br w:type="page"/>
      </w:r>
    </w:p>
    <w:p w:rsidR="00375B8E" w:rsidRPr="00375B8E" w:rsidRDefault="00375B8E" w:rsidP="00375B8E">
      <w:pPr>
        <w:widowControl w:val="0"/>
        <w:shd w:val="clear" w:color="auto" w:fill="FFFFFF"/>
        <w:autoSpaceDE w:val="0"/>
        <w:autoSpaceDN w:val="0"/>
        <w:adjustRightInd w:val="0"/>
        <w:spacing w:after="0"/>
        <w:ind w:right="-1"/>
        <w:jc w:val="both"/>
        <w:rPr>
          <w:rFonts w:eastAsia="Times New Roman" w:cs="Times New Roman"/>
          <w:b/>
          <w:bCs/>
          <w:szCs w:val="28"/>
          <w:lang w:eastAsia="ru-RU"/>
        </w:rPr>
      </w:pPr>
      <w:r w:rsidRPr="00375B8E">
        <w:rPr>
          <w:rFonts w:eastAsia="Times New Roman" w:cs="Times New Roman"/>
          <w:b/>
          <w:bCs/>
          <w:szCs w:val="28"/>
          <w:lang w:eastAsia="ru-RU"/>
        </w:rPr>
        <w:t>Эвакуационные двери</w:t>
      </w:r>
    </w:p>
    <w:p w:rsidR="00375B8E" w:rsidRPr="00375B8E" w:rsidRDefault="00375B8E" w:rsidP="00375B8E">
      <w:pPr>
        <w:widowControl w:val="0"/>
        <w:shd w:val="clear" w:color="auto" w:fill="FFFFFF"/>
        <w:autoSpaceDE w:val="0"/>
        <w:autoSpaceDN w:val="0"/>
        <w:adjustRightInd w:val="0"/>
        <w:spacing w:after="0"/>
        <w:ind w:right="-1"/>
        <w:jc w:val="both"/>
        <w:rPr>
          <w:rFonts w:eastAsia="Times New Roman" w:cs="Times New Roman"/>
          <w:sz w:val="24"/>
          <w:szCs w:val="24"/>
          <w:lang w:eastAsia="ru-RU"/>
        </w:rPr>
      </w:pPr>
    </w:p>
    <w:p w:rsidR="00375B8E" w:rsidRPr="00375B8E" w:rsidRDefault="00375B8E" w:rsidP="00375B8E">
      <w:pPr>
        <w:widowControl w:val="0"/>
        <w:shd w:val="clear" w:color="auto" w:fill="FFFFFF"/>
        <w:autoSpaceDE w:val="0"/>
        <w:autoSpaceDN w:val="0"/>
        <w:adjustRightInd w:val="0"/>
        <w:spacing w:after="0"/>
        <w:ind w:right="-1" w:firstLine="567"/>
        <w:jc w:val="both"/>
        <w:rPr>
          <w:rFonts w:eastAsia="Times New Roman" w:cs="Times New Roman"/>
          <w:sz w:val="24"/>
          <w:szCs w:val="24"/>
          <w:lang w:eastAsia="ru-RU"/>
        </w:rPr>
      </w:pPr>
      <w:r w:rsidRPr="00375B8E">
        <w:rPr>
          <w:rFonts w:eastAsia="Times New Roman" w:cs="Times New Roman"/>
          <w:sz w:val="24"/>
          <w:szCs w:val="24"/>
          <w:lang w:eastAsia="ru-RU"/>
        </w:rPr>
        <w:t>На эвакуационные выходы строений №1 и №2 установить:</w:t>
      </w:r>
    </w:p>
    <w:p w:rsidR="00375B8E" w:rsidRPr="00375B8E" w:rsidRDefault="00375B8E" w:rsidP="00375B8E">
      <w:pPr>
        <w:widowControl w:val="0"/>
        <w:numPr>
          <w:ilvl w:val="0"/>
          <w:numId w:val="46"/>
        </w:numPr>
        <w:shd w:val="clear" w:color="auto" w:fill="FFFFFF"/>
        <w:autoSpaceDE w:val="0"/>
        <w:autoSpaceDN w:val="0"/>
        <w:adjustRightInd w:val="0"/>
        <w:spacing w:after="0" w:line="240" w:lineRule="auto"/>
        <w:ind w:right="-1" w:hanging="294"/>
        <w:contextualSpacing/>
        <w:jc w:val="both"/>
        <w:rPr>
          <w:rFonts w:eastAsia="Times New Roman" w:cs="Times New Roman"/>
          <w:sz w:val="24"/>
          <w:szCs w:val="24"/>
          <w:lang w:eastAsia="ru-RU"/>
        </w:rPr>
      </w:pPr>
      <w:r w:rsidRPr="00375B8E">
        <w:rPr>
          <w:rFonts w:eastAsia="Times New Roman" w:cs="Times New Roman"/>
          <w:sz w:val="24"/>
          <w:szCs w:val="24"/>
          <w:lang w:eastAsia="ru-RU"/>
        </w:rPr>
        <w:t>Контроллер со встроенным считывателем;</w:t>
      </w:r>
    </w:p>
    <w:p w:rsidR="00375B8E" w:rsidRPr="00375B8E" w:rsidRDefault="00375B8E" w:rsidP="00375B8E">
      <w:pPr>
        <w:widowControl w:val="0"/>
        <w:numPr>
          <w:ilvl w:val="0"/>
          <w:numId w:val="46"/>
        </w:numPr>
        <w:shd w:val="clear" w:color="auto" w:fill="FFFFFF"/>
        <w:autoSpaceDE w:val="0"/>
        <w:autoSpaceDN w:val="0"/>
        <w:adjustRightInd w:val="0"/>
        <w:spacing w:after="0" w:line="240" w:lineRule="auto"/>
        <w:ind w:right="-1" w:hanging="294"/>
        <w:contextualSpacing/>
        <w:jc w:val="both"/>
        <w:rPr>
          <w:rFonts w:eastAsia="Times New Roman" w:cs="Times New Roman"/>
          <w:sz w:val="24"/>
          <w:szCs w:val="24"/>
          <w:lang w:eastAsia="ru-RU"/>
        </w:rPr>
      </w:pPr>
      <w:r w:rsidRPr="00375B8E">
        <w:rPr>
          <w:rFonts w:eastAsia="Times New Roman" w:cs="Times New Roman"/>
          <w:sz w:val="24"/>
          <w:szCs w:val="24"/>
          <w:lang w:eastAsia="ru-RU"/>
        </w:rPr>
        <w:t>Источник бесперебойного питания;</w:t>
      </w:r>
    </w:p>
    <w:p w:rsidR="00375B8E" w:rsidRPr="00375B8E" w:rsidRDefault="00375B8E" w:rsidP="00375B8E">
      <w:pPr>
        <w:widowControl w:val="0"/>
        <w:numPr>
          <w:ilvl w:val="0"/>
          <w:numId w:val="46"/>
        </w:numPr>
        <w:shd w:val="clear" w:color="auto" w:fill="FFFFFF"/>
        <w:autoSpaceDE w:val="0"/>
        <w:autoSpaceDN w:val="0"/>
        <w:adjustRightInd w:val="0"/>
        <w:spacing w:after="0" w:line="240" w:lineRule="auto"/>
        <w:ind w:right="-1" w:hanging="294"/>
        <w:contextualSpacing/>
        <w:jc w:val="both"/>
        <w:rPr>
          <w:rFonts w:eastAsia="Times New Roman" w:cs="Times New Roman"/>
          <w:sz w:val="24"/>
          <w:szCs w:val="24"/>
          <w:lang w:eastAsia="ru-RU"/>
        </w:rPr>
      </w:pPr>
      <w:r w:rsidRPr="00375B8E">
        <w:rPr>
          <w:rFonts w:eastAsia="Times New Roman" w:cs="Times New Roman"/>
          <w:sz w:val="24"/>
          <w:szCs w:val="24"/>
          <w:lang w:eastAsia="ru-RU"/>
        </w:rPr>
        <w:t>Магнитный замок.</w:t>
      </w:r>
    </w:p>
    <w:p w:rsidR="00375B8E" w:rsidRPr="00375B8E" w:rsidRDefault="00375B8E" w:rsidP="00375B8E">
      <w:pPr>
        <w:widowControl w:val="0"/>
        <w:shd w:val="clear" w:color="auto" w:fill="FFFFFF"/>
        <w:autoSpaceDE w:val="0"/>
        <w:autoSpaceDN w:val="0"/>
        <w:adjustRightInd w:val="0"/>
        <w:spacing w:after="0"/>
        <w:ind w:right="-1" w:firstLine="567"/>
        <w:jc w:val="both"/>
        <w:rPr>
          <w:rFonts w:eastAsia="Times New Roman" w:cs="Times New Roman"/>
          <w:sz w:val="24"/>
          <w:szCs w:val="24"/>
          <w:lang w:eastAsia="ru-RU"/>
        </w:rPr>
      </w:pPr>
      <w:r w:rsidRPr="00375B8E">
        <w:rPr>
          <w:rFonts w:eastAsia="Times New Roman" w:cs="Times New Roman"/>
          <w:sz w:val="24"/>
          <w:szCs w:val="24"/>
          <w:lang w:eastAsia="ru-RU"/>
        </w:rPr>
        <w:t>Месторасположение эвакуационных дверей (ЭВ1-8) и точек коммутации (ТК1-6) указано на схемах (рис.4-7).</w:t>
      </w:r>
    </w:p>
    <w:p w:rsidR="00375B8E" w:rsidRPr="00375B8E" w:rsidRDefault="00375B8E" w:rsidP="00375B8E">
      <w:pPr>
        <w:widowControl w:val="0"/>
        <w:shd w:val="clear" w:color="auto" w:fill="FFFFFF"/>
        <w:autoSpaceDE w:val="0"/>
        <w:autoSpaceDN w:val="0"/>
        <w:adjustRightInd w:val="0"/>
        <w:spacing w:after="0"/>
        <w:ind w:left="567" w:right="-1"/>
        <w:jc w:val="both"/>
        <w:rPr>
          <w:rFonts w:eastAsia="Times New Roman" w:cs="Times New Roman"/>
          <w:sz w:val="24"/>
          <w:szCs w:val="24"/>
          <w:lang w:eastAsia="ru-RU"/>
        </w:rPr>
      </w:pPr>
      <w:r w:rsidRPr="00375B8E">
        <w:rPr>
          <w:rFonts w:eastAsia="Times New Roman" w:cs="Times New Roman"/>
          <w:sz w:val="24"/>
          <w:szCs w:val="24"/>
          <w:lang w:eastAsia="ru-RU"/>
        </w:rPr>
        <w:t>Расстояние от эвакуационной двери ЭВ1 до точки коммутации «ТК1» ~ 50 метров.</w:t>
      </w:r>
    </w:p>
    <w:p w:rsidR="00375B8E" w:rsidRPr="00375B8E" w:rsidRDefault="00375B8E" w:rsidP="00375B8E">
      <w:pPr>
        <w:widowControl w:val="0"/>
        <w:shd w:val="clear" w:color="auto" w:fill="FFFFFF"/>
        <w:autoSpaceDE w:val="0"/>
        <w:autoSpaceDN w:val="0"/>
        <w:adjustRightInd w:val="0"/>
        <w:spacing w:after="0"/>
        <w:ind w:left="567" w:right="-1"/>
        <w:jc w:val="both"/>
        <w:rPr>
          <w:rFonts w:eastAsia="Times New Roman" w:cs="Times New Roman"/>
          <w:sz w:val="24"/>
          <w:szCs w:val="24"/>
          <w:lang w:eastAsia="ru-RU"/>
        </w:rPr>
      </w:pPr>
      <w:r w:rsidRPr="00375B8E">
        <w:rPr>
          <w:rFonts w:eastAsia="Times New Roman" w:cs="Times New Roman"/>
          <w:sz w:val="24"/>
          <w:szCs w:val="24"/>
          <w:lang w:eastAsia="ru-RU"/>
        </w:rPr>
        <w:t>Расстояние от эвакуационной двери ЭВ2 до точки коммутации «ТК2» ~ 15 метров.</w:t>
      </w:r>
    </w:p>
    <w:p w:rsidR="00375B8E" w:rsidRPr="00375B8E" w:rsidRDefault="00375B8E" w:rsidP="00375B8E">
      <w:pPr>
        <w:widowControl w:val="0"/>
        <w:shd w:val="clear" w:color="auto" w:fill="FFFFFF"/>
        <w:autoSpaceDE w:val="0"/>
        <w:autoSpaceDN w:val="0"/>
        <w:adjustRightInd w:val="0"/>
        <w:spacing w:after="0"/>
        <w:ind w:left="567" w:right="-1"/>
        <w:jc w:val="both"/>
        <w:rPr>
          <w:rFonts w:eastAsia="Times New Roman" w:cs="Times New Roman"/>
          <w:sz w:val="24"/>
          <w:szCs w:val="24"/>
          <w:lang w:eastAsia="ru-RU"/>
        </w:rPr>
      </w:pPr>
      <w:r w:rsidRPr="00375B8E">
        <w:rPr>
          <w:rFonts w:eastAsia="Times New Roman" w:cs="Times New Roman"/>
          <w:sz w:val="24"/>
          <w:szCs w:val="24"/>
          <w:lang w:eastAsia="ru-RU"/>
        </w:rPr>
        <w:t>Расстояние от эвакуационной двери ЭВ3 до точки коммутации «ТК3» ~ 25 метров.</w:t>
      </w:r>
    </w:p>
    <w:p w:rsidR="00375B8E" w:rsidRPr="00375B8E" w:rsidRDefault="00375B8E" w:rsidP="00375B8E">
      <w:pPr>
        <w:widowControl w:val="0"/>
        <w:shd w:val="clear" w:color="auto" w:fill="FFFFFF"/>
        <w:autoSpaceDE w:val="0"/>
        <w:autoSpaceDN w:val="0"/>
        <w:adjustRightInd w:val="0"/>
        <w:spacing w:after="0"/>
        <w:ind w:left="567" w:right="-1"/>
        <w:jc w:val="both"/>
        <w:rPr>
          <w:rFonts w:eastAsia="Times New Roman" w:cs="Times New Roman"/>
          <w:sz w:val="24"/>
          <w:szCs w:val="24"/>
          <w:lang w:eastAsia="ru-RU"/>
        </w:rPr>
      </w:pPr>
      <w:r w:rsidRPr="00375B8E">
        <w:rPr>
          <w:rFonts w:eastAsia="Times New Roman" w:cs="Times New Roman"/>
          <w:sz w:val="24"/>
          <w:szCs w:val="24"/>
          <w:lang w:eastAsia="ru-RU"/>
        </w:rPr>
        <w:t>Расстояние от эвакуационной двери ЭВ4 до точки коммутации «ТК4» ~ 25 метров.</w:t>
      </w:r>
    </w:p>
    <w:p w:rsidR="00375B8E" w:rsidRPr="00375B8E" w:rsidRDefault="00375B8E" w:rsidP="00375B8E">
      <w:pPr>
        <w:widowControl w:val="0"/>
        <w:shd w:val="clear" w:color="auto" w:fill="FFFFFF"/>
        <w:autoSpaceDE w:val="0"/>
        <w:autoSpaceDN w:val="0"/>
        <w:adjustRightInd w:val="0"/>
        <w:spacing w:after="0"/>
        <w:ind w:left="567" w:right="-1"/>
        <w:jc w:val="both"/>
        <w:rPr>
          <w:rFonts w:eastAsia="Times New Roman" w:cs="Times New Roman"/>
          <w:sz w:val="24"/>
          <w:szCs w:val="24"/>
          <w:lang w:eastAsia="ru-RU"/>
        </w:rPr>
      </w:pPr>
      <w:r w:rsidRPr="00375B8E">
        <w:rPr>
          <w:rFonts w:eastAsia="Times New Roman" w:cs="Times New Roman"/>
          <w:sz w:val="24"/>
          <w:szCs w:val="24"/>
          <w:lang w:eastAsia="ru-RU"/>
        </w:rPr>
        <w:t>Расстояние от эвакуационной двери ЭВ5 до точки коммутации «ТК4» ~ 25 метров.</w:t>
      </w:r>
    </w:p>
    <w:p w:rsidR="00375B8E" w:rsidRPr="00375B8E" w:rsidRDefault="00375B8E" w:rsidP="00375B8E">
      <w:pPr>
        <w:widowControl w:val="0"/>
        <w:shd w:val="clear" w:color="auto" w:fill="FFFFFF"/>
        <w:autoSpaceDE w:val="0"/>
        <w:autoSpaceDN w:val="0"/>
        <w:adjustRightInd w:val="0"/>
        <w:spacing w:after="0"/>
        <w:ind w:left="567" w:right="-1"/>
        <w:jc w:val="both"/>
        <w:rPr>
          <w:rFonts w:eastAsia="Times New Roman" w:cs="Times New Roman"/>
          <w:sz w:val="24"/>
          <w:szCs w:val="24"/>
          <w:lang w:eastAsia="ru-RU"/>
        </w:rPr>
      </w:pPr>
      <w:r w:rsidRPr="00375B8E">
        <w:rPr>
          <w:rFonts w:eastAsia="Times New Roman" w:cs="Times New Roman"/>
          <w:sz w:val="24"/>
          <w:szCs w:val="24"/>
          <w:lang w:eastAsia="ru-RU"/>
        </w:rPr>
        <w:t>Расстояние от эвакуационной двери ЭВ6 до точки коммутации «ТК5» ~ 50 метров.</w:t>
      </w:r>
    </w:p>
    <w:p w:rsidR="00375B8E" w:rsidRPr="00375B8E" w:rsidRDefault="00375B8E" w:rsidP="00375B8E">
      <w:pPr>
        <w:widowControl w:val="0"/>
        <w:shd w:val="clear" w:color="auto" w:fill="FFFFFF"/>
        <w:autoSpaceDE w:val="0"/>
        <w:autoSpaceDN w:val="0"/>
        <w:adjustRightInd w:val="0"/>
        <w:spacing w:after="0"/>
        <w:ind w:left="567" w:right="-1"/>
        <w:jc w:val="both"/>
        <w:rPr>
          <w:rFonts w:eastAsia="Times New Roman" w:cs="Times New Roman"/>
          <w:sz w:val="24"/>
          <w:szCs w:val="24"/>
          <w:lang w:eastAsia="ru-RU"/>
        </w:rPr>
      </w:pPr>
      <w:r w:rsidRPr="00375B8E">
        <w:rPr>
          <w:rFonts w:eastAsia="Times New Roman" w:cs="Times New Roman"/>
          <w:sz w:val="24"/>
          <w:szCs w:val="24"/>
          <w:lang w:eastAsia="ru-RU"/>
        </w:rPr>
        <w:t>Расстояние от эвакуационной двери ЭВ7 до точки коммутации «ТК5» ~ 35 метров.</w:t>
      </w:r>
    </w:p>
    <w:p w:rsidR="00375B8E" w:rsidRPr="00375B8E" w:rsidRDefault="00375B8E" w:rsidP="00375B8E">
      <w:pPr>
        <w:widowControl w:val="0"/>
        <w:shd w:val="clear" w:color="auto" w:fill="FFFFFF"/>
        <w:autoSpaceDE w:val="0"/>
        <w:autoSpaceDN w:val="0"/>
        <w:adjustRightInd w:val="0"/>
        <w:spacing w:after="0"/>
        <w:ind w:left="567" w:right="-1"/>
        <w:jc w:val="both"/>
        <w:rPr>
          <w:rFonts w:eastAsia="Times New Roman" w:cs="Times New Roman"/>
          <w:sz w:val="24"/>
          <w:szCs w:val="24"/>
          <w:lang w:eastAsia="ru-RU"/>
        </w:rPr>
      </w:pPr>
      <w:r w:rsidRPr="00375B8E">
        <w:rPr>
          <w:rFonts w:eastAsia="Times New Roman" w:cs="Times New Roman"/>
          <w:sz w:val="24"/>
          <w:szCs w:val="24"/>
          <w:lang w:eastAsia="ru-RU"/>
        </w:rPr>
        <w:t>Расстояние от эвакуационной двери ЭВ8 до точки коммутации «ТК6» ~ 35 метров.</w:t>
      </w:r>
    </w:p>
    <w:p w:rsidR="00375B8E" w:rsidRPr="00375B8E" w:rsidRDefault="00375B8E" w:rsidP="00375B8E">
      <w:pPr>
        <w:widowControl w:val="0"/>
        <w:shd w:val="clear" w:color="auto" w:fill="FFFFFF"/>
        <w:autoSpaceDE w:val="0"/>
        <w:autoSpaceDN w:val="0"/>
        <w:adjustRightInd w:val="0"/>
        <w:spacing w:after="0"/>
        <w:ind w:left="567" w:right="-1"/>
        <w:jc w:val="both"/>
        <w:rPr>
          <w:rFonts w:eastAsia="Times New Roman" w:cs="Times New Roman"/>
          <w:sz w:val="24"/>
          <w:szCs w:val="24"/>
          <w:lang w:eastAsia="ru-RU"/>
        </w:rPr>
      </w:pPr>
      <w:r w:rsidRPr="00375B8E">
        <w:rPr>
          <w:rFonts w:eastAsia="Times New Roman" w:cs="Times New Roman"/>
          <w:sz w:val="24"/>
          <w:szCs w:val="24"/>
          <w:lang w:eastAsia="ru-RU"/>
        </w:rPr>
        <w:t>Произвести настройку оборудования.</w:t>
      </w:r>
    </w:p>
    <w:p w:rsidR="00375B8E" w:rsidRPr="00375B8E" w:rsidRDefault="00375B8E" w:rsidP="00375B8E">
      <w:pPr>
        <w:widowControl w:val="0"/>
        <w:shd w:val="clear" w:color="auto" w:fill="FFFFFF"/>
        <w:autoSpaceDE w:val="0"/>
        <w:autoSpaceDN w:val="0"/>
        <w:adjustRightInd w:val="0"/>
        <w:spacing w:after="0"/>
        <w:ind w:left="567" w:right="-1"/>
        <w:jc w:val="both"/>
        <w:rPr>
          <w:rFonts w:eastAsia="Times New Roman" w:cs="Times New Roman"/>
          <w:sz w:val="24"/>
          <w:szCs w:val="24"/>
          <w:lang w:eastAsia="ru-RU"/>
        </w:rPr>
      </w:pPr>
    </w:p>
    <w:p w:rsidR="00375B8E" w:rsidRPr="00375B8E" w:rsidRDefault="00375B8E" w:rsidP="00375B8E">
      <w:pPr>
        <w:widowControl w:val="0"/>
        <w:shd w:val="clear" w:color="auto" w:fill="FFFFFF"/>
        <w:autoSpaceDE w:val="0"/>
        <w:autoSpaceDN w:val="0"/>
        <w:adjustRightInd w:val="0"/>
        <w:spacing w:after="0"/>
        <w:ind w:left="567" w:right="-1"/>
        <w:jc w:val="both"/>
        <w:rPr>
          <w:rFonts w:eastAsia="Times New Roman" w:cs="Times New Roman"/>
          <w:sz w:val="24"/>
          <w:szCs w:val="24"/>
          <w:lang w:eastAsia="ru-RU"/>
        </w:rPr>
      </w:pPr>
      <w:r w:rsidRPr="00375B8E">
        <w:rPr>
          <w:rFonts w:eastAsia="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6B87BCB9" wp14:editId="5160058F">
                <wp:simplePos x="0" y="0"/>
                <wp:positionH relativeFrom="column">
                  <wp:posOffset>1672273</wp:posOffset>
                </wp:positionH>
                <wp:positionV relativeFrom="paragraph">
                  <wp:posOffset>8255</wp:posOffset>
                </wp:positionV>
                <wp:extent cx="914400" cy="300037"/>
                <wp:effectExtent l="0" t="0" r="0" b="5080"/>
                <wp:wrapNone/>
                <wp:docPr id="31" name="Надпись 31"/>
                <wp:cNvGraphicFramePr/>
                <a:graphic xmlns:a="http://schemas.openxmlformats.org/drawingml/2006/main">
                  <a:graphicData uri="http://schemas.microsoft.com/office/word/2010/wordprocessingShape">
                    <wps:wsp>
                      <wps:cNvSpPr txBox="1"/>
                      <wps:spPr>
                        <a:xfrm>
                          <a:off x="0" y="0"/>
                          <a:ext cx="914400" cy="300037"/>
                        </a:xfrm>
                        <a:prstGeom prst="rect">
                          <a:avLst/>
                        </a:prstGeom>
                        <a:noFill/>
                        <a:ln w="6350">
                          <a:noFill/>
                        </a:ln>
                      </wps:spPr>
                      <wps:txbx>
                        <w:txbxContent>
                          <w:p w:rsidR="00FE48F1" w:rsidRDefault="00FE48F1" w:rsidP="00375B8E">
                            <w:r>
                              <w:rPr>
                                <w:szCs w:val="24"/>
                              </w:rPr>
                              <w:t xml:space="preserve">эвакуационные выходы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87BCB9" id="Надпись 31" o:spid="_x0000_s1045" type="#_x0000_t202" style="position:absolute;left:0;text-align:left;margin-left:131.7pt;margin-top:.65pt;width:1in;height:23.6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" filled="f" stroked="f" strokeweight=".5pt">
                <v:textbox>
                  <w:txbxContent>
                    <w:p w:rsidR="00FE48F1" w:rsidRDefault="00FE48F1" w:rsidP="00375B8E">
                      <w:r>
                        <w:rPr>
                          <w:szCs w:val="24"/>
                        </w:rPr>
                        <w:t xml:space="preserve">эвакуационные выходы </w:t>
                      </w:r>
                    </w:p>
                  </w:txbxContent>
                </v:textbox>
              </v:shape>
            </w:pict>
          </mc:Fallback>
        </mc:AlternateContent>
      </w:r>
    </w:p>
    <w:p w:rsidR="00375B8E" w:rsidRPr="00375B8E" w:rsidRDefault="00375B8E" w:rsidP="00375B8E">
      <w:pPr>
        <w:widowControl w:val="0"/>
        <w:shd w:val="clear" w:color="auto" w:fill="FFFFFF"/>
        <w:autoSpaceDE w:val="0"/>
        <w:autoSpaceDN w:val="0"/>
        <w:adjustRightInd w:val="0"/>
        <w:spacing w:after="0"/>
        <w:ind w:right="-1"/>
        <w:jc w:val="center"/>
        <w:rPr>
          <w:rFonts w:eastAsia="Times New Roman" w:cs="Times New Roman"/>
          <w:sz w:val="24"/>
          <w:szCs w:val="24"/>
          <w:lang w:eastAsia="ru-RU"/>
        </w:rPr>
      </w:pPr>
      <w:r w:rsidRPr="00375B8E">
        <w:rPr>
          <w:rFonts w:eastAsia="Times New Roman" w:cs="Times New Roman"/>
          <w:noProof/>
          <w:sz w:val="24"/>
          <w:szCs w:val="24"/>
          <w:lang w:eastAsia="ru-RU"/>
        </w:rPr>
        <mc:AlternateContent>
          <mc:Choice Requires="wps">
            <w:drawing>
              <wp:anchor distT="0" distB="0" distL="114300" distR="114300" simplePos="0" relativeHeight="251707392" behindDoc="0" locked="0" layoutInCell="1" allowOverlap="1" wp14:anchorId="6BC21EA1" wp14:editId="111E04F8">
                <wp:simplePos x="0" y="0"/>
                <wp:positionH relativeFrom="column">
                  <wp:posOffset>5297662</wp:posOffset>
                </wp:positionH>
                <wp:positionV relativeFrom="paragraph">
                  <wp:posOffset>993511</wp:posOffset>
                </wp:positionV>
                <wp:extent cx="374220" cy="218024"/>
                <wp:effectExtent l="0" t="0" r="0" b="0"/>
                <wp:wrapNone/>
                <wp:docPr id="71" name="Надпись 71"/>
                <wp:cNvGraphicFramePr/>
                <a:graphic xmlns:a="http://schemas.openxmlformats.org/drawingml/2006/main">
                  <a:graphicData uri="http://schemas.microsoft.com/office/word/2010/wordprocessingShape">
                    <wps:wsp>
                      <wps:cNvSpPr txBox="1"/>
                      <wps:spPr>
                        <a:xfrm>
                          <a:off x="0" y="0"/>
                          <a:ext cx="374220" cy="218024"/>
                        </a:xfrm>
                        <a:prstGeom prst="rect">
                          <a:avLst/>
                        </a:prstGeom>
                        <a:noFill/>
                        <a:ln w="6350">
                          <a:noFill/>
                        </a:ln>
                      </wps:spPr>
                      <wps:txbx>
                        <w:txbxContent>
                          <w:p w:rsidR="00FE48F1" w:rsidRPr="00220D18" w:rsidRDefault="00FE48F1" w:rsidP="00375B8E">
                            <w:pPr>
                              <w:ind w:right="-44"/>
                              <w:rPr>
                                <w:sz w:val="18"/>
                                <w:szCs w:val="16"/>
                              </w:rPr>
                            </w:pPr>
                            <w:r>
                              <w:rPr>
                                <w:sz w:val="18"/>
                                <w:szCs w:val="16"/>
                              </w:rPr>
                              <w:t>ТК2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21EA1" id="Надпись 71" o:spid="_x0000_s1046" type="#_x0000_t202" style="position:absolute;left:0;text-align:left;margin-left:417.15pt;margin-top:78.25pt;width:29.45pt;height:17.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" filled="f" stroked="f" strokeweight=".5pt">
                <v:textbox>
                  <w:txbxContent>
                    <w:p w:rsidR="00FE48F1" w:rsidRPr="00220D18" w:rsidRDefault="00FE48F1" w:rsidP="00375B8E">
                      <w:pPr>
                        <w:ind w:right="-44"/>
                        <w:rPr>
                          <w:sz w:val="18"/>
                          <w:szCs w:val="16"/>
                        </w:rPr>
                      </w:pPr>
                      <w:r>
                        <w:rPr>
                          <w:sz w:val="18"/>
                          <w:szCs w:val="16"/>
                        </w:rPr>
                        <w:t>ТК2</w:t>
                      </w:r>
                    </w:p>
                  </w:txbxContent>
                </v:textbox>
              </v:shape>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706368" behindDoc="0" locked="0" layoutInCell="1" allowOverlap="1" wp14:anchorId="47B168F2" wp14:editId="7C13F75C">
                <wp:simplePos x="0" y="0"/>
                <wp:positionH relativeFrom="column">
                  <wp:posOffset>1324415</wp:posOffset>
                </wp:positionH>
                <wp:positionV relativeFrom="paragraph">
                  <wp:posOffset>762585</wp:posOffset>
                </wp:positionV>
                <wp:extent cx="374220" cy="218024"/>
                <wp:effectExtent l="0" t="0" r="0" b="0"/>
                <wp:wrapNone/>
                <wp:docPr id="70" name="Надпись 70"/>
                <wp:cNvGraphicFramePr/>
                <a:graphic xmlns:a="http://schemas.openxmlformats.org/drawingml/2006/main">
                  <a:graphicData uri="http://schemas.microsoft.com/office/word/2010/wordprocessingShape">
                    <wps:wsp>
                      <wps:cNvSpPr txBox="1"/>
                      <wps:spPr>
                        <a:xfrm>
                          <a:off x="0" y="0"/>
                          <a:ext cx="374220" cy="218024"/>
                        </a:xfrm>
                        <a:prstGeom prst="rect">
                          <a:avLst/>
                        </a:prstGeom>
                        <a:noFill/>
                        <a:ln w="6350">
                          <a:noFill/>
                        </a:ln>
                      </wps:spPr>
                      <wps:txbx>
                        <w:txbxContent>
                          <w:p w:rsidR="00FE48F1" w:rsidRPr="00220D18" w:rsidRDefault="00FE48F1" w:rsidP="00375B8E">
                            <w:pPr>
                              <w:ind w:right="-44"/>
                              <w:rPr>
                                <w:sz w:val="18"/>
                                <w:szCs w:val="16"/>
                              </w:rPr>
                            </w:pPr>
                            <w:r>
                              <w:rPr>
                                <w:sz w:val="18"/>
                                <w:szCs w:val="16"/>
                              </w:rPr>
                              <w:t>ТК</w:t>
                            </w:r>
                            <w:r w:rsidRPr="00220D18">
                              <w:rPr>
                                <w:sz w:val="18"/>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168F2" id="Надпись 70" o:spid="_x0000_s1047" type="#_x0000_t202" style="position:absolute;left:0;text-align:left;margin-left:104.3pt;margin-top:60.05pt;width:29.45pt;height:17.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" filled="f" stroked="f" strokeweight=".5pt">
                <v:textbox>
                  <w:txbxContent>
                    <w:p w:rsidR="00FE48F1" w:rsidRPr="00220D18" w:rsidRDefault="00FE48F1" w:rsidP="00375B8E">
                      <w:pPr>
                        <w:ind w:right="-44"/>
                        <w:rPr>
                          <w:sz w:val="18"/>
                          <w:szCs w:val="16"/>
                        </w:rPr>
                      </w:pPr>
                      <w:r>
                        <w:rPr>
                          <w:sz w:val="18"/>
                          <w:szCs w:val="16"/>
                        </w:rPr>
                        <w:t>ТК</w:t>
                      </w:r>
                      <w:r w:rsidRPr="00220D18">
                        <w:rPr>
                          <w:sz w:val="18"/>
                          <w:szCs w:val="16"/>
                        </w:rPr>
                        <w:t>1</w:t>
                      </w:r>
                    </w:p>
                  </w:txbxContent>
                </v:textbox>
              </v:shape>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25057065" wp14:editId="5CB5A2CA">
                <wp:simplePos x="0" y="0"/>
                <wp:positionH relativeFrom="column">
                  <wp:posOffset>5502275</wp:posOffset>
                </wp:positionH>
                <wp:positionV relativeFrom="paragraph">
                  <wp:posOffset>914576</wp:posOffset>
                </wp:positionV>
                <wp:extent cx="67864" cy="117148"/>
                <wp:effectExtent l="0" t="5715" r="22225" b="22225"/>
                <wp:wrapNone/>
                <wp:docPr id="69" name="Прямоугольник 69"/>
                <wp:cNvGraphicFramePr/>
                <a:graphic xmlns:a="http://schemas.openxmlformats.org/drawingml/2006/main">
                  <a:graphicData uri="http://schemas.microsoft.com/office/word/2010/wordprocessingShape">
                    <wps:wsp>
                      <wps:cNvSpPr/>
                      <wps:spPr>
                        <a:xfrm rot="5400000">
                          <a:off x="0" y="0"/>
                          <a:ext cx="67864" cy="117148"/>
                        </a:xfrm>
                        <a:prstGeom prst="rect">
                          <a:avLst/>
                        </a:prstGeom>
                        <a:solidFill>
                          <a:srgbClr val="ED7D31"/>
                        </a:solidFill>
                        <a:ln w="12700" cap="flat" cmpd="sng" algn="ctr">
                          <a:solidFill>
                            <a:srgbClr val="ED7D3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EE301F" id="Прямоугольник 69" o:spid="_x0000_s1026" style="position:absolute;margin-left:433.25pt;margin-top:1in;width:5.35pt;height:9.2pt;rotation:90;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" fillcolor="#ed7d31" strokecolor="#ae5a21" strokeweight="1pt"/>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3F32FFE4" wp14:editId="228FA5DF">
                <wp:simplePos x="0" y="0"/>
                <wp:positionH relativeFrom="column">
                  <wp:posOffset>1324640</wp:posOffset>
                </wp:positionH>
                <wp:positionV relativeFrom="paragraph">
                  <wp:posOffset>716795</wp:posOffset>
                </wp:positionV>
                <wp:extent cx="67864" cy="117148"/>
                <wp:effectExtent l="0" t="0" r="27940" b="16510"/>
                <wp:wrapNone/>
                <wp:docPr id="68" name="Прямоугольник 68"/>
                <wp:cNvGraphicFramePr/>
                <a:graphic xmlns:a="http://schemas.openxmlformats.org/drawingml/2006/main">
                  <a:graphicData uri="http://schemas.microsoft.com/office/word/2010/wordprocessingShape">
                    <wps:wsp>
                      <wps:cNvSpPr/>
                      <wps:spPr>
                        <a:xfrm>
                          <a:off x="0" y="0"/>
                          <a:ext cx="67864" cy="117148"/>
                        </a:xfrm>
                        <a:prstGeom prst="rect">
                          <a:avLst/>
                        </a:prstGeom>
                        <a:solidFill>
                          <a:srgbClr val="ED7D31"/>
                        </a:solidFill>
                        <a:ln w="12700" cap="flat" cmpd="sng" algn="ctr">
                          <a:solidFill>
                            <a:srgbClr val="ED7D3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E03AA0" id="Прямоугольник 68" o:spid="_x0000_s1026" style="position:absolute;margin-left:104.3pt;margin-top:56.45pt;width:5.35pt;height:9.2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" fillcolor="#ed7d31" strokecolor="#ae5a21" strokeweight="1pt"/>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7BDB1FE5" wp14:editId="206383C3">
                <wp:simplePos x="0" y="0"/>
                <wp:positionH relativeFrom="column">
                  <wp:posOffset>5393028</wp:posOffset>
                </wp:positionH>
                <wp:positionV relativeFrom="paragraph">
                  <wp:posOffset>433224</wp:posOffset>
                </wp:positionV>
                <wp:extent cx="374220" cy="218024"/>
                <wp:effectExtent l="0" t="0" r="0" b="0"/>
                <wp:wrapNone/>
                <wp:docPr id="67" name="Надпись 67"/>
                <wp:cNvGraphicFramePr/>
                <a:graphic xmlns:a="http://schemas.openxmlformats.org/drawingml/2006/main">
                  <a:graphicData uri="http://schemas.microsoft.com/office/word/2010/wordprocessingShape">
                    <wps:wsp>
                      <wps:cNvSpPr txBox="1"/>
                      <wps:spPr>
                        <a:xfrm>
                          <a:off x="0" y="0"/>
                          <a:ext cx="374220" cy="218024"/>
                        </a:xfrm>
                        <a:prstGeom prst="rect">
                          <a:avLst/>
                        </a:prstGeom>
                        <a:noFill/>
                        <a:ln w="6350">
                          <a:noFill/>
                        </a:ln>
                      </wps:spPr>
                      <wps:txbx>
                        <w:txbxContent>
                          <w:p w:rsidR="00FE48F1" w:rsidRPr="00220D18" w:rsidRDefault="00FE48F1" w:rsidP="00375B8E">
                            <w:pPr>
                              <w:ind w:right="-44"/>
                              <w:rPr>
                                <w:sz w:val="18"/>
                                <w:szCs w:val="16"/>
                              </w:rPr>
                            </w:pPr>
                            <w:r w:rsidRPr="00220D18">
                              <w:rPr>
                                <w:sz w:val="18"/>
                                <w:szCs w:val="16"/>
                              </w:rPr>
                              <w:t>ЭВ</w:t>
                            </w:r>
                            <w:r>
                              <w:rPr>
                                <w:sz w:val="18"/>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B1FE5" id="Надпись 67" o:spid="_x0000_s1048" type="#_x0000_t202" style="position:absolute;left:0;text-align:left;margin-left:424.65pt;margin-top:34.1pt;width:29.45pt;height:17.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" filled="f" stroked="f" strokeweight=".5pt">
                <v:textbox>
                  <w:txbxContent>
                    <w:p w:rsidR="00FE48F1" w:rsidRPr="00220D18" w:rsidRDefault="00FE48F1" w:rsidP="00375B8E">
                      <w:pPr>
                        <w:ind w:right="-44"/>
                        <w:rPr>
                          <w:sz w:val="18"/>
                          <w:szCs w:val="16"/>
                        </w:rPr>
                      </w:pPr>
                      <w:r w:rsidRPr="00220D18">
                        <w:rPr>
                          <w:sz w:val="18"/>
                          <w:szCs w:val="16"/>
                        </w:rPr>
                        <w:t>ЭВ</w:t>
                      </w:r>
                      <w:r>
                        <w:rPr>
                          <w:sz w:val="18"/>
                          <w:szCs w:val="16"/>
                        </w:rPr>
                        <w:t>2</w:t>
                      </w:r>
                    </w:p>
                  </w:txbxContent>
                </v:textbox>
              </v:shape>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24C29527" wp14:editId="57E0AD51">
                <wp:simplePos x="0" y="0"/>
                <wp:positionH relativeFrom="column">
                  <wp:posOffset>81282</wp:posOffset>
                </wp:positionH>
                <wp:positionV relativeFrom="paragraph">
                  <wp:posOffset>398640</wp:posOffset>
                </wp:positionV>
                <wp:extent cx="374220" cy="218024"/>
                <wp:effectExtent l="0" t="0" r="0" b="0"/>
                <wp:wrapNone/>
                <wp:docPr id="52" name="Надпись 52"/>
                <wp:cNvGraphicFramePr/>
                <a:graphic xmlns:a="http://schemas.openxmlformats.org/drawingml/2006/main">
                  <a:graphicData uri="http://schemas.microsoft.com/office/word/2010/wordprocessingShape">
                    <wps:wsp>
                      <wps:cNvSpPr txBox="1"/>
                      <wps:spPr>
                        <a:xfrm>
                          <a:off x="0" y="0"/>
                          <a:ext cx="374220" cy="218024"/>
                        </a:xfrm>
                        <a:prstGeom prst="rect">
                          <a:avLst/>
                        </a:prstGeom>
                        <a:noFill/>
                        <a:ln w="6350">
                          <a:noFill/>
                        </a:ln>
                      </wps:spPr>
                      <wps:txbx>
                        <w:txbxContent>
                          <w:p w:rsidR="00FE48F1" w:rsidRPr="00220D18" w:rsidRDefault="00FE48F1" w:rsidP="00375B8E">
                            <w:pPr>
                              <w:ind w:right="-44"/>
                              <w:rPr>
                                <w:sz w:val="18"/>
                                <w:szCs w:val="16"/>
                              </w:rPr>
                            </w:pPr>
                            <w:r w:rsidRPr="00220D18">
                              <w:rPr>
                                <w:sz w:val="18"/>
                                <w:szCs w:val="16"/>
                              </w:rPr>
                              <w:t>ЭВ1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29527" id="Надпись 52" o:spid="_x0000_s1049" type="#_x0000_t202" style="position:absolute;left:0;text-align:left;margin-left:6.4pt;margin-top:31.4pt;width:29.45pt;height:17.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" filled="f" stroked="f" strokeweight=".5pt">
                <v:textbox>
                  <w:txbxContent>
                    <w:p w:rsidR="00FE48F1" w:rsidRPr="00220D18" w:rsidRDefault="00FE48F1" w:rsidP="00375B8E">
                      <w:pPr>
                        <w:ind w:right="-44"/>
                        <w:rPr>
                          <w:sz w:val="18"/>
                          <w:szCs w:val="16"/>
                        </w:rPr>
                      </w:pPr>
                      <w:r w:rsidRPr="00220D18">
                        <w:rPr>
                          <w:sz w:val="18"/>
                          <w:szCs w:val="16"/>
                        </w:rPr>
                        <w:t>ЭВ1</w:t>
                      </w:r>
                    </w:p>
                  </w:txbxContent>
                </v:textbox>
              </v:shape>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6165E673" wp14:editId="1D46A471">
                <wp:simplePos x="0" y="0"/>
                <wp:positionH relativeFrom="column">
                  <wp:posOffset>5319713</wp:posOffset>
                </wp:positionH>
                <wp:positionV relativeFrom="paragraph">
                  <wp:posOffset>634365</wp:posOffset>
                </wp:positionV>
                <wp:extent cx="85407" cy="52387"/>
                <wp:effectExtent l="0" t="0" r="10160" b="24130"/>
                <wp:wrapNone/>
                <wp:docPr id="41" name="Прямоугольник 41"/>
                <wp:cNvGraphicFramePr/>
                <a:graphic xmlns:a="http://schemas.openxmlformats.org/drawingml/2006/main">
                  <a:graphicData uri="http://schemas.microsoft.com/office/word/2010/wordprocessingShape">
                    <wps:wsp>
                      <wps:cNvSpPr/>
                      <wps:spPr>
                        <a:xfrm>
                          <a:off x="0" y="0"/>
                          <a:ext cx="85407" cy="52387"/>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7D665" id="Прямоугольник 41" o:spid="_x0000_s1026" style="position:absolute;margin-left:418.9pt;margin-top:49.95pt;width:6.7pt;height:4.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" fillcolor="windowText" strokeweight="1pt"/>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3A1F54A6" wp14:editId="5EFF36B9">
                <wp:simplePos x="0" y="0"/>
                <wp:positionH relativeFrom="column">
                  <wp:posOffset>229235</wp:posOffset>
                </wp:positionH>
                <wp:positionV relativeFrom="paragraph">
                  <wp:posOffset>687387</wp:posOffset>
                </wp:positionV>
                <wp:extent cx="128587" cy="52387"/>
                <wp:effectExtent l="0" t="0" r="24130" b="24130"/>
                <wp:wrapNone/>
                <wp:docPr id="40" name="Прямоугольник 40"/>
                <wp:cNvGraphicFramePr/>
                <a:graphic xmlns:a="http://schemas.openxmlformats.org/drawingml/2006/main">
                  <a:graphicData uri="http://schemas.microsoft.com/office/word/2010/wordprocessingShape">
                    <wps:wsp>
                      <wps:cNvSpPr/>
                      <wps:spPr>
                        <a:xfrm>
                          <a:off x="0" y="0"/>
                          <a:ext cx="128587" cy="52387"/>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CAAC4D" id="Прямоугольник 40" o:spid="_x0000_s1026" style="position:absolute;margin-left:18.05pt;margin-top:54.1pt;width:10.1pt;height:4.1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" fillcolor="windowText" strokeweight="1pt"/>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7FE34FEA" wp14:editId="4E7DB5C0">
                <wp:simplePos x="0" y="0"/>
                <wp:positionH relativeFrom="column">
                  <wp:posOffset>291464</wp:posOffset>
                </wp:positionH>
                <wp:positionV relativeFrom="paragraph">
                  <wp:posOffset>78105</wp:posOffset>
                </wp:positionV>
                <wp:extent cx="1909763" cy="580390"/>
                <wp:effectExtent l="38100" t="0" r="14605" b="67310"/>
                <wp:wrapNone/>
                <wp:docPr id="29" name="Прямая со стрелкой 29"/>
                <wp:cNvGraphicFramePr/>
                <a:graphic xmlns:a="http://schemas.openxmlformats.org/drawingml/2006/main">
                  <a:graphicData uri="http://schemas.microsoft.com/office/word/2010/wordprocessingShape">
                    <wps:wsp>
                      <wps:cNvCnPr/>
                      <wps:spPr>
                        <a:xfrm flipH="1">
                          <a:off x="0" y="0"/>
                          <a:ext cx="1909763" cy="580390"/>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51E39E9" id="_x0000_t32" coordsize="21600,21600" o:spt="32" o:oned="t" path="m,l21600,21600e" filled="f">
                <v:path arrowok="t" fillok="f" o:connecttype="none"/>
                <o:lock v:ext="edit" shapetype="t"/>
              </v:shapetype>
              <v:shape id="Прямая со стрелкой 29" o:spid="_x0000_s1026" type="#_x0000_t32" style="position:absolute;margin-left:22.95pt;margin-top:6.15pt;width:150.4pt;height:45.7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" strokecolor="red" strokeweight="1.5pt">
                <v:stroke endarrow="block" joinstyle="miter"/>
              </v:shape>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47B25666" wp14:editId="1FA9641E">
                <wp:simplePos x="0" y="0"/>
                <wp:positionH relativeFrom="column">
                  <wp:posOffset>3025140</wp:posOffset>
                </wp:positionH>
                <wp:positionV relativeFrom="paragraph">
                  <wp:posOffset>78104</wp:posOffset>
                </wp:positionV>
                <wp:extent cx="2366963" cy="537845"/>
                <wp:effectExtent l="0" t="0" r="71755" b="71755"/>
                <wp:wrapNone/>
                <wp:docPr id="30" name="Прямая со стрелкой 30"/>
                <wp:cNvGraphicFramePr/>
                <a:graphic xmlns:a="http://schemas.openxmlformats.org/drawingml/2006/main">
                  <a:graphicData uri="http://schemas.microsoft.com/office/word/2010/wordprocessingShape">
                    <wps:wsp>
                      <wps:cNvCnPr/>
                      <wps:spPr>
                        <a:xfrm>
                          <a:off x="0" y="0"/>
                          <a:ext cx="2366963" cy="537845"/>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C80C5E" id="Прямая со стрелкой 30" o:spid="_x0000_s1026" type="#_x0000_t32" style="position:absolute;margin-left:238.2pt;margin-top:6.15pt;width:186.4pt;height:4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" strokecolor="red" strokeweight="1.5pt">
                <v:stroke endarrow="block" joinstyle="miter"/>
              </v:shape>
            </w:pict>
          </mc:Fallback>
        </mc:AlternateContent>
      </w:r>
      <w:r w:rsidRPr="00375B8E">
        <w:rPr>
          <w:rFonts w:eastAsia="Times New Roman" w:cs="Times New Roman"/>
          <w:noProof/>
          <w:sz w:val="24"/>
          <w:szCs w:val="24"/>
          <w:lang w:eastAsia="ru-RU"/>
        </w:rPr>
        <w:drawing>
          <wp:inline distT="0" distB="0" distL="0" distR="0" wp14:anchorId="40729D4D" wp14:editId="08097AFA">
            <wp:extent cx="5930900" cy="1784350"/>
            <wp:effectExtent l="0" t="0" r="0" b="63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30900" cy="1784350"/>
                    </a:xfrm>
                    <a:prstGeom prst="rect">
                      <a:avLst/>
                    </a:prstGeom>
                    <a:noFill/>
                    <a:ln>
                      <a:noFill/>
                    </a:ln>
                  </pic:spPr>
                </pic:pic>
              </a:graphicData>
            </a:graphic>
          </wp:inline>
        </w:drawing>
      </w:r>
    </w:p>
    <w:p w:rsidR="00375B8E" w:rsidRPr="00375B8E" w:rsidRDefault="00375B8E" w:rsidP="00375B8E">
      <w:pPr>
        <w:widowControl w:val="0"/>
        <w:shd w:val="clear" w:color="auto" w:fill="FFFFFF"/>
        <w:autoSpaceDE w:val="0"/>
        <w:autoSpaceDN w:val="0"/>
        <w:adjustRightInd w:val="0"/>
        <w:spacing w:after="0"/>
        <w:ind w:right="-1"/>
        <w:jc w:val="center"/>
        <w:rPr>
          <w:rFonts w:eastAsia="Times New Roman" w:cs="Times New Roman"/>
          <w:sz w:val="24"/>
          <w:szCs w:val="24"/>
          <w:lang w:eastAsia="ru-RU"/>
        </w:rPr>
      </w:pPr>
      <w:r w:rsidRPr="00375B8E">
        <w:rPr>
          <w:rFonts w:eastAsia="Times New Roman" w:cs="Times New Roman"/>
          <w:sz w:val="24"/>
          <w:szCs w:val="24"/>
          <w:lang w:eastAsia="ru-RU"/>
        </w:rPr>
        <w:t>Рис.4 Эвакуационные выходы строения №1</w:t>
      </w:r>
    </w:p>
    <w:p w:rsidR="00375B8E" w:rsidRPr="00375B8E" w:rsidRDefault="00375B8E" w:rsidP="00375B8E">
      <w:pPr>
        <w:widowControl w:val="0"/>
        <w:shd w:val="clear" w:color="auto" w:fill="FFFFFF"/>
        <w:autoSpaceDE w:val="0"/>
        <w:autoSpaceDN w:val="0"/>
        <w:adjustRightInd w:val="0"/>
        <w:spacing w:after="0"/>
        <w:ind w:right="-1"/>
        <w:jc w:val="both"/>
        <w:rPr>
          <w:rFonts w:eastAsia="Times New Roman" w:cs="Times New Roman"/>
          <w:sz w:val="24"/>
          <w:szCs w:val="24"/>
          <w:lang w:eastAsia="ru-RU"/>
        </w:rPr>
      </w:pPr>
    </w:p>
    <w:p w:rsidR="00375B8E" w:rsidRPr="00375B8E" w:rsidRDefault="00375B8E" w:rsidP="00375B8E">
      <w:pPr>
        <w:widowControl w:val="0"/>
        <w:shd w:val="clear" w:color="auto" w:fill="FFFFFF"/>
        <w:autoSpaceDE w:val="0"/>
        <w:autoSpaceDN w:val="0"/>
        <w:adjustRightInd w:val="0"/>
        <w:spacing w:after="0"/>
        <w:ind w:right="-1"/>
        <w:jc w:val="both"/>
        <w:rPr>
          <w:rFonts w:eastAsia="Times New Roman" w:cs="Times New Roman"/>
          <w:sz w:val="24"/>
          <w:szCs w:val="24"/>
          <w:lang w:eastAsia="ru-RU"/>
        </w:rPr>
      </w:pPr>
    </w:p>
    <w:p w:rsidR="00375B8E" w:rsidRPr="00375B8E" w:rsidRDefault="00375B8E" w:rsidP="00375B8E">
      <w:pPr>
        <w:widowControl w:val="0"/>
        <w:shd w:val="clear" w:color="auto" w:fill="FFFFFF"/>
        <w:autoSpaceDE w:val="0"/>
        <w:autoSpaceDN w:val="0"/>
        <w:adjustRightInd w:val="0"/>
        <w:spacing w:after="0"/>
        <w:ind w:right="-1"/>
        <w:jc w:val="both"/>
        <w:rPr>
          <w:rFonts w:eastAsia="Times New Roman" w:cs="Times New Roman"/>
          <w:sz w:val="24"/>
          <w:szCs w:val="24"/>
          <w:lang w:eastAsia="ru-RU"/>
        </w:rPr>
      </w:pPr>
    </w:p>
    <w:p w:rsidR="00375B8E" w:rsidRPr="00375B8E" w:rsidRDefault="00375B8E" w:rsidP="00375B8E">
      <w:pPr>
        <w:widowControl w:val="0"/>
        <w:shd w:val="clear" w:color="auto" w:fill="FFFFFF"/>
        <w:autoSpaceDE w:val="0"/>
        <w:autoSpaceDN w:val="0"/>
        <w:adjustRightInd w:val="0"/>
        <w:spacing w:after="0"/>
        <w:ind w:right="-1"/>
        <w:jc w:val="center"/>
        <w:rPr>
          <w:rFonts w:eastAsia="Times New Roman" w:cs="Times New Roman"/>
          <w:sz w:val="24"/>
          <w:szCs w:val="24"/>
          <w:lang w:eastAsia="ru-RU"/>
        </w:rPr>
      </w:pPr>
      <w:r w:rsidRPr="00375B8E">
        <w:rPr>
          <w:rFonts w:eastAsia="Times New Roman" w:cs="Times New Roman"/>
          <w:noProof/>
          <w:sz w:val="24"/>
          <w:szCs w:val="24"/>
          <w:lang w:eastAsia="ru-RU"/>
        </w:rPr>
        <mc:AlternateContent>
          <mc:Choice Requires="wps">
            <w:drawing>
              <wp:anchor distT="0" distB="0" distL="114300" distR="114300" simplePos="0" relativeHeight="251712512" behindDoc="0" locked="0" layoutInCell="1" allowOverlap="1" wp14:anchorId="6EBF80CA" wp14:editId="43BCB986">
                <wp:simplePos x="0" y="0"/>
                <wp:positionH relativeFrom="column">
                  <wp:posOffset>4996660</wp:posOffset>
                </wp:positionH>
                <wp:positionV relativeFrom="paragraph">
                  <wp:posOffset>35028</wp:posOffset>
                </wp:positionV>
                <wp:extent cx="374220" cy="218024"/>
                <wp:effectExtent l="0" t="0" r="0" b="0"/>
                <wp:wrapNone/>
                <wp:docPr id="78" name="Надпись 78"/>
                <wp:cNvGraphicFramePr/>
                <a:graphic xmlns:a="http://schemas.openxmlformats.org/drawingml/2006/main">
                  <a:graphicData uri="http://schemas.microsoft.com/office/word/2010/wordprocessingShape">
                    <wps:wsp>
                      <wps:cNvSpPr txBox="1"/>
                      <wps:spPr>
                        <a:xfrm>
                          <a:off x="0" y="0"/>
                          <a:ext cx="374220" cy="218024"/>
                        </a:xfrm>
                        <a:prstGeom prst="rect">
                          <a:avLst/>
                        </a:prstGeom>
                        <a:noFill/>
                        <a:ln w="6350">
                          <a:noFill/>
                        </a:ln>
                      </wps:spPr>
                      <wps:txbx>
                        <w:txbxContent>
                          <w:p w:rsidR="00FE48F1" w:rsidRPr="00220D18" w:rsidRDefault="00FE48F1" w:rsidP="00375B8E">
                            <w:pPr>
                              <w:ind w:right="-44"/>
                              <w:rPr>
                                <w:sz w:val="18"/>
                                <w:szCs w:val="16"/>
                              </w:rPr>
                            </w:pPr>
                            <w:r>
                              <w:rPr>
                                <w:sz w:val="18"/>
                                <w:szCs w:val="16"/>
                              </w:rPr>
                              <w:t>ТК4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F80CA" id="Надпись 78" o:spid="_x0000_s1050" type="#_x0000_t202" style="position:absolute;left:0;text-align:left;margin-left:393.45pt;margin-top:2.75pt;width:29.45pt;height:17.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" filled="f" stroked="f" strokeweight=".5pt">
                <v:textbox>
                  <w:txbxContent>
                    <w:p w:rsidR="00FE48F1" w:rsidRPr="00220D18" w:rsidRDefault="00FE48F1" w:rsidP="00375B8E">
                      <w:pPr>
                        <w:ind w:right="-44"/>
                        <w:rPr>
                          <w:sz w:val="18"/>
                          <w:szCs w:val="16"/>
                        </w:rPr>
                      </w:pPr>
                      <w:r>
                        <w:rPr>
                          <w:sz w:val="18"/>
                          <w:szCs w:val="16"/>
                        </w:rPr>
                        <w:t>ТК4</w:t>
                      </w:r>
                    </w:p>
                  </w:txbxContent>
                </v:textbox>
              </v:shape>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714560" behindDoc="0" locked="0" layoutInCell="1" allowOverlap="1" wp14:anchorId="3A261223" wp14:editId="619294FD">
                <wp:simplePos x="0" y="0"/>
                <wp:positionH relativeFrom="column">
                  <wp:posOffset>4959522</wp:posOffset>
                </wp:positionH>
                <wp:positionV relativeFrom="paragraph">
                  <wp:posOffset>88540</wp:posOffset>
                </wp:positionV>
                <wp:extent cx="67864" cy="117148"/>
                <wp:effectExtent l="0" t="0" r="27940" b="16510"/>
                <wp:wrapNone/>
                <wp:docPr id="80" name="Прямоугольник 80"/>
                <wp:cNvGraphicFramePr/>
                <a:graphic xmlns:a="http://schemas.openxmlformats.org/drawingml/2006/main">
                  <a:graphicData uri="http://schemas.microsoft.com/office/word/2010/wordprocessingShape">
                    <wps:wsp>
                      <wps:cNvSpPr/>
                      <wps:spPr>
                        <a:xfrm>
                          <a:off x="0" y="0"/>
                          <a:ext cx="67864" cy="117148"/>
                        </a:xfrm>
                        <a:prstGeom prst="rect">
                          <a:avLst/>
                        </a:prstGeom>
                        <a:solidFill>
                          <a:srgbClr val="ED7D31"/>
                        </a:solidFill>
                        <a:ln w="12700" cap="flat" cmpd="sng" algn="ctr">
                          <a:solidFill>
                            <a:srgbClr val="ED7D3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384BE8" id="Прямоугольник 80" o:spid="_x0000_s1026" style="position:absolute;margin-left:390.5pt;margin-top:6.95pt;width:5.35pt;height:9.2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" fillcolor="#ed7d31" strokecolor="#ae5a21" strokeweight="1pt"/>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711488" behindDoc="0" locked="0" layoutInCell="1" allowOverlap="1" wp14:anchorId="4F6AAAAA" wp14:editId="4A222628">
                <wp:simplePos x="0" y="0"/>
                <wp:positionH relativeFrom="column">
                  <wp:posOffset>217900</wp:posOffset>
                </wp:positionH>
                <wp:positionV relativeFrom="paragraph">
                  <wp:posOffset>504499</wp:posOffset>
                </wp:positionV>
                <wp:extent cx="374220" cy="218024"/>
                <wp:effectExtent l="0" t="0" r="0" b="0"/>
                <wp:wrapNone/>
                <wp:docPr id="75" name="Надпись 75"/>
                <wp:cNvGraphicFramePr/>
                <a:graphic xmlns:a="http://schemas.openxmlformats.org/drawingml/2006/main">
                  <a:graphicData uri="http://schemas.microsoft.com/office/word/2010/wordprocessingShape">
                    <wps:wsp>
                      <wps:cNvSpPr txBox="1"/>
                      <wps:spPr>
                        <a:xfrm>
                          <a:off x="0" y="0"/>
                          <a:ext cx="374220" cy="218024"/>
                        </a:xfrm>
                        <a:prstGeom prst="rect">
                          <a:avLst/>
                        </a:prstGeom>
                        <a:noFill/>
                        <a:ln w="6350">
                          <a:noFill/>
                        </a:ln>
                      </wps:spPr>
                      <wps:txbx>
                        <w:txbxContent>
                          <w:p w:rsidR="00FE48F1" w:rsidRPr="00220D18" w:rsidRDefault="00FE48F1" w:rsidP="00375B8E">
                            <w:pPr>
                              <w:ind w:right="-44"/>
                              <w:rPr>
                                <w:sz w:val="18"/>
                                <w:szCs w:val="16"/>
                              </w:rPr>
                            </w:pPr>
                            <w:r>
                              <w:rPr>
                                <w:sz w:val="18"/>
                                <w:szCs w:val="16"/>
                              </w:rPr>
                              <w:t>ТК3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AAAAA" id="Надпись 75" o:spid="_x0000_s1051" type="#_x0000_t202" style="position:absolute;left:0;text-align:left;margin-left:17.15pt;margin-top:39.7pt;width:29.45pt;height:17.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" filled="f" stroked="f" strokeweight=".5pt">
                <v:textbox>
                  <w:txbxContent>
                    <w:p w:rsidR="00FE48F1" w:rsidRPr="00220D18" w:rsidRDefault="00FE48F1" w:rsidP="00375B8E">
                      <w:pPr>
                        <w:ind w:right="-44"/>
                        <w:rPr>
                          <w:sz w:val="18"/>
                          <w:szCs w:val="16"/>
                        </w:rPr>
                      </w:pPr>
                      <w:r>
                        <w:rPr>
                          <w:sz w:val="18"/>
                          <w:szCs w:val="16"/>
                        </w:rPr>
                        <w:t>ТК3</w:t>
                      </w:r>
                    </w:p>
                  </w:txbxContent>
                </v:textbox>
              </v:shape>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713536" behindDoc="0" locked="0" layoutInCell="1" allowOverlap="1" wp14:anchorId="1B1EA3AD" wp14:editId="0179E0D8">
                <wp:simplePos x="0" y="0"/>
                <wp:positionH relativeFrom="column">
                  <wp:posOffset>128587</wp:posOffset>
                </wp:positionH>
                <wp:positionV relativeFrom="paragraph">
                  <wp:posOffset>576538</wp:posOffset>
                </wp:positionV>
                <wp:extent cx="67864" cy="117148"/>
                <wp:effectExtent l="0" t="5715" r="22225" b="22225"/>
                <wp:wrapNone/>
                <wp:docPr id="79" name="Прямоугольник 79"/>
                <wp:cNvGraphicFramePr/>
                <a:graphic xmlns:a="http://schemas.openxmlformats.org/drawingml/2006/main">
                  <a:graphicData uri="http://schemas.microsoft.com/office/word/2010/wordprocessingShape">
                    <wps:wsp>
                      <wps:cNvSpPr/>
                      <wps:spPr>
                        <a:xfrm rot="16200000">
                          <a:off x="0" y="0"/>
                          <a:ext cx="67864" cy="117148"/>
                        </a:xfrm>
                        <a:prstGeom prst="rect">
                          <a:avLst/>
                        </a:prstGeom>
                        <a:solidFill>
                          <a:srgbClr val="ED7D31"/>
                        </a:solidFill>
                        <a:ln w="12700" cap="flat" cmpd="sng" algn="ctr">
                          <a:solidFill>
                            <a:srgbClr val="ED7D3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F34469" id="Прямоугольник 79" o:spid="_x0000_s1026" style="position:absolute;margin-left:10.1pt;margin-top:45.4pt;width:5.35pt;height:9.2pt;rotation:-90;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" fillcolor="#ed7d31" strokecolor="#ae5a21" strokeweight="1pt"/>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710464" behindDoc="0" locked="0" layoutInCell="1" allowOverlap="1" wp14:anchorId="3BB36C66" wp14:editId="6D526C28">
                <wp:simplePos x="0" y="0"/>
                <wp:positionH relativeFrom="column">
                  <wp:posOffset>5354696</wp:posOffset>
                </wp:positionH>
                <wp:positionV relativeFrom="paragraph">
                  <wp:posOffset>978536</wp:posOffset>
                </wp:positionV>
                <wp:extent cx="374220" cy="218024"/>
                <wp:effectExtent l="0" t="0" r="0" b="0"/>
                <wp:wrapNone/>
                <wp:docPr id="74" name="Надпись 74"/>
                <wp:cNvGraphicFramePr/>
                <a:graphic xmlns:a="http://schemas.openxmlformats.org/drawingml/2006/main">
                  <a:graphicData uri="http://schemas.microsoft.com/office/word/2010/wordprocessingShape">
                    <wps:wsp>
                      <wps:cNvSpPr txBox="1"/>
                      <wps:spPr>
                        <a:xfrm>
                          <a:off x="0" y="0"/>
                          <a:ext cx="374220" cy="218024"/>
                        </a:xfrm>
                        <a:prstGeom prst="rect">
                          <a:avLst/>
                        </a:prstGeom>
                        <a:noFill/>
                        <a:ln w="6350">
                          <a:noFill/>
                        </a:ln>
                      </wps:spPr>
                      <wps:txbx>
                        <w:txbxContent>
                          <w:p w:rsidR="00FE48F1" w:rsidRPr="00220D18" w:rsidRDefault="00FE48F1" w:rsidP="00375B8E">
                            <w:pPr>
                              <w:ind w:right="-44"/>
                              <w:rPr>
                                <w:sz w:val="18"/>
                                <w:szCs w:val="16"/>
                              </w:rPr>
                            </w:pPr>
                            <w:r w:rsidRPr="00220D18">
                              <w:rPr>
                                <w:sz w:val="18"/>
                                <w:szCs w:val="16"/>
                              </w:rPr>
                              <w:t>ЭВ</w:t>
                            </w:r>
                            <w:r>
                              <w:rPr>
                                <w:sz w:val="18"/>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36C66" id="Надпись 74" o:spid="_x0000_s1052" type="#_x0000_t202" style="position:absolute;left:0;text-align:left;margin-left:421.65pt;margin-top:77.05pt;width:29.45pt;height:17.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" filled="f" stroked="f" strokeweight=".5pt">
                <v:textbox>
                  <w:txbxContent>
                    <w:p w:rsidR="00FE48F1" w:rsidRPr="00220D18" w:rsidRDefault="00FE48F1" w:rsidP="00375B8E">
                      <w:pPr>
                        <w:ind w:right="-44"/>
                        <w:rPr>
                          <w:sz w:val="18"/>
                          <w:szCs w:val="16"/>
                        </w:rPr>
                      </w:pPr>
                      <w:r w:rsidRPr="00220D18">
                        <w:rPr>
                          <w:sz w:val="18"/>
                          <w:szCs w:val="16"/>
                        </w:rPr>
                        <w:t>ЭВ</w:t>
                      </w:r>
                      <w:r>
                        <w:rPr>
                          <w:sz w:val="18"/>
                          <w:szCs w:val="16"/>
                        </w:rPr>
                        <w:t>5</w:t>
                      </w:r>
                    </w:p>
                  </w:txbxContent>
                </v:textbox>
              </v:shape>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709440" behindDoc="0" locked="0" layoutInCell="1" allowOverlap="1" wp14:anchorId="0E0C1D71" wp14:editId="01D2228A">
                <wp:simplePos x="0" y="0"/>
                <wp:positionH relativeFrom="column">
                  <wp:posOffset>4891852</wp:posOffset>
                </wp:positionH>
                <wp:positionV relativeFrom="paragraph">
                  <wp:posOffset>985826</wp:posOffset>
                </wp:positionV>
                <wp:extent cx="374220" cy="218024"/>
                <wp:effectExtent l="0" t="0" r="0" b="0"/>
                <wp:wrapNone/>
                <wp:docPr id="73" name="Надпись 73"/>
                <wp:cNvGraphicFramePr/>
                <a:graphic xmlns:a="http://schemas.openxmlformats.org/drawingml/2006/main">
                  <a:graphicData uri="http://schemas.microsoft.com/office/word/2010/wordprocessingShape">
                    <wps:wsp>
                      <wps:cNvSpPr txBox="1"/>
                      <wps:spPr>
                        <a:xfrm>
                          <a:off x="0" y="0"/>
                          <a:ext cx="374220" cy="218024"/>
                        </a:xfrm>
                        <a:prstGeom prst="rect">
                          <a:avLst/>
                        </a:prstGeom>
                        <a:noFill/>
                        <a:ln w="6350">
                          <a:noFill/>
                        </a:ln>
                      </wps:spPr>
                      <wps:txbx>
                        <w:txbxContent>
                          <w:p w:rsidR="00FE48F1" w:rsidRPr="00220D18" w:rsidRDefault="00FE48F1" w:rsidP="00375B8E">
                            <w:pPr>
                              <w:ind w:right="-44"/>
                              <w:rPr>
                                <w:sz w:val="18"/>
                                <w:szCs w:val="16"/>
                              </w:rPr>
                            </w:pPr>
                            <w:r w:rsidRPr="00220D18">
                              <w:rPr>
                                <w:sz w:val="18"/>
                                <w:szCs w:val="16"/>
                              </w:rPr>
                              <w:t>ЭВ</w:t>
                            </w:r>
                            <w:r>
                              <w:rPr>
                                <w:sz w:val="18"/>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C1D71" id="Надпись 73" o:spid="_x0000_s1053" type="#_x0000_t202" style="position:absolute;left:0;text-align:left;margin-left:385.2pt;margin-top:77.6pt;width:29.45pt;height:17.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" filled="f" stroked="f" strokeweight=".5pt">
                <v:textbox>
                  <w:txbxContent>
                    <w:p w:rsidR="00FE48F1" w:rsidRPr="00220D18" w:rsidRDefault="00FE48F1" w:rsidP="00375B8E">
                      <w:pPr>
                        <w:ind w:right="-44"/>
                        <w:rPr>
                          <w:sz w:val="18"/>
                          <w:szCs w:val="16"/>
                        </w:rPr>
                      </w:pPr>
                      <w:r w:rsidRPr="00220D18">
                        <w:rPr>
                          <w:sz w:val="18"/>
                          <w:szCs w:val="16"/>
                        </w:rPr>
                        <w:t>ЭВ</w:t>
                      </w:r>
                      <w:r>
                        <w:rPr>
                          <w:sz w:val="18"/>
                          <w:szCs w:val="16"/>
                        </w:rPr>
                        <w:t>4</w:t>
                      </w:r>
                    </w:p>
                  </w:txbxContent>
                </v:textbox>
              </v:shape>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708416" behindDoc="0" locked="0" layoutInCell="1" allowOverlap="1" wp14:anchorId="7583BB3B" wp14:editId="59B2C1FE">
                <wp:simplePos x="0" y="0"/>
                <wp:positionH relativeFrom="column">
                  <wp:posOffset>290219</wp:posOffset>
                </wp:positionH>
                <wp:positionV relativeFrom="paragraph">
                  <wp:posOffset>1019175</wp:posOffset>
                </wp:positionV>
                <wp:extent cx="374220" cy="218024"/>
                <wp:effectExtent l="0" t="0" r="0" b="0"/>
                <wp:wrapNone/>
                <wp:docPr id="72" name="Надпись 72"/>
                <wp:cNvGraphicFramePr/>
                <a:graphic xmlns:a="http://schemas.openxmlformats.org/drawingml/2006/main">
                  <a:graphicData uri="http://schemas.microsoft.com/office/word/2010/wordprocessingShape">
                    <wps:wsp>
                      <wps:cNvSpPr txBox="1"/>
                      <wps:spPr>
                        <a:xfrm>
                          <a:off x="0" y="0"/>
                          <a:ext cx="374220" cy="218024"/>
                        </a:xfrm>
                        <a:prstGeom prst="rect">
                          <a:avLst/>
                        </a:prstGeom>
                        <a:noFill/>
                        <a:ln w="6350">
                          <a:noFill/>
                        </a:ln>
                      </wps:spPr>
                      <wps:txbx>
                        <w:txbxContent>
                          <w:p w:rsidR="00FE48F1" w:rsidRPr="00220D18" w:rsidRDefault="00FE48F1" w:rsidP="00375B8E">
                            <w:pPr>
                              <w:ind w:right="-44"/>
                              <w:rPr>
                                <w:sz w:val="18"/>
                                <w:szCs w:val="16"/>
                              </w:rPr>
                            </w:pPr>
                            <w:r w:rsidRPr="00220D18">
                              <w:rPr>
                                <w:sz w:val="18"/>
                                <w:szCs w:val="16"/>
                              </w:rPr>
                              <w:t>ЭВ</w:t>
                            </w:r>
                            <w:r>
                              <w:rPr>
                                <w:sz w:val="18"/>
                                <w:szCs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3BB3B" id="Надпись 72" o:spid="_x0000_s1054" type="#_x0000_t202" style="position:absolute;left:0;text-align:left;margin-left:22.85pt;margin-top:80.25pt;width:29.45pt;height:17.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" filled="f" stroked="f" strokeweight=".5pt">
                <v:textbox>
                  <w:txbxContent>
                    <w:p w:rsidR="00FE48F1" w:rsidRPr="00220D18" w:rsidRDefault="00FE48F1" w:rsidP="00375B8E">
                      <w:pPr>
                        <w:ind w:right="-44"/>
                        <w:rPr>
                          <w:sz w:val="18"/>
                          <w:szCs w:val="16"/>
                        </w:rPr>
                      </w:pPr>
                      <w:r w:rsidRPr="00220D18">
                        <w:rPr>
                          <w:sz w:val="18"/>
                          <w:szCs w:val="16"/>
                        </w:rPr>
                        <w:t>ЭВ</w:t>
                      </w:r>
                      <w:r>
                        <w:rPr>
                          <w:sz w:val="18"/>
                          <w:szCs w:val="16"/>
                        </w:rPr>
                        <w:t>3</w:t>
                      </w:r>
                    </w:p>
                  </w:txbxContent>
                </v:textbox>
              </v:shape>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39C90BE9" wp14:editId="70DAACED">
                <wp:simplePos x="0" y="0"/>
                <wp:positionH relativeFrom="column">
                  <wp:posOffset>2891790</wp:posOffset>
                </wp:positionH>
                <wp:positionV relativeFrom="paragraph">
                  <wp:posOffset>1348105</wp:posOffset>
                </wp:positionV>
                <wp:extent cx="2085975" cy="523558"/>
                <wp:effectExtent l="0" t="57150" r="0" b="29210"/>
                <wp:wrapNone/>
                <wp:docPr id="34" name="Прямая со стрелкой 34"/>
                <wp:cNvGraphicFramePr/>
                <a:graphic xmlns:a="http://schemas.openxmlformats.org/drawingml/2006/main">
                  <a:graphicData uri="http://schemas.microsoft.com/office/word/2010/wordprocessingShape">
                    <wps:wsp>
                      <wps:cNvCnPr/>
                      <wps:spPr>
                        <a:xfrm flipV="1">
                          <a:off x="0" y="0"/>
                          <a:ext cx="2085975" cy="523558"/>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1486EE" id="Прямая со стрелкой 34" o:spid="_x0000_s1026" type="#_x0000_t32" style="position:absolute;margin-left:227.7pt;margin-top:106.15pt;width:164.25pt;height:41.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" strokecolor="red" strokeweight="1.5pt">
                <v:stroke endarrow="block" joinstyle="miter"/>
              </v:shape>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102904A6" wp14:editId="10A41439">
                <wp:simplePos x="0" y="0"/>
                <wp:positionH relativeFrom="column">
                  <wp:posOffset>1671637</wp:posOffset>
                </wp:positionH>
                <wp:positionV relativeFrom="paragraph">
                  <wp:posOffset>1871980</wp:posOffset>
                </wp:positionV>
                <wp:extent cx="914400" cy="300037"/>
                <wp:effectExtent l="0" t="0" r="0" b="5080"/>
                <wp:wrapNone/>
                <wp:docPr id="39" name="Надпись 39"/>
                <wp:cNvGraphicFramePr/>
                <a:graphic xmlns:a="http://schemas.openxmlformats.org/drawingml/2006/main">
                  <a:graphicData uri="http://schemas.microsoft.com/office/word/2010/wordprocessingShape">
                    <wps:wsp>
                      <wps:cNvSpPr txBox="1"/>
                      <wps:spPr>
                        <a:xfrm>
                          <a:off x="0" y="0"/>
                          <a:ext cx="914400" cy="300037"/>
                        </a:xfrm>
                        <a:prstGeom prst="rect">
                          <a:avLst/>
                        </a:prstGeom>
                        <a:noFill/>
                        <a:ln w="6350">
                          <a:noFill/>
                        </a:ln>
                      </wps:spPr>
                      <wps:txbx>
                        <w:txbxContent>
                          <w:p w:rsidR="00FE48F1" w:rsidRDefault="00FE48F1" w:rsidP="00375B8E">
                            <w:r>
                              <w:rPr>
                                <w:szCs w:val="24"/>
                              </w:rPr>
                              <w:t xml:space="preserve">эвакуационные выходы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2904A6" id="Надпись 39" o:spid="_x0000_s1055" type="#_x0000_t202" style="position:absolute;left:0;text-align:left;margin-left:131.6pt;margin-top:147.4pt;width:1in;height:23.6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" filled="f" stroked="f" strokeweight=".5pt">
                <v:textbox>
                  <w:txbxContent>
                    <w:p w:rsidR="00FE48F1" w:rsidRDefault="00FE48F1" w:rsidP="00375B8E">
                      <w:r>
                        <w:rPr>
                          <w:szCs w:val="24"/>
                        </w:rPr>
                        <w:t xml:space="preserve">эвакуационные выходы </w:t>
                      </w:r>
                    </w:p>
                  </w:txbxContent>
                </v:textbox>
              </v:shape>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01A87FDD" wp14:editId="383DFAC2">
                <wp:simplePos x="0" y="0"/>
                <wp:positionH relativeFrom="column">
                  <wp:posOffset>524828</wp:posOffset>
                </wp:positionH>
                <wp:positionV relativeFrom="paragraph">
                  <wp:posOffset>1390967</wp:posOffset>
                </wp:positionV>
                <wp:extent cx="1676082" cy="442912"/>
                <wp:effectExtent l="38100" t="57150" r="19685" b="33655"/>
                <wp:wrapNone/>
                <wp:docPr id="32" name="Прямая со стрелкой 32"/>
                <wp:cNvGraphicFramePr/>
                <a:graphic xmlns:a="http://schemas.openxmlformats.org/drawingml/2006/main">
                  <a:graphicData uri="http://schemas.microsoft.com/office/word/2010/wordprocessingShape">
                    <wps:wsp>
                      <wps:cNvCnPr/>
                      <wps:spPr>
                        <a:xfrm flipH="1" flipV="1">
                          <a:off x="0" y="0"/>
                          <a:ext cx="1676082" cy="442912"/>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01743B" id="Прямая со стрелкой 32" o:spid="_x0000_s1026" type="#_x0000_t32" style="position:absolute;margin-left:41.35pt;margin-top:109.5pt;width:131.95pt;height:34.8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" strokecolor="red" strokeweight="1.5pt">
                <v:stroke endarrow="block" joinstyle="miter"/>
              </v:shape>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3CC9A42B" wp14:editId="1EABD3B3">
                <wp:simplePos x="0" y="0"/>
                <wp:positionH relativeFrom="column">
                  <wp:posOffset>3191828</wp:posOffset>
                </wp:positionH>
                <wp:positionV relativeFrom="paragraph">
                  <wp:posOffset>1390968</wp:posOffset>
                </wp:positionV>
                <wp:extent cx="2266950" cy="480695"/>
                <wp:effectExtent l="0" t="57150" r="0" b="33655"/>
                <wp:wrapNone/>
                <wp:docPr id="38" name="Прямая со стрелкой 38"/>
                <wp:cNvGraphicFramePr/>
                <a:graphic xmlns:a="http://schemas.openxmlformats.org/drawingml/2006/main">
                  <a:graphicData uri="http://schemas.microsoft.com/office/word/2010/wordprocessingShape">
                    <wps:wsp>
                      <wps:cNvCnPr/>
                      <wps:spPr>
                        <a:xfrm flipV="1">
                          <a:off x="0" y="0"/>
                          <a:ext cx="2266950" cy="480695"/>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098CD97" id="Прямая со стрелкой 38" o:spid="_x0000_s1026" type="#_x0000_t32" style="position:absolute;margin-left:251.35pt;margin-top:109.55pt;width:178.5pt;height:37.8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" strokecolor="red" strokeweight="1.5pt">
                <v:stroke endarrow="block" joinstyle="miter"/>
              </v:shape>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40E537D8" wp14:editId="349C2DB0">
                <wp:simplePos x="0" y="0"/>
                <wp:positionH relativeFrom="column">
                  <wp:posOffset>5458460</wp:posOffset>
                </wp:positionH>
                <wp:positionV relativeFrom="paragraph">
                  <wp:posOffset>1261427</wp:posOffset>
                </wp:positionV>
                <wp:extent cx="157163" cy="52387"/>
                <wp:effectExtent l="0" t="0" r="14605" b="24130"/>
                <wp:wrapNone/>
                <wp:docPr id="37" name="Прямоугольник 37"/>
                <wp:cNvGraphicFramePr/>
                <a:graphic xmlns:a="http://schemas.openxmlformats.org/drawingml/2006/main">
                  <a:graphicData uri="http://schemas.microsoft.com/office/word/2010/wordprocessingShape">
                    <wps:wsp>
                      <wps:cNvSpPr/>
                      <wps:spPr>
                        <a:xfrm>
                          <a:off x="0" y="0"/>
                          <a:ext cx="157163" cy="52387"/>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28CE03" id="Прямоугольник 37" o:spid="_x0000_s1026" style="position:absolute;margin-left:429.8pt;margin-top:99.3pt;width:12.4pt;height:4.1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" fillcolor="windowText" strokeweight="1pt"/>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66919912" wp14:editId="7AAA2319">
                <wp:simplePos x="0" y="0"/>
                <wp:positionH relativeFrom="column">
                  <wp:posOffset>5015865</wp:posOffset>
                </wp:positionH>
                <wp:positionV relativeFrom="paragraph">
                  <wp:posOffset>1257618</wp:posOffset>
                </wp:positionV>
                <wp:extent cx="157163" cy="52387"/>
                <wp:effectExtent l="0" t="0" r="14605" b="24130"/>
                <wp:wrapNone/>
                <wp:docPr id="35" name="Прямоугольник 35"/>
                <wp:cNvGraphicFramePr/>
                <a:graphic xmlns:a="http://schemas.openxmlformats.org/drawingml/2006/main">
                  <a:graphicData uri="http://schemas.microsoft.com/office/word/2010/wordprocessingShape">
                    <wps:wsp>
                      <wps:cNvSpPr/>
                      <wps:spPr>
                        <a:xfrm>
                          <a:off x="0" y="0"/>
                          <a:ext cx="157163" cy="52387"/>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954293" id="Прямоугольник 35" o:spid="_x0000_s1026" style="position:absolute;margin-left:394.95pt;margin-top:99.05pt;width:12.4pt;height:4.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" fillcolor="windowText" strokeweight="1pt"/>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6C1174EF" wp14:editId="74BFE297">
                <wp:simplePos x="0" y="0"/>
                <wp:positionH relativeFrom="column">
                  <wp:posOffset>358140</wp:posOffset>
                </wp:positionH>
                <wp:positionV relativeFrom="paragraph">
                  <wp:posOffset>1257618</wp:posOffset>
                </wp:positionV>
                <wp:extent cx="200025" cy="52387"/>
                <wp:effectExtent l="0" t="0" r="28575" b="24130"/>
                <wp:wrapNone/>
                <wp:docPr id="33" name="Прямоугольник 33"/>
                <wp:cNvGraphicFramePr/>
                <a:graphic xmlns:a="http://schemas.openxmlformats.org/drawingml/2006/main">
                  <a:graphicData uri="http://schemas.microsoft.com/office/word/2010/wordprocessingShape">
                    <wps:wsp>
                      <wps:cNvSpPr/>
                      <wps:spPr>
                        <a:xfrm>
                          <a:off x="0" y="0"/>
                          <a:ext cx="200025" cy="52387"/>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D7002D" id="Прямоугольник 33" o:spid="_x0000_s1026" style="position:absolute;margin-left:28.2pt;margin-top:99.05pt;width:15.75pt;height:4.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" fillcolor="windowText" strokeweight="1pt"/>
            </w:pict>
          </mc:Fallback>
        </mc:AlternateContent>
      </w:r>
      <w:r w:rsidRPr="00375B8E">
        <w:rPr>
          <w:rFonts w:eastAsia="Times New Roman" w:cs="Times New Roman"/>
          <w:noProof/>
          <w:sz w:val="24"/>
          <w:szCs w:val="24"/>
          <w:lang w:eastAsia="ru-RU"/>
        </w:rPr>
        <w:drawing>
          <wp:inline distT="0" distB="0" distL="0" distR="0" wp14:anchorId="0064BF1C" wp14:editId="34043937">
            <wp:extent cx="5937250" cy="1949450"/>
            <wp:effectExtent l="0" t="0" r="635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37250" cy="1949450"/>
                    </a:xfrm>
                    <a:prstGeom prst="rect">
                      <a:avLst/>
                    </a:prstGeom>
                    <a:noFill/>
                    <a:ln>
                      <a:noFill/>
                    </a:ln>
                  </pic:spPr>
                </pic:pic>
              </a:graphicData>
            </a:graphic>
          </wp:inline>
        </w:drawing>
      </w:r>
    </w:p>
    <w:p w:rsidR="00375B8E" w:rsidRPr="00375B8E" w:rsidRDefault="00375B8E" w:rsidP="00375B8E">
      <w:pPr>
        <w:widowControl w:val="0"/>
        <w:shd w:val="clear" w:color="auto" w:fill="FFFFFF"/>
        <w:autoSpaceDE w:val="0"/>
        <w:autoSpaceDN w:val="0"/>
        <w:adjustRightInd w:val="0"/>
        <w:spacing w:after="0"/>
        <w:ind w:right="-1"/>
        <w:jc w:val="center"/>
        <w:rPr>
          <w:rFonts w:eastAsia="Times New Roman" w:cs="Times New Roman"/>
          <w:sz w:val="24"/>
          <w:szCs w:val="24"/>
          <w:lang w:eastAsia="ru-RU"/>
        </w:rPr>
      </w:pPr>
    </w:p>
    <w:p w:rsidR="00375B8E" w:rsidRPr="00375B8E" w:rsidRDefault="00375B8E" w:rsidP="00375B8E">
      <w:pPr>
        <w:widowControl w:val="0"/>
        <w:shd w:val="clear" w:color="auto" w:fill="FFFFFF"/>
        <w:autoSpaceDE w:val="0"/>
        <w:autoSpaceDN w:val="0"/>
        <w:adjustRightInd w:val="0"/>
        <w:spacing w:after="0"/>
        <w:ind w:right="-1"/>
        <w:jc w:val="center"/>
        <w:rPr>
          <w:rFonts w:eastAsia="Times New Roman" w:cs="Times New Roman"/>
          <w:sz w:val="24"/>
          <w:szCs w:val="24"/>
          <w:lang w:eastAsia="ru-RU"/>
        </w:rPr>
      </w:pPr>
    </w:p>
    <w:p w:rsidR="00375B8E" w:rsidRPr="00375B8E" w:rsidRDefault="00375B8E" w:rsidP="00375B8E">
      <w:pPr>
        <w:widowControl w:val="0"/>
        <w:shd w:val="clear" w:color="auto" w:fill="FFFFFF"/>
        <w:autoSpaceDE w:val="0"/>
        <w:autoSpaceDN w:val="0"/>
        <w:adjustRightInd w:val="0"/>
        <w:spacing w:after="0"/>
        <w:ind w:right="-1"/>
        <w:jc w:val="center"/>
        <w:rPr>
          <w:rFonts w:eastAsia="Times New Roman" w:cs="Times New Roman"/>
          <w:sz w:val="24"/>
          <w:szCs w:val="24"/>
          <w:lang w:eastAsia="ru-RU"/>
        </w:rPr>
      </w:pPr>
      <w:r w:rsidRPr="00375B8E">
        <w:rPr>
          <w:rFonts w:eastAsia="Times New Roman" w:cs="Times New Roman"/>
          <w:sz w:val="24"/>
          <w:szCs w:val="24"/>
          <w:lang w:eastAsia="ru-RU"/>
        </w:rPr>
        <w:t>Рис.5 Эвакуационные выходы строения №2 Этаж 1</w:t>
      </w:r>
      <w:r w:rsidRPr="00375B8E">
        <w:rPr>
          <w:rFonts w:eastAsia="Times New Roman" w:cs="Times New Roman"/>
          <w:sz w:val="24"/>
          <w:szCs w:val="24"/>
          <w:lang w:eastAsia="ru-RU"/>
        </w:rPr>
        <w:br w:type="page"/>
      </w:r>
    </w:p>
    <w:p w:rsidR="00375B8E" w:rsidRPr="00375B8E" w:rsidRDefault="00375B8E" w:rsidP="00375B8E">
      <w:pPr>
        <w:widowControl w:val="0"/>
        <w:shd w:val="clear" w:color="auto" w:fill="FFFFFF"/>
        <w:autoSpaceDE w:val="0"/>
        <w:autoSpaceDN w:val="0"/>
        <w:adjustRightInd w:val="0"/>
        <w:spacing w:after="0"/>
        <w:ind w:right="-1"/>
        <w:jc w:val="center"/>
        <w:rPr>
          <w:rFonts w:eastAsia="Times New Roman" w:cs="Times New Roman"/>
          <w:sz w:val="24"/>
          <w:szCs w:val="24"/>
          <w:lang w:eastAsia="ru-RU"/>
        </w:rPr>
      </w:pPr>
    </w:p>
    <w:p w:rsidR="00375B8E" w:rsidRPr="00375B8E" w:rsidRDefault="00375B8E" w:rsidP="00375B8E">
      <w:pPr>
        <w:widowControl w:val="0"/>
        <w:shd w:val="clear" w:color="auto" w:fill="FFFFFF"/>
        <w:autoSpaceDE w:val="0"/>
        <w:autoSpaceDN w:val="0"/>
        <w:adjustRightInd w:val="0"/>
        <w:spacing w:after="0"/>
        <w:ind w:right="-1"/>
        <w:jc w:val="center"/>
        <w:rPr>
          <w:rFonts w:eastAsia="Times New Roman" w:cs="Times New Roman"/>
          <w:sz w:val="24"/>
          <w:szCs w:val="24"/>
          <w:lang w:eastAsia="ru-RU"/>
        </w:rPr>
      </w:pPr>
      <w:r w:rsidRPr="00375B8E">
        <w:rPr>
          <w:rFonts w:eastAsia="Times New Roman" w:cs="Times New Roman"/>
          <w:noProof/>
          <w:sz w:val="24"/>
          <w:szCs w:val="24"/>
          <w:lang w:eastAsia="ru-RU"/>
        </w:rPr>
        <mc:AlternateContent>
          <mc:Choice Requires="wps">
            <w:drawing>
              <wp:anchor distT="0" distB="0" distL="114300" distR="114300" simplePos="0" relativeHeight="251722752" behindDoc="0" locked="0" layoutInCell="1" allowOverlap="1" wp14:anchorId="2113B49F" wp14:editId="0C04FE1F">
                <wp:simplePos x="0" y="0"/>
                <wp:positionH relativeFrom="column">
                  <wp:posOffset>4636255</wp:posOffset>
                </wp:positionH>
                <wp:positionV relativeFrom="paragraph">
                  <wp:posOffset>1692944</wp:posOffset>
                </wp:positionV>
                <wp:extent cx="374220" cy="218024"/>
                <wp:effectExtent l="0" t="0" r="0" b="0"/>
                <wp:wrapNone/>
                <wp:docPr id="88" name="Надпись 88"/>
                <wp:cNvGraphicFramePr/>
                <a:graphic xmlns:a="http://schemas.openxmlformats.org/drawingml/2006/main">
                  <a:graphicData uri="http://schemas.microsoft.com/office/word/2010/wordprocessingShape">
                    <wps:wsp>
                      <wps:cNvSpPr txBox="1"/>
                      <wps:spPr>
                        <a:xfrm>
                          <a:off x="0" y="0"/>
                          <a:ext cx="374220" cy="218024"/>
                        </a:xfrm>
                        <a:prstGeom prst="rect">
                          <a:avLst/>
                        </a:prstGeom>
                        <a:noFill/>
                        <a:ln w="6350">
                          <a:noFill/>
                        </a:ln>
                      </wps:spPr>
                      <wps:txbx>
                        <w:txbxContent>
                          <w:p w:rsidR="00FE48F1" w:rsidRPr="00220D18" w:rsidRDefault="00FE48F1" w:rsidP="00375B8E">
                            <w:pPr>
                              <w:ind w:right="-44"/>
                              <w:rPr>
                                <w:sz w:val="18"/>
                                <w:szCs w:val="16"/>
                              </w:rPr>
                            </w:pPr>
                            <w:r>
                              <w:rPr>
                                <w:sz w:val="18"/>
                                <w:szCs w:val="16"/>
                              </w:rPr>
                              <w:t>ТК5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3B49F" id="Надпись 88" o:spid="_x0000_s1056" type="#_x0000_t202" style="position:absolute;left:0;text-align:left;margin-left:365.05pt;margin-top:133.3pt;width:29.45pt;height:17.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" filled="f" stroked="f" strokeweight=".5pt">
                <v:textbox>
                  <w:txbxContent>
                    <w:p w:rsidR="00FE48F1" w:rsidRPr="00220D18" w:rsidRDefault="00FE48F1" w:rsidP="00375B8E">
                      <w:pPr>
                        <w:ind w:right="-44"/>
                        <w:rPr>
                          <w:sz w:val="18"/>
                          <w:szCs w:val="16"/>
                        </w:rPr>
                      </w:pPr>
                      <w:r>
                        <w:rPr>
                          <w:sz w:val="18"/>
                          <w:szCs w:val="16"/>
                        </w:rPr>
                        <w:t>ТК5</w:t>
                      </w:r>
                    </w:p>
                  </w:txbxContent>
                </v:textbox>
              </v:shape>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720704" behindDoc="0" locked="0" layoutInCell="1" allowOverlap="1" wp14:anchorId="3695B43E" wp14:editId="28308538">
                <wp:simplePos x="0" y="0"/>
                <wp:positionH relativeFrom="column">
                  <wp:posOffset>4132099</wp:posOffset>
                </wp:positionH>
                <wp:positionV relativeFrom="paragraph">
                  <wp:posOffset>605242</wp:posOffset>
                </wp:positionV>
                <wp:extent cx="374220" cy="218024"/>
                <wp:effectExtent l="0" t="0" r="0" b="0"/>
                <wp:wrapNone/>
                <wp:docPr id="86" name="Надпись 86"/>
                <wp:cNvGraphicFramePr/>
                <a:graphic xmlns:a="http://schemas.openxmlformats.org/drawingml/2006/main">
                  <a:graphicData uri="http://schemas.microsoft.com/office/word/2010/wordprocessingShape">
                    <wps:wsp>
                      <wps:cNvSpPr txBox="1"/>
                      <wps:spPr>
                        <a:xfrm>
                          <a:off x="0" y="0"/>
                          <a:ext cx="374220" cy="218024"/>
                        </a:xfrm>
                        <a:prstGeom prst="rect">
                          <a:avLst/>
                        </a:prstGeom>
                        <a:noFill/>
                        <a:ln w="6350">
                          <a:noFill/>
                        </a:ln>
                      </wps:spPr>
                      <wps:txbx>
                        <w:txbxContent>
                          <w:p w:rsidR="00FE48F1" w:rsidRPr="00220D18" w:rsidRDefault="00FE48F1" w:rsidP="00375B8E">
                            <w:pPr>
                              <w:ind w:right="-44"/>
                              <w:rPr>
                                <w:sz w:val="18"/>
                                <w:szCs w:val="16"/>
                              </w:rPr>
                            </w:pPr>
                            <w:r w:rsidRPr="00220D18">
                              <w:rPr>
                                <w:sz w:val="18"/>
                                <w:szCs w:val="16"/>
                              </w:rPr>
                              <w:t>ЭВ</w:t>
                            </w:r>
                            <w:r>
                              <w:rPr>
                                <w:sz w:val="18"/>
                                <w:szCs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5B43E" id="Надпись 86" o:spid="_x0000_s1057" type="#_x0000_t202" style="position:absolute;left:0;text-align:left;margin-left:325.35pt;margin-top:47.65pt;width:29.45pt;height:17.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" filled="f" stroked="f" strokeweight=".5pt">
                <v:textbox>
                  <w:txbxContent>
                    <w:p w:rsidR="00FE48F1" w:rsidRPr="00220D18" w:rsidRDefault="00FE48F1" w:rsidP="00375B8E">
                      <w:pPr>
                        <w:ind w:right="-44"/>
                        <w:rPr>
                          <w:sz w:val="18"/>
                          <w:szCs w:val="16"/>
                        </w:rPr>
                      </w:pPr>
                      <w:r w:rsidRPr="00220D18">
                        <w:rPr>
                          <w:sz w:val="18"/>
                          <w:szCs w:val="16"/>
                        </w:rPr>
                        <w:t>ЭВ</w:t>
                      </w:r>
                      <w:r>
                        <w:rPr>
                          <w:sz w:val="18"/>
                          <w:szCs w:val="16"/>
                        </w:rPr>
                        <w:t>7</w:t>
                      </w:r>
                    </w:p>
                  </w:txbxContent>
                </v:textbox>
              </v:shape>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719680" behindDoc="0" locked="0" layoutInCell="1" allowOverlap="1" wp14:anchorId="68736EE3" wp14:editId="2F71E77D">
                <wp:simplePos x="0" y="0"/>
                <wp:positionH relativeFrom="column">
                  <wp:posOffset>1036217</wp:posOffset>
                </wp:positionH>
                <wp:positionV relativeFrom="paragraph">
                  <wp:posOffset>1061908</wp:posOffset>
                </wp:positionV>
                <wp:extent cx="374220" cy="218024"/>
                <wp:effectExtent l="0" t="0" r="0" b="0"/>
                <wp:wrapNone/>
                <wp:docPr id="85" name="Надпись 85"/>
                <wp:cNvGraphicFramePr/>
                <a:graphic xmlns:a="http://schemas.openxmlformats.org/drawingml/2006/main">
                  <a:graphicData uri="http://schemas.microsoft.com/office/word/2010/wordprocessingShape">
                    <wps:wsp>
                      <wps:cNvSpPr txBox="1"/>
                      <wps:spPr>
                        <a:xfrm>
                          <a:off x="0" y="0"/>
                          <a:ext cx="374220" cy="218024"/>
                        </a:xfrm>
                        <a:prstGeom prst="rect">
                          <a:avLst/>
                        </a:prstGeom>
                        <a:noFill/>
                        <a:ln w="6350">
                          <a:noFill/>
                        </a:ln>
                      </wps:spPr>
                      <wps:txbx>
                        <w:txbxContent>
                          <w:p w:rsidR="00FE48F1" w:rsidRPr="00220D18" w:rsidRDefault="00FE48F1" w:rsidP="00375B8E">
                            <w:pPr>
                              <w:ind w:right="-44"/>
                              <w:rPr>
                                <w:sz w:val="18"/>
                                <w:szCs w:val="16"/>
                              </w:rPr>
                            </w:pPr>
                            <w:r w:rsidRPr="00220D18">
                              <w:rPr>
                                <w:sz w:val="18"/>
                                <w:szCs w:val="16"/>
                              </w:rPr>
                              <w:t>ЭВ</w:t>
                            </w:r>
                            <w:r>
                              <w:rPr>
                                <w:sz w:val="18"/>
                                <w:szCs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36EE3" id="Надпись 85" o:spid="_x0000_s1058" type="#_x0000_t202" style="position:absolute;left:0;text-align:left;margin-left:81.6pt;margin-top:83.6pt;width:29.45pt;height:17.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" filled="f" stroked="f" strokeweight=".5pt">
                <v:textbox>
                  <w:txbxContent>
                    <w:p w:rsidR="00FE48F1" w:rsidRPr="00220D18" w:rsidRDefault="00FE48F1" w:rsidP="00375B8E">
                      <w:pPr>
                        <w:ind w:right="-44"/>
                        <w:rPr>
                          <w:sz w:val="18"/>
                          <w:szCs w:val="16"/>
                        </w:rPr>
                      </w:pPr>
                      <w:r w:rsidRPr="00220D18">
                        <w:rPr>
                          <w:sz w:val="18"/>
                          <w:szCs w:val="16"/>
                        </w:rPr>
                        <w:t>ЭВ</w:t>
                      </w:r>
                      <w:r>
                        <w:rPr>
                          <w:sz w:val="18"/>
                          <w:szCs w:val="16"/>
                        </w:rPr>
                        <w:t>6</w:t>
                      </w:r>
                    </w:p>
                  </w:txbxContent>
                </v:textbox>
              </v:shape>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715584" behindDoc="0" locked="0" layoutInCell="1" allowOverlap="1" wp14:anchorId="3FCA64E7" wp14:editId="528DB820">
                <wp:simplePos x="0" y="0"/>
                <wp:positionH relativeFrom="column">
                  <wp:posOffset>4844483</wp:posOffset>
                </wp:positionH>
                <wp:positionV relativeFrom="paragraph">
                  <wp:posOffset>1575812</wp:posOffset>
                </wp:positionV>
                <wp:extent cx="67864" cy="117148"/>
                <wp:effectExtent l="0" t="5715" r="22225" b="22225"/>
                <wp:wrapNone/>
                <wp:docPr id="81" name="Прямоугольник 81"/>
                <wp:cNvGraphicFramePr/>
                <a:graphic xmlns:a="http://schemas.openxmlformats.org/drawingml/2006/main">
                  <a:graphicData uri="http://schemas.microsoft.com/office/word/2010/wordprocessingShape">
                    <wps:wsp>
                      <wps:cNvSpPr/>
                      <wps:spPr>
                        <a:xfrm rot="16200000">
                          <a:off x="0" y="0"/>
                          <a:ext cx="67864" cy="117148"/>
                        </a:xfrm>
                        <a:prstGeom prst="rect">
                          <a:avLst/>
                        </a:prstGeom>
                        <a:solidFill>
                          <a:srgbClr val="ED7D31"/>
                        </a:solidFill>
                        <a:ln w="12700" cap="flat" cmpd="sng" algn="ctr">
                          <a:solidFill>
                            <a:srgbClr val="ED7D3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E8CB21" id="Прямоугольник 81" o:spid="_x0000_s1026" style="position:absolute;margin-left:381.45pt;margin-top:124.1pt;width:5.35pt;height:9.2pt;rotation:-90;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" fillcolor="#ed7d31" strokecolor="#ae5a21" strokeweight="1pt"/>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21DD8509" wp14:editId="4A4562D7">
                <wp:simplePos x="0" y="0"/>
                <wp:positionH relativeFrom="column">
                  <wp:posOffset>914400</wp:posOffset>
                </wp:positionH>
                <wp:positionV relativeFrom="paragraph">
                  <wp:posOffset>29527</wp:posOffset>
                </wp:positionV>
                <wp:extent cx="914400" cy="300037"/>
                <wp:effectExtent l="0" t="0" r="0" b="5080"/>
                <wp:wrapNone/>
                <wp:docPr id="47" name="Надпись 47"/>
                <wp:cNvGraphicFramePr/>
                <a:graphic xmlns:a="http://schemas.openxmlformats.org/drawingml/2006/main">
                  <a:graphicData uri="http://schemas.microsoft.com/office/word/2010/wordprocessingShape">
                    <wps:wsp>
                      <wps:cNvSpPr txBox="1"/>
                      <wps:spPr>
                        <a:xfrm>
                          <a:off x="0" y="0"/>
                          <a:ext cx="914400" cy="300037"/>
                        </a:xfrm>
                        <a:prstGeom prst="rect">
                          <a:avLst/>
                        </a:prstGeom>
                        <a:noFill/>
                        <a:ln w="6350">
                          <a:noFill/>
                        </a:ln>
                      </wps:spPr>
                      <wps:txbx>
                        <w:txbxContent>
                          <w:p w:rsidR="00FE48F1" w:rsidRDefault="00FE48F1" w:rsidP="00375B8E">
                            <w:r>
                              <w:rPr>
                                <w:szCs w:val="24"/>
                              </w:rPr>
                              <w:t xml:space="preserve">эвакуационные выходы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DD8509" id="Надпись 47" o:spid="_x0000_s1059" type="#_x0000_t202" style="position:absolute;left:0;text-align:left;margin-left:1in;margin-top:2.3pt;width:1in;height:23.6pt;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" filled="f" stroked="f" strokeweight=".5pt">
                <v:textbox>
                  <w:txbxContent>
                    <w:p w:rsidR="00FE48F1" w:rsidRDefault="00FE48F1" w:rsidP="00375B8E">
                      <w:r>
                        <w:rPr>
                          <w:szCs w:val="24"/>
                        </w:rPr>
                        <w:t xml:space="preserve">эвакуационные выходы </w:t>
                      </w:r>
                    </w:p>
                  </w:txbxContent>
                </v:textbox>
              </v:shape>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62EDB143" wp14:editId="53B64B67">
                <wp:simplePos x="0" y="0"/>
                <wp:positionH relativeFrom="column">
                  <wp:posOffset>2091690</wp:posOffset>
                </wp:positionH>
                <wp:positionV relativeFrom="paragraph">
                  <wp:posOffset>360998</wp:posOffset>
                </wp:positionV>
                <wp:extent cx="2176145" cy="128587"/>
                <wp:effectExtent l="0" t="0" r="71755" b="81280"/>
                <wp:wrapNone/>
                <wp:docPr id="46" name="Прямая со стрелкой 46"/>
                <wp:cNvGraphicFramePr/>
                <a:graphic xmlns:a="http://schemas.openxmlformats.org/drawingml/2006/main">
                  <a:graphicData uri="http://schemas.microsoft.com/office/word/2010/wordprocessingShape">
                    <wps:wsp>
                      <wps:cNvCnPr/>
                      <wps:spPr>
                        <a:xfrm>
                          <a:off x="0" y="0"/>
                          <a:ext cx="2176145" cy="128587"/>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120B61" id="Прямая со стрелкой 46" o:spid="_x0000_s1026" type="#_x0000_t32" style="position:absolute;margin-left:164.7pt;margin-top:28.45pt;width:171.35pt;height:10.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" strokecolor="red" strokeweight="1.5pt">
                <v:stroke endarrow="block" joinstyle="miter"/>
              </v:shape>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1377961F" wp14:editId="6DC6E5B8">
                <wp:simplePos x="0" y="0"/>
                <wp:positionH relativeFrom="column">
                  <wp:posOffset>1353503</wp:posOffset>
                </wp:positionH>
                <wp:positionV relativeFrom="paragraph">
                  <wp:posOffset>337185</wp:posOffset>
                </wp:positionV>
                <wp:extent cx="61595" cy="723265"/>
                <wp:effectExtent l="19050" t="0" r="52705" b="57785"/>
                <wp:wrapNone/>
                <wp:docPr id="44" name="Прямая со стрелкой 44"/>
                <wp:cNvGraphicFramePr/>
                <a:graphic xmlns:a="http://schemas.openxmlformats.org/drawingml/2006/main">
                  <a:graphicData uri="http://schemas.microsoft.com/office/word/2010/wordprocessingShape">
                    <wps:wsp>
                      <wps:cNvCnPr/>
                      <wps:spPr>
                        <a:xfrm>
                          <a:off x="0" y="0"/>
                          <a:ext cx="61595" cy="723265"/>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9E9358" id="Прямая со стрелкой 44" o:spid="_x0000_s1026" type="#_x0000_t32" style="position:absolute;margin-left:106.6pt;margin-top:26.55pt;width:4.85pt;height:5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" strokecolor="red" strokeweight="1.5pt">
                <v:stroke endarrow="block" joinstyle="miter"/>
              </v:shape>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0267C879" wp14:editId="62826A8D">
                <wp:simplePos x="0" y="0"/>
                <wp:positionH relativeFrom="column">
                  <wp:posOffset>4304983</wp:posOffset>
                </wp:positionH>
                <wp:positionV relativeFrom="paragraph">
                  <wp:posOffset>499428</wp:posOffset>
                </wp:positionV>
                <wp:extent cx="157163" cy="52387"/>
                <wp:effectExtent l="0" t="4762" r="9842" b="9843"/>
                <wp:wrapNone/>
                <wp:docPr id="43" name="Прямоугольник 43"/>
                <wp:cNvGraphicFramePr/>
                <a:graphic xmlns:a="http://schemas.openxmlformats.org/drawingml/2006/main">
                  <a:graphicData uri="http://schemas.microsoft.com/office/word/2010/wordprocessingShape">
                    <wps:wsp>
                      <wps:cNvSpPr/>
                      <wps:spPr>
                        <a:xfrm rot="16200000">
                          <a:off x="0" y="0"/>
                          <a:ext cx="157163" cy="52387"/>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08F48" id="Прямоугольник 43" o:spid="_x0000_s1026" style="position:absolute;margin-left:339pt;margin-top:39.35pt;width:12.4pt;height:4.1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" fillcolor="windowText" strokeweight="1pt"/>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403E7D97" wp14:editId="3864D695">
                <wp:simplePos x="0" y="0"/>
                <wp:positionH relativeFrom="column">
                  <wp:posOffset>1428433</wp:posOffset>
                </wp:positionH>
                <wp:positionV relativeFrom="paragraph">
                  <wp:posOffset>1180783</wp:posOffset>
                </wp:positionV>
                <wp:extent cx="157163" cy="52387"/>
                <wp:effectExtent l="0" t="4762" r="9842" b="9843"/>
                <wp:wrapNone/>
                <wp:docPr id="42" name="Прямоугольник 42"/>
                <wp:cNvGraphicFramePr/>
                <a:graphic xmlns:a="http://schemas.openxmlformats.org/drawingml/2006/main">
                  <a:graphicData uri="http://schemas.microsoft.com/office/word/2010/wordprocessingShape">
                    <wps:wsp>
                      <wps:cNvSpPr/>
                      <wps:spPr>
                        <a:xfrm rot="16200000">
                          <a:off x="0" y="0"/>
                          <a:ext cx="157163" cy="52387"/>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03952" id="Прямоугольник 42" o:spid="_x0000_s1026" style="position:absolute;margin-left:112.5pt;margin-top:93pt;width:12.4pt;height:4.1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" fillcolor="windowText" strokeweight="1pt"/>
            </w:pict>
          </mc:Fallback>
        </mc:AlternateContent>
      </w:r>
      <w:r w:rsidRPr="00375B8E">
        <w:rPr>
          <w:rFonts w:eastAsia="Times New Roman" w:cs="Times New Roman"/>
          <w:noProof/>
          <w:sz w:val="24"/>
          <w:szCs w:val="24"/>
          <w:lang w:eastAsia="ru-RU"/>
        </w:rPr>
        <w:drawing>
          <wp:inline distT="0" distB="0" distL="0" distR="0" wp14:anchorId="0F88EBF9" wp14:editId="12D15AC5">
            <wp:extent cx="2133011" cy="5754687"/>
            <wp:effectExtent l="0" t="952"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rot="16200000">
                      <a:off x="0" y="0"/>
                      <a:ext cx="2141210" cy="5776808"/>
                    </a:xfrm>
                    <a:prstGeom prst="rect">
                      <a:avLst/>
                    </a:prstGeom>
                    <a:noFill/>
                    <a:ln>
                      <a:noFill/>
                    </a:ln>
                  </pic:spPr>
                </pic:pic>
              </a:graphicData>
            </a:graphic>
          </wp:inline>
        </w:drawing>
      </w:r>
    </w:p>
    <w:p w:rsidR="00375B8E" w:rsidRPr="00375B8E" w:rsidRDefault="00375B8E" w:rsidP="00375B8E">
      <w:pPr>
        <w:widowControl w:val="0"/>
        <w:shd w:val="clear" w:color="auto" w:fill="FFFFFF"/>
        <w:autoSpaceDE w:val="0"/>
        <w:autoSpaceDN w:val="0"/>
        <w:adjustRightInd w:val="0"/>
        <w:spacing w:after="0"/>
        <w:ind w:right="-1"/>
        <w:jc w:val="center"/>
        <w:rPr>
          <w:rFonts w:eastAsia="Times New Roman" w:cs="Times New Roman"/>
          <w:sz w:val="24"/>
          <w:szCs w:val="24"/>
          <w:lang w:eastAsia="ru-RU"/>
        </w:rPr>
      </w:pPr>
    </w:p>
    <w:p w:rsidR="00375B8E" w:rsidRPr="00375B8E" w:rsidRDefault="00375B8E" w:rsidP="00375B8E">
      <w:pPr>
        <w:widowControl w:val="0"/>
        <w:shd w:val="clear" w:color="auto" w:fill="FFFFFF"/>
        <w:autoSpaceDE w:val="0"/>
        <w:autoSpaceDN w:val="0"/>
        <w:adjustRightInd w:val="0"/>
        <w:spacing w:after="0"/>
        <w:ind w:right="-1"/>
        <w:jc w:val="center"/>
        <w:rPr>
          <w:rFonts w:eastAsia="Times New Roman" w:cs="Times New Roman"/>
          <w:sz w:val="24"/>
          <w:szCs w:val="24"/>
          <w:lang w:eastAsia="ru-RU"/>
        </w:rPr>
      </w:pPr>
      <w:r w:rsidRPr="00375B8E">
        <w:rPr>
          <w:rFonts w:eastAsia="Times New Roman" w:cs="Times New Roman"/>
          <w:sz w:val="24"/>
          <w:szCs w:val="24"/>
          <w:lang w:eastAsia="ru-RU"/>
        </w:rPr>
        <w:t>Рис.6 Эвакуационные выходы строения №2 Этаж 2</w:t>
      </w:r>
    </w:p>
    <w:p w:rsidR="00375B8E" w:rsidRPr="00375B8E" w:rsidRDefault="00375B8E" w:rsidP="00375B8E">
      <w:pPr>
        <w:widowControl w:val="0"/>
        <w:shd w:val="clear" w:color="auto" w:fill="FFFFFF"/>
        <w:autoSpaceDE w:val="0"/>
        <w:autoSpaceDN w:val="0"/>
        <w:adjustRightInd w:val="0"/>
        <w:spacing w:after="0"/>
        <w:ind w:right="-1"/>
        <w:jc w:val="center"/>
        <w:rPr>
          <w:rFonts w:eastAsia="Times New Roman" w:cs="Times New Roman"/>
          <w:sz w:val="24"/>
          <w:szCs w:val="24"/>
          <w:lang w:eastAsia="ru-RU"/>
        </w:rPr>
      </w:pPr>
    </w:p>
    <w:p w:rsidR="00375B8E" w:rsidRPr="00375B8E" w:rsidRDefault="00375B8E" w:rsidP="00375B8E">
      <w:pPr>
        <w:widowControl w:val="0"/>
        <w:shd w:val="clear" w:color="auto" w:fill="FFFFFF"/>
        <w:autoSpaceDE w:val="0"/>
        <w:autoSpaceDN w:val="0"/>
        <w:adjustRightInd w:val="0"/>
        <w:spacing w:after="0"/>
        <w:ind w:right="-1"/>
        <w:jc w:val="center"/>
        <w:rPr>
          <w:rFonts w:eastAsia="Times New Roman" w:cs="Times New Roman"/>
          <w:sz w:val="24"/>
          <w:szCs w:val="24"/>
          <w:lang w:eastAsia="ru-RU"/>
        </w:rPr>
      </w:pPr>
    </w:p>
    <w:p w:rsidR="00375B8E" w:rsidRPr="00375B8E" w:rsidRDefault="00375B8E" w:rsidP="00375B8E">
      <w:pPr>
        <w:widowControl w:val="0"/>
        <w:shd w:val="clear" w:color="auto" w:fill="FFFFFF"/>
        <w:autoSpaceDE w:val="0"/>
        <w:autoSpaceDN w:val="0"/>
        <w:adjustRightInd w:val="0"/>
        <w:spacing w:after="0"/>
        <w:ind w:right="-1"/>
        <w:jc w:val="center"/>
        <w:rPr>
          <w:rFonts w:eastAsia="Times New Roman" w:cs="Times New Roman"/>
          <w:sz w:val="24"/>
          <w:szCs w:val="24"/>
          <w:lang w:eastAsia="ru-RU"/>
        </w:rPr>
      </w:pPr>
      <w:r w:rsidRPr="00375B8E">
        <w:rPr>
          <w:rFonts w:eastAsia="Times New Roman" w:cs="Times New Roman"/>
          <w:noProof/>
          <w:sz w:val="24"/>
          <w:szCs w:val="24"/>
          <w:lang w:eastAsia="ru-RU"/>
        </w:rPr>
        <mc:AlternateContent>
          <mc:Choice Requires="wps">
            <w:drawing>
              <wp:anchor distT="0" distB="0" distL="114300" distR="114300" simplePos="0" relativeHeight="251723776" behindDoc="0" locked="0" layoutInCell="1" allowOverlap="1" wp14:anchorId="0493EA99" wp14:editId="399B9772">
                <wp:simplePos x="0" y="0"/>
                <wp:positionH relativeFrom="column">
                  <wp:posOffset>3944277</wp:posOffset>
                </wp:positionH>
                <wp:positionV relativeFrom="paragraph">
                  <wp:posOffset>1334641</wp:posOffset>
                </wp:positionV>
                <wp:extent cx="374220" cy="218024"/>
                <wp:effectExtent l="0" t="0" r="0" b="0"/>
                <wp:wrapNone/>
                <wp:docPr id="89" name="Надпись 89"/>
                <wp:cNvGraphicFramePr/>
                <a:graphic xmlns:a="http://schemas.openxmlformats.org/drawingml/2006/main">
                  <a:graphicData uri="http://schemas.microsoft.com/office/word/2010/wordprocessingShape">
                    <wps:wsp>
                      <wps:cNvSpPr txBox="1"/>
                      <wps:spPr>
                        <a:xfrm>
                          <a:off x="0" y="0"/>
                          <a:ext cx="374220" cy="218024"/>
                        </a:xfrm>
                        <a:prstGeom prst="rect">
                          <a:avLst/>
                        </a:prstGeom>
                        <a:noFill/>
                        <a:ln w="6350">
                          <a:noFill/>
                        </a:ln>
                      </wps:spPr>
                      <wps:txbx>
                        <w:txbxContent>
                          <w:p w:rsidR="00FE48F1" w:rsidRPr="00220D18" w:rsidRDefault="00FE48F1" w:rsidP="00375B8E">
                            <w:pPr>
                              <w:ind w:right="-44"/>
                              <w:rPr>
                                <w:sz w:val="18"/>
                                <w:szCs w:val="16"/>
                              </w:rPr>
                            </w:pPr>
                            <w:r>
                              <w:rPr>
                                <w:sz w:val="18"/>
                                <w:szCs w:val="16"/>
                              </w:rPr>
                              <w:t>ТК6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3EA99" id="Надпись 89" o:spid="_x0000_s1060" type="#_x0000_t202" style="position:absolute;left:0;text-align:left;margin-left:310.55pt;margin-top:105.1pt;width:29.45pt;height:17.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" filled="f" stroked="f" strokeweight=".5pt">
                <v:textbox>
                  <w:txbxContent>
                    <w:p w:rsidR="00FE48F1" w:rsidRPr="00220D18" w:rsidRDefault="00FE48F1" w:rsidP="00375B8E">
                      <w:pPr>
                        <w:ind w:right="-44"/>
                        <w:rPr>
                          <w:sz w:val="18"/>
                          <w:szCs w:val="16"/>
                        </w:rPr>
                      </w:pPr>
                      <w:r>
                        <w:rPr>
                          <w:sz w:val="18"/>
                          <w:szCs w:val="16"/>
                        </w:rPr>
                        <w:t>ТК6</w:t>
                      </w:r>
                    </w:p>
                  </w:txbxContent>
                </v:textbox>
              </v:shape>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721728" behindDoc="0" locked="0" layoutInCell="1" allowOverlap="1" wp14:anchorId="210DBC2B" wp14:editId="26F8899A">
                <wp:simplePos x="0" y="0"/>
                <wp:positionH relativeFrom="column">
                  <wp:posOffset>1581665</wp:posOffset>
                </wp:positionH>
                <wp:positionV relativeFrom="paragraph">
                  <wp:posOffset>659456</wp:posOffset>
                </wp:positionV>
                <wp:extent cx="374220" cy="218024"/>
                <wp:effectExtent l="0" t="0" r="0" b="0"/>
                <wp:wrapNone/>
                <wp:docPr id="87" name="Надпись 87"/>
                <wp:cNvGraphicFramePr/>
                <a:graphic xmlns:a="http://schemas.openxmlformats.org/drawingml/2006/main">
                  <a:graphicData uri="http://schemas.microsoft.com/office/word/2010/wordprocessingShape">
                    <wps:wsp>
                      <wps:cNvSpPr txBox="1"/>
                      <wps:spPr>
                        <a:xfrm>
                          <a:off x="0" y="0"/>
                          <a:ext cx="374220" cy="218024"/>
                        </a:xfrm>
                        <a:prstGeom prst="rect">
                          <a:avLst/>
                        </a:prstGeom>
                        <a:noFill/>
                        <a:ln w="6350">
                          <a:noFill/>
                        </a:ln>
                      </wps:spPr>
                      <wps:txbx>
                        <w:txbxContent>
                          <w:p w:rsidR="00FE48F1" w:rsidRPr="00220D18" w:rsidRDefault="00FE48F1" w:rsidP="00375B8E">
                            <w:pPr>
                              <w:ind w:right="-44"/>
                              <w:rPr>
                                <w:sz w:val="18"/>
                                <w:szCs w:val="16"/>
                              </w:rPr>
                            </w:pPr>
                            <w:r w:rsidRPr="00220D18">
                              <w:rPr>
                                <w:sz w:val="18"/>
                                <w:szCs w:val="16"/>
                              </w:rPr>
                              <w:t>ЭВ</w:t>
                            </w:r>
                            <w:r>
                              <w:rPr>
                                <w:sz w:val="18"/>
                                <w:szCs w:val="1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DBC2B" id="Надпись 87" o:spid="_x0000_s1061" type="#_x0000_t202" style="position:absolute;left:0;text-align:left;margin-left:124.55pt;margin-top:51.95pt;width:29.45pt;height:17.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" filled="f" stroked="f" strokeweight=".5pt">
                <v:textbox>
                  <w:txbxContent>
                    <w:p w:rsidR="00FE48F1" w:rsidRPr="00220D18" w:rsidRDefault="00FE48F1" w:rsidP="00375B8E">
                      <w:pPr>
                        <w:ind w:right="-44"/>
                        <w:rPr>
                          <w:sz w:val="18"/>
                          <w:szCs w:val="16"/>
                        </w:rPr>
                      </w:pPr>
                      <w:r w:rsidRPr="00220D18">
                        <w:rPr>
                          <w:sz w:val="18"/>
                          <w:szCs w:val="16"/>
                        </w:rPr>
                        <w:t>ЭВ</w:t>
                      </w:r>
                      <w:r>
                        <w:rPr>
                          <w:sz w:val="18"/>
                          <w:szCs w:val="16"/>
                        </w:rPr>
                        <w:t>8</w:t>
                      </w:r>
                    </w:p>
                  </w:txbxContent>
                </v:textbox>
              </v:shape>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716608" behindDoc="0" locked="0" layoutInCell="1" allowOverlap="1" wp14:anchorId="27C39377" wp14:editId="14FD10C1">
                <wp:simplePos x="0" y="0"/>
                <wp:positionH relativeFrom="column">
                  <wp:posOffset>4088250</wp:posOffset>
                </wp:positionH>
                <wp:positionV relativeFrom="paragraph">
                  <wp:posOffset>1530950</wp:posOffset>
                </wp:positionV>
                <wp:extent cx="67864" cy="117148"/>
                <wp:effectExtent l="0" t="5715" r="22225" b="22225"/>
                <wp:wrapNone/>
                <wp:docPr id="82" name="Прямоугольник 82"/>
                <wp:cNvGraphicFramePr/>
                <a:graphic xmlns:a="http://schemas.openxmlformats.org/drawingml/2006/main">
                  <a:graphicData uri="http://schemas.microsoft.com/office/word/2010/wordprocessingShape">
                    <wps:wsp>
                      <wps:cNvSpPr/>
                      <wps:spPr>
                        <a:xfrm rot="16200000">
                          <a:off x="0" y="0"/>
                          <a:ext cx="67864" cy="117148"/>
                        </a:xfrm>
                        <a:prstGeom prst="rect">
                          <a:avLst/>
                        </a:prstGeom>
                        <a:solidFill>
                          <a:srgbClr val="ED7D31"/>
                        </a:solidFill>
                        <a:ln w="12700" cap="flat" cmpd="sng" algn="ctr">
                          <a:solidFill>
                            <a:srgbClr val="ED7D3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61DF39" id="Прямоугольник 82" o:spid="_x0000_s1026" style="position:absolute;margin-left:321.9pt;margin-top:120.55pt;width:5.35pt;height:9.2pt;rotation:-90;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" fillcolor="#ed7d31" strokecolor="#ae5a21" strokeweight="1pt"/>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4B786B65" wp14:editId="65BCCCC5">
                <wp:simplePos x="0" y="0"/>
                <wp:positionH relativeFrom="column">
                  <wp:posOffset>1192629</wp:posOffset>
                </wp:positionH>
                <wp:positionV relativeFrom="paragraph">
                  <wp:posOffset>288389</wp:posOffset>
                </wp:positionV>
                <wp:extent cx="914400" cy="300037"/>
                <wp:effectExtent l="0" t="0" r="0" b="5080"/>
                <wp:wrapNone/>
                <wp:docPr id="50" name="Надпись 50"/>
                <wp:cNvGraphicFramePr/>
                <a:graphic xmlns:a="http://schemas.openxmlformats.org/drawingml/2006/main">
                  <a:graphicData uri="http://schemas.microsoft.com/office/word/2010/wordprocessingShape">
                    <wps:wsp>
                      <wps:cNvSpPr txBox="1"/>
                      <wps:spPr>
                        <a:xfrm>
                          <a:off x="0" y="0"/>
                          <a:ext cx="914400" cy="300037"/>
                        </a:xfrm>
                        <a:prstGeom prst="rect">
                          <a:avLst/>
                        </a:prstGeom>
                        <a:noFill/>
                        <a:ln w="6350">
                          <a:noFill/>
                        </a:ln>
                      </wps:spPr>
                      <wps:txbx>
                        <w:txbxContent>
                          <w:p w:rsidR="00FE48F1" w:rsidRDefault="00FE48F1" w:rsidP="00375B8E">
                            <w:r>
                              <w:rPr>
                                <w:szCs w:val="24"/>
                              </w:rPr>
                              <w:t xml:space="preserve">эвакуационные выходы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786B65" id="Надпись 50" o:spid="_x0000_s1062" type="#_x0000_t202" style="position:absolute;left:0;text-align:left;margin-left:93.9pt;margin-top:22.7pt;width:1in;height:23.6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" filled="f" stroked="f" strokeweight=".5pt">
                <v:textbox>
                  <w:txbxContent>
                    <w:p w:rsidR="00FE48F1" w:rsidRDefault="00FE48F1" w:rsidP="00375B8E">
                      <w:r>
                        <w:rPr>
                          <w:szCs w:val="24"/>
                        </w:rPr>
                        <w:t xml:space="preserve">эвакуационные выходы </w:t>
                      </w:r>
                    </w:p>
                  </w:txbxContent>
                </v:textbox>
              </v:shape>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17087B8F" wp14:editId="3B78D632">
                <wp:simplePos x="0" y="0"/>
                <wp:positionH relativeFrom="column">
                  <wp:posOffset>1485110</wp:posOffset>
                </wp:positionH>
                <wp:positionV relativeFrom="paragraph">
                  <wp:posOffset>537423</wp:posOffset>
                </wp:positionV>
                <wp:extent cx="47178" cy="310992"/>
                <wp:effectExtent l="38100" t="0" r="67310" b="51435"/>
                <wp:wrapNone/>
                <wp:docPr id="49" name="Прямая со стрелкой 49"/>
                <wp:cNvGraphicFramePr/>
                <a:graphic xmlns:a="http://schemas.openxmlformats.org/drawingml/2006/main">
                  <a:graphicData uri="http://schemas.microsoft.com/office/word/2010/wordprocessingShape">
                    <wps:wsp>
                      <wps:cNvCnPr/>
                      <wps:spPr>
                        <a:xfrm>
                          <a:off x="0" y="0"/>
                          <a:ext cx="47178" cy="310992"/>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356727" id="Прямая со стрелкой 49" o:spid="_x0000_s1026" type="#_x0000_t32" style="position:absolute;margin-left:116.95pt;margin-top:42.3pt;width:3.7pt;height:2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" strokecolor="red" strokeweight="1.5pt">
                <v:stroke endarrow="block" joinstyle="miter"/>
              </v:shape>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25BE0D50" wp14:editId="0711850A">
                <wp:simplePos x="0" y="0"/>
                <wp:positionH relativeFrom="column">
                  <wp:posOffset>1539064</wp:posOffset>
                </wp:positionH>
                <wp:positionV relativeFrom="paragraph">
                  <wp:posOffset>914782</wp:posOffset>
                </wp:positionV>
                <wp:extent cx="156845" cy="52070"/>
                <wp:effectExtent l="0" t="0" r="14605" b="24130"/>
                <wp:wrapNone/>
                <wp:docPr id="48" name="Прямоугольник 48"/>
                <wp:cNvGraphicFramePr/>
                <a:graphic xmlns:a="http://schemas.openxmlformats.org/drawingml/2006/main">
                  <a:graphicData uri="http://schemas.microsoft.com/office/word/2010/wordprocessingShape">
                    <wps:wsp>
                      <wps:cNvSpPr/>
                      <wps:spPr>
                        <a:xfrm>
                          <a:off x="0" y="0"/>
                          <a:ext cx="156845" cy="5207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08688" id="Прямоугольник 48" o:spid="_x0000_s1026" style="position:absolute;margin-left:121.2pt;margin-top:72.05pt;width:12.35pt;height:4.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" fillcolor="windowText" strokeweight="1pt"/>
            </w:pict>
          </mc:Fallback>
        </mc:AlternateContent>
      </w:r>
      <w:r w:rsidRPr="00375B8E">
        <w:rPr>
          <w:rFonts w:eastAsia="Times New Roman" w:cs="Times New Roman"/>
          <w:noProof/>
          <w:sz w:val="24"/>
          <w:szCs w:val="24"/>
          <w:lang w:eastAsia="ru-RU"/>
        </w:rPr>
        <w:drawing>
          <wp:inline distT="0" distB="0" distL="0" distR="0" wp14:anchorId="46299558" wp14:editId="44531A19">
            <wp:extent cx="4248150" cy="3439411"/>
            <wp:effectExtent l="0" t="0" r="0" b="889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57851" cy="3447266"/>
                    </a:xfrm>
                    <a:prstGeom prst="rect">
                      <a:avLst/>
                    </a:prstGeom>
                    <a:noFill/>
                    <a:ln>
                      <a:noFill/>
                    </a:ln>
                  </pic:spPr>
                </pic:pic>
              </a:graphicData>
            </a:graphic>
          </wp:inline>
        </w:drawing>
      </w:r>
    </w:p>
    <w:p w:rsidR="00375B8E" w:rsidRPr="00375B8E" w:rsidRDefault="00375B8E" w:rsidP="00375B8E">
      <w:pPr>
        <w:spacing w:after="160" w:line="259" w:lineRule="auto"/>
        <w:jc w:val="center"/>
        <w:rPr>
          <w:rFonts w:eastAsia="Times New Roman" w:cs="Times New Roman"/>
          <w:sz w:val="24"/>
          <w:szCs w:val="24"/>
          <w:lang w:eastAsia="ru-RU"/>
        </w:rPr>
      </w:pPr>
    </w:p>
    <w:p w:rsidR="00375B8E" w:rsidRPr="00375B8E" w:rsidRDefault="00375B8E" w:rsidP="00375B8E">
      <w:pPr>
        <w:spacing w:after="160" w:line="259" w:lineRule="auto"/>
        <w:jc w:val="center"/>
        <w:rPr>
          <w:rFonts w:eastAsia="Times New Roman" w:cs="Times New Roman"/>
          <w:sz w:val="24"/>
          <w:szCs w:val="24"/>
          <w:lang w:eastAsia="ru-RU"/>
        </w:rPr>
      </w:pPr>
      <w:r w:rsidRPr="00375B8E">
        <w:rPr>
          <w:rFonts w:eastAsia="Times New Roman" w:cs="Times New Roman"/>
          <w:sz w:val="24"/>
          <w:szCs w:val="24"/>
          <w:lang w:eastAsia="ru-RU"/>
        </w:rPr>
        <w:t>Рис. 7 Эвакуационные выходы проход между стоянием №1 и №2</w:t>
      </w:r>
    </w:p>
    <w:p w:rsidR="00375B8E" w:rsidRPr="00375B8E" w:rsidRDefault="00375B8E" w:rsidP="00375B8E">
      <w:pPr>
        <w:spacing w:after="160" w:line="259" w:lineRule="auto"/>
        <w:rPr>
          <w:rFonts w:eastAsia="Times New Roman" w:cs="Times New Roman"/>
          <w:sz w:val="24"/>
          <w:szCs w:val="24"/>
          <w:lang w:eastAsia="ru-RU"/>
        </w:rPr>
      </w:pPr>
    </w:p>
    <w:p w:rsidR="00375B8E" w:rsidRPr="00375B8E" w:rsidRDefault="00375B8E" w:rsidP="00375B8E">
      <w:pPr>
        <w:spacing w:after="160" w:line="259" w:lineRule="auto"/>
        <w:rPr>
          <w:rFonts w:eastAsia="Times New Roman" w:cs="Times New Roman"/>
          <w:sz w:val="24"/>
          <w:szCs w:val="24"/>
          <w:lang w:eastAsia="ru-RU"/>
        </w:rPr>
      </w:pPr>
    </w:p>
    <w:p w:rsidR="00375B8E" w:rsidRPr="00375B8E" w:rsidRDefault="00375B8E" w:rsidP="00375B8E">
      <w:pPr>
        <w:spacing w:after="160" w:line="259" w:lineRule="auto"/>
        <w:rPr>
          <w:rFonts w:eastAsia="Times New Roman" w:cs="Times New Roman"/>
          <w:sz w:val="24"/>
          <w:szCs w:val="24"/>
          <w:lang w:eastAsia="ru-RU"/>
        </w:rPr>
      </w:pPr>
      <w:r w:rsidRPr="00375B8E">
        <w:rPr>
          <w:rFonts w:eastAsia="Times New Roman" w:cs="Times New Roman"/>
          <w:sz w:val="24"/>
          <w:szCs w:val="24"/>
          <w:lang w:eastAsia="ru-RU"/>
        </w:rPr>
        <w:br w:type="page"/>
      </w:r>
    </w:p>
    <w:p w:rsidR="00375B8E" w:rsidRPr="00375B8E" w:rsidRDefault="00375B8E" w:rsidP="00375B8E">
      <w:pPr>
        <w:widowControl w:val="0"/>
        <w:shd w:val="clear" w:color="auto" w:fill="FFFFFF"/>
        <w:autoSpaceDE w:val="0"/>
        <w:autoSpaceDN w:val="0"/>
        <w:adjustRightInd w:val="0"/>
        <w:spacing w:after="0"/>
        <w:ind w:left="100" w:right="-1"/>
        <w:jc w:val="both"/>
        <w:rPr>
          <w:rFonts w:eastAsia="Times New Roman" w:cs="Times New Roman"/>
          <w:b/>
          <w:bCs/>
          <w:szCs w:val="28"/>
          <w:lang w:eastAsia="ru-RU"/>
        </w:rPr>
      </w:pPr>
      <w:r w:rsidRPr="00375B8E">
        <w:rPr>
          <w:rFonts w:eastAsia="Times New Roman" w:cs="Times New Roman"/>
          <w:b/>
          <w:bCs/>
          <w:szCs w:val="28"/>
          <w:lang w:eastAsia="ru-RU"/>
        </w:rPr>
        <w:t>Двери на строениях</w:t>
      </w:r>
    </w:p>
    <w:p w:rsidR="00375B8E" w:rsidRPr="00375B8E" w:rsidRDefault="00375B8E" w:rsidP="00375B8E">
      <w:pPr>
        <w:widowControl w:val="0"/>
        <w:shd w:val="clear" w:color="auto" w:fill="FFFFFF"/>
        <w:autoSpaceDE w:val="0"/>
        <w:autoSpaceDN w:val="0"/>
        <w:adjustRightInd w:val="0"/>
        <w:spacing w:after="0"/>
        <w:ind w:left="100" w:right="-1"/>
        <w:jc w:val="both"/>
        <w:rPr>
          <w:rFonts w:eastAsia="Times New Roman" w:cs="Times New Roman"/>
          <w:sz w:val="24"/>
          <w:szCs w:val="24"/>
          <w:lang w:eastAsia="ru-RU"/>
        </w:rPr>
      </w:pPr>
    </w:p>
    <w:p w:rsidR="00375B8E" w:rsidRPr="00375B8E" w:rsidRDefault="00375B8E" w:rsidP="00375B8E">
      <w:pPr>
        <w:widowControl w:val="0"/>
        <w:shd w:val="clear" w:color="auto" w:fill="FFFFFF"/>
        <w:autoSpaceDE w:val="0"/>
        <w:autoSpaceDN w:val="0"/>
        <w:adjustRightInd w:val="0"/>
        <w:spacing w:after="0"/>
        <w:ind w:right="-1" w:firstLine="567"/>
        <w:jc w:val="both"/>
        <w:rPr>
          <w:rFonts w:eastAsia="Times New Roman" w:cs="Times New Roman"/>
          <w:sz w:val="24"/>
          <w:szCs w:val="24"/>
          <w:lang w:eastAsia="ru-RU"/>
        </w:rPr>
      </w:pPr>
      <w:r w:rsidRPr="00375B8E">
        <w:rPr>
          <w:rFonts w:eastAsia="Times New Roman" w:cs="Times New Roman"/>
          <w:sz w:val="24"/>
          <w:szCs w:val="24"/>
          <w:lang w:eastAsia="ru-RU"/>
        </w:rPr>
        <w:t>На входные двери строений №3 и №4 установить:</w:t>
      </w:r>
    </w:p>
    <w:p w:rsidR="00375B8E" w:rsidRPr="00375B8E" w:rsidRDefault="00375B8E" w:rsidP="00375B8E">
      <w:pPr>
        <w:widowControl w:val="0"/>
        <w:numPr>
          <w:ilvl w:val="0"/>
          <w:numId w:val="46"/>
        </w:numPr>
        <w:shd w:val="clear" w:color="auto" w:fill="FFFFFF"/>
        <w:autoSpaceDE w:val="0"/>
        <w:autoSpaceDN w:val="0"/>
        <w:adjustRightInd w:val="0"/>
        <w:spacing w:after="0" w:line="240" w:lineRule="auto"/>
        <w:ind w:right="-1" w:hanging="294"/>
        <w:contextualSpacing/>
        <w:jc w:val="both"/>
        <w:rPr>
          <w:rFonts w:eastAsia="Times New Roman" w:cs="Times New Roman"/>
          <w:sz w:val="24"/>
          <w:szCs w:val="24"/>
          <w:lang w:eastAsia="ru-RU"/>
        </w:rPr>
      </w:pPr>
      <w:r w:rsidRPr="00375B8E">
        <w:rPr>
          <w:rFonts w:eastAsia="Times New Roman" w:cs="Times New Roman"/>
          <w:sz w:val="24"/>
          <w:szCs w:val="24"/>
          <w:lang w:eastAsia="ru-RU"/>
        </w:rPr>
        <w:t>Контроллеры со встроенным считывателем на вход и выход;</w:t>
      </w:r>
    </w:p>
    <w:p w:rsidR="00375B8E" w:rsidRPr="00375B8E" w:rsidRDefault="00375B8E" w:rsidP="00375B8E">
      <w:pPr>
        <w:widowControl w:val="0"/>
        <w:numPr>
          <w:ilvl w:val="0"/>
          <w:numId w:val="46"/>
        </w:numPr>
        <w:shd w:val="clear" w:color="auto" w:fill="FFFFFF"/>
        <w:autoSpaceDE w:val="0"/>
        <w:autoSpaceDN w:val="0"/>
        <w:adjustRightInd w:val="0"/>
        <w:spacing w:after="0" w:line="240" w:lineRule="auto"/>
        <w:ind w:right="-1" w:hanging="294"/>
        <w:contextualSpacing/>
        <w:jc w:val="both"/>
        <w:rPr>
          <w:rFonts w:eastAsia="Times New Roman" w:cs="Times New Roman"/>
          <w:sz w:val="24"/>
          <w:szCs w:val="24"/>
          <w:lang w:eastAsia="ru-RU"/>
        </w:rPr>
      </w:pPr>
      <w:r w:rsidRPr="00375B8E">
        <w:rPr>
          <w:rFonts w:eastAsia="Times New Roman" w:cs="Times New Roman"/>
          <w:sz w:val="24"/>
          <w:szCs w:val="24"/>
          <w:lang w:eastAsia="ru-RU"/>
        </w:rPr>
        <w:t>Источник бесперебойного питания;</w:t>
      </w:r>
    </w:p>
    <w:p w:rsidR="00375B8E" w:rsidRPr="00375B8E" w:rsidRDefault="00375B8E" w:rsidP="00375B8E">
      <w:pPr>
        <w:widowControl w:val="0"/>
        <w:numPr>
          <w:ilvl w:val="0"/>
          <w:numId w:val="46"/>
        </w:numPr>
        <w:shd w:val="clear" w:color="auto" w:fill="FFFFFF"/>
        <w:autoSpaceDE w:val="0"/>
        <w:autoSpaceDN w:val="0"/>
        <w:adjustRightInd w:val="0"/>
        <w:spacing w:after="0" w:line="240" w:lineRule="auto"/>
        <w:ind w:right="-1" w:hanging="294"/>
        <w:contextualSpacing/>
        <w:jc w:val="both"/>
        <w:rPr>
          <w:rFonts w:eastAsia="Times New Roman" w:cs="Times New Roman"/>
          <w:sz w:val="24"/>
          <w:szCs w:val="24"/>
          <w:lang w:eastAsia="ru-RU"/>
        </w:rPr>
      </w:pPr>
      <w:r w:rsidRPr="00375B8E">
        <w:rPr>
          <w:rFonts w:eastAsia="Times New Roman" w:cs="Times New Roman"/>
          <w:sz w:val="24"/>
          <w:szCs w:val="24"/>
          <w:lang w:eastAsia="ru-RU"/>
        </w:rPr>
        <w:t>Магнитный замок;</w:t>
      </w:r>
    </w:p>
    <w:p w:rsidR="00375B8E" w:rsidRPr="00375B8E" w:rsidRDefault="00375B8E" w:rsidP="00375B8E">
      <w:pPr>
        <w:widowControl w:val="0"/>
        <w:numPr>
          <w:ilvl w:val="0"/>
          <w:numId w:val="46"/>
        </w:numPr>
        <w:shd w:val="clear" w:color="auto" w:fill="FFFFFF"/>
        <w:autoSpaceDE w:val="0"/>
        <w:autoSpaceDN w:val="0"/>
        <w:adjustRightInd w:val="0"/>
        <w:spacing w:after="0" w:line="240" w:lineRule="auto"/>
        <w:ind w:right="-1" w:hanging="294"/>
        <w:contextualSpacing/>
        <w:jc w:val="both"/>
        <w:rPr>
          <w:rFonts w:eastAsia="Times New Roman" w:cs="Times New Roman"/>
          <w:sz w:val="24"/>
          <w:szCs w:val="24"/>
          <w:lang w:eastAsia="ru-RU"/>
        </w:rPr>
      </w:pPr>
      <w:r w:rsidRPr="00375B8E">
        <w:rPr>
          <w:rFonts w:eastAsia="Times New Roman" w:cs="Times New Roman"/>
          <w:sz w:val="24"/>
          <w:szCs w:val="24"/>
          <w:lang w:eastAsia="ru-RU"/>
        </w:rPr>
        <w:t>Дверные доводчики.</w:t>
      </w:r>
    </w:p>
    <w:p w:rsidR="00375B8E" w:rsidRPr="00375B8E" w:rsidRDefault="00375B8E" w:rsidP="00375B8E">
      <w:pPr>
        <w:widowControl w:val="0"/>
        <w:shd w:val="clear" w:color="auto" w:fill="FFFFFF"/>
        <w:autoSpaceDE w:val="0"/>
        <w:autoSpaceDN w:val="0"/>
        <w:adjustRightInd w:val="0"/>
        <w:spacing w:after="0"/>
        <w:ind w:right="-1" w:firstLine="567"/>
        <w:jc w:val="both"/>
        <w:rPr>
          <w:rFonts w:eastAsia="Times New Roman" w:cs="Times New Roman"/>
          <w:sz w:val="24"/>
          <w:szCs w:val="24"/>
          <w:lang w:eastAsia="ru-RU"/>
        </w:rPr>
      </w:pPr>
      <w:r w:rsidRPr="00375B8E">
        <w:rPr>
          <w:rFonts w:eastAsia="Times New Roman" w:cs="Times New Roman"/>
          <w:sz w:val="24"/>
          <w:szCs w:val="24"/>
          <w:lang w:eastAsia="ru-RU"/>
        </w:rPr>
        <w:t>Месторасположение выходных дверей (Д1-4) и точек коммутации (ТК7-8) указано на схемах (рис.8-9).</w:t>
      </w:r>
    </w:p>
    <w:p w:rsidR="00375B8E" w:rsidRPr="00375B8E" w:rsidRDefault="00375B8E" w:rsidP="00375B8E">
      <w:pPr>
        <w:widowControl w:val="0"/>
        <w:shd w:val="clear" w:color="auto" w:fill="FFFFFF"/>
        <w:autoSpaceDE w:val="0"/>
        <w:autoSpaceDN w:val="0"/>
        <w:adjustRightInd w:val="0"/>
        <w:spacing w:after="0"/>
        <w:ind w:left="567" w:right="-1"/>
        <w:jc w:val="both"/>
        <w:rPr>
          <w:rFonts w:eastAsia="Times New Roman" w:cs="Times New Roman"/>
          <w:sz w:val="24"/>
          <w:szCs w:val="24"/>
          <w:lang w:eastAsia="ru-RU"/>
        </w:rPr>
      </w:pPr>
      <w:r w:rsidRPr="00375B8E">
        <w:rPr>
          <w:rFonts w:eastAsia="Times New Roman" w:cs="Times New Roman"/>
          <w:sz w:val="24"/>
          <w:szCs w:val="24"/>
          <w:lang w:eastAsia="ru-RU"/>
        </w:rPr>
        <w:t>Расстояние от эвакуационной двери Д1 до точки коммутации «ТК7» ~ 80 метров.</w:t>
      </w:r>
    </w:p>
    <w:p w:rsidR="00375B8E" w:rsidRPr="00375B8E" w:rsidRDefault="00375B8E" w:rsidP="00375B8E">
      <w:pPr>
        <w:widowControl w:val="0"/>
        <w:shd w:val="clear" w:color="auto" w:fill="FFFFFF"/>
        <w:autoSpaceDE w:val="0"/>
        <w:autoSpaceDN w:val="0"/>
        <w:adjustRightInd w:val="0"/>
        <w:spacing w:after="0"/>
        <w:ind w:left="567" w:right="-1"/>
        <w:jc w:val="both"/>
        <w:rPr>
          <w:rFonts w:eastAsia="Times New Roman" w:cs="Times New Roman"/>
          <w:sz w:val="24"/>
          <w:szCs w:val="24"/>
          <w:lang w:eastAsia="ru-RU"/>
        </w:rPr>
      </w:pPr>
      <w:r w:rsidRPr="00375B8E">
        <w:rPr>
          <w:rFonts w:eastAsia="Times New Roman" w:cs="Times New Roman"/>
          <w:sz w:val="24"/>
          <w:szCs w:val="24"/>
          <w:lang w:eastAsia="ru-RU"/>
        </w:rPr>
        <w:t>Расстояние от эвакуационной двери Д2 до точки коммутации «ТК7» ~ 10 метров.</w:t>
      </w:r>
    </w:p>
    <w:p w:rsidR="00375B8E" w:rsidRPr="00375B8E" w:rsidRDefault="00375B8E" w:rsidP="00375B8E">
      <w:pPr>
        <w:widowControl w:val="0"/>
        <w:shd w:val="clear" w:color="auto" w:fill="FFFFFF"/>
        <w:autoSpaceDE w:val="0"/>
        <w:autoSpaceDN w:val="0"/>
        <w:adjustRightInd w:val="0"/>
        <w:spacing w:after="0"/>
        <w:ind w:left="567" w:right="-1"/>
        <w:jc w:val="both"/>
        <w:rPr>
          <w:rFonts w:eastAsia="Times New Roman" w:cs="Times New Roman"/>
          <w:sz w:val="24"/>
          <w:szCs w:val="24"/>
          <w:lang w:eastAsia="ru-RU"/>
        </w:rPr>
      </w:pPr>
      <w:r w:rsidRPr="00375B8E">
        <w:rPr>
          <w:rFonts w:eastAsia="Times New Roman" w:cs="Times New Roman"/>
          <w:sz w:val="24"/>
          <w:szCs w:val="24"/>
          <w:lang w:eastAsia="ru-RU"/>
        </w:rPr>
        <w:t>Расстояние от эвакуационной двери Д3 до точки коммутации «ТК8» ~ 65 метров.</w:t>
      </w:r>
    </w:p>
    <w:p w:rsidR="00375B8E" w:rsidRPr="00375B8E" w:rsidRDefault="00375B8E" w:rsidP="00375B8E">
      <w:pPr>
        <w:widowControl w:val="0"/>
        <w:shd w:val="clear" w:color="auto" w:fill="FFFFFF"/>
        <w:autoSpaceDE w:val="0"/>
        <w:autoSpaceDN w:val="0"/>
        <w:adjustRightInd w:val="0"/>
        <w:spacing w:after="0"/>
        <w:ind w:left="567" w:right="-1"/>
        <w:jc w:val="both"/>
        <w:rPr>
          <w:rFonts w:eastAsia="Times New Roman" w:cs="Times New Roman"/>
          <w:sz w:val="24"/>
          <w:szCs w:val="24"/>
          <w:lang w:eastAsia="ru-RU"/>
        </w:rPr>
      </w:pPr>
      <w:r w:rsidRPr="00375B8E">
        <w:rPr>
          <w:rFonts w:eastAsia="Times New Roman" w:cs="Times New Roman"/>
          <w:sz w:val="24"/>
          <w:szCs w:val="24"/>
          <w:lang w:eastAsia="ru-RU"/>
        </w:rPr>
        <w:t>Расстояние от эвакуационной двери Д4 до точки коммутации «ТК8» ~ 10 метров.</w:t>
      </w:r>
    </w:p>
    <w:p w:rsidR="00375B8E" w:rsidRPr="00375B8E" w:rsidRDefault="00375B8E" w:rsidP="00375B8E">
      <w:pPr>
        <w:widowControl w:val="0"/>
        <w:shd w:val="clear" w:color="auto" w:fill="FFFFFF"/>
        <w:autoSpaceDE w:val="0"/>
        <w:autoSpaceDN w:val="0"/>
        <w:adjustRightInd w:val="0"/>
        <w:spacing w:after="0"/>
        <w:ind w:left="567" w:right="-1"/>
        <w:jc w:val="both"/>
        <w:rPr>
          <w:rFonts w:eastAsia="Times New Roman" w:cs="Times New Roman"/>
          <w:sz w:val="24"/>
          <w:szCs w:val="24"/>
          <w:lang w:eastAsia="ru-RU"/>
        </w:rPr>
      </w:pPr>
      <w:r w:rsidRPr="00375B8E">
        <w:rPr>
          <w:rFonts w:eastAsia="Times New Roman" w:cs="Times New Roman"/>
          <w:sz w:val="24"/>
          <w:szCs w:val="24"/>
          <w:lang w:eastAsia="ru-RU"/>
        </w:rPr>
        <w:t>Произвести настройку оборудования.</w:t>
      </w:r>
    </w:p>
    <w:p w:rsidR="00375B8E" w:rsidRPr="00375B8E" w:rsidRDefault="00375B8E" w:rsidP="00375B8E">
      <w:pPr>
        <w:widowControl w:val="0"/>
        <w:shd w:val="clear" w:color="auto" w:fill="FFFFFF"/>
        <w:autoSpaceDE w:val="0"/>
        <w:autoSpaceDN w:val="0"/>
        <w:adjustRightInd w:val="0"/>
        <w:spacing w:after="0"/>
        <w:ind w:left="100" w:right="-1"/>
        <w:jc w:val="both"/>
        <w:rPr>
          <w:rFonts w:eastAsia="Times New Roman" w:cs="Times New Roman"/>
          <w:sz w:val="24"/>
          <w:szCs w:val="24"/>
          <w:lang w:eastAsia="ru-RU"/>
        </w:rPr>
      </w:pPr>
    </w:p>
    <w:p w:rsidR="00375B8E" w:rsidRPr="00375B8E" w:rsidRDefault="00375B8E" w:rsidP="00375B8E">
      <w:pPr>
        <w:widowControl w:val="0"/>
        <w:shd w:val="clear" w:color="auto" w:fill="FFFFFF"/>
        <w:autoSpaceDE w:val="0"/>
        <w:autoSpaceDN w:val="0"/>
        <w:adjustRightInd w:val="0"/>
        <w:spacing w:after="0"/>
        <w:ind w:left="100" w:right="-1"/>
        <w:jc w:val="both"/>
        <w:rPr>
          <w:rFonts w:eastAsia="Times New Roman" w:cs="Times New Roman"/>
          <w:sz w:val="24"/>
          <w:szCs w:val="24"/>
          <w:lang w:eastAsia="ru-RU"/>
        </w:rPr>
      </w:pPr>
    </w:p>
    <w:p w:rsidR="00375B8E" w:rsidRPr="00375B8E" w:rsidRDefault="00375B8E" w:rsidP="00375B8E">
      <w:pPr>
        <w:widowControl w:val="0"/>
        <w:shd w:val="clear" w:color="auto" w:fill="FFFFFF"/>
        <w:autoSpaceDE w:val="0"/>
        <w:autoSpaceDN w:val="0"/>
        <w:adjustRightInd w:val="0"/>
        <w:spacing w:after="0"/>
        <w:ind w:left="100" w:right="-1"/>
        <w:jc w:val="both"/>
        <w:rPr>
          <w:rFonts w:eastAsia="Times New Roman" w:cs="Times New Roman"/>
          <w:sz w:val="24"/>
          <w:szCs w:val="24"/>
          <w:lang w:eastAsia="ru-RU"/>
        </w:rPr>
      </w:pPr>
      <w:r w:rsidRPr="00375B8E">
        <w:rPr>
          <w:rFonts w:eastAsia="Times New Roman" w:cs="Times New Roman"/>
          <w:noProof/>
          <w:sz w:val="24"/>
          <w:szCs w:val="24"/>
          <w:lang w:eastAsia="ru-RU"/>
        </w:rPr>
        <mc:AlternateContent>
          <mc:Choice Requires="wps">
            <w:drawing>
              <wp:anchor distT="0" distB="0" distL="114300" distR="114300" simplePos="0" relativeHeight="251727872" behindDoc="0" locked="0" layoutInCell="1" allowOverlap="1" wp14:anchorId="431D15B6" wp14:editId="4DD6BEC8">
                <wp:simplePos x="0" y="0"/>
                <wp:positionH relativeFrom="column">
                  <wp:posOffset>4013474</wp:posOffset>
                </wp:positionH>
                <wp:positionV relativeFrom="paragraph">
                  <wp:posOffset>1301407</wp:posOffset>
                </wp:positionV>
                <wp:extent cx="374220" cy="218024"/>
                <wp:effectExtent l="0" t="0" r="0" b="0"/>
                <wp:wrapNone/>
                <wp:docPr id="94" name="Надпись 94"/>
                <wp:cNvGraphicFramePr/>
                <a:graphic xmlns:a="http://schemas.openxmlformats.org/drawingml/2006/main">
                  <a:graphicData uri="http://schemas.microsoft.com/office/word/2010/wordprocessingShape">
                    <wps:wsp>
                      <wps:cNvSpPr txBox="1"/>
                      <wps:spPr>
                        <a:xfrm>
                          <a:off x="0" y="0"/>
                          <a:ext cx="374220" cy="218024"/>
                        </a:xfrm>
                        <a:prstGeom prst="rect">
                          <a:avLst/>
                        </a:prstGeom>
                        <a:noFill/>
                        <a:ln w="6350">
                          <a:noFill/>
                        </a:ln>
                      </wps:spPr>
                      <wps:txbx>
                        <w:txbxContent>
                          <w:p w:rsidR="00FE48F1" w:rsidRPr="00220D18" w:rsidRDefault="00FE48F1" w:rsidP="00375B8E">
                            <w:pPr>
                              <w:ind w:right="-44"/>
                              <w:rPr>
                                <w:sz w:val="18"/>
                                <w:szCs w:val="16"/>
                              </w:rPr>
                            </w:pPr>
                            <w:r>
                              <w:rPr>
                                <w:sz w:val="18"/>
                                <w:szCs w:val="16"/>
                              </w:rPr>
                              <w:t>Д2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D15B6" id="Надпись 94" o:spid="_x0000_s1063" type="#_x0000_t202" style="position:absolute;left:0;text-align:left;margin-left:316pt;margin-top:102.45pt;width:29.45pt;height:17.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" filled="f" stroked="f" strokeweight=".5pt">
                <v:textbox>
                  <w:txbxContent>
                    <w:p w:rsidR="00FE48F1" w:rsidRPr="00220D18" w:rsidRDefault="00FE48F1" w:rsidP="00375B8E">
                      <w:pPr>
                        <w:ind w:right="-44"/>
                        <w:rPr>
                          <w:sz w:val="18"/>
                          <w:szCs w:val="16"/>
                        </w:rPr>
                      </w:pPr>
                      <w:r>
                        <w:rPr>
                          <w:sz w:val="18"/>
                          <w:szCs w:val="16"/>
                        </w:rPr>
                        <w:t>Д2</w:t>
                      </w:r>
                    </w:p>
                  </w:txbxContent>
                </v:textbox>
              </v:shape>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726848" behindDoc="0" locked="0" layoutInCell="1" allowOverlap="1" wp14:anchorId="4261EC6D" wp14:editId="41B7EF68">
                <wp:simplePos x="0" y="0"/>
                <wp:positionH relativeFrom="column">
                  <wp:posOffset>331350</wp:posOffset>
                </wp:positionH>
                <wp:positionV relativeFrom="paragraph">
                  <wp:posOffset>1026092</wp:posOffset>
                </wp:positionV>
                <wp:extent cx="374220" cy="218024"/>
                <wp:effectExtent l="0" t="0" r="0" b="0"/>
                <wp:wrapNone/>
                <wp:docPr id="93" name="Надпись 93"/>
                <wp:cNvGraphicFramePr/>
                <a:graphic xmlns:a="http://schemas.openxmlformats.org/drawingml/2006/main">
                  <a:graphicData uri="http://schemas.microsoft.com/office/word/2010/wordprocessingShape">
                    <wps:wsp>
                      <wps:cNvSpPr txBox="1"/>
                      <wps:spPr>
                        <a:xfrm>
                          <a:off x="0" y="0"/>
                          <a:ext cx="374220" cy="218024"/>
                        </a:xfrm>
                        <a:prstGeom prst="rect">
                          <a:avLst/>
                        </a:prstGeom>
                        <a:noFill/>
                        <a:ln w="6350">
                          <a:noFill/>
                        </a:ln>
                      </wps:spPr>
                      <wps:txbx>
                        <w:txbxContent>
                          <w:p w:rsidR="00FE48F1" w:rsidRPr="00220D18" w:rsidRDefault="00FE48F1" w:rsidP="00375B8E">
                            <w:pPr>
                              <w:ind w:right="-44"/>
                              <w:rPr>
                                <w:sz w:val="18"/>
                                <w:szCs w:val="16"/>
                              </w:rPr>
                            </w:pPr>
                            <w:r>
                              <w:rPr>
                                <w:sz w:val="18"/>
                                <w:szCs w:val="16"/>
                              </w:rPr>
                              <w:t>Д1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1EC6D" id="Надпись 93" o:spid="_x0000_s1064" type="#_x0000_t202" style="position:absolute;left:0;text-align:left;margin-left:26.1pt;margin-top:80.8pt;width:29.45pt;height:17.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" filled="f" stroked="f" strokeweight=".5pt">
                <v:textbox>
                  <w:txbxContent>
                    <w:p w:rsidR="00FE48F1" w:rsidRPr="00220D18" w:rsidRDefault="00FE48F1" w:rsidP="00375B8E">
                      <w:pPr>
                        <w:ind w:right="-44"/>
                        <w:rPr>
                          <w:sz w:val="18"/>
                          <w:szCs w:val="16"/>
                        </w:rPr>
                      </w:pPr>
                      <w:r>
                        <w:rPr>
                          <w:sz w:val="18"/>
                          <w:szCs w:val="16"/>
                        </w:rPr>
                        <w:t>Д1</w:t>
                      </w:r>
                    </w:p>
                  </w:txbxContent>
                </v:textbox>
              </v:shape>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724800" behindDoc="0" locked="0" layoutInCell="1" allowOverlap="1" wp14:anchorId="48685281" wp14:editId="65320404">
                <wp:simplePos x="0" y="0"/>
                <wp:positionH relativeFrom="column">
                  <wp:posOffset>3988298</wp:posOffset>
                </wp:positionH>
                <wp:positionV relativeFrom="paragraph">
                  <wp:posOffset>831970</wp:posOffset>
                </wp:positionV>
                <wp:extent cx="374220" cy="218024"/>
                <wp:effectExtent l="0" t="0" r="0" b="0"/>
                <wp:wrapNone/>
                <wp:docPr id="91" name="Надпись 91"/>
                <wp:cNvGraphicFramePr/>
                <a:graphic xmlns:a="http://schemas.openxmlformats.org/drawingml/2006/main">
                  <a:graphicData uri="http://schemas.microsoft.com/office/word/2010/wordprocessingShape">
                    <wps:wsp>
                      <wps:cNvSpPr txBox="1"/>
                      <wps:spPr>
                        <a:xfrm>
                          <a:off x="0" y="0"/>
                          <a:ext cx="374220" cy="218024"/>
                        </a:xfrm>
                        <a:prstGeom prst="rect">
                          <a:avLst/>
                        </a:prstGeom>
                        <a:noFill/>
                        <a:ln w="6350">
                          <a:noFill/>
                        </a:ln>
                      </wps:spPr>
                      <wps:txbx>
                        <w:txbxContent>
                          <w:p w:rsidR="00FE48F1" w:rsidRPr="00220D18" w:rsidRDefault="00FE48F1" w:rsidP="00375B8E">
                            <w:pPr>
                              <w:ind w:right="-44"/>
                              <w:rPr>
                                <w:sz w:val="18"/>
                                <w:szCs w:val="16"/>
                              </w:rPr>
                            </w:pPr>
                            <w:r>
                              <w:rPr>
                                <w:sz w:val="18"/>
                                <w:szCs w:val="16"/>
                              </w:rPr>
                              <w:t>ТК7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85281" id="Надпись 91" o:spid="_x0000_s1065" type="#_x0000_t202" style="position:absolute;left:0;text-align:left;margin-left:314.05pt;margin-top:65.5pt;width:29.45pt;height:17.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" filled="f" stroked="f" strokeweight=".5pt">
                <v:textbox>
                  <w:txbxContent>
                    <w:p w:rsidR="00FE48F1" w:rsidRPr="00220D18" w:rsidRDefault="00FE48F1" w:rsidP="00375B8E">
                      <w:pPr>
                        <w:ind w:right="-44"/>
                        <w:rPr>
                          <w:sz w:val="18"/>
                          <w:szCs w:val="16"/>
                        </w:rPr>
                      </w:pPr>
                      <w:r>
                        <w:rPr>
                          <w:sz w:val="18"/>
                          <w:szCs w:val="16"/>
                        </w:rPr>
                        <w:t>ТК7</w:t>
                      </w:r>
                    </w:p>
                  </w:txbxContent>
                </v:textbox>
              </v:shape>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717632" behindDoc="0" locked="0" layoutInCell="1" allowOverlap="1" wp14:anchorId="4AD0EF89" wp14:editId="4C822BB1">
                <wp:simplePos x="0" y="0"/>
                <wp:positionH relativeFrom="column">
                  <wp:posOffset>4124599</wp:posOffset>
                </wp:positionH>
                <wp:positionV relativeFrom="paragraph">
                  <wp:posOffset>1099648</wp:posOffset>
                </wp:positionV>
                <wp:extent cx="67864" cy="117148"/>
                <wp:effectExtent l="0" t="0" r="27940" b="16510"/>
                <wp:wrapNone/>
                <wp:docPr id="83" name="Прямоугольник 83"/>
                <wp:cNvGraphicFramePr/>
                <a:graphic xmlns:a="http://schemas.openxmlformats.org/drawingml/2006/main">
                  <a:graphicData uri="http://schemas.microsoft.com/office/word/2010/wordprocessingShape">
                    <wps:wsp>
                      <wps:cNvSpPr/>
                      <wps:spPr>
                        <a:xfrm>
                          <a:off x="0" y="0"/>
                          <a:ext cx="67864" cy="117148"/>
                        </a:xfrm>
                        <a:prstGeom prst="rect">
                          <a:avLst/>
                        </a:prstGeom>
                        <a:solidFill>
                          <a:srgbClr val="ED7D31"/>
                        </a:solidFill>
                        <a:ln w="12700" cap="flat" cmpd="sng" algn="ctr">
                          <a:solidFill>
                            <a:srgbClr val="ED7D3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F500F9" id="Прямоугольник 83" o:spid="_x0000_s1026" style="position:absolute;margin-left:324.75pt;margin-top:86.6pt;width:5.35pt;height:9.2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" fillcolor="#ed7d31" strokecolor="#ae5a21" strokeweight="1pt"/>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38D305BC" wp14:editId="128FCE5F">
                <wp:simplePos x="0" y="0"/>
                <wp:positionH relativeFrom="column">
                  <wp:posOffset>4015409</wp:posOffset>
                </wp:positionH>
                <wp:positionV relativeFrom="paragraph">
                  <wp:posOffset>1269144</wp:posOffset>
                </wp:positionV>
                <wp:extent cx="111318" cy="45719"/>
                <wp:effectExtent l="0" t="0" r="22225" b="12065"/>
                <wp:wrapNone/>
                <wp:docPr id="63" name="Прямоугольник 63"/>
                <wp:cNvGraphicFramePr/>
                <a:graphic xmlns:a="http://schemas.openxmlformats.org/drawingml/2006/main">
                  <a:graphicData uri="http://schemas.microsoft.com/office/word/2010/wordprocessingShape">
                    <wps:wsp>
                      <wps:cNvSpPr/>
                      <wps:spPr>
                        <a:xfrm>
                          <a:off x="0" y="0"/>
                          <a:ext cx="111318" cy="45719"/>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DAB85F" id="Прямоугольник 63" o:spid="_x0000_s1026" style="position:absolute;margin-left:316.15pt;margin-top:99.95pt;width:8.75pt;height:3.6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" fillcolor="windowText" strokeweight="1pt"/>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31ECDA85" wp14:editId="6687E925">
                <wp:simplePos x="0" y="0"/>
                <wp:positionH relativeFrom="column">
                  <wp:posOffset>430613</wp:posOffset>
                </wp:positionH>
                <wp:positionV relativeFrom="paragraph">
                  <wp:posOffset>1261497</wp:posOffset>
                </wp:positionV>
                <wp:extent cx="111318" cy="45719"/>
                <wp:effectExtent l="0" t="0" r="22225" b="12065"/>
                <wp:wrapNone/>
                <wp:docPr id="62" name="Прямоугольник 62"/>
                <wp:cNvGraphicFramePr/>
                <a:graphic xmlns:a="http://schemas.openxmlformats.org/drawingml/2006/main">
                  <a:graphicData uri="http://schemas.microsoft.com/office/word/2010/wordprocessingShape">
                    <wps:wsp>
                      <wps:cNvSpPr/>
                      <wps:spPr>
                        <a:xfrm>
                          <a:off x="0" y="0"/>
                          <a:ext cx="111318" cy="45719"/>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9773C9" id="Прямоугольник 62" o:spid="_x0000_s1026" style="position:absolute;margin-left:33.9pt;margin-top:99.35pt;width:8.75pt;height:3.6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" fillcolor="windowText" strokeweight="1pt"/>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07081F90" wp14:editId="5DAF9919">
                <wp:simplePos x="0" y="0"/>
                <wp:positionH relativeFrom="column">
                  <wp:posOffset>2567940</wp:posOffset>
                </wp:positionH>
                <wp:positionV relativeFrom="paragraph">
                  <wp:posOffset>1441767</wp:posOffset>
                </wp:positionV>
                <wp:extent cx="1423352" cy="328612"/>
                <wp:effectExtent l="0" t="57150" r="0" b="33655"/>
                <wp:wrapNone/>
                <wp:docPr id="56" name="Прямая со стрелкой 56"/>
                <wp:cNvGraphicFramePr/>
                <a:graphic xmlns:a="http://schemas.openxmlformats.org/drawingml/2006/main">
                  <a:graphicData uri="http://schemas.microsoft.com/office/word/2010/wordprocessingShape">
                    <wps:wsp>
                      <wps:cNvCnPr/>
                      <wps:spPr>
                        <a:xfrm flipV="1">
                          <a:off x="0" y="0"/>
                          <a:ext cx="1423352" cy="328612"/>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843559" id="Прямая со стрелкой 56" o:spid="_x0000_s1026" type="#_x0000_t32" style="position:absolute;margin-left:202.2pt;margin-top:113.5pt;width:112.05pt;height:25.8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" strokecolor="red" strokeweight="1.5pt">
                <v:stroke endarrow="block" joinstyle="miter"/>
              </v:shape>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3491405B" wp14:editId="435EA898">
                <wp:simplePos x="0" y="0"/>
                <wp:positionH relativeFrom="column">
                  <wp:posOffset>705802</wp:posOffset>
                </wp:positionH>
                <wp:positionV relativeFrom="paragraph">
                  <wp:posOffset>1589405</wp:posOffset>
                </wp:positionV>
                <wp:extent cx="1195387" cy="180975"/>
                <wp:effectExtent l="38100" t="57150" r="24130" b="28575"/>
                <wp:wrapNone/>
                <wp:docPr id="55" name="Прямая со стрелкой 55"/>
                <wp:cNvGraphicFramePr/>
                <a:graphic xmlns:a="http://schemas.openxmlformats.org/drawingml/2006/main">
                  <a:graphicData uri="http://schemas.microsoft.com/office/word/2010/wordprocessingShape">
                    <wps:wsp>
                      <wps:cNvCnPr/>
                      <wps:spPr>
                        <a:xfrm flipH="1" flipV="1">
                          <a:off x="0" y="0"/>
                          <a:ext cx="1195387" cy="180975"/>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51F27D" id="Прямая со стрелкой 55" o:spid="_x0000_s1026" type="#_x0000_t32" style="position:absolute;margin-left:55.55pt;margin-top:125.15pt;width:94.1pt;height:14.2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" strokecolor="red" strokeweight="1.5pt">
                <v:stroke endarrow="block" joinstyle="miter"/>
              </v:shape>
            </w:pict>
          </mc:Fallback>
        </mc:AlternateContent>
      </w:r>
      <w:r w:rsidRPr="00375B8E">
        <w:rPr>
          <w:rFonts w:eastAsia="Times New Roman" w:cs="Times New Roman"/>
          <w:noProof/>
          <w:sz w:val="24"/>
          <w:szCs w:val="24"/>
          <w:lang w:eastAsia="ru-RU"/>
        </w:rPr>
        <w:drawing>
          <wp:inline distT="0" distB="0" distL="0" distR="0" wp14:anchorId="21769847" wp14:editId="5DBC9317">
            <wp:extent cx="5935980" cy="1590675"/>
            <wp:effectExtent l="0" t="0" r="7620"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35980" cy="1590675"/>
                    </a:xfrm>
                    <a:prstGeom prst="rect">
                      <a:avLst/>
                    </a:prstGeom>
                    <a:noFill/>
                    <a:ln>
                      <a:noFill/>
                    </a:ln>
                  </pic:spPr>
                </pic:pic>
              </a:graphicData>
            </a:graphic>
          </wp:inline>
        </w:drawing>
      </w:r>
    </w:p>
    <w:p w:rsidR="00375B8E" w:rsidRPr="00375B8E" w:rsidRDefault="00375B8E" w:rsidP="00375B8E">
      <w:pPr>
        <w:widowControl w:val="0"/>
        <w:shd w:val="clear" w:color="auto" w:fill="FFFFFF"/>
        <w:autoSpaceDE w:val="0"/>
        <w:autoSpaceDN w:val="0"/>
        <w:adjustRightInd w:val="0"/>
        <w:spacing w:after="0"/>
        <w:ind w:left="100" w:right="-1"/>
        <w:jc w:val="center"/>
        <w:rPr>
          <w:rFonts w:eastAsia="Times New Roman" w:cs="Times New Roman"/>
          <w:sz w:val="24"/>
          <w:szCs w:val="24"/>
          <w:lang w:eastAsia="ru-RU"/>
        </w:rPr>
      </w:pPr>
      <w:r w:rsidRPr="00375B8E">
        <w:rPr>
          <w:rFonts w:eastAsia="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2663B525" wp14:editId="5A291379">
                <wp:simplePos x="0" y="0"/>
                <wp:positionH relativeFrom="column">
                  <wp:posOffset>1623695</wp:posOffset>
                </wp:positionH>
                <wp:positionV relativeFrom="paragraph">
                  <wp:posOffset>143827</wp:posOffset>
                </wp:positionV>
                <wp:extent cx="914400" cy="300037"/>
                <wp:effectExtent l="0" t="0" r="0" b="5080"/>
                <wp:wrapNone/>
                <wp:docPr id="57" name="Надпись 57"/>
                <wp:cNvGraphicFramePr/>
                <a:graphic xmlns:a="http://schemas.openxmlformats.org/drawingml/2006/main">
                  <a:graphicData uri="http://schemas.microsoft.com/office/word/2010/wordprocessingShape">
                    <wps:wsp>
                      <wps:cNvSpPr txBox="1"/>
                      <wps:spPr>
                        <a:xfrm>
                          <a:off x="0" y="0"/>
                          <a:ext cx="914400" cy="300037"/>
                        </a:xfrm>
                        <a:prstGeom prst="rect">
                          <a:avLst/>
                        </a:prstGeom>
                        <a:noFill/>
                        <a:ln w="6350">
                          <a:noFill/>
                        </a:ln>
                      </wps:spPr>
                      <wps:txbx>
                        <w:txbxContent>
                          <w:p w:rsidR="00FE48F1" w:rsidRDefault="00FE48F1" w:rsidP="00375B8E">
                            <w:r>
                              <w:rPr>
                                <w:szCs w:val="24"/>
                              </w:rPr>
                              <w:t xml:space="preserve">Входные двери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63B525" id="Надпись 57" o:spid="_x0000_s1066" type="#_x0000_t202" style="position:absolute;left:0;text-align:left;margin-left:127.85pt;margin-top:11.3pt;width:1in;height:23.6pt;z-index:2516858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" filled="f" stroked="f" strokeweight=".5pt">
                <v:textbox>
                  <w:txbxContent>
                    <w:p w:rsidR="00FE48F1" w:rsidRDefault="00FE48F1" w:rsidP="00375B8E">
                      <w:r>
                        <w:rPr>
                          <w:szCs w:val="24"/>
                        </w:rPr>
                        <w:t xml:space="preserve">Входные двери </w:t>
                      </w:r>
                    </w:p>
                  </w:txbxContent>
                </v:textbox>
              </v:shape>
            </w:pict>
          </mc:Fallback>
        </mc:AlternateContent>
      </w:r>
    </w:p>
    <w:p w:rsidR="00375B8E" w:rsidRPr="00375B8E" w:rsidRDefault="00375B8E" w:rsidP="00375B8E">
      <w:pPr>
        <w:widowControl w:val="0"/>
        <w:shd w:val="clear" w:color="auto" w:fill="FFFFFF"/>
        <w:autoSpaceDE w:val="0"/>
        <w:autoSpaceDN w:val="0"/>
        <w:adjustRightInd w:val="0"/>
        <w:spacing w:after="0"/>
        <w:ind w:left="100" w:right="-1"/>
        <w:jc w:val="center"/>
        <w:rPr>
          <w:rFonts w:eastAsia="Times New Roman" w:cs="Times New Roman"/>
          <w:sz w:val="24"/>
          <w:szCs w:val="24"/>
          <w:lang w:eastAsia="ru-RU"/>
        </w:rPr>
      </w:pPr>
    </w:p>
    <w:p w:rsidR="00375B8E" w:rsidRPr="00375B8E" w:rsidRDefault="00375B8E" w:rsidP="00375B8E">
      <w:pPr>
        <w:widowControl w:val="0"/>
        <w:shd w:val="clear" w:color="auto" w:fill="FFFFFF"/>
        <w:autoSpaceDE w:val="0"/>
        <w:autoSpaceDN w:val="0"/>
        <w:adjustRightInd w:val="0"/>
        <w:spacing w:after="0"/>
        <w:ind w:left="100" w:right="-1"/>
        <w:jc w:val="center"/>
        <w:rPr>
          <w:rFonts w:eastAsia="Times New Roman" w:cs="Times New Roman"/>
          <w:sz w:val="24"/>
          <w:szCs w:val="24"/>
          <w:lang w:eastAsia="ru-RU"/>
        </w:rPr>
      </w:pPr>
    </w:p>
    <w:p w:rsidR="00375B8E" w:rsidRPr="00375B8E" w:rsidRDefault="00375B8E" w:rsidP="00375B8E">
      <w:pPr>
        <w:widowControl w:val="0"/>
        <w:shd w:val="clear" w:color="auto" w:fill="FFFFFF"/>
        <w:autoSpaceDE w:val="0"/>
        <w:autoSpaceDN w:val="0"/>
        <w:adjustRightInd w:val="0"/>
        <w:spacing w:after="0"/>
        <w:ind w:left="100" w:right="-1"/>
        <w:jc w:val="center"/>
        <w:rPr>
          <w:rFonts w:eastAsia="Times New Roman" w:cs="Times New Roman"/>
          <w:sz w:val="24"/>
          <w:szCs w:val="24"/>
          <w:lang w:eastAsia="ru-RU"/>
        </w:rPr>
      </w:pPr>
      <w:r w:rsidRPr="00375B8E">
        <w:rPr>
          <w:rFonts w:eastAsia="Times New Roman" w:cs="Times New Roman"/>
          <w:sz w:val="24"/>
          <w:szCs w:val="24"/>
          <w:lang w:eastAsia="ru-RU"/>
        </w:rPr>
        <w:t>Рис.8 Строение 3</w:t>
      </w:r>
    </w:p>
    <w:p w:rsidR="00375B8E" w:rsidRPr="00375B8E" w:rsidRDefault="00375B8E" w:rsidP="00375B8E">
      <w:pPr>
        <w:widowControl w:val="0"/>
        <w:shd w:val="clear" w:color="auto" w:fill="FFFFFF"/>
        <w:autoSpaceDE w:val="0"/>
        <w:autoSpaceDN w:val="0"/>
        <w:adjustRightInd w:val="0"/>
        <w:spacing w:after="0"/>
        <w:ind w:left="100" w:right="-1"/>
        <w:jc w:val="both"/>
        <w:rPr>
          <w:rFonts w:eastAsia="Times New Roman" w:cs="Times New Roman"/>
          <w:sz w:val="24"/>
          <w:szCs w:val="24"/>
          <w:lang w:eastAsia="ru-RU"/>
        </w:rPr>
      </w:pPr>
    </w:p>
    <w:p w:rsidR="00375B8E" w:rsidRPr="00375B8E" w:rsidRDefault="00375B8E" w:rsidP="00375B8E">
      <w:pPr>
        <w:widowControl w:val="0"/>
        <w:shd w:val="clear" w:color="auto" w:fill="FFFFFF"/>
        <w:autoSpaceDE w:val="0"/>
        <w:autoSpaceDN w:val="0"/>
        <w:adjustRightInd w:val="0"/>
        <w:spacing w:after="0"/>
        <w:ind w:left="100" w:right="-1"/>
        <w:jc w:val="both"/>
        <w:rPr>
          <w:rFonts w:eastAsia="Times New Roman" w:cs="Times New Roman"/>
          <w:sz w:val="24"/>
          <w:szCs w:val="24"/>
          <w:lang w:eastAsia="ru-RU"/>
        </w:rPr>
      </w:pPr>
      <w:r w:rsidRPr="00375B8E">
        <w:rPr>
          <w:rFonts w:eastAsia="Times New Roman" w:cs="Times New Roman"/>
          <w:noProof/>
          <w:sz w:val="24"/>
          <w:szCs w:val="24"/>
          <w:lang w:eastAsia="ru-RU"/>
        </w:rPr>
        <mc:AlternateContent>
          <mc:Choice Requires="wps">
            <w:drawing>
              <wp:anchor distT="0" distB="0" distL="114300" distR="114300" simplePos="0" relativeHeight="251729920" behindDoc="0" locked="0" layoutInCell="1" allowOverlap="1" wp14:anchorId="74DCEA49" wp14:editId="5A14F0D9">
                <wp:simplePos x="0" y="0"/>
                <wp:positionH relativeFrom="column">
                  <wp:posOffset>5545713</wp:posOffset>
                </wp:positionH>
                <wp:positionV relativeFrom="paragraph">
                  <wp:posOffset>2097508</wp:posOffset>
                </wp:positionV>
                <wp:extent cx="374220" cy="218024"/>
                <wp:effectExtent l="0" t="0" r="0" b="0"/>
                <wp:wrapNone/>
                <wp:docPr id="96" name="Надпись 96"/>
                <wp:cNvGraphicFramePr/>
                <a:graphic xmlns:a="http://schemas.openxmlformats.org/drawingml/2006/main">
                  <a:graphicData uri="http://schemas.microsoft.com/office/word/2010/wordprocessingShape">
                    <wps:wsp>
                      <wps:cNvSpPr txBox="1"/>
                      <wps:spPr>
                        <a:xfrm>
                          <a:off x="0" y="0"/>
                          <a:ext cx="374220" cy="218024"/>
                        </a:xfrm>
                        <a:prstGeom prst="rect">
                          <a:avLst/>
                        </a:prstGeom>
                        <a:noFill/>
                        <a:ln w="6350">
                          <a:noFill/>
                        </a:ln>
                      </wps:spPr>
                      <wps:txbx>
                        <w:txbxContent>
                          <w:p w:rsidR="00FE48F1" w:rsidRPr="00220D18" w:rsidRDefault="00FE48F1" w:rsidP="00375B8E">
                            <w:pPr>
                              <w:ind w:right="-44"/>
                              <w:rPr>
                                <w:sz w:val="18"/>
                                <w:szCs w:val="16"/>
                              </w:rPr>
                            </w:pPr>
                            <w:r>
                              <w:rPr>
                                <w:sz w:val="18"/>
                                <w:szCs w:val="16"/>
                              </w:rPr>
                              <w:t>Д4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CEA49" id="Надпись 96" o:spid="_x0000_s1067" type="#_x0000_t202" style="position:absolute;left:0;text-align:left;margin-left:436.65pt;margin-top:165.15pt;width:29.45pt;height:17.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" filled="f" stroked="f" strokeweight=".5pt">
                <v:textbox>
                  <w:txbxContent>
                    <w:p w:rsidR="00FE48F1" w:rsidRPr="00220D18" w:rsidRDefault="00FE48F1" w:rsidP="00375B8E">
                      <w:pPr>
                        <w:ind w:right="-44"/>
                        <w:rPr>
                          <w:sz w:val="18"/>
                          <w:szCs w:val="16"/>
                        </w:rPr>
                      </w:pPr>
                      <w:r>
                        <w:rPr>
                          <w:sz w:val="18"/>
                          <w:szCs w:val="16"/>
                        </w:rPr>
                        <w:t>Д4</w:t>
                      </w:r>
                    </w:p>
                  </w:txbxContent>
                </v:textbox>
              </v:shape>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728896" behindDoc="0" locked="0" layoutInCell="1" allowOverlap="1" wp14:anchorId="70689842" wp14:editId="77A61D99">
                <wp:simplePos x="0" y="0"/>
                <wp:positionH relativeFrom="column">
                  <wp:posOffset>671281</wp:posOffset>
                </wp:positionH>
                <wp:positionV relativeFrom="paragraph">
                  <wp:posOffset>2027074</wp:posOffset>
                </wp:positionV>
                <wp:extent cx="374220" cy="218024"/>
                <wp:effectExtent l="0" t="0" r="0" b="0"/>
                <wp:wrapNone/>
                <wp:docPr id="95" name="Надпись 95"/>
                <wp:cNvGraphicFramePr/>
                <a:graphic xmlns:a="http://schemas.openxmlformats.org/drawingml/2006/main">
                  <a:graphicData uri="http://schemas.microsoft.com/office/word/2010/wordprocessingShape">
                    <wps:wsp>
                      <wps:cNvSpPr txBox="1"/>
                      <wps:spPr>
                        <a:xfrm>
                          <a:off x="0" y="0"/>
                          <a:ext cx="374220" cy="218024"/>
                        </a:xfrm>
                        <a:prstGeom prst="rect">
                          <a:avLst/>
                        </a:prstGeom>
                        <a:noFill/>
                        <a:ln w="6350">
                          <a:noFill/>
                        </a:ln>
                      </wps:spPr>
                      <wps:txbx>
                        <w:txbxContent>
                          <w:p w:rsidR="00FE48F1" w:rsidRPr="00220D18" w:rsidRDefault="00FE48F1" w:rsidP="00375B8E">
                            <w:pPr>
                              <w:ind w:right="-44"/>
                              <w:rPr>
                                <w:sz w:val="18"/>
                                <w:szCs w:val="16"/>
                              </w:rPr>
                            </w:pPr>
                            <w:r>
                              <w:rPr>
                                <w:sz w:val="18"/>
                                <w:szCs w:val="16"/>
                              </w:rPr>
                              <w:t>Д3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89842" id="Надпись 95" o:spid="_x0000_s1068" type="#_x0000_t202" style="position:absolute;left:0;text-align:left;margin-left:52.85pt;margin-top:159.6pt;width:29.45pt;height:17.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" filled="f" stroked="f" strokeweight=".5pt">
                <v:textbox>
                  <w:txbxContent>
                    <w:p w:rsidR="00FE48F1" w:rsidRPr="00220D18" w:rsidRDefault="00FE48F1" w:rsidP="00375B8E">
                      <w:pPr>
                        <w:ind w:right="-44"/>
                        <w:rPr>
                          <w:sz w:val="18"/>
                          <w:szCs w:val="16"/>
                        </w:rPr>
                      </w:pPr>
                      <w:r>
                        <w:rPr>
                          <w:sz w:val="18"/>
                          <w:szCs w:val="16"/>
                        </w:rPr>
                        <w:t>Д3</w:t>
                      </w:r>
                    </w:p>
                  </w:txbxContent>
                </v:textbox>
              </v:shape>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725824" behindDoc="0" locked="0" layoutInCell="1" allowOverlap="1" wp14:anchorId="3ACA8013" wp14:editId="05A03EBC">
                <wp:simplePos x="0" y="0"/>
                <wp:positionH relativeFrom="column">
                  <wp:posOffset>5501091</wp:posOffset>
                </wp:positionH>
                <wp:positionV relativeFrom="paragraph">
                  <wp:posOffset>1565807</wp:posOffset>
                </wp:positionV>
                <wp:extent cx="374220" cy="218024"/>
                <wp:effectExtent l="0" t="0" r="0" b="0"/>
                <wp:wrapNone/>
                <wp:docPr id="92" name="Надпись 92"/>
                <wp:cNvGraphicFramePr/>
                <a:graphic xmlns:a="http://schemas.openxmlformats.org/drawingml/2006/main">
                  <a:graphicData uri="http://schemas.microsoft.com/office/word/2010/wordprocessingShape">
                    <wps:wsp>
                      <wps:cNvSpPr txBox="1"/>
                      <wps:spPr>
                        <a:xfrm>
                          <a:off x="0" y="0"/>
                          <a:ext cx="374220" cy="218024"/>
                        </a:xfrm>
                        <a:prstGeom prst="rect">
                          <a:avLst/>
                        </a:prstGeom>
                        <a:noFill/>
                        <a:ln w="6350">
                          <a:noFill/>
                        </a:ln>
                      </wps:spPr>
                      <wps:txbx>
                        <w:txbxContent>
                          <w:p w:rsidR="00FE48F1" w:rsidRPr="00220D18" w:rsidRDefault="00FE48F1" w:rsidP="00375B8E">
                            <w:pPr>
                              <w:ind w:right="-44"/>
                              <w:rPr>
                                <w:sz w:val="18"/>
                                <w:szCs w:val="16"/>
                              </w:rPr>
                            </w:pPr>
                            <w:r>
                              <w:rPr>
                                <w:sz w:val="18"/>
                                <w:szCs w:val="16"/>
                              </w:rPr>
                              <w:t>ТК8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A8013" id="Надпись 92" o:spid="_x0000_s1069" type="#_x0000_t202" style="position:absolute;left:0;text-align:left;margin-left:433.15pt;margin-top:123.3pt;width:29.45pt;height:17.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" filled="f" stroked="f" strokeweight=".5pt">
                <v:textbox>
                  <w:txbxContent>
                    <w:p w:rsidR="00FE48F1" w:rsidRPr="00220D18" w:rsidRDefault="00FE48F1" w:rsidP="00375B8E">
                      <w:pPr>
                        <w:ind w:right="-44"/>
                        <w:rPr>
                          <w:sz w:val="18"/>
                          <w:szCs w:val="16"/>
                        </w:rPr>
                      </w:pPr>
                      <w:r>
                        <w:rPr>
                          <w:sz w:val="18"/>
                          <w:szCs w:val="16"/>
                        </w:rPr>
                        <w:t>ТК8</w:t>
                      </w:r>
                    </w:p>
                  </w:txbxContent>
                </v:textbox>
              </v:shape>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718656" behindDoc="0" locked="0" layoutInCell="1" allowOverlap="1" wp14:anchorId="6F936000" wp14:editId="03D6D890">
                <wp:simplePos x="0" y="0"/>
                <wp:positionH relativeFrom="column">
                  <wp:posOffset>5664337</wp:posOffset>
                </wp:positionH>
                <wp:positionV relativeFrom="paragraph">
                  <wp:posOffset>1786083</wp:posOffset>
                </wp:positionV>
                <wp:extent cx="67864" cy="117148"/>
                <wp:effectExtent l="0" t="0" r="27940" b="16510"/>
                <wp:wrapNone/>
                <wp:docPr id="84" name="Прямоугольник 84"/>
                <wp:cNvGraphicFramePr/>
                <a:graphic xmlns:a="http://schemas.openxmlformats.org/drawingml/2006/main">
                  <a:graphicData uri="http://schemas.microsoft.com/office/word/2010/wordprocessingShape">
                    <wps:wsp>
                      <wps:cNvSpPr/>
                      <wps:spPr>
                        <a:xfrm>
                          <a:off x="0" y="0"/>
                          <a:ext cx="67864" cy="117148"/>
                        </a:xfrm>
                        <a:prstGeom prst="rect">
                          <a:avLst/>
                        </a:prstGeom>
                        <a:solidFill>
                          <a:srgbClr val="ED7D31"/>
                        </a:solidFill>
                        <a:ln w="12700" cap="flat" cmpd="sng" algn="ctr">
                          <a:solidFill>
                            <a:srgbClr val="ED7D3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23C696" id="Прямоугольник 84" o:spid="_x0000_s1026" style="position:absolute;margin-left:446pt;margin-top:140.65pt;width:5.35pt;height:9.2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" fillcolor="#ed7d31" strokecolor="#ae5a21" strokeweight="1pt"/>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643EC9D4" wp14:editId="57D1A8B9">
                <wp:simplePos x="0" y="0"/>
                <wp:positionH relativeFrom="column">
                  <wp:posOffset>5581815</wp:posOffset>
                </wp:positionH>
                <wp:positionV relativeFrom="paragraph">
                  <wp:posOffset>1994010</wp:posOffset>
                </wp:positionV>
                <wp:extent cx="111318" cy="45719"/>
                <wp:effectExtent l="0" t="0" r="22225" b="12065"/>
                <wp:wrapNone/>
                <wp:docPr id="65" name="Прямоугольник 65"/>
                <wp:cNvGraphicFramePr/>
                <a:graphic xmlns:a="http://schemas.openxmlformats.org/drawingml/2006/main">
                  <a:graphicData uri="http://schemas.microsoft.com/office/word/2010/wordprocessingShape">
                    <wps:wsp>
                      <wps:cNvSpPr/>
                      <wps:spPr>
                        <a:xfrm>
                          <a:off x="0" y="0"/>
                          <a:ext cx="111318" cy="45719"/>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5C6C7E" id="Прямоугольник 65" o:spid="_x0000_s1026" style="position:absolute;margin-left:439.5pt;margin-top:157pt;width:8.75pt;height:3.6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" fillcolor="windowText" strokeweight="1pt"/>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2142B1D4" wp14:editId="16ACC5B8">
                <wp:simplePos x="0" y="0"/>
                <wp:positionH relativeFrom="column">
                  <wp:posOffset>934278</wp:posOffset>
                </wp:positionH>
                <wp:positionV relativeFrom="paragraph">
                  <wp:posOffset>1996523</wp:posOffset>
                </wp:positionV>
                <wp:extent cx="111318" cy="45719"/>
                <wp:effectExtent l="0" t="0" r="22225" b="12065"/>
                <wp:wrapNone/>
                <wp:docPr id="64" name="Прямоугольник 64"/>
                <wp:cNvGraphicFramePr/>
                <a:graphic xmlns:a="http://schemas.openxmlformats.org/drawingml/2006/main">
                  <a:graphicData uri="http://schemas.microsoft.com/office/word/2010/wordprocessingShape">
                    <wps:wsp>
                      <wps:cNvSpPr/>
                      <wps:spPr>
                        <a:xfrm>
                          <a:off x="0" y="0"/>
                          <a:ext cx="111318" cy="45719"/>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BED8C1" id="Прямоугольник 64" o:spid="_x0000_s1026" style="position:absolute;margin-left:73.55pt;margin-top:157.2pt;width:8.75pt;height:3.6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" fillcolor="windowText" strokeweight="1pt"/>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7D29E40E" wp14:editId="4B1EE07A">
                <wp:simplePos x="0" y="0"/>
                <wp:positionH relativeFrom="column">
                  <wp:posOffset>1981200</wp:posOffset>
                </wp:positionH>
                <wp:positionV relativeFrom="paragraph">
                  <wp:posOffset>2328228</wp:posOffset>
                </wp:positionV>
                <wp:extent cx="914400" cy="300037"/>
                <wp:effectExtent l="0" t="0" r="0" b="5080"/>
                <wp:wrapNone/>
                <wp:docPr id="61" name="Надпись 61"/>
                <wp:cNvGraphicFramePr/>
                <a:graphic xmlns:a="http://schemas.openxmlformats.org/drawingml/2006/main">
                  <a:graphicData uri="http://schemas.microsoft.com/office/word/2010/wordprocessingShape">
                    <wps:wsp>
                      <wps:cNvSpPr txBox="1"/>
                      <wps:spPr>
                        <a:xfrm>
                          <a:off x="0" y="0"/>
                          <a:ext cx="914400" cy="300037"/>
                        </a:xfrm>
                        <a:prstGeom prst="rect">
                          <a:avLst/>
                        </a:prstGeom>
                        <a:noFill/>
                        <a:ln w="6350">
                          <a:noFill/>
                        </a:ln>
                      </wps:spPr>
                      <wps:txbx>
                        <w:txbxContent>
                          <w:p w:rsidR="00FE48F1" w:rsidRDefault="00FE48F1" w:rsidP="00375B8E">
                            <w:r>
                              <w:rPr>
                                <w:szCs w:val="24"/>
                              </w:rPr>
                              <w:t xml:space="preserve">Входные двери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29E40E" id="Надпись 61" o:spid="_x0000_s1070" type="#_x0000_t202" style="position:absolute;left:0;text-align:left;margin-left:156pt;margin-top:183.35pt;width:1in;height:23.6pt;z-index:251688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" filled="f" stroked="f" strokeweight=".5pt">
                <v:textbox>
                  <w:txbxContent>
                    <w:p w:rsidR="00FE48F1" w:rsidRDefault="00FE48F1" w:rsidP="00375B8E">
                      <w:r>
                        <w:rPr>
                          <w:szCs w:val="24"/>
                        </w:rPr>
                        <w:t xml:space="preserve">Входные двери </w:t>
                      </w:r>
                    </w:p>
                  </w:txbxContent>
                </v:textbox>
              </v:shape>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7A9677AB" wp14:editId="7979C2AB">
                <wp:simplePos x="0" y="0"/>
                <wp:positionH relativeFrom="column">
                  <wp:posOffset>1110615</wp:posOffset>
                </wp:positionH>
                <wp:positionV relativeFrom="paragraph">
                  <wp:posOffset>2116138</wp:posOffset>
                </wp:positionV>
                <wp:extent cx="914400" cy="233362"/>
                <wp:effectExtent l="38100" t="57150" r="19050" b="33655"/>
                <wp:wrapNone/>
                <wp:docPr id="58" name="Прямая со стрелкой 58"/>
                <wp:cNvGraphicFramePr/>
                <a:graphic xmlns:a="http://schemas.openxmlformats.org/drawingml/2006/main">
                  <a:graphicData uri="http://schemas.microsoft.com/office/word/2010/wordprocessingShape">
                    <wps:wsp>
                      <wps:cNvCnPr/>
                      <wps:spPr>
                        <a:xfrm flipH="1" flipV="1">
                          <a:off x="0" y="0"/>
                          <a:ext cx="914400" cy="233362"/>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5616A7" id="Прямая со стрелкой 58" o:spid="_x0000_s1026" type="#_x0000_t32" style="position:absolute;margin-left:87.45pt;margin-top:166.65pt;width:1in;height:18.35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" strokecolor="red" strokeweight="1.5pt">
                <v:stroke endarrow="block" joinstyle="miter"/>
              </v:shape>
            </w:pict>
          </mc:Fallback>
        </mc:AlternateContent>
      </w:r>
      <w:r w:rsidRPr="00375B8E">
        <w:rPr>
          <w:rFonts w:eastAsia="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4F2E1B86" wp14:editId="36E2B1D5">
                <wp:simplePos x="0" y="0"/>
                <wp:positionH relativeFrom="column">
                  <wp:posOffset>3201353</wp:posOffset>
                </wp:positionH>
                <wp:positionV relativeFrom="paragraph">
                  <wp:posOffset>2116138</wp:posOffset>
                </wp:positionV>
                <wp:extent cx="2276475" cy="266382"/>
                <wp:effectExtent l="0" t="57150" r="9525" b="19685"/>
                <wp:wrapNone/>
                <wp:docPr id="59" name="Прямая со стрелкой 59"/>
                <wp:cNvGraphicFramePr/>
                <a:graphic xmlns:a="http://schemas.openxmlformats.org/drawingml/2006/main">
                  <a:graphicData uri="http://schemas.microsoft.com/office/word/2010/wordprocessingShape">
                    <wps:wsp>
                      <wps:cNvCnPr/>
                      <wps:spPr>
                        <a:xfrm flipV="1">
                          <a:off x="0" y="0"/>
                          <a:ext cx="2276475" cy="266382"/>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84E8E1" id="Прямая со стрелкой 59" o:spid="_x0000_s1026" type="#_x0000_t32" style="position:absolute;margin-left:252.1pt;margin-top:166.65pt;width:179.25pt;height:20.9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" strokecolor="red" strokeweight="1.5pt">
                <v:stroke endarrow="block" joinstyle="miter"/>
              </v:shape>
            </w:pict>
          </mc:Fallback>
        </mc:AlternateContent>
      </w:r>
      <w:r w:rsidRPr="00375B8E">
        <w:rPr>
          <w:rFonts w:eastAsia="Times New Roman" w:cs="Times New Roman"/>
          <w:noProof/>
          <w:sz w:val="24"/>
          <w:szCs w:val="24"/>
          <w:lang w:eastAsia="ru-RU"/>
        </w:rPr>
        <w:drawing>
          <wp:inline distT="0" distB="0" distL="0" distR="0" wp14:anchorId="31CCFD2A" wp14:editId="2019045C">
            <wp:extent cx="5935980" cy="2320290"/>
            <wp:effectExtent l="0" t="0" r="7620" b="381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35980" cy="2320290"/>
                    </a:xfrm>
                    <a:prstGeom prst="rect">
                      <a:avLst/>
                    </a:prstGeom>
                    <a:noFill/>
                    <a:ln>
                      <a:noFill/>
                    </a:ln>
                  </pic:spPr>
                </pic:pic>
              </a:graphicData>
            </a:graphic>
          </wp:inline>
        </w:drawing>
      </w:r>
    </w:p>
    <w:p w:rsidR="00375B8E" w:rsidRPr="00375B8E" w:rsidRDefault="00375B8E" w:rsidP="00375B8E">
      <w:pPr>
        <w:widowControl w:val="0"/>
        <w:shd w:val="clear" w:color="auto" w:fill="FFFFFF"/>
        <w:autoSpaceDE w:val="0"/>
        <w:autoSpaceDN w:val="0"/>
        <w:adjustRightInd w:val="0"/>
        <w:spacing w:after="0"/>
        <w:ind w:left="100" w:right="-1"/>
        <w:jc w:val="center"/>
        <w:rPr>
          <w:rFonts w:eastAsia="Times New Roman" w:cs="Times New Roman"/>
          <w:sz w:val="24"/>
          <w:szCs w:val="24"/>
          <w:lang w:eastAsia="ru-RU"/>
        </w:rPr>
      </w:pPr>
    </w:p>
    <w:p w:rsidR="00375B8E" w:rsidRPr="00375B8E" w:rsidRDefault="00375B8E" w:rsidP="00375B8E">
      <w:pPr>
        <w:widowControl w:val="0"/>
        <w:shd w:val="clear" w:color="auto" w:fill="FFFFFF"/>
        <w:autoSpaceDE w:val="0"/>
        <w:autoSpaceDN w:val="0"/>
        <w:adjustRightInd w:val="0"/>
        <w:spacing w:after="0"/>
        <w:ind w:left="100" w:right="-1"/>
        <w:jc w:val="center"/>
        <w:rPr>
          <w:rFonts w:eastAsia="Times New Roman" w:cs="Times New Roman"/>
          <w:sz w:val="24"/>
          <w:szCs w:val="24"/>
          <w:lang w:eastAsia="ru-RU"/>
        </w:rPr>
      </w:pPr>
    </w:p>
    <w:p w:rsidR="00375B8E" w:rsidRPr="00375B8E" w:rsidRDefault="00375B8E" w:rsidP="00375B8E">
      <w:pPr>
        <w:widowControl w:val="0"/>
        <w:shd w:val="clear" w:color="auto" w:fill="FFFFFF"/>
        <w:autoSpaceDE w:val="0"/>
        <w:autoSpaceDN w:val="0"/>
        <w:adjustRightInd w:val="0"/>
        <w:spacing w:after="0"/>
        <w:ind w:left="100" w:right="-1"/>
        <w:jc w:val="center"/>
        <w:rPr>
          <w:rFonts w:eastAsia="Times New Roman" w:cs="Times New Roman"/>
          <w:sz w:val="24"/>
          <w:szCs w:val="24"/>
          <w:lang w:eastAsia="ru-RU"/>
        </w:rPr>
      </w:pPr>
      <w:r w:rsidRPr="00375B8E">
        <w:rPr>
          <w:rFonts w:eastAsia="Times New Roman" w:cs="Times New Roman"/>
          <w:sz w:val="24"/>
          <w:szCs w:val="24"/>
          <w:lang w:eastAsia="ru-RU"/>
        </w:rPr>
        <w:t>Рис.9 Строение 4</w:t>
      </w:r>
    </w:p>
    <w:p w:rsidR="00375B8E" w:rsidRPr="00375B8E" w:rsidRDefault="00375B8E" w:rsidP="00375B8E">
      <w:pPr>
        <w:spacing w:after="160" w:line="259" w:lineRule="auto"/>
        <w:rPr>
          <w:rFonts w:eastAsia="Times New Roman" w:cs="Times New Roman"/>
          <w:sz w:val="24"/>
          <w:szCs w:val="24"/>
          <w:lang w:eastAsia="ru-RU"/>
        </w:rPr>
      </w:pPr>
    </w:p>
    <w:p w:rsidR="0095712F" w:rsidRDefault="00C60819" w:rsidP="002043CC">
      <w:pPr>
        <w:spacing w:after="0" w:line="240" w:lineRule="auto"/>
        <w:ind w:firstLine="4678"/>
        <w:rPr>
          <w:b/>
          <w:sz w:val="24"/>
          <w:szCs w:val="24"/>
        </w:rPr>
        <w:sectPr w:rsidR="0095712F" w:rsidSect="00C60819">
          <w:pgSz w:w="11906" w:h="16838"/>
          <w:pgMar w:top="284" w:right="851" w:bottom="567" w:left="1418" w:header="510" w:footer="510" w:gutter="0"/>
          <w:cols w:space="708"/>
          <w:docGrid w:linePitch="381"/>
        </w:sectPr>
      </w:pPr>
      <w:r>
        <w:rPr>
          <w:sz w:val="24"/>
          <w:szCs w:val="24"/>
        </w:rPr>
        <w:t xml:space="preserve">       </w:t>
      </w:r>
    </w:p>
    <w:p w:rsidR="003A6851" w:rsidRPr="00DD5047" w:rsidRDefault="003A6851" w:rsidP="003A6851">
      <w:pPr>
        <w:widowControl w:val="0"/>
        <w:autoSpaceDE w:val="0"/>
        <w:autoSpaceDN w:val="0"/>
        <w:spacing w:after="0" w:line="240" w:lineRule="auto"/>
        <w:ind w:firstLine="6379"/>
        <w:jc w:val="right"/>
        <w:rPr>
          <w:rFonts w:eastAsia="Times New Roman" w:cs="Times New Roman"/>
          <w:sz w:val="24"/>
          <w:szCs w:val="24"/>
          <w:lang w:eastAsia="ru-RU"/>
        </w:rPr>
      </w:pPr>
      <w:r w:rsidRPr="00DD5047">
        <w:rPr>
          <w:rFonts w:cs="Times New Roman"/>
          <w:sz w:val="24"/>
          <w:szCs w:val="24"/>
        </w:rPr>
        <w:t xml:space="preserve">Приложение № </w:t>
      </w:r>
      <w:r>
        <w:rPr>
          <w:rFonts w:cs="Times New Roman"/>
          <w:sz w:val="24"/>
          <w:szCs w:val="24"/>
        </w:rPr>
        <w:t>2</w:t>
      </w:r>
    </w:p>
    <w:p w:rsidR="003A6851" w:rsidRPr="00DD5047" w:rsidRDefault="003A6851" w:rsidP="003A6851">
      <w:pPr>
        <w:pStyle w:val="ConsPlusNormal"/>
        <w:jc w:val="right"/>
        <w:rPr>
          <w:sz w:val="24"/>
          <w:szCs w:val="24"/>
        </w:rPr>
      </w:pPr>
      <w:r w:rsidRPr="00DD5047">
        <w:rPr>
          <w:sz w:val="24"/>
          <w:szCs w:val="24"/>
        </w:rPr>
        <w:t>к Контракту от «___» _____________ 202</w:t>
      </w:r>
      <w:r>
        <w:rPr>
          <w:sz w:val="24"/>
          <w:szCs w:val="24"/>
        </w:rPr>
        <w:t>5</w:t>
      </w:r>
      <w:r w:rsidRPr="00DD5047">
        <w:rPr>
          <w:sz w:val="24"/>
          <w:szCs w:val="24"/>
        </w:rPr>
        <w:t xml:space="preserve"> г.</w:t>
      </w:r>
    </w:p>
    <w:p w:rsidR="003A6851" w:rsidRPr="00DD5047" w:rsidRDefault="003A6851" w:rsidP="003A6851">
      <w:pPr>
        <w:pStyle w:val="ConsPlusNormal"/>
        <w:jc w:val="right"/>
        <w:rPr>
          <w:sz w:val="24"/>
          <w:szCs w:val="24"/>
        </w:rPr>
      </w:pPr>
      <w:r w:rsidRPr="00DD5047">
        <w:rPr>
          <w:sz w:val="24"/>
          <w:szCs w:val="24"/>
        </w:rPr>
        <w:t xml:space="preserve">        № _____________ (ИПУ 202</w:t>
      </w:r>
      <w:r>
        <w:rPr>
          <w:sz w:val="24"/>
          <w:szCs w:val="24"/>
        </w:rPr>
        <w:t>5</w:t>
      </w:r>
      <w:r w:rsidRPr="00DD5047">
        <w:rPr>
          <w:sz w:val="24"/>
          <w:szCs w:val="24"/>
        </w:rPr>
        <w:t>/ЭА-</w:t>
      </w:r>
      <w:r>
        <w:rPr>
          <w:sz w:val="24"/>
          <w:szCs w:val="24"/>
        </w:rPr>
        <w:t>1</w:t>
      </w:r>
      <w:r w:rsidR="00375B8E" w:rsidRPr="00FC5CF7">
        <w:rPr>
          <w:sz w:val="24"/>
          <w:szCs w:val="24"/>
        </w:rPr>
        <w:t>6</w:t>
      </w:r>
      <w:r w:rsidRPr="00DD5047">
        <w:rPr>
          <w:sz w:val="24"/>
          <w:szCs w:val="24"/>
        </w:rPr>
        <w:t>)</w:t>
      </w:r>
    </w:p>
    <w:p w:rsidR="003A6851" w:rsidRPr="00DD5047" w:rsidRDefault="003A6851" w:rsidP="003A6851">
      <w:pPr>
        <w:pStyle w:val="ConsPlusNormal"/>
        <w:outlineLvl w:val="1"/>
        <w:rPr>
          <w:sz w:val="24"/>
          <w:szCs w:val="24"/>
        </w:rPr>
      </w:pPr>
    </w:p>
    <w:p w:rsidR="003A6851" w:rsidRPr="009862DB" w:rsidRDefault="003A6851" w:rsidP="003A6851">
      <w:pPr>
        <w:tabs>
          <w:tab w:val="left" w:pos="0"/>
        </w:tabs>
        <w:spacing w:after="0" w:line="240" w:lineRule="auto"/>
        <w:jc w:val="center"/>
        <w:rPr>
          <w:rFonts w:cs="Times New Roman"/>
          <w:b/>
          <w:bCs/>
          <w:sz w:val="24"/>
          <w:szCs w:val="24"/>
        </w:rPr>
      </w:pPr>
      <w:r w:rsidRPr="00DD5047">
        <w:rPr>
          <w:rFonts w:cs="Times New Roman"/>
          <w:b/>
          <w:bCs/>
          <w:sz w:val="24"/>
          <w:szCs w:val="24"/>
        </w:rPr>
        <w:t>ДОКУМЕНТ О ПРИЕМКЕ</w:t>
      </w:r>
    </w:p>
    <w:p w:rsidR="003A6851" w:rsidRPr="009862DB" w:rsidRDefault="003A6851" w:rsidP="003A6851">
      <w:pPr>
        <w:tabs>
          <w:tab w:val="left" w:pos="1560"/>
        </w:tabs>
        <w:spacing w:after="0" w:line="240" w:lineRule="auto"/>
        <w:jc w:val="both"/>
        <w:rPr>
          <w:rFonts w:cs="Times New Roman"/>
          <w:bCs/>
          <w:sz w:val="24"/>
          <w:szCs w:val="24"/>
        </w:rPr>
      </w:pPr>
    </w:p>
    <w:p w:rsidR="003A6851" w:rsidRPr="009862DB" w:rsidRDefault="003A6851" w:rsidP="003A6851">
      <w:pPr>
        <w:tabs>
          <w:tab w:val="left" w:pos="0"/>
        </w:tabs>
        <w:spacing w:after="0" w:line="240" w:lineRule="auto"/>
        <w:jc w:val="center"/>
        <w:rPr>
          <w:rFonts w:cs="Times New Roman"/>
          <w:bCs/>
          <w:sz w:val="24"/>
          <w:szCs w:val="24"/>
        </w:rPr>
      </w:pPr>
      <w:r w:rsidRPr="009862DB">
        <w:rPr>
          <w:rFonts w:cs="Times New Roman"/>
          <w:bCs/>
          <w:sz w:val="24"/>
          <w:szCs w:val="24"/>
        </w:rPr>
        <w:t xml:space="preserve">г. Москва                                                                                                     «___» __________202_ г. </w:t>
      </w:r>
    </w:p>
    <w:p w:rsidR="003A6851" w:rsidRPr="009862DB" w:rsidRDefault="003A6851" w:rsidP="003A6851">
      <w:pPr>
        <w:tabs>
          <w:tab w:val="left" w:pos="0"/>
        </w:tabs>
        <w:spacing w:after="0" w:line="240" w:lineRule="auto"/>
        <w:jc w:val="center"/>
        <w:rPr>
          <w:rFonts w:cs="Times New Roman"/>
          <w:bCs/>
          <w:sz w:val="24"/>
          <w:szCs w:val="24"/>
        </w:rPr>
      </w:pPr>
    </w:p>
    <w:p w:rsidR="003A6851" w:rsidRPr="009862DB" w:rsidRDefault="003A6851" w:rsidP="003A6851">
      <w:pPr>
        <w:pStyle w:val="a8"/>
        <w:numPr>
          <w:ilvl w:val="0"/>
          <w:numId w:val="28"/>
        </w:numPr>
        <w:spacing w:after="0" w:line="240" w:lineRule="auto"/>
        <w:ind w:left="0" w:firstLine="0"/>
        <w:jc w:val="center"/>
        <w:rPr>
          <w:bCs/>
          <w:sz w:val="24"/>
          <w:szCs w:val="24"/>
        </w:rPr>
      </w:pPr>
      <w:r w:rsidRPr="009862DB">
        <w:rPr>
          <w:bCs/>
          <w:sz w:val="24"/>
          <w:szCs w:val="24"/>
        </w:rPr>
        <w:t xml:space="preserve"> СВЕДЕНИЯ О КОНТРАКТЕ </w:t>
      </w:r>
    </w:p>
    <w:p w:rsidR="003A6851" w:rsidRPr="009862DB" w:rsidRDefault="003A6851" w:rsidP="003A6851">
      <w:pPr>
        <w:pStyle w:val="a8"/>
        <w:spacing w:after="0"/>
        <w:ind w:left="0"/>
        <w:rPr>
          <w:bCs/>
          <w:sz w:val="24"/>
          <w:szCs w:val="24"/>
        </w:rPr>
      </w:pPr>
    </w:p>
    <w:p w:rsidR="003A6851" w:rsidRPr="009862DB" w:rsidRDefault="003A6851" w:rsidP="003A6851">
      <w:pPr>
        <w:tabs>
          <w:tab w:val="left" w:pos="1560"/>
        </w:tabs>
        <w:spacing w:after="0" w:line="240" w:lineRule="auto"/>
        <w:rPr>
          <w:rFonts w:cs="Times New Roman"/>
          <w:bCs/>
          <w:sz w:val="24"/>
          <w:szCs w:val="24"/>
        </w:rPr>
      </w:pPr>
      <w:r w:rsidRPr="009862DB">
        <w:rPr>
          <w:rFonts w:cs="Times New Roman"/>
          <w:bCs/>
          <w:sz w:val="24"/>
          <w:szCs w:val="24"/>
        </w:rPr>
        <w:t>Идентификационный код закупки: _________________________________________________.</w:t>
      </w:r>
    </w:p>
    <w:p w:rsidR="003A6851" w:rsidRPr="009862DB" w:rsidRDefault="003A6851" w:rsidP="003A6851">
      <w:pPr>
        <w:tabs>
          <w:tab w:val="left" w:pos="1560"/>
        </w:tabs>
        <w:spacing w:after="0" w:line="240" w:lineRule="auto"/>
        <w:rPr>
          <w:rFonts w:cs="Times New Roman"/>
          <w:bCs/>
          <w:sz w:val="24"/>
          <w:szCs w:val="24"/>
        </w:rPr>
      </w:pPr>
      <w:r w:rsidRPr="009862DB">
        <w:rPr>
          <w:rFonts w:cs="Times New Roman"/>
          <w:bCs/>
          <w:sz w:val="24"/>
          <w:szCs w:val="24"/>
        </w:rPr>
        <w:t>Наименование документа-основания (номер и дата контракта):</w:t>
      </w:r>
    </w:p>
    <w:p w:rsidR="003A6851" w:rsidRPr="009862DB" w:rsidRDefault="003A6851" w:rsidP="003A6851">
      <w:pPr>
        <w:tabs>
          <w:tab w:val="left" w:pos="1560"/>
        </w:tabs>
        <w:spacing w:after="0" w:line="240" w:lineRule="auto"/>
        <w:rPr>
          <w:rFonts w:cs="Times New Roman"/>
          <w:bCs/>
          <w:sz w:val="24"/>
          <w:szCs w:val="24"/>
        </w:rPr>
      </w:pPr>
      <w:r w:rsidRPr="009862DB">
        <w:rPr>
          <w:rFonts w:cs="Times New Roman"/>
          <w:bCs/>
          <w:sz w:val="24"/>
          <w:szCs w:val="24"/>
        </w:rPr>
        <w:t>_______________________________________________________________________________.</w:t>
      </w:r>
    </w:p>
    <w:p w:rsidR="003A6851" w:rsidRPr="009862DB" w:rsidRDefault="003A6851" w:rsidP="003A6851">
      <w:pPr>
        <w:tabs>
          <w:tab w:val="left" w:pos="1560"/>
        </w:tabs>
        <w:spacing w:after="0" w:line="240" w:lineRule="auto"/>
        <w:rPr>
          <w:rFonts w:cs="Times New Roman"/>
          <w:bCs/>
          <w:sz w:val="24"/>
          <w:szCs w:val="24"/>
        </w:rPr>
      </w:pPr>
      <w:r w:rsidRPr="009862DB">
        <w:rPr>
          <w:rFonts w:cs="Times New Roman"/>
          <w:bCs/>
          <w:sz w:val="24"/>
          <w:szCs w:val="24"/>
        </w:rPr>
        <w:t>Реестровый номер в реестре контрактов: ____________________________________________.</w:t>
      </w:r>
    </w:p>
    <w:p w:rsidR="003A6851" w:rsidRPr="009862DB" w:rsidRDefault="003A6851" w:rsidP="003A6851">
      <w:pPr>
        <w:tabs>
          <w:tab w:val="left" w:pos="1560"/>
        </w:tabs>
        <w:spacing w:after="0" w:line="240" w:lineRule="auto"/>
        <w:rPr>
          <w:rFonts w:cs="Times New Roman"/>
          <w:bCs/>
          <w:sz w:val="24"/>
          <w:szCs w:val="24"/>
        </w:rPr>
      </w:pPr>
      <w:r w:rsidRPr="009862DB">
        <w:rPr>
          <w:rFonts w:cs="Times New Roman"/>
          <w:bCs/>
          <w:sz w:val="24"/>
          <w:szCs w:val="24"/>
        </w:rPr>
        <w:t>Информация о передаче товаров (результатов выполненных работ, оказанных услуг):</w:t>
      </w:r>
    </w:p>
    <w:p w:rsidR="003A6851" w:rsidRPr="009862DB" w:rsidRDefault="003A6851" w:rsidP="003A6851">
      <w:pPr>
        <w:tabs>
          <w:tab w:val="left" w:pos="1560"/>
        </w:tabs>
        <w:spacing w:after="0" w:line="240" w:lineRule="auto"/>
        <w:rPr>
          <w:rFonts w:cs="Times New Roman"/>
          <w:bCs/>
          <w:sz w:val="24"/>
          <w:szCs w:val="24"/>
        </w:rPr>
      </w:pPr>
      <w:r w:rsidRPr="009862DB">
        <w:rPr>
          <w:rFonts w:cs="Times New Roman"/>
          <w:bCs/>
          <w:sz w:val="24"/>
          <w:szCs w:val="24"/>
        </w:rPr>
        <w:t>Дата начала периода поставки товаров (выполнения работ, оказания услуг)</w:t>
      </w:r>
      <w:r w:rsidRPr="009862DB">
        <w:rPr>
          <w:rFonts w:cs="Times New Roman"/>
          <w:bCs/>
          <w:sz w:val="24"/>
          <w:szCs w:val="24"/>
        </w:rPr>
        <w:tab/>
        <w:t>: ______________</w:t>
      </w:r>
    </w:p>
    <w:p w:rsidR="003A6851" w:rsidRPr="009862DB" w:rsidRDefault="003A6851" w:rsidP="003A6851">
      <w:pPr>
        <w:tabs>
          <w:tab w:val="left" w:pos="1560"/>
        </w:tabs>
        <w:spacing w:after="0" w:line="240" w:lineRule="auto"/>
        <w:rPr>
          <w:rFonts w:cs="Times New Roman"/>
          <w:bCs/>
          <w:sz w:val="24"/>
          <w:szCs w:val="24"/>
        </w:rPr>
      </w:pPr>
      <w:r w:rsidRPr="009862DB">
        <w:rPr>
          <w:rFonts w:cs="Times New Roman"/>
          <w:bCs/>
          <w:sz w:val="24"/>
          <w:szCs w:val="24"/>
        </w:rPr>
        <w:t>Дата передачи товаров (результатов выполненных работ, оказанных услуг): ______________</w:t>
      </w:r>
    </w:p>
    <w:p w:rsidR="003A6851" w:rsidRPr="009862DB" w:rsidRDefault="003A6851" w:rsidP="003A6851">
      <w:pPr>
        <w:tabs>
          <w:tab w:val="left" w:pos="1560"/>
        </w:tabs>
        <w:spacing w:after="0" w:line="240" w:lineRule="auto"/>
        <w:rPr>
          <w:rFonts w:cs="Times New Roman"/>
          <w:bCs/>
          <w:sz w:val="24"/>
          <w:szCs w:val="24"/>
        </w:rPr>
      </w:pPr>
      <w:r w:rsidRPr="009862DB">
        <w:rPr>
          <w:rFonts w:cs="Times New Roman"/>
          <w:bCs/>
          <w:sz w:val="24"/>
          <w:szCs w:val="24"/>
        </w:rPr>
        <w:t xml:space="preserve">Дата окончания периода поставки товаров (выполнения работ, оказания услуг):____________ </w:t>
      </w:r>
    </w:p>
    <w:p w:rsidR="003A6851" w:rsidRPr="009862DB" w:rsidRDefault="003A6851" w:rsidP="003A6851">
      <w:pPr>
        <w:tabs>
          <w:tab w:val="left" w:pos="1560"/>
        </w:tabs>
        <w:spacing w:after="0" w:line="240" w:lineRule="auto"/>
        <w:rPr>
          <w:rFonts w:cs="Times New Roman"/>
          <w:bCs/>
          <w:sz w:val="24"/>
          <w:szCs w:val="24"/>
        </w:rPr>
      </w:pPr>
    </w:p>
    <w:tbl>
      <w:tblPr>
        <w:tblStyle w:val="aa"/>
        <w:tblW w:w="0" w:type="auto"/>
        <w:tblInd w:w="-5" w:type="dxa"/>
        <w:tblLook w:val="04A0" w:firstRow="1" w:lastRow="0" w:firstColumn="1" w:lastColumn="0" w:noHBand="0" w:noVBand="1"/>
      </w:tblPr>
      <w:tblGrid>
        <w:gridCol w:w="3261"/>
        <w:gridCol w:w="2202"/>
        <w:gridCol w:w="2085"/>
        <w:gridCol w:w="2085"/>
      </w:tblGrid>
      <w:tr w:rsidR="003A6851" w:rsidRPr="009862DB" w:rsidTr="00D60693">
        <w:trPr>
          <w:trHeight w:val="491"/>
        </w:trPr>
        <w:tc>
          <w:tcPr>
            <w:tcW w:w="5463" w:type="dxa"/>
            <w:gridSpan w:val="2"/>
          </w:tcPr>
          <w:p w:rsidR="003A6851" w:rsidRPr="009862DB" w:rsidRDefault="003A6851" w:rsidP="00D60693">
            <w:pPr>
              <w:pStyle w:val="a8"/>
              <w:ind w:left="0"/>
              <w:jc w:val="center"/>
              <w:rPr>
                <w:bCs/>
                <w:sz w:val="24"/>
                <w:szCs w:val="24"/>
              </w:rPr>
            </w:pPr>
            <w:r w:rsidRPr="009862DB">
              <w:rPr>
                <w:bCs/>
                <w:sz w:val="24"/>
                <w:szCs w:val="24"/>
              </w:rPr>
              <w:t>Наименование объекта закупки</w:t>
            </w:r>
          </w:p>
        </w:tc>
        <w:tc>
          <w:tcPr>
            <w:tcW w:w="2085" w:type="dxa"/>
            <w:vMerge w:val="restart"/>
          </w:tcPr>
          <w:p w:rsidR="003A6851" w:rsidRPr="009862DB" w:rsidRDefault="003A6851" w:rsidP="00D60693">
            <w:pPr>
              <w:pStyle w:val="a8"/>
              <w:ind w:left="0"/>
              <w:jc w:val="center"/>
              <w:rPr>
                <w:bCs/>
                <w:sz w:val="24"/>
                <w:szCs w:val="24"/>
              </w:rPr>
            </w:pPr>
            <w:r w:rsidRPr="009862DB">
              <w:rPr>
                <w:bCs/>
                <w:sz w:val="24"/>
                <w:szCs w:val="24"/>
              </w:rPr>
              <w:t>Источник финансирования</w:t>
            </w:r>
          </w:p>
        </w:tc>
        <w:tc>
          <w:tcPr>
            <w:tcW w:w="2085" w:type="dxa"/>
            <w:vMerge w:val="restart"/>
          </w:tcPr>
          <w:p w:rsidR="003A6851" w:rsidRPr="009862DB" w:rsidRDefault="003A6851" w:rsidP="00D60693">
            <w:pPr>
              <w:pStyle w:val="a8"/>
              <w:tabs>
                <w:tab w:val="left" w:pos="1560"/>
              </w:tabs>
              <w:ind w:left="0"/>
              <w:jc w:val="center"/>
              <w:rPr>
                <w:bCs/>
                <w:sz w:val="24"/>
                <w:szCs w:val="24"/>
              </w:rPr>
            </w:pPr>
            <w:r w:rsidRPr="009862DB">
              <w:rPr>
                <w:bCs/>
                <w:sz w:val="24"/>
                <w:szCs w:val="24"/>
              </w:rPr>
              <w:t>Обеспечение исполнения контракта</w:t>
            </w:r>
          </w:p>
        </w:tc>
      </w:tr>
      <w:tr w:rsidR="003A6851" w:rsidRPr="009862DB" w:rsidTr="00D60693">
        <w:trPr>
          <w:trHeight w:val="565"/>
        </w:trPr>
        <w:tc>
          <w:tcPr>
            <w:tcW w:w="3261" w:type="dxa"/>
          </w:tcPr>
          <w:p w:rsidR="003A6851" w:rsidRPr="009862DB" w:rsidRDefault="003A6851" w:rsidP="00D60693">
            <w:pPr>
              <w:pStyle w:val="a8"/>
              <w:tabs>
                <w:tab w:val="left" w:pos="1560"/>
              </w:tabs>
              <w:ind w:left="0"/>
              <w:jc w:val="center"/>
              <w:rPr>
                <w:bCs/>
                <w:sz w:val="24"/>
                <w:szCs w:val="24"/>
              </w:rPr>
            </w:pPr>
            <w:r w:rsidRPr="009862DB">
              <w:rPr>
                <w:bCs/>
                <w:sz w:val="24"/>
                <w:szCs w:val="24"/>
              </w:rPr>
              <w:t>Наименование товара (работы, услуги)</w:t>
            </w:r>
          </w:p>
        </w:tc>
        <w:tc>
          <w:tcPr>
            <w:tcW w:w="2202" w:type="dxa"/>
          </w:tcPr>
          <w:p w:rsidR="003A6851" w:rsidRPr="009862DB" w:rsidRDefault="003A6851" w:rsidP="00D60693">
            <w:pPr>
              <w:pStyle w:val="a8"/>
              <w:tabs>
                <w:tab w:val="left" w:pos="1560"/>
              </w:tabs>
              <w:ind w:left="0"/>
              <w:jc w:val="center"/>
              <w:rPr>
                <w:bCs/>
                <w:sz w:val="24"/>
                <w:szCs w:val="24"/>
              </w:rPr>
            </w:pPr>
            <w:r w:rsidRPr="009862DB">
              <w:rPr>
                <w:bCs/>
                <w:sz w:val="24"/>
                <w:szCs w:val="24"/>
              </w:rPr>
              <w:t>Код по ОКПД 2</w:t>
            </w:r>
          </w:p>
        </w:tc>
        <w:tc>
          <w:tcPr>
            <w:tcW w:w="2085" w:type="dxa"/>
            <w:vMerge/>
          </w:tcPr>
          <w:p w:rsidR="003A6851" w:rsidRPr="009862DB" w:rsidRDefault="003A6851" w:rsidP="00D60693">
            <w:pPr>
              <w:pStyle w:val="a8"/>
              <w:tabs>
                <w:tab w:val="left" w:pos="1560"/>
              </w:tabs>
              <w:ind w:left="0"/>
              <w:jc w:val="center"/>
              <w:rPr>
                <w:bCs/>
                <w:sz w:val="24"/>
                <w:szCs w:val="24"/>
              </w:rPr>
            </w:pPr>
          </w:p>
        </w:tc>
        <w:tc>
          <w:tcPr>
            <w:tcW w:w="2085" w:type="dxa"/>
            <w:vMerge/>
          </w:tcPr>
          <w:p w:rsidR="003A6851" w:rsidRPr="009862DB" w:rsidRDefault="003A6851" w:rsidP="00D60693">
            <w:pPr>
              <w:pStyle w:val="a8"/>
              <w:tabs>
                <w:tab w:val="left" w:pos="1560"/>
              </w:tabs>
              <w:ind w:left="0"/>
              <w:jc w:val="center"/>
              <w:rPr>
                <w:bCs/>
                <w:sz w:val="24"/>
                <w:szCs w:val="24"/>
              </w:rPr>
            </w:pPr>
          </w:p>
        </w:tc>
      </w:tr>
      <w:tr w:rsidR="003A6851" w:rsidRPr="009862DB" w:rsidTr="00D60693">
        <w:trPr>
          <w:trHeight w:val="456"/>
        </w:trPr>
        <w:tc>
          <w:tcPr>
            <w:tcW w:w="3261" w:type="dxa"/>
          </w:tcPr>
          <w:p w:rsidR="003A6851" w:rsidRPr="009862DB" w:rsidRDefault="003A6851" w:rsidP="00D60693">
            <w:pPr>
              <w:pStyle w:val="a8"/>
              <w:tabs>
                <w:tab w:val="left" w:pos="1560"/>
              </w:tabs>
              <w:ind w:left="0"/>
              <w:jc w:val="center"/>
              <w:rPr>
                <w:bCs/>
                <w:sz w:val="24"/>
                <w:szCs w:val="24"/>
              </w:rPr>
            </w:pPr>
          </w:p>
        </w:tc>
        <w:tc>
          <w:tcPr>
            <w:tcW w:w="2202" w:type="dxa"/>
          </w:tcPr>
          <w:p w:rsidR="003A6851" w:rsidRPr="009862DB" w:rsidRDefault="003A6851" w:rsidP="00D60693">
            <w:pPr>
              <w:pStyle w:val="a8"/>
              <w:tabs>
                <w:tab w:val="left" w:pos="1560"/>
              </w:tabs>
              <w:ind w:left="0"/>
              <w:jc w:val="center"/>
              <w:rPr>
                <w:bCs/>
                <w:sz w:val="24"/>
                <w:szCs w:val="24"/>
              </w:rPr>
            </w:pPr>
          </w:p>
        </w:tc>
        <w:tc>
          <w:tcPr>
            <w:tcW w:w="2085" w:type="dxa"/>
          </w:tcPr>
          <w:p w:rsidR="003A6851" w:rsidRPr="009862DB" w:rsidRDefault="003A6851" w:rsidP="00D60693">
            <w:pPr>
              <w:pStyle w:val="a8"/>
              <w:tabs>
                <w:tab w:val="left" w:pos="1560"/>
              </w:tabs>
              <w:ind w:left="0"/>
              <w:jc w:val="center"/>
              <w:rPr>
                <w:bCs/>
                <w:sz w:val="24"/>
                <w:szCs w:val="24"/>
              </w:rPr>
            </w:pPr>
          </w:p>
        </w:tc>
        <w:tc>
          <w:tcPr>
            <w:tcW w:w="2085" w:type="dxa"/>
          </w:tcPr>
          <w:p w:rsidR="003A6851" w:rsidRPr="009862DB" w:rsidRDefault="003A6851" w:rsidP="00D60693">
            <w:pPr>
              <w:pStyle w:val="a8"/>
              <w:tabs>
                <w:tab w:val="left" w:pos="1560"/>
              </w:tabs>
              <w:ind w:left="0"/>
              <w:jc w:val="center"/>
              <w:rPr>
                <w:bCs/>
                <w:sz w:val="24"/>
                <w:szCs w:val="24"/>
              </w:rPr>
            </w:pPr>
          </w:p>
        </w:tc>
      </w:tr>
      <w:tr w:rsidR="003A6851" w:rsidRPr="009862DB" w:rsidTr="00D60693">
        <w:trPr>
          <w:trHeight w:val="456"/>
        </w:trPr>
        <w:tc>
          <w:tcPr>
            <w:tcW w:w="3261" w:type="dxa"/>
          </w:tcPr>
          <w:p w:rsidR="003A6851" w:rsidRPr="009862DB" w:rsidRDefault="003A6851" w:rsidP="00D60693">
            <w:pPr>
              <w:pStyle w:val="a8"/>
              <w:tabs>
                <w:tab w:val="left" w:pos="1560"/>
              </w:tabs>
              <w:ind w:left="0"/>
              <w:jc w:val="center"/>
              <w:rPr>
                <w:bCs/>
                <w:sz w:val="24"/>
                <w:szCs w:val="24"/>
              </w:rPr>
            </w:pPr>
          </w:p>
        </w:tc>
        <w:tc>
          <w:tcPr>
            <w:tcW w:w="2202" w:type="dxa"/>
          </w:tcPr>
          <w:p w:rsidR="003A6851" w:rsidRPr="009862DB" w:rsidRDefault="003A6851" w:rsidP="00D60693">
            <w:pPr>
              <w:pStyle w:val="a8"/>
              <w:tabs>
                <w:tab w:val="left" w:pos="1560"/>
              </w:tabs>
              <w:ind w:left="0"/>
              <w:jc w:val="center"/>
              <w:rPr>
                <w:bCs/>
                <w:sz w:val="24"/>
                <w:szCs w:val="24"/>
              </w:rPr>
            </w:pPr>
          </w:p>
        </w:tc>
        <w:tc>
          <w:tcPr>
            <w:tcW w:w="2085" w:type="dxa"/>
          </w:tcPr>
          <w:p w:rsidR="003A6851" w:rsidRPr="009862DB" w:rsidRDefault="003A6851" w:rsidP="00D60693">
            <w:pPr>
              <w:pStyle w:val="a8"/>
              <w:tabs>
                <w:tab w:val="left" w:pos="1560"/>
              </w:tabs>
              <w:ind w:left="0"/>
              <w:jc w:val="center"/>
              <w:rPr>
                <w:bCs/>
                <w:sz w:val="24"/>
                <w:szCs w:val="24"/>
              </w:rPr>
            </w:pPr>
          </w:p>
        </w:tc>
        <w:tc>
          <w:tcPr>
            <w:tcW w:w="2085" w:type="dxa"/>
          </w:tcPr>
          <w:p w:rsidR="003A6851" w:rsidRPr="009862DB" w:rsidRDefault="003A6851" w:rsidP="00D60693">
            <w:pPr>
              <w:pStyle w:val="a8"/>
              <w:tabs>
                <w:tab w:val="left" w:pos="1560"/>
              </w:tabs>
              <w:ind w:left="0"/>
              <w:jc w:val="center"/>
              <w:rPr>
                <w:bCs/>
                <w:sz w:val="24"/>
                <w:szCs w:val="24"/>
              </w:rPr>
            </w:pPr>
          </w:p>
        </w:tc>
      </w:tr>
    </w:tbl>
    <w:p w:rsidR="003A6851" w:rsidRPr="009862DB" w:rsidRDefault="003A6851" w:rsidP="003A6851">
      <w:pPr>
        <w:tabs>
          <w:tab w:val="left" w:pos="1560"/>
        </w:tabs>
        <w:spacing w:after="0" w:line="240" w:lineRule="auto"/>
        <w:rPr>
          <w:rFonts w:cs="Times New Roman"/>
          <w:bCs/>
          <w:sz w:val="24"/>
          <w:szCs w:val="24"/>
        </w:rPr>
      </w:pPr>
    </w:p>
    <w:p w:rsidR="003A6851" w:rsidRPr="009862DB" w:rsidRDefault="003A6851" w:rsidP="003A6851">
      <w:pPr>
        <w:tabs>
          <w:tab w:val="left" w:pos="1560"/>
        </w:tabs>
        <w:spacing w:after="0" w:line="240" w:lineRule="auto"/>
        <w:rPr>
          <w:rFonts w:cs="Times New Roman"/>
          <w:bCs/>
          <w:sz w:val="24"/>
          <w:szCs w:val="24"/>
        </w:rPr>
      </w:pPr>
      <w:r w:rsidRPr="009862DB">
        <w:rPr>
          <w:rFonts w:cs="Times New Roman"/>
          <w:bCs/>
          <w:sz w:val="24"/>
          <w:szCs w:val="24"/>
        </w:rPr>
        <w:t>Место поставки товара, выполнения работы, оказания услуги: ________________________________________________________________________________</w:t>
      </w:r>
    </w:p>
    <w:p w:rsidR="003A6851" w:rsidRPr="009862DB" w:rsidRDefault="003A6851" w:rsidP="003A6851">
      <w:pPr>
        <w:tabs>
          <w:tab w:val="left" w:pos="1560"/>
        </w:tabs>
        <w:spacing w:after="0" w:line="240" w:lineRule="auto"/>
        <w:rPr>
          <w:rFonts w:cs="Times New Roman"/>
          <w:bCs/>
          <w:sz w:val="24"/>
          <w:szCs w:val="24"/>
        </w:rPr>
      </w:pPr>
    </w:p>
    <w:p w:rsidR="003A6851" w:rsidRPr="009862DB" w:rsidRDefault="003A6851" w:rsidP="003A6851">
      <w:pPr>
        <w:pStyle w:val="a8"/>
        <w:numPr>
          <w:ilvl w:val="0"/>
          <w:numId w:val="28"/>
        </w:numPr>
        <w:spacing w:after="0" w:line="240" w:lineRule="auto"/>
        <w:ind w:left="0" w:firstLine="0"/>
        <w:jc w:val="center"/>
        <w:rPr>
          <w:bCs/>
          <w:sz w:val="24"/>
          <w:szCs w:val="24"/>
        </w:rPr>
      </w:pPr>
      <w:bookmarkStart w:id="21" w:name="_Hlk114432889"/>
      <w:bookmarkStart w:id="22" w:name="_Hlk114432127"/>
      <w:r w:rsidRPr="009862DB">
        <w:rPr>
          <w:bCs/>
          <w:sz w:val="24"/>
          <w:szCs w:val="24"/>
        </w:rPr>
        <w:t xml:space="preserve"> СВЕДЕНИЯ О ЗАКАЗЧИКЕ</w:t>
      </w:r>
      <w:bookmarkEnd w:id="21"/>
    </w:p>
    <w:tbl>
      <w:tblPr>
        <w:tblStyle w:val="aa"/>
        <w:tblW w:w="9639" w:type="dxa"/>
        <w:tblInd w:w="-5" w:type="dxa"/>
        <w:tblLayout w:type="fixed"/>
        <w:tblLook w:val="04A0" w:firstRow="1" w:lastRow="0" w:firstColumn="1" w:lastColumn="0" w:noHBand="0" w:noVBand="1"/>
      </w:tblPr>
      <w:tblGrid>
        <w:gridCol w:w="2253"/>
        <w:gridCol w:w="2536"/>
        <w:gridCol w:w="1408"/>
        <w:gridCol w:w="1458"/>
        <w:gridCol w:w="1984"/>
      </w:tblGrid>
      <w:tr w:rsidR="003A6851" w:rsidRPr="009862DB" w:rsidTr="00D60693">
        <w:trPr>
          <w:trHeight w:val="1254"/>
        </w:trPr>
        <w:tc>
          <w:tcPr>
            <w:tcW w:w="2253" w:type="dxa"/>
          </w:tcPr>
          <w:p w:rsidR="003A6851" w:rsidRPr="009862DB" w:rsidRDefault="003A6851" w:rsidP="00D60693">
            <w:pPr>
              <w:tabs>
                <w:tab w:val="left" w:pos="1560"/>
              </w:tabs>
              <w:jc w:val="center"/>
              <w:rPr>
                <w:rFonts w:cs="Times New Roman"/>
                <w:bCs/>
                <w:sz w:val="24"/>
                <w:szCs w:val="24"/>
              </w:rPr>
            </w:pPr>
            <w:bookmarkStart w:id="23" w:name="_Hlk114432912"/>
            <w:r w:rsidRPr="009862DB">
              <w:rPr>
                <w:rFonts w:cs="Times New Roman"/>
                <w:bCs/>
                <w:sz w:val="24"/>
                <w:szCs w:val="24"/>
              </w:rPr>
              <w:t>Наименование заказчика</w:t>
            </w:r>
          </w:p>
        </w:tc>
        <w:tc>
          <w:tcPr>
            <w:tcW w:w="2536" w:type="dxa"/>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Местонахождение, адрес, телефон, адрес электронной почты</w:t>
            </w:r>
          </w:p>
        </w:tc>
        <w:tc>
          <w:tcPr>
            <w:tcW w:w="1408" w:type="dxa"/>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ИНН</w:t>
            </w:r>
          </w:p>
        </w:tc>
        <w:tc>
          <w:tcPr>
            <w:tcW w:w="1458" w:type="dxa"/>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КПП</w:t>
            </w:r>
          </w:p>
        </w:tc>
        <w:tc>
          <w:tcPr>
            <w:tcW w:w="1984" w:type="dxa"/>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 xml:space="preserve">ФИО руководителя/ представителя от </w:t>
            </w:r>
            <w:r>
              <w:rPr>
                <w:rFonts w:cs="Times New Roman"/>
                <w:bCs/>
                <w:sz w:val="24"/>
                <w:szCs w:val="24"/>
              </w:rPr>
              <w:t>заказчика</w:t>
            </w:r>
          </w:p>
        </w:tc>
      </w:tr>
      <w:tr w:rsidR="003A6851" w:rsidRPr="009862DB" w:rsidTr="00D60693">
        <w:trPr>
          <w:trHeight w:val="407"/>
        </w:trPr>
        <w:tc>
          <w:tcPr>
            <w:tcW w:w="2253" w:type="dxa"/>
          </w:tcPr>
          <w:p w:rsidR="003A6851" w:rsidRPr="009862DB" w:rsidRDefault="003A6851" w:rsidP="00D60693">
            <w:pPr>
              <w:tabs>
                <w:tab w:val="left" w:pos="1560"/>
              </w:tabs>
              <w:jc w:val="center"/>
              <w:rPr>
                <w:rFonts w:cs="Times New Roman"/>
                <w:bCs/>
                <w:sz w:val="24"/>
                <w:szCs w:val="24"/>
              </w:rPr>
            </w:pPr>
          </w:p>
        </w:tc>
        <w:tc>
          <w:tcPr>
            <w:tcW w:w="2536" w:type="dxa"/>
          </w:tcPr>
          <w:p w:rsidR="003A6851" w:rsidRPr="009862DB" w:rsidRDefault="003A6851" w:rsidP="00D60693">
            <w:pPr>
              <w:tabs>
                <w:tab w:val="left" w:pos="1560"/>
              </w:tabs>
              <w:jc w:val="center"/>
              <w:rPr>
                <w:rFonts w:cs="Times New Roman"/>
                <w:bCs/>
                <w:sz w:val="24"/>
                <w:szCs w:val="24"/>
              </w:rPr>
            </w:pPr>
          </w:p>
        </w:tc>
        <w:tc>
          <w:tcPr>
            <w:tcW w:w="1408" w:type="dxa"/>
          </w:tcPr>
          <w:p w:rsidR="003A6851" w:rsidRPr="009862DB" w:rsidRDefault="003A6851" w:rsidP="00D60693">
            <w:pPr>
              <w:tabs>
                <w:tab w:val="left" w:pos="1560"/>
              </w:tabs>
              <w:jc w:val="center"/>
              <w:rPr>
                <w:rFonts w:cs="Times New Roman"/>
                <w:bCs/>
                <w:sz w:val="24"/>
                <w:szCs w:val="24"/>
              </w:rPr>
            </w:pPr>
          </w:p>
        </w:tc>
        <w:tc>
          <w:tcPr>
            <w:tcW w:w="1458" w:type="dxa"/>
          </w:tcPr>
          <w:p w:rsidR="003A6851" w:rsidRPr="009862DB" w:rsidRDefault="003A6851" w:rsidP="00D60693">
            <w:pPr>
              <w:tabs>
                <w:tab w:val="left" w:pos="1560"/>
              </w:tabs>
              <w:jc w:val="center"/>
              <w:rPr>
                <w:rFonts w:cs="Times New Roman"/>
                <w:bCs/>
                <w:sz w:val="24"/>
                <w:szCs w:val="24"/>
              </w:rPr>
            </w:pPr>
          </w:p>
        </w:tc>
        <w:tc>
          <w:tcPr>
            <w:tcW w:w="1984" w:type="dxa"/>
          </w:tcPr>
          <w:p w:rsidR="003A6851" w:rsidRPr="009862DB" w:rsidRDefault="003A6851" w:rsidP="00D60693">
            <w:pPr>
              <w:tabs>
                <w:tab w:val="left" w:pos="1560"/>
              </w:tabs>
              <w:jc w:val="center"/>
              <w:rPr>
                <w:rFonts w:cs="Times New Roman"/>
                <w:bCs/>
                <w:sz w:val="24"/>
                <w:szCs w:val="24"/>
              </w:rPr>
            </w:pPr>
          </w:p>
        </w:tc>
      </w:tr>
      <w:bookmarkEnd w:id="22"/>
      <w:bookmarkEnd w:id="23"/>
    </w:tbl>
    <w:p w:rsidR="003A6851" w:rsidRPr="009862DB" w:rsidRDefault="003A6851" w:rsidP="003A6851">
      <w:pPr>
        <w:pStyle w:val="a8"/>
        <w:spacing w:after="0"/>
        <w:ind w:left="0"/>
        <w:rPr>
          <w:bCs/>
          <w:sz w:val="24"/>
          <w:szCs w:val="24"/>
        </w:rPr>
      </w:pPr>
    </w:p>
    <w:p w:rsidR="003A6851" w:rsidRPr="009862DB" w:rsidRDefault="003A6851" w:rsidP="003A6851">
      <w:pPr>
        <w:pStyle w:val="a8"/>
        <w:numPr>
          <w:ilvl w:val="0"/>
          <w:numId w:val="28"/>
        </w:numPr>
        <w:spacing w:after="0" w:line="240" w:lineRule="auto"/>
        <w:ind w:left="0" w:firstLine="0"/>
        <w:jc w:val="center"/>
        <w:rPr>
          <w:bCs/>
          <w:sz w:val="24"/>
          <w:szCs w:val="24"/>
        </w:rPr>
      </w:pPr>
      <w:r w:rsidRPr="009862DB">
        <w:rPr>
          <w:bCs/>
          <w:sz w:val="24"/>
          <w:szCs w:val="24"/>
        </w:rPr>
        <w:t>СВЕДЕНИЯ О ПО</w:t>
      </w:r>
      <w:r>
        <w:rPr>
          <w:bCs/>
          <w:sz w:val="24"/>
          <w:szCs w:val="24"/>
        </w:rPr>
        <w:t>ДРЯДЧИКЕ</w:t>
      </w:r>
    </w:p>
    <w:tbl>
      <w:tblPr>
        <w:tblStyle w:val="aa"/>
        <w:tblW w:w="0" w:type="auto"/>
        <w:tblInd w:w="-5" w:type="dxa"/>
        <w:tblLayout w:type="fixed"/>
        <w:tblLook w:val="04A0" w:firstRow="1" w:lastRow="0" w:firstColumn="1" w:lastColumn="0" w:noHBand="0" w:noVBand="1"/>
      </w:tblPr>
      <w:tblGrid>
        <w:gridCol w:w="2268"/>
        <w:gridCol w:w="2552"/>
        <w:gridCol w:w="1417"/>
        <w:gridCol w:w="1418"/>
        <w:gridCol w:w="1978"/>
      </w:tblGrid>
      <w:tr w:rsidR="003A6851" w:rsidRPr="009862DB" w:rsidTr="00D60693">
        <w:tc>
          <w:tcPr>
            <w:tcW w:w="2268" w:type="dxa"/>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Наименование поставщика (подрядчика, исполнителя)</w:t>
            </w:r>
          </w:p>
        </w:tc>
        <w:tc>
          <w:tcPr>
            <w:tcW w:w="2552" w:type="dxa"/>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Местонахождение, адрес, телефон, адрес электронной почты</w:t>
            </w:r>
          </w:p>
        </w:tc>
        <w:tc>
          <w:tcPr>
            <w:tcW w:w="1417" w:type="dxa"/>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ИНН</w:t>
            </w:r>
          </w:p>
        </w:tc>
        <w:tc>
          <w:tcPr>
            <w:tcW w:w="1418" w:type="dxa"/>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КПП</w:t>
            </w:r>
          </w:p>
        </w:tc>
        <w:tc>
          <w:tcPr>
            <w:tcW w:w="1978" w:type="dxa"/>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ФИО руководителя/ представителя от по</w:t>
            </w:r>
            <w:r>
              <w:rPr>
                <w:rFonts w:cs="Times New Roman"/>
                <w:bCs/>
                <w:sz w:val="24"/>
                <w:szCs w:val="24"/>
              </w:rPr>
              <w:t>дрядчика</w:t>
            </w:r>
          </w:p>
        </w:tc>
      </w:tr>
      <w:tr w:rsidR="003A6851" w:rsidRPr="009862DB" w:rsidTr="00D60693">
        <w:trPr>
          <w:trHeight w:val="572"/>
        </w:trPr>
        <w:tc>
          <w:tcPr>
            <w:tcW w:w="2268" w:type="dxa"/>
          </w:tcPr>
          <w:p w:rsidR="003A6851" w:rsidRPr="009862DB" w:rsidRDefault="003A6851" w:rsidP="00D60693">
            <w:pPr>
              <w:tabs>
                <w:tab w:val="left" w:pos="1560"/>
              </w:tabs>
              <w:jc w:val="center"/>
              <w:rPr>
                <w:rFonts w:cs="Times New Roman"/>
                <w:bCs/>
                <w:sz w:val="24"/>
                <w:szCs w:val="24"/>
              </w:rPr>
            </w:pPr>
          </w:p>
        </w:tc>
        <w:tc>
          <w:tcPr>
            <w:tcW w:w="2552" w:type="dxa"/>
          </w:tcPr>
          <w:p w:rsidR="003A6851" w:rsidRPr="009862DB" w:rsidRDefault="003A6851" w:rsidP="00D60693">
            <w:pPr>
              <w:tabs>
                <w:tab w:val="left" w:pos="1560"/>
              </w:tabs>
              <w:jc w:val="center"/>
              <w:rPr>
                <w:rFonts w:cs="Times New Roman"/>
                <w:bCs/>
                <w:sz w:val="24"/>
                <w:szCs w:val="24"/>
              </w:rPr>
            </w:pPr>
          </w:p>
        </w:tc>
        <w:tc>
          <w:tcPr>
            <w:tcW w:w="1417" w:type="dxa"/>
          </w:tcPr>
          <w:p w:rsidR="003A6851" w:rsidRPr="009862DB" w:rsidRDefault="003A6851" w:rsidP="00D60693">
            <w:pPr>
              <w:tabs>
                <w:tab w:val="left" w:pos="1560"/>
              </w:tabs>
              <w:jc w:val="center"/>
              <w:rPr>
                <w:rFonts w:cs="Times New Roman"/>
                <w:bCs/>
                <w:sz w:val="24"/>
                <w:szCs w:val="24"/>
              </w:rPr>
            </w:pPr>
          </w:p>
        </w:tc>
        <w:tc>
          <w:tcPr>
            <w:tcW w:w="1418" w:type="dxa"/>
          </w:tcPr>
          <w:p w:rsidR="003A6851" w:rsidRPr="009862DB" w:rsidRDefault="003A6851" w:rsidP="00D60693">
            <w:pPr>
              <w:tabs>
                <w:tab w:val="left" w:pos="1560"/>
              </w:tabs>
              <w:jc w:val="center"/>
              <w:rPr>
                <w:rFonts w:cs="Times New Roman"/>
                <w:bCs/>
                <w:sz w:val="24"/>
                <w:szCs w:val="24"/>
              </w:rPr>
            </w:pPr>
          </w:p>
        </w:tc>
        <w:tc>
          <w:tcPr>
            <w:tcW w:w="1978" w:type="dxa"/>
          </w:tcPr>
          <w:p w:rsidR="003A6851" w:rsidRPr="009862DB" w:rsidRDefault="003A6851" w:rsidP="00D60693">
            <w:pPr>
              <w:tabs>
                <w:tab w:val="left" w:pos="1560"/>
              </w:tabs>
              <w:jc w:val="center"/>
              <w:rPr>
                <w:rFonts w:cs="Times New Roman"/>
                <w:bCs/>
                <w:sz w:val="24"/>
                <w:szCs w:val="24"/>
              </w:rPr>
            </w:pPr>
          </w:p>
        </w:tc>
      </w:tr>
    </w:tbl>
    <w:p w:rsidR="003A6851" w:rsidRPr="009862DB" w:rsidRDefault="003A6851" w:rsidP="003A6851">
      <w:pPr>
        <w:pStyle w:val="a8"/>
        <w:spacing w:after="0"/>
        <w:ind w:left="0"/>
        <w:rPr>
          <w:bCs/>
          <w:sz w:val="24"/>
          <w:szCs w:val="24"/>
        </w:rPr>
      </w:pPr>
    </w:p>
    <w:p w:rsidR="003A6851" w:rsidRPr="009862DB" w:rsidRDefault="003A6851" w:rsidP="003A6851">
      <w:pPr>
        <w:pStyle w:val="a8"/>
        <w:numPr>
          <w:ilvl w:val="0"/>
          <w:numId w:val="28"/>
        </w:numPr>
        <w:spacing w:after="0" w:line="240" w:lineRule="auto"/>
        <w:ind w:left="0" w:firstLine="0"/>
        <w:jc w:val="center"/>
        <w:rPr>
          <w:bCs/>
          <w:sz w:val="24"/>
          <w:szCs w:val="24"/>
        </w:rPr>
      </w:pPr>
      <w:r w:rsidRPr="009862DB">
        <w:rPr>
          <w:bCs/>
          <w:sz w:val="24"/>
          <w:szCs w:val="24"/>
        </w:rPr>
        <w:t xml:space="preserve">ИНФОРМАЦИЯ ОБ ИСПОЛНЕНИИ КОНТРАКТА </w:t>
      </w:r>
    </w:p>
    <w:p w:rsidR="003A6851" w:rsidRPr="009862DB" w:rsidRDefault="003A6851" w:rsidP="003A6851">
      <w:pPr>
        <w:pStyle w:val="a8"/>
        <w:spacing w:after="0"/>
        <w:ind w:left="0"/>
        <w:jc w:val="center"/>
        <w:rPr>
          <w:bCs/>
          <w:sz w:val="24"/>
          <w:szCs w:val="24"/>
        </w:rPr>
      </w:pPr>
      <w:r w:rsidRPr="009862DB">
        <w:rPr>
          <w:bCs/>
          <w:sz w:val="24"/>
          <w:szCs w:val="24"/>
        </w:rPr>
        <w:t>(результаты отдельного этапа исполнения контракта, осуществленная поставка, выполненная работ или оказанная услуга), о соблюдении промежуточных и окончательных сроков исполнения контракта</w:t>
      </w:r>
    </w:p>
    <w:p w:rsidR="003A6851" w:rsidRPr="009862DB" w:rsidRDefault="003A6851" w:rsidP="003A6851">
      <w:pPr>
        <w:pStyle w:val="a8"/>
        <w:spacing w:after="0"/>
        <w:ind w:left="0"/>
        <w:rPr>
          <w:bCs/>
          <w:sz w:val="24"/>
          <w:szCs w:val="24"/>
        </w:rPr>
      </w:pPr>
    </w:p>
    <w:tbl>
      <w:tblPr>
        <w:tblStyle w:val="aa"/>
        <w:tblW w:w="9634" w:type="dxa"/>
        <w:tblLayout w:type="fixed"/>
        <w:tblLook w:val="04A0" w:firstRow="1" w:lastRow="0" w:firstColumn="1" w:lastColumn="0" w:noHBand="0" w:noVBand="1"/>
      </w:tblPr>
      <w:tblGrid>
        <w:gridCol w:w="562"/>
        <w:gridCol w:w="2552"/>
        <w:gridCol w:w="992"/>
        <w:gridCol w:w="992"/>
        <w:gridCol w:w="1134"/>
        <w:gridCol w:w="1418"/>
        <w:gridCol w:w="1984"/>
      </w:tblGrid>
      <w:tr w:rsidR="003A6851" w:rsidRPr="009862DB" w:rsidTr="00D60693">
        <w:trPr>
          <w:trHeight w:val="560"/>
        </w:trPr>
        <w:tc>
          <w:tcPr>
            <w:tcW w:w="562" w:type="dxa"/>
            <w:vMerge w:val="restart"/>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w:t>
            </w:r>
          </w:p>
        </w:tc>
        <w:tc>
          <w:tcPr>
            <w:tcW w:w="2552" w:type="dxa"/>
            <w:vMerge w:val="restart"/>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Наименование товара (работы, услуги)</w:t>
            </w:r>
          </w:p>
        </w:tc>
        <w:tc>
          <w:tcPr>
            <w:tcW w:w="992" w:type="dxa"/>
            <w:vMerge w:val="restart"/>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Кол-во</w:t>
            </w:r>
          </w:p>
        </w:tc>
        <w:tc>
          <w:tcPr>
            <w:tcW w:w="992" w:type="dxa"/>
            <w:vMerge w:val="restart"/>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Ед. изм.</w:t>
            </w:r>
          </w:p>
        </w:tc>
        <w:tc>
          <w:tcPr>
            <w:tcW w:w="1134" w:type="dxa"/>
            <w:vMerge w:val="restart"/>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Цена за ед., руб.</w:t>
            </w:r>
          </w:p>
        </w:tc>
        <w:tc>
          <w:tcPr>
            <w:tcW w:w="1418" w:type="dxa"/>
            <w:vMerge w:val="restart"/>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Сумма, руб.</w:t>
            </w:r>
          </w:p>
        </w:tc>
        <w:tc>
          <w:tcPr>
            <w:tcW w:w="1984" w:type="dxa"/>
            <w:vMerge w:val="restart"/>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Страна происхождения товара</w:t>
            </w:r>
          </w:p>
        </w:tc>
      </w:tr>
      <w:tr w:rsidR="003A6851" w:rsidRPr="009862DB" w:rsidTr="00D60693">
        <w:trPr>
          <w:trHeight w:val="560"/>
        </w:trPr>
        <w:tc>
          <w:tcPr>
            <w:tcW w:w="562" w:type="dxa"/>
            <w:vMerge/>
            <w:tcBorders>
              <w:bottom w:val="single" w:sz="4" w:space="0" w:color="auto"/>
            </w:tcBorders>
          </w:tcPr>
          <w:p w:rsidR="003A6851" w:rsidRPr="009862DB" w:rsidRDefault="003A6851" w:rsidP="00D60693">
            <w:pPr>
              <w:tabs>
                <w:tab w:val="left" w:pos="1560"/>
              </w:tabs>
              <w:jc w:val="center"/>
              <w:rPr>
                <w:rFonts w:cs="Times New Roman"/>
                <w:bCs/>
                <w:sz w:val="24"/>
                <w:szCs w:val="24"/>
              </w:rPr>
            </w:pPr>
          </w:p>
        </w:tc>
        <w:tc>
          <w:tcPr>
            <w:tcW w:w="2552" w:type="dxa"/>
            <w:vMerge/>
            <w:tcBorders>
              <w:bottom w:val="single" w:sz="4" w:space="0" w:color="auto"/>
            </w:tcBorders>
          </w:tcPr>
          <w:p w:rsidR="003A6851" w:rsidRPr="009862DB" w:rsidRDefault="003A6851" w:rsidP="00D60693">
            <w:pPr>
              <w:tabs>
                <w:tab w:val="left" w:pos="1560"/>
              </w:tabs>
              <w:jc w:val="center"/>
              <w:rPr>
                <w:rFonts w:cs="Times New Roman"/>
                <w:bCs/>
                <w:sz w:val="24"/>
                <w:szCs w:val="24"/>
              </w:rPr>
            </w:pPr>
          </w:p>
        </w:tc>
        <w:tc>
          <w:tcPr>
            <w:tcW w:w="992" w:type="dxa"/>
            <w:vMerge/>
            <w:tcBorders>
              <w:bottom w:val="single" w:sz="4" w:space="0" w:color="auto"/>
            </w:tcBorders>
          </w:tcPr>
          <w:p w:rsidR="003A6851" w:rsidRPr="009862DB" w:rsidRDefault="003A6851" w:rsidP="00D60693">
            <w:pPr>
              <w:tabs>
                <w:tab w:val="left" w:pos="1560"/>
              </w:tabs>
              <w:jc w:val="center"/>
              <w:rPr>
                <w:rFonts w:cs="Times New Roman"/>
                <w:bCs/>
                <w:sz w:val="24"/>
                <w:szCs w:val="24"/>
              </w:rPr>
            </w:pPr>
          </w:p>
        </w:tc>
        <w:tc>
          <w:tcPr>
            <w:tcW w:w="992" w:type="dxa"/>
            <w:vMerge/>
            <w:tcBorders>
              <w:bottom w:val="single" w:sz="4" w:space="0" w:color="auto"/>
            </w:tcBorders>
          </w:tcPr>
          <w:p w:rsidR="003A6851" w:rsidRPr="009862DB" w:rsidRDefault="003A6851" w:rsidP="00D60693">
            <w:pPr>
              <w:tabs>
                <w:tab w:val="left" w:pos="1560"/>
              </w:tabs>
              <w:jc w:val="center"/>
              <w:rPr>
                <w:rFonts w:cs="Times New Roman"/>
                <w:bCs/>
                <w:sz w:val="24"/>
                <w:szCs w:val="24"/>
              </w:rPr>
            </w:pPr>
          </w:p>
        </w:tc>
        <w:tc>
          <w:tcPr>
            <w:tcW w:w="1134" w:type="dxa"/>
            <w:vMerge/>
            <w:tcBorders>
              <w:bottom w:val="single" w:sz="4" w:space="0" w:color="auto"/>
            </w:tcBorders>
          </w:tcPr>
          <w:p w:rsidR="003A6851" w:rsidRPr="009862DB" w:rsidRDefault="003A6851" w:rsidP="00D60693">
            <w:pPr>
              <w:tabs>
                <w:tab w:val="left" w:pos="1560"/>
              </w:tabs>
              <w:jc w:val="center"/>
              <w:rPr>
                <w:rFonts w:cs="Times New Roman"/>
                <w:bCs/>
                <w:sz w:val="24"/>
                <w:szCs w:val="24"/>
              </w:rPr>
            </w:pPr>
          </w:p>
        </w:tc>
        <w:tc>
          <w:tcPr>
            <w:tcW w:w="1418" w:type="dxa"/>
            <w:vMerge/>
            <w:tcBorders>
              <w:bottom w:val="single" w:sz="4" w:space="0" w:color="auto"/>
            </w:tcBorders>
          </w:tcPr>
          <w:p w:rsidR="003A6851" w:rsidRPr="009862DB" w:rsidRDefault="003A6851" w:rsidP="00D60693">
            <w:pPr>
              <w:tabs>
                <w:tab w:val="left" w:pos="1560"/>
              </w:tabs>
              <w:jc w:val="center"/>
              <w:rPr>
                <w:rFonts w:cs="Times New Roman"/>
                <w:bCs/>
                <w:sz w:val="24"/>
                <w:szCs w:val="24"/>
              </w:rPr>
            </w:pPr>
          </w:p>
        </w:tc>
        <w:tc>
          <w:tcPr>
            <w:tcW w:w="1984" w:type="dxa"/>
            <w:vMerge/>
            <w:tcBorders>
              <w:bottom w:val="single" w:sz="4" w:space="0" w:color="auto"/>
            </w:tcBorders>
          </w:tcPr>
          <w:p w:rsidR="003A6851" w:rsidRPr="009862DB" w:rsidRDefault="003A6851" w:rsidP="00D60693">
            <w:pPr>
              <w:tabs>
                <w:tab w:val="left" w:pos="1560"/>
              </w:tabs>
              <w:jc w:val="center"/>
              <w:rPr>
                <w:rFonts w:cs="Times New Roman"/>
                <w:bCs/>
                <w:sz w:val="24"/>
                <w:szCs w:val="24"/>
              </w:rPr>
            </w:pPr>
          </w:p>
        </w:tc>
      </w:tr>
      <w:tr w:rsidR="003A6851" w:rsidRPr="009862DB" w:rsidTr="00D60693">
        <w:trPr>
          <w:trHeight w:val="479"/>
        </w:trPr>
        <w:tc>
          <w:tcPr>
            <w:tcW w:w="562" w:type="dxa"/>
            <w:tcBorders>
              <w:bottom w:val="single" w:sz="4" w:space="0" w:color="auto"/>
            </w:tcBorders>
          </w:tcPr>
          <w:p w:rsidR="003A6851" w:rsidRPr="009862DB" w:rsidRDefault="003A6851" w:rsidP="00D60693">
            <w:pPr>
              <w:tabs>
                <w:tab w:val="left" w:pos="1560"/>
              </w:tabs>
              <w:jc w:val="both"/>
              <w:rPr>
                <w:rFonts w:cs="Times New Roman"/>
                <w:bCs/>
                <w:sz w:val="24"/>
                <w:szCs w:val="24"/>
              </w:rPr>
            </w:pPr>
          </w:p>
        </w:tc>
        <w:tc>
          <w:tcPr>
            <w:tcW w:w="2552" w:type="dxa"/>
            <w:tcBorders>
              <w:bottom w:val="single" w:sz="4" w:space="0" w:color="auto"/>
            </w:tcBorders>
          </w:tcPr>
          <w:p w:rsidR="003A6851" w:rsidRPr="009862DB" w:rsidRDefault="003A6851" w:rsidP="00D60693">
            <w:pPr>
              <w:tabs>
                <w:tab w:val="left" w:pos="1560"/>
              </w:tabs>
              <w:jc w:val="both"/>
              <w:rPr>
                <w:rFonts w:cs="Times New Roman"/>
                <w:bCs/>
                <w:sz w:val="24"/>
                <w:szCs w:val="24"/>
              </w:rPr>
            </w:pPr>
          </w:p>
        </w:tc>
        <w:tc>
          <w:tcPr>
            <w:tcW w:w="992" w:type="dxa"/>
            <w:tcBorders>
              <w:bottom w:val="single" w:sz="4" w:space="0" w:color="auto"/>
            </w:tcBorders>
          </w:tcPr>
          <w:p w:rsidR="003A6851" w:rsidRPr="009862DB" w:rsidRDefault="003A6851" w:rsidP="00D60693">
            <w:pPr>
              <w:tabs>
                <w:tab w:val="left" w:pos="1560"/>
              </w:tabs>
              <w:jc w:val="both"/>
              <w:rPr>
                <w:rFonts w:cs="Times New Roman"/>
                <w:bCs/>
                <w:sz w:val="24"/>
                <w:szCs w:val="24"/>
              </w:rPr>
            </w:pPr>
          </w:p>
        </w:tc>
        <w:tc>
          <w:tcPr>
            <w:tcW w:w="992" w:type="dxa"/>
            <w:tcBorders>
              <w:bottom w:val="single" w:sz="4" w:space="0" w:color="auto"/>
            </w:tcBorders>
          </w:tcPr>
          <w:p w:rsidR="003A6851" w:rsidRPr="009862DB" w:rsidRDefault="003A6851" w:rsidP="00D60693">
            <w:pPr>
              <w:tabs>
                <w:tab w:val="left" w:pos="1560"/>
              </w:tabs>
              <w:jc w:val="both"/>
              <w:rPr>
                <w:rFonts w:cs="Times New Roman"/>
                <w:bCs/>
                <w:sz w:val="24"/>
                <w:szCs w:val="24"/>
              </w:rPr>
            </w:pPr>
          </w:p>
        </w:tc>
        <w:tc>
          <w:tcPr>
            <w:tcW w:w="1134" w:type="dxa"/>
            <w:tcBorders>
              <w:bottom w:val="single" w:sz="4" w:space="0" w:color="auto"/>
            </w:tcBorders>
          </w:tcPr>
          <w:p w:rsidR="003A6851" w:rsidRPr="009862DB" w:rsidRDefault="003A6851" w:rsidP="00D60693">
            <w:pPr>
              <w:tabs>
                <w:tab w:val="left" w:pos="1560"/>
              </w:tabs>
              <w:jc w:val="both"/>
              <w:rPr>
                <w:rFonts w:cs="Times New Roman"/>
                <w:bCs/>
                <w:sz w:val="24"/>
                <w:szCs w:val="24"/>
              </w:rPr>
            </w:pPr>
          </w:p>
        </w:tc>
        <w:tc>
          <w:tcPr>
            <w:tcW w:w="1418" w:type="dxa"/>
            <w:tcBorders>
              <w:bottom w:val="single" w:sz="4" w:space="0" w:color="auto"/>
            </w:tcBorders>
          </w:tcPr>
          <w:p w:rsidR="003A6851" w:rsidRPr="009862DB" w:rsidRDefault="003A6851" w:rsidP="00D60693">
            <w:pPr>
              <w:tabs>
                <w:tab w:val="left" w:pos="1560"/>
              </w:tabs>
              <w:jc w:val="both"/>
              <w:rPr>
                <w:rFonts w:cs="Times New Roman"/>
                <w:bCs/>
                <w:sz w:val="24"/>
                <w:szCs w:val="24"/>
              </w:rPr>
            </w:pPr>
          </w:p>
        </w:tc>
        <w:tc>
          <w:tcPr>
            <w:tcW w:w="1984" w:type="dxa"/>
            <w:tcBorders>
              <w:bottom w:val="single" w:sz="4" w:space="0" w:color="auto"/>
            </w:tcBorders>
          </w:tcPr>
          <w:p w:rsidR="003A6851" w:rsidRPr="009862DB" w:rsidRDefault="003A6851" w:rsidP="00D60693">
            <w:pPr>
              <w:tabs>
                <w:tab w:val="left" w:pos="1560"/>
              </w:tabs>
              <w:jc w:val="both"/>
              <w:rPr>
                <w:rFonts w:cs="Times New Roman"/>
                <w:bCs/>
                <w:sz w:val="24"/>
                <w:szCs w:val="24"/>
              </w:rPr>
            </w:pPr>
          </w:p>
        </w:tc>
      </w:tr>
      <w:tr w:rsidR="003A6851" w:rsidRPr="009862DB" w:rsidTr="00D60693">
        <w:trPr>
          <w:trHeight w:val="401"/>
        </w:trPr>
        <w:tc>
          <w:tcPr>
            <w:tcW w:w="6232" w:type="dxa"/>
            <w:gridSpan w:val="5"/>
            <w:tcBorders>
              <w:top w:val="single" w:sz="4" w:space="0" w:color="auto"/>
            </w:tcBorders>
          </w:tcPr>
          <w:p w:rsidR="003A6851" w:rsidRPr="009862DB" w:rsidRDefault="003A6851" w:rsidP="00D60693">
            <w:pPr>
              <w:tabs>
                <w:tab w:val="left" w:pos="1560"/>
              </w:tabs>
              <w:jc w:val="right"/>
              <w:rPr>
                <w:rFonts w:cs="Times New Roman"/>
                <w:bCs/>
                <w:sz w:val="24"/>
                <w:szCs w:val="24"/>
              </w:rPr>
            </w:pPr>
            <w:r w:rsidRPr="009862DB">
              <w:rPr>
                <w:rFonts w:cs="Times New Roman"/>
                <w:bCs/>
                <w:sz w:val="24"/>
                <w:szCs w:val="24"/>
              </w:rPr>
              <w:t>ИТОГО:</w:t>
            </w:r>
          </w:p>
        </w:tc>
        <w:tc>
          <w:tcPr>
            <w:tcW w:w="1418" w:type="dxa"/>
            <w:tcBorders>
              <w:top w:val="single" w:sz="4" w:space="0" w:color="auto"/>
              <w:right w:val="single" w:sz="4" w:space="0" w:color="auto"/>
            </w:tcBorders>
          </w:tcPr>
          <w:p w:rsidR="003A6851" w:rsidRPr="009862DB" w:rsidRDefault="003A6851" w:rsidP="00D60693">
            <w:pPr>
              <w:tabs>
                <w:tab w:val="left" w:pos="1560"/>
              </w:tabs>
              <w:jc w:val="both"/>
              <w:rPr>
                <w:rFonts w:cs="Times New Roman"/>
                <w:bCs/>
                <w:sz w:val="24"/>
                <w:szCs w:val="24"/>
              </w:rPr>
            </w:pPr>
          </w:p>
        </w:tc>
        <w:tc>
          <w:tcPr>
            <w:tcW w:w="1984" w:type="dxa"/>
            <w:tcBorders>
              <w:top w:val="single" w:sz="4" w:space="0" w:color="auto"/>
              <w:left w:val="single" w:sz="4" w:space="0" w:color="auto"/>
              <w:bottom w:val="nil"/>
              <w:right w:val="nil"/>
            </w:tcBorders>
          </w:tcPr>
          <w:p w:rsidR="003A6851" w:rsidRPr="009862DB" w:rsidRDefault="003A6851" w:rsidP="00D60693">
            <w:pPr>
              <w:tabs>
                <w:tab w:val="left" w:pos="1560"/>
              </w:tabs>
              <w:jc w:val="both"/>
              <w:rPr>
                <w:rFonts w:cs="Times New Roman"/>
                <w:bCs/>
                <w:sz w:val="24"/>
                <w:szCs w:val="24"/>
              </w:rPr>
            </w:pPr>
          </w:p>
        </w:tc>
      </w:tr>
    </w:tbl>
    <w:p w:rsidR="003A6851" w:rsidRPr="009862DB" w:rsidRDefault="003A6851" w:rsidP="003A6851">
      <w:pPr>
        <w:tabs>
          <w:tab w:val="left" w:pos="1560"/>
        </w:tabs>
        <w:spacing w:after="0" w:line="240" w:lineRule="auto"/>
        <w:jc w:val="both"/>
        <w:rPr>
          <w:rFonts w:cs="Times New Roman"/>
          <w:bCs/>
          <w:sz w:val="24"/>
          <w:szCs w:val="24"/>
        </w:rPr>
      </w:pPr>
    </w:p>
    <w:p w:rsidR="003A6851" w:rsidRPr="009862DB" w:rsidRDefault="003A6851" w:rsidP="003A6851">
      <w:pPr>
        <w:pStyle w:val="a8"/>
        <w:numPr>
          <w:ilvl w:val="0"/>
          <w:numId w:val="28"/>
        </w:numPr>
        <w:spacing w:after="0" w:line="240" w:lineRule="auto"/>
        <w:ind w:left="0" w:firstLine="0"/>
        <w:jc w:val="center"/>
        <w:rPr>
          <w:bCs/>
          <w:sz w:val="24"/>
          <w:szCs w:val="24"/>
        </w:rPr>
      </w:pPr>
      <w:r w:rsidRPr="009862DB">
        <w:rPr>
          <w:bCs/>
          <w:sz w:val="24"/>
          <w:szCs w:val="24"/>
        </w:rPr>
        <w:t>ПРИЛАГАЕМЫЕ ДОКУМЕНТЫ</w:t>
      </w:r>
    </w:p>
    <w:p w:rsidR="003A6851" w:rsidRPr="009862DB" w:rsidRDefault="003A6851" w:rsidP="003A6851">
      <w:pPr>
        <w:pStyle w:val="a8"/>
        <w:spacing w:after="0"/>
        <w:ind w:left="0"/>
        <w:jc w:val="center"/>
        <w:rPr>
          <w:bCs/>
          <w:sz w:val="24"/>
          <w:szCs w:val="24"/>
        </w:rPr>
      </w:pPr>
      <w:r w:rsidRPr="009862DB">
        <w:rPr>
          <w:bCs/>
          <w:sz w:val="24"/>
          <w:szCs w:val="24"/>
        </w:rPr>
        <w:t>(перечень документов может изменяться в соответствии с условиями контракта)</w:t>
      </w:r>
    </w:p>
    <w:p w:rsidR="003A6851" w:rsidRPr="009862DB" w:rsidRDefault="003A6851" w:rsidP="003A6851">
      <w:pPr>
        <w:pStyle w:val="a8"/>
        <w:spacing w:after="0"/>
        <w:ind w:left="0"/>
        <w:rPr>
          <w:bCs/>
          <w:sz w:val="24"/>
          <w:szCs w:val="24"/>
        </w:rPr>
      </w:pPr>
    </w:p>
    <w:p w:rsidR="003A6851" w:rsidRPr="009862DB" w:rsidRDefault="003A6851" w:rsidP="003A6851">
      <w:pPr>
        <w:pStyle w:val="a8"/>
        <w:numPr>
          <w:ilvl w:val="0"/>
          <w:numId w:val="29"/>
        </w:numPr>
        <w:spacing w:after="0" w:line="240" w:lineRule="auto"/>
        <w:ind w:left="0" w:firstLine="0"/>
        <w:jc w:val="both"/>
        <w:rPr>
          <w:bCs/>
          <w:sz w:val="24"/>
          <w:szCs w:val="24"/>
        </w:rPr>
      </w:pPr>
      <w:bookmarkStart w:id="24" w:name="_Hlk114663988"/>
      <w:r w:rsidRPr="009862DB">
        <w:rPr>
          <w:bCs/>
          <w:sz w:val="24"/>
          <w:szCs w:val="24"/>
        </w:rPr>
        <w:t xml:space="preserve"> Заключение по результатам проведенной экспертизы.</w:t>
      </w:r>
    </w:p>
    <w:p w:rsidR="003A6851" w:rsidRPr="009862DB" w:rsidRDefault="003A6851" w:rsidP="003A6851">
      <w:pPr>
        <w:pStyle w:val="a8"/>
        <w:numPr>
          <w:ilvl w:val="0"/>
          <w:numId w:val="29"/>
        </w:numPr>
        <w:spacing w:after="0" w:line="240" w:lineRule="auto"/>
        <w:ind w:left="0" w:firstLine="0"/>
        <w:jc w:val="both"/>
        <w:rPr>
          <w:bCs/>
          <w:sz w:val="24"/>
          <w:szCs w:val="24"/>
        </w:rPr>
      </w:pPr>
      <w:r w:rsidRPr="009862DB">
        <w:rPr>
          <w:bCs/>
          <w:sz w:val="24"/>
          <w:szCs w:val="24"/>
        </w:rPr>
        <w:t xml:space="preserve"> Счет.</w:t>
      </w:r>
    </w:p>
    <w:p w:rsidR="003A6851" w:rsidRPr="009862DB" w:rsidRDefault="003A6851" w:rsidP="003A6851">
      <w:pPr>
        <w:pStyle w:val="a8"/>
        <w:numPr>
          <w:ilvl w:val="0"/>
          <w:numId w:val="29"/>
        </w:numPr>
        <w:spacing w:after="0" w:line="240" w:lineRule="auto"/>
        <w:ind w:left="0" w:firstLine="0"/>
        <w:jc w:val="both"/>
        <w:rPr>
          <w:bCs/>
          <w:sz w:val="24"/>
          <w:szCs w:val="24"/>
        </w:rPr>
      </w:pPr>
      <w:r w:rsidRPr="009862DB">
        <w:rPr>
          <w:bCs/>
          <w:sz w:val="24"/>
          <w:szCs w:val="24"/>
        </w:rPr>
        <w:t xml:space="preserve"> Товарные накладная.</w:t>
      </w:r>
    </w:p>
    <w:p w:rsidR="003A6851" w:rsidRPr="009862DB" w:rsidRDefault="003A6851" w:rsidP="003A6851">
      <w:pPr>
        <w:pStyle w:val="a8"/>
        <w:numPr>
          <w:ilvl w:val="0"/>
          <w:numId w:val="29"/>
        </w:numPr>
        <w:spacing w:after="0" w:line="240" w:lineRule="auto"/>
        <w:ind w:left="0" w:firstLine="0"/>
        <w:jc w:val="both"/>
        <w:rPr>
          <w:bCs/>
          <w:sz w:val="24"/>
          <w:szCs w:val="24"/>
        </w:rPr>
      </w:pPr>
      <w:r w:rsidRPr="009862DB">
        <w:rPr>
          <w:bCs/>
          <w:sz w:val="24"/>
          <w:szCs w:val="24"/>
        </w:rPr>
        <w:t xml:space="preserve"> Счет-фактура.</w:t>
      </w:r>
    </w:p>
    <w:p w:rsidR="003A6851" w:rsidRPr="009862DB" w:rsidRDefault="003A6851" w:rsidP="003A6851">
      <w:pPr>
        <w:pStyle w:val="a8"/>
        <w:numPr>
          <w:ilvl w:val="0"/>
          <w:numId w:val="29"/>
        </w:numPr>
        <w:spacing w:after="0" w:line="240" w:lineRule="auto"/>
        <w:ind w:left="0" w:firstLine="0"/>
        <w:jc w:val="both"/>
        <w:rPr>
          <w:bCs/>
          <w:sz w:val="24"/>
          <w:szCs w:val="24"/>
        </w:rPr>
      </w:pPr>
      <w:r w:rsidRPr="009862DB">
        <w:rPr>
          <w:bCs/>
          <w:sz w:val="24"/>
          <w:szCs w:val="24"/>
        </w:rPr>
        <w:t xml:space="preserve"> Акты.</w:t>
      </w:r>
    </w:p>
    <w:p w:rsidR="003A6851" w:rsidRPr="009862DB" w:rsidRDefault="003A6851" w:rsidP="003A6851">
      <w:pPr>
        <w:pStyle w:val="a8"/>
        <w:numPr>
          <w:ilvl w:val="0"/>
          <w:numId w:val="29"/>
        </w:numPr>
        <w:spacing w:after="0" w:line="240" w:lineRule="auto"/>
        <w:ind w:left="0" w:firstLine="0"/>
        <w:jc w:val="both"/>
        <w:rPr>
          <w:bCs/>
          <w:sz w:val="24"/>
          <w:szCs w:val="24"/>
        </w:rPr>
      </w:pPr>
      <w:r w:rsidRPr="009862DB">
        <w:rPr>
          <w:bCs/>
          <w:sz w:val="24"/>
          <w:szCs w:val="24"/>
        </w:rPr>
        <w:t xml:space="preserve"> Сертификаты качества</w:t>
      </w:r>
    </w:p>
    <w:p w:rsidR="003A6851" w:rsidRPr="009862DB" w:rsidRDefault="003A6851" w:rsidP="003A6851">
      <w:pPr>
        <w:pStyle w:val="a8"/>
        <w:numPr>
          <w:ilvl w:val="0"/>
          <w:numId w:val="29"/>
        </w:numPr>
        <w:spacing w:after="0" w:line="240" w:lineRule="auto"/>
        <w:ind w:left="0" w:firstLine="0"/>
        <w:jc w:val="both"/>
        <w:rPr>
          <w:bCs/>
          <w:sz w:val="24"/>
          <w:szCs w:val="24"/>
        </w:rPr>
      </w:pPr>
      <w:r w:rsidRPr="009862DB">
        <w:rPr>
          <w:bCs/>
          <w:sz w:val="24"/>
          <w:szCs w:val="24"/>
        </w:rPr>
        <w:t xml:space="preserve"> Иные документы, которые считаются его неотъемлемой частью.</w:t>
      </w:r>
    </w:p>
    <w:bookmarkEnd w:id="24"/>
    <w:p w:rsidR="003A6851" w:rsidRPr="009862DB" w:rsidRDefault="003A6851" w:rsidP="003A6851">
      <w:pPr>
        <w:pStyle w:val="a8"/>
        <w:tabs>
          <w:tab w:val="left" w:pos="1560"/>
        </w:tabs>
        <w:spacing w:after="0"/>
        <w:ind w:left="0"/>
        <w:rPr>
          <w:bCs/>
          <w:sz w:val="24"/>
          <w:szCs w:val="24"/>
        </w:rPr>
      </w:pPr>
    </w:p>
    <w:p w:rsidR="003A6851" w:rsidRPr="009862DB" w:rsidRDefault="003A6851" w:rsidP="003A6851">
      <w:pPr>
        <w:pStyle w:val="a8"/>
        <w:numPr>
          <w:ilvl w:val="0"/>
          <w:numId w:val="28"/>
        </w:numPr>
        <w:spacing w:after="0" w:line="240" w:lineRule="auto"/>
        <w:ind w:left="0" w:firstLine="0"/>
        <w:jc w:val="center"/>
        <w:rPr>
          <w:bCs/>
          <w:sz w:val="24"/>
          <w:szCs w:val="24"/>
        </w:rPr>
      </w:pPr>
      <w:r w:rsidRPr="009862DB">
        <w:rPr>
          <w:bCs/>
          <w:sz w:val="24"/>
          <w:szCs w:val="24"/>
        </w:rPr>
        <w:t xml:space="preserve"> РЕЗУЛЬТАТ ПРИЕМКИ</w:t>
      </w:r>
    </w:p>
    <w:p w:rsidR="003A6851" w:rsidRPr="009862DB" w:rsidRDefault="003A6851" w:rsidP="003A6851">
      <w:pPr>
        <w:pStyle w:val="a8"/>
        <w:spacing w:after="0"/>
        <w:ind w:left="0"/>
        <w:rPr>
          <w:bCs/>
          <w:sz w:val="24"/>
          <w:szCs w:val="24"/>
        </w:rPr>
      </w:pPr>
    </w:p>
    <w:p w:rsidR="003A6851" w:rsidRPr="009862DB" w:rsidRDefault="003A6851" w:rsidP="003A6851">
      <w:pPr>
        <w:pStyle w:val="a8"/>
        <w:spacing w:after="0"/>
        <w:ind w:left="0"/>
        <w:rPr>
          <w:bCs/>
          <w:sz w:val="24"/>
          <w:szCs w:val="24"/>
        </w:rPr>
      </w:pPr>
      <w:r w:rsidRPr="009862DB">
        <w:rPr>
          <w:bCs/>
          <w:sz w:val="24"/>
          <w:szCs w:val="24"/>
        </w:rPr>
        <w:t>Основание создания приемочной комиссии и основание полномочий: ______________</w:t>
      </w:r>
    </w:p>
    <w:p w:rsidR="003A6851" w:rsidRPr="009862DB" w:rsidRDefault="003A6851" w:rsidP="003A6851">
      <w:pPr>
        <w:pStyle w:val="a8"/>
        <w:spacing w:after="0"/>
        <w:ind w:left="0"/>
        <w:rPr>
          <w:bCs/>
          <w:sz w:val="24"/>
          <w:szCs w:val="24"/>
        </w:rPr>
      </w:pPr>
    </w:p>
    <w:tbl>
      <w:tblPr>
        <w:tblStyle w:val="aa"/>
        <w:tblW w:w="9634" w:type="dxa"/>
        <w:tblLook w:val="04A0" w:firstRow="1" w:lastRow="0" w:firstColumn="1" w:lastColumn="0" w:noHBand="0" w:noVBand="1"/>
      </w:tblPr>
      <w:tblGrid>
        <w:gridCol w:w="710"/>
        <w:gridCol w:w="2262"/>
        <w:gridCol w:w="2126"/>
        <w:gridCol w:w="2835"/>
        <w:gridCol w:w="1701"/>
      </w:tblGrid>
      <w:tr w:rsidR="003A6851" w:rsidRPr="009862DB" w:rsidTr="00D60693">
        <w:trPr>
          <w:trHeight w:val="699"/>
        </w:trPr>
        <w:tc>
          <w:tcPr>
            <w:tcW w:w="710" w:type="dxa"/>
          </w:tcPr>
          <w:p w:rsidR="003A6851" w:rsidRPr="009862DB" w:rsidRDefault="003A6851" w:rsidP="00D60693">
            <w:pPr>
              <w:pStyle w:val="a8"/>
              <w:ind w:left="0"/>
              <w:jc w:val="center"/>
              <w:rPr>
                <w:bCs/>
                <w:sz w:val="24"/>
                <w:szCs w:val="24"/>
              </w:rPr>
            </w:pPr>
            <w:r w:rsidRPr="009862DB">
              <w:rPr>
                <w:bCs/>
                <w:sz w:val="24"/>
                <w:szCs w:val="24"/>
              </w:rPr>
              <w:t>№</w:t>
            </w:r>
          </w:p>
        </w:tc>
        <w:tc>
          <w:tcPr>
            <w:tcW w:w="2262" w:type="dxa"/>
          </w:tcPr>
          <w:p w:rsidR="003A6851" w:rsidRPr="009862DB" w:rsidRDefault="003A6851" w:rsidP="00D60693">
            <w:pPr>
              <w:pStyle w:val="a8"/>
              <w:ind w:left="0"/>
              <w:jc w:val="center"/>
              <w:rPr>
                <w:bCs/>
                <w:sz w:val="24"/>
                <w:szCs w:val="24"/>
              </w:rPr>
            </w:pPr>
            <w:r w:rsidRPr="009862DB">
              <w:rPr>
                <w:bCs/>
                <w:sz w:val="24"/>
                <w:szCs w:val="24"/>
              </w:rPr>
              <w:t>ФИО, должность</w:t>
            </w:r>
          </w:p>
        </w:tc>
        <w:tc>
          <w:tcPr>
            <w:tcW w:w="2126" w:type="dxa"/>
          </w:tcPr>
          <w:p w:rsidR="003A6851" w:rsidRPr="009862DB" w:rsidRDefault="003A6851" w:rsidP="00D60693">
            <w:pPr>
              <w:pStyle w:val="a8"/>
              <w:ind w:left="0"/>
              <w:jc w:val="center"/>
              <w:rPr>
                <w:bCs/>
                <w:sz w:val="24"/>
                <w:szCs w:val="24"/>
              </w:rPr>
            </w:pPr>
            <w:r w:rsidRPr="009862DB">
              <w:rPr>
                <w:bCs/>
                <w:sz w:val="24"/>
                <w:szCs w:val="24"/>
              </w:rPr>
              <w:t>Полномочия</w:t>
            </w:r>
          </w:p>
        </w:tc>
        <w:tc>
          <w:tcPr>
            <w:tcW w:w="2835" w:type="dxa"/>
          </w:tcPr>
          <w:p w:rsidR="003A6851" w:rsidRPr="009862DB" w:rsidRDefault="003A6851" w:rsidP="00D60693">
            <w:pPr>
              <w:pStyle w:val="a8"/>
              <w:ind w:left="0"/>
              <w:jc w:val="center"/>
              <w:rPr>
                <w:bCs/>
                <w:sz w:val="24"/>
                <w:szCs w:val="24"/>
              </w:rPr>
            </w:pPr>
            <w:r w:rsidRPr="009862DB">
              <w:rPr>
                <w:bCs/>
                <w:sz w:val="24"/>
                <w:szCs w:val="24"/>
              </w:rPr>
              <w:t>Решение члена приемочной комиссии</w:t>
            </w:r>
          </w:p>
        </w:tc>
        <w:tc>
          <w:tcPr>
            <w:tcW w:w="1701" w:type="dxa"/>
          </w:tcPr>
          <w:p w:rsidR="003A6851" w:rsidRPr="009862DB" w:rsidRDefault="003A6851" w:rsidP="00D60693">
            <w:pPr>
              <w:pStyle w:val="a8"/>
              <w:ind w:left="0"/>
              <w:jc w:val="center"/>
              <w:rPr>
                <w:bCs/>
                <w:sz w:val="24"/>
                <w:szCs w:val="24"/>
              </w:rPr>
            </w:pPr>
            <w:r w:rsidRPr="009862DB">
              <w:rPr>
                <w:bCs/>
                <w:sz w:val="24"/>
                <w:szCs w:val="24"/>
              </w:rPr>
              <w:t>Подпись</w:t>
            </w:r>
          </w:p>
        </w:tc>
      </w:tr>
      <w:tr w:rsidR="003A6851" w:rsidRPr="009862DB" w:rsidTr="00D60693">
        <w:trPr>
          <w:trHeight w:val="445"/>
        </w:trPr>
        <w:tc>
          <w:tcPr>
            <w:tcW w:w="710" w:type="dxa"/>
          </w:tcPr>
          <w:p w:rsidR="003A6851" w:rsidRPr="009862DB" w:rsidRDefault="003A6851" w:rsidP="00D60693">
            <w:pPr>
              <w:pStyle w:val="a8"/>
              <w:ind w:left="0"/>
              <w:rPr>
                <w:bCs/>
                <w:sz w:val="24"/>
                <w:szCs w:val="24"/>
              </w:rPr>
            </w:pPr>
          </w:p>
        </w:tc>
        <w:tc>
          <w:tcPr>
            <w:tcW w:w="2262" w:type="dxa"/>
          </w:tcPr>
          <w:p w:rsidR="003A6851" w:rsidRPr="009862DB" w:rsidRDefault="003A6851" w:rsidP="00D60693">
            <w:pPr>
              <w:pStyle w:val="a8"/>
              <w:ind w:left="0"/>
              <w:rPr>
                <w:bCs/>
                <w:sz w:val="24"/>
                <w:szCs w:val="24"/>
              </w:rPr>
            </w:pPr>
          </w:p>
        </w:tc>
        <w:tc>
          <w:tcPr>
            <w:tcW w:w="2126" w:type="dxa"/>
          </w:tcPr>
          <w:p w:rsidR="003A6851" w:rsidRPr="009862DB" w:rsidRDefault="003A6851" w:rsidP="00D60693">
            <w:pPr>
              <w:pStyle w:val="a8"/>
              <w:ind w:left="0"/>
              <w:rPr>
                <w:bCs/>
                <w:sz w:val="24"/>
                <w:szCs w:val="24"/>
              </w:rPr>
            </w:pPr>
          </w:p>
        </w:tc>
        <w:tc>
          <w:tcPr>
            <w:tcW w:w="2835" w:type="dxa"/>
          </w:tcPr>
          <w:p w:rsidR="003A6851" w:rsidRPr="009862DB" w:rsidRDefault="003A6851" w:rsidP="00D60693">
            <w:pPr>
              <w:pStyle w:val="a8"/>
              <w:ind w:left="0"/>
              <w:rPr>
                <w:bCs/>
                <w:sz w:val="24"/>
                <w:szCs w:val="24"/>
              </w:rPr>
            </w:pPr>
          </w:p>
        </w:tc>
        <w:tc>
          <w:tcPr>
            <w:tcW w:w="1701" w:type="dxa"/>
          </w:tcPr>
          <w:p w:rsidR="003A6851" w:rsidRPr="009862DB" w:rsidRDefault="003A6851" w:rsidP="00D60693">
            <w:pPr>
              <w:pStyle w:val="a8"/>
              <w:ind w:left="0"/>
              <w:rPr>
                <w:bCs/>
                <w:sz w:val="24"/>
                <w:szCs w:val="24"/>
              </w:rPr>
            </w:pPr>
          </w:p>
        </w:tc>
      </w:tr>
      <w:tr w:rsidR="003A6851" w:rsidRPr="009862DB" w:rsidTr="00D60693">
        <w:trPr>
          <w:trHeight w:val="463"/>
        </w:trPr>
        <w:tc>
          <w:tcPr>
            <w:tcW w:w="710" w:type="dxa"/>
          </w:tcPr>
          <w:p w:rsidR="003A6851" w:rsidRPr="009862DB" w:rsidRDefault="003A6851" w:rsidP="00D60693">
            <w:pPr>
              <w:pStyle w:val="a8"/>
              <w:ind w:left="0"/>
              <w:rPr>
                <w:bCs/>
                <w:sz w:val="24"/>
                <w:szCs w:val="24"/>
              </w:rPr>
            </w:pPr>
          </w:p>
        </w:tc>
        <w:tc>
          <w:tcPr>
            <w:tcW w:w="2262" w:type="dxa"/>
          </w:tcPr>
          <w:p w:rsidR="003A6851" w:rsidRPr="009862DB" w:rsidRDefault="003A6851" w:rsidP="00D60693">
            <w:pPr>
              <w:pStyle w:val="a8"/>
              <w:ind w:left="0"/>
              <w:rPr>
                <w:bCs/>
                <w:sz w:val="24"/>
                <w:szCs w:val="24"/>
              </w:rPr>
            </w:pPr>
          </w:p>
        </w:tc>
        <w:tc>
          <w:tcPr>
            <w:tcW w:w="2126" w:type="dxa"/>
          </w:tcPr>
          <w:p w:rsidR="003A6851" w:rsidRPr="009862DB" w:rsidRDefault="003A6851" w:rsidP="00D60693">
            <w:pPr>
              <w:pStyle w:val="a8"/>
              <w:ind w:left="0"/>
              <w:rPr>
                <w:bCs/>
                <w:sz w:val="24"/>
                <w:szCs w:val="24"/>
              </w:rPr>
            </w:pPr>
          </w:p>
        </w:tc>
        <w:tc>
          <w:tcPr>
            <w:tcW w:w="2835" w:type="dxa"/>
          </w:tcPr>
          <w:p w:rsidR="003A6851" w:rsidRPr="009862DB" w:rsidRDefault="003A6851" w:rsidP="00D60693">
            <w:pPr>
              <w:pStyle w:val="a8"/>
              <w:ind w:left="0"/>
              <w:rPr>
                <w:bCs/>
                <w:sz w:val="24"/>
                <w:szCs w:val="24"/>
              </w:rPr>
            </w:pPr>
          </w:p>
        </w:tc>
        <w:tc>
          <w:tcPr>
            <w:tcW w:w="1701" w:type="dxa"/>
          </w:tcPr>
          <w:p w:rsidR="003A6851" w:rsidRPr="009862DB" w:rsidRDefault="003A6851" w:rsidP="00D60693">
            <w:pPr>
              <w:pStyle w:val="a8"/>
              <w:ind w:left="0"/>
              <w:rPr>
                <w:bCs/>
                <w:sz w:val="24"/>
                <w:szCs w:val="24"/>
              </w:rPr>
            </w:pPr>
          </w:p>
        </w:tc>
      </w:tr>
      <w:tr w:rsidR="003A6851" w:rsidRPr="009862DB" w:rsidTr="00D60693">
        <w:trPr>
          <w:trHeight w:val="463"/>
        </w:trPr>
        <w:tc>
          <w:tcPr>
            <w:tcW w:w="710" w:type="dxa"/>
          </w:tcPr>
          <w:p w:rsidR="003A6851" w:rsidRPr="009862DB" w:rsidRDefault="003A6851" w:rsidP="00D60693">
            <w:pPr>
              <w:pStyle w:val="a8"/>
              <w:ind w:left="0"/>
              <w:rPr>
                <w:bCs/>
                <w:sz w:val="24"/>
                <w:szCs w:val="24"/>
              </w:rPr>
            </w:pPr>
          </w:p>
        </w:tc>
        <w:tc>
          <w:tcPr>
            <w:tcW w:w="2262" w:type="dxa"/>
          </w:tcPr>
          <w:p w:rsidR="003A6851" w:rsidRPr="009862DB" w:rsidRDefault="003A6851" w:rsidP="00D60693">
            <w:pPr>
              <w:pStyle w:val="a8"/>
              <w:ind w:left="0"/>
              <w:rPr>
                <w:bCs/>
                <w:sz w:val="24"/>
                <w:szCs w:val="24"/>
              </w:rPr>
            </w:pPr>
          </w:p>
        </w:tc>
        <w:tc>
          <w:tcPr>
            <w:tcW w:w="2126" w:type="dxa"/>
          </w:tcPr>
          <w:p w:rsidR="003A6851" w:rsidRPr="009862DB" w:rsidRDefault="003A6851" w:rsidP="00D60693">
            <w:pPr>
              <w:pStyle w:val="a8"/>
              <w:ind w:left="0"/>
              <w:rPr>
                <w:bCs/>
                <w:sz w:val="24"/>
                <w:szCs w:val="24"/>
              </w:rPr>
            </w:pPr>
          </w:p>
        </w:tc>
        <w:tc>
          <w:tcPr>
            <w:tcW w:w="2835" w:type="dxa"/>
          </w:tcPr>
          <w:p w:rsidR="003A6851" w:rsidRPr="009862DB" w:rsidRDefault="003A6851" w:rsidP="00D60693">
            <w:pPr>
              <w:pStyle w:val="a8"/>
              <w:ind w:left="0"/>
              <w:rPr>
                <w:bCs/>
                <w:sz w:val="24"/>
                <w:szCs w:val="24"/>
              </w:rPr>
            </w:pPr>
          </w:p>
        </w:tc>
        <w:tc>
          <w:tcPr>
            <w:tcW w:w="1701" w:type="dxa"/>
          </w:tcPr>
          <w:p w:rsidR="003A6851" w:rsidRPr="009862DB" w:rsidRDefault="003A6851" w:rsidP="00D60693">
            <w:pPr>
              <w:pStyle w:val="a8"/>
              <w:ind w:left="0"/>
              <w:rPr>
                <w:bCs/>
                <w:sz w:val="24"/>
                <w:szCs w:val="24"/>
              </w:rPr>
            </w:pPr>
          </w:p>
        </w:tc>
      </w:tr>
      <w:tr w:rsidR="003A6851" w:rsidRPr="009862DB" w:rsidTr="00D60693">
        <w:trPr>
          <w:trHeight w:val="463"/>
        </w:trPr>
        <w:tc>
          <w:tcPr>
            <w:tcW w:w="710" w:type="dxa"/>
          </w:tcPr>
          <w:p w:rsidR="003A6851" w:rsidRPr="009862DB" w:rsidRDefault="003A6851" w:rsidP="00D60693">
            <w:pPr>
              <w:pStyle w:val="a8"/>
              <w:ind w:left="0"/>
              <w:rPr>
                <w:bCs/>
                <w:sz w:val="24"/>
                <w:szCs w:val="24"/>
              </w:rPr>
            </w:pPr>
          </w:p>
        </w:tc>
        <w:tc>
          <w:tcPr>
            <w:tcW w:w="2262" w:type="dxa"/>
          </w:tcPr>
          <w:p w:rsidR="003A6851" w:rsidRPr="009862DB" w:rsidRDefault="003A6851" w:rsidP="00D60693">
            <w:pPr>
              <w:pStyle w:val="a8"/>
              <w:ind w:left="0"/>
              <w:rPr>
                <w:bCs/>
                <w:sz w:val="24"/>
                <w:szCs w:val="24"/>
              </w:rPr>
            </w:pPr>
          </w:p>
        </w:tc>
        <w:tc>
          <w:tcPr>
            <w:tcW w:w="2126" w:type="dxa"/>
          </w:tcPr>
          <w:p w:rsidR="003A6851" w:rsidRPr="009862DB" w:rsidRDefault="003A6851" w:rsidP="00D60693">
            <w:pPr>
              <w:pStyle w:val="a8"/>
              <w:ind w:left="0"/>
              <w:rPr>
                <w:bCs/>
                <w:sz w:val="24"/>
                <w:szCs w:val="24"/>
              </w:rPr>
            </w:pPr>
          </w:p>
        </w:tc>
        <w:tc>
          <w:tcPr>
            <w:tcW w:w="2835" w:type="dxa"/>
          </w:tcPr>
          <w:p w:rsidR="003A6851" w:rsidRPr="009862DB" w:rsidRDefault="003A6851" w:rsidP="00D60693">
            <w:pPr>
              <w:pStyle w:val="a8"/>
              <w:ind w:left="0"/>
              <w:rPr>
                <w:bCs/>
                <w:sz w:val="24"/>
                <w:szCs w:val="24"/>
              </w:rPr>
            </w:pPr>
          </w:p>
        </w:tc>
        <w:tc>
          <w:tcPr>
            <w:tcW w:w="1701" w:type="dxa"/>
          </w:tcPr>
          <w:p w:rsidR="003A6851" w:rsidRPr="009862DB" w:rsidRDefault="003A6851" w:rsidP="00D60693">
            <w:pPr>
              <w:pStyle w:val="a8"/>
              <w:ind w:left="0"/>
              <w:rPr>
                <w:bCs/>
                <w:sz w:val="24"/>
                <w:szCs w:val="24"/>
              </w:rPr>
            </w:pPr>
          </w:p>
        </w:tc>
      </w:tr>
      <w:tr w:rsidR="003A6851" w:rsidRPr="009862DB" w:rsidTr="00D60693">
        <w:trPr>
          <w:trHeight w:val="445"/>
        </w:trPr>
        <w:tc>
          <w:tcPr>
            <w:tcW w:w="710" w:type="dxa"/>
          </w:tcPr>
          <w:p w:rsidR="003A6851" w:rsidRPr="009862DB" w:rsidRDefault="003A6851" w:rsidP="00D60693">
            <w:pPr>
              <w:pStyle w:val="a8"/>
              <w:ind w:left="0"/>
              <w:rPr>
                <w:bCs/>
                <w:sz w:val="24"/>
                <w:szCs w:val="24"/>
              </w:rPr>
            </w:pPr>
          </w:p>
        </w:tc>
        <w:tc>
          <w:tcPr>
            <w:tcW w:w="2262" w:type="dxa"/>
          </w:tcPr>
          <w:p w:rsidR="003A6851" w:rsidRPr="009862DB" w:rsidRDefault="003A6851" w:rsidP="00D60693">
            <w:pPr>
              <w:pStyle w:val="a8"/>
              <w:ind w:left="0"/>
              <w:rPr>
                <w:bCs/>
                <w:sz w:val="24"/>
                <w:szCs w:val="24"/>
              </w:rPr>
            </w:pPr>
          </w:p>
        </w:tc>
        <w:tc>
          <w:tcPr>
            <w:tcW w:w="2126" w:type="dxa"/>
          </w:tcPr>
          <w:p w:rsidR="003A6851" w:rsidRPr="009862DB" w:rsidRDefault="003A6851" w:rsidP="00D60693">
            <w:pPr>
              <w:pStyle w:val="a8"/>
              <w:ind w:left="0"/>
              <w:rPr>
                <w:bCs/>
                <w:sz w:val="24"/>
                <w:szCs w:val="24"/>
              </w:rPr>
            </w:pPr>
          </w:p>
        </w:tc>
        <w:tc>
          <w:tcPr>
            <w:tcW w:w="2835" w:type="dxa"/>
          </w:tcPr>
          <w:p w:rsidR="003A6851" w:rsidRPr="009862DB" w:rsidRDefault="003A6851" w:rsidP="00D60693">
            <w:pPr>
              <w:pStyle w:val="a8"/>
              <w:ind w:left="0"/>
              <w:rPr>
                <w:bCs/>
                <w:sz w:val="24"/>
                <w:szCs w:val="24"/>
              </w:rPr>
            </w:pPr>
          </w:p>
        </w:tc>
        <w:tc>
          <w:tcPr>
            <w:tcW w:w="1701" w:type="dxa"/>
          </w:tcPr>
          <w:p w:rsidR="003A6851" w:rsidRPr="009862DB" w:rsidRDefault="003A6851" w:rsidP="00D60693">
            <w:pPr>
              <w:pStyle w:val="a8"/>
              <w:ind w:left="0"/>
              <w:rPr>
                <w:bCs/>
                <w:sz w:val="24"/>
                <w:szCs w:val="24"/>
              </w:rPr>
            </w:pPr>
          </w:p>
        </w:tc>
      </w:tr>
    </w:tbl>
    <w:p w:rsidR="003A6851" w:rsidRPr="009862DB" w:rsidRDefault="003A6851" w:rsidP="003A6851">
      <w:pPr>
        <w:pStyle w:val="a8"/>
        <w:spacing w:after="0"/>
        <w:ind w:left="0"/>
        <w:rPr>
          <w:bCs/>
          <w:sz w:val="24"/>
          <w:szCs w:val="24"/>
        </w:rPr>
      </w:pPr>
    </w:p>
    <w:p w:rsidR="003A6851" w:rsidRPr="009862DB" w:rsidRDefault="003A6851" w:rsidP="003A6851">
      <w:pPr>
        <w:pStyle w:val="a8"/>
        <w:spacing w:after="0"/>
        <w:ind w:left="0"/>
        <w:rPr>
          <w:bCs/>
          <w:sz w:val="24"/>
          <w:szCs w:val="24"/>
        </w:rPr>
      </w:pPr>
    </w:p>
    <w:tbl>
      <w:tblPr>
        <w:tblStyle w:val="a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0"/>
        <w:gridCol w:w="652"/>
        <w:gridCol w:w="4819"/>
      </w:tblGrid>
      <w:tr w:rsidR="003A6851" w:rsidRPr="009862DB" w:rsidTr="00D60693">
        <w:tc>
          <w:tcPr>
            <w:tcW w:w="4310" w:type="dxa"/>
          </w:tcPr>
          <w:p w:rsidR="003A6851" w:rsidRPr="009862DB" w:rsidRDefault="003A6851" w:rsidP="00D60693">
            <w:pPr>
              <w:pStyle w:val="a8"/>
              <w:ind w:left="0"/>
              <w:rPr>
                <w:bCs/>
                <w:sz w:val="24"/>
                <w:szCs w:val="24"/>
              </w:rPr>
            </w:pPr>
            <w:r w:rsidRPr="009862DB">
              <w:rPr>
                <w:bCs/>
                <w:sz w:val="24"/>
                <w:szCs w:val="24"/>
              </w:rPr>
              <w:t>От заказчика:</w:t>
            </w:r>
          </w:p>
        </w:tc>
        <w:tc>
          <w:tcPr>
            <w:tcW w:w="652" w:type="dxa"/>
          </w:tcPr>
          <w:p w:rsidR="003A6851" w:rsidRPr="009862DB" w:rsidRDefault="003A6851" w:rsidP="00D60693">
            <w:pPr>
              <w:pStyle w:val="a8"/>
              <w:ind w:left="0"/>
              <w:rPr>
                <w:bCs/>
                <w:sz w:val="24"/>
                <w:szCs w:val="24"/>
              </w:rPr>
            </w:pPr>
          </w:p>
        </w:tc>
        <w:tc>
          <w:tcPr>
            <w:tcW w:w="4819" w:type="dxa"/>
          </w:tcPr>
          <w:p w:rsidR="003A6851" w:rsidRPr="009862DB" w:rsidRDefault="003A6851" w:rsidP="00D60693">
            <w:pPr>
              <w:pStyle w:val="a8"/>
              <w:ind w:left="0"/>
              <w:rPr>
                <w:bCs/>
                <w:sz w:val="24"/>
                <w:szCs w:val="24"/>
              </w:rPr>
            </w:pPr>
            <w:r>
              <w:rPr>
                <w:bCs/>
                <w:sz w:val="24"/>
                <w:szCs w:val="24"/>
              </w:rPr>
              <w:t>От подрядчика</w:t>
            </w:r>
            <w:r w:rsidRPr="009862DB">
              <w:rPr>
                <w:bCs/>
                <w:sz w:val="24"/>
                <w:szCs w:val="24"/>
              </w:rPr>
              <w:t>:</w:t>
            </w:r>
          </w:p>
        </w:tc>
      </w:tr>
      <w:tr w:rsidR="003A6851" w:rsidRPr="009862DB" w:rsidTr="00D60693">
        <w:tc>
          <w:tcPr>
            <w:tcW w:w="4310" w:type="dxa"/>
          </w:tcPr>
          <w:p w:rsidR="003A6851" w:rsidRPr="009862DB" w:rsidRDefault="003A6851" w:rsidP="00D60693">
            <w:pPr>
              <w:pStyle w:val="a8"/>
              <w:ind w:left="0"/>
              <w:rPr>
                <w:bCs/>
                <w:sz w:val="24"/>
                <w:szCs w:val="24"/>
              </w:rPr>
            </w:pPr>
          </w:p>
        </w:tc>
        <w:tc>
          <w:tcPr>
            <w:tcW w:w="652" w:type="dxa"/>
          </w:tcPr>
          <w:p w:rsidR="003A6851" w:rsidRPr="009862DB" w:rsidRDefault="003A6851" w:rsidP="00D60693">
            <w:pPr>
              <w:pStyle w:val="a8"/>
              <w:ind w:left="0"/>
              <w:rPr>
                <w:bCs/>
                <w:sz w:val="24"/>
                <w:szCs w:val="24"/>
              </w:rPr>
            </w:pPr>
          </w:p>
        </w:tc>
        <w:tc>
          <w:tcPr>
            <w:tcW w:w="4819" w:type="dxa"/>
          </w:tcPr>
          <w:p w:rsidR="003A6851" w:rsidRPr="009862DB" w:rsidRDefault="003A6851" w:rsidP="00D60693">
            <w:pPr>
              <w:pStyle w:val="a8"/>
              <w:ind w:left="0"/>
              <w:rPr>
                <w:bCs/>
                <w:sz w:val="24"/>
                <w:szCs w:val="24"/>
              </w:rPr>
            </w:pPr>
          </w:p>
        </w:tc>
      </w:tr>
      <w:tr w:rsidR="003A6851" w:rsidRPr="009862DB" w:rsidTr="00D60693">
        <w:tc>
          <w:tcPr>
            <w:tcW w:w="4310" w:type="dxa"/>
          </w:tcPr>
          <w:p w:rsidR="003A6851" w:rsidRPr="009862DB" w:rsidRDefault="003A6851" w:rsidP="00D60693">
            <w:pPr>
              <w:pStyle w:val="a8"/>
              <w:ind w:left="0"/>
              <w:rPr>
                <w:bCs/>
                <w:sz w:val="24"/>
                <w:szCs w:val="24"/>
              </w:rPr>
            </w:pPr>
            <w:r w:rsidRPr="009862DB">
              <w:rPr>
                <w:sz w:val="24"/>
                <w:szCs w:val="24"/>
              </w:rPr>
              <w:t>__________________/_______________/</w:t>
            </w:r>
          </w:p>
        </w:tc>
        <w:tc>
          <w:tcPr>
            <w:tcW w:w="652" w:type="dxa"/>
          </w:tcPr>
          <w:p w:rsidR="003A6851" w:rsidRPr="009862DB" w:rsidRDefault="003A6851" w:rsidP="00D60693">
            <w:pPr>
              <w:pStyle w:val="a8"/>
              <w:ind w:left="0"/>
              <w:rPr>
                <w:bCs/>
                <w:sz w:val="24"/>
                <w:szCs w:val="24"/>
              </w:rPr>
            </w:pPr>
          </w:p>
        </w:tc>
        <w:tc>
          <w:tcPr>
            <w:tcW w:w="4819" w:type="dxa"/>
          </w:tcPr>
          <w:p w:rsidR="003A6851" w:rsidRPr="009862DB" w:rsidRDefault="003A6851" w:rsidP="00D60693">
            <w:pPr>
              <w:pStyle w:val="a8"/>
              <w:ind w:left="0"/>
              <w:rPr>
                <w:bCs/>
                <w:sz w:val="24"/>
                <w:szCs w:val="24"/>
              </w:rPr>
            </w:pPr>
            <w:r w:rsidRPr="009862DB">
              <w:rPr>
                <w:sz w:val="24"/>
                <w:szCs w:val="24"/>
              </w:rPr>
              <w:t>__________________/_______________/</w:t>
            </w:r>
          </w:p>
        </w:tc>
      </w:tr>
      <w:tr w:rsidR="003A6851" w:rsidRPr="009862DB" w:rsidTr="00D60693">
        <w:tc>
          <w:tcPr>
            <w:tcW w:w="4310" w:type="dxa"/>
          </w:tcPr>
          <w:p w:rsidR="003A6851" w:rsidRPr="009862DB" w:rsidRDefault="003A6851" w:rsidP="00D60693">
            <w:pPr>
              <w:pStyle w:val="a8"/>
              <w:ind w:left="0"/>
              <w:rPr>
                <w:bCs/>
                <w:sz w:val="24"/>
                <w:szCs w:val="24"/>
              </w:rPr>
            </w:pPr>
          </w:p>
        </w:tc>
        <w:tc>
          <w:tcPr>
            <w:tcW w:w="652" w:type="dxa"/>
          </w:tcPr>
          <w:p w:rsidR="003A6851" w:rsidRPr="009862DB" w:rsidRDefault="003A6851" w:rsidP="00D60693">
            <w:pPr>
              <w:pStyle w:val="a8"/>
              <w:ind w:left="0"/>
              <w:rPr>
                <w:bCs/>
                <w:sz w:val="24"/>
                <w:szCs w:val="24"/>
              </w:rPr>
            </w:pPr>
          </w:p>
        </w:tc>
        <w:tc>
          <w:tcPr>
            <w:tcW w:w="4819" w:type="dxa"/>
          </w:tcPr>
          <w:p w:rsidR="003A6851" w:rsidRPr="009862DB" w:rsidRDefault="003A6851" w:rsidP="00D60693">
            <w:pPr>
              <w:pStyle w:val="a8"/>
              <w:ind w:left="0"/>
              <w:rPr>
                <w:bCs/>
                <w:sz w:val="24"/>
                <w:szCs w:val="24"/>
              </w:rPr>
            </w:pPr>
          </w:p>
        </w:tc>
      </w:tr>
      <w:tr w:rsidR="003A6851" w:rsidRPr="009862DB" w:rsidTr="00D60693">
        <w:tc>
          <w:tcPr>
            <w:tcW w:w="4310" w:type="dxa"/>
          </w:tcPr>
          <w:p w:rsidR="003A6851" w:rsidRPr="009862DB" w:rsidRDefault="003A6851" w:rsidP="00D60693">
            <w:pPr>
              <w:pStyle w:val="a8"/>
              <w:ind w:left="0"/>
              <w:rPr>
                <w:bCs/>
                <w:sz w:val="24"/>
                <w:szCs w:val="24"/>
              </w:rPr>
            </w:pPr>
            <w:r w:rsidRPr="009862DB">
              <w:rPr>
                <w:bCs/>
                <w:sz w:val="24"/>
                <w:szCs w:val="24"/>
              </w:rPr>
              <w:t>«___» __________202_ г.</w:t>
            </w:r>
          </w:p>
        </w:tc>
        <w:tc>
          <w:tcPr>
            <w:tcW w:w="652" w:type="dxa"/>
          </w:tcPr>
          <w:p w:rsidR="003A6851" w:rsidRPr="009862DB" w:rsidRDefault="003A6851" w:rsidP="00D60693">
            <w:pPr>
              <w:pStyle w:val="a8"/>
              <w:ind w:left="0"/>
              <w:rPr>
                <w:bCs/>
                <w:sz w:val="24"/>
                <w:szCs w:val="24"/>
              </w:rPr>
            </w:pPr>
          </w:p>
        </w:tc>
        <w:tc>
          <w:tcPr>
            <w:tcW w:w="4819" w:type="dxa"/>
          </w:tcPr>
          <w:p w:rsidR="003A6851" w:rsidRPr="009862DB" w:rsidRDefault="003A6851" w:rsidP="00D60693">
            <w:pPr>
              <w:pStyle w:val="a8"/>
              <w:ind w:left="0"/>
              <w:rPr>
                <w:bCs/>
                <w:sz w:val="24"/>
                <w:szCs w:val="24"/>
              </w:rPr>
            </w:pPr>
            <w:r w:rsidRPr="009862DB">
              <w:rPr>
                <w:bCs/>
                <w:sz w:val="24"/>
                <w:szCs w:val="24"/>
              </w:rPr>
              <w:t>«___» __________202_ г.</w:t>
            </w:r>
          </w:p>
        </w:tc>
      </w:tr>
    </w:tbl>
    <w:p w:rsidR="003A6851" w:rsidRDefault="003A6851" w:rsidP="003A6851">
      <w:pPr>
        <w:spacing w:after="0" w:line="240" w:lineRule="auto"/>
        <w:jc w:val="center"/>
        <w:rPr>
          <w:rFonts w:cs="Times New Roman"/>
          <w:b/>
          <w:sz w:val="24"/>
          <w:szCs w:val="24"/>
        </w:rPr>
      </w:pPr>
    </w:p>
    <w:p w:rsidR="003A6851" w:rsidRDefault="003A6851" w:rsidP="003A6851">
      <w:pPr>
        <w:spacing w:after="0" w:line="240" w:lineRule="auto"/>
        <w:jc w:val="center"/>
        <w:rPr>
          <w:rFonts w:cs="Times New Roman"/>
          <w:b/>
          <w:sz w:val="24"/>
          <w:szCs w:val="24"/>
        </w:rPr>
      </w:pPr>
      <w:r w:rsidRPr="003D7CCA">
        <w:rPr>
          <w:rFonts w:cs="Times New Roman"/>
          <w:b/>
          <w:sz w:val="24"/>
          <w:szCs w:val="24"/>
        </w:rPr>
        <w:t>ФОРМА СОГЛАСОВАНА:</w:t>
      </w:r>
    </w:p>
    <w:tbl>
      <w:tblPr>
        <w:tblW w:w="9512" w:type="dxa"/>
        <w:tblInd w:w="94" w:type="dxa"/>
        <w:tblLayout w:type="fixed"/>
        <w:tblLook w:val="0000" w:firstRow="0" w:lastRow="0" w:firstColumn="0" w:lastColumn="0" w:noHBand="0" w:noVBand="0"/>
      </w:tblPr>
      <w:tblGrid>
        <w:gridCol w:w="4692"/>
        <w:gridCol w:w="851"/>
        <w:gridCol w:w="3969"/>
      </w:tblGrid>
      <w:tr w:rsidR="003A6851" w:rsidRPr="00926B6D" w:rsidTr="00D60693">
        <w:trPr>
          <w:trHeight w:val="1451"/>
        </w:trPr>
        <w:tc>
          <w:tcPr>
            <w:tcW w:w="4692" w:type="dxa"/>
            <w:tcBorders>
              <w:top w:val="nil"/>
              <w:left w:val="nil"/>
              <w:right w:val="nil"/>
            </w:tcBorders>
          </w:tcPr>
          <w:p w:rsidR="003A6851" w:rsidRPr="00926B6D" w:rsidRDefault="003A6851" w:rsidP="00D60693">
            <w:pPr>
              <w:keepNext/>
              <w:spacing w:after="0" w:line="240" w:lineRule="auto"/>
              <w:ind w:right="-75"/>
              <w:jc w:val="both"/>
              <w:outlineLvl w:val="2"/>
              <w:rPr>
                <w:rFonts w:eastAsia="Arial Unicode MS" w:cs="Times New Roman"/>
                <w:bCs/>
                <w:sz w:val="24"/>
                <w:szCs w:val="24"/>
                <w:lang w:eastAsia="ru-RU"/>
              </w:rPr>
            </w:pPr>
            <w:r w:rsidRPr="00926B6D">
              <w:rPr>
                <w:rFonts w:eastAsia="Times New Roman" w:cs="Times New Roman"/>
                <w:bCs/>
                <w:sz w:val="24"/>
                <w:szCs w:val="24"/>
                <w:lang w:eastAsia="ru-RU"/>
              </w:rPr>
              <w:t>Заказчик:</w:t>
            </w:r>
          </w:p>
          <w:p w:rsidR="003A6851" w:rsidRPr="00926B6D" w:rsidRDefault="003A6851" w:rsidP="00D60693">
            <w:pPr>
              <w:spacing w:after="0" w:line="240" w:lineRule="auto"/>
              <w:ind w:right="34"/>
              <w:rPr>
                <w:rFonts w:eastAsia="Times New Roman" w:cs="Times New Roman"/>
                <w:sz w:val="24"/>
                <w:szCs w:val="24"/>
                <w:lang w:eastAsia="ru-RU"/>
              </w:rPr>
            </w:pPr>
            <w:r w:rsidRPr="00926B6D">
              <w:rPr>
                <w:rFonts w:eastAsia="Times New Roman" w:cs="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851" w:type="dxa"/>
          </w:tcPr>
          <w:p w:rsidR="003A6851" w:rsidRPr="00926B6D" w:rsidRDefault="003A6851" w:rsidP="00D60693">
            <w:pPr>
              <w:spacing w:after="0" w:line="240" w:lineRule="auto"/>
              <w:ind w:left="247"/>
              <w:jc w:val="both"/>
              <w:rPr>
                <w:rFonts w:eastAsia="Times New Roman" w:cs="Times New Roman"/>
                <w:sz w:val="24"/>
                <w:szCs w:val="24"/>
                <w:lang w:eastAsia="ru-RU"/>
              </w:rPr>
            </w:pPr>
          </w:p>
        </w:tc>
        <w:tc>
          <w:tcPr>
            <w:tcW w:w="3969" w:type="dxa"/>
          </w:tcPr>
          <w:p w:rsidR="003A6851" w:rsidRPr="00926B6D" w:rsidRDefault="003A6851" w:rsidP="00D60693">
            <w:pPr>
              <w:spacing w:after="0" w:line="240" w:lineRule="auto"/>
              <w:jc w:val="both"/>
              <w:rPr>
                <w:rFonts w:eastAsia="Times New Roman" w:cs="Times New Roman"/>
                <w:sz w:val="24"/>
                <w:szCs w:val="24"/>
                <w:lang w:eastAsia="ru-RU"/>
              </w:rPr>
            </w:pPr>
            <w:r w:rsidRPr="00926B6D">
              <w:rPr>
                <w:rFonts w:eastAsia="Times New Roman" w:cs="Times New Roman"/>
                <w:sz w:val="24"/>
                <w:szCs w:val="24"/>
                <w:lang w:eastAsia="ru-RU"/>
              </w:rPr>
              <w:t>Подрядчик:</w:t>
            </w:r>
          </w:p>
          <w:p w:rsidR="003A6851" w:rsidRPr="00926B6D" w:rsidRDefault="003A6851" w:rsidP="00D60693">
            <w:pPr>
              <w:spacing w:after="0" w:line="240" w:lineRule="auto"/>
              <w:jc w:val="both"/>
              <w:rPr>
                <w:rFonts w:eastAsia="Times New Roman" w:cs="Times New Roman"/>
                <w:sz w:val="24"/>
                <w:szCs w:val="24"/>
                <w:lang w:eastAsia="ru-RU"/>
              </w:rPr>
            </w:pPr>
          </w:p>
        </w:tc>
      </w:tr>
      <w:tr w:rsidR="003A6851" w:rsidRPr="00926B6D" w:rsidTr="00D60693">
        <w:trPr>
          <w:trHeight w:val="1180"/>
        </w:trPr>
        <w:tc>
          <w:tcPr>
            <w:tcW w:w="4692" w:type="dxa"/>
            <w:tcBorders>
              <w:left w:val="nil"/>
              <w:bottom w:val="nil"/>
              <w:right w:val="nil"/>
            </w:tcBorders>
            <w:vAlign w:val="center"/>
          </w:tcPr>
          <w:p w:rsidR="003A6851" w:rsidRPr="00926B6D" w:rsidRDefault="003A6851" w:rsidP="00D60693">
            <w:pPr>
              <w:spacing w:after="0" w:line="240" w:lineRule="auto"/>
              <w:ind w:right="-75"/>
              <w:jc w:val="both"/>
              <w:rPr>
                <w:rFonts w:eastAsia="Times New Roman" w:cs="Times New Roman"/>
                <w:sz w:val="24"/>
                <w:szCs w:val="24"/>
                <w:lang w:eastAsia="ru-RU"/>
              </w:rPr>
            </w:pPr>
          </w:p>
          <w:p w:rsidR="003A6851" w:rsidRPr="00926B6D" w:rsidRDefault="003A6851" w:rsidP="00D60693">
            <w:pPr>
              <w:spacing w:after="0" w:line="240" w:lineRule="auto"/>
              <w:ind w:right="-75"/>
              <w:jc w:val="both"/>
              <w:rPr>
                <w:rFonts w:eastAsia="Times New Roman" w:cs="Times New Roman"/>
                <w:sz w:val="24"/>
                <w:szCs w:val="24"/>
                <w:lang w:eastAsia="ru-RU"/>
              </w:rPr>
            </w:pPr>
            <w:r>
              <w:rPr>
                <w:rFonts w:eastAsia="Times New Roman" w:cs="Times New Roman"/>
                <w:sz w:val="24"/>
                <w:szCs w:val="24"/>
                <w:lang w:eastAsia="ru-RU"/>
              </w:rPr>
              <w:t>________________</w:t>
            </w:r>
          </w:p>
          <w:p w:rsidR="003A6851" w:rsidRPr="00926B6D" w:rsidRDefault="003A6851" w:rsidP="00D60693">
            <w:pPr>
              <w:spacing w:after="0" w:line="240" w:lineRule="auto"/>
              <w:ind w:right="-75"/>
              <w:jc w:val="both"/>
              <w:rPr>
                <w:rFonts w:eastAsia="Times New Roman" w:cs="Times New Roman"/>
                <w:sz w:val="24"/>
                <w:szCs w:val="24"/>
                <w:lang w:eastAsia="ru-RU"/>
              </w:rPr>
            </w:pPr>
          </w:p>
          <w:p w:rsidR="003A6851" w:rsidRPr="00926B6D" w:rsidRDefault="003A6851" w:rsidP="00D60693">
            <w:pPr>
              <w:spacing w:after="0" w:line="240" w:lineRule="auto"/>
              <w:ind w:right="-75"/>
              <w:jc w:val="both"/>
              <w:rPr>
                <w:rFonts w:eastAsia="Times New Roman" w:cs="Times New Roman"/>
                <w:sz w:val="24"/>
                <w:szCs w:val="24"/>
                <w:lang w:eastAsia="ru-RU"/>
              </w:rPr>
            </w:pPr>
            <w:r w:rsidRPr="00926B6D">
              <w:rPr>
                <w:rFonts w:eastAsia="Times New Roman" w:cs="Times New Roman"/>
                <w:sz w:val="24"/>
                <w:szCs w:val="24"/>
                <w:lang w:eastAsia="ru-RU"/>
              </w:rPr>
              <w:t>__________________ /</w:t>
            </w:r>
            <w:r>
              <w:rPr>
                <w:rFonts w:eastAsia="Times New Roman" w:cs="Times New Roman"/>
                <w:sz w:val="24"/>
                <w:szCs w:val="24"/>
                <w:lang w:eastAsia="ru-RU"/>
              </w:rPr>
              <w:t xml:space="preserve"> ___________</w:t>
            </w:r>
            <w:r w:rsidRPr="00926B6D">
              <w:rPr>
                <w:rFonts w:eastAsia="Times New Roman" w:cs="Times New Roman"/>
                <w:sz w:val="24"/>
                <w:szCs w:val="24"/>
                <w:lang w:eastAsia="ru-RU"/>
              </w:rPr>
              <w:t xml:space="preserve"> /</w:t>
            </w:r>
          </w:p>
        </w:tc>
        <w:tc>
          <w:tcPr>
            <w:tcW w:w="851" w:type="dxa"/>
            <w:vAlign w:val="center"/>
          </w:tcPr>
          <w:p w:rsidR="003A6851" w:rsidRPr="00926B6D" w:rsidRDefault="003A6851" w:rsidP="00D60693">
            <w:pPr>
              <w:spacing w:after="0" w:line="240" w:lineRule="auto"/>
              <w:ind w:left="247"/>
              <w:jc w:val="both"/>
              <w:rPr>
                <w:rFonts w:eastAsia="Times New Roman" w:cs="Times New Roman"/>
                <w:sz w:val="24"/>
                <w:szCs w:val="24"/>
                <w:lang w:eastAsia="ru-RU"/>
              </w:rPr>
            </w:pPr>
          </w:p>
        </w:tc>
        <w:tc>
          <w:tcPr>
            <w:tcW w:w="3969" w:type="dxa"/>
            <w:vAlign w:val="center"/>
          </w:tcPr>
          <w:p w:rsidR="003A6851" w:rsidRPr="00926B6D" w:rsidRDefault="003A6851" w:rsidP="00D60693">
            <w:pPr>
              <w:spacing w:after="0" w:line="240" w:lineRule="auto"/>
              <w:ind w:right="-75"/>
              <w:jc w:val="both"/>
              <w:rPr>
                <w:rFonts w:eastAsia="Times New Roman" w:cs="Times New Roman"/>
                <w:sz w:val="24"/>
                <w:szCs w:val="24"/>
                <w:lang w:eastAsia="ru-RU"/>
              </w:rPr>
            </w:pPr>
          </w:p>
          <w:p w:rsidR="003A6851" w:rsidRPr="00926B6D" w:rsidRDefault="003A6851" w:rsidP="00D60693">
            <w:pPr>
              <w:spacing w:after="0" w:line="240" w:lineRule="auto"/>
              <w:ind w:right="-75"/>
              <w:jc w:val="both"/>
              <w:rPr>
                <w:rFonts w:eastAsia="Times New Roman" w:cs="Times New Roman"/>
                <w:sz w:val="24"/>
                <w:szCs w:val="24"/>
                <w:lang w:eastAsia="ru-RU"/>
              </w:rPr>
            </w:pPr>
            <w:r>
              <w:rPr>
                <w:rFonts w:eastAsia="Times New Roman" w:cs="Times New Roman"/>
                <w:sz w:val="24"/>
                <w:szCs w:val="24"/>
                <w:lang w:eastAsia="ru-RU"/>
              </w:rPr>
              <w:t>_____________</w:t>
            </w:r>
          </w:p>
          <w:p w:rsidR="003A6851" w:rsidRPr="00926B6D" w:rsidRDefault="003A6851" w:rsidP="00D60693">
            <w:pPr>
              <w:spacing w:after="0" w:line="240" w:lineRule="auto"/>
              <w:ind w:right="-75"/>
              <w:jc w:val="both"/>
              <w:rPr>
                <w:rFonts w:eastAsia="Times New Roman" w:cs="Times New Roman"/>
                <w:sz w:val="24"/>
                <w:szCs w:val="24"/>
                <w:lang w:eastAsia="ru-RU"/>
              </w:rPr>
            </w:pPr>
          </w:p>
          <w:p w:rsidR="003A6851" w:rsidRPr="00926B6D" w:rsidRDefault="003A6851" w:rsidP="00D60693">
            <w:pPr>
              <w:spacing w:after="0" w:line="240" w:lineRule="auto"/>
              <w:ind w:right="-75"/>
              <w:jc w:val="both"/>
              <w:rPr>
                <w:rFonts w:eastAsia="Times New Roman" w:cs="Times New Roman"/>
                <w:sz w:val="24"/>
                <w:szCs w:val="24"/>
                <w:lang w:eastAsia="ru-RU"/>
              </w:rPr>
            </w:pPr>
            <w:r w:rsidRPr="00926B6D">
              <w:rPr>
                <w:rFonts w:eastAsia="Times New Roman" w:cs="Times New Roman"/>
                <w:sz w:val="24"/>
                <w:szCs w:val="24"/>
                <w:lang w:eastAsia="ru-RU"/>
              </w:rPr>
              <w:t>_______________ /</w:t>
            </w:r>
            <w:r>
              <w:rPr>
                <w:rFonts w:eastAsia="Times New Roman" w:cs="Times New Roman"/>
                <w:sz w:val="24"/>
                <w:szCs w:val="24"/>
                <w:lang w:eastAsia="ru-RU"/>
              </w:rPr>
              <w:t xml:space="preserve"> ___________</w:t>
            </w:r>
            <w:r w:rsidRPr="00926B6D">
              <w:rPr>
                <w:rFonts w:eastAsia="Times New Roman" w:cs="Times New Roman"/>
                <w:sz w:val="24"/>
                <w:szCs w:val="24"/>
                <w:lang w:eastAsia="ru-RU"/>
              </w:rPr>
              <w:t xml:space="preserve"> /</w:t>
            </w:r>
          </w:p>
        </w:tc>
      </w:tr>
    </w:tbl>
    <w:p w:rsidR="003A6851" w:rsidRPr="00926B6D" w:rsidRDefault="003A6851" w:rsidP="003A6851">
      <w:pPr>
        <w:spacing w:after="0" w:line="240" w:lineRule="auto"/>
        <w:jc w:val="both"/>
        <w:rPr>
          <w:rFonts w:eastAsia="Times New Roman" w:cs="Times New Roman"/>
          <w:sz w:val="24"/>
          <w:szCs w:val="24"/>
          <w:lang w:eastAsia="ru-RU"/>
        </w:rPr>
      </w:pPr>
      <w:r w:rsidRPr="00926B6D">
        <w:rPr>
          <w:rFonts w:eastAsia="Times New Roman" w:cs="Times New Roman"/>
          <w:sz w:val="24"/>
          <w:szCs w:val="24"/>
          <w:lang w:eastAsia="ru-RU"/>
        </w:rPr>
        <w:t xml:space="preserve">   м.п.</w:t>
      </w:r>
      <w:r w:rsidRPr="00926B6D">
        <w:rPr>
          <w:rFonts w:eastAsia="Times New Roman" w:cs="Times New Roman"/>
          <w:sz w:val="24"/>
          <w:szCs w:val="24"/>
          <w:lang w:eastAsia="ru-RU"/>
        </w:rPr>
        <w:tab/>
      </w:r>
      <w:r w:rsidRPr="00926B6D">
        <w:rPr>
          <w:rFonts w:eastAsia="Times New Roman" w:cs="Times New Roman"/>
          <w:sz w:val="24"/>
          <w:szCs w:val="24"/>
          <w:lang w:eastAsia="ru-RU"/>
        </w:rPr>
        <w:tab/>
      </w:r>
      <w:r w:rsidRPr="00926B6D">
        <w:rPr>
          <w:rFonts w:eastAsia="Times New Roman" w:cs="Times New Roman"/>
          <w:sz w:val="24"/>
          <w:szCs w:val="24"/>
          <w:lang w:eastAsia="ru-RU"/>
        </w:rPr>
        <w:tab/>
      </w:r>
      <w:r w:rsidRPr="00926B6D">
        <w:rPr>
          <w:rFonts w:eastAsia="Times New Roman" w:cs="Times New Roman"/>
          <w:sz w:val="24"/>
          <w:szCs w:val="24"/>
          <w:lang w:eastAsia="ru-RU"/>
        </w:rPr>
        <w:tab/>
      </w:r>
      <w:r w:rsidRPr="00926B6D">
        <w:rPr>
          <w:rFonts w:eastAsia="Times New Roman" w:cs="Times New Roman"/>
          <w:sz w:val="24"/>
          <w:szCs w:val="24"/>
          <w:lang w:eastAsia="ru-RU"/>
        </w:rPr>
        <w:tab/>
      </w:r>
      <w:r w:rsidRPr="00926B6D">
        <w:rPr>
          <w:rFonts w:eastAsia="Times New Roman" w:cs="Times New Roman"/>
          <w:sz w:val="24"/>
          <w:szCs w:val="24"/>
          <w:lang w:eastAsia="ru-RU"/>
        </w:rPr>
        <w:tab/>
      </w:r>
      <w:r w:rsidRPr="00926B6D">
        <w:rPr>
          <w:rFonts w:eastAsia="Times New Roman" w:cs="Times New Roman"/>
          <w:sz w:val="24"/>
          <w:szCs w:val="24"/>
          <w:lang w:eastAsia="ru-RU"/>
        </w:rPr>
        <w:tab/>
        <w:t xml:space="preserve">           м.п.</w:t>
      </w:r>
    </w:p>
    <w:p w:rsidR="003A6851" w:rsidRDefault="003A6851" w:rsidP="003A6851">
      <w:pPr>
        <w:spacing w:after="0" w:line="240" w:lineRule="auto"/>
        <w:rPr>
          <w:b/>
          <w:sz w:val="24"/>
          <w:szCs w:val="24"/>
        </w:rPr>
      </w:pPr>
    </w:p>
    <w:p w:rsidR="003A6851" w:rsidRDefault="003A6851" w:rsidP="003A6851">
      <w:pPr>
        <w:suppressAutoHyphens/>
        <w:spacing w:after="0" w:line="240" w:lineRule="auto"/>
        <w:outlineLvl w:val="0"/>
        <w:rPr>
          <w:rFonts w:eastAsia="Arial"/>
          <w:noProof/>
          <w:color w:val="000000"/>
          <w:sz w:val="24"/>
          <w:szCs w:val="24"/>
          <w:lang w:eastAsia="ru-RU"/>
        </w:rPr>
      </w:pPr>
    </w:p>
    <w:p w:rsidR="00C60819" w:rsidRDefault="00C60819" w:rsidP="00114724">
      <w:pPr>
        <w:rPr>
          <w:rFonts w:eastAsia="Arial"/>
          <w:noProof/>
          <w:color w:val="000000"/>
          <w:sz w:val="24"/>
          <w:szCs w:val="24"/>
          <w:lang w:eastAsia="ru-RU"/>
        </w:rPr>
      </w:pPr>
    </w:p>
    <w:p w:rsidR="00034279" w:rsidRPr="00034279" w:rsidRDefault="00034279" w:rsidP="00034279">
      <w:pPr>
        <w:jc w:val="right"/>
        <w:rPr>
          <w:rFonts w:eastAsia="Arial"/>
          <w:noProof/>
          <w:color w:val="000000"/>
          <w:sz w:val="24"/>
          <w:szCs w:val="24"/>
          <w:lang w:eastAsia="ru-RU"/>
        </w:rPr>
      </w:pPr>
      <w:r w:rsidRPr="00034279">
        <w:rPr>
          <w:rFonts w:eastAsia="Arial"/>
          <w:noProof/>
          <w:color w:val="000000"/>
          <w:sz w:val="24"/>
          <w:szCs w:val="24"/>
          <w:lang w:eastAsia="ru-RU"/>
        </w:rPr>
        <w:t xml:space="preserve">Приложение № </w:t>
      </w:r>
      <w:r>
        <w:rPr>
          <w:rFonts w:eastAsia="Arial"/>
          <w:noProof/>
          <w:color w:val="000000"/>
          <w:sz w:val="24"/>
          <w:szCs w:val="24"/>
          <w:lang w:eastAsia="ru-RU"/>
        </w:rPr>
        <w:t>3</w:t>
      </w:r>
    </w:p>
    <w:p w:rsidR="00034279" w:rsidRPr="00034279" w:rsidRDefault="00034279" w:rsidP="00034279">
      <w:pPr>
        <w:jc w:val="right"/>
        <w:rPr>
          <w:rFonts w:eastAsia="Arial"/>
          <w:noProof/>
          <w:color w:val="000000"/>
          <w:sz w:val="24"/>
          <w:szCs w:val="24"/>
          <w:lang w:eastAsia="ru-RU"/>
        </w:rPr>
      </w:pPr>
      <w:r w:rsidRPr="00034279">
        <w:rPr>
          <w:rFonts w:eastAsia="Arial"/>
          <w:noProof/>
          <w:color w:val="000000"/>
          <w:sz w:val="24"/>
          <w:szCs w:val="24"/>
          <w:lang w:eastAsia="ru-RU"/>
        </w:rPr>
        <w:t>к Контракту от «___» _____________ 2025 г.</w:t>
      </w:r>
    </w:p>
    <w:p w:rsidR="00034279" w:rsidRPr="00034279" w:rsidRDefault="00034279" w:rsidP="00034279">
      <w:pPr>
        <w:jc w:val="right"/>
        <w:rPr>
          <w:rFonts w:eastAsia="Arial"/>
          <w:noProof/>
          <w:color w:val="000000"/>
          <w:sz w:val="24"/>
          <w:szCs w:val="24"/>
          <w:lang w:eastAsia="ru-RU"/>
        </w:rPr>
      </w:pPr>
      <w:r w:rsidRPr="00034279">
        <w:rPr>
          <w:rFonts w:eastAsia="Arial"/>
          <w:noProof/>
          <w:color w:val="000000"/>
          <w:sz w:val="24"/>
          <w:szCs w:val="24"/>
          <w:lang w:eastAsia="ru-RU"/>
        </w:rPr>
        <w:t xml:space="preserve">        № _____________ (ИПУ 2025/ЭА-16)</w:t>
      </w:r>
    </w:p>
    <w:p w:rsidR="00034279" w:rsidRDefault="00034279" w:rsidP="00034279">
      <w:pPr>
        <w:suppressAutoHyphens/>
        <w:spacing w:after="0" w:line="240" w:lineRule="auto"/>
        <w:ind w:firstLine="426"/>
        <w:rPr>
          <w:b/>
          <w:sz w:val="24"/>
          <w:szCs w:val="24"/>
          <w:lang w:val="ru"/>
        </w:rPr>
      </w:pPr>
      <w:r>
        <w:rPr>
          <w:b/>
          <w:sz w:val="24"/>
          <w:szCs w:val="24"/>
          <w:lang w:val="ru"/>
        </w:rPr>
        <w:t>ФОРМА</w:t>
      </w:r>
    </w:p>
    <w:p w:rsidR="00034279" w:rsidRPr="004C3209" w:rsidRDefault="00034279" w:rsidP="00034279">
      <w:pPr>
        <w:suppressAutoHyphens/>
        <w:spacing w:after="0" w:line="240" w:lineRule="auto"/>
        <w:jc w:val="center"/>
        <w:rPr>
          <w:b/>
          <w:sz w:val="24"/>
          <w:szCs w:val="24"/>
        </w:rPr>
      </w:pPr>
      <w:r w:rsidRPr="004C3209">
        <w:rPr>
          <w:b/>
          <w:sz w:val="24"/>
          <w:szCs w:val="24"/>
          <w:lang w:val="ru"/>
        </w:rPr>
        <w:t>Акт выполненных работ</w:t>
      </w:r>
      <w:r w:rsidRPr="004C3209">
        <w:rPr>
          <w:b/>
          <w:sz w:val="24"/>
          <w:szCs w:val="24"/>
        </w:rPr>
        <w:t xml:space="preserve"> </w:t>
      </w:r>
    </w:p>
    <w:p w:rsidR="00034279" w:rsidRPr="004C3209" w:rsidRDefault="00034279" w:rsidP="00034279">
      <w:pPr>
        <w:suppressAutoHyphens/>
        <w:spacing w:after="0" w:line="240" w:lineRule="auto"/>
        <w:jc w:val="center"/>
        <w:rPr>
          <w:b/>
          <w:sz w:val="24"/>
          <w:szCs w:val="24"/>
        </w:rPr>
      </w:pPr>
      <w:r>
        <w:rPr>
          <w:b/>
          <w:sz w:val="24"/>
          <w:szCs w:val="24"/>
        </w:rPr>
        <w:t xml:space="preserve">       </w:t>
      </w:r>
      <w:r w:rsidRPr="004C3209">
        <w:rPr>
          <w:b/>
          <w:sz w:val="24"/>
          <w:szCs w:val="24"/>
        </w:rPr>
        <w:t>по договору от «___» _________ 202_ г. № ______________</w:t>
      </w:r>
    </w:p>
    <w:p w:rsidR="00034279" w:rsidRPr="004C3209" w:rsidRDefault="00034279" w:rsidP="00034279">
      <w:pPr>
        <w:suppressAutoHyphens/>
        <w:spacing w:after="0" w:line="240" w:lineRule="auto"/>
        <w:jc w:val="both"/>
        <w:rPr>
          <w:sz w:val="24"/>
          <w:szCs w:val="24"/>
          <w:lang w:eastAsia="ar-SA"/>
        </w:rPr>
      </w:pPr>
      <w:r w:rsidRPr="004C3209">
        <w:rPr>
          <w:rFonts w:eastAsia="Calibri"/>
          <w:bCs/>
          <w:sz w:val="24"/>
          <w:szCs w:val="24"/>
        </w:rPr>
        <w:t xml:space="preserve">г. Москва                                                                             </w:t>
      </w:r>
      <w:r>
        <w:rPr>
          <w:rFonts w:eastAsia="Calibri"/>
          <w:bCs/>
          <w:sz w:val="24"/>
          <w:szCs w:val="24"/>
        </w:rPr>
        <w:t xml:space="preserve">                       </w:t>
      </w:r>
      <w:r w:rsidRPr="004C3209">
        <w:rPr>
          <w:rFonts w:eastAsia="Calibri"/>
          <w:bCs/>
          <w:sz w:val="24"/>
          <w:szCs w:val="24"/>
        </w:rPr>
        <w:t xml:space="preserve"> </w:t>
      </w:r>
      <w:r>
        <w:rPr>
          <w:rFonts w:eastAsia="Calibri"/>
          <w:bCs/>
          <w:sz w:val="24"/>
          <w:szCs w:val="24"/>
        </w:rPr>
        <w:t xml:space="preserve">  </w:t>
      </w:r>
      <w:r w:rsidRPr="004C3209">
        <w:rPr>
          <w:rFonts w:eastAsia="Calibri"/>
          <w:bCs/>
          <w:sz w:val="24"/>
          <w:szCs w:val="24"/>
        </w:rPr>
        <w:t>«___» __________202_ г.</w:t>
      </w:r>
    </w:p>
    <w:p w:rsidR="00034279" w:rsidRDefault="00034279" w:rsidP="00034279">
      <w:pPr>
        <w:suppressAutoHyphens/>
        <w:spacing w:after="0" w:line="240" w:lineRule="auto"/>
        <w:ind w:right="-2" w:firstLine="709"/>
        <w:jc w:val="both"/>
        <w:rPr>
          <w:sz w:val="24"/>
          <w:szCs w:val="24"/>
          <w:lang w:val="ru"/>
        </w:rPr>
      </w:pPr>
      <w:r w:rsidRPr="004C3209">
        <w:rPr>
          <w:b/>
          <w:sz w:val="24"/>
          <w:szCs w:val="24"/>
          <w:lang w:val="ru" w:eastAsia="ar-SA"/>
        </w:rPr>
        <w:t>Федеральное государственное бюджетное учреждение науки Институт проблем управления им. В.А. Трапезникова Российской академии наук</w:t>
      </w:r>
      <w:r w:rsidRPr="004C3209">
        <w:rPr>
          <w:sz w:val="24"/>
          <w:szCs w:val="24"/>
          <w:lang w:val="ru" w:eastAsia="ar-SA"/>
        </w:rPr>
        <w:t xml:space="preserve"> (ИПУ РАН), именуемое в дальнейшем </w:t>
      </w:r>
      <w:r w:rsidRPr="004C3209">
        <w:rPr>
          <w:b/>
          <w:sz w:val="24"/>
          <w:szCs w:val="24"/>
          <w:lang w:val="ru" w:eastAsia="ar-SA"/>
        </w:rPr>
        <w:t>«Заказчик»,</w:t>
      </w:r>
      <w:r w:rsidRPr="004C3209">
        <w:rPr>
          <w:sz w:val="24"/>
          <w:szCs w:val="24"/>
          <w:lang w:val="ru" w:eastAsia="ar-SA"/>
        </w:rPr>
        <w:t xml:space="preserve"> в лице </w:t>
      </w:r>
      <w:r w:rsidRPr="004C3209">
        <w:rPr>
          <w:sz w:val="24"/>
          <w:szCs w:val="24"/>
          <w:lang w:eastAsia="ar-SA"/>
        </w:rPr>
        <w:t>_____________</w:t>
      </w:r>
      <w:r w:rsidRPr="004C3209">
        <w:rPr>
          <w:sz w:val="24"/>
          <w:szCs w:val="24"/>
          <w:lang w:val="ru" w:eastAsia="ar-SA"/>
        </w:rPr>
        <w:t xml:space="preserve">, действующей на основании _________, с одной стороны и </w:t>
      </w:r>
      <w:r w:rsidRPr="004C3209">
        <w:rPr>
          <w:sz w:val="24"/>
          <w:szCs w:val="24"/>
          <w:lang w:eastAsia="ar-SA"/>
        </w:rPr>
        <w:t>_________________</w:t>
      </w:r>
      <w:r w:rsidRPr="004C3209">
        <w:rPr>
          <w:sz w:val="24"/>
          <w:szCs w:val="24"/>
          <w:lang w:val="ru" w:eastAsia="ar-SA"/>
        </w:rPr>
        <w:t xml:space="preserve">, именуемое в дальнейшем </w:t>
      </w:r>
      <w:r w:rsidRPr="004C3209">
        <w:rPr>
          <w:b/>
          <w:sz w:val="24"/>
          <w:szCs w:val="24"/>
          <w:lang w:val="ru" w:eastAsia="ar-SA"/>
        </w:rPr>
        <w:t>«Подрядчик»</w:t>
      </w:r>
      <w:r w:rsidRPr="004C3209">
        <w:rPr>
          <w:sz w:val="24"/>
          <w:szCs w:val="24"/>
          <w:lang w:val="ru" w:eastAsia="ar-SA"/>
        </w:rPr>
        <w:t xml:space="preserve">, в лице </w:t>
      </w:r>
      <w:r w:rsidRPr="004C3209">
        <w:rPr>
          <w:sz w:val="24"/>
          <w:szCs w:val="24"/>
          <w:lang w:eastAsia="ar-SA"/>
        </w:rPr>
        <w:t>____________</w:t>
      </w:r>
      <w:r w:rsidRPr="004C3209">
        <w:rPr>
          <w:sz w:val="24"/>
          <w:szCs w:val="24"/>
          <w:lang w:val="ru" w:eastAsia="ar-SA"/>
        </w:rPr>
        <w:t xml:space="preserve">, действующего на основании </w:t>
      </w:r>
      <w:r w:rsidRPr="004C3209">
        <w:rPr>
          <w:sz w:val="24"/>
          <w:szCs w:val="24"/>
          <w:lang w:eastAsia="ar-SA"/>
        </w:rPr>
        <w:t>__________</w:t>
      </w:r>
      <w:r w:rsidRPr="004C3209">
        <w:rPr>
          <w:sz w:val="24"/>
          <w:szCs w:val="24"/>
          <w:lang w:val="ru" w:eastAsia="ar-SA"/>
        </w:rPr>
        <w:t>, с другой стороны, в дальнейшем вместе именуемые «Стороны», и каждый в отдельности «Сторона»</w:t>
      </w:r>
      <w:r w:rsidRPr="004C3209">
        <w:rPr>
          <w:sz w:val="24"/>
          <w:szCs w:val="24"/>
          <w:lang w:val="ru"/>
        </w:rPr>
        <w:t xml:space="preserve">, составили настоящий Акт </w:t>
      </w:r>
      <w:r>
        <w:rPr>
          <w:sz w:val="24"/>
          <w:szCs w:val="24"/>
          <w:lang w:val="ru"/>
        </w:rPr>
        <w:t>выполненных</w:t>
      </w:r>
      <w:r w:rsidRPr="004C3209">
        <w:rPr>
          <w:sz w:val="24"/>
          <w:szCs w:val="24"/>
          <w:lang w:val="ru"/>
        </w:rPr>
        <w:t xml:space="preserve"> работ </w:t>
      </w:r>
      <w:r w:rsidRPr="004C3209">
        <w:rPr>
          <w:sz w:val="24"/>
          <w:szCs w:val="24"/>
          <w:lang w:val="ru" w:eastAsia="ar-SA"/>
        </w:rPr>
        <w:t xml:space="preserve"> (далее – Договор) </w:t>
      </w:r>
      <w:r w:rsidRPr="004C3209">
        <w:rPr>
          <w:sz w:val="24"/>
          <w:szCs w:val="24"/>
          <w:lang w:val="ru"/>
        </w:rPr>
        <w:t>о нижеследующем:</w:t>
      </w:r>
    </w:p>
    <w:p w:rsidR="00034279" w:rsidRPr="004C3209" w:rsidRDefault="00034279" w:rsidP="00034279">
      <w:pPr>
        <w:suppressAutoHyphens/>
        <w:spacing w:after="0" w:line="240" w:lineRule="auto"/>
        <w:ind w:firstLine="709"/>
        <w:jc w:val="both"/>
        <w:rPr>
          <w:sz w:val="24"/>
          <w:szCs w:val="24"/>
          <w:lang w:val="ru" w:eastAsia="ar-SA"/>
        </w:rPr>
      </w:pPr>
    </w:p>
    <w:p w:rsidR="00034279" w:rsidRPr="004C3209" w:rsidRDefault="00034279" w:rsidP="00034279">
      <w:pPr>
        <w:numPr>
          <w:ilvl w:val="0"/>
          <w:numId w:val="47"/>
        </w:numPr>
        <w:shd w:val="clear" w:color="auto" w:fill="FFFFFF"/>
        <w:spacing w:after="0" w:line="240" w:lineRule="auto"/>
        <w:jc w:val="both"/>
        <w:rPr>
          <w:rFonts w:eastAsia="Calibri"/>
          <w:sz w:val="24"/>
          <w:szCs w:val="24"/>
        </w:rPr>
      </w:pPr>
      <w:r w:rsidRPr="004C3209">
        <w:rPr>
          <w:rFonts w:eastAsia="Calibri"/>
          <w:sz w:val="24"/>
          <w:szCs w:val="24"/>
        </w:rPr>
        <w:t>Подрядчик передает, а Заказчик принимает результат выполненных работ:</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56"/>
        <w:gridCol w:w="929"/>
        <w:gridCol w:w="968"/>
        <w:gridCol w:w="1409"/>
        <w:gridCol w:w="2081"/>
      </w:tblGrid>
      <w:tr w:rsidR="00034279" w:rsidRPr="004C3209" w:rsidTr="00034279">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34279" w:rsidRPr="004C3209" w:rsidRDefault="00034279" w:rsidP="00034279">
            <w:pPr>
              <w:spacing w:after="0" w:line="240" w:lineRule="auto"/>
              <w:rPr>
                <w:rFonts w:eastAsia="Calibri"/>
                <w:color w:val="000000"/>
                <w:kern w:val="22"/>
                <w:sz w:val="24"/>
                <w:szCs w:val="24"/>
              </w:rPr>
            </w:pPr>
            <w:r w:rsidRPr="004C3209">
              <w:rPr>
                <w:rFonts w:eastAsia="Calibri"/>
                <w:color w:val="000000"/>
                <w:kern w:val="22"/>
                <w:sz w:val="24"/>
                <w:szCs w:val="24"/>
              </w:rPr>
              <w:t>№ п/п</w:t>
            </w:r>
          </w:p>
        </w:tc>
        <w:tc>
          <w:tcPr>
            <w:tcW w:w="3856" w:type="dxa"/>
            <w:tcBorders>
              <w:top w:val="single" w:sz="4" w:space="0" w:color="auto"/>
              <w:left w:val="single" w:sz="4" w:space="0" w:color="auto"/>
              <w:bottom w:val="single" w:sz="4" w:space="0" w:color="auto"/>
              <w:right w:val="single" w:sz="4" w:space="0" w:color="auto"/>
            </w:tcBorders>
            <w:shd w:val="clear" w:color="auto" w:fill="auto"/>
            <w:hideMark/>
          </w:tcPr>
          <w:p w:rsidR="00034279" w:rsidRPr="004C3209" w:rsidRDefault="00034279" w:rsidP="00034279">
            <w:pPr>
              <w:spacing w:after="0" w:line="240" w:lineRule="auto"/>
              <w:jc w:val="center"/>
              <w:rPr>
                <w:rFonts w:eastAsia="Calibri"/>
                <w:color w:val="000000"/>
                <w:kern w:val="22"/>
                <w:sz w:val="24"/>
                <w:szCs w:val="24"/>
              </w:rPr>
            </w:pPr>
            <w:r w:rsidRPr="004C3209">
              <w:rPr>
                <w:rFonts w:eastAsia="Calibri"/>
                <w:color w:val="000000"/>
                <w:kern w:val="22"/>
                <w:sz w:val="24"/>
                <w:szCs w:val="24"/>
              </w:rPr>
              <w:t xml:space="preserve">Наименование </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rsidR="00034279" w:rsidRPr="004C3209" w:rsidRDefault="00034279" w:rsidP="00034279">
            <w:pPr>
              <w:spacing w:after="0" w:line="240" w:lineRule="auto"/>
              <w:jc w:val="center"/>
              <w:rPr>
                <w:rFonts w:eastAsia="Calibri"/>
                <w:color w:val="000000"/>
                <w:kern w:val="22"/>
                <w:sz w:val="24"/>
                <w:szCs w:val="24"/>
              </w:rPr>
            </w:pPr>
            <w:r w:rsidRPr="004C3209">
              <w:rPr>
                <w:rFonts w:eastAsia="Calibri"/>
                <w:color w:val="000000"/>
                <w:kern w:val="22"/>
                <w:sz w:val="24"/>
                <w:szCs w:val="24"/>
              </w:rPr>
              <w:t>Ед. изм.</w:t>
            </w: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034279" w:rsidRPr="004C3209" w:rsidRDefault="00034279" w:rsidP="00034279">
            <w:pPr>
              <w:spacing w:after="0" w:line="240" w:lineRule="auto"/>
              <w:jc w:val="center"/>
              <w:rPr>
                <w:rFonts w:eastAsia="Calibri"/>
                <w:color w:val="000000"/>
                <w:kern w:val="22"/>
                <w:sz w:val="24"/>
                <w:szCs w:val="24"/>
              </w:rPr>
            </w:pPr>
            <w:r w:rsidRPr="004C3209">
              <w:rPr>
                <w:rFonts w:eastAsia="Calibri"/>
                <w:color w:val="000000"/>
                <w:kern w:val="22"/>
                <w:sz w:val="24"/>
                <w:szCs w:val="24"/>
              </w:rPr>
              <w:t>Кол-во</w:t>
            </w:r>
          </w:p>
        </w:tc>
        <w:tc>
          <w:tcPr>
            <w:tcW w:w="1409" w:type="dxa"/>
            <w:tcBorders>
              <w:top w:val="single" w:sz="4" w:space="0" w:color="auto"/>
              <w:left w:val="single" w:sz="4" w:space="0" w:color="auto"/>
              <w:bottom w:val="single" w:sz="4" w:space="0" w:color="auto"/>
              <w:right w:val="single" w:sz="4" w:space="0" w:color="auto"/>
            </w:tcBorders>
            <w:shd w:val="clear" w:color="auto" w:fill="auto"/>
            <w:hideMark/>
          </w:tcPr>
          <w:p w:rsidR="00034279" w:rsidRPr="004C3209" w:rsidRDefault="00034279" w:rsidP="00034279">
            <w:pPr>
              <w:spacing w:after="0" w:line="240" w:lineRule="auto"/>
              <w:jc w:val="center"/>
              <w:rPr>
                <w:rFonts w:eastAsia="Calibri"/>
                <w:color w:val="000000"/>
                <w:kern w:val="22"/>
                <w:sz w:val="24"/>
                <w:szCs w:val="24"/>
              </w:rPr>
            </w:pPr>
            <w:r w:rsidRPr="004C3209">
              <w:rPr>
                <w:rFonts w:eastAsia="Calibri"/>
                <w:color w:val="000000"/>
                <w:kern w:val="22"/>
                <w:sz w:val="24"/>
                <w:szCs w:val="24"/>
              </w:rPr>
              <w:t xml:space="preserve">Цена </w:t>
            </w:r>
          </w:p>
          <w:p w:rsidR="00034279" w:rsidRPr="004C3209" w:rsidRDefault="00034279" w:rsidP="00034279">
            <w:pPr>
              <w:spacing w:after="0" w:line="240" w:lineRule="auto"/>
              <w:jc w:val="center"/>
              <w:rPr>
                <w:rFonts w:eastAsia="Calibri"/>
                <w:color w:val="000000"/>
                <w:kern w:val="22"/>
                <w:sz w:val="24"/>
                <w:szCs w:val="24"/>
              </w:rPr>
            </w:pPr>
            <w:r w:rsidRPr="004C3209">
              <w:rPr>
                <w:rFonts w:eastAsia="Calibri"/>
                <w:color w:val="000000"/>
                <w:kern w:val="22"/>
                <w:sz w:val="24"/>
                <w:szCs w:val="24"/>
              </w:rPr>
              <w:t>(руб.)</w:t>
            </w:r>
          </w:p>
        </w:tc>
        <w:tc>
          <w:tcPr>
            <w:tcW w:w="2081" w:type="dxa"/>
            <w:tcBorders>
              <w:top w:val="single" w:sz="4" w:space="0" w:color="auto"/>
              <w:left w:val="single" w:sz="4" w:space="0" w:color="auto"/>
              <w:bottom w:val="single" w:sz="4" w:space="0" w:color="auto"/>
              <w:right w:val="single" w:sz="4" w:space="0" w:color="auto"/>
            </w:tcBorders>
            <w:shd w:val="clear" w:color="auto" w:fill="auto"/>
            <w:hideMark/>
          </w:tcPr>
          <w:p w:rsidR="00034279" w:rsidRPr="004C3209" w:rsidRDefault="00034279" w:rsidP="00034279">
            <w:pPr>
              <w:spacing w:after="0" w:line="240" w:lineRule="auto"/>
              <w:jc w:val="center"/>
              <w:rPr>
                <w:rFonts w:eastAsia="Calibri"/>
                <w:color w:val="000000"/>
                <w:kern w:val="22"/>
                <w:sz w:val="24"/>
                <w:szCs w:val="24"/>
              </w:rPr>
            </w:pPr>
            <w:r w:rsidRPr="004C3209">
              <w:rPr>
                <w:rFonts w:eastAsia="Calibri"/>
                <w:color w:val="000000"/>
                <w:kern w:val="22"/>
                <w:sz w:val="24"/>
                <w:szCs w:val="24"/>
              </w:rPr>
              <w:t>Стоимость</w:t>
            </w:r>
          </w:p>
          <w:p w:rsidR="00034279" w:rsidRPr="004C3209" w:rsidRDefault="00034279" w:rsidP="00034279">
            <w:pPr>
              <w:spacing w:after="0" w:line="240" w:lineRule="auto"/>
              <w:jc w:val="center"/>
              <w:rPr>
                <w:rFonts w:eastAsia="Calibri"/>
                <w:color w:val="000000"/>
                <w:kern w:val="22"/>
                <w:sz w:val="24"/>
                <w:szCs w:val="24"/>
              </w:rPr>
            </w:pPr>
            <w:r w:rsidRPr="004C3209">
              <w:rPr>
                <w:rFonts w:eastAsia="Calibri"/>
                <w:color w:val="000000"/>
                <w:kern w:val="22"/>
                <w:sz w:val="24"/>
                <w:szCs w:val="24"/>
              </w:rPr>
              <w:t>(руб.)</w:t>
            </w:r>
          </w:p>
        </w:tc>
      </w:tr>
      <w:tr w:rsidR="00034279" w:rsidRPr="004C3209" w:rsidTr="00034279">
        <w:trPr>
          <w:trHeight w:hRule="exact" w:val="34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279" w:rsidRPr="004C3209" w:rsidRDefault="00034279" w:rsidP="00034279">
            <w:pPr>
              <w:spacing w:after="0" w:line="240" w:lineRule="auto"/>
              <w:jc w:val="center"/>
              <w:rPr>
                <w:rFonts w:eastAsia="Calibri"/>
                <w:color w:val="000000"/>
                <w:kern w:val="22"/>
                <w:sz w:val="24"/>
                <w:szCs w:val="24"/>
              </w:rPr>
            </w:pPr>
            <w:r w:rsidRPr="004C3209">
              <w:rPr>
                <w:rFonts w:eastAsia="Calibri"/>
                <w:color w:val="000000"/>
                <w:kern w:val="22"/>
                <w:sz w:val="24"/>
                <w:szCs w:val="24"/>
              </w:rPr>
              <w:t>1.</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034279" w:rsidRPr="004C3209" w:rsidRDefault="00034279" w:rsidP="00034279">
            <w:pPr>
              <w:spacing w:after="0" w:line="240" w:lineRule="auto"/>
              <w:rPr>
                <w:rFonts w:eastAsia="Calibri"/>
                <w:color w:val="000000"/>
                <w:kern w:val="22"/>
                <w:sz w:val="24"/>
                <w:szCs w:val="24"/>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279" w:rsidRPr="004C3209" w:rsidRDefault="00034279" w:rsidP="00034279">
            <w:pPr>
              <w:spacing w:after="0" w:line="240" w:lineRule="auto"/>
              <w:rPr>
                <w:rFonts w:eastAsia="Calibri"/>
                <w:color w:val="000000"/>
                <w:kern w:val="22"/>
                <w:sz w:val="24"/>
                <w:szCs w:val="24"/>
              </w:rPr>
            </w:pP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279" w:rsidRPr="004C3209" w:rsidRDefault="00034279" w:rsidP="00034279">
            <w:pPr>
              <w:spacing w:after="0" w:line="240" w:lineRule="auto"/>
              <w:jc w:val="center"/>
              <w:rPr>
                <w:rFonts w:eastAsia="Calibri"/>
                <w:color w:val="000000"/>
                <w:kern w:val="22"/>
                <w:sz w:val="24"/>
                <w:szCs w:val="24"/>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034279" w:rsidRPr="004C3209" w:rsidRDefault="00034279" w:rsidP="00034279">
            <w:pPr>
              <w:spacing w:after="0" w:line="240" w:lineRule="auto"/>
              <w:jc w:val="center"/>
              <w:rPr>
                <w:rFonts w:eastAsia="Calibri"/>
                <w:color w:val="000000"/>
                <w:kern w:val="22"/>
                <w:sz w:val="24"/>
                <w:szCs w:val="24"/>
              </w:rPr>
            </w:pPr>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tcPr>
          <w:p w:rsidR="00034279" w:rsidRPr="004C3209" w:rsidRDefault="00034279" w:rsidP="00034279">
            <w:pPr>
              <w:spacing w:after="0" w:line="240" w:lineRule="auto"/>
              <w:jc w:val="center"/>
              <w:rPr>
                <w:rFonts w:eastAsia="Calibri"/>
                <w:color w:val="000000"/>
                <w:kern w:val="22"/>
                <w:sz w:val="24"/>
                <w:szCs w:val="24"/>
                <w:highlight w:val="yellow"/>
              </w:rPr>
            </w:pPr>
          </w:p>
        </w:tc>
      </w:tr>
      <w:tr w:rsidR="00034279" w:rsidRPr="004C3209" w:rsidTr="00034279">
        <w:trPr>
          <w:trHeight w:hRule="exact" w:val="283"/>
        </w:trPr>
        <w:tc>
          <w:tcPr>
            <w:tcW w:w="77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34279" w:rsidRPr="004C3209" w:rsidRDefault="00034279" w:rsidP="00034279">
            <w:pPr>
              <w:spacing w:after="0" w:line="240" w:lineRule="auto"/>
              <w:jc w:val="right"/>
              <w:rPr>
                <w:rFonts w:eastAsia="Calibri"/>
                <w:b/>
                <w:color w:val="000000"/>
                <w:kern w:val="22"/>
                <w:sz w:val="24"/>
                <w:szCs w:val="24"/>
              </w:rPr>
            </w:pPr>
            <w:r w:rsidRPr="004C3209">
              <w:rPr>
                <w:rFonts w:eastAsia="Calibri"/>
                <w:b/>
                <w:color w:val="000000"/>
                <w:kern w:val="22"/>
                <w:sz w:val="24"/>
                <w:szCs w:val="24"/>
              </w:rPr>
              <w:t>Итого: с НДС 20% / НДС не облагается:</w:t>
            </w:r>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tcPr>
          <w:p w:rsidR="00034279" w:rsidRPr="004C3209" w:rsidRDefault="00034279" w:rsidP="00034279">
            <w:pPr>
              <w:spacing w:after="0" w:line="240" w:lineRule="auto"/>
              <w:jc w:val="center"/>
              <w:rPr>
                <w:rFonts w:eastAsia="Calibri"/>
                <w:color w:val="000000"/>
                <w:kern w:val="22"/>
                <w:sz w:val="24"/>
                <w:szCs w:val="24"/>
                <w:highlight w:val="yellow"/>
              </w:rPr>
            </w:pPr>
          </w:p>
        </w:tc>
      </w:tr>
    </w:tbl>
    <w:p w:rsidR="00034279" w:rsidRDefault="00034279" w:rsidP="00034279">
      <w:pPr>
        <w:spacing w:after="0" w:line="240" w:lineRule="auto"/>
        <w:ind w:firstLine="567"/>
        <w:jc w:val="both"/>
        <w:rPr>
          <w:sz w:val="24"/>
          <w:szCs w:val="24"/>
        </w:rPr>
      </w:pPr>
    </w:p>
    <w:p w:rsidR="00034279" w:rsidRPr="004C3209" w:rsidRDefault="00034279" w:rsidP="00034279">
      <w:pPr>
        <w:spacing w:after="0" w:line="240" w:lineRule="auto"/>
        <w:ind w:right="-569" w:firstLine="567"/>
        <w:jc w:val="both"/>
        <w:rPr>
          <w:sz w:val="24"/>
          <w:szCs w:val="24"/>
        </w:rPr>
      </w:pPr>
      <w:r w:rsidRPr="004C3209">
        <w:rPr>
          <w:sz w:val="24"/>
          <w:szCs w:val="24"/>
        </w:rPr>
        <w:t xml:space="preserve">2. Фактическое качество выполненных работ соответствует требованиям </w:t>
      </w:r>
      <w:r w:rsidRPr="004C3209">
        <w:rPr>
          <w:kern w:val="22"/>
          <w:sz w:val="24"/>
          <w:szCs w:val="24"/>
        </w:rPr>
        <w:t>Договор</w:t>
      </w:r>
      <w:r w:rsidRPr="004C3209">
        <w:rPr>
          <w:sz w:val="24"/>
          <w:szCs w:val="24"/>
        </w:rPr>
        <w:t>а.</w:t>
      </w:r>
    </w:p>
    <w:p w:rsidR="00034279" w:rsidRPr="004C3209" w:rsidRDefault="00034279" w:rsidP="00034279">
      <w:pPr>
        <w:spacing w:after="0" w:line="240" w:lineRule="auto"/>
        <w:ind w:right="-569" w:firstLine="567"/>
        <w:jc w:val="both"/>
        <w:rPr>
          <w:b/>
          <w:bCs/>
          <w:sz w:val="24"/>
          <w:szCs w:val="24"/>
        </w:rPr>
      </w:pPr>
      <w:r w:rsidRPr="004C3209">
        <w:rPr>
          <w:sz w:val="24"/>
          <w:szCs w:val="24"/>
        </w:rPr>
        <w:t xml:space="preserve">3. Вышеуказанные работы согласно </w:t>
      </w:r>
      <w:r w:rsidRPr="004C3209">
        <w:rPr>
          <w:kern w:val="22"/>
          <w:sz w:val="24"/>
          <w:szCs w:val="24"/>
        </w:rPr>
        <w:t>Договор</w:t>
      </w:r>
      <w:r w:rsidRPr="004C3209">
        <w:rPr>
          <w:sz w:val="24"/>
          <w:szCs w:val="24"/>
        </w:rPr>
        <w:t>у выполнены в срок.</w:t>
      </w:r>
    </w:p>
    <w:p w:rsidR="00034279" w:rsidRPr="004C3209" w:rsidRDefault="00034279" w:rsidP="00034279">
      <w:pPr>
        <w:spacing w:after="0" w:line="240" w:lineRule="auto"/>
        <w:ind w:right="-569" w:firstLine="567"/>
        <w:jc w:val="both"/>
        <w:rPr>
          <w:sz w:val="24"/>
          <w:szCs w:val="24"/>
        </w:rPr>
      </w:pPr>
      <w:r w:rsidRPr="004C3209">
        <w:rPr>
          <w:sz w:val="24"/>
          <w:szCs w:val="24"/>
        </w:rPr>
        <w:t>4. Недостатки в выполненных работах не выявлены.</w:t>
      </w:r>
    </w:p>
    <w:p w:rsidR="00034279" w:rsidRPr="004C3209" w:rsidRDefault="00034279" w:rsidP="00034279">
      <w:pPr>
        <w:suppressAutoHyphens/>
        <w:spacing w:after="0" w:line="240" w:lineRule="auto"/>
        <w:ind w:right="-2" w:firstLine="567"/>
        <w:jc w:val="both"/>
        <w:rPr>
          <w:bCs/>
          <w:sz w:val="24"/>
          <w:szCs w:val="24"/>
          <w:lang w:eastAsia="zh-CN"/>
        </w:rPr>
      </w:pPr>
      <w:r w:rsidRPr="004C3209">
        <w:rPr>
          <w:sz w:val="24"/>
          <w:szCs w:val="24"/>
        </w:rPr>
        <w:t xml:space="preserve">5. Сумма, подлежащая оплате Подрядчику в соответствии с условиями </w:t>
      </w:r>
      <w:r w:rsidRPr="004C3209">
        <w:rPr>
          <w:kern w:val="22"/>
          <w:sz w:val="24"/>
          <w:szCs w:val="24"/>
        </w:rPr>
        <w:t>Договор</w:t>
      </w:r>
      <w:r w:rsidRPr="004C3209">
        <w:rPr>
          <w:sz w:val="24"/>
          <w:szCs w:val="24"/>
        </w:rPr>
        <w:t xml:space="preserve">а, составляет </w:t>
      </w:r>
      <w:r w:rsidRPr="004C3209">
        <w:rPr>
          <w:bCs/>
          <w:kern w:val="22"/>
          <w:sz w:val="24"/>
          <w:szCs w:val="24"/>
        </w:rPr>
        <w:t>________ (____________) рублей __копеек, в том числе НДС 20% в размере – _______</w:t>
      </w:r>
      <w:r>
        <w:rPr>
          <w:bCs/>
          <w:kern w:val="22"/>
          <w:sz w:val="24"/>
          <w:szCs w:val="24"/>
        </w:rPr>
        <w:t xml:space="preserve">_ (_________) рублей </w:t>
      </w:r>
      <w:r w:rsidRPr="004C3209">
        <w:rPr>
          <w:bCs/>
          <w:kern w:val="22"/>
          <w:sz w:val="24"/>
          <w:szCs w:val="24"/>
        </w:rPr>
        <w:t>__ копеек/НДС не облагается в связи с применением упрощенной системы налогообложения/НДС не облагается</w:t>
      </w:r>
      <w:r w:rsidRPr="004C3209">
        <w:rPr>
          <w:bCs/>
          <w:sz w:val="24"/>
          <w:szCs w:val="24"/>
          <w:lang w:eastAsia="zh-CN"/>
        </w:rPr>
        <w:t>.</w:t>
      </w:r>
    </w:p>
    <w:p w:rsidR="00034279" w:rsidRPr="004C3209" w:rsidRDefault="00034279" w:rsidP="00034279">
      <w:pPr>
        <w:spacing w:after="0" w:line="240" w:lineRule="auto"/>
        <w:ind w:right="-2" w:firstLine="567"/>
        <w:jc w:val="both"/>
        <w:rPr>
          <w:sz w:val="24"/>
          <w:szCs w:val="24"/>
        </w:rPr>
      </w:pPr>
      <w:r w:rsidRPr="004C3209">
        <w:rPr>
          <w:sz w:val="24"/>
          <w:szCs w:val="24"/>
        </w:rPr>
        <w:t xml:space="preserve">6. Настоящий акт составлен в двух экземплярах по одному для каждой из Сторон и является основанием для проведения взаиморасчётов по </w:t>
      </w:r>
      <w:r w:rsidRPr="004C3209">
        <w:rPr>
          <w:kern w:val="22"/>
          <w:sz w:val="24"/>
          <w:szCs w:val="24"/>
        </w:rPr>
        <w:t>Договор</w:t>
      </w:r>
      <w:r w:rsidRPr="004C3209">
        <w:rPr>
          <w:sz w:val="24"/>
          <w:szCs w:val="24"/>
        </w:rPr>
        <w:t>у.</w:t>
      </w:r>
    </w:p>
    <w:p w:rsidR="00034279" w:rsidRDefault="00034279" w:rsidP="00034279">
      <w:pPr>
        <w:spacing w:after="0" w:line="240" w:lineRule="auto"/>
        <w:ind w:right="-2" w:firstLine="567"/>
        <w:jc w:val="both"/>
        <w:rPr>
          <w:sz w:val="24"/>
          <w:szCs w:val="24"/>
        </w:rPr>
      </w:pPr>
      <w:r w:rsidRPr="004C3209">
        <w:rPr>
          <w:sz w:val="24"/>
          <w:szCs w:val="24"/>
        </w:rPr>
        <w:t>7.</w:t>
      </w:r>
      <w:r>
        <w:rPr>
          <w:sz w:val="24"/>
          <w:szCs w:val="24"/>
          <w:lang w:val="en-US"/>
        </w:rPr>
        <w:t> </w:t>
      </w:r>
      <w:r w:rsidRPr="004C3209">
        <w:rPr>
          <w:sz w:val="24"/>
          <w:szCs w:val="24"/>
        </w:rPr>
        <w:t>Вместе с настоящим актом Заказчику передаются следующие документы:_______</w:t>
      </w:r>
      <w:r>
        <w:rPr>
          <w:sz w:val="24"/>
          <w:szCs w:val="24"/>
        </w:rPr>
        <w:t>________.</w:t>
      </w:r>
    </w:p>
    <w:p w:rsidR="00034279" w:rsidRPr="004C3209" w:rsidRDefault="00034279" w:rsidP="00034279">
      <w:pPr>
        <w:spacing w:after="0" w:line="240" w:lineRule="auto"/>
        <w:ind w:firstLine="567"/>
        <w:rPr>
          <w:sz w:val="24"/>
          <w:szCs w:val="24"/>
        </w:rPr>
      </w:pPr>
    </w:p>
    <w:tbl>
      <w:tblPr>
        <w:tblW w:w="9639" w:type="dxa"/>
        <w:jc w:val="center"/>
        <w:tblLook w:val="04A0" w:firstRow="1" w:lastRow="0" w:firstColumn="1" w:lastColumn="0" w:noHBand="0" w:noVBand="1"/>
      </w:tblPr>
      <w:tblGrid>
        <w:gridCol w:w="4310"/>
        <w:gridCol w:w="652"/>
        <w:gridCol w:w="4677"/>
      </w:tblGrid>
      <w:tr w:rsidR="00034279" w:rsidRPr="004C3209" w:rsidTr="00034279">
        <w:trPr>
          <w:jc w:val="center"/>
        </w:trPr>
        <w:tc>
          <w:tcPr>
            <w:tcW w:w="4310" w:type="dxa"/>
            <w:shd w:val="clear" w:color="auto" w:fill="auto"/>
          </w:tcPr>
          <w:p w:rsidR="00034279" w:rsidRPr="004C3209" w:rsidRDefault="00034279" w:rsidP="00034279">
            <w:pPr>
              <w:spacing w:after="0" w:line="240" w:lineRule="auto"/>
              <w:contextualSpacing/>
              <w:rPr>
                <w:rFonts w:eastAsia="Calibri"/>
                <w:bCs/>
                <w:sz w:val="24"/>
                <w:szCs w:val="24"/>
              </w:rPr>
            </w:pPr>
            <w:r w:rsidRPr="004C3209">
              <w:rPr>
                <w:rFonts w:eastAsia="Calibri"/>
                <w:bCs/>
                <w:sz w:val="24"/>
                <w:szCs w:val="24"/>
              </w:rPr>
              <w:t>От заказчика:</w:t>
            </w:r>
          </w:p>
        </w:tc>
        <w:tc>
          <w:tcPr>
            <w:tcW w:w="652" w:type="dxa"/>
            <w:shd w:val="clear" w:color="auto" w:fill="auto"/>
          </w:tcPr>
          <w:p w:rsidR="00034279" w:rsidRPr="004C3209" w:rsidRDefault="00034279" w:rsidP="00034279">
            <w:pPr>
              <w:spacing w:after="0" w:line="240" w:lineRule="auto"/>
              <w:contextualSpacing/>
              <w:rPr>
                <w:rFonts w:eastAsia="Calibri"/>
                <w:bCs/>
                <w:sz w:val="24"/>
                <w:szCs w:val="24"/>
              </w:rPr>
            </w:pPr>
          </w:p>
        </w:tc>
        <w:tc>
          <w:tcPr>
            <w:tcW w:w="4677" w:type="dxa"/>
            <w:shd w:val="clear" w:color="auto" w:fill="auto"/>
          </w:tcPr>
          <w:p w:rsidR="00034279" w:rsidRPr="004C3209" w:rsidRDefault="00034279" w:rsidP="00034279">
            <w:pPr>
              <w:spacing w:after="0" w:line="240" w:lineRule="auto"/>
              <w:contextualSpacing/>
              <w:rPr>
                <w:rFonts w:eastAsia="Calibri"/>
                <w:bCs/>
                <w:sz w:val="24"/>
                <w:szCs w:val="24"/>
              </w:rPr>
            </w:pPr>
            <w:r w:rsidRPr="004C3209">
              <w:rPr>
                <w:rFonts w:eastAsia="Calibri"/>
                <w:bCs/>
                <w:sz w:val="24"/>
                <w:szCs w:val="24"/>
              </w:rPr>
              <w:t>От подрядчика:</w:t>
            </w:r>
          </w:p>
        </w:tc>
      </w:tr>
      <w:tr w:rsidR="00034279" w:rsidRPr="004C3209" w:rsidTr="00034279">
        <w:trPr>
          <w:trHeight w:val="210"/>
          <w:jc w:val="center"/>
        </w:trPr>
        <w:tc>
          <w:tcPr>
            <w:tcW w:w="4310" w:type="dxa"/>
            <w:shd w:val="clear" w:color="auto" w:fill="auto"/>
          </w:tcPr>
          <w:p w:rsidR="00034279" w:rsidRPr="004C3209" w:rsidRDefault="00034279" w:rsidP="00034279">
            <w:pPr>
              <w:spacing w:after="0" w:line="240" w:lineRule="auto"/>
              <w:contextualSpacing/>
              <w:rPr>
                <w:rFonts w:eastAsia="Calibri"/>
                <w:bCs/>
                <w:sz w:val="24"/>
                <w:szCs w:val="24"/>
              </w:rPr>
            </w:pPr>
          </w:p>
        </w:tc>
        <w:tc>
          <w:tcPr>
            <w:tcW w:w="652" w:type="dxa"/>
            <w:shd w:val="clear" w:color="auto" w:fill="auto"/>
          </w:tcPr>
          <w:p w:rsidR="00034279" w:rsidRPr="004C3209" w:rsidRDefault="00034279" w:rsidP="00034279">
            <w:pPr>
              <w:spacing w:after="0" w:line="240" w:lineRule="auto"/>
              <w:contextualSpacing/>
              <w:rPr>
                <w:rFonts w:eastAsia="Calibri"/>
                <w:bCs/>
                <w:sz w:val="24"/>
                <w:szCs w:val="24"/>
              </w:rPr>
            </w:pPr>
          </w:p>
        </w:tc>
        <w:tc>
          <w:tcPr>
            <w:tcW w:w="4677" w:type="dxa"/>
            <w:shd w:val="clear" w:color="auto" w:fill="auto"/>
          </w:tcPr>
          <w:p w:rsidR="00034279" w:rsidRPr="004C3209" w:rsidRDefault="00034279" w:rsidP="00034279">
            <w:pPr>
              <w:spacing w:after="0" w:line="240" w:lineRule="auto"/>
              <w:contextualSpacing/>
              <w:rPr>
                <w:rFonts w:eastAsia="Calibri"/>
                <w:bCs/>
                <w:sz w:val="24"/>
                <w:szCs w:val="24"/>
              </w:rPr>
            </w:pPr>
          </w:p>
        </w:tc>
      </w:tr>
      <w:tr w:rsidR="00034279" w:rsidRPr="004C3209" w:rsidTr="00034279">
        <w:trPr>
          <w:jc w:val="center"/>
        </w:trPr>
        <w:tc>
          <w:tcPr>
            <w:tcW w:w="4310" w:type="dxa"/>
            <w:shd w:val="clear" w:color="auto" w:fill="auto"/>
          </w:tcPr>
          <w:p w:rsidR="00034279" w:rsidRPr="004C3209" w:rsidRDefault="00034279" w:rsidP="00034279">
            <w:pPr>
              <w:spacing w:after="0" w:line="240" w:lineRule="auto"/>
              <w:contextualSpacing/>
              <w:rPr>
                <w:rFonts w:eastAsia="Calibri"/>
                <w:bCs/>
                <w:sz w:val="24"/>
                <w:szCs w:val="24"/>
              </w:rPr>
            </w:pPr>
            <w:r w:rsidRPr="004C3209">
              <w:rPr>
                <w:rFonts w:eastAsia="Calibri"/>
                <w:sz w:val="24"/>
                <w:szCs w:val="24"/>
              </w:rPr>
              <w:t>__________________/_______________/</w:t>
            </w:r>
          </w:p>
        </w:tc>
        <w:tc>
          <w:tcPr>
            <w:tcW w:w="652" w:type="dxa"/>
            <w:shd w:val="clear" w:color="auto" w:fill="auto"/>
          </w:tcPr>
          <w:p w:rsidR="00034279" w:rsidRPr="004C3209" w:rsidRDefault="00034279" w:rsidP="00034279">
            <w:pPr>
              <w:spacing w:after="0" w:line="240" w:lineRule="auto"/>
              <w:contextualSpacing/>
              <w:rPr>
                <w:rFonts w:eastAsia="Calibri"/>
                <w:bCs/>
                <w:sz w:val="24"/>
                <w:szCs w:val="24"/>
              </w:rPr>
            </w:pPr>
          </w:p>
        </w:tc>
        <w:tc>
          <w:tcPr>
            <w:tcW w:w="4677" w:type="dxa"/>
            <w:shd w:val="clear" w:color="auto" w:fill="auto"/>
          </w:tcPr>
          <w:p w:rsidR="00034279" w:rsidRPr="004C3209" w:rsidRDefault="00034279" w:rsidP="00034279">
            <w:pPr>
              <w:spacing w:after="0" w:line="240" w:lineRule="auto"/>
              <w:contextualSpacing/>
              <w:rPr>
                <w:rFonts w:eastAsia="Calibri"/>
                <w:bCs/>
                <w:sz w:val="24"/>
                <w:szCs w:val="24"/>
              </w:rPr>
            </w:pPr>
            <w:r w:rsidRPr="004C3209">
              <w:rPr>
                <w:rFonts w:eastAsia="Calibri"/>
                <w:sz w:val="24"/>
                <w:szCs w:val="24"/>
              </w:rPr>
              <w:t>__________________/_______________/</w:t>
            </w:r>
          </w:p>
        </w:tc>
      </w:tr>
      <w:tr w:rsidR="00034279" w:rsidRPr="004C3209" w:rsidTr="00034279">
        <w:trPr>
          <w:jc w:val="center"/>
        </w:trPr>
        <w:tc>
          <w:tcPr>
            <w:tcW w:w="4310" w:type="dxa"/>
            <w:shd w:val="clear" w:color="auto" w:fill="auto"/>
          </w:tcPr>
          <w:p w:rsidR="00034279" w:rsidRPr="004C3209" w:rsidRDefault="00034279" w:rsidP="00034279">
            <w:pPr>
              <w:spacing w:after="0" w:line="240" w:lineRule="auto"/>
              <w:contextualSpacing/>
              <w:rPr>
                <w:rFonts w:eastAsia="Calibri"/>
                <w:bCs/>
                <w:sz w:val="24"/>
                <w:szCs w:val="24"/>
              </w:rPr>
            </w:pPr>
          </w:p>
        </w:tc>
        <w:tc>
          <w:tcPr>
            <w:tcW w:w="652" w:type="dxa"/>
            <w:shd w:val="clear" w:color="auto" w:fill="auto"/>
          </w:tcPr>
          <w:p w:rsidR="00034279" w:rsidRPr="004C3209" w:rsidRDefault="00034279" w:rsidP="00034279">
            <w:pPr>
              <w:spacing w:after="0" w:line="240" w:lineRule="auto"/>
              <w:contextualSpacing/>
              <w:rPr>
                <w:rFonts w:eastAsia="Calibri"/>
                <w:bCs/>
                <w:sz w:val="24"/>
                <w:szCs w:val="24"/>
              </w:rPr>
            </w:pPr>
          </w:p>
        </w:tc>
        <w:tc>
          <w:tcPr>
            <w:tcW w:w="4677" w:type="dxa"/>
            <w:shd w:val="clear" w:color="auto" w:fill="auto"/>
          </w:tcPr>
          <w:p w:rsidR="00034279" w:rsidRPr="004C3209" w:rsidRDefault="00034279" w:rsidP="00034279">
            <w:pPr>
              <w:spacing w:after="0" w:line="240" w:lineRule="auto"/>
              <w:contextualSpacing/>
              <w:rPr>
                <w:rFonts w:eastAsia="Calibri"/>
                <w:bCs/>
                <w:sz w:val="24"/>
                <w:szCs w:val="24"/>
              </w:rPr>
            </w:pPr>
          </w:p>
        </w:tc>
      </w:tr>
      <w:tr w:rsidR="00034279" w:rsidRPr="004C3209" w:rsidTr="00034279">
        <w:trPr>
          <w:jc w:val="center"/>
        </w:trPr>
        <w:tc>
          <w:tcPr>
            <w:tcW w:w="4310" w:type="dxa"/>
            <w:shd w:val="clear" w:color="auto" w:fill="auto"/>
          </w:tcPr>
          <w:p w:rsidR="00034279" w:rsidRPr="004C3209" w:rsidRDefault="00034279" w:rsidP="00034279">
            <w:pPr>
              <w:spacing w:after="0" w:line="240" w:lineRule="auto"/>
              <w:contextualSpacing/>
              <w:rPr>
                <w:rFonts w:eastAsia="Calibri"/>
                <w:bCs/>
                <w:sz w:val="24"/>
                <w:szCs w:val="24"/>
              </w:rPr>
            </w:pPr>
            <w:r w:rsidRPr="004C3209">
              <w:rPr>
                <w:rFonts w:eastAsia="Calibri"/>
                <w:bCs/>
                <w:sz w:val="24"/>
                <w:szCs w:val="24"/>
              </w:rPr>
              <w:t>«___» __________202_ г.</w:t>
            </w:r>
          </w:p>
        </w:tc>
        <w:tc>
          <w:tcPr>
            <w:tcW w:w="652" w:type="dxa"/>
            <w:shd w:val="clear" w:color="auto" w:fill="auto"/>
          </w:tcPr>
          <w:p w:rsidR="00034279" w:rsidRPr="004C3209" w:rsidRDefault="00034279" w:rsidP="00034279">
            <w:pPr>
              <w:spacing w:after="0" w:line="240" w:lineRule="auto"/>
              <w:contextualSpacing/>
              <w:rPr>
                <w:rFonts w:eastAsia="Calibri"/>
                <w:bCs/>
                <w:sz w:val="24"/>
                <w:szCs w:val="24"/>
              </w:rPr>
            </w:pPr>
          </w:p>
        </w:tc>
        <w:tc>
          <w:tcPr>
            <w:tcW w:w="4677" w:type="dxa"/>
            <w:shd w:val="clear" w:color="auto" w:fill="auto"/>
          </w:tcPr>
          <w:p w:rsidR="00034279" w:rsidRPr="004C3209" w:rsidRDefault="00034279" w:rsidP="00034279">
            <w:pPr>
              <w:spacing w:after="0" w:line="240" w:lineRule="auto"/>
              <w:contextualSpacing/>
              <w:rPr>
                <w:rFonts w:eastAsia="Calibri"/>
                <w:bCs/>
                <w:sz w:val="24"/>
                <w:szCs w:val="24"/>
              </w:rPr>
            </w:pPr>
            <w:r w:rsidRPr="004C3209">
              <w:rPr>
                <w:rFonts w:eastAsia="Calibri"/>
                <w:bCs/>
                <w:sz w:val="24"/>
                <w:szCs w:val="24"/>
              </w:rPr>
              <w:t>«___» __________202_ г.</w:t>
            </w:r>
          </w:p>
        </w:tc>
      </w:tr>
    </w:tbl>
    <w:p w:rsidR="00034279" w:rsidRDefault="00034279" w:rsidP="00034279">
      <w:pPr>
        <w:spacing w:after="0" w:line="240" w:lineRule="auto"/>
        <w:jc w:val="center"/>
        <w:rPr>
          <w:rFonts w:eastAsia="Calibri"/>
          <w:b/>
          <w:sz w:val="24"/>
          <w:szCs w:val="24"/>
        </w:rPr>
      </w:pPr>
    </w:p>
    <w:p w:rsidR="00034279" w:rsidRPr="004C3209" w:rsidRDefault="00034279" w:rsidP="00034279">
      <w:pPr>
        <w:spacing w:after="0" w:line="240" w:lineRule="auto"/>
        <w:jc w:val="center"/>
        <w:rPr>
          <w:rFonts w:eastAsia="Calibri"/>
          <w:b/>
          <w:sz w:val="24"/>
          <w:szCs w:val="24"/>
        </w:rPr>
      </w:pPr>
      <w:r w:rsidRPr="004C3209">
        <w:rPr>
          <w:rFonts w:eastAsia="Calibri"/>
          <w:b/>
          <w:sz w:val="24"/>
          <w:szCs w:val="24"/>
        </w:rPr>
        <w:t>ФОРМА СОГЛАСОВАНА:</w:t>
      </w:r>
    </w:p>
    <w:tbl>
      <w:tblPr>
        <w:tblW w:w="9370" w:type="dxa"/>
        <w:tblInd w:w="250" w:type="dxa"/>
        <w:tblLayout w:type="fixed"/>
        <w:tblLook w:val="0000" w:firstRow="0" w:lastRow="0" w:firstColumn="0" w:lastColumn="0" w:noHBand="0" w:noVBand="0"/>
      </w:tblPr>
      <w:tblGrid>
        <w:gridCol w:w="4692"/>
        <w:gridCol w:w="851"/>
        <w:gridCol w:w="3827"/>
      </w:tblGrid>
      <w:tr w:rsidR="00034279" w:rsidRPr="004C3209" w:rsidTr="00034279">
        <w:trPr>
          <w:trHeight w:val="1451"/>
        </w:trPr>
        <w:tc>
          <w:tcPr>
            <w:tcW w:w="4692" w:type="dxa"/>
          </w:tcPr>
          <w:p w:rsidR="00034279" w:rsidRDefault="00034279" w:rsidP="00034279">
            <w:pPr>
              <w:keepNext/>
              <w:spacing w:after="0" w:line="240" w:lineRule="auto"/>
              <w:ind w:right="-75"/>
              <w:jc w:val="both"/>
              <w:outlineLvl w:val="2"/>
              <w:rPr>
                <w:bCs/>
                <w:sz w:val="24"/>
                <w:szCs w:val="24"/>
              </w:rPr>
            </w:pPr>
          </w:p>
          <w:p w:rsidR="00034279" w:rsidRPr="004C3209" w:rsidRDefault="00034279" w:rsidP="00034279">
            <w:pPr>
              <w:keepNext/>
              <w:spacing w:after="0" w:line="240" w:lineRule="auto"/>
              <w:ind w:right="-75"/>
              <w:jc w:val="both"/>
              <w:outlineLvl w:val="2"/>
              <w:rPr>
                <w:rFonts w:eastAsia="Arial Unicode MS"/>
                <w:bCs/>
                <w:sz w:val="24"/>
                <w:szCs w:val="24"/>
              </w:rPr>
            </w:pPr>
            <w:r w:rsidRPr="004C3209">
              <w:rPr>
                <w:bCs/>
                <w:sz w:val="24"/>
                <w:szCs w:val="24"/>
              </w:rPr>
              <w:t>Заказчик:</w:t>
            </w:r>
          </w:p>
          <w:p w:rsidR="00034279" w:rsidRPr="004C3209" w:rsidRDefault="00034279" w:rsidP="00034279">
            <w:pPr>
              <w:spacing w:after="0" w:line="240" w:lineRule="auto"/>
              <w:ind w:right="34"/>
              <w:rPr>
                <w:sz w:val="24"/>
                <w:szCs w:val="24"/>
              </w:rPr>
            </w:pPr>
            <w:r w:rsidRPr="004C3209">
              <w:rPr>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851" w:type="dxa"/>
          </w:tcPr>
          <w:p w:rsidR="00034279" w:rsidRPr="004C3209" w:rsidRDefault="00034279" w:rsidP="00034279">
            <w:pPr>
              <w:spacing w:after="0" w:line="240" w:lineRule="auto"/>
              <w:ind w:left="247"/>
              <w:jc w:val="both"/>
              <w:rPr>
                <w:sz w:val="24"/>
                <w:szCs w:val="24"/>
              </w:rPr>
            </w:pPr>
          </w:p>
        </w:tc>
        <w:tc>
          <w:tcPr>
            <w:tcW w:w="3827" w:type="dxa"/>
          </w:tcPr>
          <w:p w:rsidR="00034279" w:rsidRDefault="00034279" w:rsidP="00034279">
            <w:pPr>
              <w:spacing w:after="0" w:line="240" w:lineRule="auto"/>
              <w:jc w:val="both"/>
              <w:rPr>
                <w:sz w:val="24"/>
                <w:szCs w:val="24"/>
              </w:rPr>
            </w:pPr>
          </w:p>
          <w:p w:rsidR="00034279" w:rsidRPr="004C3209" w:rsidRDefault="00034279" w:rsidP="00034279">
            <w:pPr>
              <w:spacing w:after="0" w:line="240" w:lineRule="auto"/>
              <w:jc w:val="both"/>
              <w:rPr>
                <w:sz w:val="24"/>
                <w:szCs w:val="24"/>
              </w:rPr>
            </w:pPr>
            <w:r w:rsidRPr="004C3209">
              <w:rPr>
                <w:sz w:val="24"/>
                <w:szCs w:val="24"/>
              </w:rPr>
              <w:t>Подрядчик:</w:t>
            </w:r>
          </w:p>
          <w:p w:rsidR="00034279" w:rsidRPr="004C3209" w:rsidRDefault="00034279" w:rsidP="00034279">
            <w:pPr>
              <w:spacing w:after="0" w:line="240" w:lineRule="auto"/>
              <w:jc w:val="both"/>
              <w:rPr>
                <w:sz w:val="24"/>
                <w:szCs w:val="24"/>
              </w:rPr>
            </w:pPr>
          </w:p>
        </w:tc>
      </w:tr>
      <w:tr w:rsidR="00034279" w:rsidRPr="004C3209" w:rsidTr="00034279">
        <w:trPr>
          <w:trHeight w:val="974"/>
        </w:trPr>
        <w:tc>
          <w:tcPr>
            <w:tcW w:w="4692" w:type="dxa"/>
            <w:vAlign w:val="center"/>
          </w:tcPr>
          <w:p w:rsidR="00034279" w:rsidRPr="004C3209" w:rsidRDefault="00034279" w:rsidP="00034279">
            <w:pPr>
              <w:spacing w:after="0" w:line="240" w:lineRule="auto"/>
              <w:ind w:right="-75"/>
              <w:jc w:val="both"/>
              <w:rPr>
                <w:sz w:val="24"/>
                <w:szCs w:val="24"/>
              </w:rPr>
            </w:pPr>
            <w:r w:rsidRPr="004C3209">
              <w:rPr>
                <w:sz w:val="24"/>
                <w:szCs w:val="24"/>
              </w:rPr>
              <w:t>______________</w:t>
            </w:r>
          </w:p>
          <w:p w:rsidR="00034279" w:rsidRPr="004C3209" w:rsidRDefault="00034279" w:rsidP="00034279">
            <w:pPr>
              <w:spacing w:after="0" w:line="240" w:lineRule="auto"/>
              <w:ind w:right="-75"/>
              <w:jc w:val="both"/>
              <w:rPr>
                <w:sz w:val="24"/>
                <w:szCs w:val="24"/>
              </w:rPr>
            </w:pPr>
            <w:r w:rsidRPr="004C3209">
              <w:rPr>
                <w:sz w:val="24"/>
                <w:szCs w:val="24"/>
              </w:rPr>
              <w:t>________________ / ___________ /</w:t>
            </w:r>
          </w:p>
          <w:p w:rsidR="00034279" w:rsidRPr="004C3209" w:rsidRDefault="00034279" w:rsidP="00034279">
            <w:pPr>
              <w:spacing w:after="0" w:line="240" w:lineRule="auto"/>
              <w:ind w:right="-75"/>
              <w:jc w:val="both"/>
              <w:rPr>
                <w:sz w:val="24"/>
                <w:szCs w:val="24"/>
              </w:rPr>
            </w:pPr>
            <w:r>
              <w:rPr>
                <w:sz w:val="24"/>
                <w:szCs w:val="24"/>
              </w:rPr>
              <w:t>м.п.</w:t>
            </w:r>
          </w:p>
        </w:tc>
        <w:tc>
          <w:tcPr>
            <w:tcW w:w="851" w:type="dxa"/>
            <w:vAlign w:val="center"/>
          </w:tcPr>
          <w:p w:rsidR="00034279" w:rsidRPr="004C3209" w:rsidRDefault="00034279" w:rsidP="00034279">
            <w:pPr>
              <w:spacing w:after="0" w:line="240" w:lineRule="auto"/>
              <w:ind w:left="247"/>
              <w:jc w:val="both"/>
              <w:rPr>
                <w:sz w:val="24"/>
                <w:szCs w:val="24"/>
              </w:rPr>
            </w:pPr>
          </w:p>
        </w:tc>
        <w:tc>
          <w:tcPr>
            <w:tcW w:w="3827" w:type="dxa"/>
            <w:vAlign w:val="center"/>
          </w:tcPr>
          <w:p w:rsidR="00034279" w:rsidRPr="004C3209" w:rsidRDefault="00034279" w:rsidP="00034279">
            <w:pPr>
              <w:spacing w:after="0" w:line="240" w:lineRule="auto"/>
              <w:ind w:right="-75"/>
              <w:jc w:val="both"/>
              <w:rPr>
                <w:sz w:val="24"/>
                <w:szCs w:val="24"/>
              </w:rPr>
            </w:pPr>
            <w:r w:rsidRPr="004C3209">
              <w:rPr>
                <w:sz w:val="24"/>
                <w:szCs w:val="24"/>
              </w:rPr>
              <w:t>_____________</w:t>
            </w:r>
          </w:p>
          <w:p w:rsidR="00034279" w:rsidRPr="004C3209" w:rsidRDefault="00034279" w:rsidP="00034279">
            <w:pPr>
              <w:spacing w:after="0" w:line="240" w:lineRule="auto"/>
              <w:ind w:right="-75"/>
              <w:jc w:val="both"/>
              <w:rPr>
                <w:sz w:val="24"/>
                <w:szCs w:val="24"/>
              </w:rPr>
            </w:pPr>
            <w:r w:rsidRPr="004C3209">
              <w:rPr>
                <w:sz w:val="24"/>
                <w:szCs w:val="24"/>
              </w:rPr>
              <w:t>______________ / ___________ /</w:t>
            </w:r>
          </w:p>
          <w:p w:rsidR="00034279" w:rsidRPr="004C3209" w:rsidRDefault="00034279" w:rsidP="00034279">
            <w:pPr>
              <w:spacing w:after="0" w:line="240" w:lineRule="auto"/>
              <w:ind w:right="-75"/>
              <w:jc w:val="both"/>
              <w:rPr>
                <w:sz w:val="24"/>
                <w:szCs w:val="24"/>
              </w:rPr>
            </w:pPr>
            <w:r>
              <w:rPr>
                <w:sz w:val="24"/>
                <w:szCs w:val="24"/>
              </w:rPr>
              <w:t>м.п.</w:t>
            </w:r>
          </w:p>
        </w:tc>
      </w:tr>
    </w:tbl>
    <w:p w:rsidR="00034279" w:rsidRDefault="00034279" w:rsidP="00034279">
      <w:pPr>
        <w:spacing w:after="0" w:line="240" w:lineRule="auto"/>
        <w:rPr>
          <w:rFonts w:eastAsia="Times New Roman"/>
          <w:b/>
          <w:i/>
          <w:sz w:val="22"/>
          <w:lang w:eastAsia="ru-RU"/>
        </w:rPr>
      </w:pPr>
    </w:p>
    <w:p w:rsidR="00034279" w:rsidRDefault="00034279" w:rsidP="00034279">
      <w:pPr>
        <w:jc w:val="right"/>
        <w:rPr>
          <w:rFonts w:eastAsia="Arial"/>
          <w:noProof/>
          <w:color w:val="000000"/>
          <w:sz w:val="24"/>
          <w:szCs w:val="24"/>
          <w:lang w:eastAsia="ru-RU"/>
        </w:rPr>
      </w:pPr>
    </w:p>
    <w:sectPr w:rsidR="00034279" w:rsidSect="00D60693">
      <w:pgSz w:w="11906" w:h="16838"/>
      <w:pgMar w:top="567" w:right="1134" w:bottom="567" w:left="1134" w:header="510" w:footer="51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8F1" w:rsidRDefault="00FE48F1" w:rsidP="006B6C50">
      <w:pPr>
        <w:spacing w:after="0" w:line="240" w:lineRule="auto"/>
      </w:pPr>
      <w:r>
        <w:separator/>
      </w:r>
    </w:p>
  </w:endnote>
  <w:endnote w:type="continuationSeparator" w:id="0">
    <w:p w:rsidR="00FE48F1" w:rsidRDefault="00FE48F1" w:rsidP="006B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61619"/>
      <w:docPartObj>
        <w:docPartGallery w:val="Page Numbers (Bottom of Page)"/>
        <w:docPartUnique/>
      </w:docPartObj>
    </w:sdtPr>
    <w:sdtEndPr>
      <w:rPr>
        <w:sz w:val="24"/>
        <w:szCs w:val="24"/>
      </w:rPr>
    </w:sdtEndPr>
    <w:sdtContent>
      <w:p w:rsidR="00FE48F1" w:rsidRPr="0026285C" w:rsidRDefault="00FE48F1" w:rsidP="007133FA">
        <w:pPr>
          <w:pStyle w:val="a5"/>
          <w:jc w:val="center"/>
          <w:rPr>
            <w:sz w:val="24"/>
            <w:szCs w:val="24"/>
          </w:rPr>
        </w:pPr>
        <w:r w:rsidRPr="00EB4B10">
          <w:rPr>
            <w:sz w:val="20"/>
            <w:szCs w:val="20"/>
          </w:rPr>
          <w:fldChar w:fldCharType="begin"/>
        </w:r>
        <w:r w:rsidRPr="00EB4B10">
          <w:rPr>
            <w:sz w:val="20"/>
            <w:szCs w:val="20"/>
          </w:rPr>
          <w:instrText>PAGE   \* MERGEFORMAT</w:instrText>
        </w:r>
        <w:r w:rsidRPr="00EB4B10">
          <w:rPr>
            <w:sz w:val="20"/>
            <w:szCs w:val="20"/>
          </w:rPr>
          <w:fldChar w:fldCharType="separate"/>
        </w:r>
        <w:r w:rsidR="00A56658">
          <w:rPr>
            <w:noProof/>
            <w:sz w:val="20"/>
            <w:szCs w:val="20"/>
          </w:rPr>
          <w:t>21</w:t>
        </w:r>
        <w:r w:rsidRPr="00EB4B10">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8F1" w:rsidRDefault="00FE48F1" w:rsidP="006B6C50">
      <w:pPr>
        <w:spacing w:after="0" w:line="240" w:lineRule="auto"/>
      </w:pPr>
      <w:r>
        <w:separator/>
      </w:r>
    </w:p>
  </w:footnote>
  <w:footnote w:type="continuationSeparator" w:id="0">
    <w:p w:rsidR="00FE48F1" w:rsidRDefault="00FE48F1" w:rsidP="006B6C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4DD6"/>
    <w:multiLevelType w:val="multilevel"/>
    <w:tmpl w:val="F356AEFE"/>
    <w:lvl w:ilvl="0">
      <w:start w:val="1"/>
      <w:numFmt w:val="decimal"/>
      <w:lvlText w:val="%1."/>
      <w:lvlJc w:val="left"/>
      <w:pPr>
        <w:ind w:left="786" w:hanging="360"/>
      </w:pPr>
      <w:rPr>
        <w:rFonts w:ascii="Times New Roman" w:hAnsi="Times New Roman" w:cs="Times New Roman" w:hint="default"/>
        <w:b/>
        <w:color w:val="auto"/>
        <w:u w:val="none"/>
      </w:rPr>
    </w:lvl>
    <w:lvl w:ilvl="1">
      <w:start w:val="1"/>
      <w:numFmt w:val="decimal"/>
      <w:isLgl/>
      <w:lvlText w:val="%1.%2."/>
      <w:lvlJc w:val="left"/>
      <w:pPr>
        <w:ind w:left="720" w:hanging="720"/>
      </w:pPr>
      <w:rPr>
        <w:rFonts w:ascii="Times New Roman" w:hAnsi="Times New Roman" w:cs="Times New Roman" w:hint="default"/>
        <w:b w:val="0"/>
        <w:sz w:val="24"/>
        <w:szCs w:val="24"/>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009A4CD7"/>
    <w:multiLevelType w:val="hybridMultilevel"/>
    <w:tmpl w:val="4FF605E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0712FB"/>
    <w:multiLevelType w:val="hybridMultilevel"/>
    <w:tmpl w:val="B5F036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ABC7F9D"/>
    <w:multiLevelType w:val="hybridMultilevel"/>
    <w:tmpl w:val="1E38AF2C"/>
    <w:lvl w:ilvl="0" w:tplc="541C2B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1C3D80"/>
    <w:multiLevelType w:val="multilevel"/>
    <w:tmpl w:val="3B34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C95488"/>
    <w:multiLevelType w:val="hybridMultilevel"/>
    <w:tmpl w:val="3A88F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E10B5A"/>
    <w:multiLevelType w:val="hybridMultilevel"/>
    <w:tmpl w:val="36D88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nsid w:val="116D2FE6"/>
    <w:multiLevelType w:val="hybridMultilevel"/>
    <w:tmpl w:val="1D5A9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584A4B"/>
    <w:multiLevelType w:val="hybridMultilevel"/>
    <w:tmpl w:val="6C7677D2"/>
    <w:lvl w:ilvl="0" w:tplc="CE764410">
      <w:start w:val="1"/>
      <w:numFmt w:val="decimal"/>
      <w:lvlText w:val="%1."/>
      <w:lvlJc w:val="left"/>
      <w:pPr>
        <w:ind w:left="1070" w:hanging="360"/>
      </w:pPr>
      <w:rPr>
        <w:rFonts w:eastAsia="Times New Roman"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59E06B8"/>
    <w:multiLevelType w:val="hybridMultilevel"/>
    <w:tmpl w:val="D40ED7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74B4940"/>
    <w:multiLevelType w:val="hybridMultilevel"/>
    <w:tmpl w:val="C46A88A6"/>
    <w:lvl w:ilvl="0" w:tplc="541C2B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D297042"/>
    <w:multiLevelType w:val="hybridMultilevel"/>
    <w:tmpl w:val="6F4A0CA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4">
    <w:nsid w:val="1DF61236"/>
    <w:multiLevelType w:val="hybridMultilevel"/>
    <w:tmpl w:val="DA9AE49A"/>
    <w:lvl w:ilvl="0" w:tplc="B524BA4E">
      <w:start w:val="11"/>
      <w:numFmt w:val="decimal"/>
      <w:lvlText w:val="%1."/>
      <w:lvlJc w:val="left"/>
      <w:pPr>
        <w:ind w:left="1353"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1F0663C9"/>
    <w:multiLevelType w:val="multilevel"/>
    <w:tmpl w:val="DE9CADBE"/>
    <w:lvl w:ilvl="0">
      <w:start w:val="1"/>
      <w:numFmt w:val="decimal"/>
      <w:lvlText w:val="%1."/>
      <w:lvlJc w:val="left"/>
      <w:pPr>
        <w:ind w:left="444" w:hanging="444"/>
      </w:pPr>
      <w:rPr>
        <w:rFonts w:hint="default"/>
      </w:rPr>
    </w:lvl>
    <w:lvl w:ilvl="1">
      <w:start w:val="1"/>
      <w:numFmt w:val="decimal"/>
      <w:lvlText w:val="%1.%2."/>
      <w:lvlJc w:val="left"/>
      <w:pPr>
        <w:ind w:left="1011" w:hanging="44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2012107A"/>
    <w:multiLevelType w:val="hybridMultilevel"/>
    <w:tmpl w:val="ABB270CE"/>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0A51B96"/>
    <w:multiLevelType w:val="hybridMultilevel"/>
    <w:tmpl w:val="45DC8E2E"/>
    <w:lvl w:ilvl="0" w:tplc="541C2B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013233"/>
    <w:multiLevelType w:val="hybridMultilevel"/>
    <w:tmpl w:val="94BA3DD0"/>
    <w:lvl w:ilvl="0" w:tplc="541C2B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A4E358C"/>
    <w:multiLevelType w:val="multilevel"/>
    <w:tmpl w:val="D62CFED4"/>
    <w:lvl w:ilvl="0">
      <w:start w:val="4"/>
      <w:numFmt w:val="decimal"/>
      <w:lvlText w:val="%1."/>
      <w:lvlJc w:val="left"/>
      <w:pPr>
        <w:ind w:left="1495"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2F1B5090"/>
    <w:multiLevelType w:val="multilevel"/>
    <w:tmpl w:val="C794045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1CB7812"/>
    <w:multiLevelType w:val="multilevel"/>
    <w:tmpl w:val="DAEC16B2"/>
    <w:lvl w:ilvl="0">
      <w:start w:val="1"/>
      <w:numFmt w:val="decimal"/>
      <w:lvlText w:val="%1."/>
      <w:legacy w:legacy="1" w:legacySpace="0" w:legacyIndent="446"/>
      <w:lvlJc w:val="left"/>
      <w:rPr>
        <w:rFonts w:ascii="Times New Roman" w:hAnsi="Times New Roman" w:cs="Times New Roman" w:hint="default"/>
        <w:b/>
      </w:rPr>
    </w:lvl>
    <w:lvl w:ilvl="1" w:tentative="1">
      <w:start w:val="1"/>
      <w:numFmt w:val="lowerLetter"/>
      <w:lvlText w:val="%2."/>
      <w:lvlJc w:val="left"/>
      <w:pPr>
        <w:ind w:left="3491" w:hanging="360"/>
      </w:pPr>
    </w:lvl>
    <w:lvl w:ilvl="2" w:tentative="1">
      <w:start w:val="1"/>
      <w:numFmt w:val="lowerRoman"/>
      <w:lvlText w:val="%3."/>
      <w:lvlJc w:val="right"/>
      <w:pPr>
        <w:ind w:left="4211" w:hanging="180"/>
      </w:pPr>
    </w:lvl>
    <w:lvl w:ilvl="3" w:tentative="1">
      <w:start w:val="1"/>
      <w:numFmt w:val="decimal"/>
      <w:lvlText w:val="%4."/>
      <w:lvlJc w:val="left"/>
      <w:pPr>
        <w:ind w:left="4931" w:hanging="360"/>
      </w:pPr>
    </w:lvl>
    <w:lvl w:ilvl="4" w:tentative="1">
      <w:start w:val="1"/>
      <w:numFmt w:val="lowerLetter"/>
      <w:lvlText w:val="%5."/>
      <w:lvlJc w:val="left"/>
      <w:pPr>
        <w:ind w:left="5651" w:hanging="360"/>
      </w:pPr>
    </w:lvl>
    <w:lvl w:ilvl="5" w:tentative="1">
      <w:start w:val="1"/>
      <w:numFmt w:val="lowerRoman"/>
      <w:lvlText w:val="%6."/>
      <w:lvlJc w:val="right"/>
      <w:pPr>
        <w:ind w:left="6371" w:hanging="180"/>
      </w:pPr>
    </w:lvl>
    <w:lvl w:ilvl="6" w:tentative="1">
      <w:start w:val="1"/>
      <w:numFmt w:val="decimal"/>
      <w:lvlText w:val="%7."/>
      <w:lvlJc w:val="left"/>
      <w:pPr>
        <w:ind w:left="7091" w:hanging="360"/>
      </w:pPr>
    </w:lvl>
    <w:lvl w:ilvl="7" w:tentative="1">
      <w:start w:val="1"/>
      <w:numFmt w:val="lowerLetter"/>
      <w:lvlText w:val="%8."/>
      <w:lvlJc w:val="left"/>
      <w:pPr>
        <w:ind w:left="7811" w:hanging="360"/>
      </w:pPr>
    </w:lvl>
    <w:lvl w:ilvl="8" w:tentative="1">
      <w:start w:val="1"/>
      <w:numFmt w:val="lowerRoman"/>
      <w:lvlText w:val="%9."/>
      <w:lvlJc w:val="right"/>
      <w:pPr>
        <w:ind w:left="8531" w:hanging="180"/>
      </w:pPr>
    </w:lvl>
  </w:abstractNum>
  <w:abstractNum w:abstractNumId="23">
    <w:nsid w:val="36562DE5"/>
    <w:multiLevelType w:val="hybridMultilevel"/>
    <w:tmpl w:val="BDDE83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8264DA8"/>
    <w:multiLevelType w:val="hybridMultilevel"/>
    <w:tmpl w:val="F9EA44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3B3F1E0C"/>
    <w:multiLevelType w:val="hybridMultilevel"/>
    <w:tmpl w:val="B61E4350"/>
    <w:lvl w:ilvl="0" w:tplc="0A16569C">
      <w:start w:val="1"/>
      <w:numFmt w:val="upperRoman"/>
      <w:lvlText w:val="%1."/>
      <w:lvlJc w:val="left"/>
      <w:pPr>
        <w:ind w:left="1287" w:hanging="720"/>
      </w:pPr>
      <w:rPr>
        <w:rFonts w:ascii="Times New Roman" w:hAnsi="Times New Roman" w:cs="Times New Roman"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C704AE7"/>
    <w:multiLevelType w:val="hybridMultilevel"/>
    <w:tmpl w:val="C80C2B64"/>
    <w:lvl w:ilvl="0" w:tplc="7110CF92">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580AAC"/>
    <w:multiLevelType w:val="multilevel"/>
    <w:tmpl w:val="6FAC8A4E"/>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3D593760"/>
    <w:multiLevelType w:val="hybridMultilevel"/>
    <w:tmpl w:val="9AB49BF0"/>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1EF2A96"/>
    <w:multiLevelType w:val="hybridMultilevel"/>
    <w:tmpl w:val="43F0AAB6"/>
    <w:lvl w:ilvl="0" w:tplc="B6DA7132">
      <w:start w:val="1"/>
      <w:numFmt w:val="decimal"/>
      <w:lvlText w:val="%1."/>
      <w:lvlJc w:val="left"/>
      <w:pPr>
        <w:ind w:left="644"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30">
    <w:nsid w:val="4AC77E36"/>
    <w:multiLevelType w:val="hybridMultilevel"/>
    <w:tmpl w:val="F48A0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5E0FF3"/>
    <w:multiLevelType w:val="hybridMultilevel"/>
    <w:tmpl w:val="15629A60"/>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32">
    <w:nsid w:val="56FB2CCF"/>
    <w:multiLevelType w:val="hybridMultilevel"/>
    <w:tmpl w:val="6AD29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DF3553"/>
    <w:multiLevelType w:val="hybridMultilevel"/>
    <w:tmpl w:val="EABCD5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9D052D3"/>
    <w:multiLevelType w:val="hybridMultilevel"/>
    <w:tmpl w:val="BE204370"/>
    <w:lvl w:ilvl="0" w:tplc="6A34A9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A1110B7"/>
    <w:multiLevelType w:val="hybridMultilevel"/>
    <w:tmpl w:val="A79A5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4C3B2F"/>
    <w:multiLevelType w:val="hybridMultilevel"/>
    <w:tmpl w:val="98265082"/>
    <w:lvl w:ilvl="0" w:tplc="7A0242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0514C8C"/>
    <w:multiLevelType w:val="hybridMultilevel"/>
    <w:tmpl w:val="781E772C"/>
    <w:lvl w:ilvl="0" w:tplc="488A6D1A">
      <w:start w:val="1"/>
      <w:numFmt w:val="decimal"/>
      <w:lvlText w:val="%1)"/>
      <w:lvlJc w:val="left"/>
      <w:pPr>
        <w:ind w:left="1429" w:hanging="360"/>
      </w:pPr>
      <w:rPr>
        <w:b w:val="0"/>
        <w:b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4F555BF"/>
    <w:multiLevelType w:val="hybridMultilevel"/>
    <w:tmpl w:val="6D885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152028"/>
    <w:multiLevelType w:val="hybridMultilevel"/>
    <w:tmpl w:val="BB1801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6C640E15"/>
    <w:multiLevelType w:val="hybridMultilevel"/>
    <w:tmpl w:val="E33C3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ED36C60"/>
    <w:multiLevelType w:val="hybridMultilevel"/>
    <w:tmpl w:val="D9425C38"/>
    <w:lvl w:ilvl="0" w:tplc="DEC821A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71801A0C"/>
    <w:multiLevelType w:val="multilevel"/>
    <w:tmpl w:val="EB001B6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nsid w:val="75B4439A"/>
    <w:multiLevelType w:val="multilevel"/>
    <w:tmpl w:val="0F1A97B0"/>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44">
    <w:nsid w:val="76903D30"/>
    <w:multiLevelType w:val="hybridMultilevel"/>
    <w:tmpl w:val="4CE09E2A"/>
    <w:lvl w:ilvl="0" w:tplc="541C2B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EED11F0"/>
    <w:multiLevelType w:val="hybridMultilevel"/>
    <w:tmpl w:val="E9645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7E6ACB"/>
    <w:multiLevelType w:val="multilevel"/>
    <w:tmpl w:val="92820138"/>
    <w:lvl w:ilvl="0">
      <w:start w:val="1"/>
      <w:numFmt w:val="decimal"/>
      <w:lvlText w:val="%1."/>
      <w:lvlJc w:val="left"/>
      <w:pPr>
        <w:ind w:left="528" w:hanging="528"/>
      </w:pPr>
      <w:rPr>
        <w:rFonts w:hint="default"/>
      </w:rPr>
    </w:lvl>
    <w:lvl w:ilvl="1">
      <w:start w:val="1"/>
      <w:numFmt w:val="decimal"/>
      <w:lvlText w:val="%1.%2."/>
      <w:lvlJc w:val="left"/>
      <w:pPr>
        <w:ind w:left="1095" w:hanging="528"/>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1"/>
    <w:lvlOverride w:ilvl="0">
      <w:startOverride w:val="1"/>
    </w:lvlOverride>
  </w:num>
  <w:num w:numId="2">
    <w:abstractNumId w:val="8"/>
  </w:num>
  <w:num w:numId="3">
    <w:abstractNumId w:val="10"/>
  </w:num>
  <w:num w:numId="4">
    <w:abstractNumId w:val="28"/>
  </w:num>
  <w:num w:numId="5">
    <w:abstractNumId w:val="23"/>
  </w:num>
  <w:num w:numId="6">
    <w:abstractNumId w:val="2"/>
  </w:num>
  <w:num w:numId="7">
    <w:abstractNumId w:val="5"/>
  </w:num>
  <w:num w:numId="8">
    <w:abstractNumId w:val="18"/>
  </w:num>
  <w:num w:numId="9">
    <w:abstractNumId w:val="6"/>
  </w:num>
  <w:num w:numId="10">
    <w:abstractNumId w:val="16"/>
  </w:num>
  <w:num w:numId="11">
    <w:abstractNumId w:val="22"/>
  </w:num>
  <w:num w:numId="12">
    <w:abstractNumId w:val="24"/>
  </w:num>
  <w:num w:numId="13">
    <w:abstractNumId w:val="41"/>
  </w:num>
  <w:num w:numId="14">
    <w:abstractNumId w:val="20"/>
  </w:num>
  <w:num w:numId="15">
    <w:abstractNumId w:val="14"/>
  </w:num>
  <w:num w:numId="16">
    <w:abstractNumId w:val="0"/>
  </w:num>
  <w:num w:numId="17">
    <w:abstractNumId w:val="11"/>
  </w:num>
  <w:num w:numId="18">
    <w:abstractNumId w:val="13"/>
  </w:num>
  <w:num w:numId="19">
    <w:abstractNumId w:val="33"/>
  </w:num>
  <w:num w:numId="20">
    <w:abstractNumId w:val="3"/>
  </w:num>
  <w:num w:numId="21">
    <w:abstractNumId w:val="36"/>
  </w:num>
  <w:num w:numId="22">
    <w:abstractNumId w:val="26"/>
  </w:num>
  <w:num w:numId="23">
    <w:abstractNumId w:val="15"/>
  </w:num>
  <w:num w:numId="24">
    <w:abstractNumId w:val="43"/>
  </w:num>
  <w:num w:numId="25">
    <w:abstractNumId w:val="42"/>
  </w:num>
  <w:num w:numId="26">
    <w:abstractNumId w:val="38"/>
  </w:num>
  <w:num w:numId="27">
    <w:abstractNumId w:val="46"/>
  </w:num>
  <w:num w:numId="28">
    <w:abstractNumId w:val="25"/>
  </w:num>
  <w:num w:numId="29">
    <w:abstractNumId w:val="9"/>
  </w:num>
  <w:num w:numId="30">
    <w:abstractNumId w:val="40"/>
  </w:num>
  <w:num w:numId="31">
    <w:abstractNumId w:val="45"/>
  </w:num>
  <w:num w:numId="32">
    <w:abstractNumId w:val="35"/>
  </w:num>
  <w:num w:numId="33">
    <w:abstractNumId w:val="27"/>
  </w:num>
  <w:num w:numId="34">
    <w:abstractNumId w:val="1"/>
  </w:num>
  <w:num w:numId="35">
    <w:abstractNumId w:val="12"/>
  </w:num>
  <w:num w:numId="36">
    <w:abstractNumId w:val="17"/>
  </w:num>
  <w:num w:numId="37">
    <w:abstractNumId w:val="19"/>
  </w:num>
  <w:num w:numId="38">
    <w:abstractNumId w:val="4"/>
  </w:num>
  <w:num w:numId="39">
    <w:abstractNumId w:val="37"/>
  </w:num>
  <w:num w:numId="40">
    <w:abstractNumId w:val="44"/>
  </w:num>
  <w:num w:numId="41">
    <w:abstractNumId w:val="29"/>
  </w:num>
  <w:num w:numId="42">
    <w:abstractNumId w:val="30"/>
  </w:num>
  <w:num w:numId="43">
    <w:abstractNumId w:val="31"/>
  </w:num>
  <w:num w:numId="44">
    <w:abstractNumId w:val="7"/>
  </w:num>
  <w:num w:numId="45">
    <w:abstractNumId w:val="32"/>
  </w:num>
  <w:num w:numId="46">
    <w:abstractNumId w:val="39"/>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4D"/>
    <w:rsid w:val="00002CEA"/>
    <w:rsid w:val="00003359"/>
    <w:rsid w:val="00003A8B"/>
    <w:rsid w:val="00004F5C"/>
    <w:rsid w:val="000053F5"/>
    <w:rsid w:val="00006232"/>
    <w:rsid w:val="00006D59"/>
    <w:rsid w:val="000078DD"/>
    <w:rsid w:val="00010AF8"/>
    <w:rsid w:val="00010CB2"/>
    <w:rsid w:val="00010EEF"/>
    <w:rsid w:val="000145EA"/>
    <w:rsid w:val="00014CEE"/>
    <w:rsid w:val="00021E66"/>
    <w:rsid w:val="00021EDB"/>
    <w:rsid w:val="000231F6"/>
    <w:rsid w:val="00024557"/>
    <w:rsid w:val="00024E95"/>
    <w:rsid w:val="00025116"/>
    <w:rsid w:val="00025553"/>
    <w:rsid w:val="00025886"/>
    <w:rsid w:val="0003349E"/>
    <w:rsid w:val="00033A26"/>
    <w:rsid w:val="00033C65"/>
    <w:rsid w:val="00034279"/>
    <w:rsid w:val="00034641"/>
    <w:rsid w:val="00035101"/>
    <w:rsid w:val="00036132"/>
    <w:rsid w:val="000403FB"/>
    <w:rsid w:val="00040ABC"/>
    <w:rsid w:val="00041E1D"/>
    <w:rsid w:val="00043D40"/>
    <w:rsid w:val="000447FF"/>
    <w:rsid w:val="00044C0F"/>
    <w:rsid w:val="00045737"/>
    <w:rsid w:val="00046707"/>
    <w:rsid w:val="00047082"/>
    <w:rsid w:val="000470DB"/>
    <w:rsid w:val="000533F6"/>
    <w:rsid w:val="00053719"/>
    <w:rsid w:val="00053F95"/>
    <w:rsid w:val="00054C19"/>
    <w:rsid w:val="00055001"/>
    <w:rsid w:val="0005539D"/>
    <w:rsid w:val="00055A94"/>
    <w:rsid w:val="000564CD"/>
    <w:rsid w:val="0005781E"/>
    <w:rsid w:val="00057AB3"/>
    <w:rsid w:val="00057B86"/>
    <w:rsid w:val="00057C61"/>
    <w:rsid w:val="00057EA0"/>
    <w:rsid w:val="000601C9"/>
    <w:rsid w:val="000604F0"/>
    <w:rsid w:val="000609C9"/>
    <w:rsid w:val="00060E1B"/>
    <w:rsid w:val="00061339"/>
    <w:rsid w:val="00062410"/>
    <w:rsid w:val="000648A5"/>
    <w:rsid w:val="00065618"/>
    <w:rsid w:val="00066197"/>
    <w:rsid w:val="000702FB"/>
    <w:rsid w:val="000709A7"/>
    <w:rsid w:val="00071141"/>
    <w:rsid w:val="000719A4"/>
    <w:rsid w:val="00073482"/>
    <w:rsid w:val="000737E0"/>
    <w:rsid w:val="000740CB"/>
    <w:rsid w:val="00075270"/>
    <w:rsid w:val="000755E9"/>
    <w:rsid w:val="00075BB5"/>
    <w:rsid w:val="00076852"/>
    <w:rsid w:val="00077353"/>
    <w:rsid w:val="0007770F"/>
    <w:rsid w:val="000777EB"/>
    <w:rsid w:val="0007799A"/>
    <w:rsid w:val="0008145B"/>
    <w:rsid w:val="00081862"/>
    <w:rsid w:val="000825F4"/>
    <w:rsid w:val="000828AE"/>
    <w:rsid w:val="000834F8"/>
    <w:rsid w:val="00083775"/>
    <w:rsid w:val="00084DDF"/>
    <w:rsid w:val="00086258"/>
    <w:rsid w:val="00086FED"/>
    <w:rsid w:val="0008721D"/>
    <w:rsid w:val="0009247D"/>
    <w:rsid w:val="00093256"/>
    <w:rsid w:val="00093AF2"/>
    <w:rsid w:val="00094639"/>
    <w:rsid w:val="00096C85"/>
    <w:rsid w:val="00096FB1"/>
    <w:rsid w:val="000970A8"/>
    <w:rsid w:val="000A04AE"/>
    <w:rsid w:val="000A59C0"/>
    <w:rsid w:val="000A5EA1"/>
    <w:rsid w:val="000A6B98"/>
    <w:rsid w:val="000A6F68"/>
    <w:rsid w:val="000B0565"/>
    <w:rsid w:val="000B0894"/>
    <w:rsid w:val="000B10D2"/>
    <w:rsid w:val="000B16FE"/>
    <w:rsid w:val="000B3EC5"/>
    <w:rsid w:val="000B44C1"/>
    <w:rsid w:val="000B465F"/>
    <w:rsid w:val="000B57B4"/>
    <w:rsid w:val="000B6077"/>
    <w:rsid w:val="000B7CED"/>
    <w:rsid w:val="000C42C5"/>
    <w:rsid w:val="000C4941"/>
    <w:rsid w:val="000C6DA9"/>
    <w:rsid w:val="000C7099"/>
    <w:rsid w:val="000C792F"/>
    <w:rsid w:val="000C7CFF"/>
    <w:rsid w:val="000D0F9C"/>
    <w:rsid w:val="000D16F3"/>
    <w:rsid w:val="000D3D73"/>
    <w:rsid w:val="000D3F46"/>
    <w:rsid w:val="000D40E9"/>
    <w:rsid w:val="000D5EE9"/>
    <w:rsid w:val="000D6F51"/>
    <w:rsid w:val="000E07D2"/>
    <w:rsid w:val="000E11BE"/>
    <w:rsid w:val="000E1782"/>
    <w:rsid w:val="000E41F4"/>
    <w:rsid w:val="000E568D"/>
    <w:rsid w:val="000E7D65"/>
    <w:rsid w:val="000F09CE"/>
    <w:rsid w:val="000F0F66"/>
    <w:rsid w:val="000F186D"/>
    <w:rsid w:val="000F3DF7"/>
    <w:rsid w:val="000F4EC2"/>
    <w:rsid w:val="000F5CF3"/>
    <w:rsid w:val="00100CA5"/>
    <w:rsid w:val="00102099"/>
    <w:rsid w:val="00102CFC"/>
    <w:rsid w:val="001046AB"/>
    <w:rsid w:val="001062CD"/>
    <w:rsid w:val="00107CEF"/>
    <w:rsid w:val="00107FA7"/>
    <w:rsid w:val="00111719"/>
    <w:rsid w:val="00114724"/>
    <w:rsid w:val="00114923"/>
    <w:rsid w:val="001151BD"/>
    <w:rsid w:val="001154EE"/>
    <w:rsid w:val="0011714D"/>
    <w:rsid w:val="00117820"/>
    <w:rsid w:val="0012219D"/>
    <w:rsid w:val="001223A2"/>
    <w:rsid w:val="00122982"/>
    <w:rsid w:val="001249D0"/>
    <w:rsid w:val="00125CB1"/>
    <w:rsid w:val="00130345"/>
    <w:rsid w:val="001340A3"/>
    <w:rsid w:val="00142201"/>
    <w:rsid w:val="00142BC6"/>
    <w:rsid w:val="00142F32"/>
    <w:rsid w:val="001438CE"/>
    <w:rsid w:val="0014574F"/>
    <w:rsid w:val="00147A95"/>
    <w:rsid w:val="00147D4A"/>
    <w:rsid w:val="00152856"/>
    <w:rsid w:val="001543D1"/>
    <w:rsid w:val="00154884"/>
    <w:rsid w:val="001573F2"/>
    <w:rsid w:val="001602DC"/>
    <w:rsid w:val="00162A77"/>
    <w:rsid w:val="0016775D"/>
    <w:rsid w:val="00167F35"/>
    <w:rsid w:val="001707E9"/>
    <w:rsid w:val="001711DC"/>
    <w:rsid w:val="00172CEC"/>
    <w:rsid w:val="00175A9F"/>
    <w:rsid w:val="001800AD"/>
    <w:rsid w:val="00181293"/>
    <w:rsid w:val="0018351C"/>
    <w:rsid w:val="001846D0"/>
    <w:rsid w:val="00184B00"/>
    <w:rsid w:val="00184C54"/>
    <w:rsid w:val="00185568"/>
    <w:rsid w:val="00190676"/>
    <w:rsid w:val="00192494"/>
    <w:rsid w:val="001947BA"/>
    <w:rsid w:val="00194CE2"/>
    <w:rsid w:val="00195286"/>
    <w:rsid w:val="00196945"/>
    <w:rsid w:val="001977A4"/>
    <w:rsid w:val="00197F10"/>
    <w:rsid w:val="001A09E5"/>
    <w:rsid w:val="001A0DBB"/>
    <w:rsid w:val="001A264F"/>
    <w:rsid w:val="001A2A9E"/>
    <w:rsid w:val="001A61BA"/>
    <w:rsid w:val="001A6A87"/>
    <w:rsid w:val="001A7A17"/>
    <w:rsid w:val="001B19C4"/>
    <w:rsid w:val="001B1C7E"/>
    <w:rsid w:val="001B2BBD"/>
    <w:rsid w:val="001B321E"/>
    <w:rsid w:val="001B3FBF"/>
    <w:rsid w:val="001B5CD8"/>
    <w:rsid w:val="001B6E56"/>
    <w:rsid w:val="001B73CF"/>
    <w:rsid w:val="001C2692"/>
    <w:rsid w:val="001C4334"/>
    <w:rsid w:val="001C5012"/>
    <w:rsid w:val="001C61F7"/>
    <w:rsid w:val="001C64E6"/>
    <w:rsid w:val="001D3379"/>
    <w:rsid w:val="001D3E8F"/>
    <w:rsid w:val="001D46FA"/>
    <w:rsid w:val="001D518D"/>
    <w:rsid w:val="001E1ADE"/>
    <w:rsid w:val="001E7954"/>
    <w:rsid w:val="001F1B0D"/>
    <w:rsid w:val="001F5653"/>
    <w:rsid w:val="001F5A4D"/>
    <w:rsid w:val="002003F1"/>
    <w:rsid w:val="0020058B"/>
    <w:rsid w:val="002013FA"/>
    <w:rsid w:val="0020160F"/>
    <w:rsid w:val="002043CC"/>
    <w:rsid w:val="00205115"/>
    <w:rsid w:val="0020674A"/>
    <w:rsid w:val="00206CB6"/>
    <w:rsid w:val="00210A8B"/>
    <w:rsid w:val="00210E92"/>
    <w:rsid w:val="0021188B"/>
    <w:rsid w:val="0021230B"/>
    <w:rsid w:val="00214029"/>
    <w:rsid w:val="00216C23"/>
    <w:rsid w:val="00217141"/>
    <w:rsid w:val="00220344"/>
    <w:rsid w:val="00220DE7"/>
    <w:rsid w:val="00221641"/>
    <w:rsid w:val="00222A5A"/>
    <w:rsid w:val="00222BD7"/>
    <w:rsid w:val="00223C24"/>
    <w:rsid w:val="00225DF1"/>
    <w:rsid w:val="00226F26"/>
    <w:rsid w:val="00227374"/>
    <w:rsid w:val="00232CA2"/>
    <w:rsid w:val="00234350"/>
    <w:rsid w:val="002356F9"/>
    <w:rsid w:val="002364B2"/>
    <w:rsid w:val="002370BC"/>
    <w:rsid w:val="00237674"/>
    <w:rsid w:val="00240351"/>
    <w:rsid w:val="00240804"/>
    <w:rsid w:val="002442A1"/>
    <w:rsid w:val="002463BE"/>
    <w:rsid w:val="0025011A"/>
    <w:rsid w:val="00250A91"/>
    <w:rsid w:val="00251FF5"/>
    <w:rsid w:val="00256AED"/>
    <w:rsid w:val="00256B6C"/>
    <w:rsid w:val="00257BF6"/>
    <w:rsid w:val="00257FDD"/>
    <w:rsid w:val="0026285C"/>
    <w:rsid w:val="00263968"/>
    <w:rsid w:val="00263C1A"/>
    <w:rsid w:val="002651DD"/>
    <w:rsid w:val="002655E4"/>
    <w:rsid w:val="002659B7"/>
    <w:rsid w:val="00275ADF"/>
    <w:rsid w:val="00275DB1"/>
    <w:rsid w:val="0028002D"/>
    <w:rsid w:val="00280125"/>
    <w:rsid w:val="00283795"/>
    <w:rsid w:val="00291C40"/>
    <w:rsid w:val="00291E62"/>
    <w:rsid w:val="00292B39"/>
    <w:rsid w:val="00294415"/>
    <w:rsid w:val="002957E7"/>
    <w:rsid w:val="00295AF2"/>
    <w:rsid w:val="00296068"/>
    <w:rsid w:val="00296BE2"/>
    <w:rsid w:val="00297A69"/>
    <w:rsid w:val="002A0C7E"/>
    <w:rsid w:val="002A0E23"/>
    <w:rsid w:val="002A283B"/>
    <w:rsid w:val="002A3BBA"/>
    <w:rsid w:val="002A3BEE"/>
    <w:rsid w:val="002A3E46"/>
    <w:rsid w:val="002A3F69"/>
    <w:rsid w:val="002A42FB"/>
    <w:rsid w:val="002A6A53"/>
    <w:rsid w:val="002A6B39"/>
    <w:rsid w:val="002A7EB0"/>
    <w:rsid w:val="002B5583"/>
    <w:rsid w:val="002B6C5E"/>
    <w:rsid w:val="002B744B"/>
    <w:rsid w:val="002C0717"/>
    <w:rsid w:val="002C0961"/>
    <w:rsid w:val="002C1126"/>
    <w:rsid w:val="002C1C83"/>
    <w:rsid w:val="002C4245"/>
    <w:rsid w:val="002C5A07"/>
    <w:rsid w:val="002C5ADD"/>
    <w:rsid w:val="002C5BCA"/>
    <w:rsid w:val="002D0DF3"/>
    <w:rsid w:val="002D0E83"/>
    <w:rsid w:val="002D1109"/>
    <w:rsid w:val="002D273F"/>
    <w:rsid w:val="002D2FBB"/>
    <w:rsid w:val="002D6253"/>
    <w:rsid w:val="002D7A63"/>
    <w:rsid w:val="002E02A3"/>
    <w:rsid w:val="002E0BDF"/>
    <w:rsid w:val="002E2340"/>
    <w:rsid w:val="002E36AB"/>
    <w:rsid w:val="002E4093"/>
    <w:rsid w:val="002E4866"/>
    <w:rsid w:val="002E51FD"/>
    <w:rsid w:val="002E6193"/>
    <w:rsid w:val="002E6F4B"/>
    <w:rsid w:val="002F024C"/>
    <w:rsid w:val="002F06AF"/>
    <w:rsid w:val="002F07C9"/>
    <w:rsid w:val="002F1ACF"/>
    <w:rsid w:val="002F2D65"/>
    <w:rsid w:val="002F4A9D"/>
    <w:rsid w:val="002F799C"/>
    <w:rsid w:val="0030115F"/>
    <w:rsid w:val="00302C76"/>
    <w:rsid w:val="0030385A"/>
    <w:rsid w:val="00304912"/>
    <w:rsid w:val="00304C48"/>
    <w:rsid w:val="00305B58"/>
    <w:rsid w:val="00306B51"/>
    <w:rsid w:val="0031123B"/>
    <w:rsid w:val="003123B2"/>
    <w:rsid w:val="00313001"/>
    <w:rsid w:val="003149D6"/>
    <w:rsid w:val="003149EC"/>
    <w:rsid w:val="00317663"/>
    <w:rsid w:val="00320732"/>
    <w:rsid w:val="0032185D"/>
    <w:rsid w:val="00321A8F"/>
    <w:rsid w:val="00321D77"/>
    <w:rsid w:val="003223FD"/>
    <w:rsid w:val="00323E45"/>
    <w:rsid w:val="0032760C"/>
    <w:rsid w:val="00332523"/>
    <w:rsid w:val="00334112"/>
    <w:rsid w:val="0033567C"/>
    <w:rsid w:val="003414AB"/>
    <w:rsid w:val="00343217"/>
    <w:rsid w:val="00343DF0"/>
    <w:rsid w:val="00345CDC"/>
    <w:rsid w:val="00347C57"/>
    <w:rsid w:val="00347D1E"/>
    <w:rsid w:val="00351862"/>
    <w:rsid w:val="003520A1"/>
    <w:rsid w:val="00355175"/>
    <w:rsid w:val="003561C0"/>
    <w:rsid w:val="00357019"/>
    <w:rsid w:val="003607C2"/>
    <w:rsid w:val="00360977"/>
    <w:rsid w:val="003611A9"/>
    <w:rsid w:val="003617AE"/>
    <w:rsid w:val="003632B8"/>
    <w:rsid w:val="003643AE"/>
    <w:rsid w:val="003670F5"/>
    <w:rsid w:val="0036757B"/>
    <w:rsid w:val="003739EB"/>
    <w:rsid w:val="003752E6"/>
    <w:rsid w:val="003755E7"/>
    <w:rsid w:val="00375B7A"/>
    <w:rsid w:val="00375B8E"/>
    <w:rsid w:val="0037627B"/>
    <w:rsid w:val="003770F6"/>
    <w:rsid w:val="0038077A"/>
    <w:rsid w:val="00380D2F"/>
    <w:rsid w:val="00383029"/>
    <w:rsid w:val="003861DB"/>
    <w:rsid w:val="003863F4"/>
    <w:rsid w:val="003870C7"/>
    <w:rsid w:val="00394272"/>
    <w:rsid w:val="003953D8"/>
    <w:rsid w:val="003968B2"/>
    <w:rsid w:val="00397EAE"/>
    <w:rsid w:val="003A071B"/>
    <w:rsid w:val="003A13C7"/>
    <w:rsid w:val="003A1C29"/>
    <w:rsid w:val="003A38BC"/>
    <w:rsid w:val="003A53F9"/>
    <w:rsid w:val="003A6851"/>
    <w:rsid w:val="003A70A3"/>
    <w:rsid w:val="003A72B5"/>
    <w:rsid w:val="003A7D7E"/>
    <w:rsid w:val="003B14FF"/>
    <w:rsid w:val="003B1E59"/>
    <w:rsid w:val="003B236B"/>
    <w:rsid w:val="003B296A"/>
    <w:rsid w:val="003B42BA"/>
    <w:rsid w:val="003B547C"/>
    <w:rsid w:val="003B7545"/>
    <w:rsid w:val="003C2073"/>
    <w:rsid w:val="003C298A"/>
    <w:rsid w:val="003C346F"/>
    <w:rsid w:val="003C3C3C"/>
    <w:rsid w:val="003C5F5C"/>
    <w:rsid w:val="003D01B6"/>
    <w:rsid w:val="003D1F98"/>
    <w:rsid w:val="003D20DF"/>
    <w:rsid w:val="003D3FB3"/>
    <w:rsid w:val="003D7CCA"/>
    <w:rsid w:val="003E0E3F"/>
    <w:rsid w:val="003E15EB"/>
    <w:rsid w:val="003E2406"/>
    <w:rsid w:val="003E2C79"/>
    <w:rsid w:val="003E2D9B"/>
    <w:rsid w:val="003E3498"/>
    <w:rsid w:val="003E34A2"/>
    <w:rsid w:val="003E37AC"/>
    <w:rsid w:val="003E5BA4"/>
    <w:rsid w:val="003E5E20"/>
    <w:rsid w:val="003E74D0"/>
    <w:rsid w:val="003F037E"/>
    <w:rsid w:val="003F2E46"/>
    <w:rsid w:val="003F3A89"/>
    <w:rsid w:val="003F50E9"/>
    <w:rsid w:val="003F51A4"/>
    <w:rsid w:val="003F6AE7"/>
    <w:rsid w:val="004013A0"/>
    <w:rsid w:val="00401607"/>
    <w:rsid w:val="00402EFA"/>
    <w:rsid w:val="00403290"/>
    <w:rsid w:val="0040404C"/>
    <w:rsid w:val="00404177"/>
    <w:rsid w:val="0041301E"/>
    <w:rsid w:val="00413E7A"/>
    <w:rsid w:val="00414029"/>
    <w:rsid w:val="00414E95"/>
    <w:rsid w:val="00415D0D"/>
    <w:rsid w:val="00420498"/>
    <w:rsid w:val="00422763"/>
    <w:rsid w:val="00422B72"/>
    <w:rsid w:val="0042319C"/>
    <w:rsid w:val="0042737A"/>
    <w:rsid w:val="00427384"/>
    <w:rsid w:val="00427864"/>
    <w:rsid w:val="00430042"/>
    <w:rsid w:val="00430356"/>
    <w:rsid w:val="004314D8"/>
    <w:rsid w:val="004323E2"/>
    <w:rsid w:val="004326F2"/>
    <w:rsid w:val="00433E9B"/>
    <w:rsid w:val="004356A7"/>
    <w:rsid w:val="00437026"/>
    <w:rsid w:val="00437EFB"/>
    <w:rsid w:val="00440460"/>
    <w:rsid w:val="004414B0"/>
    <w:rsid w:val="00442D61"/>
    <w:rsid w:val="00443FBA"/>
    <w:rsid w:val="00444E36"/>
    <w:rsid w:val="004453A5"/>
    <w:rsid w:val="00450042"/>
    <w:rsid w:val="00451E3F"/>
    <w:rsid w:val="00452043"/>
    <w:rsid w:val="00452BB3"/>
    <w:rsid w:val="00453AF2"/>
    <w:rsid w:val="00455604"/>
    <w:rsid w:val="00455776"/>
    <w:rsid w:val="00455A9F"/>
    <w:rsid w:val="00455F33"/>
    <w:rsid w:val="00456866"/>
    <w:rsid w:val="0045787E"/>
    <w:rsid w:val="004602F8"/>
    <w:rsid w:val="00460715"/>
    <w:rsid w:val="004608F9"/>
    <w:rsid w:val="00460D0F"/>
    <w:rsid w:val="00465026"/>
    <w:rsid w:val="004710F5"/>
    <w:rsid w:val="00471A09"/>
    <w:rsid w:val="00471DF1"/>
    <w:rsid w:val="00481046"/>
    <w:rsid w:val="00481500"/>
    <w:rsid w:val="0048189B"/>
    <w:rsid w:val="00481CB3"/>
    <w:rsid w:val="00481E09"/>
    <w:rsid w:val="00481E11"/>
    <w:rsid w:val="00482598"/>
    <w:rsid w:val="004845E5"/>
    <w:rsid w:val="004859DD"/>
    <w:rsid w:val="00485A1F"/>
    <w:rsid w:val="0048627A"/>
    <w:rsid w:val="00486ED9"/>
    <w:rsid w:val="004870AB"/>
    <w:rsid w:val="00490D64"/>
    <w:rsid w:val="0049114B"/>
    <w:rsid w:val="00491DAB"/>
    <w:rsid w:val="00493281"/>
    <w:rsid w:val="00496C7E"/>
    <w:rsid w:val="0049778D"/>
    <w:rsid w:val="00497CE9"/>
    <w:rsid w:val="004A06ED"/>
    <w:rsid w:val="004A1B78"/>
    <w:rsid w:val="004A38F0"/>
    <w:rsid w:val="004A535F"/>
    <w:rsid w:val="004A53AF"/>
    <w:rsid w:val="004A5A32"/>
    <w:rsid w:val="004B094D"/>
    <w:rsid w:val="004B17FB"/>
    <w:rsid w:val="004B24F4"/>
    <w:rsid w:val="004B4138"/>
    <w:rsid w:val="004B5440"/>
    <w:rsid w:val="004B5BE1"/>
    <w:rsid w:val="004B717C"/>
    <w:rsid w:val="004B7462"/>
    <w:rsid w:val="004C060E"/>
    <w:rsid w:val="004C153C"/>
    <w:rsid w:val="004C2107"/>
    <w:rsid w:val="004C2FED"/>
    <w:rsid w:val="004C41A7"/>
    <w:rsid w:val="004C7D2A"/>
    <w:rsid w:val="004D1C2A"/>
    <w:rsid w:val="004D1ED7"/>
    <w:rsid w:val="004D27CB"/>
    <w:rsid w:val="004D578A"/>
    <w:rsid w:val="004D7694"/>
    <w:rsid w:val="004D7CBB"/>
    <w:rsid w:val="004E3FE5"/>
    <w:rsid w:val="004E4AA7"/>
    <w:rsid w:val="004E64F2"/>
    <w:rsid w:val="004E65CA"/>
    <w:rsid w:val="004E7696"/>
    <w:rsid w:val="004F2EF4"/>
    <w:rsid w:val="004F35A1"/>
    <w:rsid w:val="004F39E1"/>
    <w:rsid w:val="004F4794"/>
    <w:rsid w:val="004F59FC"/>
    <w:rsid w:val="004F63F6"/>
    <w:rsid w:val="004F657C"/>
    <w:rsid w:val="0050068C"/>
    <w:rsid w:val="005009C5"/>
    <w:rsid w:val="0050108E"/>
    <w:rsid w:val="00502996"/>
    <w:rsid w:val="00503228"/>
    <w:rsid w:val="00504248"/>
    <w:rsid w:val="005043E9"/>
    <w:rsid w:val="005045E8"/>
    <w:rsid w:val="00505F25"/>
    <w:rsid w:val="005068C9"/>
    <w:rsid w:val="00507C63"/>
    <w:rsid w:val="00510495"/>
    <w:rsid w:val="00513C9B"/>
    <w:rsid w:val="00514A96"/>
    <w:rsid w:val="0051569C"/>
    <w:rsid w:val="005156E7"/>
    <w:rsid w:val="00516649"/>
    <w:rsid w:val="00516F00"/>
    <w:rsid w:val="0051713D"/>
    <w:rsid w:val="00517D87"/>
    <w:rsid w:val="0052048D"/>
    <w:rsid w:val="0052092A"/>
    <w:rsid w:val="00520BB2"/>
    <w:rsid w:val="005231A1"/>
    <w:rsid w:val="00524722"/>
    <w:rsid w:val="0052520B"/>
    <w:rsid w:val="005273DD"/>
    <w:rsid w:val="005274EA"/>
    <w:rsid w:val="0053023C"/>
    <w:rsid w:val="00530B11"/>
    <w:rsid w:val="00533739"/>
    <w:rsid w:val="00536000"/>
    <w:rsid w:val="0053679E"/>
    <w:rsid w:val="00543A25"/>
    <w:rsid w:val="00544389"/>
    <w:rsid w:val="0054495B"/>
    <w:rsid w:val="00544EB0"/>
    <w:rsid w:val="00545982"/>
    <w:rsid w:val="00545EC7"/>
    <w:rsid w:val="00546AAD"/>
    <w:rsid w:val="005477BD"/>
    <w:rsid w:val="00551677"/>
    <w:rsid w:val="00551FB9"/>
    <w:rsid w:val="005524EF"/>
    <w:rsid w:val="005548CB"/>
    <w:rsid w:val="00555774"/>
    <w:rsid w:val="005571E0"/>
    <w:rsid w:val="0056271B"/>
    <w:rsid w:val="00562752"/>
    <w:rsid w:val="00562A7B"/>
    <w:rsid w:val="0056587D"/>
    <w:rsid w:val="005714FB"/>
    <w:rsid w:val="00572C56"/>
    <w:rsid w:val="0057396D"/>
    <w:rsid w:val="005746CF"/>
    <w:rsid w:val="005763C6"/>
    <w:rsid w:val="005802F7"/>
    <w:rsid w:val="00580AD1"/>
    <w:rsid w:val="00581575"/>
    <w:rsid w:val="005819E1"/>
    <w:rsid w:val="00587DCA"/>
    <w:rsid w:val="005901DF"/>
    <w:rsid w:val="005903DC"/>
    <w:rsid w:val="0059487C"/>
    <w:rsid w:val="00594CEE"/>
    <w:rsid w:val="005A0F48"/>
    <w:rsid w:val="005A25EC"/>
    <w:rsid w:val="005A341C"/>
    <w:rsid w:val="005A3DBF"/>
    <w:rsid w:val="005A4ABE"/>
    <w:rsid w:val="005A4E94"/>
    <w:rsid w:val="005A53E6"/>
    <w:rsid w:val="005A55BC"/>
    <w:rsid w:val="005B0CB0"/>
    <w:rsid w:val="005B1D03"/>
    <w:rsid w:val="005B50DE"/>
    <w:rsid w:val="005B5154"/>
    <w:rsid w:val="005B6078"/>
    <w:rsid w:val="005B60DF"/>
    <w:rsid w:val="005B629A"/>
    <w:rsid w:val="005B672C"/>
    <w:rsid w:val="005B7198"/>
    <w:rsid w:val="005C0353"/>
    <w:rsid w:val="005C3616"/>
    <w:rsid w:val="005C626F"/>
    <w:rsid w:val="005C65E4"/>
    <w:rsid w:val="005C6687"/>
    <w:rsid w:val="005C6C14"/>
    <w:rsid w:val="005C78E8"/>
    <w:rsid w:val="005D054D"/>
    <w:rsid w:val="005D4541"/>
    <w:rsid w:val="005D4F22"/>
    <w:rsid w:val="005D6179"/>
    <w:rsid w:val="005D7107"/>
    <w:rsid w:val="005D71A0"/>
    <w:rsid w:val="005E093F"/>
    <w:rsid w:val="005E0D69"/>
    <w:rsid w:val="005E2140"/>
    <w:rsid w:val="005E5EAE"/>
    <w:rsid w:val="005F04CE"/>
    <w:rsid w:val="005F3F78"/>
    <w:rsid w:val="005F505C"/>
    <w:rsid w:val="005F513E"/>
    <w:rsid w:val="005F76C5"/>
    <w:rsid w:val="006067F1"/>
    <w:rsid w:val="00606B99"/>
    <w:rsid w:val="00607953"/>
    <w:rsid w:val="00607A9E"/>
    <w:rsid w:val="0061022E"/>
    <w:rsid w:val="00611EC9"/>
    <w:rsid w:val="00612E67"/>
    <w:rsid w:val="006156D7"/>
    <w:rsid w:val="00615CFF"/>
    <w:rsid w:val="00616293"/>
    <w:rsid w:val="0061795B"/>
    <w:rsid w:val="006219DB"/>
    <w:rsid w:val="00621BBA"/>
    <w:rsid w:val="00622425"/>
    <w:rsid w:val="0062269F"/>
    <w:rsid w:val="006230F3"/>
    <w:rsid w:val="006234A8"/>
    <w:rsid w:val="00623528"/>
    <w:rsid w:val="0062394A"/>
    <w:rsid w:val="00623E17"/>
    <w:rsid w:val="00624766"/>
    <w:rsid w:val="00626C8C"/>
    <w:rsid w:val="00631E2F"/>
    <w:rsid w:val="0063256E"/>
    <w:rsid w:val="006333D9"/>
    <w:rsid w:val="00633954"/>
    <w:rsid w:val="0063431C"/>
    <w:rsid w:val="00635BCD"/>
    <w:rsid w:val="00636852"/>
    <w:rsid w:val="00636A97"/>
    <w:rsid w:val="00636ADE"/>
    <w:rsid w:val="00637067"/>
    <w:rsid w:val="006373C8"/>
    <w:rsid w:val="006464E1"/>
    <w:rsid w:val="00652899"/>
    <w:rsid w:val="00657DF5"/>
    <w:rsid w:val="00660E63"/>
    <w:rsid w:val="00663965"/>
    <w:rsid w:val="00664261"/>
    <w:rsid w:val="00664674"/>
    <w:rsid w:val="00665B7C"/>
    <w:rsid w:val="00667003"/>
    <w:rsid w:val="00667D9B"/>
    <w:rsid w:val="00671DC4"/>
    <w:rsid w:val="006741ED"/>
    <w:rsid w:val="00674A6F"/>
    <w:rsid w:val="00676AE3"/>
    <w:rsid w:val="00677754"/>
    <w:rsid w:val="006777E5"/>
    <w:rsid w:val="00677E06"/>
    <w:rsid w:val="0068430A"/>
    <w:rsid w:val="00685648"/>
    <w:rsid w:val="0069013B"/>
    <w:rsid w:val="00690C6A"/>
    <w:rsid w:val="006913C3"/>
    <w:rsid w:val="0069368E"/>
    <w:rsid w:val="00693FCA"/>
    <w:rsid w:val="006A0406"/>
    <w:rsid w:val="006A099A"/>
    <w:rsid w:val="006A4865"/>
    <w:rsid w:val="006A5345"/>
    <w:rsid w:val="006A66A3"/>
    <w:rsid w:val="006A7148"/>
    <w:rsid w:val="006B124D"/>
    <w:rsid w:val="006B15C0"/>
    <w:rsid w:val="006B2503"/>
    <w:rsid w:val="006B2EC2"/>
    <w:rsid w:val="006B3895"/>
    <w:rsid w:val="006B4AE6"/>
    <w:rsid w:val="006B5091"/>
    <w:rsid w:val="006B5BDA"/>
    <w:rsid w:val="006B6C50"/>
    <w:rsid w:val="006B793E"/>
    <w:rsid w:val="006C0ADE"/>
    <w:rsid w:val="006C0FC9"/>
    <w:rsid w:val="006D055E"/>
    <w:rsid w:val="006D1CEF"/>
    <w:rsid w:val="006D32ED"/>
    <w:rsid w:val="006D4FC4"/>
    <w:rsid w:val="006D52D3"/>
    <w:rsid w:val="006D7782"/>
    <w:rsid w:val="006D7D67"/>
    <w:rsid w:val="006E027D"/>
    <w:rsid w:val="006E02B4"/>
    <w:rsid w:val="006E08FA"/>
    <w:rsid w:val="006E3631"/>
    <w:rsid w:val="006E3E0A"/>
    <w:rsid w:val="006E4014"/>
    <w:rsid w:val="006E70F9"/>
    <w:rsid w:val="006E763A"/>
    <w:rsid w:val="006F4206"/>
    <w:rsid w:val="006F487A"/>
    <w:rsid w:val="006F607A"/>
    <w:rsid w:val="006F6AD3"/>
    <w:rsid w:val="006F7EAF"/>
    <w:rsid w:val="00701222"/>
    <w:rsid w:val="00702DC8"/>
    <w:rsid w:val="007034D1"/>
    <w:rsid w:val="00703738"/>
    <w:rsid w:val="00705B3E"/>
    <w:rsid w:val="00707749"/>
    <w:rsid w:val="00710A49"/>
    <w:rsid w:val="00711088"/>
    <w:rsid w:val="00711DB1"/>
    <w:rsid w:val="0071269D"/>
    <w:rsid w:val="00712793"/>
    <w:rsid w:val="007128F4"/>
    <w:rsid w:val="007133FA"/>
    <w:rsid w:val="00713AFA"/>
    <w:rsid w:val="00715C31"/>
    <w:rsid w:val="00716685"/>
    <w:rsid w:val="00716E49"/>
    <w:rsid w:val="00721329"/>
    <w:rsid w:val="007220D2"/>
    <w:rsid w:val="007240FD"/>
    <w:rsid w:val="00724193"/>
    <w:rsid w:val="00724EC8"/>
    <w:rsid w:val="00726648"/>
    <w:rsid w:val="00730033"/>
    <w:rsid w:val="00731D2B"/>
    <w:rsid w:val="007325FD"/>
    <w:rsid w:val="007329CC"/>
    <w:rsid w:val="00733326"/>
    <w:rsid w:val="00734A84"/>
    <w:rsid w:val="00735172"/>
    <w:rsid w:val="00737901"/>
    <w:rsid w:val="00740A29"/>
    <w:rsid w:val="0074179A"/>
    <w:rsid w:val="00743C70"/>
    <w:rsid w:val="00746802"/>
    <w:rsid w:val="00752130"/>
    <w:rsid w:val="0075360C"/>
    <w:rsid w:val="0075398A"/>
    <w:rsid w:val="00753DD7"/>
    <w:rsid w:val="00754FB9"/>
    <w:rsid w:val="00756D5A"/>
    <w:rsid w:val="007611FA"/>
    <w:rsid w:val="00762AF5"/>
    <w:rsid w:val="00762D66"/>
    <w:rsid w:val="0076525D"/>
    <w:rsid w:val="00765DB8"/>
    <w:rsid w:val="007713E8"/>
    <w:rsid w:val="007717DD"/>
    <w:rsid w:val="00772994"/>
    <w:rsid w:val="007732C4"/>
    <w:rsid w:val="00781EFE"/>
    <w:rsid w:val="00782046"/>
    <w:rsid w:val="00783222"/>
    <w:rsid w:val="00785137"/>
    <w:rsid w:val="007853EE"/>
    <w:rsid w:val="007854F4"/>
    <w:rsid w:val="00785C67"/>
    <w:rsid w:val="00787545"/>
    <w:rsid w:val="007914FE"/>
    <w:rsid w:val="0079156E"/>
    <w:rsid w:val="0079328E"/>
    <w:rsid w:val="00793CEF"/>
    <w:rsid w:val="00794DC0"/>
    <w:rsid w:val="007958C4"/>
    <w:rsid w:val="00797816"/>
    <w:rsid w:val="007A0EB5"/>
    <w:rsid w:val="007A1651"/>
    <w:rsid w:val="007A6646"/>
    <w:rsid w:val="007A712D"/>
    <w:rsid w:val="007A74A5"/>
    <w:rsid w:val="007B2DC3"/>
    <w:rsid w:val="007B38CA"/>
    <w:rsid w:val="007B4810"/>
    <w:rsid w:val="007B5447"/>
    <w:rsid w:val="007B6C37"/>
    <w:rsid w:val="007B7B12"/>
    <w:rsid w:val="007C249D"/>
    <w:rsid w:val="007C27D9"/>
    <w:rsid w:val="007C39EE"/>
    <w:rsid w:val="007C4ACB"/>
    <w:rsid w:val="007C51A5"/>
    <w:rsid w:val="007C6D28"/>
    <w:rsid w:val="007D30AF"/>
    <w:rsid w:val="007D3588"/>
    <w:rsid w:val="007D3998"/>
    <w:rsid w:val="007D3B55"/>
    <w:rsid w:val="007D5048"/>
    <w:rsid w:val="007D515E"/>
    <w:rsid w:val="007D6578"/>
    <w:rsid w:val="007D7578"/>
    <w:rsid w:val="007D7B80"/>
    <w:rsid w:val="007E052D"/>
    <w:rsid w:val="007E0A05"/>
    <w:rsid w:val="007E1BAE"/>
    <w:rsid w:val="007E2194"/>
    <w:rsid w:val="007E4081"/>
    <w:rsid w:val="007E49B6"/>
    <w:rsid w:val="007E755F"/>
    <w:rsid w:val="007E7995"/>
    <w:rsid w:val="007F0238"/>
    <w:rsid w:val="007F1731"/>
    <w:rsid w:val="007F1993"/>
    <w:rsid w:val="007F1CD4"/>
    <w:rsid w:val="007F1DAB"/>
    <w:rsid w:val="007F3E84"/>
    <w:rsid w:val="007F562D"/>
    <w:rsid w:val="007F7160"/>
    <w:rsid w:val="007F71F7"/>
    <w:rsid w:val="00800555"/>
    <w:rsid w:val="00800B37"/>
    <w:rsid w:val="0080107E"/>
    <w:rsid w:val="008032D3"/>
    <w:rsid w:val="00804481"/>
    <w:rsid w:val="00804A38"/>
    <w:rsid w:val="00804C9B"/>
    <w:rsid w:val="0080598E"/>
    <w:rsid w:val="00807404"/>
    <w:rsid w:val="00807FA1"/>
    <w:rsid w:val="008128B8"/>
    <w:rsid w:val="008137D9"/>
    <w:rsid w:val="00814F6D"/>
    <w:rsid w:val="00815577"/>
    <w:rsid w:val="00817565"/>
    <w:rsid w:val="00817F52"/>
    <w:rsid w:val="0082028B"/>
    <w:rsid w:val="00820F67"/>
    <w:rsid w:val="00821582"/>
    <w:rsid w:val="00822F23"/>
    <w:rsid w:val="00823F56"/>
    <w:rsid w:val="008265D3"/>
    <w:rsid w:val="008266DB"/>
    <w:rsid w:val="0082670A"/>
    <w:rsid w:val="00827B99"/>
    <w:rsid w:val="00830033"/>
    <w:rsid w:val="00831145"/>
    <w:rsid w:val="008315E8"/>
    <w:rsid w:val="00831763"/>
    <w:rsid w:val="00833F76"/>
    <w:rsid w:val="0083455F"/>
    <w:rsid w:val="008347E2"/>
    <w:rsid w:val="00835825"/>
    <w:rsid w:val="008363AB"/>
    <w:rsid w:val="00837F79"/>
    <w:rsid w:val="00840E06"/>
    <w:rsid w:val="00843D4D"/>
    <w:rsid w:val="0084402A"/>
    <w:rsid w:val="0084476B"/>
    <w:rsid w:val="00846C10"/>
    <w:rsid w:val="00847053"/>
    <w:rsid w:val="0085072E"/>
    <w:rsid w:val="00850F64"/>
    <w:rsid w:val="00852F5E"/>
    <w:rsid w:val="00853470"/>
    <w:rsid w:val="00854155"/>
    <w:rsid w:val="00855CF3"/>
    <w:rsid w:val="00856137"/>
    <w:rsid w:val="0085794C"/>
    <w:rsid w:val="00861E76"/>
    <w:rsid w:val="008629C9"/>
    <w:rsid w:val="00863A19"/>
    <w:rsid w:val="008669AE"/>
    <w:rsid w:val="0086780D"/>
    <w:rsid w:val="00871F1A"/>
    <w:rsid w:val="0087267E"/>
    <w:rsid w:val="00873A0F"/>
    <w:rsid w:val="008742E6"/>
    <w:rsid w:val="00876375"/>
    <w:rsid w:val="00882C35"/>
    <w:rsid w:val="00883265"/>
    <w:rsid w:val="008869AA"/>
    <w:rsid w:val="0089110A"/>
    <w:rsid w:val="008914E5"/>
    <w:rsid w:val="00894F5D"/>
    <w:rsid w:val="00896757"/>
    <w:rsid w:val="0089730C"/>
    <w:rsid w:val="008A041F"/>
    <w:rsid w:val="008A3268"/>
    <w:rsid w:val="008A34B8"/>
    <w:rsid w:val="008A471F"/>
    <w:rsid w:val="008A7475"/>
    <w:rsid w:val="008B1D54"/>
    <w:rsid w:val="008B2AE2"/>
    <w:rsid w:val="008B5AF4"/>
    <w:rsid w:val="008B6E26"/>
    <w:rsid w:val="008B766E"/>
    <w:rsid w:val="008C65BA"/>
    <w:rsid w:val="008D163D"/>
    <w:rsid w:val="008D1BF5"/>
    <w:rsid w:val="008D3124"/>
    <w:rsid w:val="008D61C0"/>
    <w:rsid w:val="008D6768"/>
    <w:rsid w:val="008E01CF"/>
    <w:rsid w:val="008E044F"/>
    <w:rsid w:val="008E18A9"/>
    <w:rsid w:val="008E19D1"/>
    <w:rsid w:val="008E31DE"/>
    <w:rsid w:val="008E3580"/>
    <w:rsid w:val="008E452C"/>
    <w:rsid w:val="008E5BD3"/>
    <w:rsid w:val="008E5DD2"/>
    <w:rsid w:val="008F02A8"/>
    <w:rsid w:val="008F2A29"/>
    <w:rsid w:val="008F3085"/>
    <w:rsid w:val="008F5B99"/>
    <w:rsid w:val="008F6583"/>
    <w:rsid w:val="008F68FF"/>
    <w:rsid w:val="008F6967"/>
    <w:rsid w:val="008F74A4"/>
    <w:rsid w:val="008F7D27"/>
    <w:rsid w:val="00901115"/>
    <w:rsid w:val="00902A53"/>
    <w:rsid w:val="009039E0"/>
    <w:rsid w:val="00903FD2"/>
    <w:rsid w:val="00905EEF"/>
    <w:rsid w:val="00906CC9"/>
    <w:rsid w:val="0091149D"/>
    <w:rsid w:val="00911F95"/>
    <w:rsid w:val="00912198"/>
    <w:rsid w:val="009128C8"/>
    <w:rsid w:val="009139FC"/>
    <w:rsid w:val="00916666"/>
    <w:rsid w:val="009172C1"/>
    <w:rsid w:val="00917BDF"/>
    <w:rsid w:val="00917C1E"/>
    <w:rsid w:val="009204D1"/>
    <w:rsid w:val="00922E90"/>
    <w:rsid w:val="009237D0"/>
    <w:rsid w:val="00924B27"/>
    <w:rsid w:val="00931941"/>
    <w:rsid w:val="00931C12"/>
    <w:rsid w:val="00932A9E"/>
    <w:rsid w:val="00933466"/>
    <w:rsid w:val="0093422E"/>
    <w:rsid w:val="00936224"/>
    <w:rsid w:val="00937523"/>
    <w:rsid w:val="00937DD9"/>
    <w:rsid w:val="0094058E"/>
    <w:rsid w:val="00940E37"/>
    <w:rsid w:val="009419EC"/>
    <w:rsid w:val="00941D73"/>
    <w:rsid w:val="00941DE0"/>
    <w:rsid w:val="009432E4"/>
    <w:rsid w:val="0094372A"/>
    <w:rsid w:val="0094416C"/>
    <w:rsid w:val="00944835"/>
    <w:rsid w:val="00945817"/>
    <w:rsid w:val="009507B0"/>
    <w:rsid w:val="009515BE"/>
    <w:rsid w:val="00951EAE"/>
    <w:rsid w:val="0095360C"/>
    <w:rsid w:val="00954999"/>
    <w:rsid w:val="0095547C"/>
    <w:rsid w:val="00955A60"/>
    <w:rsid w:val="00957100"/>
    <w:rsid w:val="0095712F"/>
    <w:rsid w:val="00961BB3"/>
    <w:rsid w:val="00961E10"/>
    <w:rsid w:val="00962C93"/>
    <w:rsid w:val="009636A4"/>
    <w:rsid w:val="00963C9B"/>
    <w:rsid w:val="00965BA0"/>
    <w:rsid w:val="00966921"/>
    <w:rsid w:val="009669DD"/>
    <w:rsid w:val="00966EF7"/>
    <w:rsid w:val="009673E7"/>
    <w:rsid w:val="00970197"/>
    <w:rsid w:val="009710F4"/>
    <w:rsid w:val="00973D93"/>
    <w:rsid w:val="00974356"/>
    <w:rsid w:val="00974CCB"/>
    <w:rsid w:val="0097598C"/>
    <w:rsid w:val="00975D6E"/>
    <w:rsid w:val="00976466"/>
    <w:rsid w:val="009770E3"/>
    <w:rsid w:val="00977710"/>
    <w:rsid w:val="00977FE8"/>
    <w:rsid w:val="00981AAE"/>
    <w:rsid w:val="00982029"/>
    <w:rsid w:val="00982C51"/>
    <w:rsid w:val="0098373D"/>
    <w:rsid w:val="00984B35"/>
    <w:rsid w:val="00987098"/>
    <w:rsid w:val="0098742C"/>
    <w:rsid w:val="00991888"/>
    <w:rsid w:val="009922F0"/>
    <w:rsid w:val="00993C66"/>
    <w:rsid w:val="00994C45"/>
    <w:rsid w:val="009958AB"/>
    <w:rsid w:val="00995F0F"/>
    <w:rsid w:val="009968E7"/>
    <w:rsid w:val="009A0E93"/>
    <w:rsid w:val="009A17FE"/>
    <w:rsid w:val="009A241B"/>
    <w:rsid w:val="009A27A0"/>
    <w:rsid w:val="009A4995"/>
    <w:rsid w:val="009A4F8F"/>
    <w:rsid w:val="009A5512"/>
    <w:rsid w:val="009A7451"/>
    <w:rsid w:val="009A757D"/>
    <w:rsid w:val="009A7D98"/>
    <w:rsid w:val="009B0C27"/>
    <w:rsid w:val="009B24FB"/>
    <w:rsid w:val="009B2DEF"/>
    <w:rsid w:val="009B48DF"/>
    <w:rsid w:val="009B4CD0"/>
    <w:rsid w:val="009B4DB1"/>
    <w:rsid w:val="009B5437"/>
    <w:rsid w:val="009B61F4"/>
    <w:rsid w:val="009C0F5C"/>
    <w:rsid w:val="009C45B3"/>
    <w:rsid w:val="009C47D6"/>
    <w:rsid w:val="009C5183"/>
    <w:rsid w:val="009C6A5E"/>
    <w:rsid w:val="009D06D9"/>
    <w:rsid w:val="009D10C3"/>
    <w:rsid w:val="009D1D0A"/>
    <w:rsid w:val="009D2033"/>
    <w:rsid w:val="009D290B"/>
    <w:rsid w:val="009D33B8"/>
    <w:rsid w:val="009D534D"/>
    <w:rsid w:val="009D5978"/>
    <w:rsid w:val="009E447A"/>
    <w:rsid w:val="009E4696"/>
    <w:rsid w:val="009F3992"/>
    <w:rsid w:val="009F5C69"/>
    <w:rsid w:val="009F6528"/>
    <w:rsid w:val="009F6DF1"/>
    <w:rsid w:val="009F6E7F"/>
    <w:rsid w:val="009F7165"/>
    <w:rsid w:val="009F7F04"/>
    <w:rsid w:val="00A0288C"/>
    <w:rsid w:val="00A04923"/>
    <w:rsid w:val="00A05F4D"/>
    <w:rsid w:val="00A06ADF"/>
    <w:rsid w:val="00A07F1E"/>
    <w:rsid w:val="00A11A58"/>
    <w:rsid w:val="00A12BBC"/>
    <w:rsid w:val="00A14C45"/>
    <w:rsid w:val="00A155F8"/>
    <w:rsid w:val="00A157C5"/>
    <w:rsid w:val="00A16BBF"/>
    <w:rsid w:val="00A20E2D"/>
    <w:rsid w:val="00A21450"/>
    <w:rsid w:val="00A24662"/>
    <w:rsid w:val="00A24940"/>
    <w:rsid w:val="00A24BA8"/>
    <w:rsid w:val="00A25728"/>
    <w:rsid w:val="00A258CA"/>
    <w:rsid w:val="00A25920"/>
    <w:rsid w:val="00A26C50"/>
    <w:rsid w:val="00A26EF6"/>
    <w:rsid w:val="00A27FDB"/>
    <w:rsid w:val="00A30709"/>
    <w:rsid w:val="00A3214C"/>
    <w:rsid w:val="00A3224D"/>
    <w:rsid w:val="00A32680"/>
    <w:rsid w:val="00A34191"/>
    <w:rsid w:val="00A3535B"/>
    <w:rsid w:val="00A3564D"/>
    <w:rsid w:val="00A36318"/>
    <w:rsid w:val="00A364EC"/>
    <w:rsid w:val="00A4070A"/>
    <w:rsid w:val="00A4183E"/>
    <w:rsid w:val="00A421E6"/>
    <w:rsid w:val="00A4305E"/>
    <w:rsid w:val="00A432A6"/>
    <w:rsid w:val="00A433A2"/>
    <w:rsid w:val="00A4442C"/>
    <w:rsid w:val="00A462C4"/>
    <w:rsid w:val="00A46AC5"/>
    <w:rsid w:val="00A47038"/>
    <w:rsid w:val="00A4720C"/>
    <w:rsid w:val="00A47A7A"/>
    <w:rsid w:val="00A52806"/>
    <w:rsid w:val="00A53871"/>
    <w:rsid w:val="00A54B7D"/>
    <w:rsid w:val="00A55D22"/>
    <w:rsid w:val="00A5611E"/>
    <w:rsid w:val="00A56658"/>
    <w:rsid w:val="00A5759A"/>
    <w:rsid w:val="00A6014C"/>
    <w:rsid w:val="00A60EAE"/>
    <w:rsid w:val="00A6131F"/>
    <w:rsid w:val="00A6245E"/>
    <w:rsid w:val="00A634DB"/>
    <w:rsid w:val="00A678F6"/>
    <w:rsid w:val="00A703F1"/>
    <w:rsid w:val="00A747EE"/>
    <w:rsid w:val="00A749B0"/>
    <w:rsid w:val="00A76A6F"/>
    <w:rsid w:val="00A778E8"/>
    <w:rsid w:val="00A77CB9"/>
    <w:rsid w:val="00A80337"/>
    <w:rsid w:val="00A814EE"/>
    <w:rsid w:val="00A871A7"/>
    <w:rsid w:val="00A8798D"/>
    <w:rsid w:val="00A87ABA"/>
    <w:rsid w:val="00A912B0"/>
    <w:rsid w:val="00A924A5"/>
    <w:rsid w:val="00A92A8F"/>
    <w:rsid w:val="00A93F9F"/>
    <w:rsid w:val="00A940BE"/>
    <w:rsid w:val="00A95931"/>
    <w:rsid w:val="00A97221"/>
    <w:rsid w:val="00A972C4"/>
    <w:rsid w:val="00A97F0C"/>
    <w:rsid w:val="00AA03F2"/>
    <w:rsid w:val="00AA0D9F"/>
    <w:rsid w:val="00AA12DC"/>
    <w:rsid w:val="00AA1807"/>
    <w:rsid w:val="00AA3333"/>
    <w:rsid w:val="00AA5537"/>
    <w:rsid w:val="00AA6ED7"/>
    <w:rsid w:val="00AB04AD"/>
    <w:rsid w:val="00AB39D8"/>
    <w:rsid w:val="00AB5590"/>
    <w:rsid w:val="00AB55F9"/>
    <w:rsid w:val="00AB56B5"/>
    <w:rsid w:val="00AB60AD"/>
    <w:rsid w:val="00AB7BE6"/>
    <w:rsid w:val="00AC081A"/>
    <w:rsid w:val="00AC0B8E"/>
    <w:rsid w:val="00AC0EB8"/>
    <w:rsid w:val="00AC3665"/>
    <w:rsid w:val="00AC39F6"/>
    <w:rsid w:val="00AC3E78"/>
    <w:rsid w:val="00AC45E5"/>
    <w:rsid w:val="00AC5052"/>
    <w:rsid w:val="00AC569B"/>
    <w:rsid w:val="00AC5D49"/>
    <w:rsid w:val="00AC6396"/>
    <w:rsid w:val="00AC797D"/>
    <w:rsid w:val="00AC7DCE"/>
    <w:rsid w:val="00AD03A7"/>
    <w:rsid w:val="00AD0DC4"/>
    <w:rsid w:val="00AD1E69"/>
    <w:rsid w:val="00AD1EFC"/>
    <w:rsid w:val="00AD288D"/>
    <w:rsid w:val="00AD2AC0"/>
    <w:rsid w:val="00AD3970"/>
    <w:rsid w:val="00AD39B3"/>
    <w:rsid w:val="00AD3F53"/>
    <w:rsid w:val="00AD4A40"/>
    <w:rsid w:val="00AE048E"/>
    <w:rsid w:val="00AE0627"/>
    <w:rsid w:val="00AE23F8"/>
    <w:rsid w:val="00AE2823"/>
    <w:rsid w:val="00AE30A8"/>
    <w:rsid w:val="00AE77A3"/>
    <w:rsid w:val="00AF0205"/>
    <w:rsid w:val="00AF1A5B"/>
    <w:rsid w:val="00AF1EBC"/>
    <w:rsid w:val="00AF209F"/>
    <w:rsid w:val="00AF43D8"/>
    <w:rsid w:val="00AF54CC"/>
    <w:rsid w:val="00AF65FD"/>
    <w:rsid w:val="00AF6F23"/>
    <w:rsid w:val="00AF70CD"/>
    <w:rsid w:val="00AF7556"/>
    <w:rsid w:val="00AF7B0C"/>
    <w:rsid w:val="00B0026B"/>
    <w:rsid w:val="00B00C66"/>
    <w:rsid w:val="00B0183F"/>
    <w:rsid w:val="00B04309"/>
    <w:rsid w:val="00B104D6"/>
    <w:rsid w:val="00B132B4"/>
    <w:rsid w:val="00B16318"/>
    <w:rsid w:val="00B17E7C"/>
    <w:rsid w:val="00B20FF8"/>
    <w:rsid w:val="00B21ECD"/>
    <w:rsid w:val="00B22294"/>
    <w:rsid w:val="00B225D7"/>
    <w:rsid w:val="00B23582"/>
    <w:rsid w:val="00B25AE4"/>
    <w:rsid w:val="00B26DCF"/>
    <w:rsid w:val="00B30B03"/>
    <w:rsid w:val="00B30C66"/>
    <w:rsid w:val="00B30F27"/>
    <w:rsid w:val="00B30F45"/>
    <w:rsid w:val="00B329AE"/>
    <w:rsid w:val="00B33C29"/>
    <w:rsid w:val="00B3532D"/>
    <w:rsid w:val="00B370AC"/>
    <w:rsid w:val="00B37233"/>
    <w:rsid w:val="00B37789"/>
    <w:rsid w:val="00B40298"/>
    <w:rsid w:val="00B410B3"/>
    <w:rsid w:val="00B4249E"/>
    <w:rsid w:val="00B426E7"/>
    <w:rsid w:val="00B43F34"/>
    <w:rsid w:val="00B44E7B"/>
    <w:rsid w:val="00B45432"/>
    <w:rsid w:val="00B464FA"/>
    <w:rsid w:val="00B47612"/>
    <w:rsid w:val="00B47FA2"/>
    <w:rsid w:val="00B50D3E"/>
    <w:rsid w:val="00B51D82"/>
    <w:rsid w:val="00B5277F"/>
    <w:rsid w:val="00B52942"/>
    <w:rsid w:val="00B5370E"/>
    <w:rsid w:val="00B61166"/>
    <w:rsid w:val="00B63747"/>
    <w:rsid w:val="00B63A5E"/>
    <w:rsid w:val="00B6487A"/>
    <w:rsid w:val="00B64FE6"/>
    <w:rsid w:val="00B65441"/>
    <w:rsid w:val="00B65A44"/>
    <w:rsid w:val="00B67B3C"/>
    <w:rsid w:val="00B67D56"/>
    <w:rsid w:val="00B7138C"/>
    <w:rsid w:val="00B71686"/>
    <w:rsid w:val="00B71961"/>
    <w:rsid w:val="00B71EE1"/>
    <w:rsid w:val="00B72864"/>
    <w:rsid w:val="00B73869"/>
    <w:rsid w:val="00B73B77"/>
    <w:rsid w:val="00B7553D"/>
    <w:rsid w:val="00B77801"/>
    <w:rsid w:val="00B80524"/>
    <w:rsid w:val="00B81A6C"/>
    <w:rsid w:val="00B826DC"/>
    <w:rsid w:val="00B827B6"/>
    <w:rsid w:val="00B82AF1"/>
    <w:rsid w:val="00B83355"/>
    <w:rsid w:val="00B856FE"/>
    <w:rsid w:val="00B87A82"/>
    <w:rsid w:val="00B90EED"/>
    <w:rsid w:val="00B944DF"/>
    <w:rsid w:val="00B94A84"/>
    <w:rsid w:val="00B95576"/>
    <w:rsid w:val="00B95CC2"/>
    <w:rsid w:val="00B9768A"/>
    <w:rsid w:val="00B97EED"/>
    <w:rsid w:val="00BA005C"/>
    <w:rsid w:val="00BA0084"/>
    <w:rsid w:val="00BA1175"/>
    <w:rsid w:val="00BA2B14"/>
    <w:rsid w:val="00BA3923"/>
    <w:rsid w:val="00BA3968"/>
    <w:rsid w:val="00BA4141"/>
    <w:rsid w:val="00BA5F2F"/>
    <w:rsid w:val="00BB0BCD"/>
    <w:rsid w:val="00BB139D"/>
    <w:rsid w:val="00BB1AE4"/>
    <w:rsid w:val="00BB1ED3"/>
    <w:rsid w:val="00BB41B2"/>
    <w:rsid w:val="00BB550B"/>
    <w:rsid w:val="00BB7A73"/>
    <w:rsid w:val="00BC1610"/>
    <w:rsid w:val="00BC336E"/>
    <w:rsid w:val="00BC57D7"/>
    <w:rsid w:val="00BC64A3"/>
    <w:rsid w:val="00BC6650"/>
    <w:rsid w:val="00BD0224"/>
    <w:rsid w:val="00BD095C"/>
    <w:rsid w:val="00BD0EA5"/>
    <w:rsid w:val="00BD10C3"/>
    <w:rsid w:val="00BD1994"/>
    <w:rsid w:val="00BD20BE"/>
    <w:rsid w:val="00BD2557"/>
    <w:rsid w:val="00BD51FA"/>
    <w:rsid w:val="00BD5585"/>
    <w:rsid w:val="00BD56B3"/>
    <w:rsid w:val="00BD6290"/>
    <w:rsid w:val="00BD6A70"/>
    <w:rsid w:val="00BE10BD"/>
    <w:rsid w:val="00BE12BB"/>
    <w:rsid w:val="00BE6B8C"/>
    <w:rsid w:val="00BF0986"/>
    <w:rsid w:val="00BF0FB0"/>
    <w:rsid w:val="00BF1A66"/>
    <w:rsid w:val="00BF210E"/>
    <w:rsid w:val="00BF35C2"/>
    <w:rsid w:val="00BF3DD6"/>
    <w:rsid w:val="00BF4EF1"/>
    <w:rsid w:val="00BF5D62"/>
    <w:rsid w:val="00BF7082"/>
    <w:rsid w:val="00C01554"/>
    <w:rsid w:val="00C01B99"/>
    <w:rsid w:val="00C02FAE"/>
    <w:rsid w:val="00C0306E"/>
    <w:rsid w:val="00C0452F"/>
    <w:rsid w:val="00C04BE4"/>
    <w:rsid w:val="00C05371"/>
    <w:rsid w:val="00C05D96"/>
    <w:rsid w:val="00C071F3"/>
    <w:rsid w:val="00C0755F"/>
    <w:rsid w:val="00C07D70"/>
    <w:rsid w:val="00C101BF"/>
    <w:rsid w:val="00C13655"/>
    <w:rsid w:val="00C14D4F"/>
    <w:rsid w:val="00C2076B"/>
    <w:rsid w:val="00C226EC"/>
    <w:rsid w:val="00C253C9"/>
    <w:rsid w:val="00C25A48"/>
    <w:rsid w:val="00C263CF"/>
    <w:rsid w:val="00C27447"/>
    <w:rsid w:val="00C27D99"/>
    <w:rsid w:val="00C27EC6"/>
    <w:rsid w:val="00C30668"/>
    <w:rsid w:val="00C312DF"/>
    <w:rsid w:val="00C32060"/>
    <w:rsid w:val="00C322EB"/>
    <w:rsid w:val="00C32A7B"/>
    <w:rsid w:val="00C33F83"/>
    <w:rsid w:val="00C34C9B"/>
    <w:rsid w:val="00C3505B"/>
    <w:rsid w:val="00C3609F"/>
    <w:rsid w:val="00C366B4"/>
    <w:rsid w:val="00C405AD"/>
    <w:rsid w:val="00C415CD"/>
    <w:rsid w:val="00C41659"/>
    <w:rsid w:val="00C43565"/>
    <w:rsid w:val="00C44A00"/>
    <w:rsid w:val="00C45FF0"/>
    <w:rsid w:val="00C4649C"/>
    <w:rsid w:val="00C51940"/>
    <w:rsid w:val="00C51E57"/>
    <w:rsid w:val="00C524D1"/>
    <w:rsid w:val="00C546D4"/>
    <w:rsid w:val="00C54A9E"/>
    <w:rsid w:val="00C55275"/>
    <w:rsid w:val="00C57E65"/>
    <w:rsid w:val="00C57EC5"/>
    <w:rsid w:val="00C60819"/>
    <w:rsid w:val="00C60C3E"/>
    <w:rsid w:val="00C60FAC"/>
    <w:rsid w:val="00C6473F"/>
    <w:rsid w:val="00C67083"/>
    <w:rsid w:val="00C71144"/>
    <w:rsid w:val="00C719F4"/>
    <w:rsid w:val="00C72062"/>
    <w:rsid w:val="00C73054"/>
    <w:rsid w:val="00C739A8"/>
    <w:rsid w:val="00C73DBC"/>
    <w:rsid w:val="00C7538A"/>
    <w:rsid w:val="00C82206"/>
    <w:rsid w:val="00C85A61"/>
    <w:rsid w:val="00C85D59"/>
    <w:rsid w:val="00C90F31"/>
    <w:rsid w:val="00C9246D"/>
    <w:rsid w:val="00C93F71"/>
    <w:rsid w:val="00C94390"/>
    <w:rsid w:val="00C94D2B"/>
    <w:rsid w:val="00C97936"/>
    <w:rsid w:val="00CA05FF"/>
    <w:rsid w:val="00CA0EF7"/>
    <w:rsid w:val="00CA12AA"/>
    <w:rsid w:val="00CA2205"/>
    <w:rsid w:val="00CA24A1"/>
    <w:rsid w:val="00CA2CDE"/>
    <w:rsid w:val="00CA3749"/>
    <w:rsid w:val="00CA38C8"/>
    <w:rsid w:val="00CA4296"/>
    <w:rsid w:val="00CA4903"/>
    <w:rsid w:val="00CA7E38"/>
    <w:rsid w:val="00CB0948"/>
    <w:rsid w:val="00CB41E2"/>
    <w:rsid w:val="00CC3098"/>
    <w:rsid w:val="00CC3951"/>
    <w:rsid w:val="00CC4A76"/>
    <w:rsid w:val="00CC768B"/>
    <w:rsid w:val="00CC7C29"/>
    <w:rsid w:val="00CD1087"/>
    <w:rsid w:val="00CD137E"/>
    <w:rsid w:val="00CD1385"/>
    <w:rsid w:val="00CD1EC9"/>
    <w:rsid w:val="00CD3C4A"/>
    <w:rsid w:val="00CD426F"/>
    <w:rsid w:val="00CD60A2"/>
    <w:rsid w:val="00CE0498"/>
    <w:rsid w:val="00CE0DC7"/>
    <w:rsid w:val="00CE4DF7"/>
    <w:rsid w:val="00CF0AA6"/>
    <w:rsid w:val="00CF3724"/>
    <w:rsid w:val="00CF40C3"/>
    <w:rsid w:val="00CF58E2"/>
    <w:rsid w:val="00CF6A57"/>
    <w:rsid w:val="00CF6D3B"/>
    <w:rsid w:val="00D027F7"/>
    <w:rsid w:val="00D02978"/>
    <w:rsid w:val="00D04297"/>
    <w:rsid w:val="00D04BC9"/>
    <w:rsid w:val="00D051EC"/>
    <w:rsid w:val="00D0549C"/>
    <w:rsid w:val="00D07B00"/>
    <w:rsid w:val="00D07F30"/>
    <w:rsid w:val="00D101D7"/>
    <w:rsid w:val="00D11BD2"/>
    <w:rsid w:val="00D12896"/>
    <w:rsid w:val="00D12CBA"/>
    <w:rsid w:val="00D12D0E"/>
    <w:rsid w:val="00D132D5"/>
    <w:rsid w:val="00D14AD0"/>
    <w:rsid w:val="00D14C6F"/>
    <w:rsid w:val="00D15089"/>
    <w:rsid w:val="00D15541"/>
    <w:rsid w:val="00D15AA7"/>
    <w:rsid w:val="00D1602F"/>
    <w:rsid w:val="00D2483C"/>
    <w:rsid w:val="00D26610"/>
    <w:rsid w:val="00D2698B"/>
    <w:rsid w:val="00D27E57"/>
    <w:rsid w:val="00D30641"/>
    <w:rsid w:val="00D32114"/>
    <w:rsid w:val="00D327E2"/>
    <w:rsid w:val="00D32C72"/>
    <w:rsid w:val="00D3304E"/>
    <w:rsid w:val="00D334D9"/>
    <w:rsid w:val="00D33C04"/>
    <w:rsid w:val="00D35096"/>
    <w:rsid w:val="00D36E54"/>
    <w:rsid w:val="00D37D21"/>
    <w:rsid w:val="00D40D6A"/>
    <w:rsid w:val="00D41581"/>
    <w:rsid w:val="00D42164"/>
    <w:rsid w:val="00D443A2"/>
    <w:rsid w:val="00D44B77"/>
    <w:rsid w:val="00D45203"/>
    <w:rsid w:val="00D50B78"/>
    <w:rsid w:val="00D50F7B"/>
    <w:rsid w:val="00D51D21"/>
    <w:rsid w:val="00D524B2"/>
    <w:rsid w:val="00D53364"/>
    <w:rsid w:val="00D551D9"/>
    <w:rsid w:val="00D57347"/>
    <w:rsid w:val="00D603B9"/>
    <w:rsid w:val="00D60693"/>
    <w:rsid w:val="00D62C4A"/>
    <w:rsid w:val="00D642D6"/>
    <w:rsid w:val="00D64B84"/>
    <w:rsid w:val="00D65736"/>
    <w:rsid w:val="00D65A3E"/>
    <w:rsid w:val="00D6656F"/>
    <w:rsid w:val="00D70841"/>
    <w:rsid w:val="00D71359"/>
    <w:rsid w:val="00D722EC"/>
    <w:rsid w:val="00D72B8F"/>
    <w:rsid w:val="00D72E1E"/>
    <w:rsid w:val="00D73161"/>
    <w:rsid w:val="00D73AE8"/>
    <w:rsid w:val="00D7485B"/>
    <w:rsid w:val="00D80067"/>
    <w:rsid w:val="00D81543"/>
    <w:rsid w:val="00D82B23"/>
    <w:rsid w:val="00D833FA"/>
    <w:rsid w:val="00D84B53"/>
    <w:rsid w:val="00D85A69"/>
    <w:rsid w:val="00D91A00"/>
    <w:rsid w:val="00D92D38"/>
    <w:rsid w:val="00D95362"/>
    <w:rsid w:val="00D95D53"/>
    <w:rsid w:val="00D95E83"/>
    <w:rsid w:val="00D97733"/>
    <w:rsid w:val="00D9779F"/>
    <w:rsid w:val="00D97AE4"/>
    <w:rsid w:val="00DA396C"/>
    <w:rsid w:val="00DA570A"/>
    <w:rsid w:val="00DA60FE"/>
    <w:rsid w:val="00DB0DD9"/>
    <w:rsid w:val="00DB0E6A"/>
    <w:rsid w:val="00DB1FC7"/>
    <w:rsid w:val="00DB2304"/>
    <w:rsid w:val="00DB24A4"/>
    <w:rsid w:val="00DB27A2"/>
    <w:rsid w:val="00DB2A95"/>
    <w:rsid w:val="00DB43B4"/>
    <w:rsid w:val="00DB61B6"/>
    <w:rsid w:val="00DB6272"/>
    <w:rsid w:val="00DB7195"/>
    <w:rsid w:val="00DC0988"/>
    <w:rsid w:val="00DC1C23"/>
    <w:rsid w:val="00DC2ACC"/>
    <w:rsid w:val="00DC4120"/>
    <w:rsid w:val="00DC543A"/>
    <w:rsid w:val="00DC667D"/>
    <w:rsid w:val="00DC67AE"/>
    <w:rsid w:val="00DD02F1"/>
    <w:rsid w:val="00DD3498"/>
    <w:rsid w:val="00DD5A03"/>
    <w:rsid w:val="00DD62F5"/>
    <w:rsid w:val="00DE06CF"/>
    <w:rsid w:val="00DE0A72"/>
    <w:rsid w:val="00DE1381"/>
    <w:rsid w:val="00DE157B"/>
    <w:rsid w:val="00DE1DFC"/>
    <w:rsid w:val="00DE38B3"/>
    <w:rsid w:val="00DE6EED"/>
    <w:rsid w:val="00DE71B2"/>
    <w:rsid w:val="00DE7650"/>
    <w:rsid w:val="00DF1C2B"/>
    <w:rsid w:val="00DF1EDB"/>
    <w:rsid w:val="00DF35E9"/>
    <w:rsid w:val="00DF700D"/>
    <w:rsid w:val="00DF7FB5"/>
    <w:rsid w:val="00E004C5"/>
    <w:rsid w:val="00E00B63"/>
    <w:rsid w:val="00E01CF2"/>
    <w:rsid w:val="00E026B1"/>
    <w:rsid w:val="00E02C75"/>
    <w:rsid w:val="00E05310"/>
    <w:rsid w:val="00E05D5B"/>
    <w:rsid w:val="00E068F4"/>
    <w:rsid w:val="00E06B08"/>
    <w:rsid w:val="00E07BCC"/>
    <w:rsid w:val="00E1145E"/>
    <w:rsid w:val="00E1273E"/>
    <w:rsid w:val="00E12A31"/>
    <w:rsid w:val="00E143BB"/>
    <w:rsid w:val="00E14860"/>
    <w:rsid w:val="00E15839"/>
    <w:rsid w:val="00E15BC3"/>
    <w:rsid w:val="00E16371"/>
    <w:rsid w:val="00E16606"/>
    <w:rsid w:val="00E16C54"/>
    <w:rsid w:val="00E17656"/>
    <w:rsid w:val="00E17EBB"/>
    <w:rsid w:val="00E21341"/>
    <w:rsid w:val="00E21BFF"/>
    <w:rsid w:val="00E23F4A"/>
    <w:rsid w:val="00E24422"/>
    <w:rsid w:val="00E252B7"/>
    <w:rsid w:val="00E25C61"/>
    <w:rsid w:val="00E265E8"/>
    <w:rsid w:val="00E26924"/>
    <w:rsid w:val="00E26B12"/>
    <w:rsid w:val="00E30115"/>
    <w:rsid w:val="00E30655"/>
    <w:rsid w:val="00E34C01"/>
    <w:rsid w:val="00E35BB9"/>
    <w:rsid w:val="00E3636B"/>
    <w:rsid w:val="00E3703F"/>
    <w:rsid w:val="00E37F4E"/>
    <w:rsid w:val="00E40006"/>
    <w:rsid w:val="00E40608"/>
    <w:rsid w:val="00E4186D"/>
    <w:rsid w:val="00E421F8"/>
    <w:rsid w:val="00E4272F"/>
    <w:rsid w:val="00E42B3C"/>
    <w:rsid w:val="00E43132"/>
    <w:rsid w:val="00E44A55"/>
    <w:rsid w:val="00E45654"/>
    <w:rsid w:val="00E4653E"/>
    <w:rsid w:val="00E47CBD"/>
    <w:rsid w:val="00E50E36"/>
    <w:rsid w:val="00E516B7"/>
    <w:rsid w:val="00E5284A"/>
    <w:rsid w:val="00E54702"/>
    <w:rsid w:val="00E56434"/>
    <w:rsid w:val="00E56B42"/>
    <w:rsid w:val="00E56CC2"/>
    <w:rsid w:val="00E57B1F"/>
    <w:rsid w:val="00E610B6"/>
    <w:rsid w:val="00E6517C"/>
    <w:rsid w:val="00E66FE2"/>
    <w:rsid w:val="00E67329"/>
    <w:rsid w:val="00E67913"/>
    <w:rsid w:val="00E67B8B"/>
    <w:rsid w:val="00E728AC"/>
    <w:rsid w:val="00E77CFE"/>
    <w:rsid w:val="00E81DB2"/>
    <w:rsid w:val="00E82947"/>
    <w:rsid w:val="00E8331B"/>
    <w:rsid w:val="00E83722"/>
    <w:rsid w:val="00E83863"/>
    <w:rsid w:val="00E84D44"/>
    <w:rsid w:val="00E86372"/>
    <w:rsid w:val="00E9116D"/>
    <w:rsid w:val="00E92CD9"/>
    <w:rsid w:val="00E938AA"/>
    <w:rsid w:val="00E94355"/>
    <w:rsid w:val="00E951C6"/>
    <w:rsid w:val="00E95495"/>
    <w:rsid w:val="00E95A07"/>
    <w:rsid w:val="00E95A9E"/>
    <w:rsid w:val="00E96A28"/>
    <w:rsid w:val="00EA0E5A"/>
    <w:rsid w:val="00EA2926"/>
    <w:rsid w:val="00EA485D"/>
    <w:rsid w:val="00EA5EE7"/>
    <w:rsid w:val="00EB14CE"/>
    <w:rsid w:val="00EB21D1"/>
    <w:rsid w:val="00EB22DF"/>
    <w:rsid w:val="00EB3E28"/>
    <w:rsid w:val="00EB3E38"/>
    <w:rsid w:val="00EB4B10"/>
    <w:rsid w:val="00EB5ABA"/>
    <w:rsid w:val="00EB6D35"/>
    <w:rsid w:val="00EB7367"/>
    <w:rsid w:val="00EC07CA"/>
    <w:rsid w:val="00EC145E"/>
    <w:rsid w:val="00EC4506"/>
    <w:rsid w:val="00EC4DAA"/>
    <w:rsid w:val="00EC5206"/>
    <w:rsid w:val="00EC5907"/>
    <w:rsid w:val="00EC649C"/>
    <w:rsid w:val="00EC6D58"/>
    <w:rsid w:val="00EC7567"/>
    <w:rsid w:val="00ED0047"/>
    <w:rsid w:val="00ED0CF2"/>
    <w:rsid w:val="00ED2A87"/>
    <w:rsid w:val="00ED4876"/>
    <w:rsid w:val="00ED506C"/>
    <w:rsid w:val="00ED6728"/>
    <w:rsid w:val="00ED6809"/>
    <w:rsid w:val="00ED6880"/>
    <w:rsid w:val="00EE0D34"/>
    <w:rsid w:val="00EE23C8"/>
    <w:rsid w:val="00EE3615"/>
    <w:rsid w:val="00EE465C"/>
    <w:rsid w:val="00EE4A6B"/>
    <w:rsid w:val="00EE4C33"/>
    <w:rsid w:val="00EE6B8B"/>
    <w:rsid w:val="00EE7236"/>
    <w:rsid w:val="00EE7A64"/>
    <w:rsid w:val="00EF28D5"/>
    <w:rsid w:val="00EF3057"/>
    <w:rsid w:val="00EF32BD"/>
    <w:rsid w:val="00EF3FC6"/>
    <w:rsid w:val="00EF4C0A"/>
    <w:rsid w:val="00EF5220"/>
    <w:rsid w:val="00EF5920"/>
    <w:rsid w:val="00EF5FB3"/>
    <w:rsid w:val="00F0181F"/>
    <w:rsid w:val="00F01F3C"/>
    <w:rsid w:val="00F03E0D"/>
    <w:rsid w:val="00F059B8"/>
    <w:rsid w:val="00F06E36"/>
    <w:rsid w:val="00F07014"/>
    <w:rsid w:val="00F07CAF"/>
    <w:rsid w:val="00F07CD3"/>
    <w:rsid w:val="00F10B76"/>
    <w:rsid w:val="00F10D55"/>
    <w:rsid w:val="00F121E8"/>
    <w:rsid w:val="00F14F8C"/>
    <w:rsid w:val="00F15D51"/>
    <w:rsid w:val="00F20B94"/>
    <w:rsid w:val="00F21A14"/>
    <w:rsid w:val="00F2234B"/>
    <w:rsid w:val="00F25B83"/>
    <w:rsid w:val="00F27114"/>
    <w:rsid w:val="00F277D4"/>
    <w:rsid w:val="00F27E54"/>
    <w:rsid w:val="00F27FED"/>
    <w:rsid w:val="00F301F7"/>
    <w:rsid w:val="00F34586"/>
    <w:rsid w:val="00F36E31"/>
    <w:rsid w:val="00F426DC"/>
    <w:rsid w:val="00F43654"/>
    <w:rsid w:val="00F44F15"/>
    <w:rsid w:val="00F46A76"/>
    <w:rsid w:val="00F50CF0"/>
    <w:rsid w:val="00F51B4D"/>
    <w:rsid w:val="00F51E26"/>
    <w:rsid w:val="00F520E7"/>
    <w:rsid w:val="00F54BF4"/>
    <w:rsid w:val="00F56980"/>
    <w:rsid w:val="00F61331"/>
    <w:rsid w:val="00F61B87"/>
    <w:rsid w:val="00F6223B"/>
    <w:rsid w:val="00F64411"/>
    <w:rsid w:val="00F66061"/>
    <w:rsid w:val="00F673A0"/>
    <w:rsid w:val="00F7358B"/>
    <w:rsid w:val="00F73758"/>
    <w:rsid w:val="00F744A4"/>
    <w:rsid w:val="00F7500E"/>
    <w:rsid w:val="00F7611A"/>
    <w:rsid w:val="00F7725A"/>
    <w:rsid w:val="00F7778C"/>
    <w:rsid w:val="00F77C9C"/>
    <w:rsid w:val="00F8032C"/>
    <w:rsid w:val="00F83BD1"/>
    <w:rsid w:val="00F84B06"/>
    <w:rsid w:val="00F858B9"/>
    <w:rsid w:val="00F86DA0"/>
    <w:rsid w:val="00F86F4E"/>
    <w:rsid w:val="00F8797A"/>
    <w:rsid w:val="00F90D5D"/>
    <w:rsid w:val="00F938F1"/>
    <w:rsid w:val="00F95E48"/>
    <w:rsid w:val="00F96911"/>
    <w:rsid w:val="00F97E38"/>
    <w:rsid w:val="00FA01FA"/>
    <w:rsid w:val="00FA0B0E"/>
    <w:rsid w:val="00FA19D6"/>
    <w:rsid w:val="00FA2195"/>
    <w:rsid w:val="00FA3B88"/>
    <w:rsid w:val="00FA5913"/>
    <w:rsid w:val="00FA6BC4"/>
    <w:rsid w:val="00FA6C50"/>
    <w:rsid w:val="00FA6C5E"/>
    <w:rsid w:val="00FA783D"/>
    <w:rsid w:val="00FA7BF0"/>
    <w:rsid w:val="00FA7DA2"/>
    <w:rsid w:val="00FA7E5C"/>
    <w:rsid w:val="00FB1F77"/>
    <w:rsid w:val="00FB21B2"/>
    <w:rsid w:val="00FB3144"/>
    <w:rsid w:val="00FB33D8"/>
    <w:rsid w:val="00FB3D1C"/>
    <w:rsid w:val="00FB4CDA"/>
    <w:rsid w:val="00FB6C0D"/>
    <w:rsid w:val="00FB7EA3"/>
    <w:rsid w:val="00FC028C"/>
    <w:rsid w:val="00FC4A70"/>
    <w:rsid w:val="00FC540D"/>
    <w:rsid w:val="00FC54F2"/>
    <w:rsid w:val="00FC5CF7"/>
    <w:rsid w:val="00FC5F21"/>
    <w:rsid w:val="00FC6EC2"/>
    <w:rsid w:val="00FC7D37"/>
    <w:rsid w:val="00FC7D3D"/>
    <w:rsid w:val="00FD0C1A"/>
    <w:rsid w:val="00FD380F"/>
    <w:rsid w:val="00FD3918"/>
    <w:rsid w:val="00FD5619"/>
    <w:rsid w:val="00FD72FC"/>
    <w:rsid w:val="00FE09B3"/>
    <w:rsid w:val="00FE16A6"/>
    <w:rsid w:val="00FE2CD5"/>
    <w:rsid w:val="00FE2D58"/>
    <w:rsid w:val="00FE3E92"/>
    <w:rsid w:val="00FE42FD"/>
    <w:rsid w:val="00FE48F1"/>
    <w:rsid w:val="00FE51AF"/>
    <w:rsid w:val="00FE7EA8"/>
    <w:rsid w:val="00FF0B95"/>
    <w:rsid w:val="00FF2BAB"/>
    <w:rsid w:val="00FF2C3F"/>
    <w:rsid w:val="00FF581A"/>
    <w:rsid w:val="00FF5D45"/>
    <w:rsid w:val="00FF5E31"/>
    <w:rsid w:val="00FF69A6"/>
    <w:rsid w:val="00FF7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A2F966-8B85-44C7-89B9-4EA75992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F23"/>
  </w:style>
  <w:style w:type="paragraph" w:styleId="1">
    <w:name w:val="heading 1"/>
    <w:basedOn w:val="a"/>
    <w:next w:val="a"/>
    <w:link w:val="11"/>
    <w:uiPriority w:val="9"/>
    <w:qFormat/>
    <w:rsid w:val="007128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128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F5A4D"/>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1F5A4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rsid w:val="00111719"/>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6B6C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6C50"/>
  </w:style>
  <w:style w:type="paragraph" w:styleId="a5">
    <w:name w:val="footer"/>
    <w:basedOn w:val="a"/>
    <w:link w:val="a6"/>
    <w:uiPriority w:val="99"/>
    <w:unhideWhenUsed/>
    <w:rsid w:val="006B6C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6C50"/>
  </w:style>
  <w:style w:type="character" w:styleId="a7">
    <w:name w:val="Hyperlink"/>
    <w:basedOn w:val="a0"/>
    <w:uiPriority w:val="99"/>
    <w:unhideWhenUsed/>
    <w:rsid w:val="00043D40"/>
    <w:rPr>
      <w:color w:val="0000FF" w:themeColor="hyperlink"/>
      <w:u w:val="single"/>
    </w:rPr>
  </w:style>
  <w:style w:type="paragraph" w:styleId="a8">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
    <w:link w:val="a9"/>
    <w:uiPriority w:val="34"/>
    <w:qFormat/>
    <w:rsid w:val="00427384"/>
    <w:pPr>
      <w:ind w:left="720"/>
      <w:contextualSpacing/>
    </w:pPr>
  </w:style>
  <w:style w:type="table" w:customStyle="1" w:styleId="12">
    <w:name w:val="Сетка таблицы12"/>
    <w:basedOn w:val="a1"/>
    <w:next w:val="aa"/>
    <w:rsid w:val="00305B58"/>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05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75360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5360C"/>
    <w:rPr>
      <w:rFonts w:ascii="Segoe UI" w:hAnsi="Segoe UI" w:cs="Segoe UI"/>
      <w:sz w:val="18"/>
      <w:szCs w:val="18"/>
    </w:rPr>
  </w:style>
  <w:style w:type="paragraph" w:styleId="ad">
    <w:name w:val="Body Text"/>
    <w:basedOn w:val="a"/>
    <w:link w:val="ae"/>
    <w:uiPriority w:val="99"/>
    <w:semiHidden/>
    <w:unhideWhenUsed/>
    <w:rsid w:val="00AF0205"/>
    <w:pPr>
      <w:spacing w:after="120"/>
    </w:pPr>
  </w:style>
  <w:style w:type="character" w:customStyle="1" w:styleId="ae">
    <w:name w:val="Основной текст Знак"/>
    <w:basedOn w:val="a0"/>
    <w:link w:val="ad"/>
    <w:uiPriority w:val="99"/>
    <w:semiHidden/>
    <w:rsid w:val="00AF0205"/>
  </w:style>
  <w:style w:type="character" w:styleId="af">
    <w:name w:val="Emphasis"/>
    <w:qFormat/>
    <w:rsid w:val="002D6253"/>
    <w:rPr>
      <w:i/>
      <w:iCs/>
    </w:rPr>
  </w:style>
  <w:style w:type="paragraph" w:customStyle="1" w:styleId="af0">
    <w:name w:val="Пункт"/>
    <w:basedOn w:val="a"/>
    <w:link w:val="13"/>
    <w:rsid w:val="002D6253"/>
    <w:pPr>
      <w:tabs>
        <w:tab w:val="num" w:pos="1980"/>
      </w:tabs>
      <w:spacing w:after="0" w:line="240" w:lineRule="auto"/>
      <w:ind w:left="1404" w:hanging="504"/>
      <w:jc w:val="both"/>
    </w:pPr>
    <w:rPr>
      <w:rFonts w:eastAsia="Calibri" w:cs="Times New Roman"/>
      <w:sz w:val="24"/>
      <w:szCs w:val="28"/>
      <w:lang w:eastAsia="ru-RU"/>
    </w:rPr>
  </w:style>
  <w:style w:type="character" w:customStyle="1" w:styleId="13">
    <w:name w:val="Пункт Знак1"/>
    <w:link w:val="af0"/>
    <w:rsid w:val="002D6253"/>
    <w:rPr>
      <w:rFonts w:eastAsia="Calibri" w:cs="Times New Roman"/>
      <w:sz w:val="24"/>
      <w:szCs w:val="28"/>
      <w:lang w:eastAsia="ru-RU"/>
    </w:rPr>
  </w:style>
  <w:style w:type="paragraph" w:styleId="af1">
    <w:name w:val="Body Text Indent"/>
    <w:basedOn w:val="a"/>
    <w:link w:val="af2"/>
    <w:uiPriority w:val="99"/>
    <w:semiHidden/>
    <w:unhideWhenUsed/>
    <w:rsid w:val="00FE16A6"/>
    <w:pPr>
      <w:spacing w:after="120"/>
      <w:ind w:left="283"/>
    </w:pPr>
  </w:style>
  <w:style w:type="character" w:customStyle="1" w:styleId="af2">
    <w:name w:val="Основной текст с отступом Знак"/>
    <w:basedOn w:val="a0"/>
    <w:link w:val="af1"/>
    <w:uiPriority w:val="99"/>
    <w:semiHidden/>
    <w:rsid w:val="00FE16A6"/>
  </w:style>
  <w:style w:type="character" w:customStyle="1" w:styleId="11">
    <w:name w:val="Заголовок 1 Знак1"/>
    <w:basedOn w:val="a0"/>
    <w:link w:val="1"/>
    <w:uiPriority w:val="9"/>
    <w:rsid w:val="007128F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7128F4"/>
    <w:rPr>
      <w:rFonts w:asciiTheme="majorHAnsi" w:eastAsiaTheme="majorEastAsia" w:hAnsiTheme="majorHAnsi" w:cstheme="majorBidi"/>
      <w:color w:val="365F91" w:themeColor="accent1" w:themeShade="BF"/>
      <w:sz w:val="26"/>
      <w:szCs w:val="26"/>
    </w:rPr>
  </w:style>
  <w:style w:type="character" w:styleId="af3">
    <w:name w:val="annotation reference"/>
    <w:basedOn w:val="a0"/>
    <w:uiPriority w:val="99"/>
    <w:semiHidden/>
    <w:unhideWhenUsed/>
    <w:rsid w:val="002E0BDF"/>
    <w:rPr>
      <w:sz w:val="16"/>
      <w:szCs w:val="16"/>
    </w:rPr>
  </w:style>
  <w:style w:type="paragraph" w:styleId="af4">
    <w:name w:val="annotation text"/>
    <w:basedOn w:val="a"/>
    <w:link w:val="af5"/>
    <w:uiPriority w:val="99"/>
    <w:semiHidden/>
    <w:unhideWhenUsed/>
    <w:rsid w:val="002E0BDF"/>
    <w:pPr>
      <w:spacing w:line="240" w:lineRule="auto"/>
    </w:pPr>
    <w:rPr>
      <w:sz w:val="20"/>
      <w:szCs w:val="20"/>
    </w:rPr>
  </w:style>
  <w:style w:type="character" w:customStyle="1" w:styleId="af5">
    <w:name w:val="Текст примечания Знак"/>
    <w:basedOn w:val="a0"/>
    <w:link w:val="af4"/>
    <w:uiPriority w:val="99"/>
    <w:semiHidden/>
    <w:rsid w:val="002E0BDF"/>
    <w:rPr>
      <w:sz w:val="20"/>
      <w:szCs w:val="20"/>
    </w:rPr>
  </w:style>
  <w:style w:type="paragraph" w:styleId="af6">
    <w:name w:val="annotation subject"/>
    <w:basedOn w:val="af4"/>
    <w:next w:val="af4"/>
    <w:link w:val="af7"/>
    <w:uiPriority w:val="99"/>
    <w:semiHidden/>
    <w:unhideWhenUsed/>
    <w:rsid w:val="002E0BDF"/>
    <w:rPr>
      <w:b/>
      <w:bCs/>
    </w:rPr>
  </w:style>
  <w:style w:type="character" w:customStyle="1" w:styleId="af7">
    <w:name w:val="Тема примечания Знак"/>
    <w:basedOn w:val="af5"/>
    <w:link w:val="af6"/>
    <w:uiPriority w:val="99"/>
    <w:semiHidden/>
    <w:rsid w:val="002E0BDF"/>
    <w:rPr>
      <w:b/>
      <w:bCs/>
      <w:sz w:val="20"/>
      <w:szCs w:val="20"/>
    </w:rPr>
  </w:style>
  <w:style w:type="numbering" w:customStyle="1" w:styleId="14">
    <w:name w:val="Нет списка1"/>
    <w:next w:val="a2"/>
    <w:uiPriority w:val="99"/>
    <w:semiHidden/>
    <w:unhideWhenUsed/>
    <w:rsid w:val="00CE4DF7"/>
  </w:style>
  <w:style w:type="character" w:styleId="af8">
    <w:name w:val="FollowedHyperlink"/>
    <w:basedOn w:val="a0"/>
    <w:uiPriority w:val="99"/>
    <w:semiHidden/>
    <w:unhideWhenUsed/>
    <w:rsid w:val="00CE4DF7"/>
    <w:rPr>
      <w:color w:val="954F72"/>
      <w:u w:val="single"/>
    </w:rPr>
  </w:style>
  <w:style w:type="paragraph" w:customStyle="1" w:styleId="font5">
    <w:name w:val="font5"/>
    <w:basedOn w:val="a"/>
    <w:rsid w:val="00CE4DF7"/>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66">
    <w:name w:val="xl66"/>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7">
    <w:name w:val="xl67"/>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8">
    <w:name w:val="xl68"/>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9">
    <w:name w:val="xl69"/>
    <w:basedOn w:val="a"/>
    <w:rsid w:val="00CE4DF7"/>
    <w:pPr>
      <w:spacing w:before="100" w:beforeAutospacing="1" w:after="100" w:afterAutospacing="1" w:line="240" w:lineRule="auto"/>
      <w:textAlignment w:val="center"/>
    </w:pPr>
    <w:rPr>
      <w:rFonts w:ascii="Arial" w:eastAsia="Times New Roman" w:hAnsi="Arial" w:cs="Arial"/>
      <w:b/>
      <w:bCs/>
      <w:sz w:val="22"/>
      <w:lang w:eastAsia="ru-RU"/>
    </w:rPr>
  </w:style>
  <w:style w:type="paragraph" w:customStyle="1" w:styleId="xl70">
    <w:name w:val="xl70"/>
    <w:basedOn w:val="a"/>
    <w:rsid w:val="00CE4DF7"/>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72">
    <w:name w:val="xl72"/>
    <w:basedOn w:val="a"/>
    <w:rsid w:val="00CE4DF7"/>
    <w:pPr>
      <w:spacing w:before="100" w:beforeAutospacing="1" w:after="100" w:afterAutospacing="1" w:line="240" w:lineRule="auto"/>
      <w:jc w:val="center"/>
    </w:pPr>
    <w:rPr>
      <w:rFonts w:ascii="Arial" w:eastAsia="Times New Roman" w:hAnsi="Arial" w:cs="Arial"/>
      <w:sz w:val="22"/>
      <w:lang w:eastAsia="ru-RU"/>
    </w:rPr>
  </w:style>
  <w:style w:type="paragraph" w:customStyle="1" w:styleId="xl73">
    <w:name w:val="xl73"/>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74">
    <w:name w:val="xl74"/>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75">
    <w:name w:val="xl75"/>
    <w:basedOn w:val="a"/>
    <w:rsid w:val="00CE4DF7"/>
    <w:pPr>
      <w:spacing w:before="100" w:beforeAutospacing="1" w:after="100" w:afterAutospacing="1" w:line="240" w:lineRule="auto"/>
      <w:jc w:val="right"/>
      <w:textAlignment w:val="top"/>
    </w:pPr>
    <w:rPr>
      <w:rFonts w:ascii="Arial" w:eastAsia="Times New Roman" w:hAnsi="Arial" w:cs="Arial"/>
      <w:sz w:val="22"/>
      <w:lang w:eastAsia="ru-RU"/>
    </w:rPr>
  </w:style>
  <w:style w:type="paragraph" w:customStyle="1" w:styleId="xl76">
    <w:name w:val="xl76"/>
    <w:basedOn w:val="a"/>
    <w:rsid w:val="00CE4DF7"/>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7">
    <w:name w:val="xl77"/>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lang w:eastAsia="ru-RU"/>
    </w:rPr>
  </w:style>
  <w:style w:type="paragraph" w:customStyle="1" w:styleId="xl79">
    <w:name w:val="xl79"/>
    <w:basedOn w:val="a"/>
    <w:rsid w:val="00CE4DF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0">
    <w:name w:val="xl80"/>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1">
    <w:name w:val="xl81"/>
    <w:basedOn w:val="a"/>
    <w:rsid w:val="00CE4DF7"/>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2">
    <w:name w:val="xl82"/>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83">
    <w:name w:val="xl83"/>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84">
    <w:name w:val="xl84"/>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85">
    <w:name w:val="xl8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6">
    <w:name w:val="xl86"/>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7">
    <w:name w:val="xl87"/>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8">
    <w:name w:val="xl88"/>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
    <w:rsid w:val="00CE4DF7"/>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0">
    <w:name w:val="xl90"/>
    <w:basedOn w:val="a"/>
    <w:rsid w:val="00CE4DF7"/>
    <w:pPr>
      <w:pBdr>
        <w:bottom w:val="single" w:sz="4" w:space="0" w:color="auto"/>
      </w:pBd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91">
    <w:name w:val="xl91"/>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2">
    <w:name w:val="xl92"/>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3">
    <w:name w:val="xl93"/>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4">
    <w:name w:val="xl94"/>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5">
    <w:name w:val="xl95"/>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6">
    <w:name w:val="xl96"/>
    <w:basedOn w:val="a"/>
    <w:rsid w:val="00CE4DF7"/>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7">
    <w:name w:val="xl97"/>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9">
    <w:name w:val="xl99"/>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100">
    <w:name w:val="xl100"/>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1">
    <w:name w:val="xl101"/>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2">
    <w:name w:val="xl102"/>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3">
    <w:name w:val="xl103"/>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CE4DF7"/>
    <w:pP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5">
    <w:name w:val="xl105"/>
    <w:basedOn w:val="a"/>
    <w:rsid w:val="00CE4DF7"/>
    <w:pPr>
      <w:pBdr>
        <w:bottom w:val="single" w:sz="4" w:space="0" w:color="auto"/>
      </w:pBd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6">
    <w:name w:val="xl106"/>
    <w:basedOn w:val="a"/>
    <w:rsid w:val="00CE4DF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7">
    <w:name w:val="xl107"/>
    <w:basedOn w:val="a"/>
    <w:rsid w:val="00CE4DF7"/>
    <w:pPr>
      <w:spacing w:before="100" w:beforeAutospacing="1" w:after="100" w:afterAutospacing="1" w:line="240" w:lineRule="auto"/>
      <w:jc w:val="center"/>
      <w:textAlignment w:val="top"/>
    </w:pPr>
    <w:rPr>
      <w:rFonts w:ascii="Arial" w:eastAsia="Times New Roman" w:hAnsi="Arial" w:cs="Arial"/>
      <w:sz w:val="22"/>
      <w:lang w:eastAsia="ru-RU"/>
    </w:rPr>
  </w:style>
  <w:style w:type="paragraph" w:customStyle="1" w:styleId="xl108">
    <w:name w:val="xl108"/>
    <w:basedOn w:val="a"/>
    <w:rsid w:val="00CE4DF7"/>
    <w:pPr>
      <w:pBdr>
        <w:bottom w:val="single" w:sz="4" w:space="0" w:color="auto"/>
      </w:pBdr>
      <w:spacing w:before="100" w:beforeAutospacing="1" w:after="100" w:afterAutospacing="1" w:line="240" w:lineRule="auto"/>
    </w:pPr>
    <w:rPr>
      <w:rFonts w:ascii="Arial" w:eastAsia="Times New Roman" w:hAnsi="Arial" w:cs="Arial"/>
      <w:sz w:val="22"/>
      <w:lang w:eastAsia="ru-RU"/>
    </w:rPr>
  </w:style>
  <w:style w:type="paragraph" w:customStyle="1" w:styleId="xl109">
    <w:name w:val="xl109"/>
    <w:basedOn w:val="a"/>
    <w:rsid w:val="00CE4DF7"/>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0">
    <w:name w:val="xl110"/>
    <w:basedOn w:val="a"/>
    <w:rsid w:val="00CE4DF7"/>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1">
    <w:name w:val="xl11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112">
    <w:name w:val="xl112"/>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63">
    <w:name w:val="xl63"/>
    <w:basedOn w:val="a"/>
    <w:rsid w:val="00BD095C"/>
    <w:pPr>
      <w:spacing w:before="100" w:beforeAutospacing="1" w:after="100" w:afterAutospacing="1" w:line="240" w:lineRule="auto"/>
      <w:jc w:val="right"/>
    </w:pPr>
    <w:rPr>
      <w:rFonts w:ascii="Arial" w:eastAsia="Times New Roman" w:hAnsi="Arial" w:cs="Arial"/>
      <w:sz w:val="22"/>
      <w:lang w:eastAsia="ru-RU"/>
    </w:rPr>
  </w:style>
  <w:style w:type="paragraph" w:customStyle="1" w:styleId="xl64">
    <w:name w:val="xl64"/>
    <w:basedOn w:val="a"/>
    <w:rsid w:val="00BD095C"/>
    <w:pPr>
      <w:spacing w:before="100" w:beforeAutospacing="1" w:after="100" w:afterAutospacing="1" w:line="240" w:lineRule="auto"/>
    </w:pPr>
    <w:rPr>
      <w:rFonts w:ascii="Arial" w:eastAsia="Times New Roman" w:hAnsi="Arial" w:cs="Arial"/>
      <w:sz w:val="22"/>
      <w:lang w:eastAsia="ru-RU"/>
    </w:rPr>
  </w:style>
  <w:style w:type="paragraph" w:customStyle="1" w:styleId="xl113">
    <w:name w:val="xl113"/>
    <w:basedOn w:val="a"/>
    <w:rsid w:val="00BD095C"/>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4">
    <w:name w:val="xl114"/>
    <w:basedOn w:val="a"/>
    <w:rsid w:val="00BD095C"/>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5">
    <w:name w:val="xl115"/>
    <w:basedOn w:val="a"/>
    <w:rsid w:val="00BD095C"/>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6">
    <w:name w:val="xl116"/>
    <w:basedOn w:val="a"/>
    <w:rsid w:val="00BD095C"/>
    <w:pPr>
      <w:spacing w:before="100" w:beforeAutospacing="1" w:after="100" w:afterAutospacing="1" w:line="240" w:lineRule="auto"/>
    </w:pPr>
    <w:rPr>
      <w:rFonts w:ascii="Arial" w:eastAsia="Times New Roman" w:hAnsi="Arial" w:cs="Arial"/>
      <w:b/>
      <w:bCs/>
      <w:sz w:val="22"/>
      <w:lang w:eastAsia="ru-RU"/>
    </w:rPr>
  </w:style>
  <w:style w:type="character" w:customStyle="1" w:styleId="ConsPlusNormal0">
    <w:name w:val="ConsPlusNormal Знак"/>
    <w:link w:val="ConsPlusNormal"/>
    <w:locked/>
    <w:rsid w:val="00B4249E"/>
    <w:rPr>
      <w:rFonts w:eastAsia="Times New Roman" w:cs="Times New Roman"/>
      <w:szCs w:val="20"/>
      <w:lang w:eastAsia="ru-RU"/>
    </w:rPr>
  </w:style>
  <w:style w:type="paragraph" w:styleId="af9">
    <w:name w:val="Normal (Web)"/>
    <w:basedOn w:val="a"/>
    <w:uiPriority w:val="99"/>
    <w:unhideWhenUsed/>
    <w:rsid w:val="006B124D"/>
    <w:pPr>
      <w:spacing w:before="100" w:beforeAutospacing="1" w:after="100" w:afterAutospacing="1" w:line="240" w:lineRule="auto"/>
    </w:pPr>
    <w:rPr>
      <w:rFonts w:eastAsia="Times New Roman" w:cs="Times New Roman"/>
      <w:sz w:val="24"/>
      <w:szCs w:val="24"/>
      <w:lang w:eastAsia="ru-RU"/>
    </w:rPr>
  </w:style>
  <w:style w:type="character" w:customStyle="1" w:styleId="a9">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8"/>
    <w:uiPriority w:val="34"/>
    <w:locked/>
    <w:rsid w:val="003A6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4518">
      <w:bodyDiv w:val="1"/>
      <w:marLeft w:val="0"/>
      <w:marRight w:val="0"/>
      <w:marTop w:val="0"/>
      <w:marBottom w:val="0"/>
      <w:divBdr>
        <w:top w:val="none" w:sz="0" w:space="0" w:color="auto"/>
        <w:left w:val="none" w:sz="0" w:space="0" w:color="auto"/>
        <w:bottom w:val="none" w:sz="0" w:space="0" w:color="auto"/>
        <w:right w:val="none" w:sz="0" w:space="0" w:color="auto"/>
      </w:divBdr>
      <w:divsChild>
        <w:div w:id="1302690081">
          <w:marLeft w:val="0"/>
          <w:marRight w:val="0"/>
          <w:marTop w:val="0"/>
          <w:marBottom w:val="0"/>
          <w:divBdr>
            <w:top w:val="none" w:sz="0" w:space="0" w:color="auto"/>
            <w:left w:val="none" w:sz="0" w:space="0" w:color="auto"/>
            <w:bottom w:val="none" w:sz="0" w:space="0" w:color="auto"/>
            <w:right w:val="none" w:sz="0" w:space="0" w:color="auto"/>
          </w:divBdr>
          <w:divsChild>
            <w:div w:id="112526685">
              <w:marLeft w:val="0"/>
              <w:marRight w:val="0"/>
              <w:marTop w:val="0"/>
              <w:marBottom w:val="0"/>
              <w:divBdr>
                <w:top w:val="none" w:sz="0" w:space="0" w:color="auto"/>
                <w:left w:val="none" w:sz="0" w:space="0" w:color="auto"/>
                <w:bottom w:val="none" w:sz="0" w:space="0" w:color="auto"/>
                <w:right w:val="none" w:sz="0" w:space="0" w:color="auto"/>
              </w:divBdr>
              <w:divsChild>
                <w:div w:id="11892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5844">
      <w:bodyDiv w:val="1"/>
      <w:marLeft w:val="0"/>
      <w:marRight w:val="0"/>
      <w:marTop w:val="0"/>
      <w:marBottom w:val="0"/>
      <w:divBdr>
        <w:top w:val="none" w:sz="0" w:space="0" w:color="auto"/>
        <w:left w:val="none" w:sz="0" w:space="0" w:color="auto"/>
        <w:bottom w:val="none" w:sz="0" w:space="0" w:color="auto"/>
        <w:right w:val="none" w:sz="0" w:space="0" w:color="auto"/>
      </w:divBdr>
    </w:div>
    <w:div w:id="272178878">
      <w:bodyDiv w:val="1"/>
      <w:marLeft w:val="0"/>
      <w:marRight w:val="0"/>
      <w:marTop w:val="0"/>
      <w:marBottom w:val="0"/>
      <w:divBdr>
        <w:top w:val="none" w:sz="0" w:space="0" w:color="auto"/>
        <w:left w:val="none" w:sz="0" w:space="0" w:color="auto"/>
        <w:bottom w:val="none" w:sz="0" w:space="0" w:color="auto"/>
        <w:right w:val="none" w:sz="0" w:space="0" w:color="auto"/>
      </w:divBdr>
    </w:div>
    <w:div w:id="314529764">
      <w:bodyDiv w:val="1"/>
      <w:marLeft w:val="0"/>
      <w:marRight w:val="0"/>
      <w:marTop w:val="0"/>
      <w:marBottom w:val="0"/>
      <w:divBdr>
        <w:top w:val="none" w:sz="0" w:space="0" w:color="auto"/>
        <w:left w:val="none" w:sz="0" w:space="0" w:color="auto"/>
        <w:bottom w:val="none" w:sz="0" w:space="0" w:color="auto"/>
        <w:right w:val="none" w:sz="0" w:space="0" w:color="auto"/>
      </w:divBdr>
    </w:div>
    <w:div w:id="585456221">
      <w:bodyDiv w:val="1"/>
      <w:marLeft w:val="0"/>
      <w:marRight w:val="0"/>
      <w:marTop w:val="0"/>
      <w:marBottom w:val="0"/>
      <w:divBdr>
        <w:top w:val="none" w:sz="0" w:space="0" w:color="auto"/>
        <w:left w:val="none" w:sz="0" w:space="0" w:color="auto"/>
        <w:bottom w:val="none" w:sz="0" w:space="0" w:color="auto"/>
        <w:right w:val="none" w:sz="0" w:space="0" w:color="auto"/>
      </w:divBdr>
      <w:divsChild>
        <w:div w:id="1860393597">
          <w:marLeft w:val="0"/>
          <w:marRight w:val="0"/>
          <w:marTop w:val="0"/>
          <w:marBottom w:val="0"/>
          <w:divBdr>
            <w:top w:val="none" w:sz="0" w:space="0" w:color="auto"/>
            <w:left w:val="none" w:sz="0" w:space="0" w:color="auto"/>
            <w:bottom w:val="none" w:sz="0" w:space="0" w:color="auto"/>
            <w:right w:val="none" w:sz="0" w:space="0" w:color="auto"/>
          </w:divBdr>
        </w:div>
      </w:divsChild>
    </w:div>
    <w:div w:id="590620716">
      <w:bodyDiv w:val="1"/>
      <w:marLeft w:val="0"/>
      <w:marRight w:val="0"/>
      <w:marTop w:val="0"/>
      <w:marBottom w:val="0"/>
      <w:divBdr>
        <w:top w:val="none" w:sz="0" w:space="0" w:color="auto"/>
        <w:left w:val="none" w:sz="0" w:space="0" w:color="auto"/>
        <w:bottom w:val="none" w:sz="0" w:space="0" w:color="auto"/>
        <w:right w:val="none" w:sz="0" w:space="0" w:color="auto"/>
      </w:divBdr>
      <w:divsChild>
        <w:div w:id="570963115">
          <w:marLeft w:val="0"/>
          <w:marRight w:val="0"/>
          <w:marTop w:val="0"/>
          <w:marBottom w:val="0"/>
          <w:divBdr>
            <w:top w:val="none" w:sz="0" w:space="0" w:color="auto"/>
            <w:left w:val="none" w:sz="0" w:space="0" w:color="auto"/>
            <w:bottom w:val="none" w:sz="0" w:space="0" w:color="auto"/>
            <w:right w:val="none" w:sz="0" w:space="0" w:color="auto"/>
          </w:divBdr>
        </w:div>
      </w:divsChild>
    </w:div>
    <w:div w:id="689264313">
      <w:bodyDiv w:val="1"/>
      <w:marLeft w:val="0"/>
      <w:marRight w:val="0"/>
      <w:marTop w:val="0"/>
      <w:marBottom w:val="0"/>
      <w:divBdr>
        <w:top w:val="none" w:sz="0" w:space="0" w:color="auto"/>
        <w:left w:val="none" w:sz="0" w:space="0" w:color="auto"/>
        <w:bottom w:val="none" w:sz="0" w:space="0" w:color="auto"/>
        <w:right w:val="none" w:sz="0" w:space="0" w:color="auto"/>
      </w:divBdr>
    </w:div>
    <w:div w:id="990713082">
      <w:bodyDiv w:val="1"/>
      <w:marLeft w:val="0"/>
      <w:marRight w:val="0"/>
      <w:marTop w:val="0"/>
      <w:marBottom w:val="0"/>
      <w:divBdr>
        <w:top w:val="none" w:sz="0" w:space="0" w:color="auto"/>
        <w:left w:val="none" w:sz="0" w:space="0" w:color="auto"/>
        <w:bottom w:val="none" w:sz="0" w:space="0" w:color="auto"/>
        <w:right w:val="none" w:sz="0" w:space="0" w:color="auto"/>
      </w:divBdr>
    </w:div>
    <w:div w:id="1387292685">
      <w:bodyDiv w:val="1"/>
      <w:marLeft w:val="0"/>
      <w:marRight w:val="0"/>
      <w:marTop w:val="0"/>
      <w:marBottom w:val="0"/>
      <w:divBdr>
        <w:top w:val="none" w:sz="0" w:space="0" w:color="auto"/>
        <w:left w:val="none" w:sz="0" w:space="0" w:color="auto"/>
        <w:bottom w:val="none" w:sz="0" w:space="0" w:color="auto"/>
        <w:right w:val="none" w:sz="0" w:space="0" w:color="auto"/>
      </w:divBdr>
    </w:div>
    <w:div w:id="1393852221">
      <w:bodyDiv w:val="1"/>
      <w:marLeft w:val="0"/>
      <w:marRight w:val="0"/>
      <w:marTop w:val="0"/>
      <w:marBottom w:val="0"/>
      <w:divBdr>
        <w:top w:val="none" w:sz="0" w:space="0" w:color="auto"/>
        <w:left w:val="none" w:sz="0" w:space="0" w:color="auto"/>
        <w:bottom w:val="none" w:sz="0" w:space="0" w:color="auto"/>
        <w:right w:val="none" w:sz="0" w:space="0" w:color="auto"/>
      </w:divBdr>
      <w:divsChild>
        <w:div w:id="511380977">
          <w:marLeft w:val="0"/>
          <w:marRight w:val="0"/>
          <w:marTop w:val="0"/>
          <w:marBottom w:val="0"/>
          <w:divBdr>
            <w:top w:val="none" w:sz="0" w:space="0" w:color="auto"/>
            <w:left w:val="none" w:sz="0" w:space="0" w:color="auto"/>
            <w:bottom w:val="none" w:sz="0" w:space="0" w:color="auto"/>
            <w:right w:val="none" w:sz="0" w:space="0" w:color="auto"/>
          </w:divBdr>
          <w:divsChild>
            <w:div w:id="1390376222">
              <w:marLeft w:val="0"/>
              <w:marRight w:val="0"/>
              <w:marTop w:val="0"/>
              <w:marBottom w:val="0"/>
              <w:divBdr>
                <w:top w:val="none" w:sz="0" w:space="0" w:color="auto"/>
                <w:left w:val="none" w:sz="0" w:space="0" w:color="auto"/>
                <w:bottom w:val="none" w:sz="0" w:space="0" w:color="auto"/>
                <w:right w:val="none" w:sz="0" w:space="0" w:color="auto"/>
              </w:divBdr>
              <w:divsChild>
                <w:div w:id="20534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F2239ABF3317D75FA9C34AB483DBDF9B3A51E0DA637C47118C58BA26E66BDA0F03F0C3770238886EF4A01Bq6QCN" TargetMode="External"/><Relationship Id="rId13" Type="http://schemas.openxmlformats.org/officeDocument/2006/relationships/hyperlink" Target="consultantplus://offline/ref=782E9CC4CCC6932545801925E3B536176E57B6381BDA0BD7655CABC93DB89C271041D8CF0ACBB4D2653D7F184B7ED2198541ED34VBP" TargetMode="External"/><Relationship Id="rId18" Type="http://schemas.openxmlformats.org/officeDocument/2006/relationships/hyperlink" Target="consultantplus://offline/ref=782E9CC4CCC6932545801925E3B536176E50B53C1FD70BD7655CABC93DB89C271041D8CD069EE39D6461394A587CD2198746F149EAB536V7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782E9CC4CCC6932545801925E3B536176E50B53C1FD70BD7655CABC93DB89C271041D8CD019EE696393B294E112BD805805FEF4CF4B5672237V6P" TargetMode="External"/><Relationship Id="rId34"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consultantplus://offline/ref=782E9CC4CCC6932545801925E3B536176E57B6381BDA0BD7655CABC93DB89C271041D8CF0ACBB4D2653D7F184B7ED2198541ED34VBP" TargetMode="External"/><Relationship Id="rId17" Type="http://schemas.openxmlformats.org/officeDocument/2006/relationships/hyperlink" Target="consultantplus://offline/ref=782E9CC4CCC6932545801925E3B536176E50B53C1FD70BD7655CABC93DB89C271041D8CD019EE191343B294E112BD805805FEF4CF4B5672237V6P" TargetMode="External"/><Relationship Id="rId25" Type="http://schemas.openxmlformats.org/officeDocument/2006/relationships/hyperlink" Target="mailto:novikov@ipu.ru" TargetMode="External"/><Relationship Id="rId33"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consultantplus://offline/ref=782E9CC4CCC6932545801925E3B536176E50B53C1FD70BD7655CABC93DB89C271041D8CD019EE696393B294E112BD805805FEF4CF4B5672237V6P" TargetMode="External"/><Relationship Id="rId20" Type="http://schemas.openxmlformats.org/officeDocument/2006/relationships/hyperlink" Target="consultantplus://offline/ref=782E9CC4CCC6932545801925E3B536176E50B53C1FD70BD7655CABC93DB89C27024180C10398FB96372E7F1F5737VEP"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23C0A067FE866A8FC1678DD873038E6EA242D7CE6A1890E03495F7F50E5F5A4AB5180515AF8140E6B48326401D915BEF97784FV8P" TargetMode="External"/><Relationship Id="rId24" Type="http://schemas.openxmlformats.org/officeDocument/2006/relationships/hyperlink" Target="consultantplus://offline/ref=CDF2239ABF3317D75FA9C34AB483DBDF9B3A51E0DA637C47118C58BA26E66BDA0F03F0C3770238886EF4A01Bq6QCN" TargetMode="External"/><Relationship Id="rId32"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consultantplus://offline/ref=782E9CC4CCC6932545801925E3B536176E50B53C1FD70BD7655CABC93DB89C27024180C10398FB96372E7F1F5737VEP" TargetMode="External"/><Relationship Id="rId23" Type="http://schemas.openxmlformats.org/officeDocument/2006/relationships/hyperlink" Target="consultantplus://offline/ref=782E9CC4CCC6932545801925E3B536176E50B53C1FD70BD7655CABC93DB89C271041D8CD019EE696393B294E112BD805805FEF4CF4B5672237V6P" TargetMode="External"/><Relationship Id="rId28" Type="http://schemas.openxmlformats.org/officeDocument/2006/relationships/image" Target="media/image2.png"/><Relationship Id="rId36" Type="http://schemas.openxmlformats.org/officeDocument/2006/relationships/theme" Target="theme/theme1.xml"/><Relationship Id="rId10" Type="http://schemas.openxmlformats.org/officeDocument/2006/relationships/hyperlink" Target="consultantplus://offline/ref=FB23C0A067FE866A8FC1678DD873038E6EA541D3CA671890E03495F7F50E5F5A58B540001CFCCE04B4A783215C41VDP" TargetMode="External"/><Relationship Id="rId19" Type="http://schemas.openxmlformats.org/officeDocument/2006/relationships/hyperlink" Target="consultantplus://offline/ref=782E9CC4CCC6932545801925E3B536176E50B53C1FD70BD7655CABC93DB89C271041D8C90794B1C77465701D5260D5009943EF493EVAP" TargetMode="Externa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consultantplus://offline/ref=782E9CC4CCC6932545801925E3B536176E57B6381BDA0BD7655CABC93DB89C271041D8CF0ACBB4D2653D7F184B7ED2198541ED34VBP" TargetMode="External"/><Relationship Id="rId14" Type="http://schemas.openxmlformats.org/officeDocument/2006/relationships/hyperlink" Target="consultantplus://offline/ref=782E9CC4CCC6932545801925E3B536176E50B53C1FD70BD7655CABC93DB89C271041D8C90794B1C77465701D5260D5009943EF493EVAP" TargetMode="External"/><Relationship Id="rId22" Type="http://schemas.openxmlformats.org/officeDocument/2006/relationships/hyperlink" Target="consultantplus://offline/ref=782E9CC4CCC6932545801925E3B536176E50B53C1FD70BD7655CABC93DB89C271041D8CD019EE692303B294E112BD805805FEF4CF4B5672237V6P" TargetMode="External"/><Relationship Id="rId27" Type="http://schemas.openxmlformats.org/officeDocument/2006/relationships/image" Target="media/image1.png"/><Relationship Id="rId30" Type="http://schemas.openxmlformats.org/officeDocument/2006/relationships/image" Target="media/image4.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9CFCC-ED6B-43EC-81E9-87BC401FD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2897</TotalTime>
  <Pages>37</Pages>
  <Words>14793</Words>
  <Characters>84326</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168</cp:revision>
  <cp:lastPrinted>2025-06-09T12:20:00Z</cp:lastPrinted>
  <dcterms:created xsi:type="dcterms:W3CDTF">2021-08-02T10:08:00Z</dcterms:created>
  <dcterms:modified xsi:type="dcterms:W3CDTF">2025-06-09T12:21:00Z</dcterms:modified>
</cp:coreProperties>
</file>