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57" w:rsidRDefault="00D83957" w:rsidP="00D83957">
      <w:pPr>
        <w:pStyle w:val="ConsPlusNormal"/>
        <w:jc w:val="right"/>
        <w:rPr>
          <w:rFonts w:ascii="Times New Roman" w:hAnsi="Times New Roman" w:cs="Times New Roman"/>
          <w:b/>
          <w:sz w:val="24"/>
          <w:szCs w:val="24"/>
        </w:rPr>
      </w:pPr>
      <w:r w:rsidRPr="0061078F">
        <w:rPr>
          <w:rFonts w:ascii="Times New Roman" w:hAnsi="Times New Roman" w:cs="Times New Roman"/>
          <w:b/>
          <w:sz w:val="24"/>
          <w:szCs w:val="24"/>
        </w:rPr>
        <w:t>ПРОЕКТ</w:t>
      </w:r>
    </w:p>
    <w:p w:rsidR="00D83957" w:rsidRPr="0061078F" w:rsidRDefault="00D83957" w:rsidP="00D83957">
      <w:pPr>
        <w:pStyle w:val="ConsPlusNormal"/>
        <w:jc w:val="right"/>
        <w:rPr>
          <w:rFonts w:ascii="Times New Roman" w:hAnsi="Times New Roman" w:cs="Times New Roman"/>
          <w:b/>
          <w:sz w:val="24"/>
          <w:szCs w:val="24"/>
        </w:rPr>
      </w:pPr>
    </w:p>
    <w:p w:rsidR="00D83957" w:rsidRDefault="00D83957" w:rsidP="00D83957">
      <w:pPr>
        <w:pStyle w:val="ConsPlusNormal"/>
        <w:ind w:firstLine="5245"/>
        <w:rPr>
          <w:rFonts w:ascii="Times New Roman" w:hAnsi="Times New Roman" w:cs="Times New Roman"/>
          <w:sz w:val="24"/>
          <w:szCs w:val="24"/>
        </w:rPr>
      </w:pPr>
    </w:p>
    <w:p w:rsidR="00D83957" w:rsidRPr="00DD6AF5" w:rsidRDefault="00D83957" w:rsidP="00D83957">
      <w:pPr>
        <w:pStyle w:val="ConsPlusNormal"/>
        <w:ind w:firstLine="5245"/>
        <w:rPr>
          <w:rFonts w:ascii="Times New Roman" w:hAnsi="Times New Roman" w:cs="Times New Roman"/>
          <w:sz w:val="24"/>
          <w:szCs w:val="24"/>
        </w:rPr>
      </w:pPr>
      <w:r w:rsidRPr="00DD6AF5">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DD6AF5">
        <w:rPr>
          <w:rFonts w:ascii="Times New Roman" w:hAnsi="Times New Roman" w:cs="Times New Roman"/>
          <w:sz w:val="24"/>
          <w:szCs w:val="24"/>
        </w:rPr>
        <w:t xml:space="preserve"> </w:t>
      </w:r>
    </w:p>
    <w:p w:rsidR="00D83957" w:rsidRPr="001272BC"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к Извещению об осуществлении закупки </w:t>
      </w:r>
    </w:p>
    <w:p w:rsidR="00D83957" w:rsidRPr="001272BC"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при проведении электронного аукциона </w:t>
      </w:r>
    </w:p>
    <w:p w:rsidR="00D83957"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на поставку </w:t>
      </w:r>
      <w:r w:rsidR="00CD722A">
        <w:rPr>
          <w:rFonts w:ascii="Times New Roman" w:hAnsi="Times New Roman" w:cs="Times New Roman"/>
          <w:sz w:val="24"/>
          <w:szCs w:val="24"/>
        </w:rPr>
        <w:t>ламп светодиодных</w:t>
      </w:r>
      <w:r w:rsidRPr="001272BC">
        <w:rPr>
          <w:rFonts w:ascii="Times New Roman" w:hAnsi="Times New Roman" w:cs="Times New Roman"/>
          <w:sz w:val="24"/>
          <w:szCs w:val="24"/>
        </w:rPr>
        <w:t xml:space="preserve"> </w:t>
      </w:r>
    </w:p>
    <w:p w:rsidR="00D83957"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для нужд ИПУ РАН</w:t>
      </w:r>
    </w:p>
    <w:p w:rsidR="00D83957" w:rsidRDefault="00D83957" w:rsidP="00D83957">
      <w:pPr>
        <w:pStyle w:val="ConsPlusNormal"/>
        <w:ind w:firstLine="4962"/>
        <w:rPr>
          <w:rFonts w:ascii="Times New Roman" w:hAnsi="Times New Roman" w:cs="Times New Roman"/>
          <w:sz w:val="24"/>
          <w:szCs w:val="24"/>
        </w:rPr>
      </w:pPr>
    </w:p>
    <w:p w:rsidR="00D83957" w:rsidRPr="0076332E"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Приложение № 3</w:t>
      </w:r>
    </w:p>
    <w:p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 xml:space="preserve">к приказу Министерства </w:t>
      </w:r>
    </w:p>
    <w:p w:rsidR="00D83957" w:rsidRPr="0076332E"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промышленности и торговли</w:t>
      </w:r>
    </w:p>
    <w:p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 xml:space="preserve">Российской Федерации </w:t>
      </w:r>
    </w:p>
    <w:p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от 7 апреля 2020 г. № 1152</w:t>
      </w:r>
    </w:p>
    <w:p w:rsidR="00D83957" w:rsidRDefault="00D83957" w:rsidP="00D83957">
      <w:pPr>
        <w:pStyle w:val="ConsPlusNormal"/>
        <w:rPr>
          <w:rFonts w:ascii="Times New Roman" w:hAnsi="Times New Roman" w:cs="Times New Roman"/>
          <w:sz w:val="24"/>
          <w:szCs w:val="24"/>
        </w:rPr>
      </w:pPr>
    </w:p>
    <w:p w:rsidR="00D83957" w:rsidRDefault="00D83957" w:rsidP="00D83957">
      <w:pPr>
        <w:pStyle w:val="ConsPlusNormal"/>
        <w:rPr>
          <w:rFonts w:ascii="Times New Roman" w:hAnsi="Times New Roman" w:cs="Times New Roman"/>
          <w:sz w:val="24"/>
          <w:szCs w:val="24"/>
        </w:rPr>
      </w:pPr>
    </w:p>
    <w:p w:rsidR="00D83957" w:rsidRDefault="00D83957" w:rsidP="00D83957">
      <w:pPr>
        <w:pStyle w:val="ConsPlusNormal"/>
        <w:jc w:val="center"/>
        <w:rPr>
          <w:rFonts w:ascii="Times New Roman" w:hAnsi="Times New Roman" w:cs="Times New Roman"/>
          <w:sz w:val="24"/>
          <w:szCs w:val="24"/>
        </w:rPr>
      </w:pPr>
    </w:p>
    <w:p w:rsidR="00D83957" w:rsidRPr="006B1DE8" w:rsidRDefault="00D83957" w:rsidP="00D83957">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Контракт № _____________</w:t>
      </w:r>
      <w:r>
        <w:rPr>
          <w:rFonts w:ascii="Times New Roman" w:hAnsi="Times New Roman" w:cs="Times New Roman"/>
          <w:sz w:val="24"/>
          <w:szCs w:val="24"/>
        </w:rPr>
        <w:t xml:space="preserve"> </w:t>
      </w:r>
      <w:bookmarkStart w:id="0" w:name="_Hlk86754629"/>
      <w:r>
        <w:rPr>
          <w:rFonts w:ascii="Times New Roman" w:hAnsi="Times New Roman" w:cs="Times New Roman"/>
          <w:sz w:val="24"/>
          <w:szCs w:val="24"/>
        </w:rPr>
        <w:t>(ИПУ 202</w:t>
      </w:r>
      <w:r w:rsidR="00CD722A">
        <w:rPr>
          <w:rFonts w:ascii="Times New Roman" w:hAnsi="Times New Roman" w:cs="Times New Roman"/>
          <w:sz w:val="24"/>
          <w:szCs w:val="24"/>
        </w:rPr>
        <w:t>4</w:t>
      </w:r>
      <w:r w:rsidRPr="006B1DE8">
        <w:rPr>
          <w:rFonts w:ascii="Times New Roman" w:hAnsi="Times New Roman" w:cs="Times New Roman"/>
          <w:sz w:val="24"/>
          <w:szCs w:val="24"/>
        </w:rPr>
        <w:t>/ЭА-</w:t>
      </w:r>
      <w:r w:rsidR="006E2222">
        <w:rPr>
          <w:rFonts w:ascii="Times New Roman" w:hAnsi="Times New Roman" w:cs="Times New Roman"/>
          <w:sz w:val="24"/>
          <w:szCs w:val="24"/>
        </w:rPr>
        <w:t>16</w:t>
      </w:r>
      <w:r w:rsidRPr="006B1DE8">
        <w:rPr>
          <w:rFonts w:ascii="Times New Roman" w:hAnsi="Times New Roman" w:cs="Times New Roman"/>
          <w:sz w:val="24"/>
          <w:szCs w:val="24"/>
        </w:rPr>
        <w:t xml:space="preserve">) </w:t>
      </w:r>
      <w:bookmarkEnd w:id="0"/>
    </w:p>
    <w:p w:rsidR="00D83957" w:rsidRDefault="00D83957" w:rsidP="00D839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 поставку </w:t>
      </w:r>
      <w:r w:rsidR="00CD722A">
        <w:rPr>
          <w:rFonts w:ascii="Times New Roman" w:hAnsi="Times New Roman" w:cs="Times New Roman"/>
          <w:sz w:val="24"/>
          <w:szCs w:val="24"/>
        </w:rPr>
        <w:t>ламп светодиодных</w:t>
      </w:r>
      <w:r>
        <w:rPr>
          <w:rFonts w:ascii="Times New Roman" w:hAnsi="Times New Roman" w:cs="Times New Roman"/>
          <w:sz w:val="24"/>
          <w:szCs w:val="24"/>
        </w:rPr>
        <w:t xml:space="preserve"> для нужд</w:t>
      </w:r>
      <w:r w:rsidRPr="00093CC0">
        <w:rPr>
          <w:rFonts w:ascii="Times New Roman" w:hAnsi="Times New Roman" w:cs="Times New Roman"/>
          <w:sz w:val="24"/>
          <w:szCs w:val="24"/>
        </w:rPr>
        <w:t xml:space="preserve"> ИПУ РАН</w:t>
      </w:r>
    </w:p>
    <w:p w:rsidR="00D83957" w:rsidRDefault="00D83957" w:rsidP="00D83957">
      <w:pPr>
        <w:pStyle w:val="ConsPlusNormal"/>
        <w:rPr>
          <w:rFonts w:ascii="Times New Roman" w:hAnsi="Times New Roman" w:cs="Times New Roman"/>
          <w:sz w:val="24"/>
          <w:szCs w:val="24"/>
        </w:rPr>
      </w:pPr>
    </w:p>
    <w:p w:rsidR="00D83957" w:rsidRPr="006B1DE8" w:rsidRDefault="00D83957" w:rsidP="00D83957">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 xml:space="preserve">Идентификационный код закупки № </w:t>
      </w:r>
      <w:r w:rsidRPr="00DB7ADA">
        <w:rPr>
          <w:rFonts w:ascii="Times New Roman" w:hAnsi="Times New Roman" w:cs="Times New Roman"/>
          <w:sz w:val="24"/>
          <w:szCs w:val="24"/>
        </w:rPr>
        <w:t>2</w:t>
      </w:r>
      <w:r w:rsidR="005801E3">
        <w:rPr>
          <w:rFonts w:ascii="Times New Roman" w:hAnsi="Times New Roman" w:cs="Times New Roman"/>
          <w:sz w:val="24"/>
          <w:szCs w:val="24"/>
        </w:rPr>
        <w:t>4</w:t>
      </w:r>
      <w:r w:rsidRPr="00DB7ADA">
        <w:rPr>
          <w:rFonts w:ascii="Times New Roman" w:hAnsi="Times New Roman" w:cs="Times New Roman"/>
          <w:sz w:val="24"/>
          <w:szCs w:val="24"/>
        </w:rPr>
        <w:t xml:space="preserve"> 1 7728013512 772801001 </w:t>
      </w:r>
      <w:r w:rsidRPr="009B7512">
        <w:rPr>
          <w:rFonts w:ascii="Times New Roman" w:hAnsi="Times New Roman" w:cs="Times New Roman"/>
          <w:sz w:val="24"/>
          <w:szCs w:val="24"/>
        </w:rPr>
        <w:t>00</w:t>
      </w:r>
      <w:r w:rsidR="005801E3" w:rsidRPr="003A1CA3">
        <w:rPr>
          <w:rFonts w:ascii="Times New Roman" w:hAnsi="Times New Roman" w:cs="Times New Roman"/>
          <w:sz w:val="24"/>
          <w:szCs w:val="24"/>
        </w:rPr>
        <w:t>10</w:t>
      </w:r>
      <w:r w:rsidRPr="009B7512">
        <w:rPr>
          <w:rFonts w:ascii="Times New Roman" w:hAnsi="Times New Roman" w:cs="Times New Roman"/>
          <w:sz w:val="24"/>
          <w:szCs w:val="24"/>
        </w:rPr>
        <w:t xml:space="preserve"> 00</w:t>
      </w:r>
      <w:r w:rsidR="003A1CA3">
        <w:rPr>
          <w:rFonts w:ascii="Times New Roman" w:hAnsi="Times New Roman" w:cs="Times New Roman"/>
          <w:sz w:val="24"/>
          <w:szCs w:val="24"/>
        </w:rPr>
        <w:t>2</w:t>
      </w:r>
      <w:r w:rsidRPr="009B7512">
        <w:rPr>
          <w:rFonts w:ascii="Times New Roman" w:hAnsi="Times New Roman" w:cs="Times New Roman"/>
          <w:sz w:val="24"/>
          <w:szCs w:val="24"/>
        </w:rPr>
        <w:t xml:space="preserve"> 2740 244</w:t>
      </w:r>
    </w:p>
    <w:p w:rsidR="00D83957"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nformat"/>
        <w:ind w:right="-2"/>
        <w:jc w:val="both"/>
        <w:rPr>
          <w:rFonts w:ascii="Times New Roman" w:hAnsi="Times New Roman" w:cs="Times New Roman"/>
          <w:sz w:val="24"/>
          <w:szCs w:val="24"/>
        </w:rPr>
      </w:pPr>
      <w:r w:rsidRPr="006B1DE8">
        <w:rPr>
          <w:rFonts w:ascii="Times New Roman" w:hAnsi="Times New Roman" w:cs="Times New Roman"/>
          <w:sz w:val="24"/>
          <w:szCs w:val="24"/>
        </w:rPr>
        <w:t>«____» _________ 202</w:t>
      </w:r>
      <w:r w:rsidR="002A7A5D" w:rsidRPr="002A7A5D">
        <w:rPr>
          <w:rFonts w:ascii="Times New Roman" w:hAnsi="Times New Roman" w:cs="Times New Roman"/>
          <w:sz w:val="24"/>
          <w:szCs w:val="24"/>
        </w:rPr>
        <w:t>4</w:t>
      </w:r>
      <w:r w:rsidRPr="006B1DE8">
        <w:rPr>
          <w:rFonts w:ascii="Times New Roman" w:hAnsi="Times New Roman" w:cs="Times New Roman"/>
          <w:sz w:val="24"/>
          <w:szCs w:val="24"/>
        </w:rPr>
        <w:t xml:space="preserve"> г.                                    </w:t>
      </w:r>
      <w:r w:rsidRPr="006B1DE8">
        <w:rPr>
          <w:rFonts w:ascii="Times New Roman" w:hAnsi="Times New Roman" w:cs="Times New Roman"/>
          <w:sz w:val="24"/>
          <w:szCs w:val="24"/>
        </w:rPr>
        <w:tab/>
      </w:r>
      <w:r w:rsidRPr="006B1DE8">
        <w:rPr>
          <w:rFonts w:ascii="Times New Roman" w:hAnsi="Times New Roman" w:cs="Times New Roman"/>
          <w:sz w:val="24"/>
          <w:szCs w:val="24"/>
        </w:rPr>
        <w:tab/>
        <w:t xml:space="preserve">                      </w:t>
      </w:r>
      <w:r w:rsidRPr="006B1DE8">
        <w:rPr>
          <w:rFonts w:ascii="Times New Roman" w:hAnsi="Times New Roman" w:cs="Times New Roman"/>
          <w:sz w:val="24"/>
          <w:szCs w:val="24"/>
        </w:rPr>
        <w:tab/>
      </w:r>
      <w:r w:rsidRPr="006B1DE8">
        <w:rPr>
          <w:rFonts w:ascii="Times New Roman" w:hAnsi="Times New Roman" w:cs="Times New Roman"/>
          <w:sz w:val="24"/>
          <w:szCs w:val="24"/>
        </w:rPr>
        <w:tab/>
        <w:t xml:space="preserve">           город Москва </w:t>
      </w:r>
    </w:p>
    <w:p w:rsidR="00D83957" w:rsidRPr="0076332E" w:rsidRDefault="00D83957" w:rsidP="00D83957">
      <w:pPr>
        <w:pStyle w:val="ConsPlusNormal"/>
        <w:jc w:val="both"/>
        <w:rPr>
          <w:rFonts w:ascii="Times New Roman" w:hAnsi="Times New Roman" w:cs="Times New Roman"/>
          <w:sz w:val="16"/>
          <w:szCs w:val="16"/>
        </w:rPr>
      </w:pPr>
    </w:p>
    <w:p w:rsidR="00D83957" w:rsidRDefault="00D83957" w:rsidP="00D83957">
      <w:pPr>
        <w:pStyle w:val="ConsPlusNormal"/>
        <w:ind w:firstLine="540"/>
        <w:jc w:val="both"/>
        <w:rPr>
          <w:rFonts w:ascii="Times New Roman" w:hAnsi="Times New Roman" w:cs="Times New Roman"/>
          <w:b/>
          <w:sz w:val="24"/>
          <w:szCs w:val="24"/>
        </w:rPr>
      </w:pP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6B1DE8">
        <w:rPr>
          <w:rFonts w:ascii="Times New Roman" w:hAnsi="Times New Roman" w:cs="Times New Roman"/>
          <w:sz w:val="24"/>
          <w:szCs w:val="24"/>
        </w:rPr>
        <w:t xml:space="preserve"> (ИПУ РАН), именуемое</w:t>
      </w:r>
      <w:r w:rsidRPr="006B1DE8">
        <w:rPr>
          <w:rFonts w:ascii="Times New Roman" w:hAnsi="Times New Roman" w:cs="Times New Roman"/>
          <w:sz w:val="24"/>
          <w:szCs w:val="24"/>
        </w:rPr>
        <w:br/>
        <w:t xml:space="preserve">в дальнейшем </w:t>
      </w:r>
      <w:r w:rsidRPr="006B1DE8">
        <w:rPr>
          <w:rFonts w:ascii="Times New Roman" w:hAnsi="Times New Roman" w:cs="Times New Roman"/>
          <w:b/>
          <w:sz w:val="24"/>
          <w:szCs w:val="24"/>
        </w:rPr>
        <w:t>«Заказчик»</w:t>
      </w:r>
      <w:r w:rsidRPr="006B1DE8">
        <w:rPr>
          <w:rFonts w:ascii="Times New Roman" w:hAnsi="Times New Roman" w:cs="Times New Roman"/>
          <w:sz w:val="24"/>
          <w:szCs w:val="24"/>
        </w:rPr>
        <w:t xml:space="preserve">, в лице __________________, действующего на основании __________________, с одной стороны, и __________________, именуемое в дальнейшем </w:t>
      </w:r>
      <w:r w:rsidRPr="006B1DE8">
        <w:rPr>
          <w:rFonts w:ascii="Times New Roman" w:hAnsi="Times New Roman" w:cs="Times New Roman"/>
          <w:b/>
          <w:sz w:val="24"/>
          <w:szCs w:val="24"/>
        </w:rPr>
        <w:t>«Поставщик»</w:t>
      </w:r>
      <w:r w:rsidRPr="006B1DE8">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sidRPr="006B1DE8">
        <w:rPr>
          <w:rFonts w:ascii="Times New Roman" w:hAnsi="Times New Roman" w:cs="Times New Roman"/>
          <w:b/>
          <w:sz w:val="24"/>
          <w:szCs w:val="24"/>
        </w:rPr>
        <w:t>«Стороны»</w:t>
      </w:r>
      <w:r w:rsidRPr="006B1DE8">
        <w:rPr>
          <w:rFonts w:ascii="Times New Roman" w:hAnsi="Times New Roman" w:cs="Times New Roman"/>
          <w:sz w:val="24"/>
          <w:szCs w:val="24"/>
        </w:rPr>
        <w:t xml:space="preserve">, на основании результатов определения поставщика путем проведения электронного аукциона, проведенного среди </w:t>
      </w:r>
      <w:r w:rsidRPr="006B1DE8">
        <w:rPr>
          <w:rFonts w:ascii="Times New Roman" w:hAnsi="Times New Roman" w:cs="Times New Roman"/>
          <w:b/>
          <w:sz w:val="24"/>
          <w:szCs w:val="24"/>
        </w:rPr>
        <w:t>СМП</w:t>
      </w:r>
      <w:r w:rsidRPr="006B1DE8">
        <w:rPr>
          <w:rFonts w:ascii="Times New Roman" w:hAnsi="Times New Roman" w:cs="Times New Roman"/>
          <w:sz w:val="24"/>
          <w:szCs w:val="24"/>
        </w:rPr>
        <w:t xml:space="preserve">, </w:t>
      </w:r>
      <w:r w:rsidRPr="006B1DE8">
        <w:rPr>
          <w:rFonts w:ascii="Times New Roman" w:hAnsi="Times New Roman" w:cs="Times New Roman"/>
          <w:b/>
          <w:sz w:val="24"/>
          <w:szCs w:val="24"/>
        </w:rPr>
        <w:t>СОНКО</w:t>
      </w:r>
      <w:r w:rsidRPr="006B1DE8">
        <w:rPr>
          <w:rFonts w:ascii="Times New Roman" w:hAnsi="Times New Roman" w:cs="Times New Roman"/>
          <w:sz w:val="24"/>
          <w:szCs w:val="24"/>
        </w:rPr>
        <w:t xml:space="preserve">, </w:t>
      </w:r>
      <w:r w:rsidRPr="00A91223">
        <w:rPr>
          <w:rFonts w:ascii="Times New Roman" w:hAnsi="Times New Roman" w:cs="Times New Roman"/>
          <w:sz w:val="24"/>
          <w:szCs w:val="24"/>
        </w:rPr>
        <w:t>отраженных в Протоколе подведения итогов определения поставщика (подрядчика, исполнителя) от «___» ______ 202</w:t>
      </w:r>
      <w:r w:rsidR="002A7A5D" w:rsidRPr="002A7A5D">
        <w:rPr>
          <w:rFonts w:ascii="Times New Roman" w:hAnsi="Times New Roman" w:cs="Times New Roman"/>
          <w:sz w:val="24"/>
          <w:szCs w:val="24"/>
        </w:rPr>
        <w:t>4</w:t>
      </w:r>
      <w:r w:rsidRPr="00A91223">
        <w:rPr>
          <w:rFonts w:ascii="Times New Roman" w:hAnsi="Times New Roman" w:cs="Times New Roman"/>
          <w:sz w:val="24"/>
          <w:szCs w:val="24"/>
        </w:rPr>
        <w:t xml:space="preserve"> г. №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rsidR="00D83957" w:rsidRPr="006B1DE8" w:rsidRDefault="00D83957" w:rsidP="00D83957">
      <w:pPr>
        <w:pStyle w:val="ConsPlusNormal"/>
        <w:ind w:firstLine="540"/>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 Предмет Контракта</w:t>
      </w:r>
    </w:p>
    <w:p w:rsidR="00D83957" w:rsidRPr="006B1DE8" w:rsidRDefault="00D83957" w:rsidP="005801E3">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 Поставщик обязуется поставить </w:t>
      </w:r>
      <w:r w:rsidR="005801E3" w:rsidRPr="00F82E9F">
        <w:rPr>
          <w:rFonts w:ascii="Times New Roman" w:hAnsi="Times New Roman" w:cs="Times New Roman"/>
          <w:b/>
          <w:sz w:val="24"/>
          <w:szCs w:val="24"/>
        </w:rPr>
        <w:t>лампы светодиодные</w:t>
      </w:r>
      <w:r>
        <w:rPr>
          <w:rFonts w:ascii="Times New Roman" w:hAnsi="Times New Roman" w:cs="Times New Roman"/>
          <w:b/>
          <w:sz w:val="24"/>
          <w:szCs w:val="24"/>
        </w:rPr>
        <w:t xml:space="preserve"> для нужд ИПУ РАН</w:t>
      </w:r>
      <w:r w:rsidRPr="00093CC0">
        <w:rPr>
          <w:rFonts w:ascii="Times New Roman" w:hAnsi="Times New Roman" w:cs="Times New Roman"/>
          <w:sz w:val="24"/>
          <w:szCs w:val="24"/>
        </w:rPr>
        <w:t xml:space="preserve"> </w:t>
      </w:r>
      <w:r w:rsidRPr="006B1DE8">
        <w:rPr>
          <w:rFonts w:ascii="Times New Roman" w:hAnsi="Times New Roman" w:cs="Times New Roman"/>
          <w:sz w:val="24"/>
          <w:szCs w:val="24"/>
        </w:rPr>
        <w:t>(далее - Товар), а Заказчик обязуется принять и оплатить Товар в порядке и на условиях, предусмотренных Контрактом.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1.2. Наименование, количество и иные характеристики поставляемого Товара указаны</w:t>
      </w:r>
      <w:r w:rsidRPr="006B1DE8">
        <w:rPr>
          <w:rFonts w:ascii="Times New Roman" w:hAnsi="Times New Roman" w:cs="Times New Roman"/>
          <w:sz w:val="24"/>
          <w:szCs w:val="24"/>
        </w:rPr>
        <w:br/>
        <w:t>в спецификации (</w:t>
      </w:r>
      <w:hyperlink w:anchor="P1909" w:history="1">
        <w:r w:rsidR="006E2222">
          <w:rPr>
            <w:rFonts w:ascii="Times New Roman" w:hAnsi="Times New Roman" w:cs="Times New Roman"/>
            <w:sz w:val="24"/>
            <w:szCs w:val="24"/>
          </w:rPr>
          <w:t>П</w:t>
        </w:r>
        <w:r w:rsidRPr="006B1DE8">
          <w:rPr>
            <w:rFonts w:ascii="Times New Roman" w:hAnsi="Times New Roman" w:cs="Times New Roman"/>
            <w:sz w:val="24"/>
            <w:szCs w:val="24"/>
          </w:rPr>
          <w:t>риложение</w:t>
        </w:r>
      </w:hyperlink>
      <w:r w:rsidRPr="006B1DE8">
        <w:rPr>
          <w:rFonts w:ascii="Times New Roman" w:hAnsi="Times New Roman" w:cs="Times New Roman"/>
          <w:color w:val="0000FF"/>
          <w:sz w:val="24"/>
          <w:szCs w:val="24"/>
        </w:rPr>
        <w:t xml:space="preserve"> </w:t>
      </w:r>
      <w:r w:rsidR="006E2222" w:rsidRPr="006E2222">
        <w:rPr>
          <w:rFonts w:ascii="Times New Roman" w:hAnsi="Times New Roman" w:cs="Times New Roman"/>
          <w:sz w:val="24"/>
          <w:szCs w:val="24"/>
        </w:rPr>
        <w:t xml:space="preserve">№ 1 </w:t>
      </w:r>
      <w:r w:rsidRPr="006B1DE8">
        <w:rPr>
          <w:rFonts w:ascii="Times New Roman" w:hAnsi="Times New Roman" w:cs="Times New Roman"/>
          <w:sz w:val="24"/>
          <w:szCs w:val="24"/>
        </w:rPr>
        <w:t>к Контракту), являющейся неотъемлемой частью Контракта.</w:t>
      </w: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II. Цена Контракта и порядок расчетов</w:t>
      </w:r>
    </w:p>
    <w:p w:rsidR="00D83957" w:rsidRPr="006B1DE8" w:rsidRDefault="00D83957" w:rsidP="00D83957">
      <w:pPr>
        <w:pStyle w:val="ConsPlusNonformat"/>
        <w:ind w:firstLine="567"/>
        <w:jc w:val="both"/>
        <w:rPr>
          <w:rFonts w:ascii="Times New Roman" w:hAnsi="Times New Roman" w:cs="Times New Roman"/>
          <w:sz w:val="24"/>
          <w:szCs w:val="24"/>
        </w:rPr>
      </w:pPr>
      <w:bookmarkStart w:id="1" w:name="P1440"/>
      <w:bookmarkEnd w:id="1"/>
      <w:r w:rsidRPr="006B1DE8">
        <w:rPr>
          <w:rFonts w:ascii="Times New Roman" w:hAnsi="Times New Roman" w:cs="Times New Roman"/>
          <w:sz w:val="24"/>
          <w:szCs w:val="24"/>
        </w:rPr>
        <w:t>2.1. Цена Контракта</w:t>
      </w:r>
      <w:r w:rsidRPr="006B1DE8">
        <w:rPr>
          <w:rFonts w:ascii="Times New Roman" w:hAnsi="Times New Roman" w:cs="Times New Roman"/>
          <w:color w:val="000000"/>
          <w:sz w:val="24"/>
          <w:szCs w:val="24"/>
        </w:rPr>
        <w:t xml:space="preserve"> </w:t>
      </w:r>
      <w:r w:rsidRPr="006B1DE8">
        <w:rPr>
          <w:rFonts w:ascii="Times New Roman" w:hAnsi="Times New Roman" w:cs="Times New Roman"/>
          <w:sz w:val="24"/>
          <w:szCs w:val="24"/>
        </w:rPr>
        <w:t>составляет _____________ (________) рублей __ копеек, в том числе НДС _____ (_____) рублей _____ копеек (НДС не облагается)</w:t>
      </w:r>
      <w:bookmarkStart w:id="2" w:name="P1445"/>
      <w:bookmarkStart w:id="3" w:name="P1457"/>
      <w:bookmarkEnd w:id="2"/>
      <w:bookmarkEnd w:id="3"/>
      <w:r w:rsidRPr="006B1DE8">
        <w:rPr>
          <w:rFonts w:ascii="Times New Roman" w:hAnsi="Times New Roman" w:cs="Times New Roman"/>
          <w:sz w:val="24"/>
          <w:szCs w:val="24"/>
        </w:rPr>
        <w:t>.</w:t>
      </w:r>
    </w:p>
    <w:p w:rsidR="00D83957" w:rsidRPr="006B1DE8" w:rsidRDefault="00D83957" w:rsidP="00D83957">
      <w:pPr>
        <w:pStyle w:val="ConsPlusNonformat"/>
        <w:ind w:firstLine="540"/>
        <w:jc w:val="both"/>
        <w:rPr>
          <w:rFonts w:ascii="Times New Roman" w:hAnsi="Times New Roman" w:cs="Times New Roman"/>
          <w:sz w:val="24"/>
          <w:szCs w:val="24"/>
        </w:rPr>
      </w:pPr>
      <w:r w:rsidRPr="006B1DE8">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83957" w:rsidRPr="006B1DE8" w:rsidRDefault="00D83957" w:rsidP="00D83957">
      <w:pPr>
        <w:pStyle w:val="ConsPlusNormal"/>
        <w:ind w:firstLine="540"/>
        <w:jc w:val="both"/>
        <w:rPr>
          <w:rFonts w:ascii="Times New Roman" w:hAnsi="Times New Roman" w:cs="Times New Roman"/>
          <w:sz w:val="24"/>
          <w:szCs w:val="24"/>
        </w:rPr>
      </w:pPr>
      <w:bookmarkStart w:id="4" w:name="P1458"/>
      <w:bookmarkEnd w:id="4"/>
      <w:r w:rsidRPr="006B1DE8">
        <w:rPr>
          <w:rFonts w:ascii="Times New Roman" w:hAnsi="Times New Roman" w:cs="Times New Roman"/>
          <w:sz w:val="24"/>
          <w:szCs w:val="24"/>
        </w:rPr>
        <w:t>2.3. Цена Контракта включает в себя: стоимость Товара, расходы, связанные</w:t>
      </w:r>
      <w:r w:rsidRPr="006B1DE8">
        <w:rPr>
          <w:rFonts w:ascii="Times New Roman" w:hAnsi="Times New Roman" w:cs="Times New Roman"/>
          <w:sz w:val="24"/>
          <w:szCs w:val="24"/>
        </w:rPr>
        <w:br/>
        <w:t xml:space="preserve">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bookmarkStart w:id="5" w:name="P1459"/>
      <w:bookmarkEnd w:id="5"/>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sidRPr="006B1DE8">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Контрактом.</w:t>
      </w:r>
    </w:p>
    <w:p w:rsidR="00D83957" w:rsidRPr="006B1DE8" w:rsidRDefault="00D83957" w:rsidP="00D83957">
      <w:pPr>
        <w:pStyle w:val="ConsPlusNormal"/>
        <w:ind w:firstLine="540"/>
        <w:jc w:val="both"/>
        <w:rPr>
          <w:rFonts w:ascii="Times New Roman" w:hAnsi="Times New Roman" w:cs="Times New Roman"/>
          <w:sz w:val="24"/>
          <w:szCs w:val="24"/>
        </w:rPr>
      </w:pPr>
      <w:bookmarkStart w:id="6" w:name="P1460"/>
      <w:bookmarkEnd w:id="6"/>
      <w:r w:rsidRPr="006B1DE8">
        <w:rPr>
          <w:rFonts w:ascii="Times New Roman" w:hAnsi="Times New Roman" w:cs="Times New Roman"/>
          <w:sz w:val="24"/>
          <w:szCs w:val="24"/>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rsidR="00D83957" w:rsidRPr="00093CC0" w:rsidRDefault="00D83957" w:rsidP="00D83957">
      <w:pPr>
        <w:pStyle w:val="ConsPlusNormal"/>
        <w:ind w:firstLine="540"/>
        <w:jc w:val="both"/>
        <w:rPr>
          <w:rFonts w:ascii="Times New Roman" w:hAnsi="Times New Roman" w:cs="Times New Roman"/>
          <w:sz w:val="24"/>
          <w:szCs w:val="24"/>
        </w:rPr>
      </w:pPr>
      <w:r w:rsidRPr="00AF631C">
        <w:rPr>
          <w:rFonts w:ascii="Times New Roman" w:hAnsi="Times New Roman" w:cs="Times New Roman"/>
          <w:sz w:val="24"/>
          <w:szCs w:val="24"/>
        </w:rPr>
        <w:t xml:space="preserve">2.5. Источник финансирования Контракта - </w:t>
      </w:r>
      <w:r>
        <w:rPr>
          <w:rFonts w:ascii="Times New Roman" w:hAnsi="Times New Roman" w:cs="Times New Roman"/>
          <w:sz w:val="24"/>
          <w:szCs w:val="24"/>
        </w:rPr>
        <w:t>средства бюджетного учреждения, г</w:t>
      </w:r>
      <w:r w:rsidRPr="00093CC0">
        <w:rPr>
          <w:rFonts w:ascii="Times New Roman" w:hAnsi="Times New Roman" w:cs="Times New Roman"/>
          <w:sz w:val="24"/>
          <w:szCs w:val="24"/>
        </w:rPr>
        <w:t xml:space="preserve">од бюджета </w:t>
      </w:r>
      <w:r>
        <w:rPr>
          <w:rFonts w:ascii="Times New Roman" w:hAnsi="Times New Roman" w:cs="Times New Roman"/>
          <w:sz w:val="24"/>
          <w:szCs w:val="24"/>
        </w:rPr>
        <w:t>–</w:t>
      </w:r>
      <w:r w:rsidRPr="00093CC0">
        <w:rPr>
          <w:rFonts w:ascii="Times New Roman" w:hAnsi="Times New Roman" w:cs="Times New Roman"/>
          <w:sz w:val="24"/>
          <w:szCs w:val="24"/>
        </w:rPr>
        <w:t xml:space="preserve"> 202</w:t>
      </w:r>
      <w:r w:rsidR="00C343D9" w:rsidRPr="00C343D9">
        <w:rPr>
          <w:rFonts w:ascii="Times New Roman" w:hAnsi="Times New Roman" w:cs="Times New Roman"/>
          <w:sz w:val="24"/>
          <w:szCs w:val="24"/>
        </w:rPr>
        <w:t>4</w:t>
      </w:r>
      <w:r>
        <w:rPr>
          <w:rFonts w:ascii="Times New Roman" w:hAnsi="Times New Roman" w:cs="Times New Roman"/>
          <w:sz w:val="24"/>
          <w:szCs w:val="24"/>
        </w:rPr>
        <w:t>.</w:t>
      </w:r>
    </w:p>
    <w:p w:rsidR="00D83957" w:rsidRPr="006B1DE8" w:rsidRDefault="00D83957" w:rsidP="00D83957">
      <w:pPr>
        <w:pStyle w:val="ConsPlusNormal"/>
        <w:ind w:firstLine="540"/>
        <w:jc w:val="both"/>
        <w:rPr>
          <w:rFonts w:ascii="Times New Roman" w:hAnsi="Times New Roman" w:cs="Times New Roman"/>
          <w:sz w:val="24"/>
          <w:szCs w:val="24"/>
        </w:rPr>
      </w:pPr>
      <w:bookmarkStart w:id="7" w:name="P1462"/>
      <w:bookmarkEnd w:id="7"/>
      <w:r w:rsidRPr="00AF631C">
        <w:rPr>
          <w:rFonts w:ascii="Times New Roman" w:hAnsi="Times New Roman" w:cs="Times New Roman"/>
          <w:sz w:val="24"/>
          <w:szCs w:val="24"/>
        </w:rPr>
        <w:t xml:space="preserve">2.6. Расчеты между Заказчиком и Поставщиком производятся </w:t>
      </w:r>
      <w:r w:rsidR="00A724EB">
        <w:rPr>
          <w:rFonts w:ascii="Times New Roman" w:hAnsi="Times New Roman" w:cs="Times New Roman"/>
          <w:sz w:val="24"/>
          <w:szCs w:val="24"/>
        </w:rPr>
        <w:t xml:space="preserve">в срок, не превышающий                     </w:t>
      </w:r>
      <w:r>
        <w:rPr>
          <w:rFonts w:ascii="Times New Roman" w:hAnsi="Times New Roman" w:cs="Times New Roman"/>
          <w:sz w:val="24"/>
          <w:szCs w:val="24"/>
        </w:rPr>
        <w:t xml:space="preserve">7 (семи) рабочих дней </w:t>
      </w:r>
      <w:r w:rsidRPr="00AF631C">
        <w:rPr>
          <w:rFonts w:ascii="Times New Roman" w:hAnsi="Times New Roman" w:cs="Times New Roman"/>
          <w:sz w:val="24"/>
          <w:szCs w:val="24"/>
        </w:rPr>
        <w:t xml:space="preserve">с даты подписания Заказчиком </w:t>
      </w:r>
      <w:r>
        <w:rPr>
          <w:rFonts w:ascii="Times New Roman" w:hAnsi="Times New Roman" w:cs="Times New Roman"/>
          <w:sz w:val="24"/>
          <w:szCs w:val="24"/>
        </w:rPr>
        <w:t>документа о приемке Товара</w:t>
      </w:r>
      <w:r w:rsidRPr="00AF631C">
        <w:rPr>
          <w:rFonts w:ascii="Times New Roman" w:hAnsi="Times New Roman" w:cs="Times New Roman"/>
          <w:sz w:val="24"/>
          <w:szCs w:val="24"/>
        </w:rPr>
        <w:t>.</w:t>
      </w:r>
    </w:p>
    <w:p w:rsidR="00D83957" w:rsidRPr="006B1DE8" w:rsidRDefault="00D83957" w:rsidP="00D83957">
      <w:pPr>
        <w:pStyle w:val="ConsPlusNormal"/>
        <w:ind w:firstLine="540"/>
        <w:jc w:val="both"/>
        <w:rPr>
          <w:rFonts w:ascii="Times New Roman" w:hAnsi="Times New Roman" w:cs="Times New Roman"/>
          <w:sz w:val="24"/>
          <w:szCs w:val="24"/>
        </w:rPr>
      </w:pPr>
      <w:bookmarkStart w:id="8" w:name="P1475"/>
      <w:bookmarkEnd w:id="8"/>
      <w:r w:rsidRPr="006B1DE8">
        <w:rPr>
          <w:rFonts w:ascii="Times New Roman" w:hAnsi="Times New Roman" w:cs="Times New Roman"/>
          <w:sz w:val="24"/>
          <w:szCs w:val="24"/>
        </w:rPr>
        <w:t>2.</w:t>
      </w:r>
      <w:r>
        <w:rPr>
          <w:rFonts w:ascii="Times New Roman" w:hAnsi="Times New Roman" w:cs="Times New Roman"/>
          <w:sz w:val="24"/>
          <w:szCs w:val="24"/>
        </w:rPr>
        <w:t>7</w:t>
      </w:r>
      <w:r w:rsidRPr="006B1DE8">
        <w:rPr>
          <w:rFonts w:ascii="Times New Roman" w:hAnsi="Times New Roman" w:cs="Times New Roman"/>
          <w:sz w:val="24"/>
          <w:szCs w:val="24"/>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rFonts w:ascii="Times New Roman" w:hAnsi="Times New Roman" w:cs="Times New Roman"/>
          <w:sz w:val="24"/>
          <w:szCs w:val="24"/>
        </w:rPr>
        <w:br/>
      </w:r>
      <w:r w:rsidRPr="006B1DE8">
        <w:rPr>
          <w:rFonts w:ascii="Times New Roman" w:hAnsi="Times New Roman" w:cs="Times New Roman"/>
          <w:sz w:val="24"/>
          <w:szCs w:val="24"/>
        </w:rPr>
        <w:t xml:space="preserve">в трехдневный срок с момента изменения расчетного счета в письменной форме сообщить </w:t>
      </w:r>
      <w:r>
        <w:rPr>
          <w:rFonts w:ascii="Times New Roman" w:hAnsi="Times New Roman" w:cs="Times New Roman"/>
          <w:sz w:val="24"/>
          <w:szCs w:val="24"/>
        </w:rPr>
        <w:br/>
      </w:r>
      <w:r w:rsidRPr="006B1DE8">
        <w:rPr>
          <w:rFonts w:ascii="Times New Roman" w:hAnsi="Times New Roman" w:cs="Times New Roman"/>
          <w:sz w:val="24"/>
          <w:szCs w:val="24"/>
        </w:rPr>
        <w:t>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2.</w:t>
      </w:r>
      <w:r>
        <w:rPr>
          <w:rFonts w:ascii="Times New Roman" w:hAnsi="Times New Roman" w:cs="Times New Roman"/>
          <w:sz w:val="24"/>
          <w:szCs w:val="24"/>
        </w:rPr>
        <w:t>8</w:t>
      </w:r>
      <w:r w:rsidRPr="006B1DE8">
        <w:rPr>
          <w:rFonts w:ascii="Times New Roman" w:hAnsi="Times New Roman" w:cs="Times New Roman"/>
          <w:sz w:val="24"/>
          <w:szCs w:val="24"/>
        </w:rPr>
        <w:t>.</w:t>
      </w:r>
      <w:r w:rsidRPr="006B1DE8">
        <w:rPr>
          <w:rFonts w:ascii="Times New Roman" w:hAnsi="Times New Roman"/>
          <w:sz w:val="24"/>
          <w:szCs w:val="24"/>
        </w:rPr>
        <w:t> </w:t>
      </w:r>
      <w:r>
        <w:rPr>
          <w:rFonts w:ascii="Times New Roman" w:hAnsi="Times New Roman" w:cs="Times New Roman"/>
          <w:sz w:val="24"/>
          <w:szCs w:val="24"/>
        </w:rPr>
        <w:t>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rsidR="00D83957" w:rsidRPr="006B1DE8" w:rsidRDefault="00D83957" w:rsidP="00D83957">
      <w:pPr>
        <w:pStyle w:val="ConsPlusNormal"/>
        <w:ind w:firstLine="540"/>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bookmarkStart w:id="9" w:name="P1477"/>
      <w:bookmarkEnd w:id="9"/>
      <w:r w:rsidRPr="006B1DE8">
        <w:rPr>
          <w:rFonts w:ascii="Times New Roman" w:hAnsi="Times New Roman" w:cs="Times New Roman"/>
          <w:b/>
          <w:sz w:val="24"/>
          <w:szCs w:val="24"/>
        </w:rPr>
        <w:t>III. Порядок, сроки и условия поставки и приемки Товара</w:t>
      </w:r>
    </w:p>
    <w:p w:rsidR="00D83957" w:rsidRDefault="00D83957" w:rsidP="00D83957">
      <w:pPr>
        <w:pStyle w:val="ConsPlusNormal"/>
        <w:ind w:firstLine="540"/>
        <w:jc w:val="both"/>
        <w:rPr>
          <w:rFonts w:ascii="Times New Roman" w:hAnsi="Times New Roman" w:cs="Times New Roman"/>
          <w:b/>
          <w:sz w:val="24"/>
          <w:szCs w:val="24"/>
        </w:rPr>
      </w:pPr>
      <w:bookmarkStart w:id="10" w:name="P1480"/>
      <w:bookmarkEnd w:id="10"/>
      <w:r w:rsidRPr="006B1DE8">
        <w:rPr>
          <w:rFonts w:ascii="Times New Roman" w:hAnsi="Times New Roman" w:cs="Times New Roman"/>
          <w:sz w:val="24"/>
          <w:szCs w:val="24"/>
        </w:rPr>
        <w:t xml:space="preserve">3.1. Поставщик самостоятельно доставляет Товар Заказчику по адресу: ИПУ РАН, </w:t>
      </w:r>
      <w:r w:rsidRPr="006B1DE8">
        <w:rPr>
          <w:rFonts w:ascii="Times New Roman" w:hAnsi="Times New Roman" w:cs="Times New Roman"/>
          <w:sz w:val="24"/>
          <w:szCs w:val="24"/>
        </w:rPr>
        <w:br/>
        <w:t xml:space="preserve">г. Москва, ул. Профсоюзная, </w:t>
      </w:r>
      <w:r w:rsidR="005801E3">
        <w:rPr>
          <w:rFonts w:ascii="Times New Roman" w:hAnsi="Times New Roman" w:cs="Times New Roman"/>
          <w:sz w:val="24"/>
          <w:szCs w:val="24"/>
        </w:rPr>
        <w:t xml:space="preserve">д. 65 (далее - место доставки) </w:t>
      </w:r>
      <w:r w:rsidRPr="000867D1">
        <w:rPr>
          <w:rFonts w:ascii="Times New Roman" w:hAnsi="Times New Roman" w:cs="Times New Roman"/>
          <w:b/>
          <w:sz w:val="24"/>
          <w:szCs w:val="24"/>
        </w:rPr>
        <w:t>до истечения</w:t>
      </w:r>
      <w:r w:rsidRPr="006B1DE8">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14</w:t>
      </w:r>
      <w:r w:rsidRPr="006B1DE8">
        <w:rPr>
          <w:rFonts w:ascii="Times New Roman" w:hAnsi="Times New Roman" w:cs="Times New Roman"/>
          <w:b/>
          <w:sz w:val="24"/>
          <w:szCs w:val="24"/>
        </w:rPr>
        <w:t xml:space="preserve"> (</w:t>
      </w:r>
      <w:r>
        <w:rPr>
          <w:rFonts w:ascii="Times New Roman" w:hAnsi="Times New Roman" w:cs="Times New Roman"/>
          <w:b/>
          <w:sz w:val="24"/>
          <w:szCs w:val="24"/>
        </w:rPr>
        <w:t>четырнадцати</w:t>
      </w:r>
      <w:r w:rsidRPr="006B1DE8">
        <w:rPr>
          <w:rFonts w:ascii="Times New Roman" w:hAnsi="Times New Roman" w:cs="Times New Roman"/>
          <w:b/>
          <w:sz w:val="24"/>
          <w:szCs w:val="24"/>
        </w:rPr>
        <w:t xml:space="preserve">) </w:t>
      </w:r>
      <w:r>
        <w:rPr>
          <w:rFonts w:ascii="Times New Roman" w:hAnsi="Times New Roman" w:cs="Times New Roman"/>
          <w:b/>
          <w:sz w:val="24"/>
          <w:szCs w:val="24"/>
        </w:rPr>
        <w:t>рабочих</w:t>
      </w:r>
      <w:r w:rsidRPr="006B1DE8">
        <w:rPr>
          <w:rFonts w:ascii="Times New Roman" w:hAnsi="Times New Roman" w:cs="Times New Roman"/>
          <w:b/>
          <w:sz w:val="24"/>
          <w:szCs w:val="24"/>
        </w:rPr>
        <w:t xml:space="preserve"> дней с даты заключения Контракта.</w:t>
      </w:r>
    </w:p>
    <w:p w:rsidR="006E2222" w:rsidRDefault="006E2222" w:rsidP="006E2222">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Поставщик не менее чем за 2 (два)</w:t>
      </w:r>
      <w:hyperlink w:anchor="P1785" w:history="1"/>
      <w:r w:rsidRPr="006B1DE8">
        <w:rPr>
          <w:rFonts w:ascii="Times New Roman" w:hAnsi="Times New Roman" w:cs="Times New Roman"/>
          <w:sz w:val="24"/>
          <w:szCs w:val="24"/>
        </w:rPr>
        <w:t xml:space="preserve"> дня до осуществления поставки Товара направляет</w:t>
      </w:r>
      <w:r w:rsidRPr="006B1DE8">
        <w:rPr>
          <w:rFonts w:ascii="Times New Roman" w:hAnsi="Times New Roman" w:cs="Times New Roman"/>
          <w:sz w:val="24"/>
          <w:szCs w:val="24"/>
        </w:rPr>
        <w:br/>
        <w:t>в адрес Заказчика уведомление о времени и дате доставки Товара в место доставки.</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w:t>
      </w:r>
      <w:r w:rsidRPr="00F45919">
        <w:rPr>
          <w:rFonts w:ascii="Times New Roman" w:eastAsia="Times New Roman" w:hAnsi="Times New Roman" w:cs="Calibri"/>
          <w:sz w:val="24"/>
          <w:szCs w:val="24"/>
          <w:lang w:eastAsia="ru-RU"/>
        </w:rPr>
        <w:t xml:space="preserve">Федеральным </w:t>
      </w:r>
      <w:hyperlink r:id="rId8" w:history="1">
        <w:r w:rsidRPr="006E2222">
          <w:rPr>
            <w:rStyle w:val="a3"/>
            <w:rFonts w:ascii="Times New Roman" w:eastAsia="Times New Roman" w:hAnsi="Times New Roman" w:cs="Calibri"/>
            <w:color w:val="000000"/>
            <w:sz w:val="24"/>
            <w:szCs w:val="24"/>
            <w:u w:val="none"/>
            <w:lang w:eastAsia="ru-RU"/>
          </w:rPr>
          <w:t>законом</w:t>
        </w:r>
      </w:hyperlink>
      <w:r w:rsidRPr="00F45919">
        <w:rPr>
          <w:rFonts w:ascii="Times New Roman" w:eastAsia="Times New Roman" w:hAnsi="Times New Roman" w:cs="Calibri"/>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Calibri"/>
          <w:sz w:val="24"/>
          <w:szCs w:val="24"/>
          <w:lang w:eastAsia="ru-RU"/>
        </w:rPr>
        <w:t xml:space="preserve"> </w:t>
      </w:r>
      <w:r w:rsidRPr="0033583E">
        <w:rPr>
          <w:rFonts w:ascii="Times New Roman" w:eastAsia="Times New Roman" w:hAnsi="Times New Roman" w:cs="Calibri"/>
          <w:sz w:val="24"/>
          <w:szCs w:val="24"/>
          <w:lang w:eastAsia="ru-RU"/>
        </w:rPr>
        <w:t xml:space="preserve">в порядке и в сроки, установленные </w:t>
      </w:r>
      <w:hyperlink w:anchor="P1587" w:history="1">
        <w:r w:rsidRPr="0033583E">
          <w:rPr>
            <w:rFonts w:ascii="Times New Roman" w:eastAsia="Times New Roman" w:hAnsi="Times New Roman" w:cs="Calibri"/>
            <w:sz w:val="24"/>
            <w:szCs w:val="24"/>
            <w:lang w:eastAsia="ru-RU"/>
          </w:rPr>
          <w:t>разделом VIII</w:t>
        </w:r>
      </w:hyperlink>
      <w:r w:rsidRPr="0033583E">
        <w:rPr>
          <w:rFonts w:ascii="Times New Roman" w:eastAsia="Times New Roman" w:hAnsi="Times New Roman" w:cs="Calibri"/>
          <w:sz w:val="24"/>
          <w:szCs w:val="24"/>
          <w:lang w:eastAsia="ru-RU"/>
        </w:rPr>
        <w:t xml:space="preserve"> Контракта (</w:t>
      </w:r>
      <w:r w:rsidRPr="0033583E">
        <w:rPr>
          <w:rFonts w:ascii="Times New Roman" w:eastAsia="Times New Roman" w:hAnsi="Times New Roman" w:cs="Calibri"/>
          <w:i/>
          <w:sz w:val="24"/>
          <w:szCs w:val="24"/>
          <w:lang w:eastAsia="ru-RU"/>
        </w:rPr>
        <w:t>в случае установления Заказчиком требования предоставления обеспечения гарантийных обязательств</w:t>
      </w:r>
      <w:r w:rsidRPr="0033583E">
        <w:rPr>
          <w:rFonts w:ascii="Times New Roman" w:eastAsia="Times New Roman" w:hAnsi="Times New Roman" w:cs="Calibri"/>
          <w:sz w:val="24"/>
          <w:szCs w:val="24"/>
          <w:lang w:eastAsia="ru-RU"/>
        </w:rPr>
        <w:t>).</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3.3. Приемка Товара осуществляется путем передачи Поставщиком Товара</w:t>
      </w:r>
      <w:r w:rsidRPr="0033583E">
        <w:rPr>
          <w:rFonts w:ascii="Times New Roman" w:eastAsia="Times New Roman" w:hAnsi="Times New Roman"/>
          <w:sz w:val="24"/>
          <w:szCs w:val="24"/>
          <w:lang w:eastAsia="ru-RU"/>
        </w:rPr>
        <w:br/>
        <w:t>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ED538B">
        <w:rPr>
          <w:rFonts w:ascii="Times New Roman" w:eastAsia="Times New Roman" w:hAnsi="Times New Roman"/>
          <w:sz w:val="24"/>
          <w:szCs w:val="24"/>
          <w:lang w:eastAsia="ru-RU"/>
        </w:rPr>
        <w:t>3.4. Заказчик проводит проверку соответствия наименования, количества, комплектности, объема, качества и безопасности требованиям, установленным Контрактом и положениями нормативной и технической документации, предусмотренной Контрактом и иных характеристик поставляемого Товара, сведениям, содержащимся в сопроводительных документах Поставщика.</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D538B">
        <w:rPr>
          <w:rFonts w:ascii="Times New Roman" w:eastAsia="Times New Roman" w:hAnsi="Times New Roman"/>
          <w:sz w:val="24"/>
          <w:szCs w:val="24"/>
          <w:lang w:eastAsia="ru-RU"/>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w:t>
      </w:r>
      <w:r w:rsidRPr="0033583E">
        <w:rPr>
          <w:rFonts w:ascii="Times New Roman" w:eastAsia="Times New Roman" w:hAnsi="Times New Roman"/>
          <w:sz w:val="24"/>
          <w:szCs w:val="24"/>
          <w:lang w:eastAsia="ru-RU"/>
        </w:rPr>
        <w:t xml:space="preserve"> силами или к ее проведению могут привлекаться эксперты, экспертные организации на основании контрактов, заключенных в соответствии с </w:t>
      </w:r>
      <w:r w:rsidRPr="00F45919">
        <w:rPr>
          <w:rFonts w:ascii="Times New Roman" w:eastAsia="Times New Roman" w:hAnsi="Times New Roman"/>
          <w:sz w:val="24"/>
          <w:szCs w:val="24"/>
          <w:lang w:eastAsia="ru-RU"/>
        </w:rPr>
        <w:t>Федеральным</w:t>
      </w:r>
      <w:r w:rsidRPr="006E2222">
        <w:rPr>
          <w:rFonts w:ascii="Times New Roman" w:eastAsia="Times New Roman" w:hAnsi="Times New Roman"/>
          <w:sz w:val="24"/>
          <w:szCs w:val="24"/>
          <w:lang w:eastAsia="ru-RU"/>
        </w:rPr>
        <w:t xml:space="preserve"> </w:t>
      </w:r>
      <w:hyperlink r:id="rId9" w:history="1">
        <w:r w:rsidRPr="006E2222">
          <w:rPr>
            <w:rStyle w:val="a3"/>
            <w:rFonts w:ascii="Times New Roman" w:eastAsia="Times New Roman" w:hAnsi="Times New Roman"/>
            <w:color w:val="000000"/>
            <w:sz w:val="24"/>
            <w:szCs w:val="24"/>
            <w:u w:val="none"/>
            <w:lang w:eastAsia="ru-RU"/>
          </w:rPr>
          <w:t>законом</w:t>
        </w:r>
      </w:hyperlink>
      <w:r w:rsidRPr="00F459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44-ФЗ</w:t>
      </w:r>
      <w:r w:rsidRPr="0033583E">
        <w:rPr>
          <w:rFonts w:ascii="Times New Roman" w:eastAsia="Times New Roman" w:hAnsi="Times New Roman"/>
          <w:sz w:val="24"/>
          <w:szCs w:val="24"/>
          <w:lang w:eastAsia="ru-RU"/>
        </w:rPr>
        <w:t>.</w:t>
      </w:r>
    </w:p>
    <w:p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3.6. </w:t>
      </w:r>
      <w:r w:rsidRPr="00921CFA">
        <w:rPr>
          <w:rFonts w:ascii="Times New Roman" w:eastAsia="Times New Roman" w:hAnsi="Times New Roman" w:cs="Calibri"/>
          <w:sz w:val="24"/>
          <w:szCs w:val="24"/>
          <w:lang w:eastAsia="ru-RU"/>
        </w:rPr>
        <w:t xml:space="preserve">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w:t>
      </w:r>
      <w:r w:rsidRPr="00921CFA">
        <w:rPr>
          <w:rFonts w:ascii="Times New Roman" w:eastAsia="Times New Roman" w:hAnsi="Times New Roman" w:cs="Calibri"/>
          <w:sz w:val="24"/>
          <w:szCs w:val="24"/>
          <w:lang w:eastAsia="ru-RU"/>
        </w:rPr>
        <w:br/>
        <w:t>о приемке.</w:t>
      </w:r>
      <w:r w:rsidRPr="0033583E">
        <w:rPr>
          <w:rFonts w:ascii="Times New Roman" w:eastAsia="Times New Roman" w:hAnsi="Times New Roman" w:cs="Calibri"/>
          <w:sz w:val="24"/>
          <w:szCs w:val="24"/>
          <w:lang w:eastAsia="ru-RU"/>
        </w:rPr>
        <w:t xml:space="preserve"> </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 xml:space="preserve">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w:t>
      </w:r>
      <w:r w:rsidRPr="00ED538B">
        <w:rPr>
          <w:rFonts w:ascii="Times New Roman" w:eastAsia="Times New Roman" w:hAnsi="Times New Roman" w:cs="Calibri"/>
          <w:sz w:val="24"/>
          <w:szCs w:val="24"/>
          <w:lang w:eastAsia="ru-RU"/>
        </w:rPr>
        <w:lastRenderedPageBreak/>
        <w:t>документ (при наличии</w:t>
      </w:r>
      <w:r>
        <w:rPr>
          <w:rFonts w:ascii="Times New Roman" w:eastAsia="Times New Roman" w:hAnsi="Times New Roman" w:cs="Calibri"/>
          <w:sz w:val="24"/>
          <w:szCs w:val="24"/>
          <w:lang w:eastAsia="ru-RU"/>
        </w:rPr>
        <w:t xml:space="preserve">) или </w:t>
      </w:r>
      <w:r w:rsidRPr="00ED538B">
        <w:rPr>
          <w:rFonts w:ascii="Times New Roman" w:eastAsia="Times New Roman" w:hAnsi="Times New Roman" w:cs="Calibri"/>
          <w:sz w:val="24"/>
          <w:szCs w:val="24"/>
          <w:lang w:eastAsia="ru-RU"/>
        </w:rPr>
        <w:t>товарно-транспортную накладную и счет-фактуру (при наличии), документы, подтверждающие соответствие поставляемого Товара требованиям энергетической эффективности (при наличии), иные необходимые документы, установленные законодательством Российской Федерации, которые считаются его неотъемлемой частью.</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3.7. По факту приемки Поставщик и Заказчик подписывают документ о приемке в единой информационной системе в сфере закупок с предоставлением </w:t>
      </w:r>
      <w:r>
        <w:rPr>
          <w:rFonts w:ascii="Times New Roman" w:eastAsia="Times New Roman" w:hAnsi="Times New Roman" w:cs="Calibri"/>
          <w:sz w:val="24"/>
          <w:szCs w:val="24"/>
          <w:lang w:eastAsia="ru-RU"/>
        </w:rPr>
        <w:t>оригиналов</w:t>
      </w:r>
      <w:r w:rsidRPr="0033583E">
        <w:rPr>
          <w:rFonts w:ascii="Times New Roman" w:eastAsia="Times New Roman" w:hAnsi="Times New Roman" w:cs="Calibri"/>
          <w:sz w:val="24"/>
          <w:szCs w:val="24"/>
          <w:lang w:eastAsia="ru-RU"/>
        </w:rPr>
        <w:t xml:space="preserve"> в качестве первичных учетных документов, подтверждающих (сопровождающих) поставку товара, счет, </w:t>
      </w:r>
      <w:r>
        <w:rPr>
          <w:rFonts w:ascii="Times New Roman" w:eastAsia="Times New Roman" w:hAnsi="Times New Roman" w:cs="Calibri"/>
          <w:sz w:val="24"/>
          <w:szCs w:val="24"/>
          <w:lang w:eastAsia="ru-RU"/>
        </w:rPr>
        <w:br/>
      </w:r>
      <w:r w:rsidRPr="0033583E">
        <w:rPr>
          <w:rFonts w:ascii="Times New Roman" w:eastAsia="Times New Roman" w:hAnsi="Times New Roman" w:cs="Calibri"/>
          <w:sz w:val="24"/>
          <w:szCs w:val="24"/>
          <w:lang w:eastAsia="ru-RU"/>
        </w:rPr>
        <w:t>универсальный передаточный документ</w:t>
      </w:r>
      <w:r>
        <w:rPr>
          <w:rFonts w:ascii="Times New Roman" w:eastAsia="Times New Roman" w:hAnsi="Times New Roman" w:cs="Calibri"/>
          <w:sz w:val="24"/>
          <w:szCs w:val="24"/>
          <w:lang w:eastAsia="ru-RU"/>
        </w:rPr>
        <w:t xml:space="preserve"> (при наличии) или товарно-транспортную накладную и счет-фактуру (при наличии)</w:t>
      </w:r>
      <w:r w:rsidRPr="0033583E">
        <w:rPr>
          <w:rFonts w:ascii="Times New Roman" w:eastAsia="Times New Roman" w:hAnsi="Times New Roman" w:cs="Calibri"/>
          <w:sz w:val="24"/>
          <w:szCs w:val="24"/>
          <w:lang w:eastAsia="ru-RU"/>
        </w:rPr>
        <w:t>, иные необходимые документы, установленные законодательством Российской Федерации,</w:t>
      </w:r>
      <w:r w:rsidRPr="0033583E">
        <w:rPr>
          <w:rFonts w:eastAsia="Times New Roman" w:cs="Calibri"/>
          <w:szCs w:val="20"/>
          <w:lang w:eastAsia="ru-RU"/>
        </w:rPr>
        <w:t xml:space="preserve"> </w:t>
      </w:r>
      <w:r w:rsidRPr="0033583E">
        <w:rPr>
          <w:rFonts w:ascii="Times New Roman" w:eastAsia="Times New Roman" w:hAnsi="Times New Roman" w:cs="Calibri"/>
          <w:sz w:val="24"/>
          <w:szCs w:val="24"/>
          <w:lang w:eastAsia="ru-RU"/>
        </w:rPr>
        <w:t>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0" w:anchor="dst2954" w:history="1">
        <w:r w:rsidRPr="0033583E">
          <w:rPr>
            <w:rFonts w:ascii="Times New Roman" w:eastAsia="Times New Roman" w:hAnsi="Times New Roman" w:cs="Calibri"/>
            <w:sz w:val="24"/>
            <w:szCs w:val="24"/>
            <w:lang w:eastAsia="ru-RU"/>
          </w:rPr>
          <w:t>п. 1</w:t>
        </w:r>
      </w:hyperlink>
      <w:r w:rsidRPr="0033583E">
        <w:rPr>
          <w:rFonts w:ascii="Times New Roman" w:eastAsia="Times New Roman" w:hAnsi="Times New Roman" w:cs="Calibri"/>
          <w:sz w:val="24"/>
          <w:szCs w:val="24"/>
          <w:lang w:eastAsia="ru-RU"/>
        </w:rPr>
        <w:t xml:space="preserve"> ч. 13 ст. 94 </w:t>
      </w:r>
      <w:r>
        <w:rPr>
          <w:rFonts w:ascii="Times New Roman" w:eastAsia="Times New Roman" w:hAnsi="Times New Roman" w:cs="Calibri"/>
          <w:sz w:val="24"/>
          <w:szCs w:val="24"/>
          <w:lang w:eastAsia="ru-RU"/>
        </w:rPr>
        <w:t>Федерального</w:t>
      </w:r>
      <w:r w:rsidRPr="00F45919">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закона № 44-ФЗ</w:t>
      </w:r>
      <w:r w:rsidRPr="0033583E">
        <w:rPr>
          <w:rFonts w:ascii="Times New Roman" w:eastAsia="Times New Roman" w:hAnsi="Times New Roman" w:cs="Calibri"/>
          <w:sz w:val="24"/>
          <w:szCs w:val="24"/>
          <w:lang w:eastAsia="ru-RU"/>
        </w:rPr>
        <w:t xml:space="preserve"> информация, содержащаяся в документе о приемке.</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 xml:space="preserve">3.8. Поставщик в течение 5 (пяти)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w:t>
      </w:r>
      <w:r w:rsidRPr="00F45919">
        <w:rPr>
          <w:rFonts w:ascii="Times New Roman" w:eastAsia="Times New Roman" w:hAnsi="Times New Roman"/>
          <w:sz w:val="24"/>
          <w:szCs w:val="24"/>
          <w:lang w:eastAsia="ru-RU"/>
        </w:rPr>
        <w:t>Федерального закона №</w:t>
      </w:r>
      <w:r>
        <w:rPr>
          <w:rFonts w:ascii="Times New Roman" w:eastAsia="Times New Roman" w:hAnsi="Times New Roman"/>
          <w:sz w:val="24"/>
          <w:szCs w:val="24"/>
          <w:lang w:eastAsia="ru-RU"/>
        </w:rPr>
        <w:t xml:space="preserve"> 44-ФЗ</w:t>
      </w:r>
      <w:r w:rsidRPr="0033583E">
        <w:rPr>
          <w:rFonts w:ascii="Times New Roman" w:eastAsia="Times New Roman" w:hAnsi="Times New Roman"/>
          <w:sz w:val="24"/>
          <w:szCs w:val="24"/>
          <w:lang w:eastAsia="ru-RU"/>
        </w:rPr>
        <w:t xml:space="preserve">. </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3.9. Датой поставки</w:t>
      </w:r>
      <w:r>
        <w:rPr>
          <w:rFonts w:ascii="Times New Roman" w:eastAsia="Times New Roman" w:hAnsi="Times New Roman"/>
          <w:sz w:val="24"/>
          <w:szCs w:val="24"/>
          <w:lang w:eastAsia="ru-RU"/>
        </w:rPr>
        <w:t xml:space="preserve"> (получения)</w:t>
      </w:r>
      <w:r w:rsidRPr="0033583E">
        <w:rPr>
          <w:rFonts w:ascii="Times New Roman" w:eastAsia="Times New Roman" w:hAnsi="Times New Roman"/>
          <w:sz w:val="24"/>
          <w:szCs w:val="24"/>
          <w:lang w:eastAsia="ru-RU"/>
        </w:rPr>
        <w:t xml:space="preserve"> Товара считается дата передачи Товара Поставщиком Заказчику, указанная в документе о приемке. </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3.11</w:t>
      </w:r>
      <w:r w:rsidRPr="00ED538B">
        <w:rPr>
          <w:rFonts w:ascii="Times New Roman" w:eastAsia="Times New Roman" w:hAnsi="Times New Roman" w:cs="Calibri"/>
          <w:sz w:val="24"/>
          <w:szCs w:val="24"/>
          <w:lang w:eastAsia="ru-RU"/>
        </w:rPr>
        <w:t>. Для приемки результатов исполнения Контракта Заказчиком создается приемочная комиссия, которая состоит не менее чем из пяти человек.</w:t>
      </w:r>
    </w:p>
    <w:p w:rsidR="006E2222" w:rsidRPr="00ED538B"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Приемка Товара осуществляется приемочной комиссией с учетом результатов экспертизы путем подписания приемочной комиссией и Сторонами Документа о приемке (</w:t>
      </w:r>
      <w:r>
        <w:rPr>
          <w:rFonts w:ascii="Times New Roman" w:eastAsia="Times New Roman" w:hAnsi="Times New Roman" w:cs="Calibri"/>
          <w:sz w:val="24"/>
          <w:szCs w:val="24"/>
          <w:lang w:eastAsia="ru-RU"/>
        </w:rPr>
        <w:t>П</w:t>
      </w:r>
      <w:r w:rsidRPr="00ED538B">
        <w:rPr>
          <w:rFonts w:ascii="Times New Roman" w:eastAsia="Times New Roman" w:hAnsi="Times New Roman" w:cs="Calibri"/>
          <w:sz w:val="24"/>
          <w:szCs w:val="24"/>
          <w:lang w:eastAsia="ru-RU"/>
        </w:rPr>
        <w:t>риложение № 2 к Контракту) или мотивированного отказа от подписания Документа о приемке с указанием причин такого отказа, с дальнейшем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D538B">
        <w:rPr>
          <w:rFonts w:ascii="Times New Roman" w:eastAsia="Times New Roman" w:hAnsi="Times New Roman" w:cs="Calibri"/>
          <w:sz w:val="24"/>
          <w:szCs w:val="24"/>
          <w:lang w:eastAsia="ru-RU"/>
        </w:rPr>
        <w:t xml:space="preserve">3.12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sidRPr="00ED538B">
        <w:rPr>
          <w:rFonts w:ascii="Times New Roman" w:eastAsia="Times New Roman" w:hAnsi="Times New Roman" w:cs="Calibri"/>
          <w:sz w:val="24"/>
          <w:szCs w:val="24"/>
          <w:lang w:eastAsia="ru-RU"/>
        </w:rPr>
        <w:br/>
        <w:t>п. 3.5 Контракта и после подписания членами приемочной комиссии в соответствии с пунктом 3.11 Контракта документа о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л приемке усиленной электронной подписью лица, имеющего право действовать от имени Заказчика и размещает их в единой информационной системе.</w:t>
      </w:r>
    </w:p>
    <w:p w:rsid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w:t>
      </w:r>
      <w:r w:rsidRPr="00912BB5">
        <w:rPr>
          <w:rFonts w:ascii="Times New Roman" w:eastAsia="Times New Roman" w:hAnsi="Times New Roman" w:cs="Calibri"/>
          <w:sz w:val="24"/>
          <w:szCs w:val="24"/>
          <w:lang w:eastAsia="ru-RU"/>
        </w:rPr>
        <w:t>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6E2222" w:rsidRPr="0033583E"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sz w:val="24"/>
          <w:szCs w:val="24"/>
          <w:lang w:eastAsia="ru-RU"/>
        </w:rPr>
        <w:t xml:space="preserve">3.14. </w:t>
      </w:r>
      <w:r w:rsidRPr="0033583E">
        <w:rPr>
          <w:rFonts w:ascii="Times New Roman" w:eastAsia="Times New Roman" w:hAnsi="Times New Roman" w:cs="Calibri"/>
          <w:sz w:val="24"/>
          <w:szCs w:val="24"/>
          <w:lang w:eastAsia="ru-RU"/>
        </w:rPr>
        <w:t xml:space="preserve">Документ о приемке считается подписанным с момента подписания его Заказчиком </w:t>
      </w:r>
      <w:r w:rsidRPr="0033583E">
        <w:rPr>
          <w:rFonts w:ascii="Times New Roman" w:eastAsia="Times New Roman" w:hAnsi="Times New Roman" w:cs="Calibri"/>
          <w:sz w:val="24"/>
          <w:szCs w:val="24"/>
          <w:lang w:eastAsia="ru-RU"/>
        </w:rPr>
        <w:br/>
      </w:r>
      <w:r w:rsidRPr="0033583E">
        <w:rPr>
          <w:rFonts w:ascii="Times New Roman" w:eastAsia="Times New Roman" w:hAnsi="Times New Roman" w:cs="Calibri"/>
          <w:sz w:val="24"/>
          <w:szCs w:val="24"/>
          <w:lang w:eastAsia="ru-RU"/>
        </w:rPr>
        <w:lastRenderedPageBreak/>
        <w:t>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Поставщика, в единой информационной системе в сфере закупок.</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3.15. Датой приемки поставленного Товара считается дата размещения в единой информационной системе документа о приемке, подписанного Заказчиком.</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 xml:space="preserve">3.16. </w:t>
      </w:r>
      <w:r>
        <w:rPr>
          <w:rFonts w:ascii="Times New Roman" w:eastAsia="Times New Roman" w:hAnsi="Times New Roman"/>
          <w:sz w:val="24"/>
          <w:szCs w:val="24"/>
          <w:lang w:eastAsia="ru-RU"/>
        </w:rPr>
        <w:t>П</w:t>
      </w:r>
      <w:r w:rsidRPr="0033583E">
        <w:rPr>
          <w:rFonts w:ascii="Times New Roman" w:eastAsia="Times New Roman" w:hAnsi="Times New Roman"/>
          <w:sz w:val="24"/>
          <w:szCs w:val="24"/>
          <w:lang w:eastAsia="ru-RU"/>
        </w:rPr>
        <w:t>раво собственности на Товар</w:t>
      </w:r>
      <w:r>
        <w:rPr>
          <w:rFonts w:ascii="Times New Roman" w:eastAsia="Times New Roman" w:hAnsi="Times New Roman"/>
          <w:sz w:val="24"/>
          <w:szCs w:val="24"/>
          <w:lang w:eastAsia="ru-RU"/>
        </w:rPr>
        <w:t>, риски утраты и повреждения</w:t>
      </w:r>
      <w:r w:rsidRPr="0033583E">
        <w:rPr>
          <w:rFonts w:ascii="Times New Roman" w:eastAsia="Times New Roman" w:hAnsi="Times New Roman"/>
          <w:sz w:val="24"/>
          <w:szCs w:val="24"/>
          <w:lang w:eastAsia="ru-RU"/>
        </w:rPr>
        <w:t xml:space="preserve"> переход</w:t>
      </w:r>
      <w:r>
        <w:rPr>
          <w:rFonts w:ascii="Times New Roman" w:eastAsia="Times New Roman" w:hAnsi="Times New Roman"/>
          <w:sz w:val="24"/>
          <w:szCs w:val="24"/>
          <w:lang w:eastAsia="ru-RU"/>
        </w:rPr>
        <w:t>я</w:t>
      </w:r>
      <w:r w:rsidRPr="0033583E">
        <w:rPr>
          <w:rFonts w:ascii="Times New Roman" w:eastAsia="Times New Roman" w:hAnsi="Times New Roman"/>
          <w:sz w:val="24"/>
          <w:szCs w:val="24"/>
          <w:lang w:eastAsia="ru-RU"/>
        </w:rPr>
        <w:t xml:space="preserve">т </w:t>
      </w:r>
      <w:r>
        <w:rPr>
          <w:rFonts w:ascii="Times New Roman" w:eastAsia="Times New Roman" w:hAnsi="Times New Roman"/>
          <w:sz w:val="24"/>
          <w:szCs w:val="24"/>
          <w:lang w:eastAsia="ru-RU"/>
        </w:rPr>
        <w:t>от Поставщика к Заказчику с даты приемки.</w:t>
      </w:r>
    </w:p>
    <w:p w:rsidR="006E2222" w:rsidRPr="0033583E"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3.17.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6E2222" w:rsidRPr="006E2222" w:rsidRDefault="006E2222" w:rsidP="006E2222">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3.18</w:t>
      </w:r>
      <w:r w:rsidRPr="00787083">
        <w:rPr>
          <w:rFonts w:ascii="Times New Roman" w:eastAsia="Times New Roman" w:hAnsi="Times New Roman" w:cs="Calibri"/>
          <w:sz w:val="24"/>
          <w:szCs w:val="24"/>
          <w:lang w:eastAsia="ru-RU"/>
        </w:rPr>
        <w:t>. В случае противоречия положений Контракта нормам Федерального закона № 44-ФЗ, применяются нормы Федерального закона № 44-ФЗ.</w:t>
      </w:r>
    </w:p>
    <w:p w:rsidR="006E2222" w:rsidRPr="006B1DE8" w:rsidRDefault="006E2222"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bookmarkStart w:id="11" w:name="P1482"/>
      <w:bookmarkStart w:id="12" w:name="P1485"/>
      <w:bookmarkEnd w:id="11"/>
      <w:bookmarkEnd w:id="12"/>
      <w:r w:rsidRPr="006B1DE8">
        <w:rPr>
          <w:rFonts w:ascii="Times New Roman" w:hAnsi="Times New Roman" w:cs="Times New Roman"/>
          <w:b/>
          <w:sz w:val="24"/>
          <w:szCs w:val="24"/>
        </w:rPr>
        <w:t>IV. Взаимодействие Сторон</w:t>
      </w:r>
    </w:p>
    <w:p w:rsidR="00D83957" w:rsidRPr="006B1DE8" w:rsidRDefault="00D83957" w:rsidP="00D83957">
      <w:pPr>
        <w:pStyle w:val="ConsPlusNormal"/>
        <w:ind w:firstLine="540"/>
        <w:jc w:val="both"/>
        <w:rPr>
          <w:rFonts w:ascii="Times New Roman" w:hAnsi="Times New Roman" w:cs="Times New Roman"/>
          <w:sz w:val="24"/>
          <w:szCs w:val="24"/>
          <w:vertAlign w:val="superscript"/>
        </w:rPr>
      </w:pPr>
      <w:bookmarkStart w:id="13" w:name="P1497"/>
      <w:bookmarkEnd w:id="13"/>
      <w:r w:rsidRPr="006B1DE8">
        <w:rPr>
          <w:rFonts w:ascii="Times New Roman" w:hAnsi="Times New Roman" w:cs="Times New Roman"/>
          <w:sz w:val="24"/>
          <w:szCs w:val="24"/>
        </w:rPr>
        <w:t xml:space="preserve">4.1. Поставщик обязан: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rsidR="00D83957" w:rsidRPr="006B1DE8" w:rsidRDefault="00D83957" w:rsidP="00D83957">
      <w:pPr>
        <w:pStyle w:val="ConsPlusNormal"/>
        <w:tabs>
          <w:tab w:val="left" w:pos="1134"/>
        </w:tabs>
        <w:ind w:firstLine="540"/>
        <w:jc w:val="both"/>
        <w:rPr>
          <w:rFonts w:ascii="Times New Roman" w:hAnsi="Times New Roman" w:cs="Times New Roman"/>
          <w:sz w:val="24"/>
          <w:szCs w:val="24"/>
        </w:rPr>
      </w:pPr>
      <w:bookmarkStart w:id="14" w:name="P1499"/>
      <w:bookmarkEnd w:id="14"/>
      <w:r w:rsidRPr="006B1DE8">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4.1.3. обеспечить за свой счет устранение выявленных недостатков Товара</w:t>
      </w:r>
      <w:r w:rsidRPr="006B1DE8">
        <w:rPr>
          <w:rFonts w:ascii="Times New Roman" w:hAnsi="Times New Roman" w:cs="Times New Roman"/>
          <w:sz w:val="24"/>
          <w:szCs w:val="24"/>
        </w:rPr>
        <w:br/>
        <w:t>или осуществить его соответствующую замену в порядке и на условиях, предусмотренных Контрактом;</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bookmarkStart w:id="15" w:name="P1502"/>
      <w:bookmarkStart w:id="16" w:name="P1505"/>
      <w:bookmarkEnd w:id="15"/>
      <w:bookmarkEnd w:id="16"/>
      <w:r w:rsidRPr="004F1E5E">
        <w:rPr>
          <w:rFonts w:ascii="Times New Roman" w:eastAsia="Times New Roman" w:hAnsi="Times New Roman"/>
          <w:sz w:val="24"/>
          <w:szCs w:val="24"/>
          <w:lang w:eastAsia="ru-RU"/>
        </w:rPr>
        <w:t>4.1.4. </w:t>
      </w:r>
      <w:r w:rsidRPr="004F1E5E">
        <w:rPr>
          <w:rFonts w:ascii="Times New Roman" w:eastAsia="Times New Roman" w:hAnsi="Times New Roman" w:cs="Calibri"/>
          <w:sz w:val="24"/>
          <w:szCs w:val="24"/>
          <w:lang w:eastAsia="ru-RU"/>
        </w:rPr>
        <w:t xml:space="preserve">В случае принятия Поставщиком предусмотренного </w:t>
      </w:r>
      <w:hyperlink r:id="rId11" w:history="1">
        <w:r w:rsidRPr="004F1E5E">
          <w:rPr>
            <w:rFonts w:ascii="Times New Roman" w:eastAsia="Times New Roman" w:hAnsi="Times New Roman" w:cs="Calibri"/>
            <w:sz w:val="24"/>
            <w:szCs w:val="24"/>
            <w:lang w:eastAsia="ru-RU"/>
          </w:rPr>
          <w:t>частью 19</w:t>
        </w:r>
      </w:hyperlink>
      <w:r w:rsidRPr="004F1E5E">
        <w:rPr>
          <w:rFonts w:ascii="Times New Roman" w:eastAsia="Times New Roman" w:hAnsi="Times New Roman" w:cs="Calibri"/>
          <w:sz w:val="24"/>
          <w:szCs w:val="24"/>
          <w:lang w:eastAsia="ru-RU"/>
        </w:rPr>
        <w:t xml:space="preserve"> статьи 95 </w:t>
      </w:r>
      <w:r w:rsidRPr="00426A57">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4F1E5E">
        <w:rPr>
          <w:rFonts w:ascii="Times New Roman" w:eastAsia="Times New Roman" w:hAnsi="Times New Roman" w:cs="Calibri"/>
          <w:sz w:val="24"/>
          <w:szCs w:val="24"/>
          <w:lang w:eastAsia="ru-RU"/>
        </w:rPr>
        <w:t xml:space="preserve">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4F1E5E">
        <w:rPr>
          <w:rFonts w:ascii="Times New Roman" w:eastAsia="Times New Roman" w:hAnsi="Times New Roman" w:cs="Calibri"/>
          <w:sz w:val="24"/>
          <w:szCs w:val="24"/>
          <w:lang w:eastAsia="ru-RU"/>
        </w:rPr>
        <w:t xml:space="preserve">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12" w:history="1">
        <w:r w:rsidRPr="004F1E5E">
          <w:rPr>
            <w:rFonts w:ascii="Times New Roman" w:eastAsia="Times New Roman" w:hAnsi="Times New Roman" w:cs="Calibri"/>
            <w:sz w:val="24"/>
            <w:szCs w:val="24"/>
            <w:lang w:eastAsia="ru-RU"/>
          </w:rPr>
          <w:t>частью 5 статьи 103</w:t>
        </w:r>
      </w:hyperlink>
      <w:r w:rsidRPr="004F1E5E">
        <w:rPr>
          <w:rFonts w:ascii="Times New Roman" w:eastAsia="Times New Roman" w:hAnsi="Times New Roman" w:cs="Calibri"/>
          <w:sz w:val="24"/>
          <w:szCs w:val="24"/>
          <w:lang w:eastAsia="ru-RU"/>
        </w:rPr>
        <w:t xml:space="preserve"> </w:t>
      </w:r>
      <w:r w:rsidRPr="00426A57">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4F1E5E">
        <w:rPr>
          <w:rFonts w:ascii="Times New Roman" w:eastAsia="Times New Roman" w:hAnsi="Times New Roman" w:cs="Calibri"/>
          <w:sz w:val="24"/>
          <w:szCs w:val="24"/>
          <w:lang w:eastAsia="ru-RU"/>
        </w:rPr>
        <w:t>, такое решение не размещается на официальном сайте;</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4F1E5E">
        <w:rPr>
          <w:rFonts w:ascii="Times New Roman" w:eastAsia="Times New Roman" w:hAnsi="Times New Roman" w:cs="Calibri"/>
          <w:sz w:val="24"/>
          <w:szCs w:val="24"/>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3" w:anchor="Par1" w:history="1">
        <w:proofErr w:type="spellStart"/>
        <w:r w:rsidRPr="004F1E5E">
          <w:rPr>
            <w:rFonts w:ascii="Times New Roman" w:eastAsia="Times New Roman" w:hAnsi="Times New Roman" w:cs="Calibri"/>
            <w:sz w:val="24"/>
            <w:szCs w:val="24"/>
            <w:lang w:eastAsia="ru-RU"/>
          </w:rPr>
          <w:t>пп</w:t>
        </w:r>
        <w:proofErr w:type="spellEnd"/>
        <w:r w:rsidRPr="004F1E5E">
          <w:rPr>
            <w:rFonts w:ascii="Times New Roman" w:eastAsia="Times New Roman" w:hAnsi="Times New Roman" w:cs="Calibri"/>
            <w:sz w:val="24"/>
            <w:szCs w:val="24"/>
            <w:lang w:eastAsia="ru-RU"/>
          </w:rPr>
          <w:t>. 1</w:t>
        </w:r>
      </w:hyperlink>
      <w:r w:rsidRPr="004F1E5E">
        <w:rPr>
          <w:rFonts w:ascii="Times New Roman" w:eastAsia="Times New Roman" w:hAnsi="Times New Roman" w:cs="Calibri"/>
          <w:sz w:val="24"/>
          <w:szCs w:val="24"/>
          <w:lang w:eastAsia="ru-RU"/>
        </w:rPr>
        <w:t xml:space="preserve"> п. 4.1.4.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highlight w:val="yellow"/>
          <w:lang w:eastAsia="ru-RU"/>
        </w:rPr>
      </w:pPr>
      <w:r w:rsidRPr="004F1E5E">
        <w:rPr>
          <w:rFonts w:ascii="Times New Roman" w:eastAsia="Times New Roman" w:hAnsi="Times New Roman" w:cs="Calibri"/>
          <w:sz w:val="24"/>
          <w:szCs w:val="24"/>
          <w:lang w:eastAsia="ru-RU"/>
        </w:rPr>
        <w:t xml:space="preserve">3) поступление решения об одностороннем отказе от исполнения Контракта в соответствии с </w:t>
      </w:r>
      <w:hyperlink r:id="rId14" w:anchor="Par2" w:history="1">
        <w:proofErr w:type="spellStart"/>
        <w:r w:rsidRPr="004F1E5E">
          <w:rPr>
            <w:rFonts w:ascii="Times New Roman" w:eastAsia="Times New Roman" w:hAnsi="Times New Roman" w:cs="Calibri"/>
            <w:sz w:val="24"/>
            <w:szCs w:val="24"/>
            <w:lang w:eastAsia="ru-RU"/>
          </w:rPr>
          <w:t>пп</w:t>
        </w:r>
        <w:proofErr w:type="spellEnd"/>
        <w:r w:rsidRPr="004F1E5E">
          <w:rPr>
            <w:rFonts w:ascii="Times New Roman" w:eastAsia="Times New Roman" w:hAnsi="Times New Roman" w:cs="Calibri"/>
            <w:sz w:val="24"/>
            <w:szCs w:val="24"/>
            <w:lang w:eastAsia="ru-RU"/>
          </w:rPr>
          <w:t>. 2</w:t>
        </w:r>
      </w:hyperlink>
      <w:r w:rsidRPr="004F1E5E">
        <w:rPr>
          <w:rFonts w:ascii="Times New Roman" w:eastAsia="Times New Roman" w:hAnsi="Times New Roman" w:cs="Calibri"/>
          <w:sz w:val="24"/>
          <w:szCs w:val="24"/>
          <w:lang w:eastAsia="ru-RU"/>
        </w:rPr>
        <w:t xml:space="preserve"> п. 4.1.4 Контракта считается надлежащим уведомлением Заказчика об одностороннем отказе от исполнения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w:t>
      </w:r>
      <w:r>
        <w:rPr>
          <w:rFonts w:ascii="Times New Roman" w:hAnsi="Times New Roman" w:cs="Times New Roman"/>
          <w:sz w:val="24"/>
          <w:szCs w:val="24"/>
        </w:rPr>
        <w:t>5</w:t>
      </w:r>
      <w:r w:rsidRPr="006B1DE8">
        <w:rPr>
          <w:rFonts w:ascii="Times New Roman" w:hAnsi="Times New Roman" w:cs="Times New Roman"/>
          <w:sz w:val="24"/>
          <w:szCs w:val="24"/>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17" w:name="P1507"/>
      <w:bookmarkStart w:id="18" w:name="P1508"/>
      <w:bookmarkEnd w:id="17"/>
      <w:bookmarkEnd w:id="18"/>
      <w:r w:rsidRPr="006B1DE8">
        <w:rPr>
          <w:rFonts w:ascii="Times New Roman" w:hAnsi="Times New Roman" w:cs="Times New Roman"/>
          <w:sz w:val="24"/>
          <w:szCs w:val="24"/>
        </w:rPr>
        <w:t>4.2. Поставщик вправе: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rsidR="00D83957" w:rsidRPr="006B1DE8" w:rsidRDefault="00D83957" w:rsidP="00D83957">
      <w:pPr>
        <w:pStyle w:val="ConsPlusNormal"/>
        <w:ind w:firstLine="540"/>
        <w:jc w:val="both"/>
        <w:rPr>
          <w:rFonts w:ascii="Times New Roman" w:hAnsi="Times New Roman" w:cs="Times New Roman"/>
          <w:sz w:val="24"/>
          <w:szCs w:val="24"/>
          <w:vertAlign w:val="superscript"/>
        </w:rPr>
      </w:pPr>
      <w:bookmarkStart w:id="19" w:name="P1518"/>
      <w:bookmarkEnd w:id="19"/>
      <w:r w:rsidRPr="006B1DE8">
        <w:rPr>
          <w:rFonts w:ascii="Times New Roman"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D83957" w:rsidRPr="006B1DE8" w:rsidRDefault="00D83957" w:rsidP="00D83957">
      <w:pPr>
        <w:pStyle w:val="ConsPlusNormal"/>
        <w:ind w:firstLine="540"/>
        <w:jc w:val="both"/>
        <w:rPr>
          <w:rFonts w:ascii="Times New Roman" w:hAnsi="Times New Roman" w:cs="Times New Roman"/>
          <w:sz w:val="24"/>
          <w:szCs w:val="24"/>
        </w:rPr>
      </w:pPr>
      <w:bookmarkStart w:id="20" w:name="P1519"/>
      <w:bookmarkEnd w:id="20"/>
      <w:r w:rsidRPr="006B1DE8">
        <w:rPr>
          <w:rFonts w:ascii="Times New Roman" w:hAnsi="Times New Roman" w:cs="Times New Roman"/>
          <w:sz w:val="24"/>
          <w:szCs w:val="24"/>
        </w:rPr>
        <w:t>4.2.3. принять решение об одностороннем отказе от исполнения Контракта</w:t>
      </w:r>
      <w:r w:rsidRPr="006B1DE8">
        <w:rPr>
          <w:rFonts w:ascii="Times New Roman" w:hAnsi="Times New Roman" w:cs="Times New Roman"/>
          <w:sz w:val="24"/>
          <w:szCs w:val="24"/>
        </w:rPr>
        <w:br/>
        <w:t xml:space="preserve">в соответствии с гражданским законодательством;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21" w:name="P1521"/>
      <w:bookmarkEnd w:id="21"/>
      <w:r w:rsidRPr="006B1DE8">
        <w:rPr>
          <w:rFonts w:ascii="Times New Roman" w:hAnsi="Times New Roman" w:cs="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w:t>
      </w:r>
      <w:r w:rsidRPr="006B1DE8">
        <w:rPr>
          <w:rFonts w:ascii="Times New Roman" w:hAnsi="Times New Roman" w:cs="Times New Roman"/>
          <w:sz w:val="24"/>
          <w:szCs w:val="24"/>
        </w:rPr>
        <w:br/>
        <w:t>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w:t>
      </w:r>
      <w:r w:rsidRPr="006B1DE8">
        <w:rPr>
          <w:rFonts w:ascii="Times New Roman" w:hAnsi="Times New Roman" w:cs="Times New Roman"/>
          <w:sz w:val="24"/>
          <w:szCs w:val="24"/>
        </w:rPr>
        <w:br/>
        <w:t xml:space="preserve">с </w:t>
      </w:r>
      <w:hyperlink r:id="rId15" w:history="1">
        <w:r w:rsidRPr="006B1DE8">
          <w:rPr>
            <w:rFonts w:ascii="Times New Roman" w:hAnsi="Times New Roman" w:cs="Times New Roman"/>
            <w:sz w:val="24"/>
            <w:szCs w:val="24"/>
          </w:rPr>
          <w:t>частью 6 статьи 14</w:t>
        </w:r>
      </w:hyperlink>
      <w:r w:rsidRPr="006B1DE8">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w:t>
      </w:r>
      <w:r>
        <w:rPr>
          <w:rFonts w:ascii="Times New Roman" w:hAnsi="Times New Roman" w:cs="Times New Roman"/>
          <w:sz w:val="24"/>
          <w:szCs w:val="24"/>
        </w:rPr>
        <w:t xml:space="preserve"> </w:t>
      </w:r>
      <w:r w:rsidRPr="006B1DE8">
        <w:rPr>
          <w:rFonts w:ascii="Times New Roman" w:hAnsi="Times New Roman" w:cs="Times New Roman"/>
          <w:sz w:val="24"/>
          <w:szCs w:val="24"/>
        </w:rPr>
        <w:t>и муниципальных нужд» (Собрание законодательства Российской Федерации, 2013, № 14,</w:t>
      </w:r>
      <w:r>
        <w:rPr>
          <w:rFonts w:ascii="Times New Roman" w:hAnsi="Times New Roman" w:cs="Times New Roman"/>
          <w:sz w:val="24"/>
          <w:szCs w:val="24"/>
        </w:rPr>
        <w:t xml:space="preserve"> </w:t>
      </w:r>
      <w:r w:rsidRPr="006B1DE8">
        <w:rPr>
          <w:rFonts w:ascii="Times New Roman" w:hAnsi="Times New Roman" w:cs="Times New Roman"/>
          <w:sz w:val="24"/>
          <w:szCs w:val="24"/>
        </w:rPr>
        <w:t>ст. 1652; 2015, № 29, ст. 4353).</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4.3. Заказчик обязуется: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bookmarkStart w:id="22" w:name="P1525"/>
      <w:bookmarkEnd w:id="22"/>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4.3.2. принять решение об одностороннем отказе от исполнения Контракта в случае, если </w:t>
      </w:r>
      <w:r>
        <w:rPr>
          <w:rFonts w:ascii="Times New Roman" w:hAnsi="Times New Roman" w:cs="Times New Roman"/>
          <w:sz w:val="24"/>
          <w:szCs w:val="24"/>
        </w:rPr>
        <w:br/>
      </w:r>
      <w:r w:rsidRPr="006B1DE8">
        <w:rPr>
          <w:rFonts w:ascii="Times New Roman" w:hAnsi="Times New Roman" w:cs="Times New Roman"/>
          <w:sz w:val="24"/>
          <w:szCs w:val="24"/>
        </w:rPr>
        <w:t>в ходе исполнения Контракта установлено, что</w:t>
      </w:r>
      <w:r>
        <w:rPr>
          <w:rFonts w:ascii="Times New Roman" w:hAnsi="Times New Roman" w:cs="Times New Roman"/>
          <w:sz w:val="24"/>
          <w:szCs w:val="24"/>
        </w:rPr>
        <w:t>:</w:t>
      </w:r>
    </w:p>
    <w:p w:rsidR="00D83957" w:rsidRPr="00D83957" w:rsidRDefault="00D83957" w:rsidP="00D83957">
      <w:pPr>
        <w:pStyle w:val="ConsPlusNormal"/>
        <w:ind w:firstLine="567"/>
        <w:jc w:val="both"/>
        <w:rPr>
          <w:rFonts w:ascii="Times New Roman" w:hAnsi="Times New Roman"/>
          <w:sz w:val="24"/>
          <w:szCs w:val="24"/>
        </w:rPr>
      </w:pPr>
      <w:r w:rsidRPr="006B1DE8">
        <w:rPr>
          <w:rFonts w:ascii="Times New Roman" w:hAnsi="Times New Roman" w:cs="Times New Roman"/>
          <w:sz w:val="24"/>
          <w:szCs w:val="24"/>
        </w:rPr>
        <w:t xml:space="preserve"> </w:t>
      </w:r>
      <w:bookmarkStart w:id="23" w:name="Par0"/>
      <w:bookmarkEnd w:id="23"/>
      <w:r w:rsidRPr="00D51332">
        <w:rPr>
          <w:rFonts w:ascii="Times New Roman" w:hAnsi="Times New Roman"/>
          <w:sz w:val="24"/>
          <w:szCs w:val="24"/>
        </w:rPr>
        <w:t xml:space="preserve">а) </w:t>
      </w:r>
      <w:r>
        <w:rPr>
          <w:rFonts w:ascii="Times New Roman" w:hAnsi="Times New Roman"/>
          <w:sz w:val="24"/>
          <w:szCs w:val="24"/>
        </w:rPr>
        <w:t>П</w:t>
      </w:r>
      <w:r w:rsidRPr="00D51332">
        <w:rPr>
          <w:rFonts w:ascii="Times New Roman" w:hAnsi="Times New Roman"/>
          <w:sz w:val="24"/>
          <w:szCs w:val="24"/>
        </w:rPr>
        <w:t>оставщик</w:t>
      </w:r>
      <w:r>
        <w:rPr>
          <w:rFonts w:ascii="Times New Roman" w:hAnsi="Times New Roman"/>
          <w:sz w:val="24"/>
          <w:szCs w:val="24"/>
        </w:rPr>
        <w:t xml:space="preserve"> </w:t>
      </w:r>
      <w:r w:rsidRPr="00D51332">
        <w:rPr>
          <w:rFonts w:ascii="Times New Roman" w:hAnsi="Times New Roman"/>
          <w:sz w:val="24"/>
          <w:szCs w:val="24"/>
        </w:rPr>
        <w:t xml:space="preserve">и (или) поставляемый </w:t>
      </w:r>
      <w:r>
        <w:rPr>
          <w:rFonts w:ascii="Times New Roman" w:hAnsi="Times New Roman"/>
          <w:sz w:val="24"/>
          <w:szCs w:val="24"/>
        </w:rPr>
        <w:t>Т</w:t>
      </w:r>
      <w:r w:rsidRPr="00D51332">
        <w:rPr>
          <w:rFonts w:ascii="Times New Roman" w:hAnsi="Times New Roman"/>
          <w:sz w:val="24"/>
          <w:szCs w:val="24"/>
        </w:rPr>
        <w:t xml:space="preserve">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w:t>
      </w:r>
      <w:r w:rsidRPr="00D83957">
        <w:rPr>
          <w:rFonts w:ascii="Times New Roman" w:hAnsi="Times New Roman"/>
          <w:sz w:val="24"/>
          <w:szCs w:val="24"/>
        </w:rPr>
        <w:t xml:space="preserve">предусмотренного </w:t>
      </w:r>
      <w:hyperlink r:id="rId16" w:history="1">
        <w:r w:rsidRPr="00D83957">
          <w:rPr>
            <w:rStyle w:val="a3"/>
            <w:rFonts w:ascii="Times New Roman" w:hAnsi="Times New Roman"/>
            <w:color w:val="auto"/>
            <w:sz w:val="24"/>
            <w:szCs w:val="24"/>
            <w:u w:val="none"/>
          </w:rPr>
          <w:t>частью 1.1</w:t>
        </w:r>
      </w:hyperlink>
      <w:r w:rsidRPr="00D83957">
        <w:rPr>
          <w:rFonts w:ascii="Times New Roman" w:hAnsi="Times New Roman"/>
          <w:sz w:val="24"/>
          <w:szCs w:val="24"/>
        </w:rPr>
        <w:t xml:space="preserve"> (при наличии такого требования) статьи 31 настоящего Федерального закона) и (или) поставляемому Товару;</w:t>
      </w:r>
    </w:p>
    <w:p w:rsidR="00D83957" w:rsidRPr="00D83957" w:rsidRDefault="00D83957" w:rsidP="00D83957">
      <w:pPr>
        <w:pStyle w:val="ConsPlusNormal"/>
        <w:ind w:firstLine="540"/>
        <w:jc w:val="both"/>
        <w:rPr>
          <w:rFonts w:ascii="Times New Roman" w:hAnsi="Times New Roman"/>
          <w:sz w:val="24"/>
          <w:szCs w:val="24"/>
        </w:rPr>
      </w:pPr>
      <w:r w:rsidRPr="00D83957">
        <w:rPr>
          <w:rFonts w:ascii="Times New Roman" w:hAnsi="Times New Roman"/>
          <w:sz w:val="24"/>
          <w:szCs w:val="24"/>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D83957" w:rsidRPr="00D83957" w:rsidRDefault="00D83957" w:rsidP="00D83957">
      <w:pPr>
        <w:pStyle w:val="ConsPlusNormal"/>
        <w:ind w:firstLine="540"/>
        <w:jc w:val="both"/>
        <w:rPr>
          <w:rFonts w:ascii="Times New Roman" w:hAnsi="Times New Roman"/>
          <w:sz w:val="24"/>
          <w:szCs w:val="24"/>
        </w:rPr>
      </w:pPr>
      <w:r w:rsidRPr="00D83957">
        <w:rPr>
          <w:rFonts w:ascii="Times New Roman" w:hAnsi="Times New Roman" w:cs="Times New Roman"/>
          <w:sz w:val="24"/>
          <w:szCs w:val="24"/>
        </w:rPr>
        <w:t>4.3.3. </w:t>
      </w:r>
      <w:r w:rsidRPr="00D83957">
        <w:rPr>
          <w:rFonts w:ascii="Times New Roman" w:hAnsi="Times New Roman"/>
          <w:sz w:val="24"/>
          <w:szCs w:val="24"/>
        </w:rPr>
        <w:t xml:space="preserve">В случае принятия заказчиком предусмотренного </w:t>
      </w:r>
      <w:hyperlink r:id="rId17" w:history="1">
        <w:r w:rsidRPr="00D83957">
          <w:rPr>
            <w:rStyle w:val="a3"/>
            <w:rFonts w:ascii="Times New Roman" w:hAnsi="Times New Roman"/>
            <w:color w:val="auto"/>
            <w:sz w:val="24"/>
            <w:szCs w:val="24"/>
            <w:u w:val="none"/>
          </w:rPr>
          <w:t>частью 9</w:t>
        </w:r>
      </w:hyperlink>
      <w:r w:rsidRPr="00D83957">
        <w:rPr>
          <w:rFonts w:ascii="Times New Roman" w:hAnsi="Times New Roman"/>
          <w:sz w:val="24"/>
          <w:szCs w:val="24"/>
        </w:rPr>
        <w:t xml:space="preserve">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D83957" w:rsidRPr="00D83957" w:rsidRDefault="00D83957" w:rsidP="00D83957">
      <w:pPr>
        <w:pStyle w:val="ConsPlusNormal"/>
        <w:ind w:firstLine="567"/>
        <w:jc w:val="both"/>
        <w:rPr>
          <w:rFonts w:ascii="Times New Roman" w:hAnsi="Times New Roman"/>
          <w:sz w:val="24"/>
          <w:szCs w:val="24"/>
        </w:rPr>
      </w:pPr>
      <w:bookmarkStart w:id="24" w:name="Par1"/>
      <w:bookmarkEnd w:id="24"/>
      <w:r w:rsidRPr="00D83957">
        <w:rPr>
          <w:rFonts w:ascii="Times New Roman" w:hAnsi="Times New Roman"/>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8" w:history="1">
        <w:r w:rsidRPr="00D83957">
          <w:rPr>
            <w:rStyle w:val="a3"/>
            <w:rFonts w:ascii="Times New Roman" w:hAnsi="Times New Roman"/>
            <w:color w:val="auto"/>
            <w:sz w:val="24"/>
            <w:szCs w:val="24"/>
            <w:u w:val="none"/>
          </w:rPr>
          <w:t>частью 5 статьи 103</w:t>
        </w:r>
      </w:hyperlink>
      <w:r w:rsidRPr="00D83957">
        <w:rPr>
          <w:rFonts w:ascii="Times New Roman" w:hAnsi="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D83957" w:rsidRPr="00D83957" w:rsidRDefault="00D83957" w:rsidP="00D83957">
      <w:pPr>
        <w:pStyle w:val="ConsPlusNormal"/>
        <w:ind w:firstLine="567"/>
        <w:jc w:val="both"/>
        <w:rPr>
          <w:rFonts w:ascii="Times New Roman" w:hAnsi="Times New Roman"/>
          <w:sz w:val="24"/>
          <w:szCs w:val="24"/>
        </w:rPr>
      </w:pPr>
      <w:bookmarkStart w:id="25" w:name="Par2"/>
      <w:bookmarkEnd w:id="25"/>
      <w:r w:rsidRPr="00D83957">
        <w:rPr>
          <w:rFonts w:ascii="Times New Roman" w:hAnsi="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1" w:history="1">
        <w:r w:rsidRPr="00D83957">
          <w:rPr>
            <w:rStyle w:val="a3"/>
            <w:rFonts w:ascii="Times New Roman" w:hAnsi="Times New Roman"/>
            <w:color w:val="auto"/>
            <w:sz w:val="24"/>
            <w:szCs w:val="24"/>
            <w:u w:val="none"/>
          </w:rPr>
          <w:t>пунктом 1</w:t>
        </w:r>
      </w:hyperlink>
      <w:r w:rsidRPr="00D83957">
        <w:rPr>
          <w:rFonts w:ascii="Times New Roman" w:hAnsi="Times New Roman"/>
          <w:sz w:val="24"/>
          <w:szCs w:val="24"/>
        </w:rPr>
        <w:t xml:space="preserve">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D83957" w:rsidRPr="00D83957" w:rsidRDefault="00D83957" w:rsidP="00D83957">
      <w:pPr>
        <w:pStyle w:val="ConsPlusNormal"/>
        <w:ind w:firstLine="567"/>
        <w:jc w:val="both"/>
        <w:rPr>
          <w:rFonts w:ascii="Times New Roman" w:hAnsi="Times New Roman"/>
          <w:sz w:val="24"/>
          <w:szCs w:val="24"/>
        </w:rPr>
      </w:pPr>
      <w:r w:rsidRPr="00D83957">
        <w:rPr>
          <w:rFonts w:ascii="Times New Roman" w:hAnsi="Times New Roman"/>
          <w:sz w:val="24"/>
          <w:szCs w:val="24"/>
        </w:rPr>
        <w:t xml:space="preserve">3) поступление решения об одностороннем отказе от исполнения Контракта в соответствии с </w:t>
      </w:r>
      <w:hyperlink w:anchor="Par2" w:history="1">
        <w:proofErr w:type="spellStart"/>
        <w:r w:rsidRPr="00D83957">
          <w:rPr>
            <w:rStyle w:val="a3"/>
            <w:rFonts w:ascii="Times New Roman" w:hAnsi="Times New Roman"/>
            <w:color w:val="auto"/>
            <w:sz w:val="24"/>
            <w:szCs w:val="24"/>
            <w:u w:val="none"/>
          </w:rPr>
          <w:t>пп</w:t>
        </w:r>
        <w:proofErr w:type="spellEnd"/>
        <w:r w:rsidRPr="00D83957">
          <w:rPr>
            <w:rStyle w:val="a3"/>
            <w:rFonts w:ascii="Times New Roman" w:hAnsi="Times New Roman"/>
            <w:color w:val="auto"/>
            <w:sz w:val="24"/>
            <w:szCs w:val="24"/>
            <w:u w:val="none"/>
          </w:rPr>
          <w:t>. 2</w:t>
        </w:r>
      </w:hyperlink>
      <w:r w:rsidRPr="00D83957">
        <w:rPr>
          <w:rFonts w:ascii="Times New Roman" w:hAnsi="Times New Roman"/>
          <w:sz w:val="24"/>
          <w:szCs w:val="24"/>
        </w:rPr>
        <w:t xml:space="preserve"> п. 4.3.3. Контракта считается надлежащим уведомлением Поставщика об одностороннем отказе от исполнения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D83957">
        <w:rPr>
          <w:rFonts w:ascii="Times New Roman" w:hAnsi="Times New Roman" w:cs="Times New Roman"/>
          <w:sz w:val="24"/>
          <w:szCs w:val="24"/>
        </w:rPr>
        <w:t xml:space="preserve">4.3.4. требовать уплаты неустоек (штрафов, пеней) в соответствии </w:t>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w:t>
        </w:r>
        <w:r w:rsidRPr="006B1DE8">
          <w:rPr>
            <w:rFonts w:ascii="Times New Roman" w:hAnsi="Times New Roman" w:cs="Times New Roman"/>
            <w:sz w:val="24"/>
            <w:szCs w:val="24"/>
          </w:rPr>
          <w:br/>
          <w:t>VI</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19"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sidRPr="006B1DE8">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bookmarkStart w:id="26" w:name="P1529"/>
      <w:bookmarkEnd w:id="26"/>
      <w:r w:rsidRPr="006B1DE8">
        <w:rPr>
          <w:rFonts w:ascii="Times New Roman" w:hAnsi="Times New Roman" w:cs="Times New Roman"/>
          <w:sz w:val="24"/>
          <w:szCs w:val="24"/>
        </w:rPr>
        <w:t>4.4. Заказчик вправе: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4.4.1. требовать от Поставщика, надлежащего исполнения обязательств по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4.4.2. требовать от Поставщика своевременного устранения недостатков, выявленных </w:t>
      </w:r>
      <w:r>
        <w:rPr>
          <w:rFonts w:ascii="Times New Roman" w:hAnsi="Times New Roman" w:cs="Times New Roman"/>
          <w:sz w:val="24"/>
          <w:szCs w:val="24"/>
        </w:rPr>
        <w:br/>
      </w:r>
      <w:r w:rsidRPr="006B1DE8">
        <w:rPr>
          <w:rFonts w:ascii="Times New Roman" w:hAnsi="Times New Roman" w:cs="Times New Roman"/>
          <w:sz w:val="24"/>
          <w:szCs w:val="24"/>
        </w:rPr>
        <w:t xml:space="preserve">как в ходе приемки, так и в течение гарантийного периода;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4.4.3. проверять ход и качество выполнения Поставщиком условий Контракта</w:t>
      </w:r>
      <w:r w:rsidRPr="006B1DE8">
        <w:rPr>
          <w:rFonts w:ascii="Times New Roman" w:hAnsi="Times New Roman" w:cs="Times New Roman"/>
          <w:sz w:val="24"/>
          <w:szCs w:val="24"/>
        </w:rPr>
        <w:br/>
        <w:t>без вмешательства в оперативно-хозяйственную деятельность Поставщика;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4.4.4. требовать возмещения убытков в 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причиненных по вине Поставщика;</w:t>
      </w:r>
    </w:p>
    <w:p w:rsidR="00D83957" w:rsidRPr="006B1DE8" w:rsidRDefault="00D83957" w:rsidP="00D83957">
      <w:pPr>
        <w:pStyle w:val="ConsPlusNormal"/>
        <w:ind w:firstLine="540"/>
        <w:jc w:val="both"/>
        <w:rPr>
          <w:rFonts w:ascii="Times New Roman" w:hAnsi="Times New Roman" w:cs="Times New Roman"/>
          <w:sz w:val="24"/>
          <w:szCs w:val="24"/>
        </w:rPr>
      </w:pPr>
      <w:bookmarkStart w:id="27" w:name="P1534"/>
      <w:bookmarkEnd w:id="27"/>
      <w:r w:rsidRPr="006B1DE8">
        <w:rPr>
          <w:rFonts w:ascii="Times New Roman" w:hAnsi="Times New Roman" w:cs="Times New Roman"/>
          <w:sz w:val="24"/>
          <w:szCs w:val="24"/>
        </w:rPr>
        <w:t>4.4.5. предложить увеличить или уменьшить в процессе исполнения Контракта количество Товара, предусмотренного Контрактом, не более чем на десять процентов</w:t>
      </w:r>
      <w:r w:rsidRPr="006B1DE8">
        <w:rPr>
          <w:rFonts w:ascii="Times New Roman" w:hAnsi="Times New Roman" w:cs="Times New Roman"/>
          <w:sz w:val="24"/>
          <w:szCs w:val="24"/>
        </w:rPr>
        <w:br/>
        <w:t xml:space="preserve">в порядке и на условиях, установленных Федеральным </w:t>
      </w:r>
      <w:hyperlink r:id="rId20"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Pr>
          <w:rFonts w:ascii="Times New Roman" w:hAnsi="Times New Roman" w:cs="Times New Roman"/>
          <w:sz w:val="24"/>
          <w:szCs w:val="24"/>
        </w:rPr>
        <w:br/>
      </w:r>
      <w:r w:rsidRPr="006B1DE8">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4.4.6. отказаться от приемки и оплаты Товара, не соответствующего условиям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28" w:name="P1536"/>
      <w:bookmarkEnd w:id="28"/>
      <w:r w:rsidRPr="006B1DE8">
        <w:rPr>
          <w:rFonts w:ascii="Times New Roman" w:hAnsi="Times New Roman" w:cs="Times New Roman"/>
          <w:sz w:val="24"/>
          <w:szCs w:val="24"/>
        </w:rPr>
        <w:t>4.4.7. принять решение об одностороннем отказе от исполнения Контракта</w:t>
      </w:r>
      <w:r w:rsidRPr="006B1DE8">
        <w:rPr>
          <w:rFonts w:ascii="Times New Roman" w:hAnsi="Times New Roman" w:cs="Times New Roman"/>
          <w:sz w:val="24"/>
          <w:szCs w:val="24"/>
        </w:rPr>
        <w:br/>
        <w:t xml:space="preserve">в соответствии с гражданским законодательством; </w:t>
      </w:r>
      <w:bookmarkStart w:id="29" w:name="P1537"/>
      <w:bookmarkEnd w:id="29"/>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bookmarkStart w:id="30" w:name="P1539"/>
      <w:bookmarkEnd w:id="30"/>
      <w:r w:rsidRPr="006B1DE8">
        <w:rPr>
          <w:rFonts w:ascii="Times New Roman" w:hAnsi="Times New Roman" w:cs="Times New Roman"/>
          <w:b/>
          <w:sz w:val="24"/>
          <w:szCs w:val="24"/>
        </w:rPr>
        <w:t>V. Качество Товара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w:t>
      </w:r>
      <w:r w:rsidRPr="006B1DE8">
        <w:rPr>
          <w:rFonts w:ascii="Times New Roman" w:hAnsi="Times New Roman" w:cs="Times New Roman"/>
          <w:sz w:val="24"/>
          <w:szCs w:val="24"/>
        </w:rPr>
        <w:br/>
        <w:t>и законодательством Российской Федерации.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w:t>
      </w:r>
      <w:r w:rsidRPr="006B1DE8">
        <w:rPr>
          <w:rFonts w:ascii="Times New Roman" w:hAnsi="Times New Roman" w:cs="Times New Roman"/>
          <w:sz w:val="24"/>
          <w:szCs w:val="24"/>
        </w:rPr>
        <w:br/>
        <w:t>от повреждений, загрязнений, утраты товарного вида и порчи при его перевозке с учетом возможных перегрузок в пути и длительного хранения.</w:t>
      </w:r>
    </w:p>
    <w:p w:rsidR="00D83957" w:rsidRDefault="00D83957" w:rsidP="00D83957">
      <w:pPr>
        <w:pStyle w:val="ConsPlusNormal"/>
        <w:ind w:firstLine="540"/>
        <w:jc w:val="both"/>
        <w:rPr>
          <w:rFonts w:ascii="Times New Roman" w:hAnsi="Times New Roman" w:cs="Times New Roman"/>
          <w:sz w:val="24"/>
          <w:szCs w:val="24"/>
        </w:rPr>
      </w:pPr>
      <w:bookmarkStart w:id="31" w:name="P1546"/>
      <w:bookmarkEnd w:id="31"/>
      <w:r w:rsidRPr="006B1DE8">
        <w:rPr>
          <w:rFonts w:ascii="Times New Roman" w:hAnsi="Times New Roman" w:cs="Times New Roman"/>
          <w:sz w:val="24"/>
          <w:szCs w:val="24"/>
        </w:rPr>
        <w:t xml:space="preserve">5.4. Требования к предоставлению гарантии производителя и (или) Поставщика Товара </w:t>
      </w:r>
      <w:r>
        <w:rPr>
          <w:rFonts w:ascii="Times New Roman" w:hAnsi="Times New Roman" w:cs="Times New Roman"/>
          <w:sz w:val="24"/>
          <w:szCs w:val="24"/>
        </w:rPr>
        <w:br/>
      </w:r>
      <w:r w:rsidRPr="006B1DE8">
        <w:rPr>
          <w:rFonts w:ascii="Times New Roman" w:hAnsi="Times New Roman" w:cs="Times New Roman"/>
          <w:sz w:val="24"/>
          <w:szCs w:val="24"/>
        </w:rPr>
        <w:t>и к сроку действия такой гарантии указаны в спецификации</w:t>
      </w:r>
      <w:bookmarkStart w:id="32" w:name="P1547"/>
      <w:bookmarkStart w:id="33" w:name="P1548"/>
      <w:bookmarkStart w:id="34" w:name="P1550"/>
      <w:bookmarkEnd w:id="32"/>
      <w:bookmarkEnd w:id="33"/>
      <w:bookmarkEnd w:id="34"/>
      <w:r w:rsidRPr="006B1DE8">
        <w:rPr>
          <w:rFonts w:ascii="Times New Roman" w:hAnsi="Times New Roman" w:cs="Times New Roman"/>
          <w:sz w:val="24"/>
          <w:szCs w:val="24"/>
        </w:rPr>
        <w:t>.</w:t>
      </w:r>
    </w:p>
    <w:p w:rsidR="00D83957" w:rsidRDefault="00D83957" w:rsidP="00D83957">
      <w:pPr>
        <w:pStyle w:val="ConsPlusNormal"/>
        <w:ind w:firstLine="540"/>
        <w:jc w:val="both"/>
        <w:rPr>
          <w:rFonts w:ascii="Times New Roman" w:hAnsi="Times New Roman" w:cs="Times New Roman"/>
          <w:sz w:val="24"/>
          <w:szCs w:val="24"/>
        </w:rPr>
      </w:pPr>
    </w:p>
    <w:p w:rsidR="00D83957" w:rsidRPr="006B1DE8" w:rsidRDefault="00D83957" w:rsidP="00D83957">
      <w:pPr>
        <w:pStyle w:val="ConsPlusNormal"/>
        <w:ind w:firstLine="540"/>
        <w:jc w:val="center"/>
        <w:rPr>
          <w:rFonts w:ascii="Times New Roman" w:hAnsi="Times New Roman" w:cs="Times New Roman"/>
          <w:sz w:val="24"/>
          <w:szCs w:val="24"/>
        </w:rPr>
      </w:pPr>
      <w:r w:rsidRPr="006B1DE8">
        <w:rPr>
          <w:rFonts w:ascii="Times New Roman" w:hAnsi="Times New Roman" w:cs="Times New Roman"/>
          <w:b/>
          <w:sz w:val="24"/>
          <w:szCs w:val="24"/>
        </w:rPr>
        <w:t>VI. Ответственность Сторон</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D83957" w:rsidRPr="006B1DE8" w:rsidRDefault="00D83957" w:rsidP="00D83957">
      <w:pPr>
        <w:pStyle w:val="ConsPlusNormal"/>
        <w:ind w:firstLine="540"/>
        <w:jc w:val="both"/>
        <w:rPr>
          <w:rFonts w:ascii="Times New Roman" w:hAnsi="Times New Roman" w:cs="Times New Roman"/>
          <w:sz w:val="24"/>
          <w:szCs w:val="24"/>
        </w:rPr>
      </w:pPr>
      <w:bookmarkStart w:id="35" w:name="P1554"/>
      <w:bookmarkEnd w:id="35"/>
      <w:r w:rsidRPr="006B1DE8">
        <w:rPr>
          <w:rFonts w:ascii="Times New Roman" w:hAnsi="Times New Roman" w:cs="Times New Roman"/>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Pr>
          <w:rFonts w:ascii="Times New Roman" w:hAnsi="Times New Roman" w:cs="Times New Roman"/>
          <w:sz w:val="24"/>
          <w:szCs w:val="24"/>
        </w:rPr>
        <w:br/>
      </w:r>
      <w:r w:rsidRPr="006B1DE8">
        <w:rPr>
          <w:rFonts w:ascii="Times New Roman" w:hAnsi="Times New Roman" w:cs="Times New Roman"/>
          <w:sz w:val="24"/>
          <w:szCs w:val="24"/>
        </w:rPr>
        <w:t>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D83957" w:rsidRPr="006B1DE8" w:rsidRDefault="00D83957" w:rsidP="00D83957">
      <w:pPr>
        <w:pStyle w:val="ConsPlusNormal"/>
        <w:ind w:firstLine="540"/>
        <w:jc w:val="both"/>
        <w:rPr>
          <w:rFonts w:ascii="Times New Roman" w:hAnsi="Times New Roman" w:cs="Times New Roman"/>
          <w:b/>
          <w:sz w:val="24"/>
          <w:szCs w:val="24"/>
        </w:rPr>
      </w:pPr>
      <w:r w:rsidRPr="006B1DE8">
        <w:rPr>
          <w:rFonts w:ascii="Times New Roman" w:hAnsi="Times New Roman" w:cs="Times New Roman"/>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Pr="006B1DE8">
        <w:rPr>
          <w:rFonts w:ascii="Times New Roman" w:hAnsi="Times New Roman" w:cs="Times New Roman"/>
          <w:sz w:val="24"/>
          <w:szCs w:val="24"/>
        </w:rPr>
        <w:br/>
        <w:t xml:space="preserve">в соответствии с </w:t>
      </w:r>
      <w:hyperlink r:id="rId21" w:history="1">
        <w:r w:rsidRPr="00D83957">
          <w:rPr>
            <w:rStyle w:val="a3"/>
            <w:rFonts w:ascii="Times New Roman" w:hAnsi="Times New Roman" w:cs="Times New Roman"/>
            <w:color w:val="auto"/>
            <w:sz w:val="24"/>
            <w:szCs w:val="24"/>
            <w:u w:val="none"/>
          </w:rPr>
          <w:t>Правилами</w:t>
        </w:r>
      </w:hyperlink>
      <w:r w:rsidRPr="00D83957">
        <w:rPr>
          <w:rFonts w:ascii="Times New Roman" w:hAnsi="Times New Roman" w:cs="Times New Roman"/>
          <w:sz w:val="24"/>
          <w:szCs w:val="24"/>
        </w:rPr>
        <w:t xml:space="preserve"> опре</w:t>
      </w:r>
      <w:r w:rsidRPr="006B1DE8">
        <w:rPr>
          <w:rFonts w:ascii="Times New Roman" w:hAnsi="Times New Roman" w:cs="Times New Roman"/>
          <w:sz w:val="24"/>
          <w:szCs w:val="24"/>
        </w:rPr>
        <w:t>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Pr="006B1DE8">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Pr>
          <w:rFonts w:ascii="Times New Roman" w:hAnsi="Times New Roman" w:cs="Times New Roman"/>
          <w:sz w:val="24"/>
          <w:szCs w:val="24"/>
        </w:rPr>
        <w:br/>
      </w:r>
      <w:r w:rsidRPr="006B1DE8">
        <w:rPr>
          <w:rFonts w:ascii="Times New Roman" w:hAnsi="Times New Roman" w:cs="Times New Roman"/>
          <w:sz w:val="24"/>
          <w:szCs w:val="24"/>
        </w:rPr>
        <w:t xml:space="preserve">от 30 августа 2017 г. № 1042 (Собрание законодательства Российской Федерации, 2017, № 36, ст. 5458; 2019, № 32, ст. 4721) (далее - Правила), и составляет </w:t>
      </w:r>
      <w:r w:rsidRPr="006B1DE8">
        <w:rPr>
          <w:rFonts w:ascii="Times New Roman" w:hAnsi="Times New Roman" w:cs="Times New Roman"/>
          <w:b/>
          <w:sz w:val="24"/>
          <w:szCs w:val="24"/>
        </w:rPr>
        <w:t>1 процент цены контракта, но не более 5 тыс. рублей и не менее 1 тыс.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22"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w:t>
      </w:r>
      <w:r w:rsidRPr="006B1DE8">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3" w:history="1">
        <w:r w:rsidRPr="006B1DE8">
          <w:rPr>
            <w:rFonts w:ascii="Times New Roman" w:hAnsi="Times New Roman" w:cs="Times New Roman"/>
            <w:sz w:val="24"/>
            <w:szCs w:val="24"/>
          </w:rPr>
          <w:t>пунктом 5</w:t>
        </w:r>
      </w:hyperlink>
      <w:r w:rsidRPr="006B1DE8">
        <w:rPr>
          <w:rFonts w:ascii="Times New Roman" w:hAnsi="Times New Roman" w:cs="Times New Roman"/>
          <w:sz w:val="24"/>
          <w:szCs w:val="24"/>
        </w:rPr>
        <w:t xml:space="preserve"> Правил:</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а) в случае если цена Контракта не превышает начальную (максимальную) цену</w:t>
      </w:r>
      <w:r>
        <w:rPr>
          <w:rFonts w:ascii="Times New Roman" w:hAnsi="Times New Roman" w:cs="Times New Roman"/>
          <w:sz w:val="24"/>
          <w:szCs w:val="24"/>
        </w:rPr>
        <w:t xml:space="preserve"> </w:t>
      </w:r>
      <w:r w:rsidRPr="006B1DE8">
        <w:rPr>
          <w:rFonts w:ascii="Times New Roman" w:hAnsi="Times New Roman" w:cs="Times New Roman"/>
          <w:sz w:val="24"/>
          <w:szCs w:val="24"/>
        </w:rPr>
        <w:t>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10 процентов начальной (максимальной) цены контракта, если цена Контракта </w:t>
      </w:r>
      <w:r>
        <w:rPr>
          <w:rFonts w:ascii="Times New Roman" w:hAnsi="Times New Roman" w:cs="Times New Roman"/>
          <w:sz w:val="24"/>
          <w:szCs w:val="24"/>
        </w:rPr>
        <w:br/>
      </w:r>
      <w:r w:rsidRPr="006B1DE8">
        <w:rPr>
          <w:rFonts w:ascii="Times New Roman" w:hAnsi="Times New Roman" w:cs="Times New Roman"/>
          <w:sz w:val="24"/>
          <w:szCs w:val="24"/>
        </w:rPr>
        <w:t>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Pr>
          <w:rFonts w:ascii="Times New Roman" w:hAnsi="Times New Roman" w:cs="Times New Roman"/>
          <w:sz w:val="24"/>
          <w:szCs w:val="24"/>
        </w:rPr>
        <w:br/>
      </w:r>
      <w:r w:rsidRPr="006B1DE8">
        <w:rPr>
          <w:rFonts w:ascii="Times New Roman" w:hAnsi="Times New Roman" w:cs="Times New Roman"/>
          <w:sz w:val="24"/>
          <w:szCs w:val="24"/>
        </w:rPr>
        <w:t>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б) в случае если цена Контракта превышает начальную (максимальную)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 процентов цены Контракта, если цена Контракта 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 процентов цены Контракта, если цена Контракта составляет от 3 млн. рублей</w:t>
      </w:r>
      <w:r w:rsidRPr="006B1DE8">
        <w:rPr>
          <w:rFonts w:ascii="Times New Roman" w:hAnsi="Times New Roman" w:cs="Times New Roman"/>
          <w:sz w:val="24"/>
          <w:szCs w:val="24"/>
        </w:rPr>
        <w:br/>
        <w:t>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 процент цены Контракта, если цена Контракта составляет от 50 млн. рублей</w:t>
      </w:r>
      <w:r w:rsidRPr="006B1DE8">
        <w:rPr>
          <w:rFonts w:ascii="Times New Roman" w:hAnsi="Times New Roman" w:cs="Times New Roman"/>
          <w:sz w:val="24"/>
          <w:szCs w:val="24"/>
        </w:rPr>
        <w:br/>
        <w:t>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bookmarkStart w:id="36" w:name="P1556"/>
      <w:bookmarkEnd w:id="36"/>
      <w:r w:rsidRPr="006B1DE8">
        <w:rPr>
          <w:rFonts w:ascii="Times New Roman" w:hAnsi="Times New Roman" w:cs="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w:t>
      </w:r>
      <w:r w:rsidRPr="006B1DE8">
        <w:rPr>
          <w:rFonts w:ascii="Times New Roman" w:hAnsi="Times New Roman" w:cs="Times New Roman"/>
          <w:sz w:val="24"/>
          <w:szCs w:val="24"/>
        </w:rPr>
        <w:br/>
        <w:t xml:space="preserve">с </w:t>
      </w:r>
      <w:hyperlink r:id="rId24" w:history="1">
        <w:r w:rsidRPr="006B1DE8">
          <w:rPr>
            <w:rFonts w:ascii="Times New Roman" w:hAnsi="Times New Roman" w:cs="Times New Roman"/>
            <w:sz w:val="24"/>
            <w:szCs w:val="24"/>
          </w:rPr>
          <w:t>Правилами</w:t>
        </w:r>
      </w:hyperlink>
      <w:r w:rsidRPr="006B1DE8">
        <w:rPr>
          <w:rFonts w:ascii="Times New Roman" w:hAnsi="Times New Roman" w:cs="Times New Roman"/>
          <w:sz w:val="24"/>
          <w:szCs w:val="24"/>
        </w:rPr>
        <w:t xml:space="preserve"> и составляет:</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 рублей, если цена Контракта 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- 100000 рублей, если цена Контракта превышает 100 млн. рублей.</w:t>
      </w:r>
    </w:p>
    <w:p w:rsidR="00D83957" w:rsidRPr="006B1DE8" w:rsidRDefault="00D83957" w:rsidP="00D83957">
      <w:pPr>
        <w:pStyle w:val="ConsPlusNormal"/>
        <w:ind w:firstLine="540"/>
        <w:jc w:val="both"/>
        <w:rPr>
          <w:rFonts w:ascii="Times New Roman" w:hAnsi="Times New Roman" w:cs="Times New Roman"/>
          <w:sz w:val="24"/>
          <w:szCs w:val="24"/>
        </w:rPr>
      </w:pPr>
      <w:bookmarkStart w:id="37" w:name="P1557"/>
      <w:bookmarkStart w:id="38" w:name="P1558"/>
      <w:bookmarkEnd w:id="37"/>
      <w:bookmarkEnd w:id="38"/>
      <w:r w:rsidRPr="006B1DE8">
        <w:rPr>
          <w:rFonts w:ascii="Times New Roman" w:hAnsi="Times New Roman" w:cs="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83957" w:rsidRPr="006B1DE8" w:rsidRDefault="00D83957" w:rsidP="00D83957">
      <w:pPr>
        <w:pStyle w:val="ConsPlusNormal"/>
        <w:ind w:firstLine="540"/>
        <w:jc w:val="both"/>
        <w:rPr>
          <w:rFonts w:ascii="Times New Roman" w:hAnsi="Times New Roman" w:cs="Times New Roman"/>
          <w:sz w:val="24"/>
          <w:szCs w:val="24"/>
          <w:highlight w:val="yellow"/>
        </w:rPr>
      </w:pPr>
      <w:r w:rsidRPr="006B1DE8">
        <w:rPr>
          <w:rFonts w:ascii="Times New Roman" w:hAnsi="Times New Roman" w:cs="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w:t>
      </w:r>
      <w:r w:rsidRPr="006B1DE8">
        <w:rPr>
          <w:rFonts w:ascii="Times New Roman" w:hAnsi="Times New Roman" w:cs="Times New Roman"/>
          <w:sz w:val="24"/>
          <w:szCs w:val="24"/>
        </w:rPr>
        <w:br/>
        <w:t xml:space="preserve">в соответствии с </w:t>
      </w:r>
      <w:hyperlink r:id="rId25" w:history="1">
        <w:r w:rsidRPr="006B1DE8">
          <w:rPr>
            <w:rFonts w:ascii="Times New Roman" w:hAnsi="Times New Roman" w:cs="Times New Roman"/>
            <w:sz w:val="24"/>
            <w:szCs w:val="24"/>
          </w:rPr>
          <w:t>Правилами</w:t>
        </w:r>
      </w:hyperlink>
      <w:r w:rsidRPr="006B1DE8">
        <w:rPr>
          <w:rFonts w:ascii="Times New Roman" w:hAnsi="Times New Roman" w:cs="Times New Roman"/>
          <w:sz w:val="24"/>
          <w:szCs w:val="24"/>
        </w:rPr>
        <w:t xml:space="preserve"> и составляет:</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 рублей, если цена Контракта не превышает 3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- 100000 рублей, если цена Контракта превышает 100 млн. рублей.</w:t>
      </w:r>
    </w:p>
    <w:p w:rsidR="00D83957" w:rsidRPr="006B1DE8" w:rsidRDefault="00D83957" w:rsidP="00D83957">
      <w:pPr>
        <w:pStyle w:val="ConsPlusNormal"/>
        <w:tabs>
          <w:tab w:val="left" w:pos="993"/>
        </w:tabs>
        <w:ind w:firstLine="540"/>
        <w:jc w:val="both"/>
        <w:rPr>
          <w:rFonts w:ascii="Times New Roman" w:hAnsi="Times New Roman" w:cs="Times New Roman"/>
          <w:sz w:val="24"/>
          <w:szCs w:val="24"/>
        </w:rPr>
      </w:pPr>
      <w:bookmarkStart w:id="39" w:name="P1561"/>
      <w:bookmarkEnd w:id="39"/>
      <w:r w:rsidRPr="006B1DE8">
        <w:rPr>
          <w:rFonts w:ascii="Times New Roman" w:hAnsi="Times New Roman" w:cs="Times New Roman"/>
          <w:sz w:val="24"/>
          <w:szCs w:val="24"/>
        </w:rPr>
        <w:t>6.8. За каждый день просрочки исполнения Поставщиком обязательства</w:t>
      </w:r>
      <w:r w:rsidRPr="006B1DE8">
        <w:rPr>
          <w:rFonts w:ascii="Times New Roman" w:hAnsi="Times New Roman" w:cs="Times New Roman"/>
          <w:sz w:val="24"/>
          <w:szCs w:val="24"/>
        </w:rPr>
        <w:br/>
        <w:t xml:space="preserve">по предоставлению нового обеспечение исполнения Контракта, предусмотренного </w:t>
      </w:r>
      <w:hyperlink w:anchor="P1581" w:history="1">
        <w:r w:rsidRPr="006B1DE8">
          <w:rPr>
            <w:rFonts w:ascii="Times New Roman" w:hAnsi="Times New Roman" w:cs="Times New Roman"/>
            <w:sz w:val="24"/>
            <w:szCs w:val="24"/>
          </w:rPr>
          <w:t xml:space="preserve">пунктом </w:t>
        </w:r>
        <w:r>
          <w:rPr>
            <w:rFonts w:ascii="Times New Roman" w:hAnsi="Times New Roman" w:cs="Times New Roman"/>
            <w:sz w:val="24"/>
            <w:szCs w:val="24"/>
          </w:rPr>
          <w:br/>
        </w:r>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начисляется пеня в размере, определенном в порядке, установленном</w:t>
      </w:r>
      <w:r w:rsidRPr="006B1DE8">
        <w:rPr>
          <w:rFonts w:ascii="Times New Roman" w:hAnsi="Times New Roman" w:cs="Times New Roman"/>
          <w:sz w:val="24"/>
          <w:szCs w:val="24"/>
        </w:rPr>
        <w:br/>
        <w:t xml:space="preserve">в соответствии с </w:t>
      </w:r>
      <w:hyperlink w:anchor="P1554" w:history="1">
        <w:r w:rsidRPr="006B1DE8">
          <w:rPr>
            <w:rFonts w:ascii="Times New Roman" w:hAnsi="Times New Roman" w:cs="Times New Roman"/>
            <w:sz w:val="24"/>
            <w:szCs w:val="24"/>
          </w:rPr>
          <w:t>пунктом 6.3</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6.9. Применение неустойки (штрафа, пени) не освобождает Стороны от исполнения обязательств по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6.12. В случае расторжения Контракта в связи с односторонним отказом Стороны</w:t>
      </w:r>
      <w:r w:rsidRPr="006B1DE8">
        <w:rPr>
          <w:rFonts w:ascii="Times New Roman" w:hAnsi="Times New Roman" w:cs="Times New Roman"/>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83957" w:rsidRPr="006B1DE8" w:rsidRDefault="00D83957" w:rsidP="00D83957">
      <w:pPr>
        <w:pStyle w:val="ConsPlusNormal"/>
        <w:jc w:val="both"/>
        <w:rPr>
          <w:rFonts w:ascii="Times New Roman" w:hAnsi="Times New Roman" w:cs="Times New Roman"/>
          <w:sz w:val="24"/>
          <w:szCs w:val="24"/>
        </w:rPr>
      </w:pPr>
    </w:p>
    <w:p w:rsidR="00D83957" w:rsidRDefault="00D83957" w:rsidP="00D83957">
      <w:pPr>
        <w:pStyle w:val="ConsPlusNormal"/>
        <w:jc w:val="center"/>
        <w:outlineLvl w:val="1"/>
        <w:rPr>
          <w:rFonts w:ascii="Times New Roman" w:hAnsi="Times New Roman" w:cs="Times New Roman"/>
          <w:b/>
          <w:sz w:val="24"/>
          <w:szCs w:val="24"/>
        </w:rPr>
      </w:pPr>
      <w:r w:rsidRPr="006B1DE8">
        <w:rPr>
          <w:rFonts w:ascii="Times New Roman" w:hAnsi="Times New Roman" w:cs="Times New Roman"/>
          <w:b/>
          <w:sz w:val="24"/>
          <w:szCs w:val="24"/>
        </w:rPr>
        <w:t>VII. Обеспечение исполнения Контракта</w:t>
      </w:r>
    </w:p>
    <w:p w:rsidR="00D83957" w:rsidRDefault="00D83957" w:rsidP="00D83957">
      <w:pPr>
        <w:pStyle w:val="ConsPlusNormal"/>
        <w:tabs>
          <w:tab w:val="left" w:pos="142"/>
        </w:tabs>
        <w:ind w:firstLine="540"/>
        <w:jc w:val="both"/>
        <w:rPr>
          <w:rFonts w:ascii="Times New Roman" w:hAnsi="Times New Roman" w:cs="Times New Roman"/>
          <w:sz w:val="24"/>
          <w:szCs w:val="24"/>
        </w:rPr>
      </w:pPr>
      <w:r w:rsidRPr="00D36277">
        <w:rPr>
          <w:rFonts w:ascii="Times New Roman" w:hAnsi="Times New Roman" w:cs="Times New Roman"/>
          <w:sz w:val="24"/>
          <w:szCs w:val="24"/>
        </w:rPr>
        <w:t xml:space="preserve">7.1. Обеспечение исполнения Контракта устанавливается в размере </w:t>
      </w:r>
      <w:r w:rsidRPr="008E1957">
        <w:rPr>
          <w:rFonts w:ascii="Times New Roman" w:hAnsi="Times New Roman" w:cs="Times New Roman"/>
          <w:sz w:val="24"/>
          <w:szCs w:val="24"/>
        </w:rPr>
        <w:t xml:space="preserve">_____ (_____________) рублей _________(_______) копеек, что составляет </w:t>
      </w:r>
      <w:r w:rsidRPr="00716C48">
        <w:rPr>
          <w:rFonts w:ascii="Times New Roman" w:hAnsi="Times New Roman" w:cs="Times New Roman"/>
          <w:b/>
          <w:sz w:val="24"/>
          <w:szCs w:val="24"/>
        </w:rPr>
        <w:t>10 % от цены Контракта</w:t>
      </w:r>
      <w:r w:rsidRPr="008E1957">
        <w:rPr>
          <w:rFonts w:ascii="Times New Roman" w:hAnsi="Times New Roman" w:cs="Times New Roman"/>
          <w:sz w:val="24"/>
          <w:szCs w:val="24"/>
        </w:rPr>
        <w:t xml:space="preserve"> </w:t>
      </w:r>
      <w:r w:rsidRPr="007D0309">
        <w:rPr>
          <w:rFonts w:ascii="Times New Roman" w:hAnsi="Times New Roman" w:cs="Times New Roman"/>
          <w:sz w:val="24"/>
          <w:szCs w:val="24"/>
        </w:rPr>
        <w:t>(в соответствии с частями 6 - 6.3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w:t>
      </w:r>
      <w:r w:rsidRPr="00D83957">
        <w:rPr>
          <w:rFonts w:ascii="Times New Roman" w:hAnsi="Times New Roman" w:cs="Times New Roman"/>
          <w:sz w:val="24"/>
          <w:szCs w:val="24"/>
        </w:rPr>
        <w:t xml:space="preserve">соответствующими </w:t>
      </w:r>
      <w:hyperlink r:id="rId26" w:history="1">
        <w:r w:rsidRPr="00D83957">
          <w:rPr>
            <w:rStyle w:val="a3"/>
            <w:rFonts w:ascii="Times New Roman" w:hAnsi="Times New Roman" w:cs="Times New Roman"/>
            <w:color w:val="auto"/>
            <w:sz w:val="24"/>
            <w:szCs w:val="24"/>
            <w:u w:val="none"/>
          </w:rPr>
          <w:t>требованиям</w:t>
        </w:r>
      </w:hyperlink>
      <w:r w:rsidRPr="00D83957">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27" w:history="1">
        <w:r w:rsidRPr="00D83957">
          <w:rPr>
            <w:rStyle w:val="a3"/>
            <w:rFonts w:ascii="Times New Roman" w:hAnsi="Times New Roman" w:cs="Times New Roman"/>
            <w:color w:val="auto"/>
            <w:sz w:val="24"/>
            <w:szCs w:val="24"/>
            <w:u w:val="none"/>
          </w:rPr>
          <w:t>частью 1.2</w:t>
        </w:r>
      </w:hyperlink>
      <w:r w:rsidRPr="007D0309">
        <w:rPr>
          <w:rFonts w:ascii="Times New Roman" w:hAnsi="Times New Roman" w:cs="Times New Roman"/>
          <w:sz w:val="24"/>
          <w:szCs w:val="24"/>
        </w:rPr>
        <w:t xml:space="preserve">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соответствующей требованиям </w:t>
      </w:r>
      <w:hyperlink r:id="rId28" w:history="1">
        <w:r w:rsidRPr="007D0309">
          <w:rPr>
            <w:rFonts w:ascii="Times New Roman" w:hAnsi="Times New Roman" w:cs="Times New Roman"/>
            <w:sz w:val="24"/>
            <w:szCs w:val="24"/>
          </w:rPr>
          <w:t>статьи 45</w:t>
        </w:r>
      </w:hyperlink>
      <w:r w:rsidRPr="007D0309">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29" w:history="1">
        <w:r w:rsidRPr="007D0309">
          <w:rPr>
            <w:rFonts w:ascii="Times New Roman" w:hAnsi="Times New Roman" w:cs="Times New Roman"/>
            <w:sz w:val="24"/>
            <w:szCs w:val="24"/>
          </w:rPr>
          <w:t>закона</w:t>
        </w:r>
      </w:hyperlink>
      <w:r w:rsidRPr="007D0309">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Срок действия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w:t>
      </w:r>
      <w:r w:rsidRPr="006B1DE8">
        <w:rPr>
          <w:rFonts w:ascii="Times New Roman" w:hAnsi="Times New Roman" w:cs="Times New Roman"/>
          <w:sz w:val="24"/>
          <w:szCs w:val="24"/>
        </w:rPr>
        <w:br/>
        <w:t xml:space="preserve">со </w:t>
      </w:r>
      <w:hyperlink r:id="rId30"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от 5 апреля 2013 г. № 44-ФЗ «О контрактной системе</w:t>
      </w:r>
      <w:r w:rsidRPr="006B1DE8">
        <w:rPr>
          <w:rFonts w:ascii="Times New Roman" w:hAnsi="Times New Roman" w:cs="Times New Roman"/>
          <w:sz w:val="24"/>
          <w:szCs w:val="24"/>
        </w:rPr>
        <w:br/>
        <w:t>в сфере закупок товаров, работ, услуг для обеспечения государственных и муниципальных нужд».</w:t>
      </w:r>
    </w:p>
    <w:p w:rsidR="00D83957" w:rsidRDefault="00D83957" w:rsidP="00D83957">
      <w:pPr>
        <w:pStyle w:val="ConsPlusNormal"/>
        <w:ind w:firstLine="540"/>
        <w:jc w:val="both"/>
        <w:rPr>
          <w:rFonts w:ascii="Times New Roman" w:hAnsi="Times New Roman" w:cs="Times New Roman"/>
          <w:sz w:val="24"/>
          <w:szCs w:val="24"/>
        </w:rPr>
      </w:pPr>
      <w:bookmarkStart w:id="40" w:name="P1576"/>
      <w:bookmarkEnd w:id="40"/>
      <w:r w:rsidRPr="006B1DE8">
        <w:rPr>
          <w:rFonts w:ascii="Times New Roman" w:hAnsi="Times New Roman" w:cs="Times New Roman"/>
          <w:sz w:val="24"/>
          <w:szCs w:val="24"/>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и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Контракта, возвращаются Поставщику в срок </w:t>
      </w:r>
      <w:r>
        <w:rPr>
          <w:rFonts w:ascii="Times New Roman" w:hAnsi="Times New Roman" w:cs="Times New Roman"/>
          <w:sz w:val="24"/>
          <w:szCs w:val="24"/>
        </w:rPr>
        <w:t xml:space="preserve">не </w:t>
      </w:r>
      <w:r w:rsidRPr="00BB102B">
        <w:rPr>
          <w:rFonts w:ascii="Times New Roman" w:hAnsi="Times New Roman" w:cs="Times New Roman"/>
          <w:sz w:val="24"/>
          <w:szCs w:val="24"/>
        </w:rPr>
        <w:t xml:space="preserve">превышающий </w:t>
      </w:r>
      <w:r>
        <w:rPr>
          <w:rFonts w:ascii="Times New Roman" w:hAnsi="Times New Roman" w:cs="Times New Roman"/>
          <w:sz w:val="24"/>
          <w:szCs w:val="24"/>
        </w:rPr>
        <w:t xml:space="preserve">15 (пятнадцати) </w:t>
      </w:r>
      <w:r w:rsidRPr="00BB102B">
        <w:rPr>
          <w:rFonts w:ascii="Times New Roman" w:hAnsi="Times New Roman" w:cs="Times New Roman"/>
          <w:sz w:val="24"/>
          <w:szCs w:val="24"/>
        </w:rPr>
        <w:t>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D83957" w:rsidRPr="006B1DE8" w:rsidRDefault="00D83957" w:rsidP="00D83957">
      <w:pPr>
        <w:pStyle w:val="ConsPlusNormal"/>
        <w:ind w:firstLine="540"/>
        <w:jc w:val="both"/>
        <w:rPr>
          <w:rFonts w:ascii="Times New Roman" w:hAnsi="Times New Roman" w:cs="Times New Roman"/>
          <w:sz w:val="24"/>
          <w:szCs w:val="24"/>
        </w:rPr>
      </w:pPr>
      <w:bookmarkStart w:id="41" w:name="P1577"/>
      <w:bookmarkEnd w:id="41"/>
      <w:r w:rsidRPr="006B1DE8">
        <w:rPr>
          <w:rFonts w:ascii="Times New Roman" w:hAnsi="Times New Roman" w:cs="Times New Roman"/>
          <w:sz w:val="24"/>
          <w:szCs w:val="24"/>
        </w:rPr>
        <w:t>7.4. </w:t>
      </w:r>
      <w:r w:rsidRPr="002653E9">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rFonts w:ascii="Times New Roman" w:hAnsi="Times New Roman" w:cs="Times New Roman"/>
          <w:sz w:val="24"/>
          <w:szCs w:val="24"/>
        </w:rPr>
        <w:t>я</w:t>
      </w:r>
      <w:r w:rsidRPr="006B1DE8">
        <w:rPr>
          <w:rFonts w:ascii="Times New Roman" w:hAnsi="Times New Roman" w:cs="Times New Roman"/>
          <w:sz w:val="24"/>
          <w:szCs w:val="24"/>
        </w:rPr>
        <w:t>.</w:t>
      </w:r>
      <w:bookmarkStart w:id="42" w:name="P1578"/>
      <w:bookmarkEnd w:id="42"/>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rFonts w:ascii="Times New Roman" w:hAnsi="Times New Roman" w:cs="Times New Roman"/>
            <w:sz w:val="24"/>
            <w:szCs w:val="24"/>
          </w:rPr>
          <w:t>пунктами</w:t>
        </w:r>
        <w:r>
          <w:rPr>
            <w:rFonts w:ascii="Times New Roman" w:hAnsi="Times New Roman" w:cs="Times New Roman"/>
            <w:sz w:val="24"/>
            <w:szCs w:val="24"/>
          </w:rPr>
          <w:t xml:space="preserve"> </w:t>
        </w:r>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43" w:name="P1579"/>
      <w:bookmarkEnd w:id="43"/>
      <w:r w:rsidRPr="006B1DE8">
        <w:rPr>
          <w:rFonts w:ascii="Times New Roman" w:hAnsi="Times New Roman" w:cs="Times New Roman"/>
          <w:sz w:val="24"/>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6B1DE8">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31" w:history="1">
        <w:r w:rsidRPr="006B1DE8">
          <w:rPr>
            <w:rFonts w:ascii="Times New Roman" w:hAnsi="Times New Roman" w:cs="Times New Roman"/>
            <w:sz w:val="24"/>
            <w:szCs w:val="24"/>
          </w:rPr>
          <w:t>статьей</w:t>
        </w:r>
        <w:r w:rsidRPr="006B1DE8">
          <w:rPr>
            <w:rFonts w:ascii="Times New Roman" w:hAnsi="Times New Roman" w:cs="Times New Roman"/>
            <w:sz w:val="24"/>
            <w:szCs w:val="24"/>
          </w:rPr>
          <w:br/>
          <w:t>103</w:t>
        </w:r>
      </w:hyperlink>
      <w:r w:rsidRPr="006B1DE8">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6B1DE8">
          <w:rPr>
            <w:rFonts w:ascii="Times New Roman" w:hAnsi="Times New Roman" w:cs="Times New Roman"/>
            <w:sz w:val="24"/>
            <w:szCs w:val="24"/>
          </w:rPr>
          <w:t>пункте 7.3</w:t>
        </w:r>
      </w:hyperlink>
      <w:r w:rsidRPr="006B1DE8">
        <w:rPr>
          <w:rFonts w:ascii="Times New Roman" w:hAnsi="Times New Roman" w:cs="Times New Roman"/>
          <w:sz w:val="24"/>
          <w:szCs w:val="24"/>
        </w:rPr>
        <w:t xml:space="preserve"> Контракта срок денежные средства </w:t>
      </w:r>
      <w:r>
        <w:rPr>
          <w:rFonts w:ascii="Times New Roman" w:hAnsi="Times New Roman" w:cs="Times New Roman"/>
          <w:sz w:val="24"/>
          <w:szCs w:val="24"/>
        </w:rPr>
        <w:br/>
      </w:r>
      <w:r w:rsidRPr="006B1DE8">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D83957" w:rsidRPr="006B1DE8" w:rsidRDefault="00D83957" w:rsidP="00D83957">
      <w:pPr>
        <w:pStyle w:val="ConsPlusNormal"/>
        <w:ind w:firstLine="540"/>
        <w:jc w:val="both"/>
        <w:rPr>
          <w:rFonts w:ascii="Times New Roman" w:hAnsi="Times New Roman" w:cs="Times New Roman"/>
          <w:sz w:val="24"/>
          <w:szCs w:val="24"/>
        </w:rPr>
      </w:pPr>
      <w:bookmarkStart w:id="44" w:name="P1580"/>
      <w:bookmarkEnd w:id="44"/>
      <w:r w:rsidRPr="006B1DE8">
        <w:rPr>
          <w:rFonts w:ascii="Times New Roman" w:hAnsi="Times New Roman" w:cs="Times New Roman"/>
          <w:sz w:val="24"/>
          <w:szCs w:val="24"/>
        </w:rPr>
        <w:t xml:space="preserve">7.7. Предусмотренное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Pr>
          <w:rFonts w:ascii="Times New Roman" w:hAnsi="Times New Roman" w:cs="Times New Roman"/>
          <w:sz w:val="24"/>
          <w:szCs w:val="24"/>
        </w:rPr>
        <w:br/>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w:t>
      </w:r>
      <w:r>
        <w:rPr>
          <w:rFonts w:ascii="Times New Roman" w:hAnsi="Times New Roman" w:cs="Times New Roman"/>
          <w:sz w:val="24"/>
          <w:szCs w:val="24"/>
        </w:rPr>
        <w:br/>
      </w:r>
      <w:r w:rsidRPr="006B1DE8">
        <w:rPr>
          <w:rFonts w:ascii="Times New Roman" w:hAnsi="Times New Roman" w:cs="Times New Roman"/>
          <w:sz w:val="24"/>
          <w:szCs w:val="24"/>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Pr>
          <w:rFonts w:ascii="Times New Roman" w:hAnsi="Times New Roman" w:cs="Times New Roman"/>
          <w:sz w:val="24"/>
          <w:szCs w:val="24"/>
        </w:rPr>
        <w:br/>
      </w:r>
      <w:r w:rsidRPr="006B1DE8">
        <w:rPr>
          <w:rFonts w:ascii="Times New Roman" w:hAnsi="Times New Roman" w:cs="Times New Roman"/>
          <w:sz w:val="24"/>
          <w:szCs w:val="24"/>
        </w:rPr>
        <w:t xml:space="preserve">в случаях, определенных Правительством Российской Федерации в соответствии с </w:t>
      </w:r>
      <w:hyperlink r:id="rId32" w:history="1">
        <w:r w:rsidRPr="006B1DE8">
          <w:rPr>
            <w:rFonts w:ascii="Times New Roman" w:hAnsi="Times New Roman" w:cs="Times New Roman"/>
            <w:sz w:val="24"/>
            <w:szCs w:val="24"/>
          </w:rPr>
          <w:t xml:space="preserve">частью </w:t>
        </w:r>
        <w:r>
          <w:rPr>
            <w:rFonts w:ascii="Times New Roman" w:hAnsi="Times New Roman" w:cs="Times New Roman"/>
            <w:sz w:val="24"/>
            <w:szCs w:val="24"/>
          </w:rPr>
          <w:br/>
        </w:r>
        <w:r w:rsidRPr="006B1DE8">
          <w:rPr>
            <w:rFonts w:ascii="Times New Roman" w:hAnsi="Times New Roman" w:cs="Times New Roman"/>
            <w:sz w:val="24"/>
            <w:szCs w:val="24"/>
          </w:rPr>
          <w:t>7.3 статьи 96</w:t>
        </w:r>
      </w:hyperlink>
      <w:r w:rsidRPr="006B1DE8">
        <w:rPr>
          <w:rFonts w:ascii="Times New Roman" w:hAnsi="Times New Roman" w:cs="Times New Roman"/>
          <w:sz w:val="24"/>
          <w:szCs w:val="24"/>
        </w:rPr>
        <w:t xml:space="preserve"> Федерального закона от 5 апреля 2013 г. № 44-ФЗ «О контрактной системе </w:t>
      </w:r>
      <w:r>
        <w:rPr>
          <w:rFonts w:ascii="Times New Roman" w:hAnsi="Times New Roman" w:cs="Times New Roman"/>
          <w:sz w:val="24"/>
          <w:szCs w:val="24"/>
        </w:rPr>
        <w:br/>
      </w:r>
      <w:r w:rsidRPr="006B1DE8">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bookmarkStart w:id="45" w:name="P1581"/>
      <w:bookmarkEnd w:id="45"/>
      <w:r w:rsidRPr="006B1DE8">
        <w:rPr>
          <w:rFonts w:ascii="Times New Roman" w:hAnsi="Times New Roman" w:cs="Times New Roman"/>
          <w:sz w:val="24"/>
          <w:szCs w:val="24"/>
        </w:rPr>
        <w:t>7.8. В случае отзыва в соответствии с законодательством Российской Федерации</w:t>
      </w:r>
      <w:r w:rsidRPr="006B1DE8">
        <w:rPr>
          <w:rFonts w:ascii="Times New Roman" w:hAnsi="Times New Roman" w:cs="Times New Roman"/>
          <w:sz w:val="24"/>
          <w:szCs w:val="24"/>
        </w:rPr>
        <w:br/>
        <w:t xml:space="preserve">у банка, предоставившего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r w:rsidR="003F5BC4">
        <w:rPr>
          <w:rFonts w:ascii="Times New Roman" w:hAnsi="Times New Roman" w:cs="Times New Roman"/>
          <w:sz w:val="24"/>
          <w:szCs w:val="24"/>
        </w:rPr>
        <w:t xml:space="preserve"> </w:t>
      </w:r>
      <w:r w:rsidR="003F5BC4" w:rsidRPr="003F5BC4">
        <w:rPr>
          <w:rFonts w:ascii="Times New Roman" w:hAnsi="Times New Roman" w:cs="Times New Roman"/>
          <w:sz w:val="24"/>
          <w:szCs w:val="24"/>
        </w:rPr>
        <w:t>За каждый день просрочки исполнения По</w:t>
      </w:r>
      <w:r w:rsidR="00D97970">
        <w:rPr>
          <w:rFonts w:ascii="Times New Roman" w:hAnsi="Times New Roman" w:cs="Times New Roman"/>
          <w:sz w:val="24"/>
          <w:szCs w:val="24"/>
        </w:rPr>
        <w:t>ставщиком</w:t>
      </w:r>
      <w:r w:rsidR="003F5BC4" w:rsidRPr="003F5BC4">
        <w:rPr>
          <w:rFonts w:ascii="Times New Roman" w:hAnsi="Times New Roman" w:cs="Times New Roman"/>
          <w:sz w:val="24"/>
          <w:szCs w:val="24"/>
        </w:rPr>
        <w:t xml:space="preserve"> обязательства, предусмотренного статьей 96 начисляется пеня в размере, определенном в порядке, установленном в соответствии с частью 7 статьи 96.</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7.9. Уменьшение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rFonts w:ascii="Times New Roman" w:hAnsi="Times New Roman" w:cs="Times New Roman"/>
            <w:sz w:val="24"/>
            <w:szCs w:val="24"/>
          </w:rPr>
          <w:t>пунктом 7.6</w:t>
        </w:r>
      </w:hyperlink>
      <w:r w:rsidRPr="006B1DE8">
        <w:rPr>
          <w:rFonts w:ascii="Times New Roman" w:hAnsi="Times New Roman" w:cs="Times New Roman"/>
          <w:sz w:val="24"/>
          <w:szCs w:val="24"/>
        </w:rPr>
        <w:t xml:space="preserve"> Контракта информации в реестр контрактов.</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7.10. В случае предоставления нового обеспечения исполнения Контракта</w:t>
      </w:r>
      <w:r w:rsidRPr="006B1DE8">
        <w:rPr>
          <w:rFonts w:ascii="Times New Roman" w:hAnsi="Times New Roman" w:cs="Times New Roman"/>
          <w:sz w:val="24"/>
          <w:szCs w:val="24"/>
        </w:rPr>
        <w:br/>
        <w:t xml:space="preserve">в соответствии с </w:t>
      </w:r>
      <w:hyperlink w:anchor="P1578" w:history="1">
        <w:r w:rsidRPr="006B1DE8">
          <w:rPr>
            <w:rFonts w:ascii="Times New Roman" w:hAnsi="Times New Roman" w:cs="Times New Roman"/>
            <w:sz w:val="24"/>
            <w:szCs w:val="24"/>
          </w:rPr>
          <w:t>пунктами 7.5</w:t>
        </w:r>
      </w:hyperlink>
      <w:r w:rsidRPr="006B1DE8">
        <w:rPr>
          <w:rFonts w:ascii="Times New Roman" w:hAnsi="Times New Roman" w:cs="Times New Roman"/>
          <w:sz w:val="24"/>
          <w:szCs w:val="24"/>
        </w:rPr>
        <w:t xml:space="preserve"> и </w:t>
      </w:r>
      <w:hyperlink w:anchor="P1581" w:history="1">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гарантию, не осуществляется, взыскание по ней не производится.</w:t>
      </w:r>
    </w:p>
    <w:p w:rsidR="00D83957" w:rsidRPr="006B1DE8" w:rsidRDefault="00D83957" w:rsidP="00D83957">
      <w:pPr>
        <w:pStyle w:val="ConsPlusNormal"/>
        <w:ind w:firstLine="540"/>
        <w:jc w:val="both"/>
        <w:rPr>
          <w:rFonts w:ascii="Times New Roman" w:hAnsi="Times New Roman" w:cs="Times New Roman"/>
          <w:sz w:val="24"/>
          <w:szCs w:val="24"/>
        </w:rPr>
      </w:pPr>
      <w:r w:rsidRPr="00154DF7">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154DF7">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статьи 37 Федерального закона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w:t>
      </w:r>
      <w:r>
        <w:rPr>
          <w:rFonts w:ascii="Times New Roman" w:hAnsi="Times New Roman" w:cs="Times New Roman"/>
          <w:sz w:val="24"/>
          <w:szCs w:val="24"/>
        </w:rPr>
        <w:t>ципальных нужд»</w:t>
      </w:r>
      <w:r w:rsidRPr="00154DF7">
        <w:rPr>
          <w:rFonts w:ascii="Times New Roman" w:hAnsi="Times New Roman" w:cs="Times New Roman"/>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w:t>
      </w:r>
      <w:r>
        <w:rPr>
          <w:rFonts w:ascii="Times New Roman" w:hAnsi="Times New Roman" w:cs="Times New Roman"/>
          <w:sz w:val="24"/>
          <w:szCs w:val="24"/>
        </w:rPr>
        <w:t xml:space="preserve">№ 44-ФЗ </w:t>
      </w:r>
      <w:r>
        <w:rPr>
          <w:rFonts w:ascii="Times New Roman" w:hAnsi="Times New Roman" w:cs="Times New Roman"/>
          <w:sz w:val="24"/>
          <w:szCs w:val="24"/>
        </w:rPr>
        <w:br/>
        <w:t>«</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154DF7">
        <w:rPr>
          <w:rFonts w:ascii="Times New Roman" w:hAnsi="Times New Roman" w:cs="Times New Roman"/>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Pr>
          <w:rFonts w:ascii="Times New Roman" w:hAnsi="Times New Roman" w:cs="Times New Roman"/>
          <w:sz w:val="24"/>
          <w:szCs w:val="24"/>
        </w:rPr>
        <w:t>.</w:t>
      </w:r>
    </w:p>
    <w:p w:rsidR="00D83957" w:rsidRPr="005F2A96" w:rsidRDefault="00D83957" w:rsidP="00D83957">
      <w:pPr>
        <w:pStyle w:val="ConsPlusNormal"/>
        <w:ind w:firstLine="540"/>
        <w:jc w:val="both"/>
        <w:rPr>
          <w:rFonts w:ascii="Times New Roman" w:hAnsi="Times New Roman" w:cs="Times New Roman"/>
          <w:sz w:val="24"/>
          <w:szCs w:val="24"/>
        </w:rPr>
      </w:pPr>
      <w:bookmarkStart w:id="46" w:name="P1584"/>
      <w:bookmarkEnd w:id="46"/>
      <w:r w:rsidRPr="006B1DE8">
        <w:rPr>
          <w:rFonts w:ascii="Times New Roman" w:hAnsi="Times New Roman" w:cs="Times New Roman"/>
          <w:sz w:val="24"/>
          <w:szCs w:val="24"/>
        </w:rPr>
        <w:t>7.1</w:t>
      </w:r>
      <w:r>
        <w:rPr>
          <w:rFonts w:ascii="Times New Roman" w:hAnsi="Times New Roman" w:cs="Times New Roman"/>
          <w:sz w:val="24"/>
          <w:szCs w:val="24"/>
        </w:rPr>
        <w:t>2</w:t>
      </w:r>
      <w:r w:rsidRPr="006B1DE8">
        <w:rPr>
          <w:rFonts w:ascii="Times New Roman" w:hAnsi="Times New Roman" w:cs="Times New Roman"/>
          <w:sz w:val="24"/>
          <w:szCs w:val="24"/>
        </w:rPr>
        <w:t>. Положения настоящего раздела Контракта не применяются в случае заключения Контракта с участником закупки, который</w:t>
      </w:r>
      <w:r>
        <w:rPr>
          <w:rFonts w:ascii="Times New Roman" w:hAnsi="Times New Roman" w:cs="Times New Roman"/>
          <w:sz w:val="24"/>
          <w:szCs w:val="24"/>
        </w:rPr>
        <w:t xml:space="preserve"> является казенным учреждением.</w:t>
      </w:r>
    </w:p>
    <w:p w:rsidR="00D83957" w:rsidRPr="006B1DE8" w:rsidRDefault="00D83957" w:rsidP="00D83957">
      <w:pPr>
        <w:pStyle w:val="ConsPlusNormal"/>
        <w:jc w:val="both"/>
        <w:rPr>
          <w:rFonts w:ascii="Times New Roman" w:hAnsi="Times New Roman" w:cs="Times New Roman"/>
          <w:sz w:val="24"/>
          <w:szCs w:val="24"/>
        </w:rPr>
      </w:pPr>
      <w:bookmarkStart w:id="47" w:name="P1570"/>
      <w:bookmarkEnd w:id="47"/>
    </w:p>
    <w:p w:rsidR="00D83957" w:rsidRDefault="00D83957" w:rsidP="00D83957">
      <w:pPr>
        <w:pStyle w:val="ConsPlusNormal"/>
        <w:jc w:val="center"/>
        <w:outlineLvl w:val="1"/>
        <w:rPr>
          <w:rFonts w:ascii="Times New Roman" w:hAnsi="Times New Roman" w:cs="Times New Roman"/>
          <w:b/>
          <w:sz w:val="24"/>
          <w:szCs w:val="24"/>
        </w:rPr>
      </w:pPr>
      <w:bookmarkStart w:id="48" w:name="P1587"/>
      <w:bookmarkEnd w:id="48"/>
      <w:r w:rsidRPr="00664F14">
        <w:rPr>
          <w:rFonts w:ascii="Times New Roman" w:hAnsi="Times New Roman" w:cs="Times New Roman"/>
          <w:b/>
          <w:sz w:val="24"/>
          <w:szCs w:val="24"/>
        </w:rPr>
        <w:t>VIII. Обеспечение гарантийных обязательств</w:t>
      </w:r>
    </w:p>
    <w:p w:rsidR="00B41914" w:rsidRPr="00B41914" w:rsidRDefault="00B41914" w:rsidP="00B41914">
      <w:pPr>
        <w:pStyle w:val="ConsPlusNormal"/>
        <w:ind w:firstLine="567"/>
        <w:outlineLvl w:val="1"/>
        <w:rPr>
          <w:rFonts w:ascii="Times New Roman" w:hAnsi="Times New Roman" w:cs="Times New Roman"/>
          <w:sz w:val="24"/>
          <w:szCs w:val="24"/>
        </w:rPr>
      </w:pPr>
      <w:r w:rsidRPr="00B41914">
        <w:rPr>
          <w:rFonts w:ascii="Times New Roman" w:hAnsi="Times New Roman" w:cs="Times New Roman"/>
          <w:sz w:val="24"/>
          <w:szCs w:val="24"/>
        </w:rPr>
        <w:t xml:space="preserve">8.1. Обеспечение гарантийных обязательств не </w:t>
      </w:r>
      <w:r w:rsidR="00BD43F2">
        <w:rPr>
          <w:rFonts w:ascii="Times New Roman" w:hAnsi="Times New Roman" w:cs="Times New Roman"/>
          <w:sz w:val="24"/>
          <w:szCs w:val="24"/>
        </w:rPr>
        <w:t>предусмотрено</w:t>
      </w:r>
      <w:r w:rsidRPr="00B41914">
        <w:rPr>
          <w:rFonts w:ascii="Times New Roman" w:hAnsi="Times New Roman" w:cs="Times New Roman"/>
          <w:sz w:val="24"/>
          <w:szCs w:val="24"/>
        </w:rPr>
        <w:t>.</w:t>
      </w:r>
    </w:p>
    <w:p w:rsidR="00D83957" w:rsidRPr="006B1DE8" w:rsidRDefault="00D83957" w:rsidP="00D83957">
      <w:pPr>
        <w:pStyle w:val="ConsPlusNormal"/>
        <w:outlineLvl w:val="1"/>
        <w:rPr>
          <w:rFonts w:ascii="Times New Roman" w:hAnsi="Times New Roman" w:cs="Times New Roman"/>
          <w:sz w:val="24"/>
          <w:szCs w:val="24"/>
        </w:rPr>
      </w:pPr>
      <w:bookmarkStart w:id="49" w:name="P1600"/>
      <w:bookmarkEnd w:id="49"/>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IX. Исключительные права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9.1. Поставщик гарантирует отсутствие нарушения исключительных прав третьих лиц, связанных с поставкой и использованием Товара.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w:t>
      </w:r>
      <w:r w:rsidRPr="006B1DE8">
        <w:rPr>
          <w:rFonts w:ascii="Times New Roman" w:hAnsi="Times New Roman" w:cs="Times New Roman"/>
          <w:sz w:val="24"/>
          <w:szCs w:val="24"/>
        </w:rPr>
        <w:br/>
        <w:t>и невозможности его использования, включая судебные расходы и возмещение материального ущерба, возмещаются Поставщиком в полном объеме.</w:t>
      </w: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 Обстоятельства непреодолимой силы</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w:t>
      </w:r>
      <w:r w:rsidRPr="006B1DE8">
        <w:rPr>
          <w:rFonts w:ascii="Times New Roman" w:hAnsi="Times New Roman" w:cs="Times New Roman"/>
          <w:sz w:val="24"/>
          <w:szCs w:val="24"/>
        </w:rPr>
        <w:br/>
        <w:t>с обстоятельствами непреодолимой силы.</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D83957" w:rsidRDefault="00D83957" w:rsidP="00D83957">
      <w:pPr>
        <w:pStyle w:val="ConsPlusNormal"/>
        <w:tabs>
          <w:tab w:val="left" w:pos="851"/>
          <w:tab w:val="left" w:pos="1134"/>
        </w:tabs>
        <w:ind w:firstLine="540"/>
        <w:jc w:val="both"/>
        <w:rPr>
          <w:rFonts w:ascii="Times New Roman" w:hAnsi="Times New Roman" w:cs="Times New Roman"/>
          <w:sz w:val="24"/>
          <w:szCs w:val="24"/>
        </w:rPr>
      </w:pPr>
      <w:r w:rsidRPr="006B1DE8">
        <w:rPr>
          <w:rFonts w:ascii="Times New Roman"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D83957" w:rsidRPr="0076332E" w:rsidRDefault="00D83957" w:rsidP="00D83957">
      <w:pPr>
        <w:pStyle w:val="ConsPlusNormal"/>
        <w:jc w:val="both"/>
        <w:rPr>
          <w:rFonts w:ascii="Times New Roman" w:hAnsi="Times New Roman" w:cs="Times New Roman"/>
          <w:sz w:val="16"/>
          <w:szCs w:val="16"/>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 Рассмотрение и разрешение споров</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11.3. Срок рассмотрения претензии не может превышать 10 (десять) рабочих дней. </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11.4. При </w:t>
      </w:r>
      <w:proofErr w:type="spellStart"/>
      <w:r w:rsidRPr="006B1DE8">
        <w:rPr>
          <w:rFonts w:ascii="Times New Roman" w:hAnsi="Times New Roman" w:cs="Times New Roman"/>
          <w:sz w:val="24"/>
          <w:szCs w:val="24"/>
        </w:rPr>
        <w:t>неурегулировании</w:t>
      </w:r>
      <w:proofErr w:type="spellEnd"/>
      <w:r w:rsidRPr="006B1DE8">
        <w:rPr>
          <w:rFonts w:ascii="Times New Roman" w:hAnsi="Times New Roman" w:cs="Times New Roman"/>
          <w:sz w:val="24"/>
          <w:szCs w:val="24"/>
        </w:rPr>
        <w:t xml:space="preserve"> Сторонами спора в досудебном порядке, спор разрешается </w:t>
      </w:r>
      <w:r>
        <w:rPr>
          <w:rFonts w:ascii="Times New Roman" w:hAnsi="Times New Roman" w:cs="Times New Roman"/>
          <w:sz w:val="24"/>
          <w:szCs w:val="24"/>
        </w:rPr>
        <w:br/>
      </w:r>
      <w:r w:rsidRPr="006B1DE8">
        <w:rPr>
          <w:rFonts w:ascii="Times New Roman" w:hAnsi="Times New Roman" w:cs="Times New Roman"/>
          <w:sz w:val="24"/>
          <w:szCs w:val="24"/>
        </w:rPr>
        <w:t>в судебном порядке в Арбитражном суде города Москвы.</w:t>
      </w:r>
    </w:p>
    <w:p w:rsidR="00D83957" w:rsidRPr="0076332E" w:rsidRDefault="00D83957" w:rsidP="00D83957">
      <w:pPr>
        <w:pStyle w:val="ConsPlusNormal"/>
        <w:jc w:val="both"/>
        <w:rPr>
          <w:rFonts w:ascii="Times New Roman" w:hAnsi="Times New Roman" w:cs="Times New Roman"/>
          <w:sz w:val="16"/>
          <w:szCs w:val="16"/>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XII. Срок действия и порядок расторжения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12.1. Контракт вступает в силу с момента его подписания обеими Сторонами</w:t>
      </w:r>
      <w:r w:rsidRPr="006B1DE8">
        <w:rPr>
          <w:rFonts w:ascii="Times New Roman" w:hAnsi="Times New Roman" w:cs="Times New Roman"/>
          <w:sz w:val="24"/>
          <w:szCs w:val="24"/>
        </w:rPr>
        <w:br/>
        <w:t xml:space="preserve">и действует </w:t>
      </w:r>
      <w:r w:rsidRPr="006A6595">
        <w:rPr>
          <w:rFonts w:ascii="Times New Roman" w:hAnsi="Times New Roman" w:cs="Times New Roman"/>
          <w:b/>
          <w:sz w:val="24"/>
          <w:szCs w:val="24"/>
        </w:rPr>
        <w:t xml:space="preserve">по </w:t>
      </w:r>
      <w:r>
        <w:rPr>
          <w:rFonts w:ascii="Times New Roman" w:hAnsi="Times New Roman" w:cs="Times New Roman"/>
          <w:b/>
          <w:sz w:val="24"/>
          <w:szCs w:val="24"/>
        </w:rPr>
        <w:t>3</w:t>
      </w:r>
      <w:r w:rsidR="006E2222">
        <w:rPr>
          <w:rFonts w:ascii="Times New Roman" w:hAnsi="Times New Roman" w:cs="Times New Roman"/>
          <w:b/>
          <w:sz w:val="24"/>
          <w:szCs w:val="24"/>
        </w:rPr>
        <w:t>1</w:t>
      </w:r>
      <w:r>
        <w:rPr>
          <w:rFonts w:ascii="Times New Roman" w:hAnsi="Times New Roman" w:cs="Times New Roman"/>
          <w:b/>
          <w:sz w:val="24"/>
          <w:szCs w:val="24"/>
        </w:rPr>
        <w:t xml:space="preserve"> ию</w:t>
      </w:r>
      <w:r w:rsidR="006E2222">
        <w:rPr>
          <w:rFonts w:ascii="Times New Roman" w:hAnsi="Times New Roman" w:cs="Times New Roman"/>
          <w:b/>
          <w:sz w:val="24"/>
          <w:szCs w:val="24"/>
        </w:rPr>
        <w:t>ля</w:t>
      </w:r>
      <w:r>
        <w:rPr>
          <w:rFonts w:ascii="Times New Roman" w:hAnsi="Times New Roman" w:cs="Times New Roman"/>
          <w:b/>
          <w:sz w:val="24"/>
          <w:szCs w:val="24"/>
        </w:rPr>
        <w:t xml:space="preserve"> 202</w:t>
      </w:r>
      <w:r w:rsidR="00B41914">
        <w:rPr>
          <w:rFonts w:ascii="Times New Roman" w:hAnsi="Times New Roman" w:cs="Times New Roman"/>
          <w:b/>
          <w:sz w:val="24"/>
          <w:szCs w:val="24"/>
        </w:rPr>
        <w:t>4</w:t>
      </w:r>
      <w:r>
        <w:rPr>
          <w:rFonts w:ascii="Times New Roman" w:hAnsi="Times New Roman" w:cs="Times New Roman"/>
          <w:b/>
          <w:sz w:val="24"/>
          <w:szCs w:val="24"/>
        </w:rPr>
        <w:t xml:space="preserve"> г.</w:t>
      </w:r>
      <w:r w:rsidRPr="006B1DE8">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hyperlink w:anchor="P1877" w:history="1"/>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12.2. Расторжение Контракта допускается по соглашению Сторон, по решению суда </w:t>
      </w:r>
      <w:r>
        <w:rPr>
          <w:rFonts w:ascii="Times New Roman" w:hAnsi="Times New Roman" w:cs="Times New Roman"/>
          <w:sz w:val="24"/>
          <w:szCs w:val="24"/>
        </w:rPr>
        <w:br/>
      </w:r>
      <w:r w:rsidRPr="006B1DE8">
        <w:rPr>
          <w:rFonts w:ascii="Times New Roman" w:hAnsi="Times New Roman" w:cs="Times New Roman"/>
          <w:sz w:val="24"/>
          <w:szCs w:val="24"/>
        </w:rPr>
        <w:t>или в связи с односторонним отказом Стороны от исполнения Контракта в соответствии</w:t>
      </w:r>
      <w:r w:rsidRPr="006B1DE8">
        <w:rPr>
          <w:rFonts w:ascii="Times New Roman" w:hAnsi="Times New Roman" w:cs="Times New Roman"/>
          <w:sz w:val="24"/>
          <w:szCs w:val="24"/>
        </w:rPr>
        <w:br/>
        <w:t xml:space="preserve">с гражданским законодательством Российской Федерации в порядке, предусмотренном </w:t>
      </w:r>
      <w:r>
        <w:rPr>
          <w:rFonts w:ascii="Times New Roman" w:hAnsi="Times New Roman" w:cs="Times New Roman"/>
          <w:sz w:val="24"/>
          <w:szCs w:val="24"/>
        </w:rPr>
        <w:t xml:space="preserve">   </w:t>
      </w:r>
      <w:hyperlink r:id="rId33" w:history="1">
        <w:r w:rsidRPr="006B1DE8">
          <w:rPr>
            <w:rFonts w:ascii="Times New Roman" w:hAnsi="Times New Roman" w:cs="Times New Roman"/>
            <w:sz w:val="24"/>
            <w:szCs w:val="24"/>
          </w:rPr>
          <w:t>стать</w:t>
        </w:r>
        <w:r>
          <w:rPr>
            <w:rFonts w:ascii="Times New Roman" w:hAnsi="Times New Roman" w:cs="Times New Roman"/>
            <w:sz w:val="24"/>
            <w:szCs w:val="24"/>
          </w:rPr>
          <w:t>ей</w:t>
        </w:r>
        <w:r w:rsidRPr="006B1DE8">
          <w:rPr>
            <w:rFonts w:ascii="Times New Roman" w:hAnsi="Times New Roman" w:cs="Times New Roman"/>
            <w:sz w:val="24"/>
            <w:szCs w:val="24"/>
          </w:rPr>
          <w:t xml:space="preserve"> 95</w:t>
        </w:r>
      </w:hyperlink>
      <w:r w:rsidRPr="006B1DE8">
        <w:rPr>
          <w:rFonts w:ascii="Times New Roman" w:hAnsi="Times New Roman" w:cs="Times New Roman"/>
          <w:sz w:val="24"/>
          <w:szCs w:val="24"/>
        </w:rPr>
        <w:t xml:space="preserve"> Федерального закона от 5 апреля 2013 г. № 44-ФЗ «О контрактной системе </w:t>
      </w:r>
      <w:r>
        <w:rPr>
          <w:rFonts w:ascii="Times New Roman" w:hAnsi="Times New Roman" w:cs="Times New Roman"/>
          <w:sz w:val="24"/>
          <w:szCs w:val="24"/>
        </w:rPr>
        <w:br/>
      </w:r>
      <w:r w:rsidRPr="006B1DE8">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rsidR="00D83957" w:rsidRPr="0076332E" w:rsidRDefault="00D83957" w:rsidP="00D83957">
      <w:pPr>
        <w:pStyle w:val="ConsPlusNormal"/>
        <w:jc w:val="both"/>
        <w:rPr>
          <w:rFonts w:ascii="Times New Roman" w:hAnsi="Times New Roman" w:cs="Times New Roman"/>
          <w:sz w:val="16"/>
          <w:szCs w:val="16"/>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XIII. Прочие положения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13.1. Во всем, что не предусмотрено Контрактом, Стороны руководствуются законодательством Российской Федерации.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13.2. В случае изменения у какой-либо из Сторон местонахождения, названия, а также</w:t>
      </w:r>
      <w:r w:rsidRPr="006B1DE8">
        <w:rPr>
          <w:rFonts w:ascii="Times New Roman" w:hAnsi="Times New Roman" w:cs="Times New Roman"/>
          <w:sz w:val="24"/>
          <w:szCs w:val="24"/>
        </w:rPr>
        <w:br/>
        <w:t>в случае реорганизации она обязана в течение десяти дней письменно известить об этом другую Сторону.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6B1DE8">
        <w:rPr>
          <w:rFonts w:ascii="Times New Roman" w:hAnsi="Times New Roman" w:cs="Times New Roman"/>
          <w:sz w:val="24"/>
          <w:szCs w:val="24"/>
        </w:rPr>
        <w:br/>
        <w:t>в письменной форме дополнительных соглашений к Контракту, которые являются его неотъемлемой частью.</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13.4. Изменение условий Контракта при его исполнении не допускается, за исключением случаев, предусмотренных </w:t>
      </w:r>
      <w:hyperlink r:id="rId34"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от 5 апреля 2013 г. № 44-ФЗ </w:t>
      </w:r>
      <w:r>
        <w:rPr>
          <w:rFonts w:ascii="Times New Roman" w:hAnsi="Times New Roman" w:cs="Times New Roman"/>
          <w:sz w:val="24"/>
          <w:szCs w:val="24"/>
        </w:rPr>
        <w:br/>
      </w:r>
      <w:r w:rsidRPr="006B1DE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13.6. Стороны обязуются обеспечить конфиденциальность сведений, относящихся</w:t>
      </w:r>
      <w:r w:rsidRPr="006B1DE8">
        <w:rPr>
          <w:rFonts w:ascii="Times New Roman" w:hAnsi="Times New Roman" w:cs="Times New Roman"/>
          <w:sz w:val="24"/>
          <w:szCs w:val="24"/>
        </w:rPr>
        <w:br/>
        <w:t>к предмету Контракта, и ставших им известными в ходе исполнения Контракта.</w:t>
      </w:r>
    </w:p>
    <w:p w:rsidR="00D83957" w:rsidRDefault="00D83957" w:rsidP="00D83957">
      <w:pPr>
        <w:pStyle w:val="ConsPlusNormal"/>
        <w:ind w:firstLine="540"/>
        <w:jc w:val="both"/>
        <w:rPr>
          <w:rFonts w:ascii="Times New Roman" w:hAnsi="Times New Roman" w:cs="Times New Roman"/>
          <w:sz w:val="24"/>
          <w:szCs w:val="24"/>
        </w:rPr>
      </w:pPr>
      <w:bookmarkStart w:id="50" w:name="P1633"/>
      <w:bookmarkEnd w:id="50"/>
      <w:r w:rsidRPr="006B1DE8">
        <w:rPr>
          <w:rFonts w:ascii="Times New Roman" w:hAnsi="Times New Roman" w:cs="Times New Roman"/>
          <w:sz w:val="24"/>
          <w:szCs w:val="24"/>
        </w:rPr>
        <w:t>13.7. Контракт составлен в форме электронного документа, подписанного усиленными электронными подписями Сторон.</w:t>
      </w:r>
    </w:p>
    <w:p w:rsidR="00D83957"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XIV. Перечень приложений</w:t>
      </w:r>
    </w:p>
    <w:p w:rsidR="006E2222" w:rsidRDefault="00D83957" w:rsidP="00D83957">
      <w:pPr>
        <w:pStyle w:val="ConsPlusNormal"/>
        <w:ind w:firstLine="540"/>
        <w:jc w:val="both"/>
        <w:rPr>
          <w:rFonts w:ascii="Times New Roman" w:hAnsi="Times New Roman" w:cs="Times New Roman"/>
          <w:sz w:val="24"/>
          <w:szCs w:val="24"/>
        </w:rPr>
      </w:pPr>
      <w:bookmarkStart w:id="51" w:name="P1645"/>
      <w:bookmarkEnd w:id="51"/>
      <w:r w:rsidRPr="006B1DE8">
        <w:rPr>
          <w:rFonts w:ascii="Times New Roman" w:hAnsi="Times New Roman" w:cs="Times New Roman"/>
          <w:sz w:val="24"/>
          <w:szCs w:val="24"/>
        </w:rPr>
        <w:t>14.1. Неотъемлемой частью Контракта является следующее приложени</w:t>
      </w:r>
      <w:r w:rsidR="006E2222">
        <w:rPr>
          <w:rFonts w:ascii="Times New Roman" w:hAnsi="Times New Roman" w:cs="Times New Roman"/>
          <w:sz w:val="24"/>
          <w:szCs w:val="24"/>
        </w:rPr>
        <w:t>я</w:t>
      </w:r>
      <w:r w:rsidRPr="006B1DE8">
        <w:rPr>
          <w:rFonts w:ascii="Times New Roman" w:hAnsi="Times New Roman" w:cs="Times New Roman"/>
          <w:sz w:val="24"/>
          <w:szCs w:val="24"/>
        </w:rPr>
        <w:t xml:space="preserve">: </w:t>
      </w:r>
    </w:p>
    <w:p w:rsidR="00D83957" w:rsidRDefault="006E2222"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Спецификация (Приложение № 1);</w:t>
      </w:r>
    </w:p>
    <w:p w:rsidR="006E2222" w:rsidRDefault="006E2222"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 о приемке (Приложение № 2).</w:t>
      </w:r>
    </w:p>
    <w:p w:rsidR="00D83957" w:rsidRPr="006B1DE8" w:rsidRDefault="00D83957" w:rsidP="00D83957">
      <w:pPr>
        <w:pStyle w:val="ConsPlusNormal"/>
        <w:ind w:firstLine="540"/>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XV.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D83957" w:rsidRPr="006B1DE8" w:rsidTr="00CD722A">
        <w:trPr>
          <w:trHeight w:val="206"/>
        </w:trPr>
        <w:tc>
          <w:tcPr>
            <w:tcW w:w="4882"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rsidTr="00CD722A">
        <w:trPr>
          <w:trHeight w:val="1736"/>
        </w:trPr>
        <w:tc>
          <w:tcPr>
            <w:tcW w:w="4882"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sidRPr="006B1DE8">
              <w:rPr>
                <w:rFonts w:ascii="Times New Roman" w:hAnsi="Times New Roman" w:cs="Times New Roman"/>
                <w:sz w:val="24"/>
                <w:szCs w:val="24"/>
              </w:rPr>
              <w:b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D83957" w:rsidRPr="006B1DE8" w:rsidTr="00CD722A">
        <w:trPr>
          <w:trHeight w:val="1135"/>
        </w:trPr>
        <w:tc>
          <w:tcPr>
            <w:tcW w:w="4882" w:type="dxa"/>
          </w:tcPr>
          <w:p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t xml:space="preserve">Адрес местонахождения: </w:t>
            </w:r>
            <w:r w:rsidRPr="006B1DE8">
              <w:rPr>
                <w:rFonts w:ascii="Times New Roman" w:eastAsia="Times New Roman" w:hAnsi="Times New Roman"/>
                <w:kern w:val="2"/>
                <w:sz w:val="24"/>
                <w:szCs w:val="24"/>
                <w:lang w:eastAsia="ar-SA" w:bidi="en-US"/>
              </w:rPr>
              <w:t>117997,</w:t>
            </w:r>
          </w:p>
          <w:p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rsidR="00D83957" w:rsidRPr="006B1DE8" w:rsidRDefault="00D83957" w:rsidP="00CD722A">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rsidR="00D83957" w:rsidRPr="006B1DE8" w:rsidRDefault="00D83957" w:rsidP="00CD722A">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г. Москва, л. Профсоюзная, д.65</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D83957" w:rsidRPr="006B1DE8" w:rsidTr="00CD722A">
        <w:trPr>
          <w:trHeight w:val="192"/>
        </w:trPr>
        <w:tc>
          <w:tcPr>
            <w:tcW w:w="4882" w:type="dxa"/>
          </w:tcPr>
          <w:p w:rsidR="00D83957" w:rsidRPr="006B1DE8" w:rsidRDefault="00D83957" w:rsidP="00CD722A">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D83957" w:rsidRPr="006B1DE8" w:rsidTr="00CD722A">
        <w:trPr>
          <w:trHeight w:val="1765"/>
        </w:trPr>
        <w:tc>
          <w:tcPr>
            <w:tcW w:w="4882" w:type="dxa"/>
          </w:tcPr>
          <w:p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rsidR="00D83957" w:rsidRPr="006B1DE8" w:rsidRDefault="00D83957" w:rsidP="00CD722A">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Банковские </w:t>
            </w:r>
            <w:proofErr w:type="gramStart"/>
            <w:r w:rsidRPr="006B1DE8">
              <w:rPr>
                <w:rFonts w:ascii="Times New Roman" w:hAnsi="Times New Roman" w:cs="Times New Roman"/>
                <w:sz w:val="24"/>
                <w:szCs w:val="24"/>
              </w:rPr>
              <w:t>реквизиты:</w:t>
            </w:r>
            <w:r w:rsidRPr="006B1DE8">
              <w:rPr>
                <w:rFonts w:ascii="Times New Roman" w:hAnsi="Times New Roman" w:cs="Times New Roman"/>
                <w:sz w:val="24"/>
                <w:szCs w:val="24"/>
              </w:rPr>
              <w:br/>
              <w:t>р</w:t>
            </w:r>
            <w:proofErr w:type="gramEnd"/>
            <w:r w:rsidRPr="006B1DE8">
              <w:rPr>
                <w:rFonts w:ascii="Times New Roman" w:hAnsi="Times New Roman" w:cs="Times New Roman"/>
                <w:sz w:val="24"/>
                <w:szCs w:val="24"/>
              </w:rPr>
              <w:t xml:space="preserve">/с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D83957" w:rsidRPr="006B1DE8" w:rsidTr="00CD722A">
        <w:trPr>
          <w:trHeight w:val="28"/>
        </w:trPr>
        <w:tc>
          <w:tcPr>
            <w:tcW w:w="4882" w:type="dxa"/>
          </w:tcPr>
          <w:p w:rsidR="00D83957" w:rsidRPr="006B1DE8" w:rsidRDefault="0015418D" w:rsidP="00CD722A">
            <w:pPr>
              <w:pStyle w:val="ConsPlusNormal"/>
              <w:rPr>
                <w:rFonts w:ascii="Times New Roman" w:hAnsi="Times New Roman" w:cs="Times New Roman"/>
                <w:sz w:val="24"/>
                <w:szCs w:val="24"/>
              </w:rPr>
            </w:pPr>
            <w:hyperlink r:id="rId35" w:history="1">
              <w:r w:rsidR="00D83957" w:rsidRPr="006B1DE8">
                <w:rPr>
                  <w:rFonts w:ascii="Times New Roman" w:hAnsi="Times New Roman" w:cs="Times New Roman"/>
                  <w:sz w:val="24"/>
                  <w:szCs w:val="24"/>
                </w:rPr>
                <w:t>ОКОПФ</w:t>
              </w:r>
            </w:hyperlink>
            <w:r w:rsidR="00D83957" w:rsidRPr="006B1DE8">
              <w:rPr>
                <w:rFonts w:ascii="Times New Roman" w:hAnsi="Times New Roman" w:cs="Times New Roman"/>
                <w:sz w:val="24"/>
                <w:szCs w:val="24"/>
              </w:rPr>
              <w:t xml:space="preserve"> 75103, </w:t>
            </w:r>
            <w:hyperlink r:id="rId36" w:history="1">
              <w:r w:rsidR="00D83957" w:rsidRPr="006B1DE8">
                <w:rPr>
                  <w:rFonts w:ascii="Times New Roman" w:hAnsi="Times New Roman" w:cs="Times New Roman"/>
                  <w:sz w:val="24"/>
                  <w:szCs w:val="24"/>
                </w:rPr>
                <w:t>ОКВЭД2</w:t>
              </w:r>
            </w:hyperlink>
            <w:r w:rsidR="00D83957" w:rsidRPr="006B1DE8">
              <w:rPr>
                <w:rFonts w:ascii="Times New Roman" w:hAnsi="Times New Roman" w:cs="Times New Roman"/>
                <w:sz w:val="24"/>
                <w:szCs w:val="24"/>
              </w:rPr>
              <w:t xml:space="preserve"> 72.19</w:t>
            </w:r>
          </w:p>
        </w:tc>
        <w:tc>
          <w:tcPr>
            <w:tcW w:w="5103" w:type="dxa"/>
          </w:tcPr>
          <w:p w:rsidR="00D83957" w:rsidRPr="006B1DE8" w:rsidRDefault="0015418D" w:rsidP="00CD722A">
            <w:pPr>
              <w:pStyle w:val="ConsPlusNormal"/>
              <w:rPr>
                <w:rFonts w:ascii="Times New Roman" w:hAnsi="Times New Roman" w:cs="Times New Roman"/>
                <w:sz w:val="24"/>
                <w:szCs w:val="24"/>
              </w:rPr>
            </w:pPr>
            <w:hyperlink r:id="rId37" w:history="1">
              <w:r w:rsidR="00D83957" w:rsidRPr="006B1DE8">
                <w:rPr>
                  <w:rFonts w:ascii="Times New Roman" w:hAnsi="Times New Roman" w:cs="Times New Roman"/>
                  <w:sz w:val="24"/>
                  <w:szCs w:val="24"/>
                </w:rPr>
                <w:t>ОКОПФ</w:t>
              </w:r>
            </w:hyperlink>
            <w:r w:rsidR="00D83957" w:rsidRPr="006B1DE8">
              <w:rPr>
                <w:rFonts w:ascii="Times New Roman" w:hAnsi="Times New Roman" w:cs="Times New Roman"/>
                <w:sz w:val="24"/>
                <w:szCs w:val="24"/>
              </w:rPr>
              <w:t>__________ ОКПО_________</w:t>
            </w:r>
          </w:p>
        </w:tc>
      </w:tr>
      <w:tr w:rsidR="00D83957" w:rsidRPr="006B1DE8" w:rsidTr="00CD722A">
        <w:trPr>
          <w:trHeight w:val="223"/>
        </w:trPr>
        <w:tc>
          <w:tcPr>
            <w:tcW w:w="4882"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38" w:history="1">
              <w:r w:rsidRPr="006B1DE8">
                <w:rPr>
                  <w:rFonts w:ascii="Times New Roman" w:eastAsia="Calibri" w:hAnsi="Times New Roman" w:cs="Times New Roman"/>
                  <w:kern w:val="2"/>
                  <w:sz w:val="24"/>
                  <w:szCs w:val="24"/>
                  <w:lang w:eastAsia="ar-SA" w:bidi="en-US"/>
                </w:rPr>
                <w:t>dan@ipu.ru</w:t>
              </w:r>
            </w:hyperlink>
          </w:p>
        </w:tc>
        <w:tc>
          <w:tcPr>
            <w:tcW w:w="5103" w:type="dxa"/>
          </w:tcPr>
          <w:p w:rsidR="00D83957" w:rsidRPr="006B1DE8" w:rsidRDefault="0015418D" w:rsidP="00CD722A">
            <w:pPr>
              <w:pStyle w:val="ConsPlusNormal"/>
              <w:rPr>
                <w:rFonts w:ascii="Times New Roman" w:hAnsi="Times New Roman" w:cs="Times New Roman"/>
                <w:sz w:val="24"/>
                <w:szCs w:val="24"/>
              </w:rPr>
            </w:pPr>
            <w:hyperlink r:id="rId39" w:history="1">
              <w:r w:rsidR="00D83957" w:rsidRPr="006B1DE8">
                <w:rPr>
                  <w:rFonts w:ascii="Times New Roman" w:hAnsi="Times New Roman" w:cs="Times New Roman"/>
                  <w:sz w:val="24"/>
                  <w:szCs w:val="24"/>
                </w:rPr>
                <w:t>ОКПД2</w:t>
              </w:r>
            </w:hyperlink>
            <w:r w:rsidR="00D83957">
              <w:rPr>
                <w:rFonts w:ascii="Times New Roman" w:hAnsi="Times New Roman" w:cs="Times New Roman"/>
                <w:sz w:val="24"/>
                <w:szCs w:val="24"/>
              </w:rPr>
              <w:t xml:space="preserve">_____, </w:t>
            </w:r>
            <w:hyperlink r:id="rId40" w:history="1">
              <w:r w:rsidR="00D83957" w:rsidRPr="006B1DE8">
                <w:rPr>
                  <w:rFonts w:ascii="Times New Roman" w:hAnsi="Times New Roman" w:cs="Times New Roman"/>
                  <w:sz w:val="24"/>
                  <w:szCs w:val="24"/>
                </w:rPr>
                <w:t>ОКАТО</w:t>
              </w:r>
            </w:hyperlink>
            <w:r w:rsidR="00D83957" w:rsidRPr="006B1DE8">
              <w:rPr>
                <w:rFonts w:ascii="Times New Roman" w:hAnsi="Times New Roman" w:cs="Times New Roman"/>
                <w:sz w:val="24"/>
                <w:szCs w:val="24"/>
              </w:rPr>
              <w:t xml:space="preserve">______, </w:t>
            </w:r>
            <w:hyperlink r:id="rId41" w:history="1">
              <w:r w:rsidR="00D83957" w:rsidRPr="006B1DE8">
                <w:rPr>
                  <w:rFonts w:ascii="Times New Roman" w:hAnsi="Times New Roman" w:cs="Times New Roman"/>
                  <w:sz w:val="24"/>
                  <w:szCs w:val="24"/>
                </w:rPr>
                <w:t>ОКТМО</w:t>
              </w:r>
            </w:hyperlink>
            <w:r w:rsidR="00D83957">
              <w:rPr>
                <w:rFonts w:ascii="Times New Roman" w:hAnsi="Times New Roman" w:cs="Times New Roman"/>
                <w:sz w:val="24"/>
                <w:szCs w:val="24"/>
              </w:rPr>
              <w:t>______</w:t>
            </w:r>
          </w:p>
        </w:tc>
      </w:tr>
      <w:tr w:rsidR="00D83957" w:rsidRPr="006B1DE8" w:rsidTr="00CD722A">
        <w:trPr>
          <w:trHeight w:val="223"/>
        </w:trPr>
        <w:tc>
          <w:tcPr>
            <w:tcW w:w="4882"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8-495-334-85-80</w:t>
            </w: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D83957" w:rsidRPr="006B1DE8" w:rsidTr="00CD722A">
        <w:trPr>
          <w:trHeight w:val="234"/>
        </w:trPr>
        <w:tc>
          <w:tcPr>
            <w:tcW w:w="4882" w:type="dxa"/>
          </w:tcPr>
          <w:p w:rsidR="00D83957" w:rsidRPr="006B1DE8" w:rsidRDefault="00D83957" w:rsidP="00CD722A">
            <w:pPr>
              <w:pStyle w:val="ConsPlusNormal"/>
              <w:rPr>
                <w:rFonts w:ascii="Times New Roman" w:hAnsi="Times New Roman" w:cs="Times New Roman"/>
                <w:sz w:val="24"/>
                <w:szCs w:val="24"/>
              </w:rPr>
            </w:pP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D83957" w:rsidRPr="006B1DE8" w:rsidTr="00CD722A">
        <w:trPr>
          <w:trHeight w:val="567"/>
        </w:trPr>
        <w:tc>
          <w:tcPr>
            <w:tcW w:w="4882" w:type="dxa"/>
          </w:tcPr>
          <w:p w:rsidR="00D83957" w:rsidRPr="006B1DE8" w:rsidRDefault="00D83957" w:rsidP="00CD722A">
            <w:pPr>
              <w:pStyle w:val="ConsPlusNormal"/>
              <w:rPr>
                <w:rFonts w:ascii="Times New Roman" w:hAnsi="Times New Roman" w:cs="Times New Roman"/>
                <w:sz w:val="24"/>
                <w:szCs w:val="24"/>
              </w:rPr>
            </w:pP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D83957" w:rsidRPr="006B1DE8" w:rsidTr="00CD722A">
        <w:trPr>
          <w:trHeight w:val="345"/>
        </w:trPr>
        <w:tc>
          <w:tcPr>
            <w:tcW w:w="4882" w:type="dxa"/>
          </w:tcPr>
          <w:p w:rsidR="00D83957" w:rsidRPr="006B1DE8" w:rsidRDefault="00D83957" w:rsidP="00CD722A">
            <w:pPr>
              <w:pStyle w:val="ConsPlusNormal"/>
              <w:rPr>
                <w:rFonts w:ascii="Times New Roman" w:hAnsi="Times New Roman" w:cs="Times New Roman"/>
                <w:sz w:val="24"/>
                <w:szCs w:val="24"/>
              </w:rPr>
            </w:pP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D83957" w:rsidRPr="006B1DE8" w:rsidTr="00CD722A">
        <w:trPr>
          <w:trHeight w:val="211"/>
        </w:trPr>
        <w:tc>
          <w:tcPr>
            <w:tcW w:w="4882" w:type="dxa"/>
          </w:tcPr>
          <w:p w:rsidR="00D83957" w:rsidRPr="006B1DE8" w:rsidRDefault="00D83957" w:rsidP="00CD722A">
            <w:pPr>
              <w:pStyle w:val="ConsPlusNormal"/>
              <w:rPr>
                <w:rFonts w:ascii="Times New Roman" w:hAnsi="Times New Roman" w:cs="Times New Roman"/>
                <w:sz w:val="24"/>
                <w:szCs w:val="24"/>
              </w:rPr>
            </w:pPr>
          </w:p>
        </w:tc>
        <w:tc>
          <w:tcPr>
            <w:tcW w:w="5103" w:type="dxa"/>
          </w:tcPr>
          <w:p w:rsidR="00D83957" w:rsidRPr="006B1DE8" w:rsidRDefault="00D83957" w:rsidP="00CD722A">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D83957" w:rsidRPr="006B1DE8" w:rsidTr="00CD722A">
        <w:trPr>
          <w:trHeight w:val="263"/>
        </w:trPr>
        <w:tc>
          <w:tcPr>
            <w:tcW w:w="488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r>
              <w:rPr>
                <w:rFonts w:ascii="Times New Roman" w:hAnsi="Times New Roman" w:cs="Times New Roman"/>
                <w:sz w:val="24"/>
                <w:szCs w:val="24"/>
              </w:rPr>
              <w:t>:</w:t>
            </w:r>
          </w:p>
        </w:tc>
      </w:tr>
      <w:tr w:rsidR="00D83957" w:rsidRPr="006B1DE8" w:rsidTr="00CD722A">
        <w:trPr>
          <w:trHeight w:val="458"/>
        </w:trPr>
        <w:tc>
          <w:tcPr>
            <w:tcW w:w="488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D83957" w:rsidRPr="006B1DE8" w:rsidTr="00CD722A">
        <w:trPr>
          <w:trHeight w:val="454"/>
        </w:trPr>
        <w:tc>
          <w:tcPr>
            <w:tcW w:w="488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D83957" w:rsidRPr="006B1DE8" w:rsidTr="00CD722A">
        <w:trPr>
          <w:trHeight w:val="295"/>
        </w:trPr>
        <w:tc>
          <w:tcPr>
            <w:tcW w:w="4882"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103" w:type="dxa"/>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D83957" w:rsidRPr="006B1DE8" w:rsidTr="00CD722A">
        <w:trPr>
          <w:trHeight w:val="223"/>
        </w:trPr>
        <w:tc>
          <w:tcPr>
            <w:tcW w:w="4882" w:type="dxa"/>
          </w:tcPr>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rsidR="00D83957" w:rsidRPr="006B1DE8" w:rsidRDefault="00D83957" w:rsidP="00CD722A">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rsidR="00D83957" w:rsidRPr="006B1DE8" w:rsidRDefault="00D83957" w:rsidP="00C343D9">
      <w:pPr>
        <w:pStyle w:val="ConsPlusNormal"/>
        <w:ind w:firstLine="5670"/>
        <w:outlineLvl w:val="1"/>
        <w:rPr>
          <w:rFonts w:ascii="Times New Roman" w:hAnsi="Times New Roman" w:cs="Times New Roman"/>
          <w:sz w:val="24"/>
          <w:szCs w:val="24"/>
        </w:rPr>
        <w:sectPr w:rsidR="00D83957" w:rsidRPr="006B1DE8" w:rsidSect="00CD722A">
          <w:headerReference w:type="default" r:id="rId42"/>
          <w:pgSz w:w="11906" w:h="16838"/>
          <w:pgMar w:top="568" w:right="851" w:bottom="567" w:left="1134" w:header="454" w:footer="454" w:gutter="0"/>
          <w:cols w:space="708"/>
          <w:titlePg/>
          <w:docGrid w:linePitch="360"/>
        </w:sectPr>
      </w:pPr>
    </w:p>
    <w:p w:rsidR="00D83957" w:rsidRPr="006B1DE8" w:rsidRDefault="00C343D9" w:rsidP="00C343D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D83957" w:rsidRPr="006B1DE8">
        <w:rPr>
          <w:rFonts w:ascii="Times New Roman" w:hAnsi="Times New Roman" w:cs="Times New Roman"/>
          <w:sz w:val="24"/>
          <w:szCs w:val="24"/>
        </w:rPr>
        <w:t>Приложение</w:t>
      </w:r>
      <w:r w:rsidR="006E2222">
        <w:rPr>
          <w:rFonts w:ascii="Times New Roman" w:hAnsi="Times New Roman" w:cs="Times New Roman"/>
          <w:sz w:val="24"/>
          <w:szCs w:val="24"/>
        </w:rPr>
        <w:t xml:space="preserve"> № 1</w:t>
      </w:r>
    </w:p>
    <w:p w:rsidR="00D83957" w:rsidRDefault="00D83957" w:rsidP="00B41914">
      <w:pPr>
        <w:pStyle w:val="ConsPlusNormal"/>
        <w:ind w:firstLine="5670"/>
        <w:rPr>
          <w:rFonts w:ascii="Times New Roman" w:hAnsi="Times New Roman" w:cs="Times New Roman"/>
          <w:sz w:val="24"/>
          <w:szCs w:val="24"/>
        </w:rPr>
      </w:pPr>
      <w:r w:rsidRPr="006B1DE8">
        <w:rPr>
          <w:rFonts w:ascii="Times New Roman" w:hAnsi="Times New Roman" w:cs="Times New Roman"/>
          <w:sz w:val="24"/>
          <w:szCs w:val="24"/>
        </w:rPr>
        <w:t>к Контракту на поставку</w:t>
      </w:r>
      <w:r>
        <w:rPr>
          <w:rFonts w:ascii="Times New Roman" w:hAnsi="Times New Roman" w:cs="Times New Roman"/>
          <w:sz w:val="24"/>
          <w:szCs w:val="24"/>
        </w:rPr>
        <w:t xml:space="preserve"> </w:t>
      </w:r>
    </w:p>
    <w:p w:rsidR="00D83957" w:rsidRPr="006B1DE8" w:rsidRDefault="00B41914" w:rsidP="00B41914">
      <w:pPr>
        <w:pStyle w:val="ConsPlusNormal"/>
        <w:ind w:firstLine="5670"/>
        <w:rPr>
          <w:rFonts w:ascii="Times New Roman" w:hAnsi="Times New Roman" w:cs="Times New Roman"/>
          <w:sz w:val="24"/>
          <w:szCs w:val="24"/>
        </w:rPr>
      </w:pPr>
      <w:r>
        <w:rPr>
          <w:rFonts w:ascii="Times New Roman" w:hAnsi="Times New Roman" w:cs="Times New Roman"/>
          <w:sz w:val="24"/>
          <w:szCs w:val="24"/>
        </w:rPr>
        <w:t xml:space="preserve">ламп светодиодных </w:t>
      </w:r>
      <w:r w:rsidR="00D83957">
        <w:rPr>
          <w:rFonts w:ascii="Times New Roman" w:hAnsi="Times New Roman" w:cs="Times New Roman"/>
          <w:sz w:val="24"/>
          <w:szCs w:val="24"/>
        </w:rPr>
        <w:t>для нужд ИПУ РАН</w:t>
      </w:r>
    </w:p>
    <w:p w:rsidR="00D83957" w:rsidRDefault="00D83957" w:rsidP="00B41914">
      <w:pPr>
        <w:pStyle w:val="ConsPlusNormal"/>
        <w:ind w:firstLine="5670"/>
        <w:rPr>
          <w:rFonts w:ascii="Times New Roman" w:hAnsi="Times New Roman" w:cs="Times New Roman"/>
          <w:sz w:val="24"/>
          <w:szCs w:val="24"/>
        </w:rPr>
      </w:pPr>
      <w:r>
        <w:rPr>
          <w:rFonts w:ascii="Times New Roman" w:hAnsi="Times New Roman" w:cs="Times New Roman"/>
          <w:sz w:val="24"/>
          <w:szCs w:val="24"/>
        </w:rPr>
        <w:t>от ________ 202</w:t>
      </w:r>
      <w:r w:rsidR="00B41914">
        <w:rPr>
          <w:rFonts w:ascii="Times New Roman" w:hAnsi="Times New Roman" w:cs="Times New Roman"/>
          <w:sz w:val="24"/>
          <w:szCs w:val="24"/>
        </w:rPr>
        <w:t>4</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г. </w:t>
      </w:r>
    </w:p>
    <w:p w:rsidR="00D83957" w:rsidRPr="006B1DE8" w:rsidRDefault="00D83957" w:rsidP="00B41914">
      <w:pPr>
        <w:pStyle w:val="ConsPlusNormal"/>
        <w:ind w:firstLine="5670"/>
        <w:rPr>
          <w:rFonts w:ascii="Times New Roman" w:hAnsi="Times New Roman" w:cs="Times New Roman"/>
          <w:sz w:val="24"/>
          <w:szCs w:val="24"/>
        </w:rPr>
      </w:pPr>
      <w:r w:rsidRPr="006B1DE8">
        <w:rPr>
          <w:rFonts w:ascii="Times New Roman" w:hAnsi="Times New Roman" w:cs="Times New Roman"/>
          <w:sz w:val="24"/>
          <w:szCs w:val="24"/>
        </w:rPr>
        <w:t>№ ___________</w:t>
      </w:r>
      <w:r>
        <w:rPr>
          <w:rFonts w:ascii="Times New Roman" w:hAnsi="Times New Roman" w:cs="Times New Roman"/>
          <w:sz w:val="24"/>
          <w:szCs w:val="24"/>
        </w:rPr>
        <w:t xml:space="preserve"> (ИПУ 202</w:t>
      </w:r>
      <w:r w:rsidR="00B41914">
        <w:rPr>
          <w:rFonts w:ascii="Times New Roman" w:hAnsi="Times New Roman" w:cs="Times New Roman"/>
          <w:sz w:val="24"/>
          <w:szCs w:val="24"/>
        </w:rPr>
        <w:t>4</w:t>
      </w:r>
      <w:r w:rsidRPr="006B1DE8">
        <w:rPr>
          <w:rFonts w:ascii="Times New Roman" w:hAnsi="Times New Roman" w:cs="Times New Roman"/>
          <w:sz w:val="24"/>
          <w:szCs w:val="24"/>
        </w:rPr>
        <w:t>/ЭА-</w:t>
      </w:r>
      <w:r w:rsidR="006E2222">
        <w:rPr>
          <w:rFonts w:ascii="Times New Roman" w:hAnsi="Times New Roman" w:cs="Times New Roman"/>
          <w:sz w:val="24"/>
          <w:szCs w:val="24"/>
        </w:rPr>
        <w:t>16</w:t>
      </w:r>
      <w:r w:rsidRPr="006B1DE8">
        <w:rPr>
          <w:rFonts w:ascii="Times New Roman" w:hAnsi="Times New Roman" w:cs="Times New Roman"/>
          <w:sz w:val="24"/>
          <w:szCs w:val="24"/>
        </w:rPr>
        <w:t>)</w:t>
      </w:r>
    </w:p>
    <w:p w:rsidR="004656B8" w:rsidRPr="006B1DE8" w:rsidRDefault="004656B8" w:rsidP="00C343D9">
      <w:pPr>
        <w:pStyle w:val="ConsPlusNormal"/>
        <w:jc w:val="both"/>
        <w:rPr>
          <w:rFonts w:ascii="Times New Roman" w:hAnsi="Times New Roman" w:cs="Times New Roman"/>
          <w:b/>
          <w:sz w:val="24"/>
          <w:szCs w:val="24"/>
        </w:rPr>
      </w:pPr>
    </w:p>
    <w:p w:rsidR="00D83957" w:rsidRPr="000867D1" w:rsidRDefault="00D83957" w:rsidP="00D83957">
      <w:pPr>
        <w:pStyle w:val="ConsPlusNormal"/>
        <w:jc w:val="center"/>
        <w:rPr>
          <w:rFonts w:ascii="Times New Roman" w:hAnsi="Times New Roman" w:cs="Times New Roman"/>
          <w:b/>
          <w:sz w:val="24"/>
          <w:szCs w:val="24"/>
        </w:rPr>
      </w:pPr>
      <w:bookmarkStart w:id="52" w:name="P1909"/>
      <w:bookmarkStart w:id="53" w:name="_Hlk85686895"/>
      <w:bookmarkEnd w:id="52"/>
      <w:r>
        <w:rPr>
          <w:rFonts w:ascii="Times New Roman" w:hAnsi="Times New Roman" w:cs="Times New Roman"/>
          <w:b/>
          <w:sz w:val="24"/>
          <w:szCs w:val="24"/>
        </w:rPr>
        <w:t>Спецификация</w:t>
      </w:r>
    </w:p>
    <w:p w:rsidR="00D83957" w:rsidRDefault="00D83957" w:rsidP="00D83957">
      <w:pPr>
        <w:spacing w:after="0" w:line="240" w:lineRule="auto"/>
        <w:jc w:val="center"/>
        <w:rPr>
          <w:rFonts w:ascii="Times New Roman" w:eastAsia="Calibri" w:hAnsi="Times New Roman"/>
          <w:sz w:val="24"/>
          <w:szCs w:val="24"/>
          <w:lang w:eastAsia="ar-SA"/>
        </w:rPr>
      </w:pPr>
      <w:r>
        <w:rPr>
          <w:rFonts w:ascii="Times New Roman" w:eastAsia="Calibri" w:hAnsi="Times New Roman"/>
          <w:sz w:val="24"/>
          <w:szCs w:val="24"/>
          <w:lang w:eastAsia="ar-SA"/>
        </w:rPr>
        <w:t xml:space="preserve">на поставку </w:t>
      </w:r>
      <w:r w:rsidR="00B41914">
        <w:rPr>
          <w:rFonts w:ascii="Times New Roman" w:eastAsia="Calibri" w:hAnsi="Times New Roman"/>
          <w:sz w:val="24"/>
          <w:szCs w:val="24"/>
          <w:lang w:eastAsia="ar-SA"/>
        </w:rPr>
        <w:t>ламп светодиодных</w:t>
      </w:r>
      <w:r w:rsidRPr="003C0D82">
        <w:rPr>
          <w:rFonts w:ascii="Times New Roman" w:eastAsia="Calibri" w:hAnsi="Times New Roman"/>
          <w:sz w:val="24"/>
          <w:szCs w:val="24"/>
          <w:lang w:eastAsia="ar-SA"/>
        </w:rPr>
        <w:t xml:space="preserve"> для нужд ИПУ РАН</w:t>
      </w:r>
    </w:p>
    <w:p w:rsidR="00D83957" w:rsidRPr="000867D1" w:rsidRDefault="00D83957" w:rsidP="00D83957">
      <w:pPr>
        <w:spacing w:after="0" w:line="240" w:lineRule="auto"/>
        <w:rPr>
          <w:rFonts w:ascii="Times New Roman" w:eastAsia="Calibri" w:hAnsi="Times New Roman"/>
          <w:sz w:val="24"/>
          <w:szCs w:val="24"/>
          <w:lang w:eastAsia="ar-SA"/>
        </w:rPr>
      </w:pPr>
    </w:p>
    <w:p w:rsidR="00B41914" w:rsidRPr="00B41914" w:rsidRDefault="00D83957" w:rsidP="004656B8">
      <w:pPr>
        <w:spacing w:after="0" w:line="240" w:lineRule="auto"/>
        <w:jc w:val="both"/>
        <w:rPr>
          <w:rFonts w:ascii="Times New Roman" w:eastAsia="Times New Roman" w:hAnsi="Times New Roman"/>
          <w:b/>
          <w:color w:val="FF0000"/>
          <w:sz w:val="24"/>
          <w:szCs w:val="24"/>
          <w:lang w:eastAsia="ru-RU"/>
        </w:rPr>
      </w:pPr>
      <w:r w:rsidRPr="000867D1">
        <w:rPr>
          <w:rFonts w:ascii="Times New Roman" w:eastAsia="Calibri" w:hAnsi="Times New Roman"/>
          <w:b/>
          <w:sz w:val="24"/>
          <w:szCs w:val="24"/>
          <w:lang w:eastAsia="ru-RU"/>
        </w:rPr>
        <w:tab/>
      </w:r>
      <w:r w:rsidR="00B41914" w:rsidRPr="00B41914">
        <w:rPr>
          <w:rFonts w:ascii="Times New Roman" w:eastAsia="Times New Roman" w:hAnsi="Times New Roman"/>
          <w:b/>
          <w:sz w:val="24"/>
          <w:szCs w:val="24"/>
          <w:lang w:eastAsia="ru-RU"/>
        </w:rPr>
        <w:t>1.</w:t>
      </w:r>
      <w:r w:rsidR="00B41914" w:rsidRPr="00B41914">
        <w:rPr>
          <w:rFonts w:ascii="Times New Roman" w:eastAsia="Times New Roman" w:hAnsi="Times New Roman"/>
          <w:sz w:val="24"/>
          <w:szCs w:val="24"/>
          <w:lang w:eastAsia="ru-RU"/>
        </w:rPr>
        <w:t xml:space="preserve"> </w:t>
      </w:r>
      <w:r w:rsidR="00B41914" w:rsidRPr="00B41914">
        <w:rPr>
          <w:rFonts w:ascii="Times New Roman" w:eastAsia="Times New Roman" w:hAnsi="Times New Roman"/>
          <w:b/>
          <w:sz w:val="24"/>
          <w:szCs w:val="24"/>
          <w:lang w:eastAsia="ru-RU"/>
        </w:rPr>
        <w:t xml:space="preserve">Объект закупки: </w:t>
      </w:r>
      <w:r w:rsidR="00B41914" w:rsidRPr="00B41914">
        <w:rPr>
          <w:rFonts w:ascii="Times New Roman" w:eastAsia="Times New Roman" w:hAnsi="Times New Roman"/>
          <w:sz w:val="24"/>
          <w:szCs w:val="24"/>
          <w:lang w:eastAsia="ru-RU"/>
        </w:rPr>
        <w:t xml:space="preserve">поставка </w:t>
      </w:r>
      <w:r w:rsidR="00B41914" w:rsidRPr="00B41914">
        <w:rPr>
          <w:rFonts w:ascii="Times New Roman" w:eastAsia="Calibri" w:hAnsi="Times New Roman"/>
          <w:sz w:val="24"/>
          <w:szCs w:val="24"/>
          <w:lang w:eastAsia="zh-CN"/>
        </w:rPr>
        <w:t xml:space="preserve">ламп светодиодных </w:t>
      </w:r>
      <w:r w:rsidR="00B41914" w:rsidRPr="00B41914">
        <w:rPr>
          <w:rFonts w:ascii="Times New Roman" w:eastAsia="Times New Roman" w:hAnsi="Times New Roman"/>
          <w:sz w:val="24"/>
          <w:szCs w:val="24"/>
          <w:lang w:eastAsia="ru-RU"/>
        </w:rPr>
        <w:t xml:space="preserve">для нужд ИПУ РАН </w:t>
      </w:r>
      <w:r w:rsidR="00B41914" w:rsidRPr="00B41914">
        <w:rPr>
          <w:rFonts w:ascii="Times New Roman" w:eastAsia="Times New Roman" w:hAnsi="Times New Roman"/>
          <w:sz w:val="24"/>
          <w:szCs w:val="24"/>
          <w:shd w:val="clear" w:color="auto" w:fill="FFFFFF"/>
          <w:lang w:eastAsia="ru-RU"/>
        </w:rPr>
        <w:t>(далее по тексту - Товар)</w:t>
      </w:r>
      <w:r w:rsidR="00B41914" w:rsidRPr="00B41914">
        <w:rPr>
          <w:rFonts w:ascii="Times New Roman" w:eastAsia="Times New Roman" w:hAnsi="Times New Roman"/>
          <w:sz w:val="24"/>
          <w:szCs w:val="24"/>
          <w:lang w:eastAsia="ru-RU"/>
        </w:rPr>
        <w:t>.</w:t>
      </w:r>
    </w:p>
    <w:p w:rsidR="00B41914" w:rsidRPr="00B41914" w:rsidRDefault="00B41914" w:rsidP="004656B8">
      <w:pPr>
        <w:suppressAutoHyphens/>
        <w:spacing w:after="0" w:line="240" w:lineRule="auto"/>
        <w:jc w:val="both"/>
        <w:rPr>
          <w:rFonts w:ascii="Times New Roman" w:eastAsia="Times New Roman" w:hAnsi="Times New Roman"/>
          <w:sz w:val="24"/>
          <w:szCs w:val="24"/>
          <w:lang w:eastAsia="ru-RU"/>
        </w:rPr>
      </w:pPr>
      <w:r w:rsidRPr="00B41914">
        <w:rPr>
          <w:rFonts w:ascii="Times New Roman" w:eastAsia="Times New Roman" w:hAnsi="Times New Roman"/>
          <w:b/>
          <w:sz w:val="24"/>
          <w:szCs w:val="24"/>
          <w:lang w:eastAsia="ru-RU"/>
        </w:rPr>
        <w:tab/>
        <w:t>2. Краткие характеристики поставляемого Товара</w:t>
      </w:r>
      <w:r w:rsidRPr="00B41914">
        <w:rPr>
          <w:rFonts w:ascii="Times New Roman" w:eastAsia="Times New Roman" w:hAnsi="Times New Roman"/>
          <w:sz w:val="24"/>
          <w:szCs w:val="24"/>
          <w:lang w:eastAsia="ru-RU"/>
        </w:rPr>
        <w:t xml:space="preserve">: в соответствии </w:t>
      </w:r>
      <w:r w:rsidRPr="00B41914">
        <w:rPr>
          <w:rFonts w:ascii="Times New Roman" w:eastAsia="Times New Roman" w:hAnsi="Times New Roman"/>
          <w:sz w:val="24"/>
          <w:szCs w:val="24"/>
          <w:lang w:eastAsia="ru-RU"/>
        </w:rPr>
        <w:br/>
        <w:t xml:space="preserve">с </w:t>
      </w:r>
      <w:r w:rsidR="00352E77">
        <w:rPr>
          <w:rFonts w:ascii="Times New Roman" w:eastAsia="Times New Roman" w:hAnsi="Times New Roman"/>
          <w:sz w:val="24"/>
          <w:szCs w:val="24"/>
          <w:lang w:eastAsia="ru-RU"/>
        </w:rPr>
        <w:t xml:space="preserve">Таблицей № 2 «Сведения о качестве, технических характеристиках товара, его </w:t>
      </w:r>
      <w:r w:rsidR="00C21315">
        <w:rPr>
          <w:rFonts w:ascii="Times New Roman" w:eastAsia="Times New Roman" w:hAnsi="Times New Roman"/>
          <w:sz w:val="24"/>
          <w:szCs w:val="24"/>
          <w:lang w:eastAsia="ru-RU"/>
        </w:rPr>
        <w:t xml:space="preserve">безопасности </w:t>
      </w:r>
      <w:r w:rsidRPr="00B41914">
        <w:rPr>
          <w:rFonts w:ascii="Times New Roman" w:eastAsia="Times New Roman" w:hAnsi="Times New Roman"/>
          <w:sz w:val="24"/>
          <w:szCs w:val="24"/>
          <w:lang w:eastAsia="ru-RU"/>
        </w:rPr>
        <w:t>Приложением к Техническому заданию – «Сведения о качестве, технических характеристиках товара, его безопасности, функциональных характеристиках (пот</w:t>
      </w:r>
      <w:r w:rsidR="00C21315">
        <w:rPr>
          <w:rFonts w:ascii="Times New Roman" w:eastAsia="Times New Roman" w:hAnsi="Times New Roman"/>
          <w:sz w:val="24"/>
          <w:szCs w:val="24"/>
          <w:lang w:eastAsia="ru-RU"/>
        </w:rPr>
        <w:t>ребительских свойствах) товара» (далее – Таблица № 2).</w:t>
      </w:r>
    </w:p>
    <w:p w:rsidR="00C21315" w:rsidRDefault="00B41914" w:rsidP="004656B8">
      <w:pPr>
        <w:suppressAutoHyphens/>
        <w:spacing w:after="0" w:line="240" w:lineRule="auto"/>
        <w:jc w:val="both"/>
        <w:rPr>
          <w:rFonts w:ascii="Times New Roman" w:eastAsia="Times New Roman" w:hAnsi="Times New Roman"/>
          <w:sz w:val="24"/>
          <w:szCs w:val="24"/>
          <w:lang w:eastAsia="ru-RU"/>
        </w:rPr>
      </w:pPr>
      <w:r w:rsidRPr="00B41914">
        <w:rPr>
          <w:rFonts w:ascii="Times New Roman" w:eastAsia="Times New Roman" w:hAnsi="Times New Roman"/>
          <w:sz w:val="24"/>
          <w:szCs w:val="24"/>
          <w:lang w:eastAsia="ru-RU"/>
        </w:rPr>
        <w:tab/>
        <w:t xml:space="preserve">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w:t>
      </w:r>
      <w:r w:rsidR="00C21315">
        <w:rPr>
          <w:rFonts w:ascii="Times New Roman" w:eastAsia="Times New Roman" w:hAnsi="Times New Roman"/>
          <w:sz w:val="24"/>
          <w:szCs w:val="24"/>
          <w:lang w:eastAsia="ru-RU"/>
        </w:rPr>
        <w:t>Таблице № 2</w:t>
      </w:r>
      <w:r w:rsidRPr="00B41914">
        <w:rPr>
          <w:rFonts w:ascii="Times New Roman" w:eastAsia="Times New Roman" w:hAnsi="Times New Roman"/>
          <w:sz w:val="24"/>
          <w:szCs w:val="24"/>
          <w:lang w:eastAsia="ru-RU"/>
        </w:rPr>
        <w:t>.</w:t>
      </w:r>
    </w:p>
    <w:p w:rsidR="00B41914" w:rsidRPr="00B41914" w:rsidRDefault="00B41914" w:rsidP="004656B8">
      <w:pPr>
        <w:suppressAutoHyphens/>
        <w:spacing w:after="0" w:line="240" w:lineRule="auto"/>
        <w:ind w:firstLine="567"/>
        <w:jc w:val="both"/>
        <w:rPr>
          <w:rFonts w:ascii="Times New Roman" w:eastAsia="Times New Roman" w:hAnsi="Times New Roman"/>
          <w:sz w:val="24"/>
          <w:szCs w:val="24"/>
          <w:lang w:eastAsia="ru-RU"/>
        </w:rPr>
      </w:pPr>
      <w:r w:rsidRPr="00B41914">
        <w:rPr>
          <w:rFonts w:ascii="Times New Roman" w:eastAsia="Times New Roman" w:hAnsi="Times New Roman"/>
          <w:sz w:val="24"/>
          <w:szCs w:val="24"/>
          <w:lang w:eastAsia="ru-RU"/>
        </w:rPr>
        <w:t>ОКПД 2 код:</w:t>
      </w:r>
      <w:r w:rsidR="00C21315">
        <w:rPr>
          <w:rFonts w:ascii="Times New Roman" w:eastAsia="Times New Roman" w:hAnsi="Times New Roman"/>
          <w:sz w:val="24"/>
          <w:szCs w:val="24"/>
          <w:lang w:eastAsia="ru-RU"/>
        </w:rPr>
        <w:t xml:space="preserve"> </w:t>
      </w:r>
      <w:r w:rsidRPr="00B41914">
        <w:rPr>
          <w:rFonts w:ascii="Times New Roman" w:eastAsia="Times New Roman" w:hAnsi="Times New Roman"/>
          <w:bCs/>
          <w:color w:val="000000"/>
          <w:sz w:val="24"/>
          <w:szCs w:val="24"/>
          <w:lang w:eastAsia="ru-RU"/>
        </w:rPr>
        <w:t xml:space="preserve">27.40.15.150 - Лампы светодиодные </w:t>
      </w:r>
      <w:r w:rsidRPr="00B41914">
        <w:rPr>
          <w:rFonts w:ascii="Times New Roman" w:eastAsia="Times New Roman" w:hAnsi="Times New Roman"/>
          <w:bCs/>
          <w:i/>
          <w:color w:val="000000"/>
          <w:sz w:val="24"/>
          <w:szCs w:val="24"/>
          <w:lang w:eastAsia="zh-CN"/>
        </w:rPr>
        <w:t xml:space="preserve">(КТРУ </w:t>
      </w:r>
      <w:hyperlink r:id="rId43" w:tgtFrame="_blank" w:history="1">
        <w:r w:rsidRPr="00B41914">
          <w:rPr>
            <w:rFonts w:ascii="Times New Roman" w:eastAsia="Times New Roman" w:hAnsi="Times New Roman"/>
            <w:i/>
            <w:color w:val="000000"/>
            <w:sz w:val="24"/>
            <w:szCs w:val="24"/>
            <w:bdr w:val="none" w:sz="0" w:space="0" w:color="auto" w:frame="1"/>
            <w:shd w:val="clear" w:color="auto" w:fill="FFFFFF"/>
            <w:lang w:eastAsia="zh-CN"/>
          </w:rPr>
          <w:t>27.40.15.150-0000000</w:t>
        </w:r>
      </w:hyperlink>
      <w:r w:rsidR="006E2222">
        <w:rPr>
          <w:rFonts w:ascii="Times New Roman" w:eastAsia="Times New Roman" w:hAnsi="Times New Roman"/>
          <w:i/>
          <w:color w:val="000000"/>
          <w:sz w:val="24"/>
          <w:szCs w:val="24"/>
          <w:bdr w:val="none" w:sz="0" w:space="0" w:color="auto" w:frame="1"/>
          <w:shd w:val="clear" w:color="auto" w:fill="FFFFFF"/>
          <w:lang w:eastAsia="zh-CN"/>
        </w:rPr>
        <w:t>2</w:t>
      </w:r>
      <w:r w:rsidRPr="00B41914">
        <w:rPr>
          <w:rFonts w:ascii="Times New Roman" w:eastAsia="Times New Roman" w:hAnsi="Times New Roman"/>
          <w:i/>
          <w:color w:val="000000"/>
          <w:sz w:val="24"/>
          <w:szCs w:val="24"/>
          <w:lang w:eastAsia="zh-CN"/>
        </w:rPr>
        <w:t xml:space="preserve"> Лампа светодиодная</w:t>
      </w:r>
      <w:r w:rsidRPr="00B41914">
        <w:rPr>
          <w:rFonts w:ascii="Times New Roman" w:eastAsia="Times New Roman" w:hAnsi="Times New Roman"/>
          <w:bCs/>
          <w:i/>
          <w:color w:val="000000"/>
          <w:sz w:val="24"/>
          <w:szCs w:val="24"/>
          <w:lang w:eastAsia="zh-CN"/>
        </w:rPr>
        <w:t>)</w:t>
      </w:r>
      <w:r w:rsidRPr="00B41914">
        <w:rPr>
          <w:rFonts w:ascii="Times New Roman" w:eastAsia="Times New Roman" w:hAnsi="Times New Roman"/>
          <w:bCs/>
          <w:color w:val="000000"/>
          <w:sz w:val="24"/>
          <w:szCs w:val="24"/>
          <w:lang w:eastAsia="ru-RU"/>
        </w:rPr>
        <w:t>.</w:t>
      </w:r>
    </w:p>
    <w:p w:rsidR="00C21315" w:rsidRDefault="00B41914" w:rsidP="00B41914">
      <w:pPr>
        <w:suppressAutoHyphens/>
        <w:spacing w:after="0" w:line="240" w:lineRule="auto"/>
        <w:jc w:val="both"/>
        <w:rPr>
          <w:rFonts w:ascii="Times New Roman" w:eastAsia="Times New Roman" w:hAnsi="Times New Roman"/>
          <w:b/>
          <w:sz w:val="24"/>
          <w:szCs w:val="24"/>
          <w:lang w:eastAsia="ru-RU"/>
        </w:rPr>
      </w:pPr>
      <w:r w:rsidRPr="00B41914">
        <w:rPr>
          <w:rFonts w:ascii="Times New Roman" w:eastAsia="Times New Roman" w:hAnsi="Times New Roman"/>
          <w:b/>
          <w:sz w:val="24"/>
          <w:szCs w:val="24"/>
          <w:lang w:eastAsia="ru-RU"/>
        </w:rPr>
        <w:tab/>
        <w:t>3</w:t>
      </w:r>
      <w:r w:rsidRPr="00B41914">
        <w:rPr>
          <w:rFonts w:ascii="Times New Roman" w:eastAsia="Times New Roman" w:hAnsi="Times New Roman"/>
          <w:sz w:val="24"/>
          <w:szCs w:val="24"/>
          <w:lang w:eastAsia="ru-RU"/>
        </w:rPr>
        <w:t xml:space="preserve">. </w:t>
      </w:r>
      <w:r w:rsidRPr="00B41914">
        <w:rPr>
          <w:rFonts w:ascii="Times New Roman" w:eastAsia="Times New Roman" w:hAnsi="Times New Roman"/>
          <w:b/>
          <w:sz w:val="24"/>
          <w:szCs w:val="24"/>
          <w:lang w:eastAsia="ru-RU"/>
        </w:rPr>
        <w:t xml:space="preserve">Перечень и количество поставляемого Товара: </w:t>
      </w:r>
    </w:p>
    <w:p w:rsidR="00C21315" w:rsidRPr="00C343D9" w:rsidRDefault="00C21315" w:rsidP="00B41914">
      <w:pPr>
        <w:suppressAutoHyphen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C343D9">
        <w:rPr>
          <w:rFonts w:ascii="Times New Roman" w:eastAsia="Times New Roman" w:hAnsi="Times New Roman"/>
          <w:i/>
          <w:sz w:val="24"/>
          <w:szCs w:val="24"/>
          <w:lang w:eastAsia="ru-RU"/>
        </w:rPr>
        <w:t>Таблица № 1</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024"/>
        <w:gridCol w:w="1843"/>
        <w:gridCol w:w="708"/>
        <w:gridCol w:w="993"/>
        <w:gridCol w:w="1417"/>
        <w:gridCol w:w="1102"/>
      </w:tblGrid>
      <w:tr w:rsidR="00C21315" w:rsidRPr="00C21315" w:rsidTr="004656B8">
        <w:trPr>
          <w:trHeight w:val="699"/>
          <w:jc w:val="center"/>
        </w:trPr>
        <w:tc>
          <w:tcPr>
            <w:tcW w:w="657" w:type="dxa"/>
            <w:vAlign w:val="center"/>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w:t>
            </w:r>
          </w:p>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п/п</w:t>
            </w:r>
          </w:p>
        </w:tc>
        <w:tc>
          <w:tcPr>
            <w:tcW w:w="3024" w:type="dxa"/>
            <w:vAlign w:val="center"/>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Наименование товара</w:t>
            </w:r>
          </w:p>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c>
          <w:tcPr>
            <w:tcW w:w="1843"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Страна происхождения товара</w:t>
            </w:r>
          </w:p>
        </w:tc>
        <w:tc>
          <w:tcPr>
            <w:tcW w:w="708" w:type="dxa"/>
            <w:vAlign w:val="center"/>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Ед. изм.</w:t>
            </w:r>
          </w:p>
        </w:tc>
        <w:tc>
          <w:tcPr>
            <w:tcW w:w="993" w:type="dxa"/>
            <w:vAlign w:val="center"/>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Кол-во</w:t>
            </w:r>
          </w:p>
        </w:tc>
        <w:tc>
          <w:tcPr>
            <w:tcW w:w="1417"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Цена за ед. товара с НДС, руб.</w:t>
            </w:r>
          </w:p>
        </w:tc>
        <w:tc>
          <w:tcPr>
            <w:tcW w:w="1102"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Сумма, руб.</w:t>
            </w:r>
          </w:p>
        </w:tc>
      </w:tr>
      <w:tr w:rsidR="00C21315" w:rsidRPr="00C21315" w:rsidTr="004656B8">
        <w:trPr>
          <w:trHeight w:val="228"/>
          <w:jc w:val="center"/>
        </w:trPr>
        <w:tc>
          <w:tcPr>
            <w:tcW w:w="657" w:type="dxa"/>
            <w:vAlign w:val="center"/>
          </w:tcPr>
          <w:p w:rsidR="00C21315" w:rsidRPr="00C21315" w:rsidRDefault="00C21315" w:rsidP="00F82E9F">
            <w:pPr>
              <w:tabs>
                <w:tab w:val="left" w:pos="138"/>
              </w:tabs>
              <w:suppressAutoHyphens/>
              <w:spacing w:after="0" w:line="240" w:lineRule="auto"/>
              <w:ind w:left="142" w:right="-171"/>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3024" w:type="dxa"/>
            <w:vAlign w:val="center"/>
          </w:tcPr>
          <w:p w:rsidR="00C21315" w:rsidRPr="004656B8" w:rsidRDefault="004656B8" w:rsidP="00BD43F2">
            <w:pPr>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Лампа светодиодная, </w:t>
            </w:r>
            <w:r w:rsidR="00C21315" w:rsidRPr="00C21315">
              <w:rPr>
                <w:rFonts w:ascii="Times New Roman" w:eastAsia="Calibri" w:hAnsi="Times New Roman"/>
                <w:sz w:val="24"/>
                <w:szCs w:val="24"/>
              </w:rPr>
              <w:t>тип 1</w:t>
            </w:r>
          </w:p>
        </w:tc>
        <w:tc>
          <w:tcPr>
            <w:tcW w:w="1843" w:type="dxa"/>
          </w:tcPr>
          <w:p w:rsidR="00C21315" w:rsidRPr="00C21315" w:rsidRDefault="00C21315" w:rsidP="00C21315">
            <w:pPr>
              <w:suppressAutoHyphens/>
              <w:spacing w:after="0" w:line="240" w:lineRule="auto"/>
              <w:jc w:val="center"/>
              <w:rPr>
                <w:rFonts w:ascii="Times New Roman" w:eastAsia="Times New Roman" w:hAnsi="Times New Roman"/>
                <w:color w:val="000000"/>
                <w:sz w:val="24"/>
                <w:szCs w:val="24"/>
                <w:lang w:eastAsia="ru-RU"/>
              </w:rPr>
            </w:pPr>
          </w:p>
        </w:tc>
        <w:tc>
          <w:tcPr>
            <w:tcW w:w="708" w:type="dxa"/>
            <w:vAlign w:val="center"/>
          </w:tcPr>
          <w:p w:rsidR="00C21315" w:rsidRPr="00C21315" w:rsidRDefault="00C21315" w:rsidP="00C21315">
            <w:pPr>
              <w:suppressAutoHyphens/>
              <w:spacing w:after="0" w:line="240" w:lineRule="auto"/>
              <w:jc w:val="center"/>
              <w:rPr>
                <w:rFonts w:ascii="Times New Roman" w:eastAsia="Times New Roman" w:hAnsi="Times New Roman"/>
                <w:color w:val="000000"/>
                <w:sz w:val="24"/>
                <w:szCs w:val="24"/>
                <w:lang w:eastAsia="ru-RU"/>
              </w:rPr>
            </w:pPr>
            <w:r w:rsidRPr="00C21315">
              <w:rPr>
                <w:rFonts w:ascii="Times New Roman" w:eastAsia="Times New Roman" w:hAnsi="Times New Roman"/>
                <w:color w:val="000000"/>
                <w:sz w:val="24"/>
                <w:szCs w:val="24"/>
                <w:lang w:eastAsia="ru-RU"/>
              </w:rPr>
              <w:t>шт.</w:t>
            </w:r>
          </w:p>
        </w:tc>
        <w:tc>
          <w:tcPr>
            <w:tcW w:w="993" w:type="dxa"/>
            <w:vAlign w:val="center"/>
          </w:tcPr>
          <w:p w:rsidR="00C21315" w:rsidRPr="00C21315" w:rsidRDefault="006E2222" w:rsidP="00C21315">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150</w:t>
            </w:r>
          </w:p>
        </w:tc>
        <w:tc>
          <w:tcPr>
            <w:tcW w:w="1417"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c>
          <w:tcPr>
            <w:tcW w:w="1102"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r w:rsidR="00C21315" w:rsidRPr="00C21315" w:rsidTr="004656B8">
        <w:trPr>
          <w:trHeight w:val="228"/>
          <w:jc w:val="center"/>
        </w:trPr>
        <w:tc>
          <w:tcPr>
            <w:tcW w:w="657" w:type="dxa"/>
            <w:vAlign w:val="center"/>
          </w:tcPr>
          <w:p w:rsidR="00C21315" w:rsidRPr="00C21315" w:rsidRDefault="00F82E9F" w:rsidP="00F82E9F">
            <w:pPr>
              <w:tabs>
                <w:tab w:val="left" w:pos="138"/>
              </w:tabs>
              <w:suppressAutoHyphens/>
              <w:spacing w:after="0" w:line="240" w:lineRule="auto"/>
              <w:ind w:right="-171"/>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C21315">
              <w:rPr>
                <w:rFonts w:ascii="Times New Roman" w:eastAsia="Times New Roman" w:hAnsi="Times New Roman"/>
                <w:bCs/>
                <w:sz w:val="24"/>
                <w:szCs w:val="24"/>
                <w:lang w:eastAsia="ru-RU"/>
              </w:rPr>
              <w:t>2.</w:t>
            </w:r>
          </w:p>
        </w:tc>
        <w:tc>
          <w:tcPr>
            <w:tcW w:w="3024" w:type="dxa"/>
            <w:vAlign w:val="center"/>
          </w:tcPr>
          <w:p w:rsidR="00C21315" w:rsidRPr="00C21315" w:rsidRDefault="004656B8" w:rsidP="00BD43F2">
            <w:pPr>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Лампа светодиодная, </w:t>
            </w:r>
            <w:r w:rsidR="00C21315" w:rsidRPr="00C21315">
              <w:rPr>
                <w:rFonts w:ascii="Times New Roman" w:eastAsia="Calibri" w:hAnsi="Times New Roman"/>
                <w:sz w:val="24"/>
                <w:szCs w:val="24"/>
              </w:rPr>
              <w:t>тип 2</w:t>
            </w:r>
          </w:p>
        </w:tc>
        <w:tc>
          <w:tcPr>
            <w:tcW w:w="1843" w:type="dxa"/>
          </w:tcPr>
          <w:p w:rsidR="00C21315" w:rsidRPr="00C21315" w:rsidRDefault="00C21315" w:rsidP="00C21315">
            <w:pPr>
              <w:suppressAutoHyphens/>
              <w:spacing w:after="0" w:line="240" w:lineRule="auto"/>
              <w:jc w:val="center"/>
              <w:rPr>
                <w:rFonts w:ascii="Times New Roman" w:eastAsia="Times New Roman" w:hAnsi="Times New Roman"/>
                <w:color w:val="000000"/>
                <w:sz w:val="24"/>
                <w:szCs w:val="24"/>
                <w:lang w:eastAsia="ru-RU"/>
              </w:rPr>
            </w:pPr>
          </w:p>
        </w:tc>
        <w:tc>
          <w:tcPr>
            <w:tcW w:w="708" w:type="dxa"/>
            <w:vAlign w:val="center"/>
          </w:tcPr>
          <w:p w:rsidR="00C21315" w:rsidRPr="00C21315" w:rsidRDefault="00C21315" w:rsidP="00C21315">
            <w:pPr>
              <w:suppressAutoHyphens/>
              <w:spacing w:after="0" w:line="240" w:lineRule="auto"/>
              <w:jc w:val="center"/>
              <w:rPr>
                <w:rFonts w:ascii="Times New Roman" w:eastAsia="Times New Roman" w:hAnsi="Times New Roman"/>
                <w:color w:val="000000"/>
                <w:sz w:val="24"/>
                <w:szCs w:val="24"/>
                <w:lang w:eastAsia="ru-RU"/>
              </w:rPr>
            </w:pPr>
            <w:r w:rsidRPr="00C21315">
              <w:rPr>
                <w:rFonts w:ascii="Times New Roman" w:eastAsia="Times New Roman" w:hAnsi="Times New Roman"/>
                <w:color w:val="000000"/>
                <w:sz w:val="24"/>
                <w:szCs w:val="24"/>
                <w:lang w:eastAsia="ru-RU"/>
              </w:rPr>
              <w:t>шт.</w:t>
            </w:r>
          </w:p>
        </w:tc>
        <w:tc>
          <w:tcPr>
            <w:tcW w:w="993" w:type="dxa"/>
            <w:vAlign w:val="center"/>
          </w:tcPr>
          <w:p w:rsidR="00C21315" w:rsidRPr="00C21315" w:rsidRDefault="006E2222" w:rsidP="00C21315">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200</w:t>
            </w:r>
          </w:p>
        </w:tc>
        <w:tc>
          <w:tcPr>
            <w:tcW w:w="1417"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c>
          <w:tcPr>
            <w:tcW w:w="1102"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r w:rsidR="00C21315" w:rsidRPr="00C21315" w:rsidTr="004656B8">
        <w:trPr>
          <w:trHeight w:val="228"/>
          <w:jc w:val="center"/>
        </w:trPr>
        <w:tc>
          <w:tcPr>
            <w:tcW w:w="657" w:type="dxa"/>
            <w:vAlign w:val="center"/>
          </w:tcPr>
          <w:p w:rsidR="00C21315" w:rsidRPr="00C21315" w:rsidRDefault="00F82E9F" w:rsidP="00F82E9F">
            <w:pPr>
              <w:tabs>
                <w:tab w:val="left" w:pos="138"/>
              </w:tabs>
              <w:suppressAutoHyphens/>
              <w:spacing w:after="0" w:line="240" w:lineRule="auto"/>
              <w:ind w:right="-171"/>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C21315">
              <w:rPr>
                <w:rFonts w:ascii="Times New Roman" w:eastAsia="Times New Roman" w:hAnsi="Times New Roman"/>
                <w:bCs/>
                <w:sz w:val="24"/>
                <w:szCs w:val="24"/>
                <w:lang w:eastAsia="ru-RU"/>
              </w:rPr>
              <w:t>3.</w:t>
            </w:r>
          </w:p>
        </w:tc>
        <w:tc>
          <w:tcPr>
            <w:tcW w:w="3024" w:type="dxa"/>
            <w:vAlign w:val="center"/>
          </w:tcPr>
          <w:p w:rsidR="00C21315" w:rsidRPr="004656B8" w:rsidRDefault="004656B8" w:rsidP="00BD43F2">
            <w:pPr>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Лампа светодиодная, </w:t>
            </w:r>
            <w:r w:rsidR="00C21315" w:rsidRPr="00C21315">
              <w:rPr>
                <w:rFonts w:ascii="Times New Roman" w:eastAsia="Calibri" w:hAnsi="Times New Roman"/>
                <w:sz w:val="24"/>
                <w:szCs w:val="24"/>
              </w:rPr>
              <w:t>тип 3</w:t>
            </w:r>
          </w:p>
        </w:tc>
        <w:tc>
          <w:tcPr>
            <w:tcW w:w="1843" w:type="dxa"/>
          </w:tcPr>
          <w:p w:rsidR="00C21315" w:rsidRPr="00C21315" w:rsidRDefault="00C21315" w:rsidP="00C21315">
            <w:pPr>
              <w:suppressAutoHyphens/>
              <w:spacing w:after="0" w:line="240" w:lineRule="auto"/>
              <w:jc w:val="center"/>
              <w:rPr>
                <w:rFonts w:ascii="Times New Roman" w:eastAsia="Times New Roman" w:hAnsi="Times New Roman"/>
                <w:color w:val="000000"/>
                <w:sz w:val="24"/>
                <w:szCs w:val="24"/>
                <w:lang w:eastAsia="ru-RU"/>
              </w:rPr>
            </w:pPr>
          </w:p>
        </w:tc>
        <w:tc>
          <w:tcPr>
            <w:tcW w:w="708" w:type="dxa"/>
            <w:vAlign w:val="center"/>
          </w:tcPr>
          <w:p w:rsidR="00C21315" w:rsidRPr="00C21315" w:rsidRDefault="00C21315" w:rsidP="00C21315">
            <w:pPr>
              <w:suppressAutoHyphens/>
              <w:spacing w:after="0" w:line="240" w:lineRule="auto"/>
              <w:jc w:val="center"/>
              <w:rPr>
                <w:rFonts w:ascii="Times New Roman" w:eastAsia="Times New Roman" w:hAnsi="Times New Roman"/>
                <w:color w:val="000000"/>
                <w:sz w:val="24"/>
                <w:szCs w:val="24"/>
                <w:lang w:eastAsia="ru-RU"/>
              </w:rPr>
            </w:pPr>
            <w:r w:rsidRPr="00C21315">
              <w:rPr>
                <w:rFonts w:ascii="Times New Roman" w:eastAsia="Times New Roman" w:hAnsi="Times New Roman"/>
                <w:color w:val="000000"/>
                <w:sz w:val="24"/>
                <w:szCs w:val="24"/>
                <w:lang w:eastAsia="ru-RU"/>
              </w:rPr>
              <w:t>шт.</w:t>
            </w:r>
          </w:p>
        </w:tc>
        <w:tc>
          <w:tcPr>
            <w:tcW w:w="993" w:type="dxa"/>
            <w:vAlign w:val="center"/>
          </w:tcPr>
          <w:p w:rsidR="00C21315" w:rsidRPr="00C21315" w:rsidRDefault="006E2222" w:rsidP="00C21315">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200</w:t>
            </w:r>
          </w:p>
        </w:tc>
        <w:tc>
          <w:tcPr>
            <w:tcW w:w="1417"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c>
          <w:tcPr>
            <w:tcW w:w="1102"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r w:rsidR="00C21315" w:rsidRPr="00C21315" w:rsidTr="004656B8">
        <w:trPr>
          <w:trHeight w:val="228"/>
          <w:jc w:val="center"/>
        </w:trPr>
        <w:tc>
          <w:tcPr>
            <w:tcW w:w="8642" w:type="dxa"/>
            <w:gridSpan w:val="6"/>
          </w:tcPr>
          <w:p w:rsidR="00C21315" w:rsidRPr="00C21315" w:rsidRDefault="00C21315" w:rsidP="00C21315">
            <w:pPr>
              <w:suppressAutoHyphens/>
              <w:spacing w:after="0" w:line="240" w:lineRule="auto"/>
              <w:jc w:val="right"/>
              <w:rPr>
                <w:rFonts w:ascii="Times New Roman" w:eastAsia="Times New Roman" w:hAnsi="Times New Roman"/>
                <w:bCs/>
                <w:sz w:val="24"/>
                <w:szCs w:val="24"/>
                <w:lang w:eastAsia="ru-RU"/>
              </w:rPr>
            </w:pPr>
            <w:r w:rsidRPr="00C21315">
              <w:rPr>
                <w:rFonts w:ascii="Times New Roman" w:eastAsia="Times New Roman" w:hAnsi="Times New Roman"/>
                <w:bCs/>
                <w:sz w:val="24"/>
                <w:szCs w:val="24"/>
                <w:lang w:eastAsia="ru-RU"/>
              </w:rPr>
              <w:t>Итого:</w:t>
            </w:r>
          </w:p>
        </w:tc>
        <w:tc>
          <w:tcPr>
            <w:tcW w:w="1102"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r w:rsidR="00C21315" w:rsidRPr="00C21315" w:rsidTr="004656B8">
        <w:trPr>
          <w:trHeight w:val="228"/>
          <w:jc w:val="center"/>
        </w:trPr>
        <w:tc>
          <w:tcPr>
            <w:tcW w:w="8642" w:type="dxa"/>
            <w:gridSpan w:val="6"/>
          </w:tcPr>
          <w:p w:rsidR="00C21315" w:rsidRPr="00C21315" w:rsidRDefault="00F82E9F" w:rsidP="00C21315">
            <w:pPr>
              <w:suppressAutoHyphens/>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 том числе НДС 20% / НДС не облагается</w:t>
            </w:r>
          </w:p>
        </w:tc>
        <w:tc>
          <w:tcPr>
            <w:tcW w:w="1102" w:type="dxa"/>
          </w:tcPr>
          <w:p w:rsidR="00C21315" w:rsidRPr="00C21315" w:rsidRDefault="00C21315" w:rsidP="00C21315">
            <w:pPr>
              <w:suppressAutoHyphens/>
              <w:spacing w:after="0" w:line="240" w:lineRule="auto"/>
              <w:jc w:val="center"/>
              <w:rPr>
                <w:rFonts w:ascii="Times New Roman" w:eastAsia="Times New Roman" w:hAnsi="Times New Roman"/>
                <w:bCs/>
                <w:sz w:val="24"/>
                <w:szCs w:val="24"/>
                <w:lang w:eastAsia="ru-RU"/>
              </w:rPr>
            </w:pPr>
          </w:p>
        </w:tc>
      </w:tr>
    </w:tbl>
    <w:p w:rsidR="006E2222" w:rsidRDefault="006E2222" w:rsidP="006E2222">
      <w:pPr>
        <w:suppressAutoHyphens/>
        <w:spacing w:after="0" w:line="240" w:lineRule="auto"/>
        <w:ind w:firstLine="567"/>
        <w:jc w:val="both"/>
        <w:rPr>
          <w:rFonts w:ascii="Times New Roman" w:eastAsia="Times New Roman" w:hAnsi="Times New Roman"/>
          <w:b/>
          <w:sz w:val="24"/>
          <w:szCs w:val="24"/>
          <w:lang w:eastAsia="ru-RU"/>
        </w:rPr>
      </w:pPr>
    </w:p>
    <w:p w:rsidR="006E2222" w:rsidRPr="006E2222" w:rsidRDefault="006E2222" w:rsidP="006E2222">
      <w:pPr>
        <w:suppressAutoHyphens/>
        <w:spacing w:after="0" w:line="240" w:lineRule="auto"/>
        <w:ind w:firstLine="567"/>
        <w:jc w:val="both"/>
        <w:rPr>
          <w:rFonts w:ascii="Times New Roman" w:eastAsia="Times New Roman" w:hAnsi="Times New Roman"/>
          <w:b/>
          <w:sz w:val="24"/>
          <w:szCs w:val="24"/>
          <w:lang w:eastAsia="ar-SA"/>
        </w:rPr>
      </w:pPr>
      <w:r w:rsidRPr="006E2222">
        <w:rPr>
          <w:rFonts w:ascii="Times New Roman" w:eastAsia="Times New Roman"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6E2222" w:rsidRPr="006E2222" w:rsidRDefault="006E2222" w:rsidP="006E2222">
      <w:pPr>
        <w:suppressAutoHyphens/>
        <w:spacing w:after="0" w:line="240" w:lineRule="auto"/>
        <w:jc w:val="both"/>
        <w:rPr>
          <w:rFonts w:ascii="Times New Roman" w:eastAsia="Times New Roman" w:hAnsi="Times New Roman"/>
          <w:kern w:val="1"/>
          <w:sz w:val="24"/>
          <w:szCs w:val="24"/>
          <w:lang w:eastAsia="zh-CN"/>
        </w:rPr>
      </w:pPr>
      <w:r w:rsidRPr="006E2222">
        <w:rPr>
          <w:rFonts w:ascii="Times New Roman" w:eastAsia="Times New Roman" w:hAnsi="Times New Roman"/>
          <w:sz w:val="24"/>
          <w:szCs w:val="24"/>
          <w:lang w:eastAsia="ar-SA"/>
        </w:rPr>
        <w:tab/>
      </w:r>
      <w:r w:rsidRPr="006E2222">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w:t>
      </w:r>
      <w:r w:rsidRPr="006E2222">
        <w:rPr>
          <w:rFonts w:ascii="Times New Roman" w:eastAsia="Times New Roman" w:hAnsi="Times New Roman"/>
          <w:kern w:val="1"/>
          <w:sz w:val="24"/>
          <w:szCs w:val="24"/>
          <w:lang w:eastAsia="zh-CN"/>
        </w:rPr>
        <w:br/>
        <w:t xml:space="preserve">не должен быть заложен, являться предметом ареста, свободен от прав третьих лиц, ввезён </w:t>
      </w:r>
      <w:r w:rsidRPr="006E2222">
        <w:rPr>
          <w:rFonts w:ascii="Times New Roman" w:eastAsia="Times New Roman" w:hAnsi="Times New Roman"/>
          <w:kern w:val="1"/>
          <w:sz w:val="24"/>
          <w:szCs w:val="24"/>
          <w:lang w:eastAsia="zh-CN"/>
        </w:rPr>
        <w:br/>
        <w:t>на территорию Российской Федерации с соблюдением всех установленных законодательством Российской Федерации требований.</w:t>
      </w:r>
    </w:p>
    <w:p w:rsidR="006E2222" w:rsidRPr="006E2222" w:rsidRDefault="006E2222" w:rsidP="006E2222">
      <w:pPr>
        <w:suppressAutoHyphens/>
        <w:spacing w:after="0" w:line="240" w:lineRule="auto"/>
        <w:ind w:firstLine="567"/>
        <w:jc w:val="both"/>
        <w:rPr>
          <w:rFonts w:ascii="Times New Roman" w:eastAsia="Times New Roman" w:hAnsi="Times New Roman"/>
          <w:bCs/>
          <w:kern w:val="1"/>
          <w:sz w:val="24"/>
          <w:szCs w:val="24"/>
          <w:lang w:eastAsia="zh-CN"/>
        </w:rPr>
      </w:pPr>
      <w:r w:rsidRPr="006E2222">
        <w:rPr>
          <w:rFonts w:ascii="Times New Roman" w:eastAsia="Times New Roman" w:hAnsi="Times New Roman"/>
          <w:bCs/>
          <w:kern w:val="1"/>
          <w:sz w:val="24"/>
          <w:szCs w:val="24"/>
          <w:lang w:eastAsia="zh-CN"/>
        </w:rPr>
        <w:t>Поставляемый Товар и его составляющие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изготовлен в соответствии со стандартами качества, не ранее 2023 года выпуска.</w:t>
      </w:r>
    </w:p>
    <w:p w:rsidR="006E2222" w:rsidRPr="006E2222" w:rsidRDefault="006E2222" w:rsidP="006E2222">
      <w:pPr>
        <w:suppressAutoHyphens/>
        <w:spacing w:after="0" w:line="240" w:lineRule="auto"/>
        <w:ind w:firstLine="567"/>
        <w:jc w:val="both"/>
        <w:rPr>
          <w:rFonts w:ascii="Times New Roman" w:eastAsia="Times New Roman" w:hAnsi="Times New Roman"/>
          <w:bCs/>
          <w:kern w:val="1"/>
          <w:sz w:val="24"/>
          <w:szCs w:val="24"/>
          <w:lang w:eastAsia="zh-CN"/>
        </w:rPr>
      </w:pPr>
      <w:r w:rsidRPr="006E2222">
        <w:rPr>
          <w:rFonts w:ascii="Times New Roman" w:eastAsia="Times New Roman" w:hAnsi="Times New Roman"/>
          <w:bCs/>
          <w:kern w:val="1"/>
          <w:sz w:val="24"/>
          <w:szCs w:val="24"/>
          <w:lang w:eastAsia="zh-CN"/>
        </w:rPr>
        <w:t>Качество поставляемого Товара должно соответствовать</w:t>
      </w:r>
      <w:r w:rsidRPr="006E2222">
        <w:rPr>
          <w:rFonts w:ascii="Times New Roman" w:eastAsia="Times New Roman" w:hAnsi="Times New Roman"/>
          <w:bCs/>
          <w:sz w:val="24"/>
          <w:szCs w:val="24"/>
          <w:lang w:eastAsia="zh-CN"/>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E2222">
        <w:rPr>
          <w:rFonts w:ascii="Times New Roman" w:eastAsia="Times New Roman" w:hAnsi="Times New Roman"/>
          <w:bCs/>
          <w:kern w:val="1"/>
          <w:sz w:val="24"/>
          <w:szCs w:val="24"/>
          <w:lang w:eastAsia="zh-CN"/>
        </w:rPr>
        <w:t>и иным стандартам, согласованным Сторонами в Техническом задании и/или Спецификации.</w:t>
      </w:r>
    </w:p>
    <w:p w:rsidR="006E2222" w:rsidRPr="006E2222" w:rsidRDefault="006E2222" w:rsidP="006E2222">
      <w:pPr>
        <w:widowControl w:val="0"/>
        <w:tabs>
          <w:tab w:val="left" w:pos="567"/>
        </w:tabs>
        <w:suppressAutoHyphens/>
        <w:autoSpaceDE w:val="0"/>
        <w:spacing w:after="0" w:line="240" w:lineRule="auto"/>
        <w:ind w:firstLine="567"/>
        <w:jc w:val="both"/>
        <w:rPr>
          <w:rFonts w:ascii="Times New Roman" w:eastAsia="Times New Roman" w:hAnsi="Times New Roman"/>
          <w:b/>
          <w:sz w:val="24"/>
          <w:szCs w:val="24"/>
          <w:lang w:eastAsia="zh-CN"/>
        </w:rPr>
      </w:pPr>
      <w:r w:rsidRPr="006E2222">
        <w:rPr>
          <w:rFonts w:ascii="Times New Roman" w:eastAsia="Times New Roman" w:hAnsi="Times New Roman"/>
          <w:sz w:val="24"/>
          <w:szCs w:val="24"/>
          <w:lang w:eastAsia="zh-CN"/>
        </w:rPr>
        <w:t>Поставка Товара осуществляется по адресу:</w:t>
      </w:r>
      <w:r w:rsidRPr="006E2222">
        <w:rPr>
          <w:rFonts w:ascii="Times New Roman" w:eastAsia="Times New Roman" w:hAnsi="Times New Roman"/>
          <w:b/>
          <w:sz w:val="24"/>
          <w:szCs w:val="24"/>
          <w:lang w:eastAsia="zh-CN"/>
        </w:rPr>
        <w:t xml:space="preserve"> г. Москва, ул. Профсоюзная, д.65, ИПУ РАН.</w:t>
      </w:r>
    </w:p>
    <w:p w:rsidR="006E2222" w:rsidRPr="006E2222" w:rsidRDefault="006E2222" w:rsidP="006E2222">
      <w:pPr>
        <w:suppressAutoHyphens/>
        <w:spacing w:after="0" w:line="240" w:lineRule="auto"/>
        <w:ind w:firstLine="567"/>
        <w:jc w:val="both"/>
        <w:rPr>
          <w:rFonts w:ascii="Times New Roman" w:eastAsia="Calibri" w:hAnsi="Times New Roman"/>
          <w:sz w:val="24"/>
          <w:szCs w:val="24"/>
          <w:lang w:eastAsia="zh-CN"/>
        </w:rPr>
      </w:pPr>
      <w:r w:rsidRPr="006E2222">
        <w:rPr>
          <w:rFonts w:ascii="Times New Roman" w:eastAsia="Calibri" w:hAnsi="Times New Roman"/>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6E2222">
        <w:rPr>
          <w:rFonts w:ascii="Times New Roman" w:eastAsia="Calibri" w:hAnsi="Times New Roman"/>
          <w:sz w:val="24"/>
          <w:szCs w:val="24"/>
          <w:lang w:eastAsia="zh-CN"/>
        </w:rPr>
        <w:t xml:space="preserve"> </w:t>
      </w:r>
    </w:p>
    <w:p w:rsidR="006E2222" w:rsidRPr="006E2222" w:rsidRDefault="006E2222" w:rsidP="006E2222">
      <w:pPr>
        <w:suppressAutoHyphens/>
        <w:overflowPunct w:val="0"/>
        <w:spacing w:after="0" w:line="240" w:lineRule="auto"/>
        <w:ind w:firstLine="567"/>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E2222" w:rsidRPr="006E2222" w:rsidRDefault="006E2222" w:rsidP="006E2222">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proofErr w:type="gramStart"/>
      <w:r w:rsidRPr="006E2222">
        <w:rPr>
          <w:rFonts w:ascii="Times New Roman" w:eastAsia="Times New Roman" w:hAnsi="Times New Roman"/>
          <w:kern w:val="2"/>
          <w:sz w:val="24"/>
          <w:szCs w:val="24"/>
          <w:lang w:eastAsia="ar-SA" w:bidi="hi-IN"/>
        </w:rPr>
        <w:t xml:space="preserve">   «</w:t>
      </w:r>
      <w:proofErr w:type="gramEnd"/>
      <w:r w:rsidRPr="006E2222">
        <w:rPr>
          <w:rFonts w:ascii="Times New Roman" w:eastAsia="Times New Roman" w:hAnsi="Times New Roman"/>
          <w:kern w:val="2"/>
          <w:sz w:val="24"/>
          <w:szCs w:val="24"/>
          <w:lang w:eastAsia="ar-SA" w:bidi="hi-IN"/>
        </w:rPr>
        <w:t>О безопасности упаковки», ГОСТ 17527-2020 «Межгосударственный стандарт. Упаковка. Термины и определения».</w:t>
      </w:r>
    </w:p>
    <w:p w:rsidR="006E2222" w:rsidRPr="006E2222" w:rsidRDefault="006E2222" w:rsidP="006E2222">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6E2222">
        <w:rPr>
          <w:rFonts w:ascii="Times New Roman" w:eastAsia="Times New Roman" w:hAnsi="Times New Roman"/>
          <w:kern w:val="2"/>
          <w:sz w:val="24"/>
          <w:szCs w:val="24"/>
          <w:lang w:eastAsia="ar-SA" w:bidi="hi-IN"/>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Pr="006E2222">
        <w:rPr>
          <w:rFonts w:ascii="Times New Roman" w:eastAsia="Times New Roman" w:hAnsi="Times New Roman"/>
          <w:bCs/>
          <w:kern w:val="2"/>
          <w:sz w:val="24"/>
          <w:szCs w:val="24"/>
          <w:lang w:eastAsia="ar-SA" w:bidi="hi-IN"/>
        </w:rPr>
        <w:t>гарантийном сроке на Товар и дате изготовления Товара</w:t>
      </w:r>
      <w:r w:rsidRPr="006E2222">
        <w:rPr>
          <w:rFonts w:ascii="Times New Roman" w:eastAsia="Times New Roman" w:hAnsi="Times New Roman"/>
          <w:kern w:val="2"/>
          <w:sz w:val="24"/>
          <w:szCs w:val="24"/>
          <w:lang w:eastAsia="ar-SA" w:bidi="hi-IN"/>
        </w:rPr>
        <w:t>.</w:t>
      </w:r>
    </w:p>
    <w:p w:rsidR="006E2222" w:rsidRPr="006E2222" w:rsidRDefault="006E2222" w:rsidP="006E2222">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6E2222" w:rsidRPr="006E2222" w:rsidRDefault="006E2222" w:rsidP="006E2222">
      <w:pPr>
        <w:suppressAutoHyphens/>
        <w:spacing w:after="0" w:line="240" w:lineRule="auto"/>
        <w:ind w:firstLine="540"/>
        <w:jc w:val="both"/>
        <w:rPr>
          <w:rFonts w:ascii="Times New Roman" w:eastAsia="Times New Roman" w:hAnsi="Times New Roman"/>
          <w:sz w:val="24"/>
          <w:szCs w:val="24"/>
          <w:lang w:eastAsia="zh-CN"/>
        </w:rPr>
      </w:pPr>
      <w:r w:rsidRPr="006E2222">
        <w:rPr>
          <w:rFonts w:ascii="Times New Roman" w:eastAsia="Times New Roman" w:hAnsi="Times New Roman"/>
          <w:sz w:val="24"/>
          <w:szCs w:val="24"/>
          <w:lang w:eastAsia="zh-CN"/>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rsidR="006E2222" w:rsidRPr="006E2222" w:rsidRDefault="006E2222" w:rsidP="006E2222">
      <w:pPr>
        <w:suppressAutoHyphens/>
        <w:overflowPunct w:val="0"/>
        <w:spacing w:after="0" w:line="240" w:lineRule="auto"/>
        <w:ind w:firstLine="709"/>
        <w:jc w:val="both"/>
        <w:rPr>
          <w:rFonts w:ascii="Times New Roman" w:eastAsia="Times New Roman" w:hAnsi="Times New Roman"/>
          <w:sz w:val="24"/>
          <w:szCs w:val="24"/>
          <w:lang w:eastAsia="zh-CN"/>
        </w:rPr>
      </w:pPr>
      <w:r w:rsidRPr="006E2222">
        <w:rPr>
          <w:rFonts w:ascii="Times New Roman" w:eastAsia="Times New Roman" w:hAnsi="Times New Roman"/>
          <w:sz w:val="24"/>
          <w:szCs w:val="24"/>
          <w:lang w:eastAsia="zh-CN"/>
        </w:rPr>
        <w:t>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Документа                         о приемке.</w:t>
      </w:r>
    </w:p>
    <w:p w:rsidR="006E2222" w:rsidRPr="006E2222" w:rsidRDefault="006E2222" w:rsidP="006E2222">
      <w:pPr>
        <w:suppressAutoHyphens/>
        <w:overflowPunct w:val="0"/>
        <w:spacing w:after="0" w:line="240" w:lineRule="auto"/>
        <w:ind w:firstLine="709"/>
        <w:jc w:val="both"/>
        <w:rPr>
          <w:rFonts w:ascii="Times New Roman" w:eastAsia="Times New Roman" w:hAnsi="Times New Roman"/>
          <w:sz w:val="24"/>
          <w:szCs w:val="24"/>
          <w:lang w:eastAsia="zh-CN"/>
        </w:rPr>
      </w:pPr>
      <w:r w:rsidRPr="006E2222">
        <w:rPr>
          <w:rFonts w:ascii="Times New Roman" w:eastAsia="Times New Roman" w:hAnsi="Times New Roman"/>
          <w:sz w:val="24"/>
          <w:szCs w:val="24"/>
          <w:lang w:eastAsia="zh-CN"/>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FB7504" w:rsidRDefault="006E2222" w:rsidP="00FB7504">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FB7504" w:rsidRPr="0015418D" w:rsidRDefault="00FB7504" w:rsidP="00FB7504">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FB7504">
        <w:rPr>
          <w:rFonts w:ascii="Times New Roman" w:eastAsia="Times New Roman" w:hAnsi="Times New Roman"/>
          <w:kern w:val="2"/>
          <w:sz w:val="24"/>
          <w:szCs w:val="24"/>
          <w:lang w:eastAsia="ar-SA" w:bidi="hi-IN"/>
        </w:rPr>
        <w:t xml:space="preserve">В соответствии с постановлением Правительства Российской Федерации от 31.12.2009 </w:t>
      </w:r>
      <w:r>
        <w:rPr>
          <w:rFonts w:ascii="Times New Roman" w:eastAsia="Times New Roman" w:hAnsi="Times New Roman"/>
          <w:kern w:val="2"/>
          <w:sz w:val="24"/>
          <w:szCs w:val="24"/>
          <w:lang w:eastAsia="ar-SA" w:bidi="hi-IN"/>
        </w:rPr>
        <w:t xml:space="preserve">               </w:t>
      </w:r>
      <w:r w:rsidRPr="00FB7504">
        <w:rPr>
          <w:rFonts w:ascii="Times New Roman" w:eastAsia="Times New Roman" w:hAnsi="Times New Roman"/>
          <w:kern w:val="2"/>
          <w:sz w:val="24"/>
          <w:szCs w:val="24"/>
          <w:lang w:eastAsia="ar-SA" w:bidi="hi-IN"/>
        </w:rPr>
        <w:t>№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Това</w:t>
      </w:r>
      <w:bookmarkStart w:id="54" w:name="_GoBack"/>
      <w:bookmarkEnd w:id="54"/>
      <w:r w:rsidRPr="00FB7504">
        <w:rPr>
          <w:rFonts w:ascii="Times New Roman" w:eastAsia="Times New Roman" w:hAnsi="Times New Roman"/>
          <w:kern w:val="2"/>
          <w:sz w:val="24"/>
          <w:szCs w:val="24"/>
          <w:lang w:eastAsia="ar-SA" w:bidi="hi-IN"/>
        </w:rPr>
        <w:t xml:space="preserve">р должен иметь класс энергетической эффективности </w:t>
      </w:r>
      <w:r w:rsidR="0015418D">
        <w:rPr>
          <w:rFonts w:ascii="Times New Roman" w:eastAsia="Times New Roman" w:hAnsi="Times New Roman"/>
          <w:b/>
          <w:kern w:val="2"/>
          <w:sz w:val="24"/>
          <w:szCs w:val="24"/>
          <w:lang w:eastAsia="ar-SA" w:bidi="hi-IN"/>
        </w:rPr>
        <w:t>не ниже класса «А+»</w:t>
      </w:r>
      <w:r w:rsidR="0015418D" w:rsidRPr="0015418D">
        <w:rPr>
          <w:rFonts w:ascii="Times New Roman" w:eastAsia="Times New Roman" w:hAnsi="Times New Roman"/>
          <w:kern w:val="2"/>
          <w:sz w:val="24"/>
          <w:szCs w:val="24"/>
          <w:lang w:eastAsia="ar-SA" w:bidi="hi-IN"/>
        </w:rPr>
        <w:t>.</w:t>
      </w:r>
    </w:p>
    <w:p w:rsidR="00FB7504" w:rsidRDefault="00FB7504" w:rsidP="00FB7504">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FB7504">
        <w:rPr>
          <w:rFonts w:ascii="Times New Roman" w:eastAsia="Times New Roman" w:hAnsi="Times New Roman"/>
          <w:kern w:val="2"/>
          <w:sz w:val="24"/>
          <w:szCs w:val="24"/>
          <w:lang w:eastAsia="ar-SA" w:bidi="hi-IN"/>
        </w:rPr>
        <w:t>Поставщик, при поставке Товара, предоставляет документы, подтверждающие соответствие поставляемого Товара требованиям энергетической эффективности – документацию производителей либо протоколы исследований (испытаний) и измерений, выданные аккредитованной испытательной лабораторией (центром), либо иные документы, предусмотренные требованиям энергетической эффект</w:t>
      </w:r>
      <w:r>
        <w:rPr>
          <w:rFonts w:ascii="Times New Roman" w:eastAsia="Times New Roman" w:hAnsi="Times New Roman"/>
          <w:kern w:val="2"/>
          <w:sz w:val="24"/>
          <w:szCs w:val="24"/>
          <w:lang w:eastAsia="ar-SA" w:bidi="hi-IN"/>
        </w:rPr>
        <w:t xml:space="preserve">ивности товаров в соответствии </w:t>
      </w:r>
      <w:r w:rsidRPr="00FB7504">
        <w:rPr>
          <w:rFonts w:ascii="Times New Roman" w:eastAsia="Times New Roman" w:hAnsi="Times New Roman"/>
          <w:kern w:val="2"/>
          <w:sz w:val="24"/>
          <w:szCs w:val="24"/>
          <w:lang w:eastAsia="ar-SA" w:bidi="hi-IN"/>
        </w:rPr>
        <w:t>с пунктом 5(2) Правил, утвержденным 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6E2222" w:rsidRPr="006E2222" w:rsidRDefault="006E2222" w:rsidP="006E2222">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Поставляемый Товар должны быть экологически чистыми, безопасными для здоровья человека.</w:t>
      </w:r>
    </w:p>
    <w:p w:rsidR="006E2222" w:rsidRPr="006E2222" w:rsidRDefault="006E2222" w:rsidP="006E2222">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Поставляемый Товар должны соответствовать требованиям, установленным ГОСТ, СанПиН, другим нормам и правилам для данного вида Товара.</w:t>
      </w:r>
    </w:p>
    <w:p w:rsidR="006E2222" w:rsidRPr="006E2222" w:rsidRDefault="006E2222" w:rsidP="006E2222">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6E2222">
        <w:rPr>
          <w:rFonts w:ascii="Times New Roman" w:eastAsia="Times New Roman" w:hAnsi="Times New Roman"/>
          <w:kern w:val="2"/>
          <w:sz w:val="24"/>
          <w:szCs w:val="24"/>
          <w:lang w:eastAsia="ar-SA" w:bidi="hi-IN"/>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6E2222" w:rsidRPr="006E2222" w:rsidRDefault="006E2222" w:rsidP="006E2222">
      <w:pPr>
        <w:suppressAutoHyphens/>
        <w:overflowPunct w:val="0"/>
        <w:spacing w:after="0" w:line="240" w:lineRule="auto"/>
        <w:jc w:val="both"/>
        <w:rPr>
          <w:rFonts w:ascii="Times New Roman" w:eastAsia="Times New Roman" w:hAnsi="Times New Roman"/>
          <w:kern w:val="2"/>
          <w:sz w:val="24"/>
          <w:szCs w:val="24"/>
          <w:lang w:eastAsia="ar-SA" w:bidi="hi-IN"/>
        </w:rPr>
      </w:pPr>
      <w:r w:rsidRPr="006E2222">
        <w:rPr>
          <w:rFonts w:ascii="Times New Roman" w:eastAsia="Times New Roman" w:hAnsi="Times New Roman"/>
          <w:kern w:val="2"/>
          <w:sz w:val="24"/>
          <w:szCs w:val="24"/>
          <w:lang w:eastAsia="ar-SA" w:bidi="hi-IN"/>
        </w:rPr>
        <w:t xml:space="preserve">         </w:t>
      </w:r>
      <w:r w:rsidRPr="006E2222">
        <w:rPr>
          <w:rFonts w:ascii="Times New Roman" w:eastAsia="Times New Roman" w:hAnsi="Times New Roman" w:hint="eastAsia"/>
          <w:kern w:val="2"/>
          <w:sz w:val="24"/>
          <w:szCs w:val="24"/>
          <w:lang w:eastAsia="ar-SA" w:bidi="hi-IN"/>
        </w:rPr>
        <w:t>Поставляемый Товар должен соответствовать требованиям:</w:t>
      </w:r>
    </w:p>
    <w:p w:rsidR="006E2222" w:rsidRPr="006E2222" w:rsidRDefault="006E2222" w:rsidP="006E2222">
      <w:pPr>
        <w:suppressAutoHyphens/>
        <w:spacing w:after="0" w:line="240" w:lineRule="auto"/>
        <w:ind w:firstLine="708"/>
        <w:jc w:val="both"/>
        <w:rPr>
          <w:rFonts w:ascii="Times New Roman" w:eastAsia="Times New Roman" w:hAnsi="Times New Roman"/>
          <w:bCs/>
          <w:color w:val="2D2D2D"/>
          <w:spacing w:val="2"/>
          <w:kern w:val="36"/>
          <w:sz w:val="24"/>
          <w:szCs w:val="24"/>
          <w:lang w:eastAsia="ru-RU"/>
        </w:rPr>
      </w:pPr>
      <w:r w:rsidRPr="006E2222">
        <w:rPr>
          <w:rFonts w:ascii="Times New Roman" w:eastAsia="Calibri" w:hAnsi="Times New Roman"/>
          <w:sz w:val="24"/>
          <w:szCs w:val="24"/>
          <w:lang w:eastAsia="zh-CN"/>
        </w:rPr>
        <w:t xml:space="preserve">- </w:t>
      </w:r>
      <w:r w:rsidR="00767A23">
        <w:rPr>
          <w:rFonts w:ascii="Times New Roman" w:eastAsia="Calibri" w:hAnsi="Times New Roman"/>
          <w:sz w:val="24"/>
          <w:szCs w:val="24"/>
          <w:lang w:eastAsia="zh-CN"/>
        </w:rPr>
        <w:t>п</w:t>
      </w:r>
      <w:r w:rsidRPr="006E2222">
        <w:rPr>
          <w:rFonts w:ascii="Times New Roman" w:eastAsia="Calibri" w:hAnsi="Times New Roman"/>
          <w:sz w:val="24"/>
          <w:szCs w:val="24"/>
          <w:lang w:eastAsia="zh-CN"/>
        </w:rPr>
        <w:t>остановлени</w:t>
      </w:r>
      <w:r w:rsidR="00767A23">
        <w:rPr>
          <w:rFonts w:ascii="Times New Roman" w:eastAsia="Calibri" w:hAnsi="Times New Roman"/>
          <w:sz w:val="24"/>
          <w:szCs w:val="24"/>
          <w:lang w:eastAsia="zh-CN"/>
        </w:rPr>
        <w:t>я</w:t>
      </w:r>
      <w:r w:rsidRPr="006E2222">
        <w:rPr>
          <w:rFonts w:ascii="Times New Roman" w:eastAsia="Calibri" w:hAnsi="Times New Roman"/>
          <w:sz w:val="24"/>
          <w:szCs w:val="24"/>
          <w:lang w:eastAsia="zh-CN"/>
        </w:rPr>
        <w:t xml:space="preserve"> Правительства Российской Федерации от 31 декабря 2009 года </w:t>
      </w:r>
      <w:r w:rsidRPr="006E2222">
        <w:rPr>
          <w:rFonts w:ascii="Times New Roman" w:eastAsia="Calibri" w:hAnsi="Times New Roman"/>
          <w:sz w:val="24"/>
          <w:szCs w:val="24"/>
          <w:lang w:eastAsia="zh-CN"/>
        </w:rPr>
        <w:br/>
        <w:t xml:space="preserve">№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w:t>
      </w:r>
      <w:r w:rsidRPr="006E2222">
        <w:rPr>
          <w:rFonts w:ascii="Times New Roman" w:eastAsia="Calibri" w:hAnsi="Times New Roman"/>
          <w:sz w:val="24"/>
          <w:szCs w:val="24"/>
          <w:lang w:eastAsia="zh-CN"/>
        </w:rPr>
        <w:br/>
        <w:t>и муниципальных нужд»</w:t>
      </w:r>
      <w:r w:rsidRPr="006E2222">
        <w:rPr>
          <w:rFonts w:ascii="Times New Roman" w:eastAsia="Times New Roman" w:hAnsi="Times New Roman"/>
          <w:bCs/>
          <w:color w:val="2D2D2D"/>
          <w:spacing w:val="2"/>
          <w:kern w:val="36"/>
          <w:sz w:val="24"/>
          <w:szCs w:val="24"/>
          <w:lang w:eastAsia="ru-RU"/>
        </w:rPr>
        <w:t>;</w:t>
      </w:r>
    </w:p>
    <w:p w:rsidR="006E2222" w:rsidRPr="006E2222" w:rsidRDefault="006E2222" w:rsidP="006E2222">
      <w:pPr>
        <w:suppressAutoHyphens/>
        <w:spacing w:after="0" w:line="240" w:lineRule="auto"/>
        <w:ind w:firstLine="708"/>
        <w:jc w:val="both"/>
        <w:rPr>
          <w:rFonts w:ascii="Times New Roman" w:eastAsia="Calibri" w:hAnsi="Times New Roman"/>
          <w:sz w:val="24"/>
          <w:szCs w:val="24"/>
          <w:lang w:eastAsia="zh-CN"/>
        </w:rPr>
      </w:pPr>
      <w:r w:rsidRPr="006E2222">
        <w:rPr>
          <w:rFonts w:ascii="Times New Roman" w:eastAsia="Calibri" w:hAnsi="Times New Roman"/>
          <w:sz w:val="24"/>
          <w:szCs w:val="24"/>
          <w:lang w:eastAsia="zh-CN"/>
        </w:rPr>
        <w:t xml:space="preserve">- </w:t>
      </w:r>
      <w:r w:rsidR="00767A23">
        <w:rPr>
          <w:rFonts w:ascii="Times New Roman" w:eastAsia="Calibri" w:hAnsi="Times New Roman"/>
          <w:sz w:val="24"/>
          <w:szCs w:val="24"/>
          <w:lang w:eastAsia="zh-CN"/>
        </w:rPr>
        <w:t>п</w:t>
      </w:r>
      <w:r w:rsidRPr="006E2222">
        <w:rPr>
          <w:rFonts w:ascii="Times New Roman" w:eastAsia="Calibri" w:hAnsi="Times New Roman"/>
          <w:sz w:val="24"/>
          <w:szCs w:val="24"/>
          <w:lang w:eastAsia="zh-CN"/>
        </w:rPr>
        <w:t>остановлени</w:t>
      </w:r>
      <w:r w:rsidR="00767A23">
        <w:rPr>
          <w:rFonts w:ascii="Times New Roman" w:eastAsia="Calibri" w:hAnsi="Times New Roman"/>
          <w:sz w:val="24"/>
          <w:szCs w:val="24"/>
          <w:lang w:eastAsia="zh-CN"/>
        </w:rPr>
        <w:t>я</w:t>
      </w:r>
      <w:r w:rsidRPr="006E2222">
        <w:rPr>
          <w:rFonts w:ascii="Times New Roman" w:eastAsia="Calibri" w:hAnsi="Times New Roman"/>
          <w:sz w:val="24"/>
          <w:szCs w:val="24"/>
          <w:lang w:eastAsia="zh-CN"/>
        </w:rPr>
        <w:t xml:space="preserve"> Правительства Российской Федерации от 31.12.2009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w:t>
      </w:r>
      <w:r w:rsidRPr="006E2222">
        <w:rPr>
          <w:rFonts w:ascii="Times New Roman" w:eastAsia="Calibri" w:hAnsi="Times New Roman"/>
          <w:sz w:val="24"/>
          <w:szCs w:val="24"/>
          <w:lang w:eastAsia="zh-CN"/>
        </w:rPr>
        <w:br/>
        <w:t>в их маркировке, на их этикетках, и принципах правил определения производителями, импортерами класса энергетической эффективности товара»;</w:t>
      </w:r>
    </w:p>
    <w:p w:rsidR="006E2222" w:rsidRPr="006E2222" w:rsidRDefault="006E2222" w:rsidP="006E2222">
      <w:pPr>
        <w:suppressAutoHyphens/>
        <w:spacing w:after="0" w:line="240" w:lineRule="auto"/>
        <w:ind w:firstLine="708"/>
        <w:jc w:val="both"/>
        <w:rPr>
          <w:rFonts w:ascii="Times New Roman" w:eastAsia="Times New Roman" w:hAnsi="Times New Roman"/>
          <w:bCs/>
          <w:sz w:val="24"/>
          <w:szCs w:val="24"/>
          <w:lang w:eastAsia="ar-SA"/>
        </w:rPr>
      </w:pPr>
      <w:r w:rsidRPr="006E2222">
        <w:rPr>
          <w:rFonts w:ascii="Times New Roman" w:eastAsia="Times New Roman" w:hAnsi="Times New Roman"/>
          <w:bCs/>
          <w:sz w:val="24"/>
          <w:szCs w:val="24"/>
          <w:lang w:eastAsia="ar-SA"/>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rsidR="006E2222" w:rsidRPr="006E2222" w:rsidRDefault="006E2222" w:rsidP="006E2222">
      <w:pPr>
        <w:suppressAutoHyphens/>
        <w:spacing w:after="0" w:line="240" w:lineRule="auto"/>
        <w:ind w:firstLine="708"/>
        <w:jc w:val="both"/>
        <w:rPr>
          <w:rFonts w:ascii="Times New Roman" w:eastAsia="Times New Roman" w:hAnsi="Times New Roman"/>
          <w:bCs/>
          <w:sz w:val="24"/>
          <w:szCs w:val="24"/>
          <w:lang w:eastAsia="ar-SA"/>
        </w:rPr>
      </w:pPr>
      <w:r w:rsidRPr="006E2222">
        <w:rPr>
          <w:rFonts w:ascii="Times New Roman" w:eastAsia="Times New Roman" w:hAnsi="Times New Roman"/>
          <w:bCs/>
          <w:sz w:val="24"/>
          <w:szCs w:val="24"/>
          <w:lang w:eastAsia="ar-SA"/>
        </w:rPr>
        <w:t>- Технического регламента Таможенного союза</w:t>
      </w:r>
      <w:r w:rsidRPr="006E2222">
        <w:rPr>
          <w:rFonts w:ascii="Times New Roman" w:eastAsia="Times New Roman" w:hAnsi="Times New Roman"/>
          <w:sz w:val="24"/>
          <w:szCs w:val="24"/>
          <w:lang w:eastAsia="ar-SA"/>
        </w:rPr>
        <w:t xml:space="preserve"> </w:t>
      </w:r>
      <w:r w:rsidRPr="006E2222">
        <w:rPr>
          <w:rFonts w:ascii="Times New Roman" w:eastAsia="Times New Roman" w:hAnsi="Times New Roman"/>
          <w:bCs/>
          <w:sz w:val="24"/>
          <w:szCs w:val="24"/>
          <w:lang w:eastAsia="ar-SA"/>
        </w:rPr>
        <w:t xml:space="preserve">ТР ТС 020/2011 «Электромагнитная совместимость технических средств», утвержденного Решением Комиссии Таможенного союза                   от 9 декабря 2011 года № 879; </w:t>
      </w:r>
    </w:p>
    <w:p w:rsidR="006E2222" w:rsidRPr="006E2222" w:rsidRDefault="006E2222" w:rsidP="006E2222">
      <w:pPr>
        <w:suppressAutoHyphens/>
        <w:spacing w:after="0" w:line="240" w:lineRule="auto"/>
        <w:ind w:firstLine="708"/>
        <w:jc w:val="both"/>
        <w:rPr>
          <w:rFonts w:ascii="Times New Roman" w:eastAsia="Times New Roman" w:hAnsi="Times New Roman"/>
          <w:bCs/>
          <w:sz w:val="24"/>
          <w:szCs w:val="24"/>
          <w:lang w:eastAsia="ar-SA"/>
        </w:rPr>
      </w:pPr>
      <w:r w:rsidRPr="006E2222">
        <w:rPr>
          <w:rFonts w:ascii="Times New Roman" w:eastAsia="Times New Roman" w:hAnsi="Times New Roman"/>
          <w:bCs/>
          <w:sz w:val="24"/>
          <w:szCs w:val="24"/>
          <w:lang w:eastAsia="ar-SA"/>
        </w:rPr>
        <w:t>- ГОСТ Р МЭК 62560-2011 «Национальный стандарт Российской Федерации. Лампы светодиодные со встроенным устройством управления для общего освещения на напряжения свыше 50 В. Требования безопасности»;</w:t>
      </w:r>
    </w:p>
    <w:p w:rsidR="006E2222" w:rsidRPr="006E2222" w:rsidRDefault="006E2222" w:rsidP="006E2222">
      <w:pPr>
        <w:suppressAutoHyphens/>
        <w:spacing w:after="0" w:line="240" w:lineRule="auto"/>
        <w:ind w:firstLine="708"/>
        <w:jc w:val="both"/>
        <w:rPr>
          <w:rFonts w:ascii="Times New Roman" w:eastAsia="Times New Roman" w:hAnsi="Times New Roman"/>
          <w:bCs/>
          <w:sz w:val="24"/>
          <w:szCs w:val="24"/>
          <w:lang w:eastAsia="ar-SA"/>
        </w:rPr>
      </w:pPr>
      <w:r w:rsidRPr="006E2222">
        <w:rPr>
          <w:rFonts w:ascii="Times New Roman" w:eastAsia="Times New Roman" w:hAnsi="Times New Roman"/>
          <w:bCs/>
          <w:sz w:val="24"/>
          <w:szCs w:val="24"/>
          <w:lang w:eastAsia="ar-SA"/>
        </w:rPr>
        <w:t xml:space="preserve">- </w:t>
      </w:r>
      <w:r w:rsidR="00767A23">
        <w:rPr>
          <w:rFonts w:ascii="Times New Roman" w:eastAsia="Times New Roman" w:hAnsi="Times New Roman"/>
          <w:bCs/>
          <w:sz w:val="24"/>
          <w:szCs w:val="24"/>
          <w:lang w:eastAsia="ar-SA"/>
        </w:rPr>
        <w:t>п</w:t>
      </w:r>
      <w:r w:rsidRPr="006E2222">
        <w:rPr>
          <w:rFonts w:ascii="Times New Roman" w:eastAsia="Times New Roman" w:hAnsi="Times New Roman"/>
          <w:bCs/>
          <w:sz w:val="24"/>
          <w:szCs w:val="24"/>
          <w:lang w:eastAsia="ar-SA"/>
        </w:rPr>
        <w:t>остановлени</w:t>
      </w:r>
      <w:r w:rsidR="00767A23">
        <w:rPr>
          <w:rFonts w:ascii="Times New Roman" w:eastAsia="Times New Roman" w:hAnsi="Times New Roman"/>
          <w:bCs/>
          <w:sz w:val="24"/>
          <w:szCs w:val="24"/>
          <w:lang w:eastAsia="ar-SA"/>
        </w:rPr>
        <w:t>я</w:t>
      </w:r>
      <w:r w:rsidRPr="006E2222">
        <w:rPr>
          <w:rFonts w:ascii="Times New Roman" w:eastAsia="Times New Roman" w:hAnsi="Times New Roman"/>
          <w:bCs/>
          <w:sz w:val="24"/>
          <w:szCs w:val="24"/>
          <w:lang w:eastAsia="ar-SA"/>
        </w:rPr>
        <w:t xml:space="preserve"> Правительства Российской Федерации от 24.12.2020 № 2255                           </w:t>
      </w:r>
      <w:proofErr w:type="gramStart"/>
      <w:r w:rsidRPr="006E2222">
        <w:rPr>
          <w:rFonts w:ascii="Times New Roman" w:eastAsia="Times New Roman" w:hAnsi="Times New Roman"/>
          <w:bCs/>
          <w:sz w:val="24"/>
          <w:szCs w:val="24"/>
          <w:lang w:eastAsia="ar-SA"/>
        </w:rPr>
        <w:t xml:space="preserve">   «</w:t>
      </w:r>
      <w:proofErr w:type="gramEnd"/>
      <w:r w:rsidRPr="006E2222">
        <w:rPr>
          <w:rFonts w:ascii="Times New Roman" w:eastAsia="Times New Roman" w:hAnsi="Times New Roman"/>
          <w:bCs/>
          <w:sz w:val="24"/>
          <w:szCs w:val="24"/>
          <w:lang w:eastAsia="ar-SA"/>
        </w:rPr>
        <w:t>Об утверждении требований к осветительным устройствам и электрическим лампам, используемым в цепях переменного тока в целях освещения».</w:t>
      </w:r>
    </w:p>
    <w:p w:rsidR="006E2222" w:rsidRPr="006E2222" w:rsidRDefault="006E2222" w:rsidP="006E2222">
      <w:pPr>
        <w:suppressAutoHyphens/>
        <w:spacing w:after="0" w:line="240" w:lineRule="auto"/>
        <w:jc w:val="both"/>
        <w:rPr>
          <w:rFonts w:ascii="Times New Roman" w:eastAsia="Times New Roman" w:hAnsi="Times New Roman"/>
          <w:b/>
          <w:sz w:val="24"/>
          <w:szCs w:val="24"/>
          <w:lang w:eastAsia="ru-RU"/>
        </w:rPr>
      </w:pPr>
      <w:r w:rsidRPr="006E2222">
        <w:rPr>
          <w:rFonts w:ascii="Times New Roman" w:eastAsia="Calibri" w:hAnsi="Times New Roman"/>
          <w:b/>
          <w:sz w:val="24"/>
          <w:szCs w:val="24"/>
          <w:lang w:eastAsia="ru-RU"/>
        </w:rPr>
        <w:tab/>
        <w:t>5.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6E2222">
        <w:rPr>
          <w:rFonts w:ascii="Times New Roman" w:eastAsia="Times New Roman" w:hAnsi="Times New Roman"/>
          <w:b/>
          <w:sz w:val="24"/>
          <w:szCs w:val="24"/>
          <w:lang w:eastAsia="ru-RU"/>
        </w:rPr>
        <w:t>:</w:t>
      </w:r>
    </w:p>
    <w:p w:rsidR="006E2222" w:rsidRPr="006E2222" w:rsidRDefault="006E2222" w:rsidP="006E2222">
      <w:pPr>
        <w:widowControl w:val="0"/>
        <w:suppressAutoHyphens/>
        <w:autoSpaceDE w:val="0"/>
        <w:autoSpaceDN w:val="0"/>
        <w:adjustRightInd w:val="0"/>
        <w:spacing w:after="0" w:line="240" w:lineRule="auto"/>
        <w:jc w:val="both"/>
        <w:rPr>
          <w:rFonts w:ascii="Times New Roman" w:eastAsia="Calibri" w:hAnsi="Times New Roman"/>
          <w:iCs/>
          <w:color w:val="000000"/>
          <w:sz w:val="24"/>
          <w:szCs w:val="24"/>
          <w:lang w:eastAsia="ru-RU"/>
        </w:rPr>
      </w:pPr>
      <w:r w:rsidRPr="006E2222">
        <w:rPr>
          <w:rFonts w:ascii="Times New Roman" w:eastAsia="Times New Roman" w:hAnsi="Times New Roman"/>
          <w:sz w:val="24"/>
          <w:szCs w:val="24"/>
          <w:lang w:eastAsia="ru-RU"/>
        </w:rPr>
        <w:t xml:space="preserve">Срок поставки Товара до истечения </w:t>
      </w:r>
      <w:r w:rsidRPr="006E2222">
        <w:rPr>
          <w:rFonts w:ascii="Times New Roman" w:eastAsia="Times New Roman" w:hAnsi="Times New Roman"/>
          <w:b/>
          <w:sz w:val="24"/>
          <w:szCs w:val="24"/>
          <w:lang w:eastAsia="ru-RU"/>
        </w:rPr>
        <w:t>14 (четырнадцати) рабочих дней</w:t>
      </w:r>
      <w:r w:rsidRPr="006E2222">
        <w:rPr>
          <w:rFonts w:ascii="Times New Roman" w:eastAsia="Times New Roman" w:hAnsi="Times New Roman"/>
          <w:sz w:val="24"/>
          <w:szCs w:val="24"/>
          <w:lang w:eastAsia="ru-RU"/>
        </w:rPr>
        <w:t xml:space="preserve"> с даты заключения Контракта.</w:t>
      </w:r>
    </w:p>
    <w:p w:rsidR="006E2222" w:rsidRDefault="006E2222" w:rsidP="00767A23">
      <w:pPr>
        <w:widowControl w:val="0"/>
        <w:tabs>
          <w:tab w:val="left" w:pos="709"/>
        </w:tabs>
        <w:suppressAutoHyphens/>
        <w:autoSpaceDE w:val="0"/>
        <w:autoSpaceDN w:val="0"/>
        <w:adjustRightInd w:val="0"/>
        <w:spacing w:after="0" w:line="240" w:lineRule="auto"/>
        <w:jc w:val="both"/>
        <w:rPr>
          <w:rFonts w:ascii="Times New Roman" w:eastAsia="Times New Roman" w:hAnsi="Times New Roman"/>
          <w:b/>
          <w:sz w:val="24"/>
          <w:szCs w:val="24"/>
          <w:lang w:eastAsia="ru-RU"/>
        </w:rPr>
      </w:pPr>
      <w:r w:rsidRPr="006E2222">
        <w:rPr>
          <w:rFonts w:ascii="Times New Roman" w:eastAsia="Calibri" w:hAnsi="Times New Roman"/>
          <w:b/>
          <w:sz w:val="24"/>
          <w:szCs w:val="24"/>
          <w:lang w:eastAsia="ru-RU"/>
        </w:rPr>
        <w:tab/>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6E2222">
        <w:rPr>
          <w:rFonts w:ascii="Times New Roman" w:eastAsia="Times New Roman" w:hAnsi="Times New Roman"/>
          <w:b/>
          <w:sz w:val="24"/>
          <w:szCs w:val="24"/>
          <w:lang w:eastAsia="ru-RU"/>
        </w:rPr>
        <w:t xml:space="preserve">: </w:t>
      </w:r>
      <w:r w:rsidRPr="006E2222">
        <w:rPr>
          <w:rFonts w:ascii="Times New Roman" w:eastAsia="Times New Roman" w:hAnsi="Times New Roman"/>
          <w:sz w:val="24"/>
          <w:szCs w:val="24"/>
          <w:lang w:eastAsia="ru-RU"/>
        </w:rPr>
        <w:t>в соответствии с условиями Контракта.</w:t>
      </w:r>
    </w:p>
    <w:p w:rsidR="00B41914" w:rsidRPr="00B41914" w:rsidRDefault="00B41914" w:rsidP="004656B8">
      <w:pPr>
        <w:suppressAutoHyphens/>
        <w:spacing w:after="0" w:line="240" w:lineRule="auto"/>
        <w:jc w:val="both"/>
        <w:rPr>
          <w:rFonts w:ascii="Times New Roman" w:eastAsia="Times New Roman" w:hAnsi="Times New Roman"/>
          <w:sz w:val="24"/>
          <w:szCs w:val="24"/>
          <w:lang w:eastAsia="ar-SA"/>
        </w:rPr>
      </w:pPr>
      <w:r w:rsidRPr="00B41914">
        <w:rPr>
          <w:rFonts w:ascii="Times New Roman" w:eastAsia="Times New Roman" w:hAnsi="Times New Roman"/>
          <w:b/>
          <w:sz w:val="24"/>
          <w:szCs w:val="24"/>
          <w:lang w:eastAsia="ru-RU"/>
        </w:rPr>
        <w:tab/>
        <w:t>7. Качественные и количественные характеристики поставляемых Товара, выполняемых работ, оказываемых услуг:</w:t>
      </w:r>
    </w:p>
    <w:p w:rsidR="00B41914" w:rsidRPr="004656B8" w:rsidRDefault="00F82E9F" w:rsidP="004656B8">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требований Таблицы № 1 «Перечень и количество поставляемого Товара и Таблицы № 2 Спецификации «Сведения о качестве, технических характеристиках товара, его безопасности, функциональных характеристиках (потребительских свойствах) товара.</w:t>
      </w:r>
    </w:p>
    <w:tbl>
      <w:tblPr>
        <w:tblW w:w="9889" w:type="dxa"/>
        <w:tblInd w:w="204" w:type="dxa"/>
        <w:tblLayout w:type="fixed"/>
        <w:tblCellMar>
          <w:top w:w="102" w:type="dxa"/>
          <w:left w:w="62" w:type="dxa"/>
          <w:bottom w:w="102" w:type="dxa"/>
          <w:right w:w="62" w:type="dxa"/>
        </w:tblCellMar>
        <w:tblLook w:val="0000" w:firstRow="0" w:lastRow="0" w:firstColumn="0" w:lastColumn="0" w:noHBand="0" w:noVBand="0"/>
      </w:tblPr>
      <w:tblGrid>
        <w:gridCol w:w="4253"/>
        <w:gridCol w:w="5636"/>
      </w:tblGrid>
      <w:tr w:rsidR="00D83957" w:rsidRPr="006B1DE8" w:rsidTr="00CD722A">
        <w:trPr>
          <w:trHeight w:val="347"/>
        </w:trPr>
        <w:tc>
          <w:tcPr>
            <w:tcW w:w="4253" w:type="dxa"/>
            <w:tcBorders>
              <w:top w:val="nil"/>
              <w:left w:val="nil"/>
              <w:bottom w:val="nil"/>
              <w:right w:val="nil"/>
            </w:tcBorders>
          </w:tcPr>
          <w:p w:rsidR="00D83957" w:rsidRDefault="00D83957" w:rsidP="00CD722A">
            <w:pPr>
              <w:pStyle w:val="ConsPlusNormal"/>
              <w:rPr>
                <w:rFonts w:ascii="Times New Roman" w:hAnsi="Times New Roman" w:cs="Times New Roman"/>
                <w:sz w:val="24"/>
                <w:szCs w:val="24"/>
              </w:rPr>
            </w:pPr>
          </w:p>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636" w:type="dxa"/>
            <w:tcBorders>
              <w:top w:val="nil"/>
              <w:left w:val="nil"/>
              <w:bottom w:val="nil"/>
              <w:right w:val="nil"/>
            </w:tcBorders>
          </w:tcPr>
          <w:p w:rsidR="00F82E9F" w:rsidRDefault="00F82E9F" w:rsidP="00CD722A">
            <w:pPr>
              <w:pStyle w:val="ConsPlusNormal"/>
              <w:jc w:val="center"/>
              <w:rPr>
                <w:rFonts w:ascii="Times New Roman" w:hAnsi="Times New Roman" w:cs="Times New Roman"/>
                <w:sz w:val="24"/>
                <w:szCs w:val="24"/>
              </w:rPr>
            </w:pPr>
          </w:p>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rsidTr="00CD722A">
        <w:trPr>
          <w:trHeight w:val="627"/>
        </w:trPr>
        <w:tc>
          <w:tcPr>
            <w:tcW w:w="4253" w:type="dxa"/>
            <w:tcBorders>
              <w:top w:val="nil"/>
              <w:left w:val="nil"/>
              <w:bottom w:val="nil"/>
              <w:right w:val="nil"/>
            </w:tcBorders>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c>
          <w:tcPr>
            <w:tcW w:w="5636" w:type="dxa"/>
            <w:tcBorders>
              <w:top w:val="nil"/>
              <w:left w:val="nil"/>
              <w:bottom w:val="nil"/>
              <w:right w:val="nil"/>
            </w:tcBorders>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r>
      <w:tr w:rsidR="00D83957" w:rsidRPr="006B1DE8" w:rsidTr="00CD722A">
        <w:trPr>
          <w:trHeight w:val="677"/>
        </w:trPr>
        <w:tc>
          <w:tcPr>
            <w:tcW w:w="4253" w:type="dxa"/>
            <w:tcBorders>
              <w:top w:val="nil"/>
              <w:left w:val="nil"/>
              <w:bottom w:val="nil"/>
              <w:right w:val="nil"/>
            </w:tcBorders>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c>
          <w:tcPr>
            <w:tcW w:w="5636" w:type="dxa"/>
            <w:tcBorders>
              <w:top w:val="nil"/>
              <w:left w:val="nil"/>
              <w:bottom w:val="nil"/>
              <w:right w:val="nil"/>
            </w:tcBorders>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r>
      <w:tr w:rsidR="00D83957" w:rsidRPr="006B1DE8" w:rsidTr="00CD722A">
        <w:trPr>
          <w:trHeight w:val="347"/>
        </w:trPr>
        <w:tc>
          <w:tcPr>
            <w:tcW w:w="4253" w:type="dxa"/>
            <w:tcBorders>
              <w:top w:val="nil"/>
              <w:left w:val="nil"/>
              <w:bottom w:val="nil"/>
              <w:right w:val="nil"/>
            </w:tcBorders>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636" w:type="dxa"/>
            <w:tcBorders>
              <w:top w:val="nil"/>
              <w:left w:val="nil"/>
              <w:bottom w:val="nil"/>
              <w:right w:val="nil"/>
            </w:tcBorders>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D83957" w:rsidRPr="006B1DE8" w:rsidTr="00CD722A">
        <w:trPr>
          <w:trHeight w:val="347"/>
        </w:trPr>
        <w:tc>
          <w:tcPr>
            <w:tcW w:w="4253" w:type="dxa"/>
            <w:tcBorders>
              <w:top w:val="nil"/>
              <w:left w:val="nil"/>
              <w:bottom w:val="nil"/>
              <w:right w:val="nil"/>
            </w:tcBorders>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c>
          <w:tcPr>
            <w:tcW w:w="5636" w:type="dxa"/>
            <w:tcBorders>
              <w:top w:val="nil"/>
              <w:left w:val="nil"/>
              <w:bottom w:val="nil"/>
              <w:right w:val="nil"/>
            </w:tcBorders>
          </w:tcPr>
          <w:p w:rsidR="00D83957" w:rsidRPr="006B1DE8" w:rsidRDefault="00D83957" w:rsidP="00CD722A">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r>
    </w:tbl>
    <w:p w:rsidR="00D83957" w:rsidRPr="00624810" w:rsidRDefault="00767A23" w:rsidP="00D83957">
      <w:pPr>
        <w:spacing w:after="0" w:line="240" w:lineRule="auto"/>
        <w:jc w:val="both"/>
        <w:rPr>
          <w:rFonts w:ascii="Times New Roman" w:eastAsia="Calibri" w:hAnsi="Times New Roman"/>
          <w:sz w:val="24"/>
          <w:szCs w:val="24"/>
          <w:lang w:eastAsia="ar-SA"/>
        </w:rPr>
        <w:sectPr w:rsidR="00D83957" w:rsidRPr="00624810" w:rsidSect="004656B8">
          <w:pgSz w:w="11906" w:h="16838"/>
          <w:pgMar w:top="426" w:right="851" w:bottom="567" w:left="1134" w:header="709" w:footer="709" w:gutter="0"/>
          <w:cols w:space="708"/>
          <w:docGrid w:linePitch="360"/>
        </w:sectPr>
      </w:pPr>
      <w:r>
        <w:rPr>
          <w:rFonts w:ascii="Times New Roman" w:eastAsia="Calibri" w:hAnsi="Times New Roman"/>
          <w:sz w:val="24"/>
          <w:szCs w:val="24"/>
          <w:lang w:eastAsia="ar-SA"/>
        </w:rPr>
        <w:t xml:space="preserve">                </w:t>
      </w:r>
    </w:p>
    <w:p w:rsidR="00D83957" w:rsidRPr="00E75E05" w:rsidRDefault="00767A23" w:rsidP="00767A23">
      <w:pPr>
        <w:spacing w:after="0" w:line="240" w:lineRule="auto"/>
        <w:rPr>
          <w:rFonts w:ascii="Times New Roman" w:eastAsia="Calibri" w:hAnsi="Times New Roman"/>
          <w:i/>
          <w:sz w:val="24"/>
          <w:szCs w:val="24"/>
        </w:rPr>
      </w:pPr>
      <w:r>
        <w:rPr>
          <w:rFonts w:ascii="Times New Roman" w:eastAsia="Calibri" w:hAnsi="Times New Roman"/>
          <w:i/>
          <w:sz w:val="24"/>
          <w:szCs w:val="24"/>
        </w:rPr>
        <w:t xml:space="preserve">                                                                                                                                                                                                                                 </w:t>
      </w:r>
      <w:r w:rsidR="00D83957" w:rsidRPr="00E75E05">
        <w:rPr>
          <w:rFonts w:ascii="Times New Roman" w:eastAsia="Calibri" w:hAnsi="Times New Roman"/>
          <w:i/>
          <w:sz w:val="24"/>
          <w:szCs w:val="24"/>
        </w:rPr>
        <w:t>Таблица № 2</w:t>
      </w:r>
    </w:p>
    <w:p w:rsidR="00D83957" w:rsidRDefault="00D83957" w:rsidP="00D83957">
      <w:pPr>
        <w:spacing w:after="0" w:line="240" w:lineRule="auto"/>
        <w:jc w:val="center"/>
        <w:rPr>
          <w:rFonts w:ascii="Times New Roman" w:eastAsia="Calibri" w:hAnsi="Times New Roman"/>
          <w:sz w:val="24"/>
          <w:szCs w:val="24"/>
        </w:rPr>
      </w:pPr>
    </w:p>
    <w:p w:rsidR="00D83957" w:rsidRPr="000C5910" w:rsidRDefault="00D83957" w:rsidP="00D83957">
      <w:pPr>
        <w:spacing w:after="0" w:line="240" w:lineRule="auto"/>
        <w:jc w:val="center"/>
        <w:rPr>
          <w:rFonts w:ascii="Times New Roman" w:eastAsia="Calibri" w:hAnsi="Times New Roman"/>
          <w:b/>
          <w:sz w:val="24"/>
          <w:szCs w:val="24"/>
        </w:rPr>
      </w:pPr>
      <w:r w:rsidRPr="000C5910">
        <w:rPr>
          <w:rFonts w:ascii="Times New Roman" w:eastAsia="Calibri" w:hAnsi="Times New Roman"/>
          <w:b/>
          <w:sz w:val="24"/>
          <w:szCs w:val="24"/>
        </w:rPr>
        <w:t xml:space="preserve">Сведения о качестве, технических характеристиках товара, его безопасности, </w:t>
      </w:r>
    </w:p>
    <w:p w:rsidR="00D83957" w:rsidRPr="000C5910" w:rsidRDefault="00D83957" w:rsidP="00D83957">
      <w:pPr>
        <w:spacing w:after="0" w:line="240" w:lineRule="auto"/>
        <w:jc w:val="center"/>
        <w:rPr>
          <w:rFonts w:ascii="Times New Roman" w:eastAsia="Calibri" w:hAnsi="Times New Roman"/>
          <w:b/>
          <w:sz w:val="24"/>
          <w:szCs w:val="24"/>
        </w:rPr>
      </w:pPr>
      <w:r w:rsidRPr="000C5910">
        <w:rPr>
          <w:rFonts w:ascii="Times New Roman" w:eastAsia="Calibri" w:hAnsi="Times New Roman"/>
          <w:b/>
          <w:sz w:val="24"/>
          <w:szCs w:val="24"/>
        </w:rPr>
        <w:t>функциональных характеристиках (потребительских свойствах) Товара</w:t>
      </w:r>
    </w:p>
    <w:p w:rsidR="00F82E9F" w:rsidRDefault="00F82E9F" w:rsidP="00767A23">
      <w:pPr>
        <w:spacing w:after="0" w:line="240" w:lineRule="auto"/>
        <w:outlineLvl w:val="0"/>
        <w:rPr>
          <w:rFonts w:ascii="Times New Roman" w:eastAsia="Calibri" w:hAnsi="Times New Roman"/>
          <w:b/>
          <w:sz w:val="24"/>
          <w:szCs w:val="24"/>
          <w:lang w:eastAsia="ar-SA"/>
        </w:rPr>
      </w:pPr>
    </w:p>
    <w:tbl>
      <w:tblPr>
        <w:tblW w:w="5206" w:type="pct"/>
        <w:tblInd w:w="-20" w:type="dxa"/>
        <w:tblLayout w:type="fixed"/>
        <w:tblCellMar>
          <w:left w:w="20" w:type="dxa"/>
          <w:right w:w="10" w:type="dxa"/>
        </w:tblCellMar>
        <w:tblLook w:val="0000" w:firstRow="0" w:lastRow="0" w:firstColumn="0" w:lastColumn="0" w:noHBand="0" w:noVBand="0"/>
      </w:tblPr>
      <w:tblGrid>
        <w:gridCol w:w="706"/>
        <w:gridCol w:w="2003"/>
        <w:gridCol w:w="1737"/>
        <w:gridCol w:w="2523"/>
        <w:gridCol w:w="2782"/>
        <w:gridCol w:w="1530"/>
        <w:gridCol w:w="2365"/>
        <w:gridCol w:w="1809"/>
      </w:tblGrid>
      <w:tr w:rsidR="00767A23" w:rsidRPr="00767A23" w:rsidTr="00374DC4">
        <w:trPr>
          <w:trHeight w:val="622"/>
        </w:trPr>
        <w:tc>
          <w:tcPr>
            <w:tcW w:w="720" w:type="dxa"/>
            <w:vMerge w:val="restart"/>
            <w:tcBorders>
              <w:top w:val="single" w:sz="4" w:space="0" w:color="auto"/>
              <w:left w:val="single" w:sz="4" w:space="0" w:color="auto"/>
              <w:right w:val="single" w:sz="4" w:space="0" w:color="auto"/>
            </w:tcBorders>
            <w:shd w:val="clear" w:color="auto" w:fill="auto"/>
            <w:vAlign w:val="center"/>
          </w:tcPr>
          <w:p w:rsidR="00767A23" w:rsidRPr="00767A23" w:rsidRDefault="00767A23" w:rsidP="00767A23">
            <w:pPr>
              <w:suppressAutoHyphens/>
              <w:spacing w:after="0" w:line="240" w:lineRule="auto"/>
              <w:ind w:left="20"/>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w:t>
            </w:r>
          </w:p>
        </w:tc>
        <w:tc>
          <w:tcPr>
            <w:tcW w:w="2041" w:type="dxa"/>
            <w:vMerge w:val="restart"/>
            <w:tcBorders>
              <w:top w:val="single" w:sz="4" w:space="0" w:color="auto"/>
              <w:left w:val="single" w:sz="4" w:space="0" w:color="auto"/>
              <w:right w:val="single" w:sz="4" w:space="0" w:color="auto"/>
            </w:tcBorders>
            <w:shd w:val="clear" w:color="auto" w:fill="auto"/>
            <w:vAlign w:val="center"/>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Наименование товара</w:t>
            </w:r>
          </w:p>
        </w:tc>
        <w:tc>
          <w:tcPr>
            <w:tcW w:w="1770" w:type="dxa"/>
            <w:vMerge w:val="restart"/>
            <w:tcBorders>
              <w:top w:val="single" w:sz="4" w:space="0" w:color="auto"/>
              <w:left w:val="single" w:sz="4" w:space="0" w:color="auto"/>
              <w:right w:val="single" w:sz="4" w:space="0" w:color="auto"/>
            </w:tcBorders>
            <w:shd w:val="clear" w:color="auto" w:fill="auto"/>
            <w:vAlign w:val="center"/>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Указание</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на</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w w:val="99"/>
                <w:sz w:val="24"/>
                <w:szCs w:val="24"/>
                <w:lang w:eastAsia="zh-CN"/>
              </w:rPr>
              <w:t>товарный</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знак</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(модель,</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производит</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w w:val="99"/>
                <w:sz w:val="24"/>
                <w:szCs w:val="24"/>
                <w:lang w:eastAsia="zh-CN"/>
              </w:rPr>
              <w:t>ель, страна</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происхожде</w:t>
            </w:r>
            <w:r w:rsidRPr="00767A23">
              <w:rPr>
                <w:rFonts w:ascii="Times New Roman" w:eastAsia="Times New Roman" w:hAnsi="Times New Roman"/>
                <w:b/>
                <w:bCs/>
                <w:w w:val="99"/>
                <w:sz w:val="24"/>
                <w:szCs w:val="24"/>
                <w:lang w:eastAsia="zh-CN"/>
              </w:rPr>
              <w:t>ния товара)</w:t>
            </w:r>
          </w:p>
        </w:tc>
        <w:tc>
          <w:tcPr>
            <w:tcW w:w="6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Технические характеристики</w:t>
            </w:r>
          </w:p>
        </w:tc>
        <w:tc>
          <w:tcPr>
            <w:tcW w:w="2410" w:type="dxa"/>
            <w:vMerge w:val="restart"/>
            <w:tcBorders>
              <w:top w:val="single" w:sz="4" w:space="0" w:color="auto"/>
              <w:left w:val="single" w:sz="4" w:space="0" w:color="auto"/>
              <w:right w:val="single" w:sz="4" w:space="0" w:color="auto"/>
            </w:tcBorders>
            <w:vAlign w:val="center"/>
          </w:tcPr>
          <w:p w:rsidR="00767A23" w:rsidRPr="00767A23" w:rsidRDefault="00767A23" w:rsidP="00767A23">
            <w:pPr>
              <w:suppressAutoHyphens/>
              <w:spacing w:after="0" w:line="240" w:lineRule="auto"/>
              <w:jc w:val="center"/>
              <w:rPr>
                <w:rFonts w:ascii="Times New Roman" w:eastAsia="Times New Roman" w:hAnsi="Times New Roman"/>
                <w:b/>
                <w:bCs/>
                <w:color w:val="000000"/>
                <w:sz w:val="24"/>
                <w:szCs w:val="24"/>
                <w:lang w:eastAsia="zh-CN"/>
              </w:rPr>
            </w:pPr>
            <w:r w:rsidRPr="00767A23">
              <w:rPr>
                <w:rFonts w:ascii="Times New Roman" w:eastAsia="Times New Roman" w:hAnsi="Times New Roman"/>
                <w:b/>
                <w:bCs/>
                <w:color w:val="000000"/>
                <w:sz w:val="24"/>
                <w:szCs w:val="24"/>
                <w:lang w:eastAsia="zh-CN"/>
              </w:rPr>
              <w:t>Обоснование необходимости использования дополнительной информации</w:t>
            </w:r>
          </w:p>
          <w:p w:rsidR="00767A23" w:rsidRPr="00767A23" w:rsidRDefault="00767A23" w:rsidP="00767A23">
            <w:pPr>
              <w:suppressAutoHyphens/>
              <w:spacing w:after="0" w:line="240" w:lineRule="auto"/>
              <w:jc w:val="center"/>
              <w:rPr>
                <w:rFonts w:ascii="Times New Roman" w:eastAsia="Times New Roman" w:hAnsi="Times New Roman"/>
                <w:b/>
                <w:bCs/>
                <w:sz w:val="24"/>
                <w:szCs w:val="24"/>
                <w:lang w:eastAsia="zh-CN"/>
              </w:rPr>
            </w:pPr>
          </w:p>
        </w:tc>
        <w:tc>
          <w:tcPr>
            <w:tcW w:w="1843" w:type="dxa"/>
            <w:tcBorders>
              <w:top w:val="single" w:sz="4" w:space="0" w:color="auto"/>
              <w:left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b/>
                <w:bCs/>
                <w:color w:val="000000"/>
                <w:sz w:val="24"/>
                <w:szCs w:val="24"/>
                <w:lang w:eastAsia="zh-CN"/>
              </w:rPr>
            </w:pPr>
          </w:p>
        </w:tc>
      </w:tr>
      <w:tr w:rsidR="00767A23" w:rsidRPr="00767A23" w:rsidTr="00374DC4">
        <w:trPr>
          <w:trHeight w:val="1445"/>
        </w:trPr>
        <w:tc>
          <w:tcPr>
            <w:tcW w:w="720" w:type="dxa"/>
            <w:vMerge/>
            <w:tcBorders>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ind w:left="120"/>
              <w:rPr>
                <w:rFonts w:ascii="Times New Roman" w:eastAsia="Times New Roman" w:hAnsi="Times New Roman"/>
                <w:sz w:val="24"/>
                <w:szCs w:val="24"/>
                <w:lang w:eastAsia="zh-CN"/>
              </w:rPr>
            </w:pPr>
          </w:p>
        </w:tc>
        <w:tc>
          <w:tcPr>
            <w:tcW w:w="2041" w:type="dxa"/>
            <w:vMerge/>
            <w:tcBorders>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p>
        </w:tc>
        <w:tc>
          <w:tcPr>
            <w:tcW w:w="1770" w:type="dxa"/>
            <w:vMerge/>
            <w:tcBorders>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Требуемый параметр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Требуемое значение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Значение,</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w w:val="99"/>
                <w:sz w:val="24"/>
                <w:szCs w:val="24"/>
                <w:lang w:eastAsia="zh-CN"/>
              </w:rPr>
              <w:t>предлагаемое</w:t>
            </w:r>
          </w:p>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sz w:val="24"/>
                <w:szCs w:val="24"/>
                <w:lang w:eastAsia="zh-CN"/>
              </w:rPr>
              <w:t>участником</w:t>
            </w:r>
          </w:p>
        </w:tc>
        <w:tc>
          <w:tcPr>
            <w:tcW w:w="2410" w:type="dxa"/>
            <w:vMerge/>
            <w:tcBorders>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b/>
                <w:bCs/>
                <w:sz w:val="24"/>
                <w:szCs w:val="24"/>
                <w:lang w:eastAsia="zh-CN"/>
              </w:rPr>
            </w:pPr>
          </w:p>
        </w:tc>
        <w:tc>
          <w:tcPr>
            <w:tcW w:w="1843" w:type="dxa"/>
            <w:tcBorders>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b/>
                <w:bCs/>
                <w:sz w:val="24"/>
                <w:szCs w:val="24"/>
                <w:lang w:eastAsia="zh-CN"/>
              </w:rPr>
            </w:pPr>
            <w:r w:rsidRPr="00767A23">
              <w:rPr>
                <w:rFonts w:ascii="Times New Roman" w:eastAsia="Times New Roman" w:hAnsi="Times New Roman"/>
                <w:b/>
                <w:bCs/>
                <w:sz w:val="24"/>
                <w:szCs w:val="24"/>
                <w:lang w:eastAsia="zh-CN"/>
              </w:rPr>
              <w:t>Инструкция по заполнению характеристики в заявке</w:t>
            </w:r>
          </w:p>
        </w:tc>
      </w:tr>
      <w:tr w:rsidR="00767A23" w:rsidRPr="00767A23" w:rsidTr="00374DC4">
        <w:trPr>
          <w:trHeight w:val="266"/>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ind w:left="140"/>
              <w:rPr>
                <w:rFonts w:ascii="Times New Roman" w:eastAsia="Times New Roman" w:hAnsi="Times New Roman"/>
                <w:sz w:val="24"/>
                <w:szCs w:val="24"/>
                <w:lang w:eastAsia="zh-CN"/>
              </w:rPr>
            </w:pPr>
            <w:r w:rsidRPr="00767A23">
              <w:rPr>
                <w:rFonts w:ascii="Times New Roman" w:eastAsia="Times New Roman" w:hAnsi="Times New Roman"/>
                <w:b/>
                <w:bCs/>
                <w:i/>
                <w:iCs/>
                <w:sz w:val="24"/>
                <w:szCs w:val="24"/>
                <w:lang w:eastAsia="zh-CN"/>
              </w:rPr>
              <w:t>1</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i/>
                <w:iCs/>
                <w:w w:val="99"/>
                <w:sz w:val="24"/>
                <w:szCs w:val="24"/>
                <w:lang w:eastAsia="zh-CN"/>
              </w:rPr>
              <w:t>2</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i/>
                <w:iCs/>
                <w:w w:val="99"/>
                <w:sz w:val="24"/>
                <w:szCs w:val="24"/>
                <w:lang w:eastAsia="zh-CN"/>
              </w:rPr>
              <w:t>3</w:t>
            </w: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i/>
                <w:iCs/>
                <w:w w:val="99"/>
                <w:sz w:val="24"/>
                <w:szCs w:val="24"/>
                <w:lang w:eastAsia="zh-CN"/>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i/>
                <w:iCs/>
                <w:w w:val="99"/>
                <w:sz w:val="24"/>
                <w:szCs w:val="24"/>
                <w:lang w:eastAsia="zh-CN"/>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b/>
                <w:bCs/>
                <w:i/>
                <w:iCs/>
                <w:w w:val="99"/>
                <w:sz w:val="24"/>
                <w:szCs w:val="24"/>
                <w:lang w:eastAsia="zh-CN"/>
              </w:rPr>
              <w:t>6</w:t>
            </w: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b/>
                <w:bCs/>
                <w:i/>
                <w:iCs/>
                <w:w w:val="99"/>
                <w:sz w:val="24"/>
                <w:szCs w:val="24"/>
                <w:lang w:eastAsia="zh-CN"/>
              </w:rPr>
            </w:pPr>
            <w:r w:rsidRPr="00767A23">
              <w:rPr>
                <w:rFonts w:ascii="Times New Roman" w:eastAsia="Times New Roman" w:hAnsi="Times New Roman"/>
                <w:b/>
                <w:bCs/>
                <w:i/>
                <w:iCs/>
                <w:w w:val="99"/>
                <w:sz w:val="24"/>
                <w:szCs w:val="24"/>
                <w:lang w:eastAsia="zh-CN"/>
              </w:rPr>
              <w:t>7</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b/>
                <w:bCs/>
                <w:i/>
                <w:iCs/>
                <w:w w:val="99"/>
                <w:sz w:val="24"/>
                <w:szCs w:val="24"/>
                <w:lang w:eastAsia="zh-CN"/>
              </w:rPr>
            </w:pPr>
            <w:r w:rsidRPr="00767A23">
              <w:rPr>
                <w:rFonts w:ascii="Times New Roman" w:eastAsia="Times New Roman" w:hAnsi="Times New Roman"/>
                <w:b/>
                <w:bCs/>
                <w:i/>
                <w:iCs/>
                <w:w w:val="99"/>
                <w:sz w:val="24"/>
                <w:szCs w:val="24"/>
                <w:lang w:eastAsia="zh-CN"/>
              </w:rPr>
              <w:t>8</w:t>
            </w:r>
          </w:p>
        </w:tc>
      </w:tr>
      <w:tr w:rsidR="00767A23" w:rsidRPr="00767A23" w:rsidTr="00374DC4">
        <w:trPr>
          <w:trHeight w:val="27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sz w:val="24"/>
                <w:szCs w:val="24"/>
                <w:lang w:eastAsia="zh-CN"/>
              </w:rPr>
              <w:t>1</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pacing w:after="0" w:line="240" w:lineRule="auto"/>
              <w:jc w:val="center"/>
              <w:rPr>
                <w:rFonts w:ascii="Times New Roman" w:eastAsia="Times New Roman" w:hAnsi="Times New Roman"/>
                <w:sz w:val="24"/>
                <w:szCs w:val="24"/>
                <w:lang w:eastAsia="ru-RU"/>
              </w:rPr>
            </w:pPr>
            <w:r w:rsidRPr="00767A23">
              <w:rPr>
                <w:rFonts w:ascii="Times New Roman" w:eastAsia="Times New Roman" w:hAnsi="Times New Roman"/>
                <w:sz w:val="24"/>
                <w:szCs w:val="24"/>
                <w:lang w:eastAsia="ru-RU"/>
              </w:rPr>
              <w:t xml:space="preserve">Лампа светодиодная, </w:t>
            </w:r>
          </w:p>
          <w:p w:rsidR="00767A23" w:rsidRPr="00767A23" w:rsidRDefault="00767A23" w:rsidP="00767A23">
            <w:pPr>
              <w:spacing w:after="0" w:line="240" w:lineRule="auto"/>
              <w:jc w:val="center"/>
              <w:rPr>
                <w:rFonts w:ascii="Times New Roman" w:eastAsia="Times New Roman" w:hAnsi="Times New Roman"/>
                <w:sz w:val="24"/>
                <w:szCs w:val="24"/>
                <w:lang w:eastAsia="ru-RU"/>
              </w:rPr>
            </w:pPr>
            <w:r w:rsidRPr="00767A23">
              <w:rPr>
                <w:rFonts w:ascii="Times New Roman" w:eastAsia="Times New Roman" w:hAnsi="Times New Roman"/>
                <w:sz w:val="24"/>
                <w:szCs w:val="24"/>
                <w:lang w:eastAsia="ru-RU"/>
              </w:rPr>
              <w:t>тип 1</w:t>
            </w:r>
          </w:p>
          <w:p w:rsidR="00767A23" w:rsidRPr="00767A23" w:rsidRDefault="00767A23" w:rsidP="00767A23">
            <w:pPr>
              <w:spacing w:after="0" w:line="240" w:lineRule="auto"/>
              <w:jc w:val="center"/>
              <w:rPr>
                <w:rFonts w:ascii="Times New Roman" w:eastAsia="Times New Roman" w:hAnsi="Times New Roman"/>
                <w:sz w:val="24"/>
                <w:szCs w:val="24"/>
                <w:lang w:eastAsia="ru-RU"/>
              </w:rPr>
            </w:pPr>
          </w:p>
          <w:p w:rsidR="00767A23" w:rsidRPr="00767A23" w:rsidRDefault="00767A23" w:rsidP="00767A23">
            <w:pPr>
              <w:spacing w:after="0" w:line="240" w:lineRule="auto"/>
              <w:jc w:val="center"/>
              <w:rPr>
                <w:rFonts w:ascii="Times New Roman" w:eastAsia="Times New Roman" w:hAnsi="Times New Roman"/>
                <w:bCs/>
                <w:color w:val="000000"/>
                <w:sz w:val="24"/>
                <w:szCs w:val="24"/>
                <w:lang w:eastAsia="ru-RU"/>
              </w:rPr>
            </w:pPr>
            <w:r w:rsidRPr="00767A23">
              <w:rPr>
                <w:rFonts w:ascii="Times New Roman" w:eastAsia="Times New Roman" w:hAnsi="Times New Roman"/>
                <w:bCs/>
                <w:color w:val="000000"/>
                <w:sz w:val="24"/>
                <w:szCs w:val="24"/>
                <w:lang w:eastAsia="ru-RU"/>
              </w:rPr>
              <w:t>ОКПД 2 -27.40.15.150</w:t>
            </w:r>
          </w:p>
          <w:p w:rsidR="00767A23" w:rsidRPr="00767A23" w:rsidRDefault="00767A23" w:rsidP="00767A23">
            <w:pPr>
              <w:spacing w:after="0" w:line="240" w:lineRule="auto"/>
              <w:jc w:val="center"/>
              <w:rPr>
                <w:rFonts w:ascii="Times New Roman" w:eastAsia="Times New Roman" w:hAnsi="Times New Roman"/>
                <w:bCs/>
                <w:color w:val="000000"/>
                <w:sz w:val="24"/>
                <w:szCs w:val="24"/>
                <w:lang w:eastAsia="ru-RU"/>
              </w:rPr>
            </w:pPr>
          </w:p>
          <w:p w:rsidR="00767A23" w:rsidRPr="00767A23" w:rsidRDefault="00767A23" w:rsidP="00767A23">
            <w:pPr>
              <w:suppressAutoHyphens/>
              <w:spacing w:after="0" w:line="240" w:lineRule="auto"/>
              <w:jc w:val="center"/>
              <w:rPr>
                <w:rFonts w:ascii="Times New Roman" w:eastAsia="Times New Roman" w:hAnsi="Times New Roman"/>
                <w:b/>
                <w:bCs/>
                <w:sz w:val="24"/>
                <w:szCs w:val="24"/>
                <w:lang w:eastAsia="zh-CN"/>
              </w:rPr>
            </w:pPr>
            <w:r w:rsidRPr="00767A23">
              <w:rPr>
                <w:rFonts w:ascii="Times New Roman" w:eastAsia="Times New Roman" w:hAnsi="Times New Roman"/>
                <w:bCs/>
                <w:i/>
                <w:color w:val="000000"/>
                <w:sz w:val="24"/>
                <w:szCs w:val="24"/>
                <w:lang w:eastAsia="zh-CN"/>
              </w:rPr>
              <w:t xml:space="preserve">КТРУ </w:t>
            </w:r>
            <w:hyperlink r:id="rId44" w:tgtFrame="_blank" w:history="1">
              <w:r w:rsidRPr="00767A23">
                <w:rPr>
                  <w:rFonts w:ascii="Times New Roman" w:eastAsia="Times New Roman" w:hAnsi="Times New Roman"/>
                  <w:i/>
                  <w:color w:val="000000"/>
                  <w:sz w:val="24"/>
                  <w:szCs w:val="24"/>
                  <w:bdr w:val="none" w:sz="0" w:space="0" w:color="auto" w:frame="1"/>
                  <w:shd w:val="clear" w:color="auto" w:fill="FFFFFF"/>
                  <w:lang w:eastAsia="zh-CN"/>
                </w:rPr>
                <w:t>27.40.15.150-0000000</w:t>
              </w:r>
            </w:hyperlink>
            <w:r w:rsidRPr="00767A23">
              <w:rPr>
                <w:rFonts w:ascii="Times New Roman" w:eastAsia="Times New Roman" w:hAnsi="Times New Roman"/>
                <w:i/>
                <w:color w:val="000000"/>
                <w:sz w:val="24"/>
                <w:szCs w:val="24"/>
                <w:bdr w:val="none" w:sz="0" w:space="0" w:color="auto" w:frame="1"/>
                <w:shd w:val="clear" w:color="auto" w:fill="FFFFFF"/>
                <w:lang w:eastAsia="zh-CN"/>
              </w:rPr>
              <w:t>2</w:t>
            </w:r>
            <w:r w:rsidRPr="00767A23">
              <w:rPr>
                <w:rFonts w:ascii="Times New Roman" w:eastAsia="Times New Roman" w:hAnsi="Times New Roman"/>
                <w:i/>
                <w:color w:val="000000"/>
                <w:sz w:val="24"/>
                <w:szCs w:val="24"/>
                <w:lang w:eastAsia="zh-CN"/>
              </w:rPr>
              <w:t xml:space="preserve"> Лампа светодиодная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Диаметр, мм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&gt; 50 и ≤ 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45"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i/>
                <w:color w:val="000000"/>
                <w:sz w:val="24"/>
                <w:szCs w:val="24"/>
                <w:lang w:eastAsia="zh-CN"/>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roofErr w:type="spellStart"/>
            <w:r w:rsidRPr="00767A23">
              <w:rPr>
                <w:rFonts w:ascii="Times New Roman" w:eastAsia="Times New Roman" w:hAnsi="Times New Roman"/>
                <w:color w:val="000000"/>
                <w:sz w:val="24"/>
                <w:szCs w:val="24"/>
                <w:shd w:val="clear" w:color="auto" w:fill="FFFFFF"/>
                <w:lang w:eastAsia="zh-CN"/>
              </w:rPr>
              <w:t>Диммируемая</w:t>
            </w:r>
            <w:proofErr w:type="spellEnd"/>
            <w:r w:rsidRPr="00767A23">
              <w:rPr>
                <w:rFonts w:ascii="Times New Roman" w:eastAsia="Times New Roman" w:hAnsi="Times New Roman"/>
                <w:color w:val="000000"/>
                <w:sz w:val="24"/>
                <w:szCs w:val="24"/>
                <w:shd w:val="clear" w:color="auto" w:fill="FFFFFF"/>
                <w:lang w:eastAsia="zh-CN"/>
              </w:rPr>
              <w:t xml:space="preserve"> лампа светодиодная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sz w:val="24"/>
                <w:szCs w:val="24"/>
                <w:lang w:eastAsia="zh-CN"/>
              </w:rPr>
            </w:pPr>
            <w:hyperlink r:id="rId46"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Длина, миллиметр</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Roboto" w:eastAsia="Times New Roman" w:hAnsi="Roboto"/>
                <w:color w:val="000000"/>
                <w:sz w:val="24"/>
                <w:szCs w:val="24"/>
                <w:shd w:val="clear" w:color="auto" w:fill="FFFFFF"/>
                <w:lang w:eastAsia="zh-CN"/>
              </w:rPr>
              <w:t>&gt; 100 и ≤ 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47"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xml:space="preserve">Класс энергетической эффективности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не ниже 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48"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xml:space="preserve">Коррелированная цветовая температура, </w:t>
            </w:r>
            <w:proofErr w:type="spellStart"/>
            <w:r w:rsidRPr="00767A23">
              <w:rPr>
                <w:rFonts w:ascii="Times New Roman" w:eastAsia="Times New Roman" w:hAnsi="Times New Roman"/>
                <w:color w:val="000000"/>
                <w:sz w:val="24"/>
                <w:szCs w:val="24"/>
                <w:shd w:val="clear" w:color="auto" w:fill="FFFFFF"/>
                <w:lang w:eastAsia="zh-CN"/>
              </w:rPr>
              <w:t>max</w:t>
            </w:r>
            <w:proofErr w:type="spellEnd"/>
            <w:r w:rsidRPr="00767A23">
              <w:rPr>
                <w:rFonts w:ascii="Times New Roman" w:eastAsia="Times New Roman" w:hAnsi="Times New Roman"/>
                <w:color w:val="000000"/>
                <w:sz w:val="24"/>
                <w:szCs w:val="24"/>
                <w:shd w:val="clear" w:color="auto" w:fill="FFFFFF"/>
                <w:lang w:eastAsia="zh-CN"/>
              </w:rPr>
              <w:t>, Кельвин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6500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49"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 xml:space="preserve">Коррелированная цветовая температура, </w:t>
            </w:r>
            <w:proofErr w:type="spellStart"/>
            <w:r w:rsidRPr="00767A23">
              <w:rPr>
                <w:rFonts w:ascii="Times New Roman" w:eastAsia="Times New Roman" w:hAnsi="Times New Roman"/>
                <w:color w:val="000000"/>
                <w:sz w:val="24"/>
                <w:szCs w:val="24"/>
                <w:shd w:val="clear" w:color="auto" w:fill="FFFFFF"/>
                <w:lang w:eastAsia="zh-CN"/>
              </w:rPr>
              <w:t>min</w:t>
            </w:r>
            <w:proofErr w:type="spellEnd"/>
            <w:r w:rsidRPr="00767A23">
              <w:rPr>
                <w:rFonts w:ascii="Times New Roman" w:eastAsia="Times New Roman" w:hAnsi="Times New Roman"/>
                <w:color w:val="000000"/>
                <w:sz w:val="24"/>
                <w:szCs w:val="24"/>
                <w:shd w:val="clear" w:color="auto" w:fill="FFFFFF"/>
                <w:lang w:eastAsia="zh-CN"/>
              </w:rPr>
              <w:t>,</w:t>
            </w:r>
            <w:r w:rsidRPr="00767A23">
              <w:rPr>
                <w:rFonts w:ascii="Times New Roman" w:eastAsia="Times New Roman" w:hAnsi="Times New Roman"/>
                <w:sz w:val="24"/>
                <w:szCs w:val="24"/>
                <w:lang w:eastAsia="zh-CN"/>
              </w:rPr>
              <w:t xml:space="preserve"> </w:t>
            </w:r>
            <w:r w:rsidRPr="00767A23">
              <w:rPr>
                <w:rFonts w:ascii="Times New Roman" w:eastAsia="Times New Roman" w:hAnsi="Times New Roman"/>
                <w:color w:val="000000"/>
                <w:sz w:val="24"/>
                <w:szCs w:val="24"/>
                <w:shd w:val="clear" w:color="auto" w:fill="FFFFFF"/>
                <w:lang w:eastAsia="zh-CN"/>
              </w:rPr>
              <w:t>Кельвин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767A23">
              <w:rPr>
                <w:rFonts w:ascii="Roboto" w:eastAsia="Times New Roman" w:hAnsi="Roboto"/>
                <w:color w:val="000000"/>
                <w:sz w:val="24"/>
                <w:szCs w:val="24"/>
                <w:shd w:val="clear" w:color="auto" w:fill="FFFFFF"/>
                <w:lang w:eastAsia="zh-CN"/>
              </w:rPr>
              <w:t>≥ 5700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sz w:val="24"/>
                <w:szCs w:val="24"/>
                <w:lang w:eastAsia="zh-CN"/>
              </w:rPr>
              <w:t>В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Номинальная мощность, Ватт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xml:space="preserve">≥ 15 и </w:t>
            </w:r>
            <w:proofErr w:type="gramStart"/>
            <w:r w:rsidRPr="00767A23">
              <w:rPr>
                <w:rFonts w:ascii="Times New Roman" w:eastAsia="Times New Roman" w:hAnsi="Times New Roman"/>
                <w:color w:val="000000"/>
                <w:sz w:val="24"/>
                <w:szCs w:val="24"/>
                <w:shd w:val="clear" w:color="auto" w:fill="FFFFFF"/>
                <w:lang w:eastAsia="zh-CN"/>
              </w:rPr>
              <w:t>&lt; 20</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50"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Roboto" w:eastAsia="Times New Roman" w:hAnsi="Roboto"/>
                <w:color w:val="000000"/>
                <w:sz w:val="24"/>
                <w:szCs w:val="24"/>
                <w:shd w:val="clear" w:color="auto" w:fill="FFFFFF"/>
                <w:lang w:eastAsia="zh-CN"/>
              </w:rPr>
              <w:t>Общий индекс цветопередачи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 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51"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Тип лампы: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proofErr w:type="spellStart"/>
            <w:r w:rsidRPr="00767A23">
              <w:rPr>
                <w:rFonts w:ascii="Times New Roman" w:eastAsia="Times New Roman" w:hAnsi="Times New Roman"/>
                <w:color w:val="000000"/>
                <w:sz w:val="24"/>
                <w:szCs w:val="24"/>
                <w:shd w:val="clear" w:color="auto" w:fill="FFFFFF"/>
                <w:lang w:eastAsia="zh-CN"/>
              </w:rPr>
              <w:t>одноцокольная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52"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Тип цоколя: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E27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53"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67A23" w:rsidRPr="00767A23" w:rsidTr="00374DC4">
        <w:trPr>
          <w:trHeight w:val="27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sz w:val="24"/>
                <w:szCs w:val="24"/>
                <w:lang w:eastAsia="zh-CN"/>
              </w:rPr>
              <w:t>2</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pacing w:after="0" w:line="240" w:lineRule="auto"/>
              <w:jc w:val="center"/>
              <w:rPr>
                <w:rFonts w:ascii="Times New Roman" w:eastAsia="Times New Roman" w:hAnsi="Times New Roman"/>
                <w:sz w:val="24"/>
                <w:szCs w:val="24"/>
                <w:lang w:eastAsia="ru-RU"/>
              </w:rPr>
            </w:pPr>
            <w:r w:rsidRPr="00767A23">
              <w:rPr>
                <w:rFonts w:ascii="Times New Roman" w:eastAsia="Times New Roman" w:hAnsi="Times New Roman"/>
                <w:sz w:val="24"/>
                <w:szCs w:val="24"/>
                <w:lang w:eastAsia="ru-RU"/>
              </w:rPr>
              <w:t xml:space="preserve">Лампа светодиодная, </w:t>
            </w:r>
          </w:p>
          <w:p w:rsidR="00767A23" w:rsidRPr="00767A23" w:rsidRDefault="00767A23" w:rsidP="00767A23">
            <w:pPr>
              <w:spacing w:after="0" w:line="240" w:lineRule="auto"/>
              <w:jc w:val="center"/>
              <w:rPr>
                <w:rFonts w:ascii="Times New Roman" w:eastAsia="Times New Roman" w:hAnsi="Times New Roman"/>
                <w:sz w:val="24"/>
                <w:szCs w:val="24"/>
                <w:lang w:eastAsia="ru-RU"/>
              </w:rPr>
            </w:pPr>
            <w:r w:rsidRPr="00767A23">
              <w:rPr>
                <w:rFonts w:ascii="Times New Roman" w:eastAsia="Times New Roman" w:hAnsi="Times New Roman"/>
                <w:sz w:val="24"/>
                <w:szCs w:val="24"/>
                <w:lang w:eastAsia="ru-RU"/>
              </w:rPr>
              <w:t>тип 2</w:t>
            </w:r>
          </w:p>
          <w:p w:rsidR="00767A23" w:rsidRPr="00767A23" w:rsidRDefault="00767A23" w:rsidP="00767A23">
            <w:pPr>
              <w:spacing w:after="0" w:line="240" w:lineRule="auto"/>
              <w:jc w:val="center"/>
              <w:rPr>
                <w:rFonts w:ascii="Times New Roman" w:eastAsia="Times New Roman" w:hAnsi="Times New Roman"/>
                <w:sz w:val="24"/>
                <w:szCs w:val="24"/>
                <w:lang w:eastAsia="ru-RU"/>
              </w:rPr>
            </w:pPr>
          </w:p>
          <w:p w:rsidR="00767A23" w:rsidRPr="00767A23" w:rsidRDefault="00767A23" w:rsidP="00767A23">
            <w:pPr>
              <w:spacing w:after="0" w:line="240" w:lineRule="auto"/>
              <w:jc w:val="center"/>
              <w:rPr>
                <w:rFonts w:ascii="Times New Roman" w:eastAsia="Times New Roman" w:hAnsi="Times New Roman"/>
                <w:bCs/>
                <w:color w:val="000000"/>
                <w:sz w:val="24"/>
                <w:szCs w:val="24"/>
                <w:lang w:eastAsia="ru-RU"/>
              </w:rPr>
            </w:pPr>
            <w:r w:rsidRPr="00767A23">
              <w:rPr>
                <w:rFonts w:ascii="Times New Roman" w:eastAsia="Times New Roman" w:hAnsi="Times New Roman"/>
                <w:bCs/>
                <w:color w:val="000000"/>
                <w:sz w:val="24"/>
                <w:szCs w:val="24"/>
                <w:lang w:eastAsia="ru-RU"/>
              </w:rPr>
              <w:t>ОКПД 2 -27.40.15.150</w:t>
            </w:r>
          </w:p>
          <w:p w:rsidR="00767A23" w:rsidRPr="00767A23" w:rsidRDefault="00767A23" w:rsidP="00767A23">
            <w:pPr>
              <w:spacing w:after="0" w:line="240" w:lineRule="auto"/>
              <w:jc w:val="center"/>
              <w:rPr>
                <w:rFonts w:ascii="Times New Roman" w:eastAsia="Times New Roman" w:hAnsi="Times New Roman"/>
                <w:bCs/>
                <w:color w:val="000000"/>
                <w:sz w:val="24"/>
                <w:szCs w:val="24"/>
                <w:lang w:eastAsia="ru-RU"/>
              </w:rPr>
            </w:pPr>
          </w:p>
          <w:p w:rsidR="00767A23" w:rsidRPr="00767A23" w:rsidRDefault="00767A23" w:rsidP="00767A23">
            <w:pPr>
              <w:suppressAutoHyphens/>
              <w:spacing w:after="0" w:line="240" w:lineRule="auto"/>
              <w:jc w:val="center"/>
              <w:rPr>
                <w:rFonts w:ascii="Times New Roman" w:eastAsia="Times New Roman" w:hAnsi="Times New Roman"/>
                <w:b/>
                <w:bCs/>
                <w:sz w:val="24"/>
                <w:szCs w:val="24"/>
                <w:lang w:eastAsia="zh-CN"/>
              </w:rPr>
            </w:pPr>
            <w:r w:rsidRPr="00767A23">
              <w:rPr>
                <w:rFonts w:ascii="Times New Roman" w:eastAsia="Times New Roman" w:hAnsi="Times New Roman"/>
                <w:bCs/>
                <w:i/>
                <w:color w:val="000000"/>
                <w:sz w:val="24"/>
                <w:szCs w:val="24"/>
                <w:lang w:eastAsia="zh-CN"/>
              </w:rPr>
              <w:t xml:space="preserve">КТРУ </w:t>
            </w:r>
            <w:hyperlink r:id="rId54" w:tgtFrame="_blank" w:history="1">
              <w:r w:rsidRPr="00767A23">
                <w:rPr>
                  <w:rFonts w:ascii="Times New Roman" w:eastAsia="Times New Roman" w:hAnsi="Times New Roman"/>
                  <w:i/>
                  <w:color w:val="000000"/>
                  <w:sz w:val="24"/>
                  <w:szCs w:val="24"/>
                  <w:bdr w:val="none" w:sz="0" w:space="0" w:color="auto" w:frame="1"/>
                  <w:shd w:val="clear" w:color="auto" w:fill="FFFFFF"/>
                  <w:lang w:eastAsia="zh-CN"/>
                </w:rPr>
                <w:t>27.40.15.150-0000000</w:t>
              </w:r>
            </w:hyperlink>
            <w:r w:rsidRPr="00767A23">
              <w:rPr>
                <w:rFonts w:ascii="Times New Roman" w:eastAsia="Times New Roman" w:hAnsi="Times New Roman"/>
                <w:i/>
                <w:color w:val="000000"/>
                <w:sz w:val="24"/>
                <w:szCs w:val="24"/>
                <w:bdr w:val="none" w:sz="0" w:space="0" w:color="auto" w:frame="1"/>
                <w:shd w:val="clear" w:color="auto" w:fill="FFFFFF"/>
                <w:lang w:eastAsia="zh-CN"/>
              </w:rPr>
              <w:t>2</w:t>
            </w:r>
            <w:r w:rsidRPr="00767A23">
              <w:rPr>
                <w:rFonts w:ascii="Times New Roman" w:eastAsia="Times New Roman" w:hAnsi="Times New Roman"/>
                <w:i/>
                <w:color w:val="000000"/>
                <w:sz w:val="24"/>
                <w:szCs w:val="24"/>
                <w:lang w:eastAsia="zh-CN"/>
              </w:rPr>
              <w:t xml:space="preserve"> Лампа светодиодная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Диаметр, мм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Roboto" w:eastAsia="Times New Roman" w:hAnsi="Roboto"/>
                <w:color w:val="000000"/>
                <w:sz w:val="24"/>
                <w:szCs w:val="24"/>
                <w:shd w:val="clear" w:color="auto" w:fill="FFFFFF"/>
                <w:lang w:eastAsia="zh-CN"/>
              </w:rPr>
              <w:t>&gt; 60 и ≤ 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55"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roofErr w:type="spellStart"/>
            <w:r w:rsidRPr="00767A23">
              <w:rPr>
                <w:rFonts w:ascii="Times New Roman" w:eastAsia="Times New Roman" w:hAnsi="Times New Roman"/>
                <w:color w:val="000000"/>
                <w:sz w:val="24"/>
                <w:szCs w:val="24"/>
                <w:shd w:val="clear" w:color="auto" w:fill="FFFFFF"/>
                <w:lang w:eastAsia="zh-CN"/>
              </w:rPr>
              <w:t>Диммируемая</w:t>
            </w:r>
            <w:proofErr w:type="spellEnd"/>
            <w:r w:rsidRPr="00767A23">
              <w:rPr>
                <w:rFonts w:ascii="Times New Roman" w:eastAsia="Times New Roman" w:hAnsi="Times New Roman"/>
                <w:color w:val="000000"/>
                <w:sz w:val="24"/>
                <w:szCs w:val="24"/>
                <w:shd w:val="clear" w:color="auto" w:fill="FFFFFF"/>
                <w:lang w:eastAsia="zh-CN"/>
              </w:rPr>
              <w:t xml:space="preserve"> лампа светодиодная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sz w:val="24"/>
                <w:szCs w:val="24"/>
                <w:lang w:eastAsia="zh-CN"/>
              </w:rPr>
            </w:pPr>
            <w:hyperlink r:id="rId56"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Длина, миллиметр</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Roboto" w:eastAsia="Times New Roman" w:hAnsi="Roboto"/>
                <w:color w:val="000000"/>
                <w:sz w:val="24"/>
                <w:szCs w:val="24"/>
                <w:shd w:val="clear" w:color="auto" w:fill="FFFFFF"/>
                <w:lang w:eastAsia="zh-CN"/>
              </w:rPr>
              <w:t>&gt; 100 и ≤ 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57"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xml:space="preserve">Класс энергетической эффективности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не ниже 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58"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xml:space="preserve">Коррелированная цветовая температура, </w:t>
            </w:r>
            <w:proofErr w:type="spellStart"/>
            <w:r w:rsidRPr="00767A23">
              <w:rPr>
                <w:rFonts w:ascii="Times New Roman" w:eastAsia="Times New Roman" w:hAnsi="Times New Roman"/>
                <w:color w:val="000000"/>
                <w:sz w:val="24"/>
                <w:szCs w:val="24"/>
                <w:shd w:val="clear" w:color="auto" w:fill="FFFFFF"/>
                <w:lang w:eastAsia="zh-CN"/>
              </w:rPr>
              <w:t>max</w:t>
            </w:r>
            <w:proofErr w:type="spellEnd"/>
            <w:r w:rsidRPr="00767A23">
              <w:rPr>
                <w:rFonts w:ascii="Times New Roman" w:eastAsia="Times New Roman" w:hAnsi="Times New Roman"/>
                <w:color w:val="000000"/>
                <w:sz w:val="24"/>
                <w:szCs w:val="24"/>
                <w:shd w:val="clear" w:color="auto" w:fill="FFFFFF"/>
                <w:lang w:eastAsia="zh-CN"/>
              </w:rPr>
              <w:t>, Кельвин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6500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59"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 xml:space="preserve">Коррелированная цветовая температура, </w:t>
            </w:r>
            <w:proofErr w:type="spellStart"/>
            <w:r w:rsidRPr="00767A23">
              <w:rPr>
                <w:rFonts w:ascii="Times New Roman" w:eastAsia="Times New Roman" w:hAnsi="Times New Roman"/>
                <w:color w:val="000000"/>
                <w:sz w:val="24"/>
                <w:szCs w:val="24"/>
                <w:shd w:val="clear" w:color="auto" w:fill="FFFFFF"/>
                <w:lang w:eastAsia="zh-CN"/>
              </w:rPr>
              <w:t>min</w:t>
            </w:r>
            <w:proofErr w:type="spellEnd"/>
            <w:r w:rsidRPr="00767A23">
              <w:rPr>
                <w:rFonts w:ascii="Times New Roman" w:eastAsia="Times New Roman" w:hAnsi="Times New Roman"/>
                <w:color w:val="000000"/>
                <w:sz w:val="24"/>
                <w:szCs w:val="24"/>
                <w:shd w:val="clear" w:color="auto" w:fill="FFFFFF"/>
                <w:lang w:eastAsia="zh-CN"/>
              </w:rPr>
              <w:t>,</w:t>
            </w:r>
            <w:r w:rsidRPr="00767A23">
              <w:rPr>
                <w:rFonts w:ascii="Times New Roman" w:eastAsia="Times New Roman" w:hAnsi="Times New Roman"/>
                <w:sz w:val="24"/>
                <w:szCs w:val="24"/>
                <w:lang w:eastAsia="zh-CN"/>
              </w:rPr>
              <w:t xml:space="preserve"> </w:t>
            </w:r>
            <w:r w:rsidRPr="00767A23">
              <w:rPr>
                <w:rFonts w:ascii="Times New Roman" w:eastAsia="Times New Roman" w:hAnsi="Times New Roman"/>
                <w:color w:val="000000"/>
                <w:sz w:val="24"/>
                <w:szCs w:val="24"/>
                <w:shd w:val="clear" w:color="auto" w:fill="FFFFFF"/>
                <w:lang w:eastAsia="zh-CN"/>
              </w:rPr>
              <w:t>Кельвин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767A23">
              <w:rPr>
                <w:rFonts w:ascii="Roboto" w:eastAsia="Times New Roman" w:hAnsi="Roboto"/>
                <w:color w:val="000000"/>
                <w:sz w:val="24"/>
                <w:szCs w:val="24"/>
                <w:shd w:val="clear" w:color="auto" w:fill="FFFFFF"/>
                <w:lang w:eastAsia="zh-CN"/>
              </w:rPr>
              <w:t>≥ 5700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sz w:val="24"/>
                <w:szCs w:val="24"/>
                <w:lang w:eastAsia="zh-CN"/>
              </w:rPr>
              <w:t>В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Номинальная мощность, Ватт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xml:space="preserve">≥ 20 и </w:t>
            </w:r>
            <w:proofErr w:type="gramStart"/>
            <w:r w:rsidRPr="00767A23">
              <w:rPr>
                <w:rFonts w:ascii="Times New Roman" w:eastAsia="Times New Roman" w:hAnsi="Times New Roman"/>
                <w:color w:val="000000"/>
                <w:sz w:val="24"/>
                <w:szCs w:val="24"/>
                <w:shd w:val="clear" w:color="auto" w:fill="FFFFFF"/>
                <w:lang w:eastAsia="zh-CN"/>
              </w:rPr>
              <w:t>&lt; 25</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60"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Roboto" w:eastAsia="Times New Roman" w:hAnsi="Roboto"/>
                <w:color w:val="000000"/>
                <w:sz w:val="24"/>
                <w:szCs w:val="24"/>
                <w:shd w:val="clear" w:color="auto" w:fill="FFFFFF"/>
                <w:lang w:eastAsia="zh-CN"/>
              </w:rPr>
              <w:t>Общий индекс цветопередачи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 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61"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Тип лампы: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proofErr w:type="spellStart"/>
            <w:r w:rsidRPr="00767A23">
              <w:rPr>
                <w:rFonts w:ascii="Times New Roman" w:eastAsia="Times New Roman" w:hAnsi="Times New Roman"/>
                <w:color w:val="000000"/>
                <w:sz w:val="24"/>
                <w:szCs w:val="24"/>
                <w:shd w:val="clear" w:color="auto" w:fill="FFFFFF"/>
                <w:lang w:eastAsia="zh-CN"/>
              </w:rPr>
              <w:t>одноцокольная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62"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Тип цоколя: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E27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63"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67A23" w:rsidRPr="00767A23" w:rsidTr="00374DC4">
        <w:trPr>
          <w:trHeight w:val="27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sz w:val="24"/>
                <w:szCs w:val="24"/>
                <w:lang w:eastAsia="zh-CN"/>
              </w:rPr>
              <w:t>3</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pacing w:after="0" w:line="240" w:lineRule="auto"/>
              <w:jc w:val="center"/>
              <w:rPr>
                <w:rFonts w:ascii="Times New Roman" w:eastAsia="Times New Roman" w:hAnsi="Times New Roman"/>
                <w:sz w:val="24"/>
                <w:szCs w:val="24"/>
                <w:lang w:eastAsia="ru-RU"/>
              </w:rPr>
            </w:pPr>
            <w:r w:rsidRPr="00767A23">
              <w:rPr>
                <w:rFonts w:ascii="Times New Roman" w:eastAsia="Times New Roman" w:hAnsi="Times New Roman"/>
                <w:sz w:val="24"/>
                <w:szCs w:val="24"/>
                <w:lang w:eastAsia="ru-RU"/>
              </w:rPr>
              <w:t xml:space="preserve">Лампа светодиодная, </w:t>
            </w:r>
          </w:p>
          <w:p w:rsidR="00767A23" w:rsidRPr="00767A23" w:rsidRDefault="00767A23" w:rsidP="00767A23">
            <w:pPr>
              <w:spacing w:after="0" w:line="240" w:lineRule="auto"/>
              <w:jc w:val="center"/>
              <w:rPr>
                <w:rFonts w:ascii="Times New Roman" w:eastAsia="Times New Roman" w:hAnsi="Times New Roman"/>
                <w:sz w:val="24"/>
                <w:szCs w:val="24"/>
                <w:lang w:eastAsia="ru-RU"/>
              </w:rPr>
            </w:pPr>
            <w:r w:rsidRPr="00767A23">
              <w:rPr>
                <w:rFonts w:ascii="Times New Roman" w:eastAsia="Times New Roman" w:hAnsi="Times New Roman"/>
                <w:sz w:val="24"/>
                <w:szCs w:val="24"/>
                <w:lang w:eastAsia="ru-RU"/>
              </w:rPr>
              <w:t>тип 3</w:t>
            </w:r>
          </w:p>
          <w:p w:rsidR="00767A23" w:rsidRPr="00767A23" w:rsidRDefault="00767A23" w:rsidP="00767A23">
            <w:pPr>
              <w:spacing w:after="0" w:line="240" w:lineRule="auto"/>
              <w:jc w:val="center"/>
              <w:rPr>
                <w:rFonts w:ascii="Times New Roman" w:eastAsia="Times New Roman" w:hAnsi="Times New Roman"/>
                <w:sz w:val="24"/>
                <w:szCs w:val="24"/>
                <w:lang w:eastAsia="ru-RU"/>
              </w:rPr>
            </w:pPr>
          </w:p>
          <w:p w:rsidR="00767A23" w:rsidRPr="00767A23" w:rsidRDefault="00767A23" w:rsidP="00767A23">
            <w:pPr>
              <w:spacing w:after="0" w:line="240" w:lineRule="auto"/>
              <w:jc w:val="center"/>
              <w:rPr>
                <w:rFonts w:ascii="Times New Roman" w:eastAsia="Times New Roman" w:hAnsi="Times New Roman"/>
                <w:bCs/>
                <w:color w:val="000000"/>
                <w:sz w:val="24"/>
                <w:szCs w:val="24"/>
                <w:lang w:eastAsia="ru-RU"/>
              </w:rPr>
            </w:pPr>
            <w:r w:rsidRPr="00767A23">
              <w:rPr>
                <w:rFonts w:ascii="Times New Roman" w:eastAsia="Times New Roman" w:hAnsi="Times New Roman"/>
                <w:bCs/>
                <w:color w:val="000000"/>
                <w:sz w:val="24"/>
                <w:szCs w:val="24"/>
                <w:lang w:eastAsia="ru-RU"/>
              </w:rPr>
              <w:t>ОКПД 2 -27.40.15.150</w:t>
            </w:r>
          </w:p>
          <w:p w:rsidR="00767A23" w:rsidRPr="00767A23" w:rsidRDefault="00767A23" w:rsidP="00767A23">
            <w:pPr>
              <w:spacing w:after="0" w:line="240" w:lineRule="auto"/>
              <w:jc w:val="center"/>
              <w:rPr>
                <w:rFonts w:ascii="Times New Roman" w:eastAsia="Times New Roman" w:hAnsi="Times New Roman"/>
                <w:bCs/>
                <w:color w:val="000000"/>
                <w:sz w:val="24"/>
                <w:szCs w:val="24"/>
                <w:lang w:eastAsia="ru-RU"/>
              </w:rPr>
            </w:pPr>
          </w:p>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r w:rsidRPr="00767A23">
              <w:rPr>
                <w:rFonts w:ascii="Times New Roman" w:eastAsia="Times New Roman" w:hAnsi="Times New Roman"/>
                <w:bCs/>
                <w:i/>
                <w:color w:val="000000"/>
                <w:sz w:val="24"/>
                <w:szCs w:val="24"/>
                <w:lang w:eastAsia="zh-CN"/>
              </w:rPr>
              <w:t xml:space="preserve">КТРУ </w:t>
            </w:r>
            <w:hyperlink r:id="rId64" w:tgtFrame="_blank" w:history="1">
              <w:r w:rsidRPr="00767A23">
                <w:rPr>
                  <w:rFonts w:ascii="Times New Roman" w:eastAsia="Times New Roman" w:hAnsi="Times New Roman"/>
                  <w:i/>
                  <w:color w:val="000000"/>
                  <w:sz w:val="24"/>
                  <w:szCs w:val="24"/>
                  <w:bdr w:val="none" w:sz="0" w:space="0" w:color="auto" w:frame="1"/>
                  <w:shd w:val="clear" w:color="auto" w:fill="FFFFFF"/>
                  <w:lang w:eastAsia="zh-CN"/>
                </w:rPr>
                <w:t>27.40.15.150-0000000</w:t>
              </w:r>
            </w:hyperlink>
            <w:r w:rsidRPr="00767A23">
              <w:rPr>
                <w:rFonts w:ascii="Times New Roman" w:eastAsia="Times New Roman" w:hAnsi="Times New Roman"/>
                <w:i/>
                <w:color w:val="000000"/>
                <w:sz w:val="24"/>
                <w:szCs w:val="24"/>
                <w:bdr w:val="none" w:sz="0" w:space="0" w:color="auto" w:frame="1"/>
                <w:shd w:val="clear" w:color="auto" w:fill="FFFFFF"/>
                <w:lang w:eastAsia="zh-CN"/>
              </w:rPr>
              <w:t>2</w:t>
            </w:r>
            <w:r w:rsidRPr="00767A23">
              <w:rPr>
                <w:rFonts w:ascii="Times New Roman" w:eastAsia="Times New Roman" w:hAnsi="Times New Roman"/>
                <w:i/>
                <w:color w:val="000000"/>
                <w:sz w:val="24"/>
                <w:szCs w:val="24"/>
                <w:lang w:eastAsia="zh-CN"/>
              </w:rPr>
              <w:t xml:space="preserve"> Лампа светодиодная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Диаметр, мм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&gt; 60 и ≤ 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65"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roofErr w:type="spellStart"/>
            <w:r w:rsidRPr="00767A23">
              <w:rPr>
                <w:rFonts w:ascii="Times New Roman" w:eastAsia="Times New Roman" w:hAnsi="Times New Roman"/>
                <w:color w:val="000000"/>
                <w:sz w:val="24"/>
                <w:szCs w:val="24"/>
                <w:shd w:val="clear" w:color="auto" w:fill="FFFFFF"/>
                <w:lang w:eastAsia="zh-CN"/>
              </w:rPr>
              <w:t>Диммируемая</w:t>
            </w:r>
            <w:proofErr w:type="spellEnd"/>
            <w:r w:rsidRPr="00767A23">
              <w:rPr>
                <w:rFonts w:ascii="Times New Roman" w:eastAsia="Times New Roman" w:hAnsi="Times New Roman"/>
                <w:color w:val="000000"/>
                <w:sz w:val="24"/>
                <w:szCs w:val="24"/>
                <w:shd w:val="clear" w:color="auto" w:fill="FFFFFF"/>
                <w:lang w:eastAsia="zh-CN"/>
              </w:rPr>
              <w:t xml:space="preserve"> лампа светодиодная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sz w:val="24"/>
                <w:szCs w:val="24"/>
                <w:lang w:eastAsia="zh-CN"/>
              </w:rPr>
            </w:pPr>
            <w:hyperlink r:id="rId66"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i/>
                <w:color w:val="000000"/>
                <w:sz w:val="24"/>
                <w:szCs w:val="24"/>
                <w:lang w:eastAsia="zh-CN"/>
              </w:rPr>
              <w:t>Значение характеристики не может изменяться участником закупки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Длина, миллиметр</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Roboto" w:eastAsia="Times New Roman" w:hAnsi="Roboto"/>
                <w:color w:val="000000"/>
                <w:sz w:val="24"/>
                <w:szCs w:val="24"/>
                <w:shd w:val="clear" w:color="auto" w:fill="FFFFFF"/>
                <w:lang w:eastAsia="zh-CN"/>
              </w:rPr>
              <w:t>&gt; 100 и ≤ 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67"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xml:space="preserve">Класс энергетической эффективности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lang w:eastAsia="zh-CN"/>
              </w:rPr>
              <w:t>не ниже 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68"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xml:space="preserve">Коррелированная цветовая температура, </w:t>
            </w:r>
            <w:proofErr w:type="spellStart"/>
            <w:r w:rsidRPr="00767A23">
              <w:rPr>
                <w:rFonts w:ascii="Times New Roman" w:eastAsia="Times New Roman" w:hAnsi="Times New Roman"/>
                <w:color w:val="000000"/>
                <w:sz w:val="24"/>
                <w:szCs w:val="24"/>
                <w:shd w:val="clear" w:color="auto" w:fill="FFFFFF"/>
                <w:lang w:eastAsia="zh-CN"/>
              </w:rPr>
              <w:t>max</w:t>
            </w:r>
            <w:proofErr w:type="spellEnd"/>
            <w:r w:rsidRPr="00767A23">
              <w:rPr>
                <w:rFonts w:ascii="Times New Roman" w:eastAsia="Times New Roman" w:hAnsi="Times New Roman"/>
                <w:color w:val="000000"/>
                <w:sz w:val="24"/>
                <w:szCs w:val="24"/>
                <w:shd w:val="clear" w:color="auto" w:fill="FFFFFF"/>
                <w:lang w:eastAsia="zh-CN"/>
              </w:rPr>
              <w:t>, Кельвин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 6500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69"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 xml:space="preserve">Коррелированная цветовая температура, </w:t>
            </w:r>
            <w:proofErr w:type="spellStart"/>
            <w:r w:rsidRPr="00767A23">
              <w:rPr>
                <w:rFonts w:ascii="Times New Roman" w:eastAsia="Times New Roman" w:hAnsi="Times New Roman"/>
                <w:color w:val="000000"/>
                <w:sz w:val="24"/>
                <w:szCs w:val="24"/>
                <w:shd w:val="clear" w:color="auto" w:fill="FFFFFF"/>
                <w:lang w:eastAsia="zh-CN"/>
              </w:rPr>
              <w:t>min</w:t>
            </w:r>
            <w:proofErr w:type="spellEnd"/>
            <w:r w:rsidRPr="00767A23">
              <w:rPr>
                <w:rFonts w:ascii="Times New Roman" w:eastAsia="Times New Roman" w:hAnsi="Times New Roman"/>
                <w:color w:val="000000"/>
                <w:sz w:val="24"/>
                <w:szCs w:val="24"/>
                <w:shd w:val="clear" w:color="auto" w:fill="FFFFFF"/>
                <w:lang w:eastAsia="zh-CN"/>
              </w:rPr>
              <w:t>,</w:t>
            </w:r>
            <w:r w:rsidRPr="00767A23">
              <w:rPr>
                <w:rFonts w:ascii="Times New Roman" w:eastAsia="Times New Roman" w:hAnsi="Times New Roman"/>
                <w:sz w:val="24"/>
                <w:szCs w:val="24"/>
                <w:lang w:eastAsia="zh-CN"/>
              </w:rPr>
              <w:t xml:space="preserve"> </w:t>
            </w:r>
            <w:r w:rsidRPr="00767A23">
              <w:rPr>
                <w:rFonts w:ascii="Times New Roman" w:eastAsia="Times New Roman" w:hAnsi="Times New Roman"/>
                <w:color w:val="000000"/>
                <w:sz w:val="24"/>
                <w:szCs w:val="24"/>
                <w:shd w:val="clear" w:color="auto" w:fill="FFFFFF"/>
                <w:lang w:eastAsia="zh-CN"/>
              </w:rPr>
              <w:t>Кельвин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767A23">
              <w:rPr>
                <w:rFonts w:ascii="Roboto" w:eastAsia="Times New Roman" w:hAnsi="Roboto"/>
                <w:color w:val="000000"/>
                <w:sz w:val="24"/>
                <w:szCs w:val="24"/>
                <w:shd w:val="clear" w:color="auto" w:fill="FFFFFF"/>
                <w:lang w:eastAsia="zh-CN"/>
              </w:rPr>
              <w:t>≥ 5700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sz w:val="24"/>
                <w:szCs w:val="24"/>
                <w:lang w:eastAsia="zh-CN"/>
              </w:rPr>
              <w:t>В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97"/>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Номинальная мощность, Ватт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Roboto" w:eastAsia="Times New Roman" w:hAnsi="Roboto"/>
                <w:color w:val="000000"/>
                <w:sz w:val="24"/>
                <w:szCs w:val="24"/>
                <w:shd w:val="clear" w:color="auto" w:fill="FFFFFF"/>
                <w:lang w:eastAsia="zh-CN"/>
              </w:rPr>
              <w:t xml:space="preserve">≥ 35 </w:t>
            </w:r>
            <w:proofErr w:type="gramStart"/>
            <w:r w:rsidRPr="00767A23">
              <w:rPr>
                <w:rFonts w:ascii="Roboto" w:eastAsia="Times New Roman" w:hAnsi="Roboto"/>
                <w:color w:val="000000"/>
                <w:sz w:val="24"/>
                <w:szCs w:val="24"/>
                <w:shd w:val="clear" w:color="auto" w:fill="FFFFFF"/>
                <w:lang w:eastAsia="zh-CN"/>
              </w:rPr>
              <w:t>и  &lt;</w:t>
            </w:r>
            <w:proofErr w:type="gramEnd"/>
            <w:r w:rsidRPr="00767A23">
              <w:rPr>
                <w:rFonts w:ascii="Roboto" w:eastAsia="Times New Roman" w:hAnsi="Roboto"/>
                <w:color w:val="000000"/>
                <w:sz w:val="24"/>
                <w:szCs w:val="24"/>
                <w:shd w:val="clear" w:color="auto" w:fill="FFFFFF"/>
                <w:lang w:eastAsia="zh-CN"/>
              </w:rPr>
              <w:t xml:space="preserve"> 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70"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shd w:val="clear" w:color="auto" w:fill="FFFFFF"/>
                <w:lang w:eastAsia="zh-CN"/>
              </w:rPr>
            </w:pPr>
            <w:r w:rsidRPr="00767A23">
              <w:rPr>
                <w:rFonts w:ascii="Roboto" w:eastAsia="Times New Roman" w:hAnsi="Roboto"/>
                <w:color w:val="000000"/>
                <w:sz w:val="24"/>
                <w:szCs w:val="24"/>
                <w:shd w:val="clear" w:color="auto" w:fill="FFFFFF"/>
                <w:lang w:eastAsia="zh-CN"/>
              </w:rPr>
              <w:t>Общий индекс цветопередачи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shd w:val="clear" w:color="auto" w:fill="FFFFFF"/>
                <w:lang w:eastAsia="zh-CN"/>
              </w:rPr>
            </w:pPr>
            <w:r w:rsidRPr="00767A23">
              <w:rPr>
                <w:rFonts w:ascii="Times New Roman" w:eastAsia="Times New Roman" w:hAnsi="Times New Roman"/>
                <w:color w:val="000000"/>
                <w:sz w:val="24"/>
                <w:szCs w:val="24"/>
                <w:shd w:val="clear" w:color="auto" w:fill="FFFFFF"/>
                <w:lang w:eastAsia="zh-CN"/>
              </w:rPr>
              <w:t>≥ 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71"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rPr>
              <w:t>Участник закупки указывает в заявке конкретное значение характеристики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Тип лампы: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proofErr w:type="spellStart"/>
            <w:r w:rsidRPr="00767A23">
              <w:rPr>
                <w:rFonts w:ascii="Times New Roman" w:eastAsia="Times New Roman" w:hAnsi="Times New Roman"/>
                <w:color w:val="000000"/>
                <w:sz w:val="24"/>
                <w:szCs w:val="24"/>
                <w:shd w:val="clear" w:color="auto" w:fill="FFFFFF"/>
                <w:lang w:eastAsia="zh-CN"/>
              </w:rPr>
              <w:t>одноцокольная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72"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lang w:eastAsia="ru-RU"/>
              </w:rPr>
              <w:t>Значение характеристики не может изменяться участником закупки</w:t>
            </w:r>
          </w:p>
        </w:tc>
      </w:tr>
      <w:tr w:rsidR="00767A23" w:rsidRPr="00767A23" w:rsidTr="00374DC4">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sz w:val="24"/>
                <w:szCs w:val="24"/>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bCs/>
                <w:sz w:val="24"/>
                <w:szCs w:val="24"/>
                <w:lang w:eastAsia="zh-CN"/>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bCs/>
                <w:sz w:val="24"/>
                <w:szCs w:val="24"/>
                <w:lang w:eastAsia="zh-CN"/>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Тип цоколя: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jc w:val="center"/>
              <w:rPr>
                <w:rFonts w:ascii="Times New Roman" w:eastAsia="Times New Roman" w:hAnsi="Times New Roman"/>
                <w:color w:val="000000"/>
                <w:sz w:val="24"/>
                <w:szCs w:val="24"/>
                <w:lang w:eastAsia="zh-CN"/>
              </w:rPr>
            </w:pPr>
            <w:r w:rsidRPr="00767A23">
              <w:rPr>
                <w:rFonts w:ascii="Times New Roman" w:eastAsia="Times New Roman" w:hAnsi="Times New Roman"/>
                <w:color w:val="000000"/>
                <w:sz w:val="24"/>
                <w:szCs w:val="24"/>
                <w:shd w:val="clear" w:color="auto" w:fill="FFFFFF"/>
                <w:lang w:eastAsia="zh-CN"/>
              </w:rPr>
              <w:t>E27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7A23" w:rsidRPr="00767A23" w:rsidRDefault="00767A23" w:rsidP="00767A23">
            <w:pPr>
              <w:suppressAutoHyphens/>
              <w:spacing w:after="0" w:line="240" w:lineRule="auto"/>
              <w:rPr>
                <w:rFonts w:ascii="Times New Roman" w:eastAsia="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7A23" w:rsidRPr="00767A23" w:rsidRDefault="0015418D" w:rsidP="00767A23">
            <w:pPr>
              <w:suppressAutoHyphens/>
              <w:spacing w:after="0" w:line="240" w:lineRule="auto"/>
              <w:jc w:val="center"/>
              <w:rPr>
                <w:rFonts w:ascii="Times New Roman" w:eastAsia="Times New Roman" w:hAnsi="Times New Roman"/>
                <w:color w:val="000000"/>
                <w:sz w:val="24"/>
                <w:szCs w:val="24"/>
                <w:lang w:eastAsia="zh-CN"/>
              </w:rPr>
            </w:pPr>
            <w:hyperlink r:id="rId73" w:tgtFrame="_blank" w:history="1">
              <w:r w:rsidR="00767A23" w:rsidRPr="00767A23">
                <w:rPr>
                  <w:rFonts w:ascii="Times New Roman" w:eastAsia="Times New Roman" w:hAnsi="Times New Roman"/>
                  <w:color w:val="000000"/>
                  <w:sz w:val="24"/>
                  <w:szCs w:val="24"/>
                  <w:lang w:eastAsia="zh-CN"/>
                </w:rPr>
                <w:t>В</w:t>
              </w:r>
            </w:hyperlink>
            <w:r w:rsidR="00767A23" w:rsidRPr="00767A23">
              <w:rPr>
                <w:rFonts w:ascii="Times New Roman" w:eastAsia="Times New Roman" w:hAnsi="Times New Roman"/>
                <w:bCs/>
                <w:color w:val="000000"/>
                <w:sz w:val="24"/>
                <w:szCs w:val="24"/>
                <w:lang w:eastAsia="ru-RU"/>
              </w:rPr>
              <w:t xml:space="preserve"> соответствии с КТРУ</w:t>
            </w:r>
          </w:p>
        </w:tc>
        <w:tc>
          <w:tcPr>
            <w:tcW w:w="1843" w:type="dxa"/>
            <w:tcBorders>
              <w:top w:val="single" w:sz="4" w:space="0" w:color="auto"/>
              <w:left w:val="single" w:sz="4" w:space="0" w:color="auto"/>
              <w:bottom w:val="single" w:sz="4" w:space="0" w:color="auto"/>
              <w:right w:val="single" w:sz="4" w:space="0" w:color="auto"/>
            </w:tcBorders>
          </w:tcPr>
          <w:p w:rsidR="00767A23" w:rsidRPr="00767A23" w:rsidRDefault="00767A23" w:rsidP="00767A23">
            <w:pPr>
              <w:suppressAutoHyphens/>
              <w:spacing w:after="0" w:line="240" w:lineRule="auto"/>
              <w:jc w:val="center"/>
              <w:rPr>
                <w:rFonts w:ascii="Times New Roman" w:eastAsia="Times New Roman" w:hAnsi="Times New Roman"/>
                <w:sz w:val="24"/>
                <w:szCs w:val="24"/>
                <w:lang w:eastAsia="zh-CN"/>
              </w:rPr>
            </w:pPr>
            <w:r w:rsidRPr="00767A23">
              <w:rPr>
                <w:rFonts w:ascii="Times New Roman" w:eastAsia="Times New Roman" w:hAnsi="Times New Roman"/>
                <w:i/>
                <w:sz w:val="24"/>
                <w:szCs w:val="24"/>
                <w:lang w:eastAsia="ru-RU"/>
              </w:rPr>
              <w:t>Значение характеристики не может изменяться участником закупки</w:t>
            </w:r>
          </w:p>
        </w:tc>
      </w:tr>
    </w:tbl>
    <w:p w:rsidR="00767A23" w:rsidRPr="00767A23" w:rsidRDefault="00767A23" w:rsidP="00767A23">
      <w:pPr>
        <w:spacing w:after="0" w:line="240" w:lineRule="auto"/>
        <w:outlineLvl w:val="0"/>
        <w:rPr>
          <w:rFonts w:ascii="Times New Roman" w:eastAsia="Calibri" w:hAnsi="Times New Roman"/>
          <w:b/>
          <w:sz w:val="24"/>
          <w:szCs w:val="24"/>
          <w:lang w:eastAsia="ar-SA"/>
        </w:rPr>
      </w:pPr>
    </w:p>
    <w:p w:rsidR="00767A23" w:rsidRPr="00767A23" w:rsidRDefault="00767A23"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7654"/>
        <w:gridCol w:w="5636"/>
      </w:tblGrid>
      <w:tr w:rsidR="00F82E9F" w:rsidRPr="006B1DE8" w:rsidTr="00F82E9F">
        <w:trPr>
          <w:trHeight w:val="347"/>
        </w:trPr>
        <w:tc>
          <w:tcPr>
            <w:tcW w:w="7654" w:type="dxa"/>
            <w:tcBorders>
              <w:top w:val="nil"/>
              <w:left w:val="nil"/>
              <w:bottom w:val="nil"/>
              <w:right w:val="nil"/>
            </w:tcBorders>
          </w:tcPr>
          <w:p w:rsidR="00F82E9F" w:rsidRDefault="00F82E9F" w:rsidP="00F82E9F">
            <w:pPr>
              <w:pStyle w:val="ConsPlusNormal"/>
              <w:rPr>
                <w:rFonts w:ascii="Times New Roman" w:hAnsi="Times New Roman" w:cs="Times New Roman"/>
                <w:sz w:val="24"/>
                <w:szCs w:val="24"/>
              </w:rPr>
            </w:pPr>
          </w:p>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636"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F82E9F" w:rsidRPr="006B1DE8" w:rsidTr="00F82E9F">
        <w:trPr>
          <w:trHeight w:val="627"/>
        </w:trPr>
        <w:tc>
          <w:tcPr>
            <w:tcW w:w="7654"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c>
          <w:tcPr>
            <w:tcW w:w="5636"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r>
      <w:tr w:rsidR="00F82E9F" w:rsidRPr="006B1DE8" w:rsidTr="00F82E9F">
        <w:trPr>
          <w:trHeight w:val="677"/>
        </w:trPr>
        <w:tc>
          <w:tcPr>
            <w:tcW w:w="7654"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c>
          <w:tcPr>
            <w:tcW w:w="5636"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r>
      <w:tr w:rsidR="00F82E9F" w:rsidRPr="006B1DE8" w:rsidTr="00F82E9F">
        <w:trPr>
          <w:trHeight w:val="347"/>
        </w:trPr>
        <w:tc>
          <w:tcPr>
            <w:tcW w:w="7654"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636"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F82E9F" w:rsidRPr="006B1DE8" w:rsidTr="00F82E9F">
        <w:trPr>
          <w:trHeight w:val="347"/>
        </w:trPr>
        <w:tc>
          <w:tcPr>
            <w:tcW w:w="7654"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c>
          <w:tcPr>
            <w:tcW w:w="5636" w:type="dxa"/>
            <w:tcBorders>
              <w:top w:val="nil"/>
              <w:left w:val="nil"/>
              <w:bottom w:val="nil"/>
              <w:right w:val="nil"/>
            </w:tcBorders>
          </w:tcPr>
          <w:p w:rsidR="00F82E9F" w:rsidRPr="006B1DE8" w:rsidRDefault="00F82E9F" w:rsidP="00F82E9F">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r>
    </w:tbl>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Default="00F82E9F" w:rsidP="00D83957">
      <w:pPr>
        <w:spacing w:after="0" w:line="240" w:lineRule="auto"/>
        <w:jc w:val="center"/>
        <w:outlineLvl w:val="0"/>
        <w:rPr>
          <w:rFonts w:ascii="Times New Roman" w:eastAsia="Calibri" w:hAnsi="Times New Roman"/>
          <w:b/>
          <w:sz w:val="24"/>
          <w:szCs w:val="24"/>
          <w:lang w:eastAsia="ar-SA"/>
        </w:rPr>
      </w:pPr>
    </w:p>
    <w:p w:rsidR="00F82E9F" w:rsidRPr="00004739" w:rsidRDefault="00F82E9F" w:rsidP="00D83957">
      <w:pPr>
        <w:spacing w:after="0" w:line="240" w:lineRule="auto"/>
        <w:jc w:val="center"/>
        <w:outlineLvl w:val="0"/>
        <w:rPr>
          <w:rFonts w:ascii="Times New Roman" w:eastAsia="Calibri" w:hAnsi="Times New Roman"/>
          <w:b/>
          <w:sz w:val="24"/>
          <w:szCs w:val="24"/>
          <w:lang w:eastAsia="ar-SA"/>
        </w:rPr>
      </w:pPr>
    </w:p>
    <w:bookmarkEnd w:id="53"/>
    <w:p w:rsidR="00E20EA5" w:rsidRDefault="00E20EA5"/>
    <w:p w:rsidR="00C918A1" w:rsidRDefault="00C918A1"/>
    <w:p w:rsidR="00C918A1" w:rsidRDefault="00C918A1"/>
    <w:p w:rsidR="00C918A1" w:rsidRDefault="00C918A1">
      <w:pPr>
        <w:sectPr w:rsidR="00C918A1" w:rsidSect="00F82E9F">
          <w:pgSz w:w="16838" w:h="11906" w:orient="landscape"/>
          <w:pgMar w:top="567" w:right="851" w:bottom="567" w:left="1134" w:header="709" w:footer="709" w:gutter="0"/>
          <w:cols w:space="708"/>
          <w:docGrid w:linePitch="360"/>
        </w:sectPr>
      </w:pPr>
    </w:p>
    <w:p w:rsidR="00C918A1" w:rsidRPr="00F35B47" w:rsidRDefault="00C918A1" w:rsidP="00C918A1">
      <w:pPr>
        <w:pStyle w:val="ConsPlusNormal"/>
        <w:ind w:firstLine="5954"/>
        <w:outlineLvl w:val="1"/>
        <w:rPr>
          <w:rFonts w:ascii="Times New Roman" w:hAnsi="Times New Roman" w:cs="Times New Roman"/>
          <w:sz w:val="24"/>
          <w:szCs w:val="24"/>
        </w:rPr>
      </w:pPr>
      <w:r w:rsidRPr="00F35B47">
        <w:rPr>
          <w:rFonts w:ascii="Times New Roman" w:hAnsi="Times New Roman" w:cs="Times New Roman"/>
          <w:sz w:val="24"/>
          <w:szCs w:val="24"/>
        </w:rPr>
        <w:t>Приложение № 2</w:t>
      </w:r>
    </w:p>
    <w:p w:rsidR="00C918A1" w:rsidRDefault="00C918A1" w:rsidP="00C918A1">
      <w:pPr>
        <w:pStyle w:val="ConsPlusNormal"/>
        <w:ind w:firstLine="5954"/>
        <w:rPr>
          <w:rFonts w:ascii="Times New Roman" w:hAnsi="Times New Roman" w:cs="Times New Roman"/>
          <w:sz w:val="24"/>
          <w:szCs w:val="24"/>
        </w:rPr>
      </w:pPr>
      <w:r w:rsidRPr="00F35B47">
        <w:rPr>
          <w:rFonts w:ascii="Times New Roman" w:hAnsi="Times New Roman" w:cs="Times New Roman"/>
          <w:sz w:val="24"/>
          <w:szCs w:val="24"/>
        </w:rPr>
        <w:t xml:space="preserve">к Контракту на поставку </w:t>
      </w:r>
      <w:r>
        <w:rPr>
          <w:rFonts w:ascii="Times New Roman" w:hAnsi="Times New Roman" w:cs="Times New Roman"/>
          <w:sz w:val="24"/>
          <w:szCs w:val="24"/>
        </w:rPr>
        <w:t xml:space="preserve">ламп </w:t>
      </w:r>
    </w:p>
    <w:p w:rsidR="00C918A1" w:rsidRPr="00F35B47" w:rsidRDefault="00C918A1" w:rsidP="00C918A1">
      <w:pPr>
        <w:pStyle w:val="ConsPlusNormal"/>
        <w:ind w:firstLine="5954"/>
        <w:rPr>
          <w:rFonts w:ascii="Times New Roman" w:hAnsi="Times New Roman" w:cs="Times New Roman"/>
          <w:sz w:val="24"/>
          <w:szCs w:val="24"/>
        </w:rPr>
      </w:pPr>
      <w:r>
        <w:rPr>
          <w:rFonts w:ascii="Times New Roman" w:hAnsi="Times New Roman" w:cs="Times New Roman"/>
          <w:sz w:val="24"/>
          <w:szCs w:val="24"/>
        </w:rPr>
        <w:t>светодиодных для нужд ИПУ РАН</w:t>
      </w:r>
    </w:p>
    <w:p w:rsidR="00C918A1" w:rsidRPr="00F35B47" w:rsidRDefault="00C918A1" w:rsidP="00C918A1">
      <w:pPr>
        <w:pStyle w:val="ConsPlusNormal"/>
        <w:ind w:firstLine="5954"/>
        <w:rPr>
          <w:rFonts w:ascii="Times New Roman" w:hAnsi="Times New Roman" w:cs="Times New Roman"/>
          <w:sz w:val="24"/>
          <w:szCs w:val="24"/>
        </w:rPr>
      </w:pPr>
      <w:r w:rsidRPr="00F35B47">
        <w:rPr>
          <w:rFonts w:ascii="Times New Roman" w:hAnsi="Times New Roman" w:cs="Times New Roman"/>
          <w:sz w:val="24"/>
          <w:szCs w:val="24"/>
        </w:rPr>
        <w:t xml:space="preserve">от ________ 2024 г. </w:t>
      </w:r>
    </w:p>
    <w:p w:rsidR="00C918A1" w:rsidRPr="00F35B47" w:rsidRDefault="00C918A1" w:rsidP="00C918A1">
      <w:pPr>
        <w:pStyle w:val="ConsPlusNormal"/>
        <w:ind w:firstLine="5954"/>
        <w:rPr>
          <w:rFonts w:ascii="Times New Roman" w:hAnsi="Times New Roman" w:cs="Times New Roman"/>
          <w:sz w:val="24"/>
          <w:szCs w:val="24"/>
        </w:rPr>
      </w:pPr>
      <w:r w:rsidRPr="00F35B47">
        <w:rPr>
          <w:rFonts w:ascii="Times New Roman" w:hAnsi="Times New Roman" w:cs="Times New Roman"/>
          <w:sz w:val="24"/>
          <w:szCs w:val="24"/>
        </w:rPr>
        <w:t>№ ___________ (ИПУ 2024/ЭА-</w:t>
      </w:r>
      <w:r>
        <w:rPr>
          <w:rFonts w:ascii="Times New Roman" w:hAnsi="Times New Roman" w:cs="Times New Roman"/>
          <w:sz w:val="24"/>
          <w:szCs w:val="24"/>
        </w:rPr>
        <w:t>16</w:t>
      </w:r>
      <w:r w:rsidRPr="00F35B47">
        <w:rPr>
          <w:rFonts w:ascii="Times New Roman" w:hAnsi="Times New Roman" w:cs="Times New Roman"/>
          <w:sz w:val="24"/>
          <w:szCs w:val="24"/>
        </w:rPr>
        <w:t>)</w:t>
      </w:r>
    </w:p>
    <w:p w:rsidR="00C918A1" w:rsidRPr="00F35B47" w:rsidRDefault="00C918A1" w:rsidP="00C918A1">
      <w:pPr>
        <w:widowControl w:val="0"/>
        <w:autoSpaceDE w:val="0"/>
        <w:autoSpaceDN w:val="0"/>
        <w:spacing w:after="0" w:line="240" w:lineRule="auto"/>
        <w:outlineLvl w:val="1"/>
        <w:rPr>
          <w:rFonts w:ascii="Times New Roman" w:eastAsia="Times New Roman" w:hAnsi="Times New Roman"/>
          <w:sz w:val="24"/>
          <w:szCs w:val="24"/>
          <w:lang w:eastAsia="ru-RU"/>
        </w:rPr>
      </w:pPr>
    </w:p>
    <w:p w:rsidR="00C918A1" w:rsidRPr="00912BB5" w:rsidRDefault="00C918A1" w:rsidP="00C918A1">
      <w:pPr>
        <w:tabs>
          <w:tab w:val="left" w:pos="0"/>
        </w:tabs>
        <w:spacing w:after="0" w:line="240" w:lineRule="auto"/>
        <w:jc w:val="center"/>
        <w:rPr>
          <w:rFonts w:ascii="Times New Roman" w:eastAsia="Calibri" w:hAnsi="Times New Roman"/>
          <w:b/>
          <w:bCs/>
          <w:sz w:val="24"/>
          <w:szCs w:val="24"/>
        </w:rPr>
      </w:pPr>
      <w:r w:rsidRPr="00F35B47">
        <w:rPr>
          <w:rFonts w:ascii="Times New Roman" w:eastAsia="Calibri" w:hAnsi="Times New Roman"/>
          <w:b/>
          <w:bCs/>
          <w:sz w:val="24"/>
          <w:szCs w:val="24"/>
        </w:rPr>
        <w:t>ДОКУМЕНТ О ПРИЕМКЕ</w:t>
      </w:r>
    </w:p>
    <w:p w:rsidR="00C918A1" w:rsidRPr="00912BB5" w:rsidRDefault="00C918A1" w:rsidP="00C918A1">
      <w:pPr>
        <w:tabs>
          <w:tab w:val="left" w:pos="1560"/>
        </w:tabs>
        <w:spacing w:after="0" w:line="240" w:lineRule="auto"/>
        <w:jc w:val="both"/>
        <w:rPr>
          <w:rFonts w:ascii="Times New Roman" w:eastAsia="Calibri" w:hAnsi="Times New Roman"/>
          <w:bCs/>
          <w:sz w:val="24"/>
          <w:szCs w:val="24"/>
        </w:rPr>
      </w:pPr>
    </w:p>
    <w:p w:rsidR="00C918A1" w:rsidRPr="00912BB5" w:rsidRDefault="00C918A1" w:rsidP="00C918A1">
      <w:pPr>
        <w:tabs>
          <w:tab w:val="left" w:pos="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г. Москва                                                                                                  </w:t>
      </w:r>
      <w:proofErr w:type="gramStart"/>
      <w:r w:rsidRPr="00912BB5">
        <w:rPr>
          <w:rFonts w:ascii="Times New Roman" w:eastAsia="Calibri" w:hAnsi="Times New Roman"/>
          <w:bCs/>
          <w:sz w:val="24"/>
          <w:szCs w:val="24"/>
        </w:rPr>
        <w:t xml:space="preserve">   «</w:t>
      </w:r>
      <w:proofErr w:type="gramEnd"/>
      <w:r w:rsidRPr="00912BB5">
        <w:rPr>
          <w:rFonts w:ascii="Times New Roman" w:eastAsia="Calibri" w:hAnsi="Times New Roman"/>
          <w:bCs/>
          <w:sz w:val="24"/>
          <w:szCs w:val="24"/>
        </w:rPr>
        <w:t xml:space="preserve">___» __________202_ г. </w:t>
      </w:r>
    </w:p>
    <w:p w:rsidR="00C918A1" w:rsidRPr="00912BB5" w:rsidRDefault="00C918A1" w:rsidP="00C918A1">
      <w:pPr>
        <w:tabs>
          <w:tab w:val="left" w:pos="0"/>
        </w:tabs>
        <w:spacing w:after="0" w:line="240" w:lineRule="auto"/>
        <w:jc w:val="center"/>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СВЕДЕНИЯ О КОНТРАКТЕ </w:t>
      </w:r>
    </w:p>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Идентификационный код закупки: _________________________________________________.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Наименование документа-основания (номер и дата контракта):</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_______________________________________________________________________________.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Реестровый номер в реестре контрактов: ____________________________________________.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Информация о передаче товаров (результатов выполненных работ, оказанных услуг):</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начала периода поставки товаров (выполнения работ, оказания </w:t>
      </w:r>
      <w:proofErr w:type="gramStart"/>
      <w:r w:rsidRPr="00912BB5">
        <w:rPr>
          <w:rFonts w:ascii="Times New Roman" w:eastAsia="Calibri" w:hAnsi="Times New Roman"/>
          <w:bCs/>
          <w:sz w:val="24"/>
          <w:szCs w:val="24"/>
        </w:rPr>
        <w:t>услуг)</w:t>
      </w:r>
      <w:r w:rsidRPr="00912BB5">
        <w:rPr>
          <w:rFonts w:ascii="Times New Roman" w:eastAsia="Calibri" w:hAnsi="Times New Roman"/>
          <w:bCs/>
          <w:sz w:val="24"/>
          <w:szCs w:val="24"/>
        </w:rPr>
        <w:tab/>
      </w:r>
      <w:proofErr w:type="gramEnd"/>
      <w:r w:rsidRPr="00912BB5">
        <w:rPr>
          <w:rFonts w:ascii="Times New Roman" w:eastAsia="Calibri" w:hAnsi="Times New Roman"/>
          <w:bCs/>
          <w:sz w:val="24"/>
          <w:szCs w:val="24"/>
        </w:rPr>
        <w:t>: 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передачи товаров (результатов выполненных работ, оказанных услуг): 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912BB5">
        <w:rPr>
          <w:rFonts w:ascii="Times New Roman" w:eastAsia="Calibri" w:hAnsi="Times New Roman"/>
          <w:bCs/>
          <w:sz w:val="24"/>
          <w:szCs w:val="24"/>
        </w:rPr>
        <w:t>):_</w:t>
      </w:r>
      <w:proofErr w:type="gramEnd"/>
      <w:r w:rsidRPr="00912BB5">
        <w:rPr>
          <w:rFonts w:ascii="Times New Roman" w:eastAsia="Calibri" w:hAnsi="Times New Roman"/>
          <w:bCs/>
          <w:sz w:val="24"/>
          <w:szCs w:val="24"/>
        </w:rPr>
        <w:t xml:space="preserve">___________ </w:t>
      </w:r>
    </w:p>
    <w:p w:rsidR="00C918A1" w:rsidRPr="00912BB5" w:rsidRDefault="00C918A1" w:rsidP="00C918A1">
      <w:pPr>
        <w:tabs>
          <w:tab w:val="left" w:pos="1560"/>
        </w:tabs>
        <w:spacing w:after="0" w:line="240" w:lineRule="auto"/>
        <w:rPr>
          <w:rFonts w:ascii="Times New Roman" w:eastAsia="Calibri"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202"/>
        <w:gridCol w:w="2085"/>
        <w:gridCol w:w="2085"/>
      </w:tblGrid>
      <w:tr w:rsidR="00C918A1" w:rsidRPr="00912BB5" w:rsidTr="00374DC4">
        <w:trPr>
          <w:trHeight w:val="491"/>
        </w:trPr>
        <w:tc>
          <w:tcPr>
            <w:tcW w:w="5463" w:type="dxa"/>
            <w:gridSpan w:val="2"/>
            <w:shd w:val="clear" w:color="auto" w:fill="auto"/>
          </w:tcPr>
          <w:p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объекта закупки</w:t>
            </w:r>
          </w:p>
        </w:tc>
        <w:tc>
          <w:tcPr>
            <w:tcW w:w="2085" w:type="dxa"/>
            <w:vMerge w:val="restart"/>
            <w:shd w:val="clear" w:color="auto" w:fill="auto"/>
          </w:tcPr>
          <w:p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Источник финансирования</w:t>
            </w:r>
          </w:p>
        </w:tc>
        <w:tc>
          <w:tcPr>
            <w:tcW w:w="2085" w:type="dxa"/>
            <w:vMerge w:val="restart"/>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Обеспечение исполнения контракта</w:t>
            </w:r>
          </w:p>
        </w:tc>
      </w:tr>
      <w:tr w:rsidR="00C918A1" w:rsidRPr="00912BB5" w:rsidTr="00374DC4">
        <w:trPr>
          <w:trHeight w:val="565"/>
        </w:trPr>
        <w:tc>
          <w:tcPr>
            <w:tcW w:w="3261"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2202"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Код по ОКПД 2</w:t>
            </w:r>
          </w:p>
        </w:tc>
        <w:tc>
          <w:tcPr>
            <w:tcW w:w="2085" w:type="dxa"/>
            <w:vMerge/>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vMerge/>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r>
      <w:tr w:rsidR="00C918A1" w:rsidRPr="00912BB5" w:rsidTr="00374DC4">
        <w:trPr>
          <w:trHeight w:val="456"/>
        </w:trPr>
        <w:tc>
          <w:tcPr>
            <w:tcW w:w="3261"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r>
      <w:tr w:rsidR="00C918A1" w:rsidRPr="00912BB5" w:rsidTr="00374DC4">
        <w:trPr>
          <w:trHeight w:val="456"/>
        </w:trPr>
        <w:tc>
          <w:tcPr>
            <w:tcW w:w="3261"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rsidR="00C918A1" w:rsidRPr="00912BB5" w:rsidRDefault="00C918A1" w:rsidP="00374DC4">
            <w:pPr>
              <w:tabs>
                <w:tab w:val="left" w:pos="1560"/>
              </w:tabs>
              <w:spacing w:after="0" w:line="240" w:lineRule="auto"/>
              <w:contextualSpacing/>
              <w:jc w:val="center"/>
              <w:rPr>
                <w:rFonts w:ascii="Times New Roman" w:eastAsia="Calibri" w:hAnsi="Times New Roman"/>
                <w:bCs/>
                <w:sz w:val="24"/>
                <w:szCs w:val="24"/>
              </w:rPr>
            </w:pPr>
          </w:p>
        </w:tc>
      </w:tr>
    </w:tbl>
    <w:p w:rsidR="00C918A1" w:rsidRPr="00912BB5" w:rsidRDefault="00C918A1" w:rsidP="00C918A1">
      <w:pPr>
        <w:tabs>
          <w:tab w:val="left" w:pos="1560"/>
        </w:tabs>
        <w:spacing w:after="0" w:line="240" w:lineRule="auto"/>
        <w:rPr>
          <w:rFonts w:ascii="Times New Roman" w:eastAsia="Calibri" w:hAnsi="Times New Roman"/>
          <w:bCs/>
          <w:sz w:val="24"/>
          <w:szCs w:val="24"/>
        </w:rPr>
      </w:pPr>
    </w:p>
    <w:p w:rsidR="00C918A1" w:rsidRPr="00912BB5" w:rsidRDefault="00C918A1" w:rsidP="00C918A1">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Место поставки товара, выполнения работы, оказания услуги: ________________________________________________________________________________</w:t>
      </w:r>
    </w:p>
    <w:p w:rsidR="00C918A1" w:rsidRPr="00912BB5" w:rsidRDefault="00C918A1" w:rsidP="00C918A1">
      <w:pPr>
        <w:tabs>
          <w:tab w:val="left" w:pos="1560"/>
        </w:tabs>
        <w:spacing w:after="0" w:line="240" w:lineRule="auto"/>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bookmarkStart w:id="55" w:name="_Hlk114432889"/>
      <w:bookmarkStart w:id="56" w:name="_Hlk114432127"/>
      <w:r w:rsidRPr="00912BB5">
        <w:rPr>
          <w:rFonts w:ascii="Times New Roman" w:eastAsia="Calibri" w:hAnsi="Times New Roman"/>
          <w:bCs/>
          <w:sz w:val="24"/>
          <w:szCs w:val="24"/>
        </w:rPr>
        <w:t xml:space="preserve"> СВЕДЕНИЯ О ЗАКАЗЧИКЕ</w:t>
      </w:r>
      <w:bookmarkEnd w:id="5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1984"/>
      </w:tblGrid>
      <w:tr w:rsidR="00C918A1" w:rsidRPr="00912BB5" w:rsidTr="00374DC4">
        <w:trPr>
          <w:trHeight w:val="1254"/>
        </w:trPr>
        <w:tc>
          <w:tcPr>
            <w:tcW w:w="2253"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bookmarkStart w:id="57" w:name="_Hlk114432912"/>
            <w:r w:rsidRPr="00912BB5">
              <w:rPr>
                <w:rFonts w:ascii="Times New Roman" w:eastAsia="Calibri" w:hAnsi="Times New Roman"/>
                <w:bCs/>
                <w:sz w:val="24"/>
                <w:szCs w:val="24"/>
              </w:rPr>
              <w:t>Наименование заказчика</w:t>
            </w:r>
          </w:p>
        </w:tc>
        <w:tc>
          <w:tcPr>
            <w:tcW w:w="2536"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5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1984"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ФИО руководителя/ представителя от поставщика</w:t>
            </w:r>
          </w:p>
        </w:tc>
      </w:tr>
      <w:tr w:rsidR="00C918A1" w:rsidRPr="00912BB5" w:rsidTr="00374DC4">
        <w:trPr>
          <w:trHeight w:val="407"/>
        </w:trPr>
        <w:tc>
          <w:tcPr>
            <w:tcW w:w="2253"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984"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r>
      <w:bookmarkEnd w:id="56"/>
      <w:bookmarkEnd w:id="57"/>
    </w:tbl>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СВЕДЕНИЯ О ПОСТАВЩИКЕ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1978"/>
      </w:tblGrid>
      <w:tr w:rsidR="00C918A1" w:rsidRPr="00912BB5" w:rsidTr="00374DC4">
        <w:tc>
          <w:tcPr>
            <w:tcW w:w="226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поставщика (подрядчика, исполнителя)</w:t>
            </w:r>
          </w:p>
        </w:tc>
        <w:tc>
          <w:tcPr>
            <w:tcW w:w="2552"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1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197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ФИО руководителя/ представителя от поставщика</w:t>
            </w:r>
          </w:p>
        </w:tc>
      </w:tr>
      <w:tr w:rsidR="00C918A1" w:rsidRPr="00912BB5" w:rsidTr="00374DC4">
        <w:trPr>
          <w:trHeight w:val="572"/>
        </w:trPr>
        <w:tc>
          <w:tcPr>
            <w:tcW w:w="226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978" w:type="dxa"/>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r>
    </w:tbl>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ИНФОРМАЦИЯ ОБ ИСПОЛНЕНИИ КОНТРАКТА </w:t>
      </w:r>
    </w:p>
    <w:p w:rsidR="00C918A1" w:rsidRPr="00912BB5" w:rsidRDefault="00C918A1" w:rsidP="00C918A1">
      <w:pPr>
        <w:spacing w:after="0" w:line="276"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C918A1" w:rsidRPr="00912BB5" w:rsidRDefault="00C918A1" w:rsidP="00C918A1">
      <w:pPr>
        <w:spacing w:after="0" w:line="276" w:lineRule="auto"/>
        <w:contextualSpacing/>
        <w:rPr>
          <w:rFonts w:ascii="Times New Roman" w:eastAsia="Calibri" w:hAnsi="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1984"/>
      </w:tblGrid>
      <w:tr w:rsidR="00C918A1" w:rsidRPr="00912BB5" w:rsidTr="00374DC4">
        <w:trPr>
          <w:trHeight w:val="560"/>
        </w:trPr>
        <w:tc>
          <w:tcPr>
            <w:tcW w:w="562" w:type="dxa"/>
            <w:vMerge w:val="restart"/>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552" w:type="dxa"/>
            <w:vMerge w:val="restart"/>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992" w:type="dxa"/>
            <w:vMerge w:val="restart"/>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Кол-во</w:t>
            </w:r>
          </w:p>
        </w:tc>
        <w:tc>
          <w:tcPr>
            <w:tcW w:w="992" w:type="dxa"/>
            <w:vMerge w:val="restart"/>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Ед. изм.</w:t>
            </w:r>
          </w:p>
        </w:tc>
        <w:tc>
          <w:tcPr>
            <w:tcW w:w="1134" w:type="dxa"/>
            <w:vMerge w:val="restart"/>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Цена за ед., руб.</w:t>
            </w:r>
          </w:p>
        </w:tc>
        <w:tc>
          <w:tcPr>
            <w:tcW w:w="1418" w:type="dxa"/>
            <w:vMerge w:val="restart"/>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Сумма, руб.</w:t>
            </w:r>
          </w:p>
        </w:tc>
        <w:tc>
          <w:tcPr>
            <w:tcW w:w="1984" w:type="dxa"/>
            <w:vMerge w:val="restart"/>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Страна происхождения товара</w:t>
            </w:r>
          </w:p>
        </w:tc>
      </w:tr>
      <w:tr w:rsidR="00C918A1" w:rsidRPr="00912BB5" w:rsidTr="00374DC4">
        <w:trPr>
          <w:trHeight w:val="560"/>
        </w:trPr>
        <w:tc>
          <w:tcPr>
            <w:tcW w:w="562" w:type="dxa"/>
            <w:vMerge/>
            <w:tcBorders>
              <w:bottom w:val="single" w:sz="4" w:space="0" w:color="auto"/>
            </w:tcBorders>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c>
          <w:tcPr>
            <w:tcW w:w="1984" w:type="dxa"/>
            <w:vMerge/>
            <w:tcBorders>
              <w:bottom w:val="single" w:sz="4" w:space="0" w:color="auto"/>
            </w:tcBorders>
            <w:shd w:val="clear" w:color="auto" w:fill="auto"/>
          </w:tcPr>
          <w:p w:rsidR="00C918A1" w:rsidRPr="00912BB5" w:rsidRDefault="00C918A1" w:rsidP="00374DC4">
            <w:pPr>
              <w:tabs>
                <w:tab w:val="left" w:pos="1560"/>
              </w:tabs>
              <w:spacing w:after="0" w:line="240" w:lineRule="auto"/>
              <w:jc w:val="center"/>
              <w:rPr>
                <w:rFonts w:ascii="Times New Roman" w:eastAsia="Calibri" w:hAnsi="Times New Roman"/>
                <w:bCs/>
                <w:sz w:val="24"/>
                <w:szCs w:val="24"/>
              </w:rPr>
            </w:pPr>
          </w:p>
        </w:tc>
      </w:tr>
      <w:tr w:rsidR="00C918A1" w:rsidRPr="00912BB5" w:rsidTr="00374DC4">
        <w:trPr>
          <w:trHeight w:val="479"/>
        </w:trPr>
        <w:tc>
          <w:tcPr>
            <w:tcW w:w="562" w:type="dxa"/>
            <w:tcBorders>
              <w:bottom w:val="single" w:sz="4" w:space="0" w:color="auto"/>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1984" w:type="dxa"/>
            <w:tcBorders>
              <w:bottom w:val="single" w:sz="4" w:space="0" w:color="auto"/>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r>
      <w:tr w:rsidR="00C918A1" w:rsidRPr="00912BB5" w:rsidTr="00374DC4">
        <w:trPr>
          <w:trHeight w:val="401"/>
        </w:trPr>
        <w:tc>
          <w:tcPr>
            <w:tcW w:w="6232" w:type="dxa"/>
            <w:gridSpan w:val="5"/>
            <w:tcBorders>
              <w:top w:val="single" w:sz="4" w:space="0" w:color="auto"/>
            </w:tcBorders>
            <w:shd w:val="clear" w:color="auto" w:fill="auto"/>
          </w:tcPr>
          <w:p w:rsidR="00C918A1" w:rsidRPr="00912BB5" w:rsidRDefault="00C918A1" w:rsidP="00374DC4">
            <w:pPr>
              <w:tabs>
                <w:tab w:val="left" w:pos="1560"/>
              </w:tabs>
              <w:spacing w:after="0" w:line="240" w:lineRule="auto"/>
              <w:jc w:val="right"/>
              <w:rPr>
                <w:rFonts w:ascii="Times New Roman" w:eastAsia="Calibri" w:hAnsi="Times New Roman"/>
                <w:bCs/>
                <w:sz w:val="24"/>
                <w:szCs w:val="24"/>
              </w:rPr>
            </w:pPr>
            <w:r w:rsidRPr="00912BB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c>
          <w:tcPr>
            <w:tcW w:w="1984" w:type="dxa"/>
            <w:tcBorders>
              <w:top w:val="single" w:sz="4" w:space="0" w:color="auto"/>
              <w:left w:val="single" w:sz="4" w:space="0" w:color="auto"/>
              <w:bottom w:val="nil"/>
              <w:right w:val="nil"/>
            </w:tcBorders>
            <w:shd w:val="clear" w:color="auto" w:fill="auto"/>
          </w:tcPr>
          <w:p w:rsidR="00C918A1" w:rsidRPr="00912BB5" w:rsidRDefault="00C918A1" w:rsidP="00374DC4">
            <w:pPr>
              <w:tabs>
                <w:tab w:val="left" w:pos="1560"/>
              </w:tabs>
              <w:spacing w:after="0" w:line="240" w:lineRule="auto"/>
              <w:jc w:val="both"/>
              <w:rPr>
                <w:rFonts w:ascii="Times New Roman" w:eastAsia="Calibri" w:hAnsi="Times New Roman"/>
                <w:bCs/>
                <w:sz w:val="24"/>
                <w:szCs w:val="24"/>
              </w:rPr>
            </w:pPr>
          </w:p>
        </w:tc>
      </w:tr>
    </w:tbl>
    <w:p w:rsidR="00C918A1" w:rsidRPr="00912BB5" w:rsidRDefault="00C918A1" w:rsidP="00C918A1">
      <w:pPr>
        <w:tabs>
          <w:tab w:val="left" w:pos="1560"/>
        </w:tabs>
        <w:spacing w:after="0" w:line="240" w:lineRule="auto"/>
        <w:jc w:val="both"/>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ПРИЛАГАЕМЫЕ ДОКУМЕНТЫ</w:t>
      </w:r>
    </w:p>
    <w:p w:rsidR="00C918A1" w:rsidRPr="00912BB5" w:rsidRDefault="00C918A1" w:rsidP="00C918A1">
      <w:pPr>
        <w:spacing w:after="0" w:line="276"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(перечень документов может изменяться в соответствии с условиями контракта)</w:t>
      </w:r>
    </w:p>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bookmarkStart w:id="58" w:name="_Hlk114663988"/>
      <w:r w:rsidRPr="00912BB5">
        <w:rPr>
          <w:rFonts w:ascii="Times New Roman" w:eastAsia="Calibri" w:hAnsi="Times New Roman"/>
          <w:bCs/>
          <w:sz w:val="24"/>
          <w:szCs w:val="24"/>
        </w:rPr>
        <w:t xml:space="preserve"> Заключение по результатам проведенной экспертизы.</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Товарные накладная.</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Счет-фактура.</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Акты.</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Сертификаты качества</w:t>
      </w:r>
    </w:p>
    <w:p w:rsidR="00C918A1" w:rsidRPr="00912BB5"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Иные документы, которые считаются его неотъемлемой частью.</w:t>
      </w:r>
    </w:p>
    <w:bookmarkEnd w:id="58"/>
    <w:p w:rsidR="00C918A1" w:rsidRPr="00912BB5" w:rsidRDefault="00C918A1" w:rsidP="00C918A1">
      <w:pPr>
        <w:tabs>
          <w:tab w:val="left" w:pos="1560"/>
        </w:tabs>
        <w:spacing w:after="0" w:line="276" w:lineRule="auto"/>
        <w:contextualSpacing/>
        <w:rPr>
          <w:rFonts w:ascii="Times New Roman" w:eastAsia="Calibri" w:hAnsi="Times New Roman"/>
          <w:bCs/>
          <w:sz w:val="24"/>
          <w:szCs w:val="24"/>
        </w:rPr>
      </w:pPr>
    </w:p>
    <w:p w:rsidR="00C918A1" w:rsidRPr="00912BB5" w:rsidRDefault="00C918A1" w:rsidP="00C918A1">
      <w:pPr>
        <w:numPr>
          <w:ilvl w:val="0"/>
          <w:numId w:val="8"/>
        </w:num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РЕЗУЛЬТАТ ПРИЕМКИ</w:t>
      </w:r>
    </w:p>
    <w:p w:rsidR="00C918A1" w:rsidRPr="00912BB5" w:rsidRDefault="00C918A1" w:rsidP="00C918A1">
      <w:pPr>
        <w:spacing w:after="0" w:line="276" w:lineRule="auto"/>
        <w:contextualSpacing/>
        <w:rPr>
          <w:rFonts w:ascii="Times New Roman" w:eastAsia="Calibri" w:hAnsi="Times New Roman"/>
          <w:bCs/>
          <w:sz w:val="24"/>
          <w:szCs w:val="24"/>
        </w:rPr>
      </w:pPr>
    </w:p>
    <w:p w:rsidR="00C918A1" w:rsidRPr="00912BB5" w:rsidRDefault="00C918A1" w:rsidP="00C918A1">
      <w:pPr>
        <w:spacing w:after="0" w:line="276"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Основание создания приемочной комиссии и основание полномочий: ______________</w:t>
      </w:r>
    </w:p>
    <w:p w:rsidR="00C918A1" w:rsidRPr="00912BB5" w:rsidRDefault="00C918A1" w:rsidP="00C918A1">
      <w:pPr>
        <w:spacing w:after="0" w:line="276" w:lineRule="auto"/>
        <w:contextualSpacing/>
        <w:rPr>
          <w:rFonts w:ascii="Times New Roman" w:eastAsia="Calibri" w:hAnsi="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701"/>
      </w:tblGrid>
      <w:tr w:rsidR="00C918A1" w:rsidRPr="00912BB5" w:rsidTr="00374DC4">
        <w:trPr>
          <w:trHeight w:val="699"/>
        </w:trPr>
        <w:tc>
          <w:tcPr>
            <w:tcW w:w="710" w:type="dxa"/>
            <w:shd w:val="clear" w:color="auto" w:fill="auto"/>
          </w:tcPr>
          <w:p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262" w:type="dxa"/>
            <w:shd w:val="clear" w:color="auto" w:fill="auto"/>
          </w:tcPr>
          <w:p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ФИО, должность</w:t>
            </w:r>
          </w:p>
        </w:tc>
        <w:tc>
          <w:tcPr>
            <w:tcW w:w="2126" w:type="dxa"/>
            <w:shd w:val="clear" w:color="auto" w:fill="auto"/>
          </w:tcPr>
          <w:p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Полномочия</w:t>
            </w:r>
          </w:p>
        </w:tc>
        <w:tc>
          <w:tcPr>
            <w:tcW w:w="2835" w:type="dxa"/>
            <w:shd w:val="clear" w:color="auto" w:fill="auto"/>
          </w:tcPr>
          <w:p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Решение члена приемочной комиссии</w:t>
            </w:r>
          </w:p>
        </w:tc>
        <w:tc>
          <w:tcPr>
            <w:tcW w:w="1701" w:type="dxa"/>
            <w:shd w:val="clear" w:color="auto" w:fill="auto"/>
          </w:tcPr>
          <w:p w:rsidR="00C918A1" w:rsidRPr="00912BB5" w:rsidRDefault="00C918A1" w:rsidP="00374DC4">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Подпись</w:t>
            </w:r>
          </w:p>
        </w:tc>
      </w:tr>
      <w:tr w:rsidR="00C918A1" w:rsidRPr="00912BB5" w:rsidTr="00374DC4">
        <w:trPr>
          <w:trHeight w:val="445"/>
        </w:trPr>
        <w:tc>
          <w:tcPr>
            <w:tcW w:w="7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rsidTr="00374DC4">
        <w:trPr>
          <w:trHeight w:val="463"/>
        </w:trPr>
        <w:tc>
          <w:tcPr>
            <w:tcW w:w="7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rsidTr="00374DC4">
        <w:trPr>
          <w:trHeight w:val="463"/>
        </w:trPr>
        <w:tc>
          <w:tcPr>
            <w:tcW w:w="7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rsidTr="00374DC4">
        <w:trPr>
          <w:trHeight w:val="463"/>
        </w:trPr>
        <w:tc>
          <w:tcPr>
            <w:tcW w:w="7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rsidTr="00374DC4">
        <w:trPr>
          <w:trHeight w:val="445"/>
        </w:trPr>
        <w:tc>
          <w:tcPr>
            <w:tcW w:w="7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26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126"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2835"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1701"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r>
    </w:tbl>
    <w:p w:rsidR="00C918A1" w:rsidRPr="00912BB5" w:rsidRDefault="00C918A1" w:rsidP="00C918A1">
      <w:pPr>
        <w:spacing w:after="0" w:line="276"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C918A1" w:rsidRPr="00912BB5" w:rsidTr="00374DC4">
        <w:tc>
          <w:tcPr>
            <w:tcW w:w="43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заказчика:</w:t>
            </w:r>
          </w:p>
        </w:tc>
        <w:tc>
          <w:tcPr>
            <w:tcW w:w="65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пост</w:t>
            </w:r>
            <w:r>
              <w:rPr>
                <w:rFonts w:ascii="Times New Roman" w:eastAsia="Calibri" w:hAnsi="Times New Roman"/>
                <w:bCs/>
                <w:sz w:val="24"/>
                <w:szCs w:val="24"/>
              </w:rPr>
              <w:t>авщика</w:t>
            </w:r>
            <w:r w:rsidRPr="00912BB5">
              <w:rPr>
                <w:rFonts w:ascii="Times New Roman" w:eastAsia="Calibri" w:hAnsi="Times New Roman"/>
                <w:bCs/>
                <w:sz w:val="24"/>
                <w:szCs w:val="24"/>
              </w:rPr>
              <w:t>:</w:t>
            </w:r>
          </w:p>
        </w:tc>
      </w:tr>
      <w:tr w:rsidR="00C918A1" w:rsidRPr="00912BB5" w:rsidTr="00374DC4">
        <w:tc>
          <w:tcPr>
            <w:tcW w:w="43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65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rsidTr="00374DC4">
        <w:tc>
          <w:tcPr>
            <w:tcW w:w="43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c>
          <w:tcPr>
            <w:tcW w:w="65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r>
      <w:tr w:rsidR="00C918A1" w:rsidRPr="00912BB5" w:rsidTr="00374DC4">
        <w:tc>
          <w:tcPr>
            <w:tcW w:w="43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65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r>
      <w:tr w:rsidR="00C918A1" w:rsidRPr="00912BB5" w:rsidTr="00374DC4">
        <w:tc>
          <w:tcPr>
            <w:tcW w:w="4310"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c>
          <w:tcPr>
            <w:tcW w:w="652"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p>
        </w:tc>
        <w:tc>
          <w:tcPr>
            <w:tcW w:w="4677" w:type="dxa"/>
            <w:shd w:val="clear" w:color="auto" w:fill="auto"/>
          </w:tcPr>
          <w:p w:rsidR="00C918A1" w:rsidRPr="00912BB5" w:rsidRDefault="00C918A1" w:rsidP="00374DC4">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r>
    </w:tbl>
    <w:p w:rsidR="00C918A1" w:rsidRPr="00912BB5" w:rsidRDefault="00C918A1" w:rsidP="00C918A1">
      <w:pPr>
        <w:spacing w:after="0" w:line="240" w:lineRule="auto"/>
        <w:jc w:val="center"/>
        <w:rPr>
          <w:rFonts w:ascii="Times New Roman" w:eastAsia="Calibri" w:hAnsi="Times New Roman"/>
          <w:b/>
          <w:sz w:val="24"/>
          <w:szCs w:val="24"/>
        </w:rPr>
      </w:pPr>
    </w:p>
    <w:p w:rsidR="00C918A1" w:rsidRPr="00912BB5" w:rsidRDefault="00C918A1" w:rsidP="00C918A1">
      <w:pPr>
        <w:spacing w:after="0" w:line="240" w:lineRule="auto"/>
        <w:jc w:val="center"/>
        <w:rPr>
          <w:rFonts w:ascii="Times New Roman" w:eastAsia="Calibri" w:hAnsi="Times New Roman"/>
          <w:b/>
          <w:sz w:val="24"/>
          <w:szCs w:val="24"/>
        </w:rPr>
      </w:pPr>
      <w:r w:rsidRPr="00912BB5">
        <w:rPr>
          <w:rFonts w:ascii="Times New Roman" w:eastAsia="Calibri" w:hAnsi="Times New Roman"/>
          <w:b/>
          <w:sz w:val="24"/>
          <w:szCs w:val="24"/>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C918A1" w:rsidRPr="00912BB5" w:rsidTr="00374DC4">
        <w:trPr>
          <w:trHeight w:val="1451"/>
        </w:trPr>
        <w:tc>
          <w:tcPr>
            <w:tcW w:w="4692" w:type="dxa"/>
            <w:tcBorders>
              <w:top w:val="nil"/>
              <w:left w:val="nil"/>
              <w:right w:val="nil"/>
            </w:tcBorders>
          </w:tcPr>
          <w:p w:rsidR="00C918A1" w:rsidRPr="00912BB5" w:rsidRDefault="00C918A1" w:rsidP="00374DC4">
            <w:pPr>
              <w:keepNext/>
              <w:spacing w:after="0" w:line="240" w:lineRule="auto"/>
              <w:ind w:right="-75"/>
              <w:jc w:val="both"/>
              <w:outlineLvl w:val="2"/>
              <w:rPr>
                <w:rFonts w:ascii="Times New Roman" w:eastAsia="Arial Unicode MS" w:hAnsi="Times New Roman"/>
                <w:bCs/>
                <w:sz w:val="24"/>
                <w:szCs w:val="24"/>
                <w:lang w:eastAsia="ru-RU"/>
              </w:rPr>
            </w:pPr>
            <w:r w:rsidRPr="00912BB5">
              <w:rPr>
                <w:rFonts w:ascii="Times New Roman" w:eastAsia="Times New Roman" w:hAnsi="Times New Roman"/>
                <w:bCs/>
                <w:sz w:val="24"/>
                <w:szCs w:val="24"/>
                <w:lang w:eastAsia="ru-RU"/>
              </w:rPr>
              <w:t>Заказчик:</w:t>
            </w:r>
          </w:p>
          <w:p w:rsidR="00C918A1" w:rsidRPr="00912BB5" w:rsidRDefault="00C918A1" w:rsidP="00374DC4">
            <w:pPr>
              <w:spacing w:after="0" w:line="240" w:lineRule="auto"/>
              <w:ind w:right="34"/>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C918A1" w:rsidRPr="00912BB5" w:rsidRDefault="00C918A1" w:rsidP="00374DC4">
            <w:pPr>
              <w:spacing w:after="0" w:line="240" w:lineRule="auto"/>
              <w:ind w:left="247"/>
              <w:jc w:val="both"/>
              <w:rPr>
                <w:rFonts w:ascii="Times New Roman" w:eastAsia="Times New Roman" w:hAnsi="Times New Roman"/>
                <w:sz w:val="24"/>
                <w:szCs w:val="24"/>
                <w:lang w:eastAsia="ru-RU"/>
              </w:rPr>
            </w:pPr>
          </w:p>
        </w:tc>
        <w:tc>
          <w:tcPr>
            <w:tcW w:w="3827" w:type="dxa"/>
          </w:tcPr>
          <w:p w:rsidR="00C918A1" w:rsidRPr="00912BB5" w:rsidRDefault="00C918A1" w:rsidP="00374D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912BB5">
              <w:rPr>
                <w:rFonts w:ascii="Times New Roman" w:eastAsia="Times New Roman" w:hAnsi="Times New Roman"/>
                <w:sz w:val="24"/>
                <w:szCs w:val="24"/>
                <w:lang w:eastAsia="ru-RU"/>
              </w:rPr>
              <w:t>:</w:t>
            </w:r>
          </w:p>
          <w:p w:rsidR="00C918A1" w:rsidRPr="00912BB5" w:rsidRDefault="00C918A1" w:rsidP="00374DC4">
            <w:pPr>
              <w:spacing w:after="0" w:line="240" w:lineRule="auto"/>
              <w:jc w:val="both"/>
              <w:rPr>
                <w:rFonts w:ascii="Times New Roman" w:eastAsia="Times New Roman" w:hAnsi="Times New Roman"/>
                <w:sz w:val="24"/>
                <w:szCs w:val="24"/>
                <w:lang w:eastAsia="ru-RU"/>
              </w:rPr>
            </w:pPr>
          </w:p>
        </w:tc>
      </w:tr>
      <w:tr w:rsidR="00C918A1" w:rsidRPr="00912BB5" w:rsidTr="00374DC4">
        <w:trPr>
          <w:trHeight w:val="1180"/>
        </w:trPr>
        <w:tc>
          <w:tcPr>
            <w:tcW w:w="4692" w:type="dxa"/>
            <w:tcBorders>
              <w:left w:val="nil"/>
              <w:bottom w:val="nil"/>
              <w:right w:val="nil"/>
            </w:tcBorders>
            <w:vAlign w:val="center"/>
          </w:tcPr>
          <w:p w:rsidR="00C918A1" w:rsidRPr="00912BB5" w:rsidRDefault="00C918A1" w:rsidP="00374DC4">
            <w:pPr>
              <w:spacing w:after="0" w:line="240" w:lineRule="auto"/>
              <w:ind w:right="-75"/>
              <w:jc w:val="both"/>
              <w:rPr>
                <w:rFonts w:ascii="Times New Roman" w:eastAsia="Times New Roman" w:hAnsi="Times New Roman"/>
                <w:sz w:val="24"/>
                <w:szCs w:val="24"/>
                <w:lang w:eastAsia="ru-RU"/>
              </w:rPr>
            </w:pPr>
          </w:p>
          <w:p w:rsidR="00C918A1" w:rsidRPr="00912BB5" w:rsidRDefault="00C918A1" w:rsidP="00374DC4">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w:t>
            </w:r>
          </w:p>
          <w:p w:rsidR="00C918A1" w:rsidRPr="00912BB5" w:rsidRDefault="00C918A1" w:rsidP="00374DC4">
            <w:pPr>
              <w:spacing w:after="0" w:line="240" w:lineRule="auto"/>
              <w:ind w:right="-75"/>
              <w:jc w:val="both"/>
              <w:rPr>
                <w:rFonts w:ascii="Times New Roman" w:eastAsia="Times New Roman" w:hAnsi="Times New Roman"/>
                <w:sz w:val="24"/>
                <w:szCs w:val="24"/>
                <w:lang w:eastAsia="ru-RU"/>
              </w:rPr>
            </w:pPr>
          </w:p>
          <w:p w:rsidR="00C918A1" w:rsidRPr="00912BB5" w:rsidRDefault="00C918A1" w:rsidP="00374DC4">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__________________ / ___________ /</w:t>
            </w:r>
          </w:p>
        </w:tc>
        <w:tc>
          <w:tcPr>
            <w:tcW w:w="851" w:type="dxa"/>
            <w:vAlign w:val="center"/>
          </w:tcPr>
          <w:p w:rsidR="00C918A1" w:rsidRPr="00912BB5" w:rsidRDefault="00C918A1" w:rsidP="00374DC4">
            <w:pPr>
              <w:spacing w:after="0" w:line="240" w:lineRule="auto"/>
              <w:ind w:left="247"/>
              <w:jc w:val="both"/>
              <w:rPr>
                <w:rFonts w:ascii="Times New Roman" w:eastAsia="Times New Roman" w:hAnsi="Times New Roman"/>
                <w:sz w:val="24"/>
                <w:szCs w:val="24"/>
                <w:lang w:eastAsia="ru-RU"/>
              </w:rPr>
            </w:pPr>
          </w:p>
        </w:tc>
        <w:tc>
          <w:tcPr>
            <w:tcW w:w="3827" w:type="dxa"/>
            <w:vAlign w:val="center"/>
          </w:tcPr>
          <w:p w:rsidR="00C918A1" w:rsidRPr="00912BB5" w:rsidRDefault="00C918A1" w:rsidP="00374DC4">
            <w:pPr>
              <w:spacing w:after="0" w:line="240" w:lineRule="auto"/>
              <w:ind w:right="-75"/>
              <w:jc w:val="both"/>
              <w:rPr>
                <w:rFonts w:ascii="Times New Roman" w:eastAsia="Times New Roman" w:hAnsi="Times New Roman"/>
                <w:sz w:val="24"/>
                <w:szCs w:val="24"/>
                <w:lang w:eastAsia="ru-RU"/>
              </w:rPr>
            </w:pPr>
          </w:p>
          <w:p w:rsidR="00C918A1" w:rsidRPr="00912BB5" w:rsidRDefault="00C918A1" w:rsidP="00374DC4">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w:t>
            </w:r>
          </w:p>
          <w:p w:rsidR="00C918A1" w:rsidRPr="00912BB5" w:rsidRDefault="00C918A1" w:rsidP="00374DC4">
            <w:pPr>
              <w:spacing w:after="0" w:line="240" w:lineRule="auto"/>
              <w:ind w:right="-75"/>
              <w:jc w:val="both"/>
              <w:rPr>
                <w:rFonts w:ascii="Times New Roman" w:eastAsia="Times New Roman" w:hAnsi="Times New Roman"/>
                <w:sz w:val="24"/>
                <w:szCs w:val="24"/>
                <w:lang w:eastAsia="ru-RU"/>
              </w:rPr>
            </w:pPr>
          </w:p>
          <w:p w:rsidR="00C918A1" w:rsidRPr="00912BB5" w:rsidRDefault="00C918A1" w:rsidP="00374DC4">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 / ___________ /</w:t>
            </w:r>
          </w:p>
        </w:tc>
      </w:tr>
    </w:tbl>
    <w:p w:rsidR="00C918A1" w:rsidRPr="00912BB5" w:rsidRDefault="00C918A1" w:rsidP="00C918A1">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p>
    <w:sectPr w:rsidR="00C918A1" w:rsidRPr="00912BB5" w:rsidSect="00F35B47">
      <w:pgSz w:w="11906" w:h="16838"/>
      <w:pgMar w:top="567" w:right="851" w:bottom="567"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22" w:rsidRDefault="006E2222">
      <w:pPr>
        <w:spacing w:after="0" w:line="240" w:lineRule="auto"/>
      </w:pPr>
      <w:r>
        <w:separator/>
      </w:r>
    </w:p>
  </w:endnote>
  <w:endnote w:type="continuationSeparator" w:id="0">
    <w:p w:rsidR="006E2222" w:rsidRDefault="006E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22" w:rsidRDefault="006E2222">
      <w:pPr>
        <w:spacing w:after="0" w:line="240" w:lineRule="auto"/>
      </w:pPr>
      <w:r>
        <w:separator/>
      </w:r>
    </w:p>
  </w:footnote>
  <w:footnote w:type="continuationSeparator" w:id="0">
    <w:p w:rsidR="006E2222" w:rsidRDefault="006E2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22" w:rsidRDefault="006E2222" w:rsidP="00CD722A">
    <w:pPr>
      <w:pStyle w:val="a7"/>
      <w:jc w:val="center"/>
    </w:pPr>
    <w:r>
      <w:fldChar w:fldCharType="begin"/>
    </w:r>
    <w:r>
      <w:instrText>PAGE   \* MERGEFORMAT</w:instrText>
    </w:r>
    <w:r>
      <w:fldChar w:fldCharType="separate"/>
    </w:r>
    <w:r w:rsidR="0015418D">
      <w:rPr>
        <w:noProof/>
      </w:rPr>
      <w:t>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530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FC"/>
    <w:rsid w:val="000C5910"/>
    <w:rsid w:val="0015418D"/>
    <w:rsid w:val="002A7A5D"/>
    <w:rsid w:val="003040C0"/>
    <w:rsid w:val="00352E77"/>
    <w:rsid w:val="003A1CA3"/>
    <w:rsid w:val="003F5BC4"/>
    <w:rsid w:val="004656B8"/>
    <w:rsid w:val="005801E3"/>
    <w:rsid w:val="006D7BED"/>
    <w:rsid w:val="006E2222"/>
    <w:rsid w:val="00767A23"/>
    <w:rsid w:val="00962BFC"/>
    <w:rsid w:val="00A724EB"/>
    <w:rsid w:val="00B41914"/>
    <w:rsid w:val="00BD43F2"/>
    <w:rsid w:val="00C21315"/>
    <w:rsid w:val="00C343D9"/>
    <w:rsid w:val="00C918A1"/>
    <w:rsid w:val="00CD722A"/>
    <w:rsid w:val="00D83957"/>
    <w:rsid w:val="00D97970"/>
    <w:rsid w:val="00DC1AFE"/>
    <w:rsid w:val="00E20EA5"/>
    <w:rsid w:val="00ED1298"/>
    <w:rsid w:val="00F82E9F"/>
    <w:rsid w:val="00FB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27386-424C-4581-ABCF-AFDDD2B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57"/>
    <w:rPr>
      <w:rFonts w:ascii="Calibri" w:eastAsia="SimSun" w:hAnsi="Calibri"/>
      <w:sz w:val="22"/>
    </w:rPr>
  </w:style>
  <w:style w:type="paragraph" w:styleId="1">
    <w:name w:val="heading 1"/>
    <w:basedOn w:val="a"/>
    <w:next w:val="a"/>
    <w:link w:val="10"/>
    <w:uiPriority w:val="9"/>
    <w:qFormat/>
    <w:rsid w:val="00D83957"/>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D839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83957"/>
    <w:pPr>
      <w:keepNext/>
      <w:keepLines/>
      <w:overflowPunct w:val="0"/>
      <w:spacing w:before="40" w:after="0" w:line="240" w:lineRule="auto"/>
      <w:outlineLvl w:val="2"/>
    </w:pPr>
    <w:rPr>
      <w:rFonts w:ascii="Calibri Light" w:eastAsia="Calibri Light" w:hAnsi="Calibri Light" w:cs="Mangal"/>
      <w:color w:val="1F4D78"/>
      <w:kern w:val="2"/>
      <w:sz w:val="24"/>
      <w:szCs w:val="21"/>
      <w:lang w:val="en-US" w:eastAsia="zh-CN" w:bidi="hi-IN"/>
    </w:rPr>
  </w:style>
  <w:style w:type="paragraph" w:styleId="4">
    <w:name w:val="heading 4"/>
    <w:basedOn w:val="a"/>
    <w:next w:val="a"/>
    <w:link w:val="40"/>
    <w:uiPriority w:val="9"/>
    <w:semiHidden/>
    <w:unhideWhenUsed/>
    <w:qFormat/>
    <w:rsid w:val="00D83957"/>
    <w:pPr>
      <w:keepNext/>
      <w:keepLines/>
      <w:overflowPunct w:val="0"/>
      <w:spacing w:before="40" w:after="0" w:line="240" w:lineRule="auto"/>
      <w:outlineLvl w:val="3"/>
    </w:pPr>
    <w:rPr>
      <w:rFonts w:ascii="Calibri Light" w:eastAsia="Calibri Light" w:hAnsi="Calibri Light" w:cs="Mangal"/>
      <w:i/>
      <w:iCs/>
      <w:color w:val="2E74B5"/>
      <w:kern w:val="2"/>
      <w:sz w:val="24"/>
      <w:szCs w:val="21"/>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957"/>
    <w:rPr>
      <w:rFonts w:ascii="Calibri Light" w:eastAsia="Times New Roman" w:hAnsi="Calibri Light"/>
      <w:b/>
      <w:bCs/>
      <w:kern w:val="32"/>
      <w:sz w:val="32"/>
      <w:szCs w:val="32"/>
      <w:lang w:val="x-none"/>
    </w:rPr>
  </w:style>
  <w:style w:type="character" w:customStyle="1" w:styleId="20">
    <w:name w:val="Заголовок 2 Знак"/>
    <w:basedOn w:val="a0"/>
    <w:link w:val="2"/>
    <w:uiPriority w:val="9"/>
    <w:semiHidden/>
    <w:rsid w:val="00D83957"/>
    <w:rPr>
      <w:rFonts w:ascii="Cambria" w:eastAsia="Times New Roman" w:hAnsi="Cambria"/>
      <w:b/>
      <w:bCs/>
      <w:i/>
      <w:iCs/>
      <w:szCs w:val="28"/>
    </w:rPr>
  </w:style>
  <w:style w:type="character" w:customStyle="1" w:styleId="30">
    <w:name w:val="Заголовок 3 Знак"/>
    <w:basedOn w:val="a0"/>
    <w:link w:val="3"/>
    <w:uiPriority w:val="9"/>
    <w:semiHidden/>
    <w:rsid w:val="00D83957"/>
    <w:rPr>
      <w:rFonts w:ascii="Calibri Light" w:eastAsia="Calibri Light" w:hAnsi="Calibri Light" w:cs="Mangal"/>
      <w:color w:val="1F4D78"/>
      <w:kern w:val="2"/>
      <w:sz w:val="24"/>
      <w:szCs w:val="21"/>
      <w:lang w:val="en-US" w:eastAsia="zh-CN" w:bidi="hi-IN"/>
    </w:rPr>
  </w:style>
  <w:style w:type="character" w:customStyle="1" w:styleId="40">
    <w:name w:val="Заголовок 4 Знак"/>
    <w:basedOn w:val="a0"/>
    <w:link w:val="4"/>
    <w:uiPriority w:val="9"/>
    <w:semiHidden/>
    <w:rsid w:val="00D83957"/>
    <w:rPr>
      <w:rFonts w:ascii="Calibri Light" w:eastAsia="Calibri Light" w:hAnsi="Calibri Light" w:cs="Mangal"/>
      <w:i/>
      <w:iCs/>
      <w:color w:val="2E74B5"/>
      <w:kern w:val="2"/>
      <w:sz w:val="24"/>
      <w:szCs w:val="21"/>
      <w:lang w:val="en-US" w:eastAsia="zh-CN" w:bidi="hi-IN"/>
    </w:rPr>
  </w:style>
  <w:style w:type="paragraph" w:customStyle="1" w:styleId="ConsPlusNormal">
    <w:name w:val="ConsPlusNormal"/>
    <w:link w:val="ConsPlusNormal0"/>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957"/>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Page">
    <w:name w:val="ConsPlusTitlePage"/>
    <w:rsid w:val="00D839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9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95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83957"/>
    <w:rPr>
      <w:color w:val="0000FF"/>
      <w:u w:val="single"/>
    </w:rPr>
  </w:style>
  <w:style w:type="paragraph" w:styleId="a4">
    <w:name w:val="Balloon Text"/>
    <w:basedOn w:val="a"/>
    <w:link w:val="a5"/>
    <w:uiPriority w:val="99"/>
    <w:semiHidden/>
    <w:unhideWhenUsed/>
    <w:rsid w:val="00D83957"/>
    <w:pPr>
      <w:spacing w:after="0" w:line="240" w:lineRule="auto"/>
    </w:pPr>
    <w:rPr>
      <w:rFonts w:ascii="Segoe UI" w:hAnsi="Segoe UI"/>
      <w:sz w:val="18"/>
      <w:szCs w:val="18"/>
      <w:lang w:val="x-none"/>
    </w:rPr>
  </w:style>
  <w:style w:type="character" w:customStyle="1" w:styleId="a5">
    <w:name w:val="Текст выноски Знак"/>
    <w:basedOn w:val="a0"/>
    <w:link w:val="a4"/>
    <w:uiPriority w:val="99"/>
    <w:semiHidden/>
    <w:rsid w:val="00D83957"/>
    <w:rPr>
      <w:rFonts w:ascii="Segoe UI" w:eastAsia="SimSun" w:hAnsi="Segoe UI"/>
      <w:sz w:val="18"/>
      <w:szCs w:val="18"/>
      <w:lang w:val="x-none"/>
    </w:rPr>
  </w:style>
  <w:style w:type="paragraph" w:styleId="a6">
    <w:name w:val="Normal (Web)"/>
    <w:basedOn w:val="a"/>
    <w:uiPriority w:val="99"/>
    <w:unhideWhenUsed/>
    <w:qFormat/>
    <w:rsid w:val="00D83957"/>
    <w:rPr>
      <w:rFonts w:ascii="Times New Roman" w:hAnsi="Times New Roman"/>
      <w:sz w:val="24"/>
      <w:szCs w:val="24"/>
    </w:rPr>
  </w:style>
  <w:style w:type="paragraph" w:styleId="a7">
    <w:name w:val="header"/>
    <w:basedOn w:val="a"/>
    <w:link w:val="a8"/>
    <w:uiPriority w:val="99"/>
    <w:unhideWhenUsed/>
    <w:rsid w:val="00D83957"/>
    <w:pPr>
      <w:tabs>
        <w:tab w:val="center" w:pos="4677"/>
        <w:tab w:val="right" w:pos="9355"/>
      </w:tabs>
    </w:pPr>
    <w:rPr>
      <w:lang w:val="x-none"/>
    </w:rPr>
  </w:style>
  <w:style w:type="character" w:customStyle="1" w:styleId="a8">
    <w:name w:val="Верхний колонтитул Знак"/>
    <w:basedOn w:val="a0"/>
    <w:link w:val="a7"/>
    <w:uiPriority w:val="99"/>
    <w:rsid w:val="00D83957"/>
    <w:rPr>
      <w:rFonts w:ascii="Calibri" w:eastAsia="SimSun" w:hAnsi="Calibri"/>
      <w:sz w:val="22"/>
      <w:lang w:val="x-none"/>
    </w:rPr>
  </w:style>
  <w:style w:type="paragraph" w:styleId="a9">
    <w:name w:val="footer"/>
    <w:basedOn w:val="a"/>
    <w:link w:val="aa"/>
    <w:uiPriority w:val="99"/>
    <w:unhideWhenUsed/>
    <w:rsid w:val="00D83957"/>
    <w:pPr>
      <w:tabs>
        <w:tab w:val="center" w:pos="4677"/>
        <w:tab w:val="right" w:pos="9355"/>
      </w:tabs>
    </w:pPr>
    <w:rPr>
      <w:lang w:val="x-none"/>
    </w:rPr>
  </w:style>
  <w:style w:type="character" w:customStyle="1" w:styleId="aa">
    <w:name w:val="Нижний колонтитул Знак"/>
    <w:basedOn w:val="a0"/>
    <w:link w:val="a9"/>
    <w:uiPriority w:val="99"/>
    <w:rsid w:val="00D83957"/>
    <w:rPr>
      <w:rFonts w:ascii="Calibri" w:eastAsia="SimSun" w:hAnsi="Calibri"/>
      <w:sz w:val="22"/>
      <w:lang w:val="x-none"/>
    </w:rPr>
  </w:style>
  <w:style w:type="paragraph" w:customStyle="1" w:styleId="11">
    <w:name w:val="Заголовок1"/>
    <w:basedOn w:val="a"/>
    <w:next w:val="ab"/>
    <w:qFormat/>
    <w:rsid w:val="00D83957"/>
    <w:pPr>
      <w:keepNext/>
      <w:overflowPunct w:val="0"/>
      <w:spacing w:before="240" w:after="120" w:line="240" w:lineRule="auto"/>
    </w:pPr>
    <w:rPr>
      <w:rFonts w:ascii="Liberation Sans" w:eastAsia="Microsoft YaHei" w:hAnsi="Liberation Sans" w:cs="Mangal"/>
      <w:kern w:val="2"/>
      <w:sz w:val="28"/>
      <w:szCs w:val="28"/>
      <w:lang w:val="en-US" w:eastAsia="zh-CN" w:bidi="hi-IN"/>
    </w:rPr>
  </w:style>
  <w:style w:type="paragraph" w:styleId="ab">
    <w:name w:val="Body Text"/>
    <w:basedOn w:val="a"/>
    <w:link w:val="ac"/>
    <w:rsid w:val="00D83957"/>
    <w:pPr>
      <w:overflowPunct w:val="0"/>
      <w:spacing w:after="140" w:line="288" w:lineRule="auto"/>
    </w:pPr>
    <w:rPr>
      <w:rFonts w:ascii="Liberation Serif" w:hAnsi="Liberation Serif" w:cs="Mangal"/>
      <w:kern w:val="2"/>
      <w:sz w:val="24"/>
      <w:szCs w:val="24"/>
      <w:lang w:val="en-US" w:eastAsia="zh-CN" w:bidi="hi-IN"/>
    </w:rPr>
  </w:style>
  <w:style w:type="character" w:customStyle="1" w:styleId="ac">
    <w:name w:val="Основной текст Знак"/>
    <w:basedOn w:val="a0"/>
    <w:link w:val="ab"/>
    <w:rsid w:val="00D83957"/>
    <w:rPr>
      <w:rFonts w:ascii="Liberation Serif" w:eastAsia="SimSun" w:hAnsi="Liberation Serif" w:cs="Mangal"/>
      <w:kern w:val="2"/>
      <w:sz w:val="24"/>
      <w:szCs w:val="24"/>
      <w:lang w:val="en-US" w:eastAsia="zh-CN" w:bidi="hi-IN"/>
    </w:rPr>
  </w:style>
  <w:style w:type="paragraph" w:styleId="ad">
    <w:name w:val="List"/>
    <w:basedOn w:val="ab"/>
    <w:rsid w:val="00D83957"/>
  </w:style>
  <w:style w:type="paragraph" w:styleId="ae">
    <w:name w:val="caption"/>
    <w:basedOn w:val="a"/>
    <w:qFormat/>
    <w:rsid w:val="00D83957"/>
    <w:pPr>
      <w:suppressLineNumbers/>
      <w:overflowPunct w:val="0"/>
      <w:spacing w:before="120" w:after="120" w:line="240" w:lineRule="auto"/>
    </w:pPr>
    <w:rPr>
      <w:rFonts w:ascii="Liberation Serif" w:hAnsi="Liberation Serif" w:cs="Mangal"/>
      <w:i/>
      <w:iCs/>
      <w:kern w:val="2"/>
      <w:sz w:val="24"/>
      <w:szCs w:val="24"/>
      <w:lang w:val="en-US" w:eastAsia="zh-CN" w:bidi="hi-IN"/>
    </w:rPr>
  </w:style>
  <w:style w:type="paragraph" w:styleId="12">
    <w:name w:val="index 1"/>
    <w:basedOn w:val="a"/>
    <w:next w:val="a"/>
    <w:autoRedefine/>
    <w:uiPriority w:val="99"/>
    <w:semiHidden/>
    <w:unhideWhenUsed/>
    <w:rsid w:val="00D83957"/>
    <w:pPr>
      <w:ind w:left="220" w:hanging="220"/>
    </w:pPr>
  </w:style>
  <w:style w:type="paragraph" w:styleId="af">
    <w:name w:val="index heading"/>
    <w:basedOn w:val="a"/>
    <w:qFormat/>
    <w:rsid w:val="00D83957"/>
    <w:pPr>
      <w:suppressLineNumbers/>
      <w:overflowPunct w:val="0"/>
      <w:spacing w:after="0" w:line="240" w:lineRule="auto"/>
    </w:pPr>
    <w:rPr>
      <w:rFonts w:ascii="Liberation Serif" w:hAnsi="Liberation Serif" w:cs="Mangal"/>
      <w:kern w:val="2"/>
      <w:sz w:val="24"/>
      <w:szCs w:val="24"/>
      <w:lang w:val="en-US" w:eastAsia="zh-CN" w:bidi="hi-IN"/>
    </w:rPr>
  </w:style>
  <w:style w:type="paragraph" w:styleId="af0">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f1"/>
    <w:uiPriority w:val="34"/>
    <w:qFormat/>
    <w:rsid w:val="00D83957"/>
    <w:pPr>
      <w:spacing w:after="200" w:line="276" w:lineRule="auto"/>
      <w:ind w:left="720"/>
      <w:contextualSpacing/>
    </w:pPr>
    <w:rPr>
      <w:lang w:val="en-US"/>
    </w:rPr>
  </w:style>
  <w:style w:type="character" w:customStyle="1" w:styleId="af1">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f0"/>
    <w:uiPriority w:val="34"/>
    <w:locked/>
    <w:rsid w:val="00D83957"/>
    <w:rPr>
      <w:rFonts w:ascii="Calibri" w:eastAsia="SimSun" w:hAnsi="Calibri"/>
      <w:sz w:val="22"/>
      <w:lang w:val="en-US"/>
    </w:rPr>
  </w:style>
  <w:style w:type="character" w:customStyle="1" w:styleId="product-spec-itemname-inner">
    <w:name w:val="product-spec-item__name-inner"/>
    <w:rsid w:val="00D83957"/>
  </w:style>
  <w:style w:type="character" w:customStyle="1" w:styleId="cardmaininfocontent">
    <w:name w:val="cardmaininfo__content"/>
    <w:rsid w:val="00D83957"/>
  </w:style>
  <w:style w:type="character" w:customStyle="1" w:styleId="cardmaininfopurchaselink">
    <w:name w:val="cardmaininfo__purchaselink"/>
    <w:rsid w:val="00D83957"/>
  </w:style>
  <w:style w:type="character" w:styleId="af2">
    <w:name w:val="annotation reference"/>
    <w:uiPriority w:val="99"/>
    <w:semiHidden/>
    <w:unhideWhenUsed/>
    <w:rsid w:val="00D83957"/>
    <w:rPr>
      <w:sz w:val="16"/>
      <w:szCs w:val="16"/>
    </w:rPr>
  </w:style>
  <w:style w:type="paragraph" w:styleId="af3">
    <w:name w:val="annotation text"/>
    <w:basedOn w:val="a"/>
    <w:link w:val="af4"/>
    <w:uiPriority w:val="99"/>
    <w:semiHidden/>
    <w:unhideWhenUsed/>
    <w:rsid w:val="00D83957"/>
    <w:rPr>
      <w:sz w:val="20"/>
      <w:szCs w:val="20"/>
    </w:rPr>
  </w:style>
  <w:style w:type="character" w:customStyle="1" w:styleId="af4">
    <w:name w:val="Текст примечания Знак"/>
    <w:basedOn w:val="a0"/>
    <w:link w:val="af3"/>
    <w:uiPriority w:val="99"/>
    <w:semiHidden/>
    <w:rsid w:val="00D83957"/>
    <w:rPr>
      <w:rFonts w:ascii="Calibri" w:eastAsia="SimSun" w:hAnsi="Calibri"/>
      <w:sz w:val="20"/>
      <w:szCs w:val="20"/>
    </w:rPr>
  </w:style>
  <w:style w:type="paragraph" w:styleId="af5">
    <w:name w:val="annotation subject"/>
    <w:basedOn w:val="af3"/>
    <w:next w:val="af3"/>
    <w:link w:val="af6"/>
    <w:uiPriority w:val="99"/>
    <w:semiHidden/>
    <w:unhideWhenUsed/>
    <w:rsid w:val="00D83957"/>
    <w:rPr>
      <w:b/>
      <w:bCs/>
    </w:rPr>
  </w:style>
  <w:style w:type="character" w:customStyle="1" w:styleId="af6">
    <w:name w:val="Тема примечания Знак"/>
    <w:basedOn w:val="af4"/>
    <w:link w:val="af5"/>
    <w:uiPriority w:val="99"/>
    <w:semiHidden/>
    <w:rsid w:val="00D83957"/>
    <w:rPr>
      <w:rFonts w:ascii="Calibri" w:eastAsia="SimSun" w:hAnsi="Calibri"/>
      <w:b/>
      <w:bCs/>
      <w:sz w:val="20"/>
      <w:szCs w:val="20"/>
    </w:rPr>
  </w:style>
  <w:style w:type="table" w:styleId="af7">
    <w:name w:val="Table Grid"/>
    <w:basedOn w:val="a1"/>
    <w:uiPriority w:val="39"/>
    <w:rsid w:val="00D83957"/>
    <w:pPr>
      <w:spacing w:after="0"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D83957"/>
  </w:style>
  <w:style w:type="character" w:customStyle="1" w:styleId="af8">
    <w:name w:val="Неразрешенное упоминание"/>
    <w:uiPriority w:val="99"/>
    <w:semiHidden/>
    <w:unhideWhenUsed/>
    <w:rsid w:val="00D83957"/>
    <w:rPr>
      <w:color w:val="605E5C"/>
      <w:shd w:val="clear" w:color="auto" w:fill="E1DFDD"/>
    </w:rPr>
  </w:style>
  <w:style w:type="table" w:customStyle="1" w:styleId="13">
    <w:name w:val="Сетка таблицы1"/>
    <w:basedOn w:val="a1"/>
    <w:next w:val="af7"/>
    <w:rsid w:val="00D83957"/>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83957"/>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18" Type="http://schemas.openxmlformats.org/officeDocument/2006/relationships/hyperlink" Target="consultantplus://offline/ref=C32EA4492224778845C22506890183917523D8F700F7C1E7DEFFCA077CF7180A23996D5C4A77EE25A30F69186ED77C1C843F9F9F5680d8H7L" TargetMode="External"/><Relationship Id="rId26" Type="http://schemas.openxmlformats.org/officeDocument/2006/relationships/hyperlink" Target="consultantplus://offline/ref=034195CBBEBA9EAEB645B310C1017011795DB0E0B686485BEF7B1736E7F3AF71C81B89DC00577EFD706293CC259DD35BABCA5FC45CF30B58pCVAI" TargetMode="External"/><Relationship Id="rId39" Type="http://schemas.openxmlformats.org/officeDocument/2006/relationships/hyperlink" Target="consultantplus://offline/ref=782E9CC4CCC6932545801925E3B536176E50BF3D1DD90BD7655CABC93DB89C27024180C10398FB96372E7F1F5737VEP" TargetMode="External"/><Relationship Id="rId21" Type="http://schemas.openxmlformats.org/officeDocument/2006/relationships/hyperlink" Target="consultantplus://offline/ref=782E9CC4CCC6932545801925E3B536176E57B6381BDA0BD7655CABC93DB89C271041D8CF0ACBB4D2653D7F184B7ED2198541ED34VBP" TargetMode="External"/><Relationship Id="rId34" Type="http://schemas.openxmlformats.org/officeDocument/2006/relationships/hyperlink" Target="consultantplus://offline/ref=782E9CC4CCC6932545801925E3B536176E50B53C1FD70BD7655CABC93DB89C271041D8CD019EE696393B294E112BD805805FEF4CF4B5672237V6P" TargetMode="External"/><Relationship Id="rId42" Type="http://schemas.openxmlformats.org/officeDocument/2006/relationships/header" Target="header1.xml"/><Relationship Id="rId47" Type="http://schemas.openxmlformats.org/officeDocument/2006/relationships/hyperlink" Target="https://zakupki.gov.ru/epz/ktru/ktruCard/ktru-description.html?itemId=28592&amp;backUrl=ac9dbbb8-a9b2-4c3a-9c42-d556924ce786" TargetMode="External"/><Relationship Id="rId50" Type="http://schemas.openxmlformats.org/officeDocument/2006/relationships/hyperlink" Target="https://zakupki.gov.ru/epz/ktru/ktruCard/ktru-description.html?itemId=28592&amp;backUrl=ac9dbbb8-a9b2-4c3a-9c42-d556924ce786" TargetMode="External"/><Relationship Id="rId55" Type="http://schemas.openxmlformats.org/officeDocument/2006/relationships/hyperlink" Target="https://zakupki.gov.ru/epz/ktru/ktruCard/ktru-description.html?itemId=28592&amp;backUrl=ac9dbbb8-a9b2-4c3a-9c42-d556924ce786" TargetMode="External"/><Relationship Id="rId63" Type="http://schemas.openxmlformats.org/officeDocument/2006/relationships/hyperlink" Target="https://zakupki.gov.ru/epz/ktru/ktruCard/ktru-description.html?itemId=28592&amp;backUrl=ac9dbbb8-a9b2-4c3a-9c42-d556924ce786" TargetMode="External"/><Relationship Id="rId68" Type="http://schemas.openxmlformats.org/officeDocument/2006/relationships/hyperlink" Target="https://zakupki.gov.ru/epz/ktru/ktruCard/ktru-description.html?itemId=28592&amp;backUrl=ac9dbbb8-a9b2-4c3a-9c42-d556924ce786" TargetMode="External"/><Relationship Id="rId7" Type="http://schemas.openxmlformats.org/officeDocument/2006/relationships/hyperlink" Target="consultantplus://offline/ref=782E9CC4CCC6932545801925E3B536176E50B53C1FD70BD7655CABC93DB89C27024180C10398FB96372E7F1F5737VEP" TargetMode="External"/><Relationship Id="rId71" Type="http://schemas.openxmlformats.org/officeDocument/2006/relationships/hyperlink" Target="https://zakupki.gov.ru/epz/ktru/ktruCard/ktru-description.html?itemId=28592&amp;backUrl=ac9dbbb8-a9b2-4c3a-9c42-d556924ce786" TargetMode="External"/><Relationship Id="rId2" Type="http://schemas.openxmlformats.org/officeDocument/2006/relationships/styles" Target="styles.xml"/><Relationship Id="rId16" Type="http://schemas.openxmlformats.org/officeDocument/2006/relationships/hyperlink" Target="consultantplus://offline/ref=B2FA7E8D4CF6E4CF55C9D30A00CC728CA507282E22E932E524154F45B6D4A97E8D71F8909EC4FE8CEF4D0BB9C1F627851B831B5DBC012AE0N" TargetMode="External"/><Relationship Id="rId29" Type="http://schemas.openxmlformats.org/officeDocument/2006/relationships/hyperlink" Target="consultantplus://offline/ref=782E9CC4CCC6932545801925E3B536176E50B53C1FD70BD7655CABC93DB89C27024180C10398FB96372E7F1F5737VEP" TargetMode="External"/><Relationship Id="rId11" Type="http://schemas.openxmlformats.org/officeDocument/2006/relationships/hyperlink" Target="consultantplus://offline/ref=E2CA5AE24A1501D46176BB12FF968639551B97403B36C89408EF44C39DAF91306C8D2177C0E24CE2BA4F7EB2272D3E9FE0C2120460901831q9W5K" TargetMode="External"/><Relationship Id="rId24" Type="http://schemas.openxmlformats.org/officeDocument/2006/relationships/hyperlink" Target="consultantplus://offline/ref=782E9CC4CCC6932545801925E3B536176E57B6381BDA0BD7655CABC93DB89C271041D8CF0ACBB4D2653D7F184B7ED2198541ED34VBP" TargetMode="External"/><Relationship Id="rId32" Type="http://schemas.openxmlformats.org/officeDocument/2006/relationships/hyperlink" Target="consultantplus://offline/ref=782E9CC4CCC6932545801925E3B536176E50B53C1FD70BD7655CABC93DB89C271041D8CD069EE39D6461394A587CD2198746F149EAB536V7P" TargetMode="External"/><Relationship Id="rId37" Type="http://schemas.openxmlformats.org/officeDocument/2006/relationships/hyperlink" Target="consultantplus://offline/ref=782E9CC4CCC6932545801925E3B536176E55B43B19D70BD7655CABC93DB89C27024180C10398FB96372E7F1F5737VEP" TargetMode="External"/><Relationship Id="rId40" Type="http://schemas.openxmlformats.org/officeDocument/2006/relationships/hyperlink" Target="consultantplus://offline/ref=782E9CC4CCC6932545801925E3B536176E51B7301DDE0BD7655CABC93DB89C27024180C10398FB96372E7F1F5737VEP" TargetMode="External"/><Relationship Id="rId45" Type="http://schemas.openxmlformats.org/officeDocument/2006/relationships/hyperlink" Target="https://zakupki.gov.ru/epz/ktru/ktruCard/ktru-description.html?itemId=28592&amp;backUrl=ac9dbbb8-a9b2-4c3a-9c42-d556924ce786" TargetMode="External"/><Relationship Id="rId53" Type="http://schemas.openxmlformats.org/officeDocument/2006/relationships/hyperlink" Target="https://zakupki.gov.ru/epz/ktru/ktruCard/ktru-description.html?itemId=28592&amp;backUrl=ac9dbbb8-a9b2-4c3a-9c42-d556924ce786" TargetMode="External"/><Relationship Id="rId58" Type="http://schemas.openxmlformats.org/officeDocument/2006/relationships/hyperlink" Target="https://zakupki.gov.ru/epz/ktru/ktruCard/ktru-description.html?itemId=28592&amp;backUrl=ac9dbbb8-a9b2-4c3a-9c42-d556924ce786" TargetMode="External"/><Relationship Id="rId66" Type="http://schemas.openxmlformats.org/officeDocument/2006/relationships/hyperlink" Target="https://zakupki.gov.ru/epz/ktru/ktruCard/ktru-description.html?itemId=28592&amp;backUrl=ac9dbbb8-a9b2-4c3a-9c42-d556924ce786"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82E9CC4CCC6932545801925E3B536176E50B53C1FD70BD7655CABC93DB89C271041D8CD0197EEC2617428125779CB07805FED4BE83BV7P" TargetMode="External"/><Relationship Id="rId23" Type="http://schemas.openxmlformats.org/officeDocument/2006/relationships/hyperlink" Target="consultantplus://offline/ref=FB23C0A067FE866A8FC1678DD873038E6EA242D7CE6A1890E03495F7F50E5F5A4AB5180515AF8140E6B48326401D915BEF97784FV8P" TargetMode="External"/><Relationship Id="rId28" Type="http://schemas.openxmlformats.org/officeDocument/2006/relationships/hyperlink" Target="consultantplus://offline/ref=782E9CC4CCC6932545801925E3B536176E50B53C1FD70BD7655CABC93DB89C271041D8C90794B1C77465701D5260D5009943EF493EVAP" TargetMode="External"/><Relationship Id="rId36" Type="http://schemas.openxmlformats.org/officeDocument/2006/relationships/hyperlink" Target="consultantplus://offline/ref=782E9CC4CCC6932545801925E3B536176E51B7301DD90BD7655CABC93DB89C27024180C10398FB96372E7F1F5737VEP" TargetMode="External"/><Relationship Id="rId49" Type="http://schemas.openxmlformats.org/officeDocument/2006/relationships/hyperlink" Target="https://zakupki.gov.ru/epz/ktru/ktruCard/ktru-description.html?itemId=28592&amp;backUrl=ac9dbbb8-a9b2-4c3a-9c42-d556924ce786" TargetMode="External"/><Relationship Id="rId57" Type="http://schemas.openxmlformats.org/officeDocument/2006/relationships/hyperlink" Target="https://zakupki.gov.ru/epz/ktru/ktruCard/ktru-description.html?itemId=28592&amp;backUrl=ac9dbbb8-a9b2-4c3a-9c42-d556924ce786" TargetMode="External"/><Relationship Id="rId61" Type="http://schemas.openxmlformats.org/officeDocument/2006/relationships/hyperlink" Target="https://zakupki.gov.ru/epz/ktru/ktruCard/ktru-description.html?itemId=28592&amp;backUrl=ac9dbbb8-a9b2-4c3a-9c42-d556924ce786" TargetMode="External"/><Relationship Id="rId10" Type="http://schemas.openxmlformats.org/officeDocument/2006/relationships/hyperlink" Target="http://www.consultant.ru/document/cons_doc_LAW_388926/17c58c1903f7b6212924ba9ce701489655e9a8e0/" TargetMode="External"/><Relationship Id="rId19" Type="http://schemas.openxmlformats.org/officeDocument/2006/relationships/hyperlink" Target="consultantplus://offline/ref=782E9CC4CCC6932545801925E3B536176E50B53C1FD70BD7655CABC93DB89C27024180C10398FB96372E7F1F5737VEP" TargetMode="External"/><Relationship Id="rId31" Type="http://schemas.openxmlformats.org/officeDocument/2006/relationships/hyperlink" Target="consultantplus://offline/ref=782E9CC4CCC6932545801925E3B536176E50B53C1FD70BD7655CABC93DB89C271041D8CD019EE191343B294E112BD805805FEF4CF4B5672237V6P" TargetMode="External"/><Relationship Id="rId44" Type="http://schemas.openxmlformats.org/officeDocument/2006/relationships/hyperlink" Target="https://zakupki.gov.ru/epz/ktru/ktruCard/commonInfo.html?itemId=83329" TargetMode="External"/><Relationship Id="rId52" Type="http://schemas.openxmlformats.org/officeDocument/2006/relationships/hyperlink" Target="https://zakupki.gov.ru/epz/ktru/ktruCard/ktru-description.html?itemId=28592&amp;backUrl=ac9dbbb8-a9b2-4c3a-9c42-d556924ce786" TargetMode="External"/><Relationship Id="rId60" Type="http://schemas.openxmlformats.org/officeDocument/2006/relationships/hyperlink" Target="https://zakupki.gov.ru/epz/ktru/ktruCard/ktru-description.html?itemId=28592&amp;backUrl=ac9dbbb8-a9b2-4c3a-9c42-d556924ce786" TargetMode="External"/><Relationship Id="rId65" Type="http://schemas.openxmlformats.org/officeDocument/2006/relationships/hyperlink" Target="https://zakupki.gov.ru/epz/ktru/ktruCard/ktru-description.html?itemId=28592&amp;backUrl=ac9dbbb8-a9b2-4c3a-9c42-d556924ce786" TargetMode="External"/><Relationship Id="rId73"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webSettings" Target="web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2" Type="http://schemas.openxmlformats.org/officeDocument/2006/relationships/hyperlink" Target="consultantplus://offline/ref=FB23C0A067FE866A8FC1678DD873038E6EA541D3CA671890E03495F7F50E5F5A58B540001CFCCE04B4A783215C41VDP" TargetMode="External"/><Relationship Id="rId27" Type="http://schemas.openxmlformats.org/officeDocument/2006/relationships/hyperlink" Target="consultantplus://offline/ref=034195CBBEBA9EAEB645B310C1017011795DB3E7B587485BEF7B1736E7F3AF71C81B89DE035775A9292D929061CAC05BAACA5DC740pFV2I" TargetMode="External"/><Relationship Id="rId30" Type="http://schemas.openxmlformats.org/officeDocument/2006/relationships/hyperlink" Target="consultantplus://offline/ref=782E9CC4CCC6932545801925E3B536176E50B53C1FD70BD7655CABC93DB89C271041D8CD019EE696393B294E112BD805805FEF4CF4B5672237V6P" TargetMode="External"/><Relationship Id="rId35" Type="http://schemas.openxmlformats.org/officeDocument/2006/relationships/hyperlink" Target="consultantplus://offline/ref=782E9CC4CCC6932545801925E3B536176E55B43B19D70BD7655CABC93DB89C27024180C10398FB96372E7F1F5737VEP" TargetMode="External"/><Relationship Id="rId43" Type="http://schemas.openxmlformats.org/officeDocument/2006/relationships/hyperlink" Target="https://zakupki.gov.ru/epz/ktru/ktruCard/commonInfo.html?itemId=83329" TargetMode="External"/><Relationship Id="rId48" Type="http://schemas.openxmlformats.org/officeDocument/2006/relationships/hyperlink" Target="https://zakupki.gov.ru/epz/ktru/ktruCard/ktru-description.html?itemId=28592&amp;backUrl=ac9dbbb8-a9b2-4c3a-9c42-d556924ce786" TargetMode="External"/><Relationship Id="rId56" Type="http://schemas.openxmlformats.org/officeDocument/2006/relationships/hyperlink" Target="https://zakupki.gov.ru/epz/ktru/ktruCard/ktru-description.html?itemId=28592&amp;backUrl=ac9dbbb8-a9b2-4c3a-9c42-d556924ce786" TargetMode="External"/><Relationship Id="rId64" Type="http://schemas.openxmlformats.org/officeDocument/2006/relationships/hyperlink" Target="https://zakupki.gov.ru/epz/ktru/ktruCard/commonInfo.html?itemId=83329" TargetMode="External"/><Relationship Id="rId69" Type="http://schemas.openxmlformats.org/officeDocument/2006/relationships/hyperlink" Target="https://zakupki.gov.ru/epz/ktru/ktruCard/ktru-description.html?itemId=28592&amp;backUrl=ac9dbbb8-a9b2-4c3a-9c42-d556924ce786" TargetMode="External"/><Relationship Id="rId8" Type="http://schemas.openxmlformats.org/officeDocument/2006/relationships/hyperlink" Target="consultantplus://offline/ref=782E9CC4CCC6932545801925E3B536176E50B53C1FD70BD7655CABC93DB89C27024180C10398FB96372E7F1F5737VEP" TargetMode="External"/><Relationship Id="rId51" Type="http://schemas.openxmlformats.org/officeDocument/2006/relationships/hyperlink" Target="https://zakupki.gov.ru/epz/ktru/ktruCard/ktru-description.html?itemId=28592&amp;backUrl=ac9dbbb8-a9b2-4c3a-9c42-d556924ce786" TargetMode="External"/><Relationship Id="rId72" Type="http://schemas.openxmlformats.org/officeDocument/2006/relationships/hyperlink" Target="https://zakupki.gov.ru/epz/ktru/ktruCard/ktru-description.html?itemId=28592&amp;backUrl=ac9dbbb8-a9b2-4c3a-9c42-d556924ce786" TargetMode="External"/><Relationship Id="rId3" Type="http://schemas.openxmlformats.org/officeDocument/2006/relationships/settings" Target="settings.xml"/><Relationship Id="rId12" Type="http://schemas.openxmlformats.org/officeDocument/2006/relationships/hyperlink" Target="consultantplus://offline/ref=E2CA5AE24A1501D46176BB12FF968639551B97403B36C89408EF44C39DAF91306C8D2175C0E54BE0EB156EB66E793680E5D40C0E7E90q1WAK" TargetMode="External"/><Relationship Id="rId17" Type="http://schemas.openxmlformats.org/officeDocument/2006/relationships/hyperlink" Target="consultantplus://offline/ref=C32EA4492224778845C22506890183917523D8F700F7C1E7DEFFCA077CF7180A23996D5E4A70E927F355791C278279028C29819548808550d1HBL" TargetMode="External"/><Relationship Id="rId25" Type="http://schemas.openxmlformats.org/officeDocument/2006/relationships/hyperlink" Target="consultantplus://offline/ref=782E9CC4CCC6932545801925E3B536176E57B6381BDA0BD7655CABC93DB89C271041D8CF0ACBB4D2653D7F184B7ED2198541ED34VBP" TargetMode="External"/><Relationship Id="rId33" Type="http://schemas.openxmlformats.org/officeDocument/2006/relationships/hyperlink" Target="consultantplus://offline/ref=782E9CC4CCC6932545801925E3B536176E50B53C1FD70BD7655CABC93DB89C271041D8CD019EE692303B294E112BD805805FEF4CF4B5672237V6P" TargetMode="External"/><Relationship Id="rId38" Type="http://schemas.openxmlformats.org/officeDocument/2006/relationships/hyperlink" Target="mailto:dan@ipu.ru" TargetMode="External"/><Relationship Id="rId46" Type="http://schemas.openxmlformats.org/officeDocument/2006/relationships/hyperlink" Target="https://zakupki.gov.ru/epz/ktru/ktruCard/ktru-description.html?itemId=28592&amp;backUrl=ac9dbbb8-a9b2-4c3a-9c42-d556924ce786" TargetMode="External"/><Relationship Id="rId59" Type="http://schemas.openxmlformats.org/officeDocument/2006/relationships/hyperlink" Target="https://zakupki.gov.ru/epz/ktru/ktruCard/ktru-description.html?itemId=28592&amp;backUrl=ac9dbbb8-a9b2-4c3a-9c42-d556924ce786" TargetMode="External"/><Relationship Id="rId67" Type="http://schemas.openxmlformats.org/officeDocument/2006/relationships/hyperlink" Target="https://zakupki.gov.ru/epz/ktru/ktruCard/ktru-description.html?itemId=28592&amp;backUrl=ac9dbbb8-a9b2-4c3a-9c42-d556924ce786" TargetMode="External"/><Relationship Id="rId20" Type="http://schemas.openxmlformats.org/officeDocument/2006/relationships/hyperlink" Target="consultantplus://offline/ref=782E9CC4CCC6932545801925E3B536176E50B53C1FD70BD7655CABC93DB89C27024180C10398FB96372E7F1F5737VEP" TargetMode="External"/><Relationship Id="rId41" Type="http://schemas.openxmlformats.org/officeDocument/2006/relationships/hyperlink" Target="consultantplus://offline/ref=782E9CC4CCC6932545801925E3B536176C50BE311DDF0BD7655CABC93DB89C27024180C10398FB96372E7F1F5737VEP" TargetMode="External"/><Relationship Id="rId54" Type="http://schemas.openxmlformats.org/officeDocument/2006/relationships/hyperlink" Target="https://zakupki.gov.ru/epz/ktru/ktruCard/commonInfo.html?itemId=83329" TargetMode="External"/><Relationship Id="rId62" Type="http://schemas.openxmlformats.org/officeDocument/2006/relationships/hyperlink" Target="https://zakupki.gov.ru/epz/ktru/ktruCard/ktru-description.html?itemId=28592&amp;backUrl=ac9dbbb8-a9b2-4c3a-9c42-d556924ce786" TargetMode="External"/><Relationship Id="rId70" Type="http://schemas.openxmlformats.org/officeDocument/2006/relationships/hyperlink" Target="https://zakupki.gov.ru/epz/ktru/ktruCard/ktru-description.html?itemId=28592&amp;backUrl=ac9dbbb8-a9b2-4c3a-9c42-d556924ce786"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24</Pages>
  <Words>10708</Words>
  <Characters>61040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2024-02-08T13:09:00Z</cp:lastPrinted>
  <dcterms:created xsi:type="dcterms:W3CDTF">2023-04-05T07:15:00Z</dcterms:created>
  <dcterms:modified xsi:type="dcterms:W3CDTF">2024-04-16T12:22:00Z</dcterms:modified>
</cp:coreProperties>
</file>