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proofErr w:type="gramStart"/>
      <w:r w:rsidRPr="008858FF">
        <w:rPr>
          <w:rFonts w:ascii="Times New Roman" w:hAnsi="Times New Roman" w:cs="Times New Roman"/>
          <w:bCs/>
          <w:sz w:val="24"/>
          <w:szCs w:val="24"/>
        </w:rPr>
        <w:t>по</w:t>
      </w:r>
      <w:proofErr w:type="gramEnd"/>
      <w:r w:rsidRPr="008858FF">
        <w:rPr>
          <w:rFonts w:ascii="Times New Roman" w:hAnsi="Times New Roman" w:cs="Times New Roman"/>
          <w:bCs/>
          <w:sz w:val="24"/>
          <w:szCs w:val="24"/>
        </w:rPr>
        <w:t xml:space="preserve"> развитию и информатизации</w:t>
      </w:r>
    </w:p>
    <w:p w:rsidR="006016BD" w:rsidRPr="008858FF" w:rsidRDefault="006016BD" w:rsidP="008858FF">
      <w:pPr>
        <w:spacing w:after="0" w:line="240" w:lineRule="auto"/>
        <w:ind w:left="-113"/>
        <w:jc w:val="right"/>
        <w:rPr>
          <w:rFonts w:ascii="Times New Roman" w:hAnsi="Times New Roman" w:cs="Times New Roman"/>
          <w:bCs/>
          <w:sz w:val="24"/>
          <w:szCs w:val="24"/>
        </w:rPr>
      </w:pPr>
    </w:p>
    <w:p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w:t>
      </w:r>
      <w:r w:rsidR="005A6990">
        <w:rPr>
          <w:rFonts w:ascii="Times New Roman" w:hAnsi="Times New Roman" w:cs="Times New Roman"/>
          <w:sz w:val="24"/>
          <w:szCs w:val="24"/>
        </w:rPr>
        <w:t>__</w:t>
      </w:r>
      <w:r w:rsidRPr="007C6968">
        <w:rPr>
          <w:rFonts w:ascii="Times New Roman" w:hAnsi="Times New Roman" w:cs="Times New Roman"/>
          <w:sz w:val="24"/>
          <w:szCs w:val="24"/>
        </w:rPr>
        <w:t>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5A6990" w:rsidRDefault="005A6990" w:rsidP="00C53AD2">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rsidR="00C53AD2" w:rsidRPr="00C53AD2" w:rsidRDefault="00C53AD2" w:rsidP="00C53AD2">
      <w:pPr>
        <w:spacing w:after="0"/>
        <w:jc w:val="center"/>
        <w:rPr>
          <w:rFonts w:ascii="Times New Roman" w:hAnsi="Times New Roman" w:cs="Times New Roman"/>
          <w:b/>
          <w:sz w:val="28"/>
        </w:rPr>
      </w:pPr>
    </w:p>
    <w:p w:rsidR="00C53AD2" w:rsidRPr="00BF417C"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E7370F">
        <w:rPr>
          <w:rFonts w:ascii="Times New Roman" w:hAnsi="Times New Roman" w:cs="Times New Roman"/>
          <w:b/>
          <w:sz w:val="28"/>
        </w:rPr>
        <w:t>20/ЭА–</w:t>
      </w:r>
      <w:r w:rsidR="00E7370F" w:rsidRPr="00BF417C">
        <w:rPr>
          <w:rFonts w:ascii="Times New Roman" w:hAnsi="Times New Roman" w:cs="Times New Roman"/>
          <w:b/>
          <w:sz w:val="28"/>
        </w:rPr>
        <w:t>15</w:t>
      </w:r>
    </w:p>
    <w:p w:rsidR="00C53AD2" w:rsidRPr="00C53AD2" w:rsidRDefault="00C53AD2" w:rsidP="00C53AD2">
      <w:pPr>
        <w:spacing w:after="0"/>
        <w:jc w:val="center"/>
        <w:rPr>
          <w:rFonts w:ascii="Times New Roman" w:hAnsi="Times New Roman" w:cs="Times New Roman"/>
          <w:b/>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B906EC" w:rsidRPr="00B906EC" w:rsidRDefault="00BF417C" w:rsidP="00B906EC">
      <w:pPr>
        <w:shd w:val="clear" w:color="auto" w:fill="FFFFFF"/>
        <w:tabs>
          <w:tab w:val="left" w:leader="dot" w:pos="9259"/>
        </w:tabs>
        <w:spacing w:after="0"/>
        <w:jc w:val="center"/>
        <w:rPr>
          <w:rFonts w:ascii="Times New Roman" w:hAnsi="Times New Roman" w:cs="Times New Roman"/>
        </w:rPr>
      </w:pPr>
      <w:r>
        <w:rPr>
          <w:rFonts w:ascii="Times New Roman" w:eastAsia="Times New Roman" w:hAnsi="Times New Roman" w:cs="Times New Roman"/>
          <w:b/>
          <w:sz w:val="24"/>
          <w:szCs w:val="24"/>
          <w:lang w:eastAsia="ru-RU"/>
        </w:rPr>
        <w:t>О</w:t>
      </w:r>
      <w:r w:rsidR="00E7370F">
        <w:rPr>
          <w:rFonts w:ascii="Times New Roman" w:eastAsia="Times New Roman" w:hAnsi="Times New Roman" w:cs="Times New Roman"/>
          <w:b/>
          <w:sz w:val="24"/>
          <w:szCs w:val="24"/>
          <w:lang w:eastAsia="ru-RU"/>
        </w:rPr>
        <w:t>казание услуг по проведению оценки соответствия лифтов требованиям технического регламента Таможенного союза</w:t>
      </w: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BF417C" w:rsidRDefault="009D5A58"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2D316F" w:rsidRDefault="009D5A58" w:rsidP="00AA18CA">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097FD4">
      <w:pPr>
        <w:spacing w:after="0" w:line="240" w:lineRule="auto"/>
        <w:ind w:firstLine="567"/>
        <w:jc w:val="both"/>
        <w:rPr>
          <w:rFonts w:ascii="Times New Roman" w:hAnsi="Times New Roman" w:cs="Times New Roman"/>
          <w:sz w:val="24"/>
          <w:szCs w:val="24"/>
        </w:rPr>
      </w:pPr>
    </w:p>
    <w:p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Tr="00880D52">
        <w:tc>
          <w:tcPr>
            <w:tcW w:w="10137"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880D52">
        <w:tc>
          <w:tcPr>
            <w:tcW w:w="675"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880D52">
        <w:trPr>
          <w:trHeight w:val="519"/>
        </w:trPr>
        <w:tc>
          <w:tcPr>
            <w:tcW w:w="675"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012C50" w:rsidRDefault="00012C50" w:rsidP="00E27F49">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w:t>
            </w:r>
            <w:r w:rsidRPr="00012C50">
              <w:rPr>
                <w:rFonts w:ascii="Times New Roman" w:eastAsia="Times New Roman" w:hAnsi="Times New Roman" w:cs="Times New Roman"/>
                <w:sz w:val="24"/>
                <w:szCs w:val="24"/>
                <w:lang w:eastAsia="ru-RU"/>
              </w:rPr>
              <w:t>казание услуг по проведению оценки соответствия лифтов требованиям технического регламента Таможенного союза</w:t>
            </w:r>
          </w:p>
        </w:tc>
      </w:tr>
      <w:tr w:rsidR="00765833" w:rsidTr="00880D52">
        <w:trPr>
          <w:trHeight w:val="371"/>
        </w:trPr>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765833" w:rsidRPr="002D215F" w:rsidRDefault="007A1977" w:rsidP="00817AA6">
            <w:pPr>
              <w:jc w:val="both"/>
              <w:rPr>
                <w:rFonts w:ascii="Times New Roman" w:hAnsi="Times New Roman" w:cs="Times New Roman"/>
                <w:sz w:val="24"/>
                <w:szCs w:val="24"/>
              </w:rPr>
            </w:pPr>
            <w:r w:rsidRPr="007A1977">
              <w:rPr>
                <w:rFonts w:ascii="Times New Roman" w:eastAsia="Times New Roman" w:hAnsi="Times New Roman" w:cs="Times New Roman"/>
                <w:sz w:val="24"/>
                <w:szCs w:val="12"/>
                <w:lang w:eastAsia="ru-RU"/>
              </w:rPr>
              <w:t xml:space="preserve">20 1 7728013512 772801001 0031 </w:t>
            </w:r>
            <w:r w:rsidRPr="005027BE">
              <w:rPr>
                <w:rFonts w:ascii="Times New Roman" w:eastAsia="Times New Roman" w:hAnsi="Times New Roman" w:cs="Times New Roman"/>
                <w:sz w:val="24"/>
                <w:szCs w:val="12"/>
                <w:lang w:eastAsia="ru-RU"/>
              </w:rPr>
              <w:t>021</w:t>
            </w:r>
            <w:r w:rsidRPr="007A1977">
              <w:rPr>
                <w:rFonts w:ascii="Times New Roman" w:eastAsia="Times New Roman" w:hAnsi="Times New Roman" w:cs="Times New Roman"/>
                <w:sz w:val="24"/>
                <w:szCs w:val="12"/>
                <w:lang w:eastAsia="ru-RU"/>
              </w:rPr>
              <w:t xml:space="preserve"> 7120 244</w:t>
            </w:r>
          </w:p>
        </w:tc>
      </w:tr>
      <w:tr w:rsidR="00765833" w:rsidTr="00880D52">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Pr>
                <w:rFonts w:ascii="Times New Roman" w:hAnsi="Times New Roman" w:cs="Times New Roman"/>
                <w:iCs/>
                <w:sz w:val="24"/>
                <w:szCs w:val="24"/>
              </w:rPr>
              <w:t>/ЭА-</w:t>
            </w:r>
            <w:r w:rsidR="00012C50">
              <w:rPr>
                <w:rFonts w:ascii="Times New Roman" w:hAnsi="Times New Roman" w:cs="Times New Roman"/>
                <w:iCs/>
                <w:sz w:val="24"/>
                <w:szCs w:val="24"/>
              </w:rPr>
              <w:t>15</w:t>
            </w:r>
          </w:p>
        </w:tc>
      </w:tr>
      <w:tr w:rsidR="00765833" w:rsidTr="00880D52">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rsidTr="00880D52">
        <w:tc>
          <w:tcPr>
            <w:tcW w:w="675"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rsidTr="00880D52">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rsidR="00765833" w:rsidRPr="00A533EF" w:rsidRDefault="00086E72"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rsidTr="00880D52">
        <w:trPr>
          <w:trHeight w:val="341"/>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880D52">
        <w:trPr>
          <w:trHeight w:val="559"/>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880D52">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880D52">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Default="00086E72"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rsidR="00BF3AC5" w:rsidRDefault="00BF3AC5" w:rsidP="00765833">
            <w:pPr>
              <w:jc w:val="both"/>
              <w:rPr>
                <w:rFonts w:ascii="Times New Roman" w:hAnsi="Times New Roman" w:cs="Times New Roman"/>
                <w:sz w:val="24"/>
                <w:szCs w:val="24"/>
              </w:rPr>
            </w:pPr>
          </w:p>
        </w:tc>
      </w:tr>
      <w:tr w:rsidR="00765833" w:rsidTr="00880D52">
        <w:trPr>
          <w:trHeight w:val="776"/>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880D52">
        <w:trPr>
          <w:trHeight w:val="699"/>
        </w:trPr>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 xml:space="preserve">Место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0C4053">
              <w:rPr>
                <w:rFonts w:ascii="Times New Roman" w:hAnsi="Times New Roman" w:cs="Times New Roman"/>
                <w:sz w:val="24"/>
                <w:szCs w:val="24"/>
              </w:rPr>
              <w:t xml:space="preserve"> Москва, ул. Профсоюзная, д. 65, стр. 1,2</w:t>
            </w:r>
          </w:p>
          <w:p w:rsidR="005062E3" w:rsidRPr="00786862" w:rsidRDefault="005D0D12" w:rsidP="005062E3">
            <w:pPr>
              <w:pStyle w:val="afffffc"/>
              <w:spacing w:after="0"/>
              <w:ind w:left="0"/>
              <w:rPr>
                <w:iCs/>
              </w:rPr>
            </w:pPr>
            <w:r w:rsidRPr="009B0A91">
              <w:rPr>
                <w:b/>
              </w:rPr>
              <w:t>Срок</w:t>
            </w:r>
            <w:r w:rsidR="00765833" w:rsidRPr="009B0A91">
              <w:rPr>
                <w:b/>
              </w:rPr>
              <w:t xml:space="preserve"> </w:t>
            </w:r>
            <w:r w:rsidR="005062E3" w:rsidRPr="009B0A91">
              <w:rPr>
                <w:b/>
              </w:rPr>
              <w:t>оказания услуг</w:t>
            </w:r>
            <w:r w:rsidR="00461C5E" w:rsidRPr="009B0A91">
              <w:t xml:space="preserve">: </w:t>
            </w:r>
            <w:r w:rsidR="00E01317">
              <w:t>15 календарных дней, не позднее 30.06.2020</w:t>
            </w:r>
            <w:proofErr w:type="gramStart"/>
            <w:r w:rsidR="002814DE" w:rsidRPr="00CB7EEE">
              <w:t>;</w:t>
            </w:r>
            <w:r w:rsidR="002814DE" w:rsidRPr="00AB20B6">
              <w:t xml:space="preserve"> </w:t>
            </w:r>
            <w:r w:rsidR="00E01317">
              <w:t xml:space="preserve"> </w:t>
            </w:r>
            <w:r w:rsidR="005062E3" w:rsidRPr="00AB20B6">
              <w:t>с</w:t>
            </w:r>
            <w:proofErr w:type="gramEnd"/>
            <w:r w:rsidR="005062E3" w:rsidRPr="00AB20B6">
              <w:t xml:space="preserve"> 01.09.2020 по 30.09.2020.</w:t>
            </w:r>
          </w:p>
          <w:p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 xml:space="preserve">Условия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rsidR="005062E3" w:rsidRPr="007F290D" w:rsidRDefault="00D325FA" w:rsidP="005062E3">
            <w:pPr>
              <w:jc w:val="both"/>
              <w:outlineLvl w:val="0"/>
              <w:rPr>
                <w:rFonts w:ascii="Times New Roman" w:hAnsi="Times New Roman" w:cs="Times New Roman"/>
                <w:sz w:val="24"/>
                <w:szCs w:val="24"/>
              </w:rPr>
            </w:pPr>
            <w:r>
              <w:rPr>
                <w:rFonts w:ascii="Times New Roman" w:hAnsi="Times New Roman" w:cs="Times New Roman"/>
                <w:sz w:val="24"/>
                <w:szCs w:val="24"/>
              </w:rPr>
              <w:t>ОКПД</w:t>
            </w:r>
            <w:proofErr w:type="gramStart"/>
            <w:r w:rsidRPr="00D325F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05498E">
              <w:rPr>
                <w:rFonts w:ascii="Times New Roman" w:hAnsi="Times New Roman" w:cs="Times New Roman"/>
                <w:sz w:val="24"/>
                <w:szCs w:val="24"/>
              </w:rPr>
              <w:t xml:space="preserve"> </w:t>
            </w:r>
            <w:r w:rsidR="005062E3" w:rsidRPr="007F290D">
              <w:rPr>
                <w:rFonts w:ascii="Times New Roman" w:hAnsi="Times New Roman" w:cs="Times New Roman"/>
                <w:sz w:val="24"/>
                <w:szCs w:val="24"/>
              </w:rPr>
              <w:t>71.20.13.110</w:t>
            </w:r>
            <w:proofErr w:type="gramEnd"/>
            <w:r w:rsidR="005062E3" w:rsidRPr="007F290D">
              <w:rPr>
                <w:rFonts w:ascii="Times New Roman" w:hAnsi="Times New Roman" w:cs="Times New Roman"/>
                <w:sz w:val="24"/>
                <w:szCs w:val="24"/>
              </w:rPr>
              <w:t xml:space="preserve"> «Услуги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w:t>
            </w:r>
            <w:r w:rsidR="005062E3" w:rsidRPr="007F290D">
              <w:rPr>
                <w:rFonts w:ascii="Times New Roman" w:hAnsi="Times New Roman" w:cs="Times New Roman"/>
                <w:sz w:val="24"/>
                <w:szCs w:val="24"/>
              </w:rPr>
              <w:lastRenderedPageBreak/>
              <w:t>содержащего механические и электрические компоненты».</w:t>
            </w:r>
          </w:p>
          <w:p w:rsidR="00D60874" w:rsidRPr="00D60874" w:rsidRDefault="00D60874" w:rsidP="00A771D0">
            <w:pPr>
              <w:jc w:val="both"/>
              <w:rPr>
                <w:rFonts w:ascii="Times New Roman" w:eastAsia="Times New Roman" w:hAnsi="Times New Roman" w:cs="Times New Roman"/>
                <w:bCs/>
                <w:color w:val="000000"/>
                <w:sz w:val="24"/>
                <w:szCs w:val="24"/>
                <w:lang w:eastAsia="ru-RU"/>
              </w:rPr>
            </w:pPr>
          </w:p>
        </w:tc>
      </w:tr>
      <w:tr w:rsidR="00765833" w:rsidTr="00880D52">
        <w:trPr>
          <w:trHeight w:val="692"/>
        </w:trPr>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rsidR="00765833" w:rsidRDefault="005062E3" w:rsidP="005062E3">
            <w:pPr>
              <w:jc w:val="both"/>
              <w:rPr>
                <w:rFonts w:ascii="Times New Roman" w:hAnsi="Times New Roman" w:cs="Times New Roman"/>
                <w:sz w:val="24"/>
                <w:szCs w:val="24"/>
              </w:rPr>
            </w:pPr>
            <w:r>
              <w:rPr>
                <w:rFonts w:ascii="Times New Roman" w:hAnsi="Times New Roman" w:cs="Times New Roman"/>
                <w:b/>
                <w:sz w:val="24"/>
                <w:szCs w:val="24"/>
              </w:rPr>
              <w:t>50 000</w:t>
            </w:r>
            <w:r w:rsidR="00956E56" w:rsidRPr="00872A71">
              <w:rPr>
                <w:rFonts w:ascii="Times New Roman" w:eastAsia="Times New Roman" w:hAnsi="Times New Roman" w:cs="Times New Roman"/>
                <w:b/>
                <w:bCs/>
                <w:sz w:val="24"/>
                <w:szCs w:val="24"/>
                <w:lang w:eastAsia="ru-RU"/>
              </w:rPr>
              <w:t xml:space="preserve"> </w:t>
            </w:r>
            <w:r w:rsidR="00956E56" w:rsidRPr="0005498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Пятьдесят тысяч</w:t>
            </w:r>
            <w:r w:rsidR="00956E56" w:rsidRPr="0005498E">
              <w:rPr>
                <w:rFonts w:ascii="Times New Roman" w:eastAsia="Times New Roman" w:hAnsi="Times New Roman" w:cs="Times New Roman"/>
                <w:bCs/>
                <w:sz w:val="24"/>
                <w:szCs w:val="24"/>
                <w:lang w:eastAsia="ru-RU"/>
              </w:rPr>
              <w:t>)</w:t>
            </w:r>
            <w:r w:rsidR="00956E56" w:rsidRPr="00872A71">
              <w:rPr>
                <w:rFonts w:ascii="Times New Roman" w:eastAsia="Times New Roman" w:hAnsi="Times New Roman" w:cs="Times New Roman"/>
                <w:b/>
                <w:bCs/>
                <w:sz w:val="24"/>
                <w:szCs w:val="24"/>
                <w:lang w:eastAsia="ru-RU"/>
              </w:rPr>
              <w:t xml:space="preserve"> рубл</w:t>
            </w:r>
            <w:r>
              <w:rPr>
                <w:rFonts w:ascii="Times New Roman" w:eastAsia="Times New Roman" w:hAnsi="Times New Roman" w:cs="Times New Roman"/>
                <w:b/>
                <w:bCs/>
                <w:sz w:val="24"/>
                <w:szCs w:val="24"/>
                <w:lang w:eastAsia="ru-RU"/>
              </w:rPr>
              <w:t>ей 00 к</w:t>
            </w:r>
            <w:r w:rsidR="00956E56" w:rsidRPr="00872A71">
              <w:rPr>
                <w:rFonts w:ascii="Times New Roman" w:eastAsia="Times New Roman" w:hAnsi="Times New Roman" w:cs="Times New Roman"/>
                <w:b/>
                <w:bCs/>
                <w:sz w:val="24"/>
                <w:szCs w:val="24"/>
                <w:lang w:eastAsia="ru-RU"/>
              </w:rPr>
              <w:t>опеек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rsidTr="00880D52">
        <w:trPr>
          <w:trHeight w:val="289"/>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880D52">
        <w:trPr>
          <w:trHeight w:val="851"/>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B82CB3" w:rsidP="00B82CB3">
            <w:pPr>
              <w:jc w:val="both"/>
              <w:rPr>
                <w:rFonts w:ascii="Times New Roman" w:hAnsi="Times New Roman" w:cs="Times New Roman"/>
                <w:sz w:val="24"/>
                <w:szCs w:val="24"/>
              </w:rPr>
            </w:pPr>
            <w:r w:rsidRPr="00B82CB3">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w:t>
            </w:r>
            <w:r>
              <w:rPr>
                <w:rFonts w:ascii="Times New Roman" w:hAnsi="Times New Roman" w:cs="Times New Roman"/>
                <w:sz w:val="24"/>
                <w:szCs w:val="24"/>
              </w:rPr>
              <w:t>ение работ), год бюджета – 2020</w:t>
            </w: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880D52">
        <w:tc>
          <w:tcPr>
            <w:tcW w:w="675" w:type="dxa"/>
          </w:tcPr>
          <w:p w:rsidR="00765833" w:rsidRPr="00643C0C" w:rsidRDefault="00765833" w:rsidP="00765833">
            <w:pPr>
              <w:jc w:val="both"/>
              <w:rPr>
                <w:rFonts w:ascii="Times New Roman" w:hAnsi="Times New Roman" w:cs="Times New Roman"/>
                <w:sz w:val="24"/>
                <w:szCs w:val="24"/>
                <w:lang w:val="en-US"/>
              </w:rPr>
            </w:pPr>
          </w:p>
        </w:tc>
        <w:tc>
          <w:tcPr>
            <w:tcW w:w="4111" w:type="dxa"/>
            <w:gridSpan w:val="2"/>
          </w:tcPr>
          <w:p w:rsidR="00765833" w:rsidRPr="00334EF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p>
        </w:tc>
      </w:tr>
      <w:tr w:rsidR="00765833" w:rsidTr="00880D52">
        <w:trPr>
          <w:trHeight w:val="232"/>
        </w:trPr>
        <w:tc>
          <w:tcPr>
            <w:tcW w:w="675" w:type="dxa"/>
          </w:tcPr>
          <w:p w:rsidR="00765833" w:rsidRPr="00334EFE" w:rsidRDefault="00765833"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1</w:t>
            </w:r>
            <w:r>
              <w:rPr>
                <w:rFonts w:ascii="Times New Roman" w:hAnsi="Times New Roman" w:cs="Times New Roman"/>
                <w:sz w:val="24"/>
                <w:szCs w:val="24"/>
              </w:rPr>
              <w:t>.</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880D52">
        <w:trPr>
          <w:trHeight w:val="1407"/>
        </w:trPr>
        <w:tc>
          <w:tcPr>
            <w:tcW w:w="675" w:type="dxa"/>
          </w:tcPr>
          <w:p w:rsidR="00765833" w:rsidRDefault="00481E1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1</w:t>
            </w:r>
            <w:r>
              <w:rPr>
                <w:rFonts w:ascii="Times New Roman" w:hAnsi="Times New Roman" w:cs="Times New Roman"/>
                <w:sz w:val="24"/>
                <w:szCs w:val="24"/>
              </w:rPr>
              <w:t>.1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2814DE" w:rsidRDefault="00573238" w:rsidP="0059718E">
            <w:pPr>
              <w:jc w:val="both"/>
              <w:rPr>
                <w:rFonts w:ascii="Times New Roman" w:hAnsi="Times New Roman" w:cs="Times New Roman"/>
                <w:sz w:val="24"/>
                <w:szCs w:val="24"/>
              </w:rPr>
            </w:pPr>
            <w:r w:rsidRPr="002814DE">
              <w:rPr>
                <w:rFonts w:ascii="Times New Roman" w:hAnsi="Times New Roman" w:cs="Times New Roman"/>
                <w:sz w:val="24"/>
                <w:szCs w:val="24"/>
              </w:rPr>
              <w:t>Н</w:t>
            </w:r>
            <w:r w:rsidR="002067CC" w:rsidRPr="002814DE">
              <w:rPr>
                <w:rFonts w:ascii="Times New Roman" w:hAnsi="Times New Roman" w:cs="Times New Roman"/>
                <w:sz w:val="24"/>
                <w:szCs w:val="24"/>
              </w:rPr>
              <w:t xml:space="preserve">астоящий электронный аукцион является размещением заказа у субъектов малого предпринимательства, социально-ориентированных некоммерческих организаций </w:t>
            </w:r>
            <w:r w:rsidR="002067CC" w:rsidRPr="002814DE">
              <w:rPr>
                <w:rFonts w:ascii="Times New Roman" w:hAnsi="Times New Roman" w:cs="Times New Roman"/>
                <w:b/>
                <w:sz w:val="24"/>
                <w:szCs w:val="24"/>
              </w:rPr>
              <w:t>(СМП, СОНКО)</w:t>
            </w:r>
            <w:r w:rsidR="002067CC" w:rsidRPr="002814DE">
              <w:rPr>
                <w:rFonts w:ascii="Times New Roman" w:hAnsi="Times New Roman" w:cs="Times New Roman"/>
                <w:sz w:val="24"/>
                <w:szCs w:val="24"/>
              </w:rPr>
              <w:t>.</w:t>
            </w:r>
          </w:p>
        </w:tc>
      </w:tr>
      <w:tr w:rsidR="00765833" w:rsidTr="00880D52">
        <w:tc>
          <w:tcPr>
            <w:tcW w:w="675" w:type="dxa"/>
          </w:tcPr>
          <w:p w:rsidR="00765833" w:rsidRPr="00334EFE" w:rsidRDefault="00E21A13"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1</w:t>
            </w:r>
            <w:r>
              <w:rPr>
                <w:rFonts w:ascii="Times New Roman" w:hAnsi="Times New Roman" w:cs="Times New Roman"/>
                <w:sz w:val="24"/>
                <w:szCs w:val="24"/>
              </w:rPr>
              <w:t>.2</w:t>
            </w:r>
          </w:p>
        </w:tc>
        <w:tc>
          <w:tcPr>
            <w:tcW w:w="4111" w:type="dxa"/>
            <w:gridSpan w:val="2"/>
          </w:tcPr>
          <w:p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rPr>
              <w:t xml:space="preserve">Преимущества, предоставляемые </w:t>
            </w:r>
            <w:r>
              <w:rPr>
                <w:rFonts w:ascii="Times New Roman" w:hAnsi="Times New Roman" w:cs="Times New Roman"/>
                <w:sz w:val="24"/>
                <w:szCs w:val="24"/>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 и 2) ч. 4 ст. 27 Федерального закона № 44-ФЗ</w:t>
            </w:r>
          </w:p>
          <w:p w:rsidR="00765833" w:rsidRPr="00334EFE" w:rsidRDefault="002507B0" w:rsidP="002507B0">
            <w:pPr>
              <w:rPr>
                <w:rFonts w:ascii="Times New Roman" w:hAnsi="Times New Roman" w:cs="Times New Roman"/>
                <w:sz w:val="24"/>
                <w:szCs w:val="24"/>
              </w:rPr>
            </w:pPr>
            <w:proofErr w:type="gramStart"/>
            <w:r>
              <w:rPr>
                <w:rFonts w:ascii="Times New Roman" w:hAnsi="Times New Roman" w:cs="Times New Roman"/>
                <w:sz w:val="24"/>
                <w:szCs w:val="24"/>
              </w:rPr>
              <w:t>у</w:t>
            </w:r>
            <w:r w:rsidRPr="00147EDB">
              <w:rPr>
                <w:rFonts w:ascii="Times New Roman" w:hAnsi="Times New Roman" w:cs="Times New Roman"/>
                <w:sz w:val="24"/>
                <w:szCs w:val="24"/>
              </w:rPr>
              <w:t>чреждениям</w:t>
            </w:r>
            <w:proofErr w:type="gramEnd"/>
            <w:r w:rsidRPr="00147EDB">
              <w:rPr>
                <w:rFonts w:ascii="Times New Roman" w:hAnsi="Times New Roman" w:cs="Times New Roman"/>
                <w:sz w:val="24"/>
                <w:szCs w:val="24"/>
              </w:rPr>
              <w:t xml:space="preserve">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2814DE" w:rsidRDefault="00765833" w:rsidP="0059718E">
            <w:pPr>
              <w:jc w:val="both"/>
              <w:rPr>
                <w:rFonts w:ascii="Times New Roman" w:hAnsi="Times New Roman" w:cs="Times New Roman"/>
                <w:sz w:val="24"/>
                <w:szCs w:val="24"/>
              </w:rPr>
            </w:pPr>
            <w:r w:rsidRPr="002814DE">
              <w:rPr>
                <w:rFonts w:ascii="Times New Roman" w:hAnsi="Times New Roman" w:cs="Times New Roman"/>
                <w:sz w:val="24"/>
                <w:szCs w:val="24"/>
              </w:rPr>
              <w:t>Не предоставляются</w:t>
            </w:r>
          </w:p>
          <w:p w:rsidR="00765833" w:rsidRPr="002814DE" w:rsidRDefault="00765833" w:rsidP="0059718E">
            <w:pPr>
              <w:jc w:val="both"/>
              <w:rPr>
                <w:rFonts w:ascii="Times New Roman" w:hAnsi="Times New Roman" w:cs="Times New Roman"/>
                <w:sz w:val="24"/>
                <w:szCs w:val="24"/>
              </w:rPr>
            </w:pPr>
          </w:p>
        </w:tc>
      </w:tr>
      <w:tr w:rsidR="00765833" w:rsidTr="00880D52">
        <w:trPr>
          <w:trHeight w:val="564"/>
        </w:trPr>
        <w:tc>
          <w:tcPr>
            <w:tcW w:w="675" w:type="dxa"/>
          </w:tcPr>
          <w:p w:rsidR="00765833" w:rsidRPr="00334EFE" w:rsidRDefault="00E21A13"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1</w:t>
            </w:r>
            <w:r>
              <w:rPr>
                <w:rFonts w:ascii="Times New Roman" w:hAnsi="Times New Roman" w:cs="Times New Roman"/>
                <w:sz w:val="24"/>
                <w:szCs w:val="24"/>
              </w:rPr>
              <w:t>.3</w:t>
            </w:r>
          </w:p>
        </w:tc>
        <w:tc>
          <w:tcPr>
            <w:tcW w:w="4111" w:type="dxa"/>
            <w:gridSpan w:val="2"/>
          </w:tcPr>
          <w:p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rPr>
              <w:t>Преимущества</w:t>
            </w:r>
            <w:r>
              <w:rPr>
                <w:rFonts w:ascii="Times New Roman" w:hAnsi="Times New Roman" w:cs="Times New Roman"/>
                <w:sz w:val="24"/>
                <w:szCs w:val="24"/>
              </w:rPr>
              <w:t xml:space="preserve">, предоставляемые заказчиком в соответствии с подпунктом 3 части 4статьи 27 </w:t>
            </w:r>
            <w:r w:rsidRPr="000C4CD4">
              <w:rPr>
                <w:rFonts w:ascii="Times New Roman" w:hAnsi="Times New Roman" w:cs="Times New Roman"/>
                <w:sz w:val="24"/>
                <w:szCs w:val="24"/>
              </w:rPr>
              <w:t>Федерального закона № 44-ФЗ</w:t>
            </w:r>
            <w:r>
              <w:rPr>
                <w:rFonts w:ascii="Times New Roman" w:hAnsi="Times New Roman" w:cs="Times New Roman"/>
                <w:sz w:val="24"/>
                <w:szCs w:val="24"/>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 xml:space="preserve">ориентированным некоммерческим </w:t>
            </w:r>
            <w:r w:rsidRPr="00260DD0">
              <w:rPr>
                <w:rFonts w:ascii="Times New Roman" w:hAnsi="Times New Roman" w:cs="Times New Roman"/>
                <w:sz w:val="24"/>
                <w:szCs w:val="24"/>
              </w:rPr>
              <w:lastRenderedPageBreak/>
              <w:t>организациям</w:t>
            </w:r>
          </w:p>
        </w:tc>
        <w:tc>
          <w:tcPr>
            <w:tcW w:w="5351" w:type="dxa"/>
            <w:gridSpan w:val="3"/>
          </w:tcPr>
          <w:p w:rsidR="00F52C0B" w:rsidRPr="00F52C0B" w:rsidRDefault="00F52C0B" w:rsidP="00F52C0B">
            <w:pPr>
              <w:jc w:val="both"/>
              <w:rPr>
                <w:rFonts w:ascii="Times New Roman" w:hAnsi="Times New Roman" w:cs="Times New Roman"/>
                <w:sz w:val="24"/>
                <w:szCs w:val="24"/>
              </w:rPr>
            </w:pPr>
            <w:r w:rsidRPr="00F52C0B">
              <w:rPr>
                <w:rFonts w:ascii="Times New Roman" w:hAnsi="Times New Roman" w:cs="Times New Roman"/>
                <w:sz w:val="24"/>
                <w:szCs w:val="24"/>
              </w:rPr>
              <w:lastRenderedPageBreak/>
              <w:t>Установлено</w:t>
            </w:r>
          </w:p>
          <w:p w:rsidR="00765833" w:rsidRPr="00DB47A5" w:rsidRDefault="00F52C0B" w:rsidP="00F52C0B">
            <w:pPr>
              <w:jc w:val="both"/>
              <w:rPr>
                <w:rFonts w:ascii="Times New Roman" w:hAnsi="Times New Roman" w:cs="Times New Roman"/>
                <w:sz w:val="24"/>
                <w:szCs w:val="24"/>
              </w:rPr>
            </w:pPr>
            <w:r w:rsidRPr="00DB47A5">
              <w:rPr>
                <w:rFonts w:ascii="Times New Roman" w:hAnsi="Times New Roman" w:cs="Times New Roman"/>
                <w:sz w:val="24"/>
                <w:szCs w:val="24"/>
              </w:rPr>
              <w:t xml:space="preserve">Предоставляются при условии соответствия статье 30 Закона о контрактной системе. Социально-ориентированные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w:t>
            </w:r>
            <w:r w:rsidRPr="00DB47A5">
              <w:rPr>
                <w:rFonts w:ascii="Times New Roman" w:hAnsi="Times New Roman" w:cs="Times New Roman"/>
                <w:sz w:val="24"/>
                <w:szCs w:val="24"/>
              </w:rPr>
              <w:lastRenderedPageBreak/>
              <w:t>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 № 7-ФЗ «О некоммерческих организациях»</w:t>
            </w:r>
          </w:p>
        </w:tc>
      </w:tr>
      <w:tr w:rsidR="009D41EC" w:rsidTr="00880D52">
        <w:trPr>
          <w:trHeight w:val="710"/>
        </w:trPr>
        <w:tc>
          <w:tcPr>
            <w:tcW w:w="10137" w:type="dxa"/>
            <w:gridSpan w:val="6"/>
          </w:tcPr>
          <w:p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p>
        </w:tc>
        <w:tc>
          <w:tcPr>
            <w:tcW w:w="4104" w:type="dxa"/>
            <w:gridSpan w:val="2"/>
          </w:tcPr>
          <w:p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.1</w:t>
            </w:r>
          </w:p>
        </w:tc>
        <w:tc>
          <w:tcPr>
            <w:tcW w:w="9178" w:type="dxa"/>
            <w:gridSpan w:val="4"/>
          </w:tcPr>
          <w:p w:rsidR="009D41EC" w:rsidRPr="00B70A01" w:rsidRDefault="009D41EC" w:rsidP="009D41EC">
            <w:pPr>
              <w:jc w:val="both"/>
              <w:rPr>
                <w:rFonts w:ascii="Times New Roman" w:hAnsi="Times New Roman" w:cs="Times New Roman"/>
                <w:sz w:val="24"/>
                <w:szCs w:val="24"/>
              </w:rPr>
            </w:pPr>
            <w:r w:rsidRPr="00FA30A6">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w:t>
            </w:r>
            <w:r w:rsidR="002D3568" w:rsidRPr="00FA30A6">
              <w:rPr>
                <w:rFonts w:ascii="Times New Roman" w:hAnsi="Times New Roman" w:cs="Times New Roman"/>
                <w:i/>
                <w:sz w:val="24"/>
                <w:szCs w:val="24"/>
              </w:rPr>
              <w:t>.</w:t>
            </w:r>
            <w:r w:rsidR="002D3568">
              <w:rPr>
                <w:rFonts w:ascii="Times New Roman" w:hAnsi="Times New Roman" w:cs="Times New Roman"/>
                <w:i/>
                <w:sz w:val="24"/>
                <w:szCs w:val="24"/>
              </w:rPr>
              <w:t xml:space="preserve"> </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.2</w:t>
            </w:r>
          </w:p>
        </w:tc>
        <w:tc>
          <w:tcPr>
            <w:tcW w:w="9178" w:type="dxa"/>
            <w:gridSpan w:val="4"/>
          </w:tcPr>
          <w:p w:rsidR="009D41EC" w:rsidRPr="00AC360F"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Непроведение</w:t>
            </w:r>
            <w:proofErr w:type="spellEnd"/>
            <w:r w:rsidRPr="00AC360F">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индивидуального</w:t>
            </w:r>
            <w:proofErr w:type="gramEnd"/>
            <w:r w:rsidRPr="00AC360F">
              <w:rPr>
                <w:rFonts w:ascii="Times New Roman" w:hAnsi="Times New Roman" w:cs="Times New Roman"/>
                <w:sz w:val="24"/>
                <w:szCs w:val="24"/>
              </w:rPr>
              <w:t xml:space="preserve">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.3</w:t>
            </w:r>
          </w:p>
        </w:tc>
        <w:tc>
          <w:tcPr>
            <w:tcW w:w="9178" w:type="dxa"/>
            <w:gridSpan w:val="4"/>
          </w:tcPr>
          <w:p w:rsidR="009D41EC"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Неприостановление</w:t>
            </w:r>
            <w:proofErr w:type="spellEnd"/>
            <w:r w:rsidRPr="00AC360F">
              <w:rPr>
                <w:rFonts w:ascii="Times New Roman" w:hAnsi="Times New Roman" w:cs="Times New Roman"/>
                <w:sz w:val="24"/>
                <w:szCs w:val="24"/>
              </w:rPr>
              <w:t xml:space="preserve">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.4</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.5</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6</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административного правонарушения, предусмотренного статьей 19.28 </w:t>
            </w:r>
            <w:r w:rsidRPr="00AC360F">
              <w:rPr>
                <w:rFonts w:ascii="Times New Roman" w:hAnsi="Times New Roman" w:cs="Times New Roman"/>
                <w:sz w:val="24"/>
                <w:szCs w:val="24"/>
              </w:rPr>
              <w:lastRenderedPageBreak/>
              <w:t>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lastRenderedPageBreak/>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7</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национального </w:t>
            </w:r>
            <w:proofErr w:type="gramStart"/>
            <w:r>
              <w:rPr>
                <w:rFonts w:ascii="Times New Roman" w:hAnsi="Times New Roman" w:cs="Times New Roman"/>
                <w:sz w:val="24"/>
                <w:szCs w:val="24"/>
              </w:rPr>
              <w:t xml:space="preserve">фильма:   </w:t>
            </w:r>
            <w:proofErr w:type="gramEnd"/>
            <w:r>
              <w:rPr>
                <w:rFonts w:ascii="Times New Roman" w:hAnsi="Times New Roman" w:cs="Times New Roman"/>
                <w:sz w:val="24"/>
                <w:szCs w:val="24"/>
              </w:rPr>
              <w:t xml:space="preserve">      Н</w:t>
            </w:r>
            <w:r w:rsidRPr="00AF1E61">
              <w:rPr>
                <w:rFonts w:ascii="Times New Roman" w:hAnsi="Times New Roman" w:cs="Times New Roman"/>
                <w:sz w:val="24"/>
                <w:szCs w:val="24"/>
              </w:rPr>
              <w:t>е требуется</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8</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детьми, дедушкой, бабушкой и внуками), полнородными и </w:t>
            </w:r>
            <w:proofErr w:type="spellStart"/>
            <w:r w:rsidRPr="00AC360F">
              <w:rPr>
                <w:rFonts w:ascii="Times New Roman" w:hAnsi="Times New Roman" w:cs="Times New Roman"/>
                <w:sz w:val="24"/>
                <w:szCs w:val="24"/>
              </w:rPr>
              <w:t>неполнородными</w:t>
            </w:r>
            <w:proofErr w:type="spellEnd"/>
            <w:r w:rsidRPr="00AC360F">
              <w:rPr>
                <w:rFonts w:ascii="Times New Roman" w:hAnsi="Times New Roman" w:cs="Times New Roman"/>
                <w:sz w:val="24"/>
                <w:szCs w:val="24"/>
              </w:rPr>
              <w:t xml:space="preserve">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9</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информации</w:t>
            </w:r>
            <w:proofErr w:type="gramEnd"/>
            <w:r w:rsidRPr="00AC360F">
              <w:rPr>
                <w:rFonts w:ascii="Times New Roman" w:hAnsi="Times New Roman" w:cs="Times New Roman"/>
                <w:sz w:val="24"/>
                <w:szCs w:val="24"/>
              </w:rPr>
              <w:t xml:space="preserve"> об участнике закупки, в том числе информации об учредителях, о членах</w:t>
            </w:r>
          </w:p>
          <w:p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коллегиального</w:t>
            </w:r>
            <w:proofErr w:type="gramEnd"/>
            <w:r w:rsidRPr="00AC360F">
              <w:rPr>
                <w:rFonts w:ascii="Times New Roman" w:hAnsi="Times New Roman" w:cs="Times New Roman"/>
                <w:sz w:val="24"/>
                <w:szCs w:val="24"/>
              </w:rPr>
              <w:t xml:space="preserve"> исполнительного органа, лице, исполняющем функции единоличного</w:t>
            </w:r>
          </w:p>
          <w:p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исполнительного</w:t>
            </w:r>
            <w:proofErr w:type="gramEnd"/>
            <w:r w:rsidRPr="00AC360F">
              <w:rPr>
                <w:rFonts w:ascii="Times New Roman" w:hAnsi="Times New Roman" w:cs="Times New Roman"/>
                <w:sz w:val="24"/>
                <w:szCs w:val="24"/>
              </w:rPr>
              <w:t xml:space="preserve"> органа участника закупки – юридического лица.</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10</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.1</w:t>
            </w:r>
            <w:r w:rsidR="00643C0C">
              <w:rPr>
                <w:rFonts w:ascii="Times New Roman" w:hAnsi="Times New Roman" w:cs="Times New Roman"/>
                <w:sz w:val="24"/>
                <w:szCs w:val="24"/>
                <w:lang w:val="en-US"/>
              </w:rPr>
              <w:t>1</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законодательством</w:t>
            </w:r>
            <w:proofErr w:type="gramEnd"/>
            <w:r w:rsidRPr="00AC360F">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tc>
      </w:tr>
      <w:tr w:rsidR="003C2BF0" w:rsidTr="00880D52">
        <w:tc>
          <w:tcPr>
            <w:tcW w:w="959" w:type="dxa"/>
            <w:gridSpan w:val="2"/>
          </w:tcPr>
          <w:p w:rsidR="003C2BF0" w:rsidRDefault="003C2BF0" w:rsidP="00643C0C">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r>
              <w:rPr>
                <w:rFonts w:ascii="Times New Roman" w:hAnsi="Times New Roman" w:cs="Times New Roman"/>
                <w:sz w:val="24"/>
                <w:szCs w:val="24"/>
                <w:lang w:val="en-US"/>
              </w:rPr>
              <w:t>2</w:t>
            </w:r>
          </w:p>
        </w:tc>
        <w:tc>
          <w:tcPr>
            <w:tcW w:w="9178" w:type="dxa"/>
            <w:gridSpan w:val="4"/>
          </w:tcPr>
          <w:p w:rsidR="003C2BF0" w:rsidRPr="00AC360F" w:rsidRDefault="003C2BF0" w:rsidP="009D41EC">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rsidTr="00880D52">
        <w:tc>
          <w:tcPr>
            <w:tcW w:w="959" w:type="dxa"/>
            <w:gridSpan w:val="2"/>
          </w:tcPr>
          <w:p w:rsidR="009D41EC" w:rsidRPr="000270BA" w:rsidRDefault="003C2BF0" w:rsidP="00643C0C">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r>
              <w:rPr>
                <w:rFonts w:ascii="Times New Roman" w:hAnsi="Times New Roman" w:cs="Times New Roman"/>
                <w:sz w:val="24"/>
                <w:szCs w:val="24"/>
                <w:lang w:val="en-US"/>
              </w:rPr>
              <w:t>3</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исполнителя</w:t>
            </w:r>
            <w:proofErr w:type="gramEnd"/>
            <w:r w:rsidRPr="00AC360F">
              <w:rPr>
                <w:rFonts w:ascii="Times New Roman" w:hAnsi="Times New Roman" w:cs="Times New Roman"/>
                <w:sz w:val="24"/>
                <w:szCs w:val="24"/>
              </w:rPr>
              <w:t>)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3</w:t>
            </w:r>
            <w:r>
              <w:rPr>
                <w:rFonts w:ascii="Times New Roman" w:hAnsi="Times New Roman" w:cs="Times New Roman"/>
                <w:sz w:val="24"/>
                <w:szCs w:val="24"/>
              </w:rPr>
              <w:t>.</w:t>
            </w:r>
          </w:p>
        </w:tc>
        <w:tc>
          <w:tcPr>
            <w:tcW w:w="9178" w:type="dxa"/>
            <w:gridSpan w:val="4"/>
          </w:tcPr>
          <w:p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3</w:t>
            </w:r>
            <w:r>
              <w:rPr>
                <w:rFonts w:ascii="Times New Roman" w:hAnsi="Times New Roman" w:cs="Times New Roman"/>
                <w:sz w:val="24"/>
                <w:szCs w:val="24"/>
              </w:rPr>
              <w:t>.1</w:t>
            </w:r>
          </w:p>
        </w:tc>
        <w:tc>
          <w:tcPr>
            <w:tcW w:w="9178" w:type="dxa"/>
            <w:gridSpan w:val="4"/>
          </w:tcPr>
          <w:p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3</w:t>
            </w:r>
            <w:r>
              <w:rPr>
                <w:rFonts w:ascii="Times New Roman" w:hAnsi="Times New Roman" w:cs="Times New Roman"/>
                <w:sz w:val="24"/>
                <w:szCs w:val="24"/>
              </w:rPr>
              <w:t>.2</w:t>
            </w:r>
          </w:p>
        </w:tc>
        <w:tc>
          <w:tcPr>
            <w:tcW w:w="9178" w:type="dxa"/>
            <w:gridSpan w:val="4"/>
          </w:tcPr>
          <w:p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Tr="00643C0C">
        <w:trPr>
          <w:trHeight w:val="390"/>
        </w:trPr>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4</w:t>
            </w:r>
            <w:r>
              <w:rPr>
                <w:rFonts w:ascii="Times New Roman" w:hAnsi="Times New Roman" w:cs="Times New Roman"/>
                <w:sz w:val="24"/>
                <w:szCs w:val="24"/>
              </w:rPr>
              <w:t>.</w:t>
            </w:r>
          </w:p>
        </w:tc>
        <w:tc>
          <w:tcPr>
            <w:tcW w:w="9178" w:type="dxa"/>
            <w:gridSpan w:val="4"/>
          </w:tcPr>
          <w:p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4</w:t>
            </w:r>
            <w:r>
              <w:rPr>
                <w:rFonts w:ascii="Times New Roman" w:hAnsi="Times New Roman" w:cs="Times New Roman"/>
                <w:sz w:val="24"/>
                <w:szCs w:val="24"/>
              </w:rPr>
              <w:t>.1</w:t>
            </w:r>
          </w:p>
        </w:tc>
        <w:tc>
          <w:tcPr>
            <w:tcW w:w="9178" w:type="dxa"/>
            <w:gridSpan w:val="4"/>
          </w:tcPr>
          <w:p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E11E71"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1. Согласие участника электронного аукциона на поставку товара, выполнение работы </w:t>
            </w:r>
            <w:r w:rsidRPr="00F273CA">
              <w:rPr>
                <w:rFonts w:ascii="Times New Roman" w:hAnsi="Times New Roman" w:cs="Times New Roman"/>
                <w:sz w:val="24"/>
                <w:szCs w:val="24"/>
              </w:rPr>
              <w:lastRenderedPageBreak/>
              <w:t>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w:t>
            </w:r>
            <w:r w:rsidR="00E11E71">
              <w:rPr>
                <w:rFonts w:ascii="Times New Roman" w:hAnsi="Times New Roman" w:cs="Times New Roman"/>
                <w:sz w:val="24"/>
                <w:szCs w:val="24"/>
              </w:rPr>
              <w:t>х средств электронной площадки).</w:t>
            </w:r>
          </w:p>
          <w:p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r w:rsidR="00E11E71">
              <w:rPr>
                <w:rFonts w:ascii="Times New Roman" w:hAnsi="Times New Roman" w:cs="Times New Roman"/>
                <w:sz w:val="24"/>
                <w:szCs w:val="24"/>
              </w:rPr>
              <w:t>.</w:t>
            </w:r>
          </w:p>
          <w:p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rsidR="008A1021" w:rsidRPr="00FD6D3D" w:rsidRDefault="008A1021"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15435F" w:rsidRPr="0015435F">
              <w:rPr>
                <w:rFonts w:ascii="Times New Roman" w:hAnsi="Times New Roman" w:cs="Times New Roman"/>
                <w:sz w:val="24"/>
                <w:szCs w:val="24"/>
              </w:rPr>
              <w:t xml:space="preserve">4. Конкретные показатели товара, соответствующие значениям, установленным в документации </w:t>
            </w:r>
            <w:r w:rsidR="0015435F">
              <w:rPr>
                <w:rFonts w:ascii="Times New Roman" w:hAnsi="Times New Roman" w:cs="Times New Roman"/>
                <w:sz w:val="24"/>
                <w:szCs w:val="24"/>
              </w:rPr>
              <w:t>об электронном аукционе (</w:t>
            </w:r>
            <w:r w:rsidR="0015435F" w:rsidRPr="00FD6D3D">
              <w:rPr>
                <w:rFonts w:ascii="Times New Roman" w:hAnsi="Times New Roman" w:cs="Times New Roman"/>
                <w:sz w:val="24"/>
                <w:szCs w:val="24"/>
              </w:rPr>
              <w:t>форма 2</w:t>
            </w:r>
            <w:r w:rsidR="005523A6">
              <w:rPr>
                <w:rFonts w:ascii="Times New Roman" w:hAnsi="Times New Roman" w:cs="Times New Roman"/>
                <w:sz w:val="24"/>
                <w:szCs w:val="24"/>
              </w:rPr>
              <w:t xml:space="preserve"> </w:t>
            </w:r>
            <w:r w:rsidR="00175FA7" w:rsidRPr="00FD6D3D">
              <w:rPr>
                <w:rFonts w:ascii="Times New Roman" w:hAnsi="Times New Roman" w:cs="Times New Roman"/>
                <w:sz w:val="24"/>
                <w:szCs w:val="24"/>
              </w:rPr>
              <w:t>Приложение 2 к Информационной карте)</w:t>
            </w:r>
            <w:r w:rsidR="0015435F" w:rsidRPr="00FD6D3D">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rsidR="009D41EC" w:rsidRDefault="009D41EC" w:rsidP="00D00914">
            <w:pPr>
              <w:jc w:val="both"/>
              <w:rPr>
                <w:rFonts w:ascii="Times New Roman" w:hAnsi="Times New Roman" w:cs="Times New Roman"/>
                <w:sz w:val="24"/>
                <w:szCs w:val="24"/>
              </w:rPr>
            </w:pPr>
            <w:r w:rsidRPr="00FD6D3D">
              <w:rPr>
                <w:rFonts w:ascii="Times New Roman" w:hAnsi="Times New Roman" w:cs="Times New Roman"/>
                <w:sz w:val="24"/>
                <w:szCs w:val="24"/>
              </w:rPr>
              <w:t>В случае отсутствия в составе документации формы</w:t>
            </w:r>
            <w:r w:rsidR="00F273C6" w:rsidRPr="00FD6D3D">
              <w:rPr>
                <w:rFonts w:ascii="Times New Roman" w:hAnsi="Times New Roman" w:cs="Times New Roman"/>
                <w:sz w:val="24"/>
                <w:szCs w:val="24"/>
              </w:rPr>
              <w:t xml:space="preserve"> 2</w:t>
            </w:r>
            <w:r w:rsidR="008D188B" w:rsidRPr="00FD6D3D">
              <w:t xml:space="preserve"> </w:t>
            </w:r>
            <w:r w:rsidRPr="00FD6D3D">
              <w:rPr>
                <w:rFonts w:ascii="Times New Roman" w:hAnsi="Times New Roman" w:cs="Times New Roman"/>
                <w:sz w:val="24"/>
                <w:szCs w:val="24"/>
              </w:rPr>
              <w:t>«Сведения о качестве технических характеристик товара, его безопасности, функциональных характеристиках (потребительских свойствах</w:t>
            </w:r>
            <w:r w:rsidRPr="00F273CA">
              <w:rPr>
                <w:rFonts w:ascii="Times New Roman" w:hAnsi="Times New Roman" w:cs="Times New Roman"/>
                <w:sz w:val="24"/>
                <w:szCs w:val="24"/>
              </w:rPr>
              <w:t>)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43C0C">
              <w:rPr>
                <w:rFonts w:ascii="Times New Roman" w:hAnsi="Times New Roman" w:cs="Times New Roman"/>
                <w:sz w:val="24"/>
                <w:szCs w:val="24"/>
                <w:lang w:val="en-US"/>
              </w:rPr>
              <w:t>4</w:t>
            </w:r>
            <w:r>
              <w:rPr>
                <w:rFonts w:ascii="Times New Roman" w:hAnsi="Times New Roman" w:cs="Times New Roman"/>
                <w:sz w:val="24"/>
                <w:szCs w:val="24"/>
              </w:rPr>
              <w:t>.2</w:t>
            </w:r>
          </w:p>
        </w:tc>
        <w:tc>
          <w:tcPr>
            <w:tcW w:w="9178" w:type="dxa"/>
            <w:gridSpan w:val="4"/>
          </w:tcPr>
          <w:p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3. </w:t>
            </w:r>
            <w:r w:rsidRPr="00B70A01">
              <w:rPr>
                <w:rFonts w:ascii="Times New Roman" w:hAnsi="Times New Roman" w:cs="Times New Roman"/>
                <w:sz w:val="24"/>
                <w:szCs w:val="24"/>
                <w:u w:val="single"/>
              </w:rPr>
              <w:t>Копии документов, подтверждающих соответствие</w:t>
            </w:r>
            <w:r w:rsidRPr="002A666C">
              <w:rPr>
                <w:rFonts w:ascii="Times New Roman" w:hAnsi="Times New Roman" w:cs="Times New Roman"/>
                <w:sz w:val="24"/>
                <w:szCs w:val="24"/>
              </w:rPr>
              <w:t xml:space="preserve"> товара, работы или </w:t>
            </w:r>
            <w:r w:rsidRPr="00B70A01">
              <w:rPr>
                <w:rFonts w:ascii="Times New Roman" w:hAnsi="Times New Roman" w:cs="Times New Roman"/>
                <w:sz w:val="24"/>
                <w:szCs w:val="24"/>
                <w:u w:val="single"/>
              </w:rPr>
              <w:t>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D41EC" w:rsidRPr="002A666C" w:rsidRDefault="009D41EC" w:rsidP="00A3380B">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Pr="00132AD3">
              <w:rPr>
                <w:rFonts w:ascii="Times New Roman" w:hAnsi="Times New Roman" w:cs="Times New Roman"/>
                <w:sz w:val="24"/>
                <w:szCs w:val="24"/>
              </w:rPr>
              <w:t>Декларация о принадлежности</w:t>
            </w:r>
            <w:r w:rsidRPr="00151D5B">
              <w:rPr>
                <w:rFonts w:ascii="Times New Roman" w:hAnsi="Times New Roman" w:cs="Times New Roman"/>
                <w:sz w:val="24"/>
                <w:szCs w:val="24"/>
              </w:rPr>
              <w:t xml:space="preserve"> участника аукциона к </w:t>
            </w:r>
            <w:r w:rsidRPr="00782BDE">
              <w:rPr>
                <w:rFonts w:ascii="Times New Roman" w:hAnsi="Times New Roman" w:cs="Times New Roman"/>
                <w:sz w:val="24"/>
                <w:szCs w:val="24"/>
              </w:rPr>
              <w:t xml:space="preserve">субъектам малого </w:t>
            </w:r>
            <w:r w:rsidRPr="00782BDE">
              <w:rPr>
                <w:rFonts w:ascii="Times New Roman" w:hAnsi="Times New Roman" w:cs="Times New Roman"/>
                <w:sz w:val="24"/>
                <w:szCs w:val="24"/>
              </w:rPr>
              <w:lastRenderedPageBreak/>
              <w:t>предпринимательства или социально ориентированным</w:t>
            </w:r>
            <w:r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w:t>
            </w:r>
            <w:r w:rsidR="007A0572" w:rsidRPr="00541600">
              <w:rPr>
                <w:rFonts w:ascii="Times New Roman" w:hAnsi="Times New Roman" w:cs="Times New Roman"/>
                <w:b/>
                <w:sz w:val="24"/>
                <w:szCs w:val="24"/>
              </w:rPr>
              <w:t>СМП или СОНКО</w:t>
            </w:r>
            <w:r w:rsidR="007A0572" w:rsidRPr="00132AD3">
              <w:rPr>
                <w:rFonts w:ascii="Times New Roman" w:hAnsi="Times New Roman" w:cs="Times New Roman"/>
                <w:sz w:val="24"/>
                <w:szCs w:val="24"/>
              </w:rPr>
              <w:t>)</w:t>
            </w:r>
            <w:r w:rsidR="007A0572" w:rsidRPr="007A0572">
              <w:rPr>
                <w:rFonts w:ascii="Times New Roman" w:hAnsi="Times New Roman" w:cs="Times New Roman"/>
                <w:sz w:val="24"/>
                <w:szCs w:val="24"/>
              </w:rPr>
              <w:t xml:space="preserve"> </w:t>
            </w:r>
            <w:r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Pr="00151D5B">
              <w:rPr>
                <w:rFonts w:ascii="Times New Roman" w:hAnsi="Times New Roman" w:cs="Times New Roman"/>
                <w:sz w:val="24"/>
                <w:szCs w:val="24"/>
              </w:rPr>
              <w:t xml:space="preserve"> </w:t>
            </w:r>
            <w:r w:rsidRPr="00541600">
              <w:rPr>
                <w:rFonts w:ascii="Times New Roman" w:hAnsi="Times New Roman" w:cs="Times New Roman"/>
                <w:b/>
                <w:i/>
                <w:sz w:val="24"/>
                <w:szCs w:val="24"/>
              </w:rPr>
              <w:t>ТРЕБУЕТСЯ</w:t>
            </w:r>
          </w:p>
        </w:tc>
      </w:tr>
      <w:tr w:rsidR="009D41EC" w:rsidTr="00880D52">
        <w:tc>
          <w:tcPr>
            <w:tcW w:w="959" w:type="dxa"/>
            <w:gridSpan w:val="2"/>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43C0C">
              <w:rPr>
                <w:rFonts w:ascii="Times New Roman" w:hAnsi="Times New Roman" w:cs="Times New Roman"/>
                <w:sz w:val="24"/>
                <w:szCs w:val="24"/>
                <w:lang w:val="en-US"/>
              </w:rPr>
              <w:t>5</w:t>
            </w:r>
            <w:r>
              <w:rPr>
                <w:rFonts w:ascii="Times New Roman" w:hAnsi="Times New Roman" w:cs="Times New Roman"/>
                <w:sz w:val="24"/>
                <w:szCs w:val="24"/>
              </w:rPr>
              <w:t>.</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9D41EC" w:rsidRPr="002A666C" w:rsidRDefault="009D41EC" w:rsidP="009D41EC">
            <w:pPr>
              <w:jc w:val="both"/>
              <w:rPr>
                <w:rFonts w:ascii="Times New Roman" w:hAnsi="Times New Roman" w:cs="Times New Roman"/>
                <w:sz w:val="24"/>
                <w:szCs w:val="24"/>
              </w:rPr>
            </w:pP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rsidTr="00880D52">
        <w:tc>
          <w:tcPr>
            <w:tcW w:w="959" w:type="dxa"/>
            <w:gridSpan w:val="2"/>
          </w:tcPr>
          <w:p w:rsidR="009D41EC" w:rsidRPr="00487C7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5</w:t>
            </w:r>
            <w:r>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ориентированной</w:t>
            </w:r>
            <w:proofErr w:type="gramEnd"/>
            <w:r w:rsidRPr="002A666C">
              <w:rPr>
                <w:rFonts w:ascii="Times New Roman" w:hAnsi="Times New Roman" w:cs="Times New Roman"/>
                <w:sz w:val="24"/>
                <w:szCs w:val="24"/>
              </w:rPr>
              <w:t xml:space="preserve">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организаций</w:t>
            </w:r>
            <w:proofErr w:type="gramEnd"/>
          </w:p>
        </w:tc>
        <w:tc>
          <w:tcPr>
            <w:tcW w:w="4217" w:type="dxa"/>
          </w:tcPr>
          <w:p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не</w:t>
            </w:r>
            <w:proofErr w:type="gramEnd"/>
            <w:r w:rsidRPr="002A666C">
              <w:rPr>
                <w:rFonts w:ascii="Times New Roman" w:hAnsi="Times New Roman" w:cs="Times New Roman"/>
                <w:sz w:val="24"/>
                <w:szCs w:val="24"/>
              </w:rPr>
              <w:t xml:space="preserve"> установлено</w:t>
            </w:r>
          </w:p>
          <w:p w:rsidR="009D41EC" w:rsidRPr="002A666C" w:rsidRDefault="009D41EC" w:rsidP="009D41EC">
            <w:pPr>
              <w:jc w:val="both"/>
              <w:rPr>
                <w:rFonts w:ascii="Times New Roman" w:hAnsi="Times New Roman" w:cs="Times New Roman"/>
                <w:sz w:val="24"/>
                <w:szCs w:val="24"/>
              </w:rPr>
            </w:pPr>
          </w:p>
        </w:tc>
      </w:tr>
      <w:tr w:rsidR="009D41EC" w:rsidTr="00880D52">
        <w:tc>
          <w:tcPr>
            <w:tcW w:w="959" w:type="dxa"/>
            <w:gridSpan w:val="2"/>
          </w:tcPr>
          <w:p w:rsidR="009D41EC" w:rsidRPr="00487C7A" w:rsidRDefault="00643C0C" w:rsidP="00DF58D7">
            <w:pPr>
              <w:jc w:val="both"/>
              <w:rPr>
                <w:rFonts w:ascii="Times New Roman" w:hAnsi="Times New Roman" w:cs="Times New Roman"/>
                <w:sz w:val="24"/>
                <w:szCs w:val="24"/>
              </w:rPr>
            </w:pPr>
            <w:r>
              <w:rPr>
                <w:rFonts w:ascii="Times New Roman" w:hAnsi="Times New Roman" w:cs="Times New Roman"/>
                <w:sz w:val="24"/>
                <w:szCs w:val="24"/>
                <w:lang w:val="en-US"/>
              </w:rPr>
              <w:t>16</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Tr="00880D52">
        <w:tc>
          <w:tcPr>
            <w:tcW w:w="959" w:type="dxa"/>
            <w:gridSpan w:val="2"/>
          </w:tcPr>
          <w:p w:rsidR="009D41EC" w:rsidRPr="00487C7A" w:rsidRDefault="00DF58D7"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6</w:t>
            </w:r>
            <w:r w:rsidR="009D41EC">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9D41EC" w:rsidRPr="005A1C74" w:rsidRDefault="006160D9" w:rsidP="00200B62">
            <w:pPr>
              <w:jc w:val="both"/>
              <w:rPr>
                <w:rFonts w:ascii="Times New Roman" w:hAnsi="Times New Roman" w:cs="Times New Roman"/>
                <w:b/>
                <w:color w:val="632423" w:themeColor="accent2" w:themeShade="80"/>
                <w:sz w:val="24"/>
                <w:szCs w:val="24"/>
              </w:rPr>
            </w:pPr>
            <w:r w:rsidRPr="005A1C74">
              <w:rPr>
                <w:rFonts w:ascii="Times New Roman" w:hAnsi="Times New Roman" w:cs="Times New Roman"/>
                <w:b/>
                <w:color w:val="632423" w:themeColor="accent2" w:themeShade="80"/>
                <w:sz w:val="24"/>
                <w:szCs w:val="24"/>
              </w:rPr>
              <w:t>«</w:t>
            </w:r>
            <w:r w:rsidR="00F63D28" w:rsidRPr="005A1C74">
              <w:rPr>
                <w:rFonts w:ascii="Times New Roman" w:hAnsi="Times New Roman" w:cs="Times New Roman"/>
                <w:b/>
                <w:color w:val="632423" w:themeColor="accent2" w:themeShade="80"/>
                <w:sz w:val="24"/>
                <w:szCs w:val="24"/>
              </w:rPr>
              <w:t>_</w:t>
            </w:r>
            <w:r w:rsidR="00200B62" w:rsidRPr="005A1C74">
              <w:rPr>
                <w:rFonts w:ascii="Times New Roman" w:hAnsi="Times New Roman" w:cs="Times New Roman"/>
                <w:b/>
                <w:color w:val="632423" w:themeColor="accent2" w:themeShade="80"/>
                <w:sz w:val="24"/>
                <w:szCs w:val="24"/>
              </w:rPr>
              <w:t>02_</w:t>
            </w:r>
            <w:r w:rsidRPr="005A1C74">
              <w:rPr>
                <w:rFonts w:ascii="Times New Roman" w:hAnsi="Times New Roman" w:cs="Times New Roman"/>
                <w:b/>
                <w:color w:val="632423" w:themeColor="accent2" w:themeShade="80"/>
                <w:sz w:val="24"/>
                <w:szCs w:val="24"/>
              </w:rPr>
              <w:t xml:space="preserve">» </w:t>
            </w:r>
            <w:r w:rsidR="00200B62" w:rsidRPr="005A1C74">
              <w:rPr>
                <w:rFonts w:ascii="Times New Roman" w:hAnsi="Times New Roman" w:cs="Times New Roman"/>
                <w:b/>
                <w:color w:val="632423" w:themeColor="accent2" w:themeShade="80"/>
                <w:sz w:val="24"/>
                <w:szCs w:val="24"/>
              </w:rPr>
              <w:t>июня</w:t>
            </w:r>
            <w:r w:rsidRPr="005A1C74">
              <w:rPr>
                <w:rFonts w:ascii="Times New Roman" w:hAnsi="Times New Roman" w:cs="Times New Roman"/>
                <w:b/>
                <w:color w:val="632423" w:themeColor="accent2" w:themeShade="80"/>
                <w:sz w:val="24"/>
                <w:szCs w:val="24"/>
              </w:rPr>
              <w:t xml:space="preserve"> </w:t>
            </w:r>
            <w:r w:rsidR="00132AD3" w:rsidRPr="005A1C74">
              <w:rPr>
                <w:rFonts w:ascii="Times New Roman" w:hAnsi="Times New Roman" w:cs="Times New Roman"/>
                <w:b/>
                <w:color w:val="632423" w:themeColor="accent2" w:themeShade="80"/>
                <w:sz w:val="24"/>
                <w:szCs w:val="24"/>
              </w:rPr>
              <w:t xml:space="preserve">2020 </w:t>
            </w:r>
            <w:r w:rsidR="00EA60F5" w:rsidRPr="005A1C74">
              <w:rPr>
                <w:rFonts w:ascii="Times New Roman" w:hAnsi="Times New Roman" w:cs="Times New Roman"/>
                <w:b/>
                <w:color w:val="632423" w:themeColor="accent2" w:themeShade="80"/>
                <w:sz w:val="24"/>
                <w:szCs w:val="24"/>
              </w:rPr>
              <w:t>г. в 23:59</w:t>
            </w:r>
          </w:p>
        </w:tc>
      </w:tr>
      <w:tr w:rsidR="009D41EC" w:rsidTr="00880D52">
        <w:tc>
          <w:tcPr>
            <w:tcW w:w="959" w:type="dxa"/>
            <w:gridSpan w:val="2"/>
          </w:tcPr>
          <w:p w:rsidR="009D41EC" w:rsidRPr="00487C7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6</w:t>
            </w:r>
            <w:r>
              <w:rPr>
                <w:rFonts w:ascii="Times New Roman" w:hAnsi="Times New Roman" w:cs="Times New Roman"/>
                <w:sz w:val="24"/>
                <w:szCs w:val="24"/>
              </w:rPr>
              <w:t>.2</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9D41EC" w:rsidRPr="005A1C74" w:rsidRDefault="006160D9" w:rsidP="00200B62">
            <w:pPr>
              <w:jc w:val="both"/>
              <w:rPr>
                <w:rFonts w:ascii="Times New Roman" w:hAnsi="Times New Roman" w:cs="Times New Roman"/>
                <w:b/>
                <w:color w:val="632423" w:themeColor="accent2" w:themeShade="80"/>
                <w:sz w:val="24"/>
                <w:szCs w:val="24"/>
              </w:rPr>
            </w:pPr>
            <w:r w:rsidRPr="005A1C74">
              <w:rPr>
                <w:rFonts w:ascii="Times New Roman" w:hAnsi="Times New Roman" w:cs="Times New Roman"/>
                <w:b/>
                <w:color w:val="632423" w:themeColor="accent2" w:themeShade="80"/>
                <w:sz w:val="24"/>
                <w:szCs w:val="24"/>
              </w:rPr>
              <w:t>«_</w:t>
            </w:r>
            <w:r w:rsidR="00200B62" w:rsidRPr="005A1C74">
              <w:rPr>
                <w:rFonts w:ascii="Times New Roman" w:hAnsi="Times New Roman" w:cs="Times New Roman"/>
                <w:b/>
                <w:color w:val="632423" w:themeColor="accent2" w:themeShade="80"/>
                <w:sz w:val="24"/>
                <w:szCs w:val="24"/>
              </w:rPr>
              <w:t>03</w:t>
            </w:r>
            <w:r w:rsidRPr="005A1C74">
              <w:rPr>
                <w:rFonts w:ascii="Times New Roman" w:hAnsi="Times New Roman" w:cs="Times New Roman"/>
                <w:b/>
                <w:color w:val="632423" w:themeColor="accent2" w:themeShade="80"/>
                <w:sz w:val="24"/>
                <w:szCs w:val="24"/>
              </w:rPr>
              <w:t>_»</w:t>
            </w:r>
            <w:r w:rsidR="00200B62" w:rsidRPr="005A1C74">
              <w:rPr>
                <w:rFonts w:ascii="Times New Roman" w:hAnsi="Times New Roman" w:cs="Times New Roman"/>
                <w:b/>
                <w:color w:val="632423" w:themeColor="accent2" w:themeShade="80"/>
                <w:sz w:val="24"/>
                <w:szCs w:val="24"/>
              </w:rPr>
              <w:t xml:space="preserve"> июня</w:t>
            </w:r>
            <w:r w:rsidRPr="005A1C74">
              <w:rPr>
                <w:rFonts w:ascii="Times New Roman" w:hAnsi="Times New Roman" w:cs="Times New Roman"/>
                <w:b/>
                <w:color w:val="632423" w:themeColor="accent2" w:themeShade="80"/>
                <w:sz w:val="24"/>
                <w:szCs w:val="24"/>
              </w:rPr>
              <w:t xml:space="preserve"> </w:t>
            </w:r>
            <w:r w:rsidR="009D41EC" w:rsidRPr="005A1C74">
              <w:rPr>
                <w:rFonts w:ascii="Times New Roman" w:hAnsi="Times New Roman" w:cs="Times New Roman"/>
                <w:b/>
                <w:color w:val="632423" w:themeColor="accent2" w:themeShade="80"/>
                <w:sz w:val="24"/>
                <w:szCs w:val="24"/>
              </w:rPr>
              <w:t>20</w:t>
            </w:r>
            <w:r w:rsidR="00132AD3" w:rsidRPr="005A1C74">
              <w:rPr>
                <w:rFonts w:ascii="Times New Roman" w:hAnsi="Times New Roman" w:cs="Times New Roman"/>
                <w:b/>
                <w:color w:val="632423" w:themeColor="accent2" w:themeShade="80"/>
                <w:sz w:val="24"/>
                <w:szCs w:val="24"/>
              </w:rPr>
              <w:t>20</w:t>
            </w:r>
            <w:r w:rsidR="009D41EC" w:rsidRPr="005A1C74">
              <w:rPr>
                <w:rFonts w:ascii="Times New Roman" w:hAnsi="Times New Roman" w:cs="Times New Roman"/>
                <w:b/>
                <w:color w:val="632423" w:themeColor="accent2" w:themeShade="80"/>
                <w:sz w:val="24"/>
                <w:szCs w:val="24"/>
              </w:rPr>
              <w:t xml:space="preserve"> г.</w:t>
            </w:r>
            <w:r w:rsidR="00EA60F5" w:rsidRPr="005A1C74">
              <w:rPr>
                <w:rFonts w:ascii="Times New Roman" w:hAnsi="Times New Roman" w:cs="Times New Roman"/>
                <w:b/>
                <w:color w:val="632423" w:themeColor="accent2" w:themeShade="80"/>
                <w:sz w:val="24"/>
                <w:szCs w:val="24"/>
              </w:rPr>
              <w:t xml:space="preserve">      </w:t>
            </w:r>
          </w:p>
        </w:tc>
      </w:tr>
      <w:tr w:rsidR="009D41EC" w:rsidTr="00880D52">
        <w:tc>
          <w:tcPr>
            <w:tcW w:w="959" w:type="dxa"/>
            <w:gridSpan w:val="2"/>
          </w:tcPr>
          <w:p w:rsidR="009D41EC" w:rsidRPr="00487C7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6</w:t>
            </w:r>
            <w:r>
              <w:rPr>
                <w:rFonts w:ascii="Times New Roman" w:hAnsi="Times New Roman" w:cs="Times New Roman"/>
                <w:sz w:val="24"/>
                <w:szCs w:val="24"/>
              </w:rPr>
              <w:t>.3</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rsidR="009D41EC" w:rsidRPr="005A1C74" w:rsidRDefault="006160D9" w:rsidP="009D41EC">
            <w:pPr>
              <w:jc w:val="both"/>
              <w:rPr>
                <w:rFonts w:ascii="Times New Roman" w:hAnsi="Times New Roman" w:cs="Times New Roman"/>
                <w:b/>
                <w:color w:val="632423" w:themeColor="accent2" w:themeShade="80"/>
                <w:sz w:val="24"/>
                <w:szCs w:val="24"/>
              </w:rPr>
            </w:pPr>
            <w:r w:rsidRPr="005A1C74">
              <w:rPr>
                <w:rFonts w:ascii="Times New Roman" w:hAnsi="Times New Roman" w:cs="Times New Roman"/>
                <w:b/>
                <w:color w:val="632423" w:themeColor="accent2" w:themeShade="80"/>
                <w:sz w:val="24"/>
                <w:szCs w:val="24"/>
              </w:rPr>
              <w:t>«_</w:t>
            </w:r>
            <w:r w:rsidR="00200B62" w:rsidRPr="005A1C74">
              <w:rPr>
                <w:rFonts w:ascii="Times New Roman" w:hAnsi="Times New Roman" w:cs="Times New Roman"/>
                <w:b/>
                <w:color w:val="632423" w:themeColor="accent2" w:themeShade="80"/>
                <w:sz w:val="24"/>
                <w:szCs w:val="24"/>
              </w:rPr>
              <w:t>04</w:t>
            </w:r>
            <w:r w:rsidR="005831D4" w:rsidRPr="005A1C74">
              <w:rPr>
                <w:rFonts w:ascii="Times New Roman" w:hAnsi="Times New Roman" w:cs="Times New Roman"/>
                <w:b/>
                <w:color w:val="632423" w:themeColor="accent2" w:themeShade="80"/>
                <w:sz w:val="24"/>
                <w:szCs w:val="24"/>
              </w:rPr>
              <w:t>_</w:t>
            </w:r>
            <w:r w:rsidRPr="005A1C74">
              <w:rPr>
                <w:rFonts w:ascii="Times New Roman" w:hAnsi="Times New Roman" w:cs="Times New Roman"/>
                <w:b/>
                <w:color w:val="632423" w:themeColor="accent2" w:themeShade="80"/>
                <w:sz w:val="24"/>
                <w:szCs w:val="24"/>
              </w:rPr>
              <w:t>»</w:t>
            </w:r>
            <w:r w:rsidR="005831D4" w:rsidRPr="005A1C74">
              <w:rPr>
                <w:rFonts w:ascii="Times New Roman" w:hAnsi="Times New Roman" w:cs="Times New Roman"/>
                <w:b/>
                <w:color w:val="632423" w:themeColor="accent2" w:themeShade="80"/>
                <w:sz w:val="24"/>
                <w:szCs w:val="24"/>
              </w:rPr>
              <w:t xml:space="preserve"> </w:t>
            </w:r>
            <w:r w:rsidR="00200B62" w:rsidRPr="005A1C74">
              <w:rPr>
                <w:rFonts w:ascii="Times New Roman" w:hAnsi="Times New Roman" w:cs="Times New Roman"/>
                <w:b/>
                <w:color w:val="632423" w:themeColor="accent2" w:themeShade="80"/>
                <w:sz w:val="24"/>
                <w:szCs w:val="24"/>
              </w:rPr>
              <w:t>июня</w:t>
            </w:r>
            <w:r w:rsidR="00D46093" w:rsidRPr="005A1C74">
              <w:rPr>
                <w:rFonts w:ascii="Times New Roman" w:hAnsi="Times New Roman" w:cs="Times New Roman"/>
                <w:b/>
                <w:color w:val="632423" w:themeColor="accent2" w:themeShade="80"/>
                <w:sz w:val="24"/>
                <w:szCs w:val="24"/>
              </w:rPr>
              <w:t xml:space="preserve"> </w:t>
            </w:r>
            <w:r w:rsidR="009D41EC" w:rsidRPr="005A1C74">
              <w:rPr>
                <w:rFonts w:ascii="Times New Roman" w:hAnsi="Times New Roman" w:cs="Times New Roman"/>
                <w:b/>
                <w:color w:val="632423" w:themeColor="accent2" w:themeShade="80"/>
                <w:sz w:val="24"/>
                <w:szCs w:val="24"/>
              </w:rPr>
              <w:t>20</w:t>
            </w:r>
            <w:r w:rsidR="00132AD3" w:rsidRPr="005A1C74">
              <w:rPr>
                <w:rFonts w:ascii="Times New Roman" w:hAnsi="Times New Roman" w:cs="Times New Roman"/>
                <w:b/>
                <w:color w:val="632423" w:themeColor="accent2" w:themeShade="80"/>
                <w:sz w:val="24"/>
                <w:szCs w:val="24"/>
              </w:rPr>
              <w:t>20</w:t>
            </w:r>
            <w:r w:rsidR="009D41EC" w:rsidRPr="005A1C74">
              <w:rPr>
                <w:rFonts w:ascii="Times New Roman" w:hAnsi="Times New Roman" w:cs="Times New Roman"/>
                <w:b/>
                <w:color w:val="632423" w:themeColor="accent2" w:themeShade="80"/>
                <w:sz w:val="24"/>
                <w:szCs w:val="24"/>
              </w:rPr>
              <w:t xml:space="preserve"> г.</w:t>
            </w:r>
            <w:r w:rsidR="00DC61CC" w:rsidRPr="005A1C74">
              <w:rPr>
                <w:rFonts w:ascii="Times New Roman" w:hAnsi="Times New Roman" w:cs="Times New Roman"/>
                <w:b/>
                <w:color w:val="632423" w:themeColor="accent2" w:themeShade="80"/>
                <w:sz w:val="24"/>
                <w:szCs w:val="24"/>
              </w:rPr>
              <w:t xml:space="preserve">       </w:t>
            </w:r>
            <w:r w:rsidR="00C613B5" w:rsidRPr="005A1C74">
              <w:rPr>
                <w:rFonts w:ascii="Times New Roman" w:hAnsi="Times New Roman" w:cs="Times New Roman"/>
                <w:b/>
                <w:color w:val="632423" w:themeColor="accent2" w:themeShade="80"/>
                <w:sz w:val="24"/>
                <w:szCs w:val="24"/>
              </w:rPr>
              <w:t xml:space="preserve">       </w:t>
            </w:r>
          </w:p>
          <w:p w:rsidR="009D41EC" w:rsidRPr="005A1C74" w:rsidRDefault="009D41EC" w:rsidP="009D41EC">
            <w:pPr>
              <w:jc w:val="both"/>
              <w:rPr>
                <w:rFonts w:ascii="Times New Roman" w:hAnsi="Times New Roman" w:cs="Times New Roman"/>
                <w:sz w:val="24"/>
                <w:szCs w:val="24"/>
              </w:rPr>
            </w:pPr>
          </w:p>
        </w:tc>
      </w:tr>
      <w:tr w:rsidR="009D41EC" w:rsidTr="00880D52">
        <w:tc>
          <w:tcPr>
            <w:tcW w:w="959" w:type="dxa"/>
            <w:gridSpan w:val="2"/>
          </w:tcPr>
          <w:p w:rsidR="009D41EC" w:rsidRPr="00487C7A" w:rsidRDefault="00FD6D3D"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7</w:t>
            </w:r>
            <w:r w:rsidR="009D41EC">
              <w:rPr>
                <w:rFonts w:ascii="Times New Roman" w:hAnsi="Times New Roman" w:cs="Times New Roman"/>
                <w:sz w:val="24"/>
                <w:szCs w:val="24"/>
              </w:rPr>
              <w:t>.</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rsidTr="00880D52">
        <w:tc>
          <w:tcPr>
            <w:tcW w:w="959" w:type="dxa"/>
            <w:gridSpan w:val="2"/>
          </w:tcPr>
          <w:p w:rsidR="009D41EC" w:rsidRPr="00487C7A" w:rsidRDefault="00643C0C" w:rsidP="00643C0C">
            <w:pPr>
              <w:jc w:val="both"/>
              <w:rPr>
                <w:rFonts w:ascii="Times New Roman" w:hAnsi="Times New Roman" w:cs="Times New Roman"/>
                <w:sz w:val="24"/>
                <w:szCs w:val="24"/>
              </w:rPr>
            </w:pPr>
            <w:r>
              <w:rPr>
                <w:rFonts w:ascii="Times New Roman" w:hAnsi="Times New Roman" w:cs="Times New Roman"/>
                <w:sz w:val="24"/>
                <w:szCs w:val="24"/>
                <w:lang w:val="en-US"/>
              </w:rPr>
              <w:t>18</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Tr="00880D52">
        <w:tc>
          <w:tcPr>
            <w:tcW w:w="959"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880D52">
        <w:tc>
          <w:tcPr>
            <w:tcW w:w="959"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rsidTr="00880D52">
        <w:trPr>
          <w:trHeight w:val="989"/>
        </w:trPr>
        <w:tc>
          <w:tcPr>
            <w:tcW w:w="959" w:type="dxa"/>
            <w:gridSpan w:val="2"/>
          </w:tcPr>
          <w:p w:rsidR="009D41EC" w:rsidRPr="00643C0C" w:rsidRDefault="00643C0C" w:rsidP="00643C0C">
            <w:pPr>
              <w:jc w:val="both"/>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880D52">
        <w:trPr>
          <w:trHeight w:val="989"/>
        </w:trPr>
        <w:tc>
          <w:tcPr>
            <w:tcW w:w="959" w:type="dxa"/>
            <w:gridSpan w:val="2"/>
          </w:tcPr>
          <w:p w:rsidR="009D41EC" w:rsidRPr="00487C7A" w:rsidRDefault="00643C0C" w:rsidP="00FD6D3D">
            <w:pPr>
              <w:jc w:val="both"/>
              <w:rPr>
                <w:rFonts w:ascii="Times New Roman" w:hAnsi="Times New Roman" w:cs="Times New Roman"/>
                <w:sz w:val="24"/>
                <w:szCs w:val="24"/>
              </w:rPr>
            </w:pPr>
            <w:r>
              <w:rPr>
                <w:rFonts w:ascii="Times New Roman" w:hAnsi="Times New Roman" w:cs="Times New Roman"/>
                <w:sz w:val="24"/>
                <w:szCs w:val="24"/>
              </w:rPr>
              <w:t>20</w:t>
            </w:r>
            <w:r w:rsidR="00700B89">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Tr="00880D52">
        <w:tc>
          <w:tcPr>
            <w:tcW w:w="959" w:type="dxa"/>
            <w:gridSpan w:val="2"/>
          </w:tcPr>
          <w:p w:rsidR="009D41EC" w:rsidRPr="00487C7A" w:rsidRDefault="009D41EC" w:rsidP="009D41E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t>Телефон: +7 (495) 334-91-79</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rsidTr="00880D52">
        <w:tc>
          <w:tcPr>
            <w:tcW w:w="959" w:type="dxa"/>
            <w:gridSpan w:val="2"/>
          </w:tcPr>
          <w:p w:rsidR="009D41EC" w:rsidRPr="00487C7A" w:rsidRDefault="00643C0C" w:rsidP="009D41EC">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w:t>
            </w:r>
            <w:r w:rsidRPr="002A666C">
              <w:rPr>
                <w:rFonts w:ascii="Times New Roman" w:hAnsi="Times New Roman" w:cs="Times New Roman"/>
                <w:sz w:val="24"/>
                <w:szCs w:val="24"/>
              </w:rPr>
              <w:lastRenderedPageBreak/>
              <w:t>итогов электронного аукциона.</w:t>
            </w:r>
          </w:p>
        </w:tc>
      </w:tr>
      <w:tr w:rsidR="009D41EC" w:rsidTr="00880D52">
        <w:tc>
          <w:tcPr>
            <w:tcW w:w="959" w:type="dxa"/>
            <w:gridSpan w:val="2"/>
          </w:tcPr>
          <w:p w:rsidR="009D41EC" w:rsidRPr="00487C7A" w:rsidRDefault="00643C0C" w:rsidP="009D41EC">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rsidTr="00880D52">
        <w:tc>
          <w:tcPr>
            <w:tcW w:w="959" w:type="dxa"/>
            <w:gridSpan w:val="2"/>
          </w:tcPr>
          <w:p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Tr="00880D52">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9D41EC" w:rsidRPr="002A666C"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9D41EC" w:rsidRPr="00003562" w:rsidRDefault="009D41EC" w:rsidP="00F63D28">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6160D9">
              <w:rPr>
                <w:rFonts w:ascii="Times New Roman" w:hAnsi="Times New Roman" w:cs="Times New Roman"/>
                <w:sz w:val="24"/>
                <w:szCs w:val="24"/>
              </w:rPr>
              <w:t>казчик вправе внести изменения:</w:t>
            </w:r>
            <w:r w:rsidR="005B419F">
              <w:rPr>
                <w:rFonts w:ascii="Times New Roman" w:hAnsi="Times New Roman" w:cs="Times New Roman"/>
                <w:sz w:val="24"/>
                <w:szCs w:val="24"/>
              </w:rPr>
              <w:t xml:space="preserve"> </w:t>
            </w:r>
            <w:r w:rsidR="006160D9" w:rsidRPr="004D0815">
              <w:rPr>
                <w:rFonts w:ascii="Times New Roman" w:hAnsi="Times New Roman" w:cs="Times New Roman"/>
                <w:sz w:val="24"/>
                <w:szCs w:val="24"/>
              </w:rPr>
              <w:t>«</w:t>
            </w:r>
            <w:r w:rsidR="00F63D28" w:rsidRPr="004D0815">
              <w:rPr>
                <w:rFonts w:ascii="Times New Roman" w:hAnsi="Times New Roman" w:cs="Times New Roman"/>
                <w:sz w:val="24"/>
                <w:szCs w:val="24"/>
              </w:rPr>
              <w:t>_30</w:t>
            </w:r>
            <w:r w:rsidR="006160D9" w:rsidRPr="004D0815">
              <w:rPr>
                <w:rFonts w:ascii="Times New Roman" w:hAnsi="Times New Roman" w:cs="Times New Roman"/>
                <w:sz w:val="24"/>
                <w:szCs w:val="24"/>
              </w:rPr>
              <w:t xml:space="preserve">_» </w:t>
            </w:r>
            <w:r w:rsidR="00F63D28" w:rsidRPr="004D0815">
              <w:rPr>
                <w:rFonts w:ascii="Times New Roman" w:hAnsi="Times New Roman" w:cs="Times New Roman"/>
                <w:sz w:val="24"/>
                <w:szCs w:val="24"/>
              </w:rPr>
              <w:t xml:space="preserve">мая </w:t>
            </w:r>
            <w:r w:rsidRPr="004D0815">
              <w:rPr>
                <w:rFonts w:ascii="Times New Roman" w:hAnsi="Times New Roman" w:cs="Times New Roman"/>
                <w:sz w:val="24"/>
                <w:szCs w:val="24"/>
              </w:rPr>
              <w:t>20</w:t>
            </w:r>
            <w:r w:rsidR="007062AB" w:rsidRPr="004D0815">
              <w:rPr>
                <w:rFonts w:ascii="Times New Roman" w:hAnsi="Times New Roman" w:cs="Times New Roman"/>
                <w:sz w:val="24"/>
                <w:szCs w:val="24"/>
              </w:rPr>
              <w:t>20</w:t>
            </w:r>
            <w:r w:rsidRPr="004D0815">
              <w:rPr>
                <w:rFonts w:ascii="Times New Roman" w:hAnsi="Times New Roman" w:cs="Times New Roman"/>
                <w:sz w:val="24"/>
                <w:szCs w:val="24"/>
              </w:rPr>
              <w:t>г. включительно</w:t>
            </w:r>
          </w:p>
        </w:tc>
      </w:tr>
      <w:tr w:rsidR="009D41EC" w:rsidRPr="00003562" w:rsidTr="00880D52">
        <w:tc>
          <w:tcPr>
            <w:tcW w:w="959" w:type="dxa"/>
            <w:gridSpan w:val="2"/>
          </w:tcPr>
          <w:p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.2</w:t>
            </w:r>
          </w:p>
        </w:tc>
        <w:tc>
          <w:tcPr>
            <w:tcW w:w="4104" w:type="dxa"/>
            <w:gridSpan w:val="2"/>
          </w:tcPr>
          <w:p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rsidTr="00880D52">
        <w:trPr>
          <w:trHeight w:val="1090"/>
        </w:trPr>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rsidR="009D41EC" w:rsidRPr="0027011E" w:rsidRDefault="006160D9" w:rsidP="009D41EC">
            <w:pPr>
              <w:jc w:val="both"/>
              <w:rPr>
                <w:rFonts w:ascii="Times New Roman" w:hAnsi="Times New Roman" w:cs="Times New Roman"/>
                <w:b/>
                <w:color w:val="632423" w:themeColor="accent2" w:themeShade="80"/>
                <w:sz w:val="24"/>
                <w:szCs w:val="24"/>
              </w:rPr>
            </w:pPr>
            <w:r w:rsidRPr="0027011E">
              <w:rPr>
                <w:rFonts w:ascii="Times New Roman" w:hAnsi="Times New Roman" w:cs="Times New Roman"/>
                <w:b/>
                <w:color w:val="632423" w:themeColor="accent2" w:themeShade="80"/>
                <w:sz w:val="24"/>
                <w:szCs w:val="24"/>
              </w:rPr>
              <w:t>«</w:t>
            </w:r>
            <w:r w:rsidR="00F63D28" w:rsidRPr="0027011E">
              <w:rPr>
                <w:rFonts w:ascii="Times New Roman" w:hAnsi="Times New Roman" w:cs="Times New Roman"/>
                <w:b/>
                <w:color w:val="632423" w:themeColor="accent2" w:themeShade="80"/>
                <w:sz w:val="24"/>
                <w:szCs w:val="24"/>
              </w:rPr>
              <w:t>2</w:t>
            </w:r>
            <w:r w:rsidR="00041F76" w:rsidRPr="0027011E">
              <w:rPr>
                <w:rFonts w:ascii="Times New Roman" w:hAnsi="Times New Roman" w:cs="Times New Roman"/>
                <w:b/>
                <w:color w:val="632423" w:themeColor="accent2" w:themeShade="80"/>
                <w:sz w:val="24"/>
                <w:szCs w:val="24"/>
              </w:rPr>
              <w:t>2</w:t>
            </w:r>
            <w:proofErr w:type="gramStart"/>
            <w:r w:rsidRPr="0027011E">
              <w:rPr>
                <w:rFonts w:ascii="Times New Roman" w:hAnsi="Times New Roman" w:cs="Times New Roman"/>
                <w:b/>
                <w:color w:val="632423" w:themeColor="accent2" w:themeShade="80"/>
                <w:sz w:val="24"/>
                <w:szCs w:val="24"/>
              </w:rPr>
              <w:t>_»</w:t>
            </w:r>
            <w:r w:rsidR="005831D4" w:rsidRPr="0027011E">
              <w:rPr>
                <w:rFonts w:ascii="Times New Roman" w:hAnsi="Times New Roman" w:cs="Times New Roman"/>
                <w:b/>
                <w:color w:val="632423" w:themeColor="accent2" w:themeShade="80"/>
                <w:sz w:val="24"/>
                <w:szCs w:val="24"/>
              </w:rPr>
              <w:t>мая</w:t>
            </w:r>
            <w:proofErr w:type="gramEnd"/>
            <w:r w:rsidRPr="0027011E">
              <w:rPr>
                <w:rFonts w:ascii="Times New Roman" w:hAnsi="Times New Roman" w:cs="Times New Roman"/>
                <w:b/>
                <w:color w:val="632423" w:themeColor="accent2" w:themeShade="80"/>
                <w:sz w:val="24"/>
                <w:szCs w:val="24"/>
              </w:rPr>
              <w:t xml:space="preserve"> </w:t>
            </w:r>
            <w:r w:rsidR="009D41EC" w:rsidRPr="0027011E">
              <w:rPr>
                <w:rFonts w:ascii="Times New Roman" w:hAnsi="Times New Roman" w:cs="Times New Roman"/>
                <w:b/>
                <w:color w:val="632423" w:themeColor="accent2" w:themeShade="80"/>
                <w:sz w:val="24"/>
                <w:szCs w:val="24"/>
              </w:rPr>
              <w:t>20</w:t>
            </w:r>
            <w:r w:rsidR="007062AB" w:rsidRPr="0027011E">
              <w:rPr>
                <w:rFonts w:ascii="Times New Roman" w:hAnsi="Times New Roman" w:cs="Times New Roman"/>
                <w:b/>
                <w:color w:val="632423" w:themeColor="accent2" w:themeShade="80"/>
                <w:sz w:val="24"/>
                <w:szCs w:val="24"/>
              </w:rPr>
              <w:t>20</w:t>
            </w:r>
            <w:r w:rsidR="009D41EC" w:rsidRPr="0027011E">
              <w:rPr>
                <w:rFonts w:ascii="Times New Roman" w:hAnsi="Times New Roman" w:cs="Times New Roman"/>
                <w:b/>
                <w:color w:val="632423" w:themeColor="accent2" w:themeShade="80"/>
                <w:sz w:val="24"/>
                <w:szCs w:val="24"/>
              </w:rPr>
              <w:t xml:space="preserve"> г.</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окончания предоставления разъяснений:</w:t>
            </w:r>
          </w:p>
          <w:p w:rsidR="009D41EC" w:rsidRPr="0027011E" w:rsidRDefault="00F63D28" w:rsidP="00F63D28">
            <w:pPr>
              <w:jc w:val="both"/>
              <w:rPr>
                <w:rFonts w:ascii="Times New Roman" w:hAnsi="Times New Roman" w:cs="Times New Roman"/>
                <w:b/>
                <w:color w:val="632423" w:themeColor="accent2" w:themeShade="80"/>
                <w:sz w:val="24"/>
                <w:szCs w:val="24"/>
              </w:rPr>
            </w:pPr>
            <w:r w:rsidRPr="0027011E">
              <w:rPr>
                <w:rFonts w:ascii="Times New Roman" w:hAnsi="Times New Roman" w:cs="Times New Roman"/>
                <w:b/>
                <w:color w:val="632423" w:themeColor="accent2" w:themeShade="80"/>
                <w:sz w:val="24"/>
                <w:szCs w:val="24"/>
              </w:rPr>
              <w:t>«_01</w:t>
            </w:r>
            <w:proofErr w:type="gramStart"/>
            <w:r w:rsidR="006160D9" w:rsidRPr="0027011E">
              <w:rPr>
                <w:rFonts w:ascii="Times New Roman" w:hAnsi="Times New Roman" w:cs="Times New Roman"/>
                <w:b/>
                <w:color w:val="632423" w:themeColor="accent2" w:themeShade="80"/>
                <w:sz w:val="24"/>
                <w:szCs w:val="24"/>
              </w:rPr>
              <w:t>_»</w:t>
            </w:r>
            <w:r w:rsidRPr="0027011E">
              <w:rPr>
                <w:rFonts w:ascii="Times New Roman" w:hAnsi="Times New Roman" w:cs="Times New Roman"/>
                <w:b/>
                <w:color w:val="632423" w:themeColor="accent2" w:themeShade="80"/>
                <w:sz w:val="24"/>
                <w:szCs w:val="24"/>
              </w:rPr>
              <w:t>июня</w:t>
            </w:r>
            <w:proofErr w:type="gramEnd"/>
            <w:r w:rsidR="006160D9" w:rsidRPr="0027011E">
              <w:rPr>
                <w:rFonts w:ascii="Times New Roman" w:hAnsi="Times New Roman" w:cs="Times New Roman"/>
                <w:b/>
                <w:color w:val="632423" w:themeColor="accent2" w:themeShade="80"/>
                <w:sz w:val="24"/>
                <w:szCs w:val="24"/>
              </w:rPr>
              <w:t xml:space="preserve"> </w:t>
            </w:r>
            <w:r w:rsidR="009D41EC" w:rsidRPr="0027011E">
              <w:rPr>
                <w:rFonts w:ascii="Times New Roman" w:hAnsi="Times New Roman" w:cs="Times New Roman"/>
                <w:b/>
                <w:color w:val="632423" w:themeColor="accent2" w:themeShade="80"/>
                <w:sz w:val="24"/>
                <w:szCs w:val="24"/>
              </w:rPr>
              <w:t>20</w:t>
            </w:r>
            <w:r w:rsidR="007062AB" w:rsidRPr="0027011E">
              <w:rPr>
                <w:rFonts w:ascii="Times New Roman" w:hAnsi="Times New Roman" w:cs="Times New Roman"/>
                <w:b/>
                <w:color w:val="632423" w:themeColor="accent2" w:themeShade="80"/>
                <w:sz w:val="24"/>
                <w:szCs w:val="24"/>
              </w:rPr>
              <w:t>20</w:t>
            </w:r>
            <w:r w:rsidR="009D41EC" w:rsidRPr="0027011E">
              <w:rPr>
                <w:rFonts w:ascii="Times New Roman" w:hAnsi="Times New Roman" w:cs="Times New Roman"/>
                <w:b/>
                <w:color w:val="632423" w:themeColor="accent2" w:themeShade="80"/>
                <w:sz w:val="24"/>
                <w:szCs w:val="24"/>
              </w:rPr>
              <w:t xml:space="preserve"> г.</w:t>
            </w:r>
          </w:p>
        </w:tc>
      </w:tr>
      <w:tr w:rsidR="009D41EC" w:rsidRPr="00003562" w:rsidTr="00880D52">
        <w:tc>
          <w:tcPr>
            <w:tcW w:w="959" w:type="dxa"/>
            <w:gridSpan w:val="2"/>
          </w:tcPr>
          <w:p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rsidTr="00880D52">
        <w:tc>
          <w:tcPr>
            <w:tcW w:w="10137" w:type="dxa"/>
            <w:gridSpan w:val="6"/>
          </w:tcPr>
          <w:p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rsidTr="00880D52">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rsidTr="00880D52">
        <w:trPr>
          <w:trHeight w:val="2294"/>
        </w:trPr>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rsidTr="007F751A">
        <w:trPr>
          <w:trHeight w:val="1093"/>
        </w:trPr>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rsidR="009D41EC" w:rsidRPr="004C478D" w:rsidRDefault="009D41EC" w:rsidP="007F751A">
            <w:pPr>
              <w:jc w:val="both"/>
              <w:rPr>
                <w:rFonts w:ascii="Times New Roman" w:hAnsi="Times New Roman" w:cs="Times New Roman"/>
                <w:sz w:val="24"/>
                <w:szCs w:val="24"/>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tc>
        <w:tc>
          <w:tcPr>
            <w:tcW w:w="5074" w:type="dxa"/>
            <w:gridSpan w:val="2"/>
          </w:tcPr>
          <w:p w:rsidR="00D54F98" w:rsidRDefault="00607581" w:rsidP="00D54F98">
            <w:pPr>
              <w:jc w:val="both"/>
              <w:rPr>
                <w:rFonts w:ascii="Times New Roman" w:hAnsi="Times New Roman" w:cs="Times New Roman"/>
                <w:bCs/>
                <w:color w:val="000000"/>
                <w:spacing w:val="-3"/>
                <w:sz w:val="24"/>
                <w:szCs w:val="24"/>
              </w:rPr>
            </w:pPr>
            <w:r w:rsidRPr="00607581">
              <w:rPr>
                <w:rFonts w:ascii="Times New Roman" w:hAnsi="Times New Roman" w:cs="Times New Roman"/>
                <w:sz w:val="24"/>
                <w:szCs w:val="24"/>
              </w:rPr>
              <w:t xml:space="preserve">Обеспечение исполнения контракта не </w:t>
            </w:r>
            <w:r w:rsidR="00086E72">
              <w:rPr>
                <w:rFonts w:ascii="Times New Roman" w:hAnsi="Times New Roman" w:cs="Times New Roman"/>
                <w:sz w:val="24"/>
                <w:szCs w:val="24"/>
              </w:rPr>
              <w:t>установлено</w:t>
            </w:r>
            <w:r w:rsidRPr="00607581">
              <w:rPr>
                <w:rFonts w:ascii="Times New Roman" w:hAnsi="Times New Roman" w:cs="Times New Roman"/>
                <w:sz w:val="24"/>
                <w:szCs w:val="24"/>
              </w:rPr>
              <w:t xml:space="preserve"> в соответствии с </w:t>
            </w:r>
            <w:r w:rsidRPr="00607581">
              <w:rPr>
                <w:rFonts w:ascii="Times New Roman" w:hAnsi="Times New Roman" w:cs="Times New Roman"/>
                <w:bCs/>
                <w:sz w:val="24"/>
                <w:szCs w:val="24"/>
              </w:rPr>
              <w:t>ча</w:t>
            </w:r>
            <w:bookmarkStart w:id="7" w:name="_GoBack"/>
            <w:bookmarkEnd w:id="7"/>
            <w:r w:rsidRPr="00607581">
              <w:rPr>
                <w:rFonts w:ascii="Times New Roman" w:hAnsi="Times New Roman" w:cs="Times New Roman"/>
                <w:bCs/>
                <w:sz w:val="24"/>
                <w:szCs w:val="24"/>
              </w:rPr>
              <w:t>стью 64 статьи 112 Федерального закона № 44-ФЗ</w:t>
            </w:r>
            <w:r w:rsidR="002B668F" w:rsidRPr="008170A8">
              <w:rPr>
                <w:rFonts w:ascii="Times New Roman" w:hAnsi="Times New Roman" w:cs="Times New Roman"/>
                <w:bCs/>
                <w:color w:val="000000"/>
                <w:spacing w:val="-3"/>
                <w:sz w:val="24"/>
                <w:szCs w:val="24"/>
              </w:rPr>
              <w:t xml:space="preserve">. </w:t>
            </w:r>
          </w:p>
          <w:p w:rsidR="009D41EC" w:rsidRPr="008170A8" w:rsidRDefault="00D54F98" w:rsidP="00D54F98">
            <w:pPr>
              <w:jc w:val="both"/>
              <w:rPr>
                <w:rFonts w:ascii="Times New Roman" w:hAnsi="Times New Roman" w:cs="Times New Roman"/>
                <w:sz w:val="24"/>
                <w:szCs w:val="24"/>
              </w:rPr>
            </w:pPr>
            <w:r>
              <w:rPr>
                <w:rFonts w:ascii="Times New Roman" w:hAnsi="Times New Roman" w:cs="Times New Roman"/>
                <w:bCs/>
                <w:color w:val="000000"/>
                <w:spacing w:val="-3"/>
                <w:sz w:val="24"/>
                <w:szCs w:val="24"/>
              </w:rPr>
              <w:t>(</w:t>
            </w:r>
            <w:proofErr w:type="gramStart"/>
            <w:r w:rsidRPr="00041F76">
              <w:rPr>
                <w:rFonts w:ascii="Times New Roman" w:hAnsi="Times New Roman" w:cs="Times New Roman"/>
                <w:i/>
                <w:sz w:val="24"/>
                <w:szCs w:val="24"/>
              </w:rPr>
              <w:t>на</w:t>
            </w:r>
            <w:proofErr w:type="gramEnd"/>
            <w:r w:rsidRPr="00041F76">
              <w:rPr>
                <w:rFonts w:ascii="Times New Roman" w:hAnsi="Times New Roman" w:cs="Times New Roman"/>
                <w:i/>
                <w:sz w:val="24"/>
                <w:szCs w:val="24"/>
              </w:rPr>
              <w:t xml:space="preserve"> основании пункта д) части 6 статьи 11 </w:t>
            </w:r>
            <w:r w:rsidRPr="00041F76">
              <w:rPr>
                <w:rFonts w:ascii="Times New Roman" w:hAnsi="Times New Roman" w:cs="Times New Roman"/>
                <w:bCs/>
                <w:i/>
                <w:spacing w:val="-3"/>
                <w:sz w:val="24"/>
                <w:szCs w:val="24"/>
              </w:rPr>
              <w:t>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w:t>
            </w:r>
          </w:p>
        </w:tc>
      </w:tr>
      <w:tr w:rsidR="00202365" w:rsidRPr="00003562" w:rsidTr="001624C0">
        <w:trPr>
          <w:trHeight w:val="2559"/>
        </w:trPr>
        <w:tc>
          <w:tcPr>
            <w:tcW w:w="959" w:type="dxa"/>
            <w:gridSpan w:val="2"/>
          </w:tcPr>
          <w:p w:rsidR="00202365" w:rsidRDefault="00202365" w:rsidP="00880D52">
            <w:pPr>
              <w:jc w:val="both"/>
              <w:rPr>
                <w:rFonts w:ascii="Times New Roman" w:hAnsi="Times New Roman" w:cs="Times New Roman"/>
                <w:sz w:val="24"/>
                <w:szCs w:val="24"/>
              </w:rPr>
            </w:pPr>
            <w:r>
              <w:rPr>
                <w:rFonts w:ascii="Times New Roman" w:hAnsi="Times New Roman" w:cs="Times New Roman"/>
                <w:sz w:val="24"/>
                <w:szCs w:val="24"/>
              </w:rPr>
              <w:t>26</w:t>
            </w:r>
          </w:p>
        </w:tc>
        <w:tc>
          <w:tcPr>
            <w:tcW w:w="4104" w:type="dxa"/>
            <w:gridSpan w:val="2"/>
          </w:tcPr>
          <w:p w:rsidR="00202365" w:rsidRPr="002E7B62" w:rsidRDefault="00D66426" w:rsidP="009D41EC">
            <w:pPr>
              <w:jc w:val="both"/>
              <w:rPr>
                <w:rFonts w:ascii="Times New Roman" w:hAnsi="Times New Roman" w:cs="Times New Roman"/>
                <w:sz w:val="24"/>
                <w:szCs w:val="24"/>
              </w:rPr>
            </w:pPr>
            <w:r w:rsidRPr="00D66426">
              <w:rPr>
                <w:rFonts w:ascii="Times New Roman" w:hAnsi="Times New Roman" w:cs="Times New Roman"/>
                <w:sz w:val="24"/>
                <w:szCs w:val="24"/>
              </w:rPr>
              <w:t>Размер обеспечения гарантийных обязательств</w:t>
            </w:r>
          </w:p>
        </w:tc>
        <w:tc>
          <w:tcPr>
            <w:tcW w:w="5074" w:type="dxa"/>
            <w:gridSpan w:val="2"/>
          </w:tcPr>
          <w:p w:rsidR="008170A8" w:rsidRPr="00D54F98" w:rsidRDefault="00D66426" w:rsidP="00086E72">
            <w:pPr>
              <w:spacing w:before="120"/>
              <w:jc w:val="both"/>
              <w:rPr>
                <w:rFonts w:ascii="Times New Roman" w:hAnsi="Times New Roman" w:cs="Times New Roman"/>
                <w:bCs/>
                <w:color w:val="000000"/>
                <w:spacing w:val="-3"/>
                <w:sz w:val="24"/>
                <w:szCs w:val="24"/>
              </w:rPr>
            </w:pPr>
            <w:r w:rsidRPr="002B5760">
              <w:rPr>
                <w:rFonts w:ascii="Times New Roman" w:hAnsi="Times New Roman" w:cs="Times New Roman"/>
                <w:sz w:val="24"/>
                <w:szCs w:val="24"/>
              </w:rPr>
              <w:t>Обеспечен</w:t>
            </w:r>
            <w:r w:rsidR="00E14290" w:rsidRPr="002B5760">
              <w:rPr>
                <w:rFonts w:ascii="Times New Roman" w:hAnsi="Times New Roman" w:cs="Times New Roman"/>
                <w:sz w:val="24"/>
                <w:szCs w:val="24"/>
              </w:rPr>
              <w:t xml:space="preserve">ие гарантийных обязательств не </w:t>
            </w:r>
            <w:r w:rsidR="00086E72">
              <w:rPr>
                <w:rFonts w:ascii="Times New Roman" w:hAnsi="Times New Roman" w:cs="Times New Roman"/>
                <w:sz w:val="24"/>
                <w:szCs w:val="24"/>
              </w:rPr>
              <w:t>установлено</w:t>
            </w:r>
            <w:r w:rsidRPr="008170A8">
              <w:rPr>
                <w:rFonts w:ascii="Times New Roman" w:hAnsi="Times New Roman" w:cs="Times New Roman"/>
                <w:sz w:val="24"/>
                <w:szCs w:val="24"/>
              </w:rPr>
              <w:t xml:space="preserve"> </w:t>
            </w:r>
            <w:r w:rsidR="00D54F98" w:rsidRPr="002B5760">
              <w:rPr>
                <w:rFonts w:ascii="Times New Roman" w:hAnsi="Times New Roman" w:cs="Times New Roman"/>
                <w:bCs/>
                <w:color w:val="000000"/>
                <w:spacing w:val="-3"/>
                <w:sz w:val="24"/>
                <w:szCs w:val="24"/>
              </w:rPr>
              <w:t>в</w:t>
            </w:r>
            <w:r w:rsidR="00D54F98" w:rsidRPr="008170A8">
              <w:rPr>
                <w:rFonts w:ascii="Times New Roman" w:hAnsi="Times New Roman" w:cs="Times New Roman"/>
                <w:bCs/>
                <w:color w:val="000000"/>
                <w:spacing w:val="-3"/>
                <w:sz w:val="24"/>
                <w:szCs w:val="24"/>
              </w:rPr>
              <w:t xml:space="preserve"> соответствии с частью 64 статьи 112 Федерального закона № 44-Ф</w:t>
            </w:r>
            <w:r w:rsidR="00D54F98">
              <w:rPr>
                <w:rFonts w:ascii="Times New Roman" w:hAnsi="Times New Roman" w:cs="Times New Roman"/>
                <w:bCs/>
                <w:color w:val="000000"/>
                <w:spacing w:val="-3"/>
                <w:sz w:val="24"/>
                <w:szCs w:val="24"/>
              </w:rPr>
              <w:t>З</w:t>
            </w:r>
            <w:r w:rsidR="00607581">
              <w:rPr>
                <w:rFonts w:ascii="Times New Roman" w:hAnsi="Times New Roman" w:cs="Times New Roman"/>
                <w:bCs/>
                <w:color w:val="000000"/>
                <w:spacing w:val="-3"/>
                <w:sz w:val="24"/>
                <w:szCs w:val="24"/>
              </w:rPr>
              <w:t xml:space="preserve"> </w:t>
            </w:r>
            <w:r w:rsidR="00D54F98" w:rsidRPr="00041F76">
              <w:rPr>
                <w:rFonts w:ascii="Times New Roman" w:hAnsi="Times New Roman" w:cs="Times New Roman"/>
                <w:bCs/>
                <w:i/>
                <w:spacing w:val="-3"/>
                <w:sz w:val="24"/>
                <w:szCs w:val="24"/>
              </w:rPr>
              <w:t>(</w:t>
            </w:r>
            <w:r w:rsidR="000D1E16" w:rsidRPr="00041F76">
              <w:rPr>
                <w:rFonts w:ascii="Times New Roman" w:hAnsi="Times New Roman" w:cs="Times New Roman"/>
                <w:i/>
                <w:sz w:val="24"/>
                <w:szCs w:val="24"/>
              </w:rPr>
              <w:t xml:space="preserve">на основании </w:t>
            </w:r>
            <w:r w:rsidR="001624C0" w:rsidRPr="00041F76">
              <w:rPr>
                <w:rFonts w:ascii="Times New Roman" w:hAnsi="Times New Roman" w:cs="Times New Roman"/>
                <w:i/>
                <w:sz w:val="24"/>
                <w:szCs w:val="24"/>
              </w:rPr>
              <w:t xml:space="preserve">пункта д) части 6 </w:t>
            </w:r>
            <w:r w:rsidR="000D1E16" w:rsidRPr="00041F76">
              <w:rPr>
                <w:rFonts w:ascii="Times New Roman" w:hAnsi="Times New Roman" w:cs="Times New Roman"/>
                <w:i/>
                <w:sz w:val="24"/>
                <w:szCs w:val="24"/>
              </w:rPr>
              <w:t xml:space="preserve">статьи 11 </w:t>
            </w:r>
            <w:r w:rsidR="000D1E16" w:rsidRPr="00041F76">
              <w:rPr>
                <w:rFonts w:ascii="Times New Roman" w:hAnsi="Times New Roman" w:cs="Times New Roman"/>
                <w:bCs/>
                <w:i/>
                <w:spacing w:val="-3"/>
                <w:sz w:val="24"/>
                <w:szCs w:val="24"/>
              </w:rPr>
              <w:t>Федеральн</w:t>
            </w:r>
            <w:r w:rsidR="005076A5" w:rsidRPr="00041F76">
              <w:rPr>
                <w:rFonts w:ascii="Times New Roman" w:hAnsi="Times New Roman" w:cs="Times New Roman"/>
                <w:bCs/>
                <w:i/>
                <w:spacing w:val="-3"/>
                <w:sz w:val="24"/>
                <w:szCs w:val="24"/>
              </w:rPr>
              <w:t>ого</w:t>
            </w:r>
            <w:r w:rsidR="000D1E16" w:rsidRPr="00041F76">
              <w:rPr>
                <w:rFonts w:ascii="Times New Roman" w:hAnsi="Times New Roman" w:cs="Times New Roman"/>
                <w:bCs/>
                <w:i/>
                <w:spacing w:val="-3"/>
                <w:sz w:val="24"/>
                <w:szCs w:val="24"/>
              </w:rPr>
              <w:t xml:space="preserve"> закон</w:t>
            </w:r>
            <w:r w:rsidR="005076A5" w:rsidRPr="00041F76">
              <w:rPr>
                <w:rFonts w:ascii="Times New Roman" w:hAnsi="Times New Roman" w:cs="Times New Roman"/>
                <w:bCs/>
                <w:i/>
                <w:spacing w:val="-3"/>
                <w:sz w:val="24"/>
                <w:szCs w:val="24"/>
              </w:rPr>
              <w:t>а</w:t>
            </w:r>
            <w:r w:rsidR="000D1E16" w:rsidRPr="00041F76">
              <w:rPr>
                <w:rFonts w:ascii="Times New Roman" w:hAnsi="Times New Roman" w:cs="Times New Roman"/>
                <w:bCs/>
                <w:i/>
                <w:spacing w:val="-3"/>
                <w:sz w:val="24"/>
                <w:szCs w:val="24"/>
              </w:rPr>
              <w:t xml:space="preserve">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w:t>
            </w:r>
            <w:proofErr w:type="gramStart"/>
            <w:r w:rsidR="000D1E16" w:rsidRPr="00041F76">
              <w:rPr>
                <w:rFonts w:ascii="Times New Roman" w:hAnsi="Times New Roman" w:cs="Times New Roman"/>
                <w:bCs/>
                <w:i/>
                <w:spacing w:val="-3"/>
                <w:sz w:val="24"/>
                <w:szCs w:val="24"/>
              </w:rPr>
              <w:t>»</w:t>
            </w:r>
            <w:r w:rsidR="005076A5" w:rsidRPr="00041F76">
              <w:rPr>
                <w:rFonts w:ascii="Times New Roman" w:hAnsi="Times New Roman" w:cs="Times New Roman"/>
                <w:bCs/>
                <w:i/>
                <w:spacing w:val="-3"/>
                <w:sz w:val="24"/>
                <w:szCs w:val="24"/>
              </w:rPr>
              <w:t xml:space="preserve"> </w:t>
            </w:r>
            <w:r w:rsidR="00D54F98" w:rsidRPr="00041F76">
              <w:rPr>
                <w:rFonts w:ascii="Times New Roman" w:hAnsi="Times New Roman" w:cs="Times New Roman"/>
                <w:bCs/>
                <w:i/>
                <w:spacing w:val="-3"/>
                <w:sz w:val="24"/>
                <w:szCs w:val="24"/>
              </w:rPr>
              <w:t>)</w:t>
            </w:r>
            <w:proofErr w:type="gramEnd"/>
          </w:p>
        </w:tc>
      </w:tr>
      <w:tr w:rsidR="00880D52" w:rsidRPr="00003562" w:rsidTr="007F751A">
        <w:trPr>
          <w:trHeight w:val="4256"/>
        </w:trPr>
        <w:tc>
          <w:tcPr>
            <w:tcW w:w="959" w:type="dxa"/>
            <w:gridSpan w:val="2"/>
          </w:tcPr>
          <w:p w:rsidR="00880D52" w:rsidRPr="002E7B62" w:rsidRDefault="00880D52" w:rsidP="00D66426">
            <w:pPr>
              <w:jc w:val="both"/>
              <w:rPr>
                <w:rFonts w:ascii="Times New Roman" w:hAnsi="Times New Roman" w:cs="Times New Roman"/>
                <w:sz w:val="24"/>
                <w:szCs w:val="24"/>
              </w:rPr>
            </w:pPr>
            <w:r>
              <w:rPr>
                <w:rFonts w:ascii="Times New Roman" w:hAnsi="Times New Roman" w:cs="Times New Roman"/>
                <w:sz w:val="24"/>
                <w:szCs w:val="24"/>
              </w:rPr>
              <w:t>2</w:t>
            </w:r>
            <w:r w:rsidR="00D66426">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rsidR="00880D52" w:rsidRPr="004C478D" w:rsidRDefault="00880D52"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880D52" w:rsidRPr="00003562" w:rsidTr="008170A8">
        <w:trPr>
          <w:trHeight w:val="1256"/>
        </w:trPr>
        <w:tc>
          <w:tcPr>
            <w:tcW w:w="959" w:type="dxa"/>
            <w:gridSpan w:val="2"/>
          </w:tcPr>
          <w:p w:rsidR="00880D52" w:rsidRPr="002E7B62" w:rsidRDefault="00880D52" w:rsidP="00103C20">
            <w:pPr>
              <w:jc w:val="both"/>
              <w:rPr>
                <w:rFonts w:ascii="Times New Roman" w:hAnsi="Times New Roman" w:cs="Times New Roman"/>
                <w:sz w:val="24"/>
                <w:szCs w:val="24"/>
              </w:rPr>
            </w:pPr>
            <w:r>
              <w:rPr>
                <w:rFonts w:ascii="Times New Roman" w:hAnsi="Times New Roman" w:cs="Times New Roman"/>
                <w:sz w:val="24"/>
                <w:szCs w:val="24"/>
              </w:rPr>
              <w:t>2</w:t>
            </w:r>
            <w:r w:rsidR="00103C20">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rsidR="00880D52" w:rsidRPr="002E7B62" w:rsidRDefault="00880D52"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880D52" w:rsidRPr="004C478D" w:rsidRDefault="00880D52" w:rsidP="009D41EC">
            <w:pPr>
              <w:jc w:val="both"/>
              <w:rPr>
                <w:rFonts w:ascii="Times New Roman" w:hAnsi="Times New Roman" w:cs="Times New Roman"/>
                <w:sz w:val="24"/>
                <w:szCs w:val="24"/>
              </w:rPr>
            </w:pPr>
          </w:p>
        </w:tc>
        <w:tc>
          <w:tcPr>
            <w:tcW w:w="5074" w:type="dxa"/>
            <w:gridSpan w:val="2"/>
          </w:tcPr>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880D52" w:rsidRPr="00003562" w:rsidTr="008170A8">
        <w:trPr>
          <w:trHeight w:val="3683"/>
        </w:trPr>
        <w:tc>
          <w:tcPr>
            <w:tcW w:w="959" w:type="dxa"/>
            <w:gridSpan w:val="2"/>
          </w:tcPr>
          <w:p w:rsidR="00880D52" w:rsidRPr="002E7B62" w:rsidRDefault="00880D52" w:rsidP="00103C20">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103C20">
              <w:rPr>
                <w:rFonts w:ascii="Times New Roman" w:hAnsi="Times New Roman" w:cs="Times New Roman"/>
                <w:sz w:val="24"/>
                <w:szCs w:val="24"/>
              </w:rPr>
              <w:t>9</w:t>
            </w:r>
            <w:r>
              <w:rPr>
                <w:rFonts w:ascii="Times New Roman" w:hAnsi="Times New Roman" w:cs="Times New Roman"/>
                <w:sz w:val="24"/>
                <w:szCs w:val="24"/>
              </w:rPr>
              <w:t>.</w:t>
            </w:r>
          </w:p>
        </w:tc>
        <w:tc>
          <w:tcPr>
            <w:tcW w:w="9178" w:type="dxa"/>
            <w:gridSpan w:val="4"/>
          </w:tcPr>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rsidR="00880D52" w:rsidRPr="001D2F54"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согласия участника закупки - приложение 1 к ИНФОРМАЦИОННОЙ КАРТЕ; </w:t>
            </w:r>
          </w:p>
          <w:p w:rsidR="00880D52" w:rsidRPr="001D2F54"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rsidR="00880D52" w:rsidRPr="001D2F54"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rsidR="00880D52" w:rsidRPr="00003562"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rsidR="00880D52" w:rsidRPr="00003562" w:rsidRDefault="00880D52" w:rsidP="009D41EC">
            <w:pPr>
              <w:jc w:val="both"/>
              <w:rPr>
                <w:rFonts w:ascii="Times New Roman" w:hAnsi="Times New Roman" w:cs="Times New Roman"/>
                <w:sz w:val="24"/>
                <w:szCs w:val="24"/>
              </w:rPr>
            </w:pP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w:t>
      </w:r>
      <w:r w:rsidR="002B17F7">
        <w:rPr>
          <w:rFonts w:ascii="Times New Roman" w:hAnsi="Times New Roman" w:cs="Times New Roman"/>
          <w:sz w:val="28"/>
          <w:szCs w:val="28"/>
        </w:rPr>
        <w:t>____</w:t>
      </w:r>
    </w:p>
    <w:p w:rsidR="00603742" w:rsidRPr="00E6056F" w:rsidRDefault="00603742" w:rsidP="00603742">
      <w:pPr>
        <w:spacing w:after="0" w:line="240" w:lineRule="auto"/>
        <w:jc w:val="both"/>
        <w:rPr>
          <w:rFonts w:ascii="Times New Roman" w:hAnsi="Times New Roman" w:cs="Times New Roman"/>
          <w:sz w:val="24"/>
          <w:szCs w:val="24"/>
        </w:rPr>
      </w:pPr>
      <w:r w:rsidRPr="00E6056F">
        <w:rPr>
          <w:rFonts w:ascii="Times New Roman" w:hAnsi="Times New Roman" w:cs="Times New Roman"/>
          <w:sz w:val="24"/>
          <w:szCs w:val="24"/>
        </w:rPr>
        <w:t>Ссылки</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E55E48" w:rsidRDefault="00603742" w:rsidP="00E6056F">
      <w:pPr>
        <w:spacing w:after="0" w:line="240" w:lineRule="auto"/>
        <w:jc w:val="both"/>
        <w:rPr>
          <w:rFonts w:ascii="Times New Roman" w:hAnsi="Times New Roman" w:cs="Times New Roman"/>
          <w:sz w:val="24"/>
          <w:szCs w:val="24"/>
        </w:rPr>
      </w:pPr>
      <w:proofErr w:type="gramStart"/>
      <w:r w:rsidRPr="00E55E48">
        <w:rPr>
          <w:rFonts w:ascii="Times New Roman" w:hAnsi="Times New Roman" w:cs="Times New Roman"/>
          <w:sz w:val="24"/>
          <w:szCs w:val="24"/>
        </w:rPr>
        <w:t>содержать</w:t>
      </w:r>
      <w:proofErr w:type="gramEnd"/>
      <w:r w:rsidRPr="00E55E48">
        <w:rPr>
          <w:rFonts w:ascii="Times New Roman" w:hAnsi="Times New Roman" w:cs="Times New Roman"/>
          <w:sz w:val="24"/>
          <w:szCs w:val="24"/>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E55E48">
        <w:rPr>
          <w:rFonts w:ascii="Times New Roman" w:hAnsi="Times New Roman" w:cs="Times New Roman"/>
          <w:sz w:val="24"/>
          <w:szCs w:val="24"/>
        </w:rPr>
        <w:t>группировочные</w:t>
      </w:r>
      <w:proofErr w:type="spellEnd"/>
      <w:r w:rsidRPr="00E55E48">
        <w:rPr>
          <w:rFonts w:ascii="Times New Roman" w:hAnsi="Times New Roman" w:cs="Times New Roman"/>
          <w:sz w:val="24"/>
          <w:szCs w:val="24"/>
        </w:rPr>
        <w:t xml:space="preserve"> наименования.</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E55E48" w:rsidRDefault="00603742" w:rsidP="00E6056F">
      <w:pPr>
        <w:spacing w:after="0" w:line="240" w:lineRule="auto"/>
        <w:jc w:val="both"/>
        <w:rPr>
          <w:rFonts w:ascii="Times New Roman" w:hAnsi="Times New Roman" w:cs="Times New Roman"/>
          <w:sz w:val="24"/>
          <w:szCs w:val="24"/>
        </w:rPr>
      </w:pPr>
      <w:proofErr w:type="gramStart"/>
      <w:r w:rsidRPr="00E55E48">
        <w:rPr>
          <w:rFonts w:ascii="Times New Roman" w:hAnsi="Times New Roman" w:cs="Times New Roman"/>
          <w:sz w:val="24"/>
          <w:szCs w:val="24"/>
        </w:rPr>
        <w:t>товаров</w:t>
      </w:r>
      <w:proofErr w:type="gramEnd"/>
      <w:r w:rsidRPr="00E55E48">
        <w:rPr>
          <w:rFonts w:ascii="Times New Roman" w:hAnsi="Times New Roman" w:cs="Times New Roman"/>
          <w:sz w:val="24"/>
          <w:szCs w:val="24"/>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w:t>
      </w:r>
      <w:proofErr w:type="gramStart"/>
      <w:r w:rsidRPr="00E55E48">
        <w:rPr>
          <w:rFonts w:ascii="Times New Roman" w:hAnsi="Times New Roman" w:cs="Times New Roman"/>
          <w:sz w:val="24"/>
          <w:szCs w:val="24"/>
        </w:rPr>
        <w:t>субподрядчиков</w:t>
      </w:r>
      <w:proofErr w:type="gramEnd"/>
      <w:r w:rsidRPr="00E55E48">
        <w:rPr>
          <w:rFonts w:ascii="Times New Roman" w:hAnsi="Times New Roman" w:cs="Times New Roman"/>
          <w:sz w:val="24"/>
          <w:szCs w:val="24"/>
        </w:rPr>
        <w:t>)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sidRPr="00E55E48">
        <w:rPr>
          <w:rFonts w:ascii="Times New Roman" w:hAnsi="Times New Roman" w:cs="Times New Roman"/>
          <w:sz w:val="24"/>
          <w:szCs w:val="24"/>
        </w:rPr>
        <w:t xml:space="preserve"> </w:t>
      </w:r>
      <w:r w:rsidRPr="00E55E48">
        <w:rPr>
          <w:rFonts w:ascii="Times New Roman" w:hAnsi="Times New Roman" w:cs="Times New Roman"/>
          <w:sz w:val="24"/>
          <w:szCs w:val="24"/>
        </w:rPr>
        <w:t>мл</w:t>
      </w:r>
      <w:r w:rsidR="00053D69" w:rsidRPr="00E55E48">
        <w:rPr>
          <w:rFonts w:ascii="Times New Roman" w:hAnsi="Times New Roman" w:cs="Times New Roman"/>
          <w:sz w:val="24"/>
          <w:szCs w:val="24"/>
        </w:rPr>
        <w:t>рд</w:t>
      </w:r>
      <w:r w:rsidRPr="00E55E48">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rsidR="00603742" w:rsidRPr="00DE69E5" w:rsidRDefault="00603742" w:rsidP="00603742">
      <w:pPr>
        <w:spacing w:after="0" w:line="240" w:lineRule="auto"/>
        <w:jc w:val="both"/>
        <w:rPr>
          <w:rFonts w:ascii="Times New Roman" w:hAnsi="Times New Roman" w:cs="Times New Roman"/>
          <w:sz w:val="24"/>
          <w:szCs w:val="24"/>
        </w:rPr>
      </w:pPr>
      <w:proofErr w:type="gramStart"/>
      <w:r w:rsidRPr="00E55E48">
        <w:rPr>
          <w:rFonts w:ascii="Times New Roman" w:hAnsi="Times New Roman" w:cs="Times New Roman"/>
          <w:sz w:val="24"/>
          <w:szCs w:val="24"/>
        </w:rPr>
        <w:t>случая</w:t>
      </w:r>
      <w:proofErr w:type="gramEnd"/>
      <w:r w:rsidRPr="00E55E48">
        <w:rPr>
          <w:rFonts w:ascii="Times New Roman" w:hAnsi="Times New Roman" w:cs="Times New Roman"/>
          <w:sz w:val="24"/>
          <w:szCs w:val="24"/>
        </w:rPr>
        <w:t>, предусмотренного частью 2 статьи 6</w:t>
      </w:r>
      <w:r w:rsidR="00E6056F" w:rsidRPr="00E55E48">
        <w:rPr>
          <w:rFonts w:ascii="Times New Roman" w:hAnsi="Times New Roman" w:cs="Times New Roman"/>
          <w:sz w:val="24"/>
          <w:szCs w:val="24"/>
        </w:rPr>
        <w:t>7</w:t>
      </w:r>
      <w:r w:rsidRPr="00E55E48">
        <w:rPr>
          <w:rFonts w:ascii="Times New Roman" w:hAnsi="Times New Roman" w:cs="Times New Roman"/>
          <w:sz w:val="24"/>
          <w:szCs w:val="24"/>
        </w:rPr>
        <w:t xml:space="preserve"> Закона о контрактной системе, при котором такой срок не может превышать один </w:t>
      </w:r>
      <w:r w:rsidRPr="00DE69E5">
        <w:rPr>
          <w:rFonts w:ascii="Times New Roman" w:hAnsi="Times New Roman" w:cs="Times New Roman"/>
          <w:sz w:val="24"/>
          <w:szCs w:val="24"/>
        </w:rPr>
        <w:t>рабочий день с даты окончания срока подачи указанных заявок.</w:t>
      </w:r>
    </w:p>
    <w:p w:rsidR="00603742" w:rsidRPr="00E55E48" w:rsidRDefault="00603742" w:rsidP="00603742">
      <w:pPr>
        <w:spacing w:after="0" w:line="240" w:lineRule="auto"/>
        <w:jc w:val="both"/>
        <w:rPr>
          <w:rFonts w:ascii="Times New Roman" w:hAnsi="Times New Roman" w:cs="Times New Roman"/>
          <w:sz w:val="24"/>
          <w:szCs w:val="24"/>
        </w:rPr>
      </w:pPr>
      <w:r w:rsidRPr="00DE69E5">
        <w:rPr>
          <w:rFonts w:ascii="Times New Roman" w:hAnsi="Times New Roman" w:cs="Times New Roman"/>
          <w:sz w:val="24"/>
          <w:szCs w:val="24"/>
        </w:rPr>
        <w:t>6 — Днем проведения электронного аукциона является рабочий</w:t>
      </w:r>
      <w:r w:rsidRPr="00E55E48">
        <w:rPr>
          <w:rFonts w:ascii="Times New Roman" w:hAnsi="Times New Roman" w:cs="Times New Roman"/>
          <w:sz w:val="24"/>
          <w:szCs w:val="24"/>
        </w:rPr>
        <w:t xml:space="preserve"> день, следующий за датой окончания срока рассмотрения первых частей заявок на участие в таком аукционе.</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E55E48" w:rsidRDefault="00603742" w:rsidP="00603742">
      <w:pPr>
        <w:spacing w:after="0" w:line="240" w:lineRule="auto"/>
        <w:jc w:val="both"/>
        <w:rPr>
          <w:rFonts w:ascii="Times New Roman" w:hAnsi="Times New Roman" w:cs="Times New Roman"/>
          <w:sz w:val="24"/>
          <w:szCs w:val="24"/>
        </w:rPr>
      </w:pPr>
      <w:proofErr w:type="gramStart"/>
      <w:r w:rsidRPr="00E55E48">
        <w:rPr>
          <w:rFonts w:ascii="Times New Roman" w:hAnsi="Times New Roman" w:cs="Times New Roman"/>
          <w:sz w:val="24"/>
          <w:szCs w:val="24"/>
        </w:rPr>
        <w:t>социально</w:t>
      </w:r>
      <w:proofErr w:type="gramEnd"/>
      <w:r w:rsidRPr="00E55E48">
        <w:rPr>
          <w:rFonts w:ascii="Times New Roman" w:hAnsi="Times New Roman" w:cs="Times New Roman"/>
          <w:sz w:val="24"/>
          <w:szCs w:val="24"/>
        </w:rPr>
        <w:t xml:space="preserve">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w:t>
      </w:r>
      <w:r w:rsidRPr="00E55E48">
        <w:rPr>
          <w:rFonts w:ascii="Times New Roman" w:hAnsi="Times New Roman" w:cs="Times New Roman"/>
          <w:sz w:val="24"/>
          <w:szCs w:val="24"/>
        </w:rPr>
        <w:lastRenderedPageBreak/>
        <w:t>(максимальной)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E55E48">
        <w:rPr>
          <w:rFonts w:ascii="Times New Roman" w:hAnsi="Times New Roman" w:cs="Times New Roman"/>
          <w:sz w:val="24"/>
          <w:szCs w:val="24"/>
        </w:rPr>
        <w:t xml:space="preserve"> С</w:t>
      </w:r>
      <w:r w:rsidRPr="00E55E48">
        <w:rPr>
          <w:rFonts w:ascii="Times New Roman" w:hAnsi="Times New Roman" w:cs="Times New Roman"/>
          <w:sz w:val="24"/>
          <w:szCs w:val="24"/>
        </w:rPr>
        <w:t>оциально</w:t>
      </w:r>
      <w:r w:rsidR="00850F0A" w:rsidRPr="00E55E48">
        <w:rPr>
          <w:rFonts w:ascii="Times New Roman" w:hAnsi="Times New Roman" w:cs="Times New Roman"/>
          <w:sz w:val="24"/>
          <w:szCs w:val="24"/>
        </w:rPr>
        <w:t>-</w:t>
      </w:r>
      <w:r w:rsidRPr="00E55E48">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E55E48" w:rsidRDefault="00E55E48">
      <w:pPr>
        <w:rPr>
          <w:rFonts w:ascii="Times New Roman" w:hAnsi="Times New Roman" w:cs="Times New Roman"/>
          <w:sz w:val="24"/>
          <w:szCs w:val="24"/>
        </w:rPr>
      </w:pPr>
      <w:r w:rsidRPr="00E55E48">
        <w:rPr>
          <w:rFonts w:ascii="Times New Roman" w:hAnsi="Times New Roman" w:cs="Times New Roman"/>
          <w:sz w:val="24"/>
          <w:szCs w:val="24"/>
        </w:rPr>
        <w:br w:type="page"/>
      </w:r>
    </w:p>
    <w:p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B521F3">
      <w:pPr>
        <w:spacing w:after="0" w:line="240" w:lineRule="auto"/>
        <w:jc w:val="center"/>
        <w:rPr>
          <w:rFonts w:ascii="Times New Roman" w:hAnsi="Times New Roman" w:cs="Times New Roman"/>
          <w:sz w:val="24"/>
          <w:szCs w:val="24"/>
        </w:rPr>
      </w:pP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 xml:space="preserve">работ, оказание услуг), соответствующих требованиям документации </w:t>
      </w:r>
      <w:r w:rsidR="00E55E48">
        <w:rPr>
          <w:rFonts w:ascii="Times New Roman" w:hAnsi="Times New Roman" w:cs="Times New Roman"/>
          <w:sz w:val="24"/>
          <w:szCs w:val="24"/>
        </w:rPr>
        <w:t xml:space="preserve">об электронном </w:t>
      </w:r>
      <w:r w:rsidR="002E7B62"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Pr="00B7627A" w:rsidRDefault="002E7B62" w:rsidP="00B521F3">
      <w:pPr>
        <w:spacing w:after="0" w:line="240" w:lineRule="auto"/>
        <w:jc w:val="both"/>
        <w:rPr>
          <w:rFonts w:ascii="Times New Roman" w:hAnsi="Times New Roman" w:cs="Times New Roman"/>
          <w:color w:val="FF0000"/>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 xml:space="preserve">на условиях, предусмотренных указанной документацией </w:t>
      </w:r>
      <w:r w:rsidR="00E55E48">
        <w:rPr>
          <w:rFonts w:ascii="Times New Roman" w:hAnsi="Times New Roman" w:cs="Times New Roman"/>
          <w:sz w:val="24"/>
          <w:szCs w:val="24"/>
        </w:rPr>
        <w:t xml:space="preserve">об электронном </w:t>
      </w:r>
      <w:r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sidR="00046F34">
        <w:rPr>
          <w:rFonts w:ascii="Times New Roman" w:hAnsi="Times New Roman" w:cs="Times New Roman"/>
          <w:sz w:val="24"/>
          <w:szCs w:val="24"/>
        </w:rPr>
        <w:t>.</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rsidR="00B521F3" w:rsidRDefault="00B521F3"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6B74B8">
        <w:rPr>
          <w:rFonts w:ascii="Times New Roman" w:hAnsi="Times New Roman" w:cs="Times New Roman"/>
          <w:sz w:val="24"/>
          <w:szCs w:val="24"/>
        </w:rPr>
        <w:t>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6B74B8">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8170A8">
      <w:pPr>
        <w:spacing w:after="0" w:line="240" w:lineRule="auto"/>
        <w:jc w:val="center"/>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xml:space="preserve">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административного</w:t>
      </w:r>
      <w:proofErr w:type="gramEnd"/>
      <w:r w:rsidRPr="00B521F3">
        <w:rPr>
          <w:rFonts w:ascii="Times New Roman" w:hAnsi="Times New Roman" w:cs="Times New Roman"/>
          <w:sz w:val="24"/>
          <w:szCs w:val="24"/>
        </w:rPr>
        <w:t xml:space="preserve">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бабушкой</w:t>
      </w:r>
      <w:proofErr w:type="gramEnd"/>
      <w:r w:rsidRPr="00B521F3">
        <w:rPr>
          <w:rFonts w:ascii="Times New Roman" w:hAnsi="Times New Roman" w:cs="Times New Roman"/>
          <w:sz w:val="24"/>
          <w:szCs w:val="24"/>
        </w:rPr>
        <w:t xml:space="preserve">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братьями</w:t>
      </w:r>
      <w:proofErr w:type="gramEnd"/>
      <w:r w:rsidRPr="00B521F3">
        <w:rPr>
          <w:rFonts w:ascii="Times New Roman" w:hAnsi="Times New Roman" w:cs="Times New Roman"/>
          <w:sz w:val="24"/>
          <w:szCs w:val="24"/>
        </w:rPr>
        <w:t xml:space="preserve">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выгодоприобретателями</w:t>
      </w:r>
      <w:proofErr w:type="gramEnd"/>
      <w:r w:rsidRPr="00B521F3">
        <w:rPr>
          <w:rFonts w:ascii="Times New Roman" w:hAnsi="Times New Roman" w:cs="Times New Roman"/>
          <w:sz w:val="24"/>
          <w:szCs w:val="24"/>
        </w:rPr>
        <w:t xml:space="preserve">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170A8" w:rsidRDefault="008170A8" w:rsidP="00885B62">
      <w:pPr>
        <w:spacing w:after="0" w:line="240" w:lineRule="auto"/>
        <w:jc w:val="right"/>
        <w:rPr>
          <w:rFonts w:ascii="Times New Roman" w:hAnsi="Times New Roman" w:cs="Times New Roman"/>
          <w:sz w:val="24"/>
          <w:szCs w:val="24"/>
        </w:rPr>
      </w:pPr>
    </w:p>
    <w:p w:rsidR="008170A8" w:rsidRDefault="008170A8" w:rsidP="00885B62">
      <w:pPr>
        <w:spacing w:after="0" w:line="240" w:lineRule="auto"/>
        <w:jc w:val="right"/>
        <w:rPr>
          <w:rFonts w:ascii="Times New Roman" w:hAnsi="Times New Roman" w:cs="Times New Roman"/>
          <w:sz w:val="24"/>
          <w:szCs w:val="24"/>
        </w:rPr>
      </w:pP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 xml:space="preserve">Приложение </w:t>
      </w:r>
      <w:r w:rsidR="001178BE">
        <w:rPr>
          <w:rFonts w:ascii="Times New Roman" w:hAnsi="Times New Roman" w:cs="Times New Roman"/>
          <w:sz w:val="24"/>
          <w:szCs w:val="24"/>
        </w:rPr>
        <w:t>3</w:t>
      </w:r>
    </w:p>
    <w:p w:rsidR="004B0AEC" w:rsidRDefault="004B0AEC" w:rsidP="00885B62">
      <w:pPr>
        <w:spacing w:after="0" w:line="240" w:lineRule="auto"/>
        <w:jc w:val="center"/>
        <w:rPr>
          <w:rFonts w:ascii="Times New Roman" w:hAnsi="Times New Roman" w:cs="Times New Roman"/>
          <w:sz w:val="24"/>
          <w:szCs w:val="24"/>
        </w:rPr>
      </w:pPr>
    </w:p>
    <w:p w:rsidR="004B0AEC" w:rsidRDefault="004B0AEC" w:rsidP="00885B62">
      <w:pPr>
        <w:spacing w:after="0" w:line="240" w:lineRule="auto"/>
        <w:jc w:val="center"/>
        <w:rPr>
          <w:rFonts w:ascii="Times New Roman" w:hAnsi="Times New Roman" w:cs="Times New Roman"/>
          <w:sz w:val="24"/>
          <w:szCs w:val="24"/>
        </w:rPr>
      </w:pP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rsidR="00D74EE8" w:rsidRPr="007F290D" w:rsidRDefault="00D74EE8" w:rsidP="00D74EE8">
      <w:pPr>
        <w:pStyle w:val="Style12"/>
        <w:tabs>
          <w:tab w:val="left" w:pos="598"/>
          <w:tab w:val="center" w:pos="4677"/>
        </w:tabs>
        <w:adjustRightInd/>
        <w:rPr>
          <w:b/>
          <w:sz w:val="24"/>
          <w:szCs w:val="24"/>
          <w:lang w:val="ru-RU"/>
        </w:rPr>
      </w:pPr>
    </w:p>
    <w:p w:rsidR="00C440F6" w:rsidRPr="00A054A5" w:rsidRDefault="00C440F6" w:rsidP="00C440F6">
      <w:pPr>
        <w:pStyle w:val="Style12"/>
        <w:adjustRightInd/>
        <w:spacing w:before="252" w:line="266" w:lineRule="auto"/>
        <w:ind w:left="3528"/>
        <w:rPr>
          <w:b/>
          <w:sz w:val="24"/>
          <w:szCs w:val="24"/>
          <w:lang w:val="ru-RU"/>
        </w:rPr>
      </w:pPr>
      <w:r w:rsidRPr="00A054A5">
        <w:rPr>
          <w:b/>
          <w:sz w:val="24"/>
          <w:szCs w:val="24"/>
          <w:lang w:val="ru-RU"/>
        </w:rPr>
        <w:t>ТЕХНИЧЕСКОЕ ЗАДАНИЕ</w:t>
      </w:r>
    </w:p>
    <w:p w:rsidR="00C440F6" w:rsidRPr="00A054A5" w:rsidRDefault="00C440F6" w:rsidP="00C440F6">
      <w:pPr>
        <w:pStyle w:val="Style12"/>
        <w:adjustRightInd/>
        <w:jc w:val="center"/>
        <w:rPr>
          <w:sz w:val="24"/>
          <w:szCs w:val="24"/>
          <w:lang w:val="ru-RU"/>
        </w:rPr>
      </w:pPr>
      <w:r w:rsidRPr="00A054A5">
        <w:rPr>
          <w:sz w:val="24"/>
          <w:szCs w:val="24"/>
          <w:lang w:val="ru-RU"/>
        </w:rPr>
        <w:t xml:space="preserve"> </w:t>
      </w:r>
      <w:proofErr w:type="gramStart"/>
      <w:r w:rsidRPr="00A054A5">
        <w:rPr>
          <w:sz w:val="24"/>
          <w:szCs w:val="24"/>
          <w:lang w:val="ru-RU"/>
        </w:rPr>
        <w:t>н</w:t>
      </w:r>
      <w:r w:rsidRPr="00A054A5">
        <w:rPr>
          <w:bCs/>
          <w:sz w:val="24"/>
          <w:szCs w:val="24"/>
          <w:lang w:val="ru-RU"/>
        </w:rPr>
        <w:t>а</w:t>
      </w:r>
      <w:proofErr w:type="gramEnd"/>
      <w:r w:rsidRPr="00A054A5">
        <w:rPr>
          <w:bCs/>
          <w:sz w:val="24"/>
          <w:szCs w:val="24"/>
          <w:lang w:val="ru-RU"/>
        </w:rPr>
        <w:t xml:space="preserve"> оказание </w:t>
      </w:r>
      <w:r w:rsidRPr="00A054A5">
        <w:rPr>
          <w:sz w:val="24"/>
          <w:szCs w:val="24"/>
          <w:lang w:val="ru-RU"/>
        </w:rPr>
        <w:t>услуг по проведению оценки соответствия лифтов требованиям технического регламента Таможенного союза</w:t>
      </w:r>
    </w:p>
    <w:p w:rsidR="00C440F6" w:rsidRPr="00A054A5" w:rsidRDefault="00C440F6" w:rsidP="00C440F6">
      <w:pPr>
        <w:pStyle w:val="Style12"/>
        <w:tabs>
          <w:tab w:val="left" w:pos="598"/>
          <w:tab w:val="center" w:pos="4677"/>
        </w:tabs>
        <w:adjustRightInd/>
        <w:rPr>
          <w:b/>
          <w:sz w:val="24"/>
          <w:szCs w:val="24"/>
          <w:lang w:val="ru-RU"/>
        </w:rPr>
      </w:pPr>
    </w:p>
    <w:p w:rsidR="00C440F6" w:rsidRPr="00A054A5" w:rsidRDefault="00C440F6" w:rsidP="00C440F6">
      <w:pPr>
        <w:pStyle w:val="Style12"/>
        <w:numPr>
          <w:ilvl w:val="0"/>
          <w:numId w:val="50"/>
        </w:numPr>
        <w:tabs>
          <w:tab w:val="left" w:pos="0"/>
          <w:tab w:val="left" w:pos="426"/>
        </w:tabs>
        <w:adjustRightInd/>
        <w:ind w:left="0" w:firstLine="0"/>
        <w:jc w:val="both"/>
        <w:rPr>
          <w:sz w:val="24"/>
          <w:szCs w:val="24"/>
          <w:lang w:val="ru-RU"/>
        </w:rPr>
      </w:pPr>
      <w:r w:rsidRPr="00A054A5">
        <w:rPr>
          <w:b/>
          <w:sz w:val="24"/>
          <w:szCs w:val="24"/>
          <w:lang w:val="ru-RU"/>
        </w:rPr>
        <w:t xml:space="preserve">Объект закупки: </w:t>
      </w:r>
      <w:r w:rsidRPr="00A054A5">
        <w:rPr>
          <w:bCs/>
          <w:sz w:val="24"/>
          <w:szCs w:val="24"/>
          <w:lang w:val="ru-RU"/>
        </w:rPr>
        <w:t xml:space="preserve">оказание услуг </w:t>
      </w:r>
      <w:r w:rsidRPr="00A054A5">
        <w:rPr>
          <w:sz w:val="24"/>
          <w:szCs w:val="24"/>
          <w:lang w:val="ru-RU"/>
        </w:rPr>
        <w:t>по проведению оценки соответствия лифтов требованиям технического регламента Таможенного союза.</w:t>
      </w:r>
    </w:p>
    <w:p w:rsidR="00C440F6" w:rsidRPr="00A054A5" w:rsidRDefault="00C440F6" w:rsidP="00C440F6">
      <w:pPr>
        <w:pStyle w:val="Style12"/>
        <w:tabs>
          <w:tab w:val="left" w:pos="0"/>
          <w:tab w:val="left" w:pos="426"/>
        </w:tabs>
        <w:adjustRightInd/>
        <w:jc w:val="both"/>
        <w:rPr>
          <w:sz w:val="24"/>
          <w:szCs w:val="24"/>
          <w:lang w:val="ru-RU"/>
        </w:rPr>
      </w:pPr>
      <w:r w:rsidRPr="00A054A5">
        <w:rPr>
          <w:b/>
          <w:sz w:val="24"/>
          <w:szCs w:val="24"/>
          <w:u w:val="single"/>
          <w:lang w:val="ru-RU"/>
        </w:rPr>
        <w:t>Цель осуществления закупки:</w:t>
      </w:r>
      <w:r w:rsidRPr="00A054A5">
        <w:rPr>
          <w:sz w:val="24"/>
          <w:szCs w:val="24"/>
          <w:lang w:val="ru-RU"/>
        </w:rPr>
        <w:t xml:space="preserve"> периодическое освидетельствование оценки соответствия лифтов ИПУ РАН требованиям технического регламента Таможенного союза «Безопасность лифтов» ТР ТС 011/2011 (ст.6, п.4) осуществляется в целях защиты жизни и здоровья человека, а также имущества Заказчика.</w:t>
      </w:r>
    </w:p>
    <w:p w:rsidR="00C440F6" w:rsidRPr="00A054A5" w:rsidRDefault="00C440F6" w:rsidP="00C440F6">
      <w:pPr>
        <w:pStyle w:val="Style12"/>
        <w:numPr>
          <w:ilvl w:val="0"/>
          <w:numId w:val="50"/>
        </w:numPr>
        <w:tabs>
          <w:tab w:val="left" w:pos="0"/>
          <w:tab w:val="left" w:pos="426"/>
        </w:tabs>
        <w:adjustRightInd/>
        <w:ind w:left="0" w:firstLine="0"/>
        <w:jc w:val="both"/>
        <w:rPr>
          <w:sz w:val="24"/>
          <w:szCs w:val="24"/>
          <w:lang w:val="ru-RU"/>
        </w:rPr>
      </w:pPr>
      <w:r w:rsidRPr="00A054A5">
        <w:rPr>
          <w:b/>
          <w:sz w:val="24"/>
          <w:szCs w:val="24"/>
          <w:lang w:val="ru-RU"/>
        </w:rPr>
        <w:t>Краткие характеристики оказываемых услуг.</w:t>
      </w:r>
    </w:p>
    <w:p w:rsidR="00C440F6" w:rsidRPr="00A054A5" w:rsidRDefault="00C440F6" w:rsidP="00C440F6">
      <w:pPr>
        <w:pStyle w:val="Style12"/>
        <w:tabs>
          <w:tab w:val="left" w:pos="0"/>
          <w:tab w:val="left" w:pos="426"/>
        </w:tabs>
        <w:adjustRightInd/>
        <w:jc w:val="both"/>
        <w:rPr>
          <w:sz w:val="24"/>
          <w:szCs w:val="24"/>
          <w:lang w:val="ru-RU"/>
        </w:rPr>
      </w:pPr>
      <w:r w:rsidRPr="00A054A5">
        <w:rPr>
          <w:sz w:val="24"/>
          <w:szCs w:val="24"/>
          <w:lang w:val="ru-RU"/>
        </w:rPr>
        <w:tab/>
        <w:t>- оценка соответствия лифтов (с учетом их назначения) на соответствие требованиям безопасности, установленных Приложением 1 к техническому регламенту Таможенного союза;</w:t>
      </w:r>
    </w:p>
    <w:p w:rsidR="00C440F6" w:rsidRPr="00A054A5" w:rsidRDefault="00C440F6" w:rsidP="00C440F6">
      <w:pPr>
        <w:spacing w:after="0" w:line="240" w:lineRule="auto"/>
        <w:jc w:val="both"/>
        <w:outlineLvl w:val="0"/>
        <w:rPr>
          <w:rFonts w:ascii="Times New Roman" w:hAnsi="Times New Roman"/>
          <w:bCs/>
          <w:sz w:val="24"/>
          <w:szCs w:val="24"/>
        </w:rPr>
      </w:pPr>
      <w:r w:rsidRPr="00A054A5">
        <w:rPr>
          <w:rFonts w:ascii="Times New Roman" w:hAnsi="Times New Roman"/>
          <w:sz w:val="24"/>
          <w:szCs w:val="24"/>
        </w:rPr>
        <w:t xml:space="preserve">       - услуги оказываются в соответствии с п 5.4 </w:t>
      </w:r>
      <w:r w:rsidRPr="00A054A5">
        <w:rPr>
          <w:rFonts w:ascii="Times New Roman" w:hAnsi="Times New Roman"/>
          <w:bCs/>
          <w:sz w:val="24"/>
          <w:szCs w:val="24"/>
        </w:rPr>
        <w:t>ГОСТ Р 53783-2010 Лифты. Правила и методы оценки соответствия лифтов в период эксплуатации (с Изменениями N 1, 2).</w:t>
      </w:r>
    </w:p>
    <w:p w:rsidR="00C440F6" w:rsidRPr="00A054A5" w:rsidRDefault="00C440F6" w:rsidP="00C440F6">
      <w:pPr>
        <w:tabs>
          <w:tab w:val="left" w:pos="426"/>
        </w:tabs>
        <w:spacing w:after="0" w:line="240" w:lineRule="auto"/>
        <w:jc w:val="both"/>
        <w:outlineLvl w:val="0"/>
        <w:rPr>
          <w:rFonts w:ascii="Times New Roman" w:hAnsi="Times New Roman"/>
          <w:bCs/>
          <w:sz w:val="24"/>
          <w:szCs w:val="24"/>
        </w:rPr>
      </w:pPr>
      <w:r w:rsidRPr="00A054A5">
        <w:rPr>
          <w:rFonts w:ascii="Times New Roman" w:hAnsi="Times New Roman"/>
          <w:bCs/>
          <w:sz w:val="24"/>
          <w:szCs w:val="24"/>
        </w:rPr>
        <w:tab/>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 Таможенного союза.</w:t>
      </w:r>
    </w:p>
    <w:p w:rsidR="00C440F6" w:rsidRPr="00A054A5" w:rsidRDefault="00C440F6" w:rsidP="00C440F6">
      <w:pPr>
        <w:spacing w:after="0" w:line="240" w:lineRule="auto"/>
        <w:jc w:val="both"/>
        <w:outlineLvl w:val="0"/>
        <w:rPr>
          <w:rFonts w:ascii="Times New Roman" w:hAnsi="Times New Roman"/>
          <w:sz w:val="24"/>
          <w:szCs w:val="24"/>
        </w:rPr>
      </w:pPr>
      <w:r w:rsidRPr="00A054A5">
        <w:rPr>
          <w:rFonts w:ascii="Times New Roman" w:hAnsi="Times New Roman"/>
          <w:sz w:val="24"/>
          <w:szCs w:val="24"/>
        </w:rPr>
        <w:t>ОКПД</w:t>
      </w:r>
      <w:r w:rsidRPr="00A054A5">
        <w:rPr>
          <w:rFonts w:ascii="Times New Roman" w:hAnsi="Times New Roman"/>
          <w:sz w:val="24"/>
          <w:szCs w:val="24"/>
          <w:vertAlign w:val="superscript"/>
        </w:rPr>
        <w:t>2</w:t>
      </w:r>
      <w:r w:rsidRPr="00A054A5">
        <w:rPr>
          <w:rFonts w:ascii="Times New Roman" w:hAnsi="Times New Roman"/>
          <w:sz w:val="24"/>
          <w:szCs w:val="24"/>
        </w:rPr>
        <w:t xml:space="preserve"> 71.20.13.110 «Услуги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p w:rsidR="00C440F6" w:rsidRPr="00A054A5" w:rsidRDefault="00C440F6" w:rsidP="00C440F6">
      <w:pPr>
        <w:numPr>
          <w:ilvl w:val="0"/>
          <w:numId w:val="50"/>
        </w:numPr>
        <w:tabs>
          <w:tab w:val="left" w:pos="426"/>
          <w:tab w:val="left" w:pos="598"/>
          <w:tab w:val="center" w:pos="4677"/>
        </w:tabs>
        <w:autoSpaceDE w:val="0"/>
        <w:autoSpaceDN w:val="0"/>
        <w:spacing w:after="0" w:line="240" w:lineRule="auto"/>
        <w:ind w:left="0" w:firstLine="0"/>
        <w:jc w:val="both"/>
        <w:outlineLvl w:val="0"/>
        <w:rPr>
          <w:rFonts w:ascii="Times New Roman" w:hAnsi="Times New Roman"/>
          <w:sz w:val="24"/>
          <w:szCs w:val="24"/>
        </w:rPr>
      </w:pPr>
      <w:r w:rsidRPr="00A054A5">
        <w:rPr>
          <w:rFonts w:ascii="Times New Roman" w:hAnsi="Times New Roman"/>
          <w:b/>
          <w:sz w:val="24"/>
          <w:szCs w:val="24"/>
        </w:rPr>
        <w:t xml:space="preserve">Количество выполняемых работ и услуг для каждой позиции и вида, номенклатуры или ассортимента: </w:t>
      </w:r>
      <w:r w:rsidRPr="00A054A5">
        <w:rPr>
          <w:rFonts w:ascii="Times New Roman" w:hAnsi="Times New Roman"/>
          <w:sz w:val="24"/>
          <w:szCs w:val="24"/>
        </w:rPr>
        <w:t>в соответствии с Перечнем оборудования, (таблица №2) Приложение №1 Техническому заданию. Общее количество лифтов - 6 (шесть).</w:t>
      </w:r>
    </w:p>
    <w:p w:rsidR="00C440F6" w:rsidRPr="00A054A5" w:rsidRDefault="00C440F6" w:rsidP="00C440F6">
      <w:pPr>
        <w:pStyle w:val="Style12"/>
        <w:tabs>
          <w:tab w:val="left" w:pos="598"/>
          <w:tab w:val="center" w:pos="4677"/>
        </w:tabs>
        <w:adjustRightInd/>
        <w:jc w:val="both"/>
        <w:rPr>
          <w:sz w:val="24"/>
          <w:szCs w:val="24"/>
          <w:lang w:val="ru-RU"/>
        </w:rPr>
      </w:pPr>
      <w:r w:rsidRPr="00A054A5">
        <w:rPr>
          <w:b/>
          <w:sz w:val="24"/>
          <w:szCs w:val="24"/>
          <w:lang w:val="ru-RU"/>
        </w:rPr>
        <w:t xml:space="preserve">4. Сроки оказания услуг: </w:t>
      </w:r>
      <w:r w:rsidRPr="00A054A5">
        <w:rPr>
          <w:sz w:val="24"/>
          <w:szCs w:val="24"/>
          <w:lang w:val="ru-RU"/>
        </w:rPr>
        <w:t>Услуги оказываются в два этапа, согласно Графику предоставления услуг (таблица № 1).</w:t>
      </w:r>
    </w:p>
    <w:p w:rsidR="00C440F6" w:rsidRPr="00A054A5" w:rsidRDefault="00C440F6" w:rsidP="00C440F6">
      <w:pPr>
        <w:pStyle w:val="Style12"/>
        <w:tabs>
          <w:tab w:val="left" w:pos="598"/>
          <w:tab w:val="center" w:pos="4677"/>
        </w:tabs>
        <w:adjustRightInd/>
        <w:jc w:val="both"/>
        <w:rPr>
          <w:b/>
          <w:sz w:val="24"/>
          <w:szCs w:val="24"/>
          <w:lang w:val="ru-RU"/>
        </w:rPr>
      </w:pPr>
      <w:r w:rsidRPr="00A054A5">
        <w:rPr>
          <w:b/>
          <w:sz w:val="24"/>
          <w:szCs w:val="24"/>
          <w:lang w:val="ru-RU"/>
        </w:rPr>
        <w:t>5. Общие требования к услугам, требования по объему гарантий качества, требования по сроку гарантий качества на результаты осуществления закупок:</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xml:space="preserve">5.1. Оценка соответствия лифтов должна осуществляется Инженерным центром в форме технического освидетельствования в два этапа в течение срока оказания услуг в соответствии техническим регламентом Таможенного союза ТР ТС 011/2011 «Безопасность лифтов», утвержденного решением Комиссии Таможенного союза от 18.10.2011 № 824, в порядке установленном ГОСТ Р 53783-2010 «Лифты. Правила и методы оценки соответствия лифтов в период эксплуатации» </w:t>
      </w:r>
      <w:proofErr w:type="gramStart"/>
      <w:r w:rsidRPr="00A054A5">
        <w:rPr>
          <w:sz w:val="24"/>
          <w:szCs w:val="24"/>
          <w:lang w:val="ru-RU"/>
        </w:rPr>
        <w:t>и  ПБ</w:t>
      </w:r>
      <w:proofErr w:type="gramEnd"/>
      <w:r w:rsidRPr="00A054A5">
        <w:rPr>
          <w:sz w:val="24"/>
          <w:szCs w:val="24"/>
          <w:lang w:val="ru-RU"/>
        </w:rPr>
        <w:t xml:space="preserve"> 10-558-03  по графику Исполнителя, согласованному с Заказчиком, с выполнением следующих работ: </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контроль металлоконструкций каркаса, подвески кабины, противовеса, а также направляющих и элементов их крепления;</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испытание изоляции электрических сетей и электрооборудования, визуальный и измерительный контроль заземления оборудования лифта.</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Сведения о проведенных обследованиях указываются в паспортах лифтов.</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5.2. Завершением оказания услуг по техническому освидетельствованию считается:</w:t>
      </w:r>
      <w:r w:rsidRPr="00A054A5">
        <w:rPr>
          <w:sz w:val="24"/>
          <w:szCs w:val="24"/>
          <w:u w:val="single"/>
          <w:lang w:val="ru-RU"/>
        </w:rPr>
        <w:t xml:space="preserve"> </w:t>
      </w:r>
      <w:r w:rsidRPr="00A054A5">
        <w:rPr>
          <w:sz w:val="24"/>
          <w:szCs w:val="24"/>
          <w:lang w:val="ru-RU"/>
        </w:rPr>
        <w:t xml:space="preserve">оформление актов, технических отчетов, подписанных обеими Сторонами. </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5.3. При выполнении работ на объектах ИПУ РАН персонал Исполнителя должен обеспечить соблюдение своими специалистами Правил техники безопасности, действующих в ИПУ РАН</w:t>
      </w:r>
      <w:r>
        <w:rPr>
          <w:sz w:val="24"/>
          <w:szCs w:val="24"/>
          <w:lang w:val="ru-RU"/>
        </w:rPr>
        <w:t>, а также режим работы утвержденный в ИПУ РАН.</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xml:space="preserve">5.4. </w:t>
      </w:r>
      <w:r w:rsidRPr="00A054A5">
        <w:rPr>
          <w:b/>
          <w:sz w:val="24"/>
          <w:szCs w:val="24"/>
          <w:lang w:val="ru-RU"/>
        </w:rPr>
        <w:t>Исполнитель обязан иметь действующую лицензию/аккредитацию на проведение оценки лифтов требованиям технического регламента Таможенного союза.</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xml:space="preserve">5.5. Исполнитель выполняет работы с помощью электроизмерительной лаборатории на право выполнения приемо-сдаточных испытаний, профилактических испытаний и измерений электрооборудования и электроустановок напряжением до 1000 В с перечнем разрешенных видов </w:t>
      </w:r>
      <w:r w:rsidRPr="00A054A5">
        <w:rPr>
          <w:sz w:val="24"/>
          <w:szCs w:val="24"/>
          <w:lang w:val="ru-RU"/>
        </w:rPr>
        <w:lastRenderedPageBreak/>
        <w:t xml:space="preserve">испытаний и измерений: </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Проверка наличия цепи между заземленными установками и элементами заземленной установки.</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Измерение сопротивления заземляющих устройств.</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xml:space="preserve">- Измерение сопротивления изоляции электрических аппаратов, вторичных цепей и электропроводок напряжением до 1 </w:t>
      </w:r>
      <w:proofErr w:type="spellStart"/>
      <w:r w:rsidRPr="00A054A5">
        <w:rPr>
          <w:sz w:val="24"/>
          <w:szCs w:val="24"/>
          <w:lang w:val="ru-RU"/>
        </w:rPr>
        <w:t>кВ.</w:t>
      </w:r>
      <w:proofErr w:type="spellEnd"/>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Испытание силовых кабельных линий напряжением до 1кВ.</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xml:space="preserve">- Проверка цепи «фаза-нуль» в электроустановках с номинальным напряжением до 1 </w:t>
      </w:r>
      <w:proofErr w:type="spellStart"/>
      <w:r w:rsidRPr="00A054A5">
        <w:rPr>
          <w:sz w:val="24"/>
          <w:szCs w:val="24"/>
          <w:lang w:val="ru-RU"/>
        </w:rPr>
        <w:t>кВ</w:t>
      </w:r>
      <w:proofErr w:type="spellEnd"/>
      <w:r w:rsidRPr="00A054A5">
        <w:rPr>
          <w:sz w:val="24"/>
          <w:szCs w:val="24"/>
          <w:lang w:val="ru-RU"/>
        </w:rPr>
        <w:t xml:space="preserve"> с системой TN (измерение полного сопротивления петли фаза-нуль с последующим определением тока короткого замыкания (</w:t>
      </w:r>
      <w:proofErr w:type="spellStart"/>
      <w:r w:rsidRPr="00A054A5">
        <w:rPr>
          <w:sz w:val="24"/>
          <w:szCs w:val="24"/>
          <w:lang w:val="ru-RU"/>
        </w:rPr>
        <w:t>к.з</w:t>
      </w:r>
      <w:proofErr w:type="spellEnd"/>
      <w:r w:rsidRPr="00A054A5">
        <w:rPr>
          <w:sz w:val="24"/>
          <w:szCs w:val="24"/>
          <w:lang w:val="ru-RU"/>
        </w:rPr>
        <w:t>.)).</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xml:space="preserve">- Проверка срабатывания защиты при системе питания с заземленной </w:t>
      </w:r>
      <w:proofErr w:type="spellStart"/>
      <w:r w:rsidRPr="00A054A5">
        <w:rPr>
          <w:sz w:val="24"/>
          <w:szCs w:val="24"/>
          <w:lang w:val="ru-RU"/>
        </w:rPr>
        <w:t>нейтралью</w:t>
      </w:r>
      <w:proofErr w:type="spellEnd"/>
      <w:r w:rsidRPr="00A054A5">
        <w:rPr>
          <w:sz w:val="24"/>
          <w:szCs w:val="24"/>
          <w:lang w:val="ru-RU"/>
        </w:rPr>
        <w:t>.</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xml:space="preserve">- Проверка действия </w:t>
      </w:r>
      <w:proofErr w:type="spellStart"/>
      <w:r w:rsidRPr="00A054A5">
        <w:rPr>
          <w:sz w:val="24"/>
          <w:szCs w:val="24"/>
          <w:lang w:val="ru-RU"/>
        </w:rPr>
        <w:t>расцепителей</w:t>
      </w:r>
      <w:proofErr w:type="spellEnd"/>
      <w:r w:rsidRPr="00A054A5">
        <w:rPr>
          <w:sz w:val="24"/>
          <w:szCs w:val="24"/>
          <w:lang w:val="ru-RU"/>
        </w:rPr>
        <w:t xml:space="preserve"> автоматических выключателей.</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Испытание (проверка) устройств защитного отключения (УЗО).</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5.6. Для оказания услуг Исполнитель должен иметь все необходимые допуски в соответствии с Российским законодательством, в том числе:</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аттестат аккредитации, выданный Федеральной службой по аккредитации;</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аттестат аккредитации испытательной лаборатории, выданный Федеральной службой по аккредитации;</w:t>
      </w:r>
    </w:p>
    <w:p w:rsidR="00C440F6" w:rsidRPr="00A054A5" w:rsidRDefault="00C440F6" w:rsidP="00C440F6">
      <w:pPr>
        <w:pStyle w:val="Style12"/>
        <w:tabs>
          <w:tab w:val="left" w:pos="598"/>
          <w:tab w:val="center" w:pos="4677"/>
        </w:tabs>
        <w:adjustRightInd/>
        <w:jc w:val="both"/>
        <w:rPr>
          <w:strike/>
          <w:sz w:val="24"/>
          <w:szCs w:val="24"/>
          <w:lang w:val="ru-RU"/>
        </w:rPr>
      </w:pPr>
      <w:r w:rsidRPr="00A054A5">
        <w:rPr>
          <w:sz w:val="24"/>
          <w:szCs w:val="24"/>
          <w:lang w:val="ru-RU"/>
        </w:rPr>
        <w:t>- сотрудники должны иметь сертификат компетентности.</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 сотрудники должны иметь удостоверение о допуске к работе в электроустановках напряжением до 1000 В;</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Исполнитель должен обладать всеми необходимыми лицензиями на виды деятельности, связанные с выполнением Контракта, в случае, если эти виды деятельности лицензируются в соответствии с Российским законодательством.</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5.7.  Исполнитель оказывает услуги / выполняет работы по техническому освидетельствованию с помощью приборов, которые имеют заверенные копии свидетельств о поверке указанных приборов.</w:t>
      </w:r>
    </w:p>
    <w:p w:rsidR="00C440F6" w:rsidRPr="00A054A5" w:rsidRDefault="00C440F6" w:rsidP="00C440F6">
      <w:pPr>
        <w:tabs>
          <w:tab w:val="left" w:pos="0"/>
          <w:tab w:val="left" w:pos="540"/>
        </w:tabs>
        <w:spacing w:after="0" w:line="240" w:lineRule="auto"/>
        <w:jc w:val="both"/>
        <w:rPr>
          <w:rFonts w:ascii="Times New Roman" w:eastAsia="Times New Roman" w:hAnsi="Times New Roman"/>
          <w:sz w:val="24"/>
          <w:szCs w:val="24"/>
          <w:lang w:eastAsia="ru-RU"/>
        </w:rPr>
      </w:pPr>
      <w:r w:rsidRPr="00A054A5">
        <w:rPr>
          <w:rFonts w:ascii="Times New Roman" w:hAnsi="Times New Roman"/>
          <w:b/>
          <w:sz w:val="24"/>
          <w:szCs w:val="24"/>
        </w:rPr>
        <w:t xml:space="preserve">6. </w:t>
      </w:r>
      <w:r w:rsidRPr="00A054A5">
        <w:rPr>
          <w:rFonts w:ascii="Times New Roman" w:hAnsi="Times New Roman"/>
          <w:b/>
          <w:spacing w:val="-14"/>
          <w:sz w:val="24"/>
          <w:szCs w:val="24"/>
        </w:rPr>
        <w:t xml:space="preserve">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w:t>
      </w:r>
      <w:r w:rsidRPr="00A054A5">
        <w:rPr>
          <w:rFonts w:ascii="Times New Roman" w:eastAsia="Times New Roman" w:hAnsi="Times New Roman"/>
          <w:sz w:val="24"/>
          <w:szCs w:val="24"/>
          <w:lang w:eastAsia="ru-RU"/>
        </w:rPr>
        <w:t>услуг:</w:t>
      </w:r>
    </w:p>
    <w:p w:rsidR="008837EA" w:rsidRPr="00A054A5" w:rsidRDefault="00C440F6" w:rsidP="008837EA">
      <w:pPr>
        <w:tabs>
          <w:tab w:val="left" w:pos="0"/>
          <w:tab w:val="left" w:pos="540"/>
        </w:tabs>
        <w:spacing w:after="0" w:line="240" w:lineRule="auto"/>
        <w:jc w:val="both"/>
        <w:rPr>
          <w:rFonts w:ascii="Times New Roman" w:eastAsia="Times New Roman" w:hAnsi="Times New Roman"/>
          <w:sz w:val="24"/>
          <w:szCs w:val="24"/>
          <w:lang w:eastAsia="ru-RU"/>
        </w:rPr>
      </w:pPr>
      <w:r w:rsidRPr="00A054A5">
        <w:rPr>
          <w:rFonts w:ascii="Times New Roman" w:eastAsia="Times New Roman" w:hAnsi="Times New Roman"/>
          <w:sz w:val="24"/>
          <w:szCs w:val="24"/>
          <w:lang w:eastAsia="ru-RU"/>
        </w:rPr>
        <w:tab/>
      </w:r>
      <w:r w:rsidR="008837EA" w:rsidRPr="00A054A5">
        <w:rPr>
          <w:rFonts w:ascii="Times New Roman" w:eastAsia="Times New Roman" w:hAnsi="Times New Roman"/>
          <w:sz w:val="24"/>
          <w:szCs w:val="24"/>
          <w:lang w:eastAsia="ru-RU"/>
        </w:rPr>
        <w:t xml:space="preserve">При оценке соответствия лифтов, отработавших назначенный срок службы, выполняются следующие работы: </w:t>
      </w:r>
    </w:p>
    <w:p w:rsidR="008837EA" w:rsidRPr="00A054A5" w:rsidRDefault="008837EA" w:rsidP="008837EA">
      <w:pPr>
        <w:tabs>
          <w:tab w:val="left" w:pos="0"/>
          <w:tab w:val="left" w:pos="540"/>
        </w:tabs>
        <w:spacing w:after="0" w:line="240" w:lineRule="auto"/>
        <w:jc w:val="both"/>
        <w:rPr>
          <w:rFonts w:ascii="Times New Roman" w:eastAsia="Times New Roman" w:hAnsi="Times New Roman"/>
          <w:sz w:val="24"/>
          <w:szCs w:val="24"/>
          <w:lang w:eastAsia="ru-RU"/>
        </w:rPr>
      </w:pPr>
      <w:r w:rsidRPr="00A054A5">
        <w:rPr>
          <w:rFonts w:ascii="Times New Roman" w:eastAsia="Times New Roman" w:hAnsi="Times New Roman"/>
          <w:sz w:val="24"/>
          <w:szCs w:val="24"/>
          <w:lang w:eastAsia="ru-RU"/>
        </w:rPr>
        <w:t xml:space="preserve">- определение состояния оборудования лифта, включая устройства безопасности лифта, с выявлением дефектов, неисправностей, степени износа и коррозии; </w:t>
      </w:r>
    </w:p>
    <w:p w:rsidR="008837EA" w:rsidRPr="00A054A5" w:rsidRDefault="008837EA" w:rsidP="008837EA">
      <w:pPr>
        <w:spacing w:after="0" w:line="240" w:lineRule="auto"/>
        <w:jc w:val="both"/>
        <w:rPr>
          <w:rFonts w:ascii="Times New Roman" w:eastAsia="Times New Roman" w:hAnsi="Times New Roman"/>
          <w:sz w:val="24"/>
          <w:szCs w:val="24"/>
          <w:lang w:eastAsia="ru-RU"/>
        </w:rPr>
      </w:pPr>
      <w:r w:rsidRPr="00A054A5">
        <w:rPr>
          <w:rFonts w:ascii="Times New Roman" w:eastAsia="Times New Roman" w:hAnsi="Times New Roman"/>
          <w:sz w:val="24"/>
          <w:szCs w:val="24"/>
          <w:lang w:eastAsia="ru-RU"/>
        </w:rPr>
        <w:t xml:space="preserve">- контроль металлоконструкций каркаса, подвески кабины, противовеса, а также </w:t>
      </w:r>
      <w:hyperlink w:anchor="sub_100518" w:history="1">
        <w:r w:rsidRPr="00A054A5">
          <w:rPr>
            <w:rFonts w:ascii="Times New Roman" w:eastAsia="Times New Roman" w:hAnsi="Times New Roman"/>
            <w:sz w:val="24"/>
            <w:szCs w:val="24"/>
            <w:lang w:eastAsia="ru-RU"/>
          </w:rPr>
          <w:t>направляющих</w:t>
        </w:r>
      </w:hyperlink>
      <w:r w:rsidRPr="00A054A5">
        <w:rPr>
          <w:rFonts w:ascii="Times New Roman" w:eastAsia="Times New Roman" w:hAnsi="Times New Roman"/>
          <w:sz w:val="24"/>
          <w:szCs w:val="24"/>
          <w:lang w:eastAsia="ru-RU"/>
        </w:rPr>
        <w:t xml:space="preserve"> и элементов их крепления; </w:t>
      </w:r>
    </w:p>
    <w:p w:rsidR="008837EA" w:rsidRPr="00A054A5" w:rsidRDefault="008837EA" w:rsidP="008837EA">
      <w:pPr>
        <w:shd w:val="clear" w:color="auto" w:fill="FFFFFF"/>
        <w:spacing w:after="0" w:line="240" w:lineRule="auto"/>
        <w:jc w:val="both"/>
        <w:rPr>
          <w:rFonts w:ascii="Times New Roman" w:eastAsia="Times New Roman" w:hAnsi="Times New Roman"/>
          <w:sz w:val="24"/>
          <w:szCs w:val="24"/>
          <w:lang w:eastAsia="ru-RU"/>
        </w:rPr>
      </w:pPr>
      <w:r w:rsidRPr="00A054A5">
        <w:rPr>
          <w:rFonts w:ascii="Times New Roman" w:eastAsia="Times New Roman" w:hAnsi="Times New Roman"/>
          <w:sz w:val="24"/>
          <w:szCs w:val="24"/>
          <w:lang w:eastAsia="ru-RU"/>
        </w:rPr>
        <w:t>- испытание изоляции электрических сетей и электрооборудования, визуальный и измерительный контроль заземления (</w:t>
      </w:r>
      <w:proofErr w:type="spellStart"/>
      <w:r w:rsidRPr="00A054A5">
        <w:rPr>
          <w:rFonts w:ascii="Times New Roman" w:eastAsia="Times New Roman" w:hAnsi="Times New Roman"/>
          <w:sz w:val="24"/>
          <w:szCs w:val="24"/>
          <w:lang w:eastAsia="ru-RU"/>
        </w:rPr>
        <w:t>зануления</w:t>
      </w:r>
      <w:proofErr w:type="spellEnd"/>
      <w:r w:rsidRPr="00A054A5">
        <w:rPr>
          <w:rFonts w:ascii="Times New Roman" w:eastAsia="Times New Roman" w:hAnsi="Times New Roman"/>
          <w:sz w:val="24"/>
          <w:szCs w:val="24"/>
          <w:lang w:eastAsia="ru-RU"/>
        </w:rPr>
        <w:t>) оборудования лифта.</w:t>
      </w:r>
    </w:p>
    <w:p w:rsidR="008837EA" w:rsidRPr="00A054A5" w:rsidRDefault="008837EA" w:rsidP="008837EA">
      <w:pPr>
        <w:spacing w:after="0" w:line="240" w:lineRule="auto"/>
        <w:ind w:firstLine="567"/>
        <w:jc w:val="both"/>
        <w:rPr>
          <w:rFonts w:ascii="Times New Roman" w:eastAsia="Times New Roman" w:hAnsi="Times New Roman"/>
          <w:sz w:val="24"/>
          <w:szCs w:val="24"/>
          <w:lang w:eastAsia="ru-RU"/>
        </w:rPr>
      </w:pPr>
      <w:r w:rsidRPr="00A054A5">
        <w:rPr>
          <w:rFonts w:ascii="Times New Roman" w:eastAsia="Times New Roman" w:hAnsi="Times New Roman"/>
          <w:sz w:val="24"/>
          <w:szCs w:val="24"/>
          <w:lang w:eastAsia="ru-RU"/>
        </w:rPr>
        <w:t>Результаты оценки соответствия лифта оформляются в испытательной лаборатории (центр) в форме Заключения, которое должно содержать:</w:t>
      </w:r>
    </w:p>
    <w:p w:rsidR="008837EA" w:rsidRPr="00A054A5" w:rsidRDefault="008837EA" w:rsidP="008837EA">
      <w:pPr>
        <w:numPr>
          <w:ilvl w:val="0"/>
          <w:numId w:val="53"/>
        </w:numPr>
        <w:tabs>
          <w:tab w:val="left" w:pos="284"/>
        </w:tabs>
        <w:spacing w:after="0" w:line="240" w:lineRule="auto"/>
        <w:jc w:val="both"/>
        <w:rPr>
          <w:rFonts w:ascii="Times New Roman" w:eastAsia="Times New Roman" w:hAnsi="Times New Roman"/>
          <w:sz w:val="24"/>
          <w:szCs w:val="24"/>
          <w:lang w:eastAsia="ru-RU"/>
        </w:rPr>
      </w:pPr>
      <w:r w:rsidRPr="00A054A5">
        <w:rPr>
          <w:rFonts w:ascii="Times New Roman" w:eastAsia="Times New Roman" w:hAnsi="Times New Roman"/>
          <w:sz w:val="24"/>
          <w:szCs w:val="24"/>
          <w:lang w:eastAsia="ru-RU"/>
        </w:rPr>
        <w:t xml:space="preserve"> </w:t>
      </w:r>
      <w:proofErr w:type="gramStart"/>
      <w:r w:rsidRPr="00A054A5">
        <w:rPr>
          <w:rFonts w:ascii="Times New Roman" w:eastAsia="Times New Roman" w:hAnsi="Times New Roman"/>
          <w:sz w:val="24"/>
          <w:szCs w:val="24"/>
          <w:lang w:eastAsia="ru-RU"/>
        </w:rPr>
        <w:t>условия</w:t>
      </w:r>
      <w:proofErr w:type="gramEnd"/>
      <w:r w:rsidRPr="00A054A5">
        <w:rPr>
          <w:rFonts w:ascii="Times New Roman" w:eastAsia="Times New Roman" w:hAnsi="Times New Roman"/>
          <w:sz w:val="24"/>
          <w:szCs w:val="24"/>
          <w:lang w:eastAsia="ru-RU"/>
        </w:rPr>
        <w:t xml:space="preserve"> и возможный срок продления использования лифта;</w:t>
      </w:r>
    </w:p>
    <w:p w:rsidR="008837EA" w:rsidRPr="00A054A5" w:rsidRDefault="008837EA" w:rsidP="008837EA">
      <w:pPr>
        <w:numPr>
          <w:ilvl w:val="0"/>
          <w:numId w:val="53"/>
        </w:numPr>
        <w:tabs>
          <w:tab w:val="left" w:pos="284"/>
        </w:tabs>
        <w:spacing w:after="0" w:line="240" w:lineRule="auto"/>
        <w:jc w:val="both"/>
        <w:rPr>
          <w:rFonts w:ascii="Times New Roman" w:eastAsia="Times New Roman" w:hAnsi="Times New Roman"/>
          <w:sz w:val="24"/>
          <w:szCs w:val="24"/>
          <w:lang w:eastAsia="ru-RU"/>
        </w:rPr>
      </w:pPr>
      <w:r w:rsidRPr="00A054A5">
        <w:rPr>
          <w:rFonts w:ascii="Times New Roman" w:eastAsia="Times New Roman" w:hAnsi="Times New Roman"/>
          <w:sz w:val="24"/>
          <w:szCs w:val="24"/>
          <w:lang w:eastAsia="ru-RU"/>
        </w:rPr>
        <w:t xml:space="preserve"> </w:t>
      </w:r>
      <w:proofErr w:type="gramStart"/>
      <w:r w:rsidRPr="00A054A5">
        <w:rPr>
          <w:rFonts w:ascii="Times New Roman" w:eastAsia="Times New Roman" w:hAnsi="Times New Roman"/>
          <w:sz w:val="24"/>
          <w:szCs w:val="24"/>
          <w:lang w:eastAsia="ru-RU"/>
        </w:rPr>
        <w:t>рекомендации</w:t>
      </w:r>
      <w:proofErr w:type="gramEnd"/>
      <w:r w:rsidRPr="00A054A5">
        <w:rPr>
          <w:rFonts w:ascii="Times New Roman" w:eastAsia="Times New Roman" w:hAnsi="Times New Roman"/>
          <w:sz w:val="24"/>
          <w:szCs w:val="24"/>
          <w:lang w:eastAsia="ru-RU"/>
        </w:rPr>
        <w:t xml:space="preserve"> по модернизации или замене лифта.</w:t>
      </w:r>
    </w:p>
    <w:p w:rsidR="008837EA" w:rsidRPr="00A054A5" w:rsidRDefault="008837EA" w:rsidP="008837EA">
      <w:pPr>
        <w:spacing w:after="0" w:line="240" w:lineRule="auto"/>
        <w:ind w:firstLine="425"/>
        <w:jc w:val="both"/>
        <w:rPr>
          <w:rFonts w:ascii="Times New Roman" w:eastAsia="Times New Roman" w:hAnsi="Times New Roman"/>
          <w:sz w:val="24"/>
          <w:szCs w:val="24"/>
          <w:lang w:eastAsia="ru-RU"/>
        </w:rPr>
      </w:pPr>
      <w:r w:rsidRPr="00A054A5">
        <w:rPr>
          <w:rFonts w:ascii="Times New Roman" w:eastAsia="Times New Roman" w:hAnsi="Times New Roman"/>
          <w:sz w:val="24"/>
          <w:szCs w:val="24"/>
          <w:lang w:eastAsia="ru-RU"/>
        </w:rPr>
        <w:t>Условия продления использования лифта по назначению должны давать возможность продления срока использования лифта не более чем на 25 лет. Рекомендации должны содержать мероприятия по доведению лифтов, отработавших назначенный срок службы, до уровня требований безопасности (с учетом их назначения), установленные Приложением 1 к техническому регламенту Таможенного союза.</w:t>
      </w:r>
    </w:p>
    <w:p w:rsidR="00C440F6" w:rsidRPr="00A054A5" w:rsidRDefault="00C440F6" w:rsidP="00C440F6">
      <w:pPr>
        <w:shd w:val="clear" w:color="auto" w:fill="FFFFFF"/>
        <w:spacing w:after="0" w:line="240" w:lineRule="auto"/>
        <w:ind w:firstLine="425"/>
        <w:jc w:val="both"/>
        <w:rPr>
          <w:rFonts w:ascii="Times New Roman" w:eastAsia="Times New Roman" w:hAnsi="Times New Roman"/>
          <w:bCs/>
          <w:sz w:val="24"/>
          <w:szCs w:val="24"/>
          <w:lang w:eastAsia="ru-RU"/>
        </w:rPr>
      </w:pPr>
      <w:r w:rsidRPr="00A054A5">
        <w:rPr>
          <w:rFonts w:ascii="Times New Roman" w:eastAsia="Times New Roman" w:hAnsi="Times New Roman"/>
          <w:b/>
          <w:sz w:val="24"/>
          <w:szCs w:val="24"/>
          <w:lang w:eastAsia="ru-RU"/>
        </w:rPr>
        <w:t>Требования к безопасности товаров и услуг:</w:t>
      </w:r>
    </w:p>
    <w:p w:rsidR="00C440F6" w:rsidRPr="00305D45" w:rsidRDefault="00C440F6" w:rsidP="00C440F6">
      <w:pPr>
        <w:spacing w:after="0" w:line="240" w:lineRule="auto"/>
        <w:ind w:firstLine="425"/>
        <w:jc w:val="both"/>
        <w:rPr>
          <w:rFonts w:ascii="Times New Roman" w:eastAsia="Times New Roman" w:hAnsi="Times New Roman"/>
          <w:sz w:val="24"/>
          <w:szCs w:val="24"/>
          <w:lang w:eastAsia="ru-RU"/>
        </w:rPr>
      </w:pPr>
      <w:r w:rsidRPr="00305D45">
        <w:rPr>
          <w:rFonts w:ascii="Times New Roman" w:eastAsia="Times New Roman" w:hAnsi="Times New Roman"/>
          <w:sz w:val="24"/>
          <w:szCs w:val="24"/>
          <w:lang w:eastAsia="ru-RU"/>
        </w:rPr>
        <w:t xml:space="preserve">При оказании </w:t>
      </w:r>
      <w:proofErr w:type="gramStart"/>
      <w:r w:rsidRPr="00305D45">
        <w:rPr>
          <w:rFonts w:ascii="Times New Roman" w:eastAsia="Times New Roman" w:hAnsi="Times New Roman"/>
          <w:sz w:val="24"/>
          <w:szCs w:val="24"/>
          <w:lang w:eastAsia="ru-RU"/>
        </w:rPr>
        <w:t>услуг  Исполнитель</w:t>
      </w:r>
      <w:proofErr w:type="gramEnd"/>
      <w:r w:rsidRPr="00305D45">
        <w:rPr>
          <w:rFonts w:ascii="Times New Roman" w:eastAsia="Times New Roman" w:hAnsi="Times New Roman"/>
          <w:sz w:val="24"/>
          <w:szCs w:val="24"/>
          <w:lang w:eastAsia="ru-RU"/>
        </w:rPr>
        <w:t xml:space="preserve"> обязан обеспечить соблюдение своими специалистами Правил техники безопасности, действующих на объектах Заказчика.</w:t>
      </w:r>
    </w:p>
    <w:p w:rsidR="00C440F6" w:rsidRPr="00A054A5" w:rsidRDefault="00C440F6" w:rsidP="00C440F6">
      <w:pPr>
        <w:pStyle w:val="Style12"/>
        <w:tabs>
          <w:tab w:val="left" w:pos="598"/>
          <w:tab w:val="center" w:pos="4677"/>
        </w:tabs>
        <w:adjustRightInd/>
        <w:spacing w:before="120"/>
        <w:jc w:val="both"/>
        <w:rPr>
          <w:b/>
          <w:sz w:val="24"/>
          <w:szCs w:val="24"/>
          <w:lang w:val="ru-RU"/>
        </w:rPr>
      </w:pPr>
      <w:r w:rsidRPr="00A054A5">
        <w:rPr>
          <w:b/>
          <w:sz w:val="24"/>
          <w:szCs w:val="24"/>
          <w:lang w:val="ru-RU"/>
        </w:rPr>
        <w:t>7. Требования соответствия нормативным документам (лицензии, допуски, разрешения, согласования):</w:t>
      </w:r>
      <w:r w:rsidRPr="00A054A5">
        <w:rPr>
          <w:sz w:val="24"/>
          <w:szCs w:val="24"/>
          <w:lang w:val="ru-RU"/>
        </w:rPr>
        <w:t xml:space="preserve"> к выполнению работ допускаются организации (органы по сертификации), аккредитованные в установленном порядке в соответствии с главой 5 Федерального закона «О техническом регулировании» от 27.12.2002 г. № 184-ФЗ и утвержденной области аккредитации, содержащей ТР ТС «Безопасность лифтов» и</w:t>
      </w:r>
      <w:r w:rsidRPr="00A054A5">
        <w:rPr>
          <w:rFonts w:eastAsia="Calibri"/>
          <w:lang w:val="ru-RU" w:eastAsia="ar-SA"/>
        </w:rPr>
        <w:t xml:space="preserve"> </w:t>
      </w:r>
      <w:r w:rsidRPr="00A054A5">
        <w:rPr>
          <w:rFonts w:eastAsia="Calibri"/>
          <w:sz w:val="24"/>
          <w:szCs w:val="24"/>
          <w:lang w:val="ru-RU" w:eastAsia="ar-SA"/>
        </w:rPr>
        <w:t xml:space="preserve">Правила технической эксплуатации </w:t>
      </w:r>
      <w:r w:rsidRPr="00A054A5">
        <w:rPr>
          <w:rFonts w:eastAsia="Calibri"/>
          <w:sz w:val="24"/>
          <w:szCs w:val="24"/>
          <w:lang w:val="ru-RU" w:eastAsia="ar-SA"/>
        </w:rPr>
        <w:lastRenderedPageBreak/>
        <w:t xml:space="preserve">электроустановок потребителей (утверждены Приказом Минэнерго РФ от 13.01.2003 № 6), а также </w:t>
      </w:r>
      <w:r w:rsidRPr="00A054A5">
        <w:rPr>
          <w:sz w:val="24"/>
          <w:szCs w:val="24"/>
          <w:lang w:val="ru-RU"/>
        </w:rPr>
        <w:t xml:space="preserve">необходимые Правила и методы исследований (испытаний) и измерений и документы в области стандартизации, необходимые для выполнения работ по оценке соответствия в соответствии с п.5, ст.6 ТР ТС «Безопасность лифтов»: ГОСТ Р 51631-2008 (ЕН 81-70:2003) «Лифты пассажирские. Технические требования доступности, включая доступность для инвалидов и других маломобильных групп населения», ГОСТ Р 52624-2006 (ЕН 81-71:2005) «Лифты пассажирские. Требования </w:t>
      </w:r>
      <w:proofErr w:type="spellStart"/>
      <w:r w:rsidRPr="00A054A5">
        <w:rPr>
          <w:sz w:val="24"/>
          <w:szCs w:val="24"/>
          <w:lang w:val="ru-RU"/>
        </w:rPr>
        <w:t>вандалозащищенности</w:t>
      </w:r>
      <w:proofErr w:type="spellEnd"/>
      <w:r w:rsidRPr="00A054A5">
        <w:rPr>
          <w:sz w:val="24"/>
          <w:szCs w:val="24"/>
          <w:lang w:val="ru-RU"/>
        </w:rPr>
        <w:t>», ГОСТ Р 53780-2010 (ЕН 81-1:1998; ЕН 81-2:1998) «Лифты. Общие требования безопасности к устройству и установке», ГОСТ Р 53783-2010 «Лифты. Правила и методы оценки соответствия лифтов в период эксплуатации» (</w:t>
      </w:r>
      <w:r w:rsidRPr="00A054A5">
        <w:rPr>
          <w:rFonts w:eastAsia="Calibri"/>
          <w:sz w:val="24"/>
          <w:szCs w:val="24"/>
          <w:lang w:val="ru-RU" w:eastAsia="ar-SA"/>
        </w:rPr>
        <w:t xml:space="preserve">утвержден и введен в действие Приказом </w:t>
      </w:r>
      <w:proofErr w:type="spellStart"/>
      <w:r w:rsidRPr="00A054A5">
        <w:rPr>
          <w:rFonts w:eastAsia="Calibri"/>
          <w:sz w:val="24"/>
          <w:szCs w:val="24"/>
          <w:lang w:val="ru-RU" w:eastAsia="ar-SA"/>
        </w:rPr>
        <w:t>Ростехрегулирования</w:t>
      </w:r>
      <w:proofErr w:type="spellEnd"/>
      <w:r w:rsidRPr="00A054A5">
        <w:rPr>
          <w:rFonts w:eastAsia="Calibri"/>
          <w:sz w:val="24"/>
          <w:szCs w:val="24"/>
          <w:lang w:val="ru-RU" w:eastAsia="ar-SA"/>
        </w:rPr>
        <w:t xml:space="preserve"> от 31 марта 2010 г. </w:t>
      </w:r>
      <w:r w:rsidRPr="00A054A5">
        <w:rPr>
          <w:rFonts w:eastAsia="Calibri"/>
          <w:sz w:val="24"/>
          <w:szCs w:val="24"/>
          <w:lang w:eastAsia="ar-SA"/>
        </w:rPr>
        <w:t>N</w:t>
      </w:r>
      <w:r w:rsidRPr="00A054A5">
        <w:rPr>
          <w:rFonts w:eastAsia="Calibri"/>
          <w:sz w:val="24"/>
          <w:szCs w:val="24"/>
          <w:lang w:val="ru-RU" w:eastAsia="ar-SA"/>
        </w:rPr>
        <w:t xml:space="preserve"> 44-ст.)</w:t>
      </w:r>
      <w:r w:rsidRPr="00A054A5">
        <w:rPr>
          <w:sz w:val="24"/>
          <w:szCs w:val="24"/>
          <w:lang w:val="ru-RU"/>
        </w:rPr>
        <w:t>, ГОСТ Р 53782-2010 «Лифты. Правила и методы оценки соответствия лифтов при вводе в эксплуатацию»</w:t>
      </w:r>
      <w:r w:rsidRPr="00A054A5">
        <w:rPr>
          <w:b/>
          <w:sz w:val="24"/>
          <w:szCs w:val="24"/>
          <w:lang w:val="ru-RU"/>
        </w:rPr>
        <w:t>.</w:t>
      </w:r>
    </w:p>
    <w:p w:rsidR="00C440F6" w:rsidRPr="00A054A5" w:rsidRDefault="00C440F6" w:rsidP="00C440F6">
      <w:pPr>
        <w:pStyle w:val="Style12"/>
        <w:tabs>
          <w:tab w:val="left" w:pos="598"/>
          <w:tab w:val="center" w:pos="4677"/>
        </w:tabs>
        <w:adjustRightInd/>
        <w:jc w:val="both"/>
        <w:rPr>
          <w:sz w:val="24"/>
          <w:szCs w:val="24"/>
          <w:lang w:val="ru-RU"/>
        </w:rPr>
      </w:pPr>
      <w:r w:rsidRPr="00A054A5">
        <w:rPr>
          <w:sz w:val="24"/>
          <w:szCs w:val="24"/>
          <w:lang w:val="ru-RU"/>
        </w:rPr>
        <w:t>Правил по охране труда при эксплуатации электроустановок, утвержденных приказом Министерства труда и социальной защиты РФ № 328н от 24.07.2013, Правил противопожарного режима, утвержденных ПП РФ от 25.04.2012 № 390.</w:t>
      </w:r>
      <w:r>
        <w:rPr>
          <w:sz w:val="24"/>
          <w:szCs w:val="24"/>
          <w:lang w:val="ru-RU"/>
        </w:rPr>
        <w:t xml:space="preserve"> </w:t>
      </w:r>
    </w:p>
    <w:p w:rsidR="00C440F6" w:rsidRPr="00A054A5" w:rsidRDefault="00C440F6" w:rsidP="00C440F6">
      <w:pPr>
        <w:pStyle w:val="Style12"/>
        <w:tabs>
          <w:tab w:val="left" w:pos="598"/>
          <w:tab w:val="center" w:pos="4677"/>
        </w:tabs>
        <w:adjustRightInd/>
        <w:spacing w:before="120"/>
        <w:jc w:val="both"/>
        <w:rPr>
          <w:b/>
          <w:sz w:val="24"/>
          <w:szCs w:val="24"/>
          <w:lang w:val="ru-RU"/>
        </w:rPr>
      </w:pPr>
      <w:r w:rsidRPr="00A054A5">
        <w:rPr>
          <w:b/>
          <w:sz w:val="24"/>
          <w:szCs w:val="24"/>
          <w:lang w:val="ru-RU"/>
        </w:rPr>
        <w:t>8. Порядок оказания услуг, этапы, последовательность, график, порядок поэтапной выплаты авансирования, а также поэтапной оплаты исполненных условий контракта:</w:t>
      </w:r>
    </w:p>
    <w:p w:rsidR="008837EA" w:rsidRPr="00A054A5" w:rsidRDefault="008837EA" w:rsidP="008837EA">
      <w:pPr>
        <w:pStyle w:val="Style12"/>
        <w:tabs>
          <w:tab w:val="left" w:pos="598"/>
          <w:tab w:val="center" w:pos="4677"/>
        </w:tabs>
        <w:adjustRightInd/>
        <w:jc w:val="both"/>
        <w:rPr>
          <w:rFonts w:eastAsia="Calibri"/>
          <w:sz w:val="24"/>
          <w:szCs w:val="24"/>
          <w:lang w:val="ru-RU" w:eastAsia="en-US"/>
        </w:rPr>
      </w:pPr>
      <w:r w:rsidRPr="00A054A5">
        <w:rPr>
          <w:rFonts w:eastAsia="Calibri"/>
          <w:sz w:val="24"/>
          <w:szCs w:val="24"/>
          <w:lang w:val="ru-RU" w:eastAsia="en-US"/>
        </w:rPr>
        <w:t>Место оказания услуг: 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 1, 2.</w:t>
      </w:r>
    </w:p>
    <w:p w:rsidR="008837EA" w:rsidRPr="00A054A5" w:rsidRDefault="008837EA" w:rsidP="008837EA">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 xml:space="preserve">До начала работ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указанием марки и государственного номера для проезда на территорию Института. </w:t>
      </w:r>
    </w:p>
    <w:p w:rsidR="008837EA" w:rsidRPr="00A054A5" w:rsidRDefault="008837EA" w:rsidP="008837EA">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До начала работ Исполнитель представляет удостоверения на работников, задействованных при производстве работ, аттестованных в порядке, установленном нормативными правовыми актами Российской Федерации, а также наличие документов (протоколов, удостоверений), подтверждающих аттестацию работников.</w:t>
      </w:r>
    </w:p>
    <w:p w:rsidR="008837EA" w:rsidRPr="00A054A5" w:rsidRDefault="008837EA" w:rsidP="008837EA">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Исполнитель должен обеспечить в ходе проведения работ необходимые мероприятия по технике безопасности, сохранности элементов конструкций, коммуникаций, охране окружающей среды, экологической безопасности.</w:t>
      </w:r>
    </w:p>
    <w:p w:rsidR="008837EA" w:rsidRPr="00A054A5" w:rsidRDefault="008837EA" w:rsidP="008837EA">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Исполнитель обеспечивает свой технический персонал необходимым для работы инструментом, технической документацией, производственными инструкциями и инструкциями по охране труда и технике безопасности и несет ответственность за их исполнение.</w:t>
      </w:r>
    </w:p>
    <w:p w:rsidR="008837EA" w:rsidRPr="00A054A5" w:rsidRDefault="008837EA" w:rsidP="008837EA">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Исполнитель оказывает услуги с использованием собственных механизмов, приборов и оборудования.</w:t>
      </w:r>
    </w:p>
    <w:p w:rsidR="00D74EE8" w:rsidRPr="007F290D" w:rsidRDefault="00D74EE8" w:rsidP="00D74EE8">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График предоставления услуг:</w:t>
      </w:r>
    </w:p>
    <w:p w:rsidR="00D74EE8" w:rsidRPr="007F290D" w:rsidRDefault="00D74EE8" w:rsidP="00D74EE8">
      <w:pPr>
        <w:pStyle w:val="affffff"/>
        <w:tabs>
          <w:tab w:val="left" w:pos="284"/>
        </w:tabs>
        <w:jc w:val="right"/>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Таблица № 1.</w:t>
      </w:r>
    </w:p>
    <w:tbl>
      <w:tblPr>
        <w:tblW w:w="99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804"/>
        <w:gridCol w:w="2248"/>
      </w:tblGrid>
      <w:tr w:rsidR="00D74EE8" w:rsidRPr="007F290D" w:rsidTr="003B674E">
        <w:trPr>
          <w:trHeight w:val="657"/>
        </w:trPr>
        <w:tc>
          <w:tcPr>
            <w:tcW w:w="851" w:type="dxa"/>
            <w:tcBorders>
              <w:right w:val="single" w:sz="4" w:space="0" w:color="auto"/>
            </w:tcBorders>
            <w:vAlign w:val="center"/>
          </w:tcPr>
          <w:p w:rsidR="00D74EE8" w:rsidRPr="007F290D" w:rsidRDefault="00D74EE8" w:rsidP="003B674E">
            <w:pPr>
              <w:pStyle w:val="affffff"/>
              <w:jc w:val="center"/>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п/п</w:t>
            </w:r>
          </w:p>
        </w:tc>
        <w:tc>
          <w:tcPr>
            <w:tcW w:w="6804" w:type="dxa"/>
            <w:tcBorders>
              <w:left w:val="single" w:sz="4" w:space="0" w:color="auto"/>
            </w:tcBorders>
            <w:vAlign w:val="center"/>
          </w:tcPr>
          <w:p w:rsidR="00D74EE8" w:rsidRPr="007F290D" w:rsidRDefault="00D74EE8" w:rsidP="003B674E">
            <w:pPr>
              <w:pStyle w:val="affffff"/>
              <w:jc w:val="center"/>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Наименование объекта</w:t>
            </w:r>
            <w:r>
              <w:rPr>
                <w:rFonts w:ascii="Times New Roman" w:eastAsia="Calibri" w:hAnsi="Times New Roman" w:cs="Times New Roman"/>
                <w:sz w:val="24"/>
                <w:szCs w:val="24"/>
                <w:lang w:eastAsia="en-US"/>
              </w:rPr>
              <w:t>,</w:t>
            </w:r>
            <w:r w:rsidRPr="007F290D">
              <w:rPr>
                <w:rFonts w:ascii="Times New Roman" w:eastAsia="Calibri" w:hAnsi="Times New Roman" w:cs="Times New Roman"/>
                <w:sz w:val="24"/>
                <w:szCs w:val="24"/>
                <w:lang w:eastAsia="en-US"/>
              </w:rPr>
              <w:t xml:space="preserve"> подлежащего оценке</w:t>
            </w:r>
          </w:p>
        </w:tc>
        <w:tc>
          <w:tcPr>
            <w:tcW w:w="2248" w:type="dxa"/>
            <w:vAlign w:val="center"/>
          </w:tcPr>
          <w:p w:rsidR="00D74EE8" w:rsidRPr="007F290D" w:rsidRDefault="00D74EE8" w:rsidP="003B674E">
            <w:pPr>
              <w:pStyle w:val="affffff"/>
              <w:jc w:val="center"/>
              <w:rPr>
                <w:rFonts w:ascii="Times New Roman" w:eastAsia="Calibri" w:hAnsi="Times New Roman" w:cs="Times New Roman"/>
                <w:sz w:val="24"/>
                <w:szCs w:val="24"/>
                <w:highlight w:val="yellow"/>
                <w:lang w:eastAsia="en-US"/>
              </w:rPr>
            </w:pPr>
            <w:proofErr w:type="gramStart"/>
            <w:r w:rsidRPr="008F14EE">
              <w:rPr>
                <w:rFonts w:ascii="Times New Roman" w:eastAsia="Calibri" w:hAnsi="Times New Roman" w:cs="Times New Roman"/>
                <w:sz w:val="24"/>
                <w:szCs w:val="24"/>
                <w:lang w:eastAsia="en-US"/>
              </w:rPr>
              <w:t>Период  проведения</w:t>
            </w:r>
            <w:proofErr w:type="gramEnd"/>
            <w:r w:rsidRPr="008F14EE">
              <w:rPr>
                <w:rFonts w:ascii="Times New Roman" w:eastAsia="Calibri" w:hAnsi="Times New Roman" w:cs="Times New Roman"/>
                <w:sz w:val="24"/>
                <w:szCs w:val="24"/>
                <w:lang w:eastAsia="en-US"/>
              </w:rPr>
              <w:t xml:space="preserve"> оценки</w:t>
            </w:r>
          </w:p>
        </w:tc>
      </w:tr>
      <w:tr w:rsidR="00D74EE8" w:rsidRPr="007F290D" w:rsidTr="003B674E">
        <w:trPr>
          <w:trHeight w:val="275"/>
        </w:trPr>
        <w:tc>
          <w:tcPr>
            <w:tcW w:w="851" w:type="dxa"/>
            <w:vMerge w:val="restart"/>
            <w:tcBorders>
              <w:right w:val="single" w:sz="4" w:space="0" w:color="auto"/>
            </w:tcBorders>
          </w:tcPr>
          <w:p w:rsidR="00D74EE8" w:rsidRPr="007F290D" w:rsidRDefault="00D74EE8" w:rsidP="003B674E">
            <w:pPr>
              <w:pStyle w:val="affffff"/>
              <w:jc w:val="center"/>
              <w:rPr>
                <w:rFonts w:ascii="Times New Roman" w:eastAsia="Calibri" w:hAnsi="Times New Roman" w:cs="Times New Roman"/>
                <w:sz w:val="24"/>
                <w:szCs w:val="24"/>
                <w:lang w:eastAsia="en-US"/>
              </w:rPr>
            </w:pPr>
          </w:p>
          <w:p w:rsidR="00D74EE8" w:rsidRPr="007F290D" w:rsidRDefault="00D74EE8" w:rsidP="003B674E">
            <w:pPr>
              <w:pStyle w:val="affffff"/>
              <w:jc w:val="center"/>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1</w:t>
            </w:r>
          </w:p>
        </w:tc>
        <w:tc>
          <w:tcPr>
            <w:tcW w:w="6804" w:type="dxa"/>
            <w:tcBorders>
              <w:left w:val="single" w:sz="4" w:space="0" w:color="auto"/>
            </w:tcBorders>
          </w:tcPr>
          <w:p w:rsidR="00D74EE8" w:rsidRPr="007F290D" w:rsidRDefault="00D74EE8" w:rsidP="003B674E">
            <w:pPr>
              <w:pStyle w:val="affffff"/>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Пассажирский лифт ЛП-347 (зав. № 19517, рег. № 68363)</w:t>
            </w:r>
          </w:p>
        </w:tc>
        <w:tc>
          <w:tcPr>
            <w:tcW w:w="2248" w:type="dxa"/>
            <w:vMerge w:val="restart"/>
            <w:vAlign w:val="center"/>
          </w:tcPr>
          <w:p w:rsidR="00D74EE8" w:rsidRPr="00E01317" w:rsidRDefault="00E01317" w:rsidP="003B674E">
            <w:pPr>
              <w:pStyle w:val="affffff"/>
              <w:jc w:val="center"/>
              <w:rPr>
                <w:rFonts w:ascii="Times New Roman" w:eastAsia="Calibri" w:hAnsi="Times New Roman" w:cs="Times New Roman"/>
                <w:sz w:val="24"/>
                <w:szCs w:val="24"/>
                <w:highlight w:val="yellow"/>
                <w:lang w:eastAsia="en-US"/>
              </w:rPr>
            </w:pPr>
            <w:r w:rsidRPr="00E01317">
              <w:rPr>
                <w:rFonts w:ascii="Times New Roman" w:hAnsi="Times New Roman" w:cs="Times New Roman"/>
                <w:sz w:val="24"/>
                <w:szCs w:val="24"/>
              </w:rPr>
              <w:t>15 календарных дней, не позднее 30.06.2020</w:t>
            </w:r>
          </w:p>
        </w:tc>
      </w:tr>
      <w:tr w:rsidR="00D74EE8" w:rsidRPr="007F290D" w:rsidTr="003B674E">
        <w:trPr>
          <w:trHeight w:val="148"/>
        </w:trPr>
        <w:tc>
          <w:tcPr>
            <w:tcW w:w="851" w:type="dxa"/>
            <w:vMerge/>
            <w:tcBorders>
              <w:right w:val="single" w:sz="4" w:space="0" w:color="auto"/>
            </w:tcBorders>
          </w:tcPr>
          <w:p w:rsidR="00D74EE8" w:rsidRPr="007F290D" w:rsidRDefault="00D74EE8" w:rsidP="003B674E">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D74EE8" w:rsidRPr="007F290D" w:rsidRDefault="00D74EE8" w:rsidP="003B674E">
            <w:pPr>
              <w:pStyle w:val="affffff"/>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Грузовой лифт ПГ-1005 (зав. № 97275, рег. № 32974)</w:t>
            </w:r>
          </w:p>
        </w:tc>
        <w:tc>
          <w:tcPr>
            <w:tcW w:w="2248" w:type="dxa"/>
            <w:vMerge/>
            <w:vAlign w:val="center"/>
          </w:tcPr>
          <w:p w:rsidR="00D74EE8" w:rsidRPr="007F290D" w:rsidRDefault="00D74EE8" w:rsidP="003B674E">
            <w:pPr>
              <w:pStyle w:val="affffff"/>
              <w:jc w:val="center"/>
              <w:rPr>
                <w:rFonts w:ascii="Times New Roman" w:eastAsia="Calibri" w:hAnsi="Times New Roman" w:cs="Times New Roman"/>
                <w:sz w:val="24"/>
                <w:szCs w:val="24"/>
                <w:highlight w:val="yellow"/>
                <w:lang w:eastAsia="en-US"/>
              </w:rPr>
            </w:pPr>
          </w:p>
        </w:tc>
      </w:tr>
      <w:tr w:rsidR="00D74EE8" w:rsidRPr="007F290D" w:rsidTr="003B674E">
        <w:trPr>
          <w:trHeight w:val="148"/>
        </w:trPr>
        <w:tc>
          <w:tcPr>
            <w:tcW w:w="851" w:type="dxa"/>
            <w:vMerge/>
            <w:tcBorders>
              <w:right w:val="single" w:sz="4" w:space="0" w:color="auto"/>
            </w:tcBorders>
          </w:tcPr>
          <w:p w:rsidR="00D74EE8" w:rsidRPr="007F290D" w:rsidRDefault="00D74EE8" w:rsidP="003B674E">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D74EE8" w:rsidRPr="007F290D" w:rsidRDefault="00D74EE8" w:rsidP="003B674E">
            <w:pPr>
              <w:pStyle w:val="affffff"/>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Пассажирский лифт ЛП-0411 (зав. № 219182, рег. № 120399)</w:t>
            </w:r>
          </w:p>
        </w:tc>
        <w:tc>
          <w:tcPr>
            <w:tcW w:w="2248" w:type="dxa"/>
            <w:vMerge/>
            <w:vAlign w:val="center"/>
          </w:tcPr>
          <w:p w:rsidR="00D74EE8" w:rsidRPr="007F290D" w:rsidRDefault="00D74EE8" w:rsidP="003B674E">
            <w:pPr>
              <w:pStyle w:val="affffff"/>
              <w:jc w:val="center"/>
              <w:rPr>
                <w:rFonts w:ascii="Times New Roman" w:eastAsia="Calibri" w:hAnsi="Times New Roman" w:cs="Times New Roman"/>
                <w:sz w:val="24"/>
                <w:szCs w:val="24"/>
                <w:highlight w:val="yellow"/>
                <w:lang w:eastAsia="en-US"/>
              </w:rPr>
            </w:pPr>
          </w:p>
        </w:tc>
      </w:tr>
      <w:tr w:rsidR="00D74EE8" w:rsidRPr="007F290D" w:rsidTr="003B674E">
        <w:trPr>
          <w:trHeight w:val="285"/>
        </w:trPr>
        <w:tc>
          <w:tcPr>
            <w:tcW w:w="851" w:type="dxa"/>
            <w:vMerge w:val="restart"/>
            <w:tcBorders>
              <w:right w:val="single" w:sz="4" w:space="0" w:color="auto"/>
            </w:tcBorders>
          </w:tcPr>
          <w:p w:rsidR="00D74EE8" w:rsidRPr="007F290D" w:rsidRDefault="00D74EE8" w:rsidP="003B674E">
            <w:pPr>
              <w:pStyle w:val="affffff"/>
              <w:jc w:val="center"/>
              <w:rPr>
                <w:rFonts w:ascii="Times New Roman" w:eastAsia="Calibri" w:hAnsi="Times New Roman" w:cs="Times New Roman"/>
                <w:sz w:val="24"/>
                <w:szCs w:val="24"/>
                <w:lang w:eastAsia="en-US"/>
              </w:rPr>
            </w:pPr>
          </w:p>
          <w:p w:rsidR="00D74EE8" w:rsidRPr="007F290D" w:rsidRDefault="00D74EE8" w:rsidP="003B674E">
            <w:pPr>
              <w:pStyle w:val="affffff"/>
              <w:jc w:val="center"/>
              <w:rPr>
                <w:rFonts w:ascii="Times New Roman" w:eastAsia="Calibri" w:hAnsi="Times New Roman" w:cs="Times New Roman"/>
                <w:sz w:val="24"/>
                <w:szCs w:val="24"/>
                <w:lang w:eastAsia="en-US"/>
              </w:rPr>
            </w:pPr>
          </w:p>
          <w:p w:rsidR="00D74EE8" w:rsidRPr="007F290D" w:rsidRDefault="00D74EE8" w:rsidP="003B674E">
            <w:pPr>
              <w:pStyle w:val="affffff"/>
              <w:jc w:val="center"/>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2</w:t>
            </w:r>
          </w:p>
          <w:p w:rsidR="00D74EE8" w:rsidRPr="007F290D" w:rsidRDefault="00D74EE8" w:rsidP="003B674E">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D74EE8" w:rsidRPr="007F290D" w:rsidRDefault="00D74EE8" w:rsidP="003B674E">
            <w:pPr>
              <w:pStyle w:val="affffff"/>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Пассажирский лифт ЛП-347-М (зав.№19462, рег. № 83110)</w:t>
            </w:r>
          </w:p>
        </w:tc>
        <w:tc>
          <w:tcPr>
            <w:tcW w:w="2248" w:type="dxa"/>
            <w:vMerge w:val="restart"/>
            <w:vAlign w:val="center"/>
          </w:tcPr>
          <w:p w:rsidR="00D74EE8" w:rsidRPr="007F290D" w:rsidRDefault="00D74EE8" w:rsidP="003B674E">
            <w:pPr>
              <w:pStyle w:val="affffff"/>
              <w:jc w:val="center"/>
              <w:rPr>
                <w:rFonts w:ascii="Times New Roman" w:eastAsia="Calibri" w:hAnsi="Times New Roman" w:cs="Times New Roman"/>
                <w:sz w:val="24"/>
                <w:szCs w:val="24"/>
                <w:highlight w:val="yellow"/>
                <w:lang w:eastAsia="en-US"/>
              </w:rPr>
            </w:pPr>
            <w:r w:rsidRPr="008F14EE">
              <w:rPr>
                <w:rFonts w:ascii="Times New Roman" w:eastAsia="Calibri" w:hAnsi="Times New Roman" w:cs="Times New Roman"/>
                <w:sz w:val="24"/>
                <w:szCs w:val="24"/>
                <w:lang w:eastAsia="en-US"/>
              </w:rPr>
              <w:t>01.09.2020-30.09.2020</w:t>
            </w:r>
          </w:p>
        </w:tc>
      </w:tr>
      <w:tr w:rsidR="00D74EE8" w:rsidRPr="007F290D" w:rsidTr="003B674E">
        <w:trPr>
          <w:trHeight w:val="148"/>
        </w:trPr>
        <w:tc>
          <w:tcPr>
            <w:tcW w:w="851" w:type="dxa"/>
            <w:vMerge/>
            <w:tcBorders>
              <w:right w:val="single" w:sz="4" w:space="0" w:color="auto"/>
            </w:tcBorders>
          </w:tcPr>
          <w:p w:rsidR="00D74EE8" w:rsidRPr="007F290D" w:rsidRDefault="00D74EE8" w:rsidP="003B674E">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D74EE8" w:rsidRPr="007F290D" w:rsidRDefault="00D74EE8" w:rsidP="003B674E">
            <w:pPr>
              <w:pStyle w:val="affffff"/>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Пассажирский лифт КОНЕ РТ 12/10-06 (зав. № Н301185, рег. № 138354)</w:t>
            </w:r>
          </w:p>
        </w:tc>
        <w:tc>
          <w:tcPr>
            <w:tcW w:w="2248" w:type="dxa"/>
            <w:vMerge/>
          </w:tcPr>
          <w:p w:rsidR="00D74EE8" w:rsidRPr="007F290D" w:rsidRDefault="00D74EE8" w:rsidP="003B674E">
            <w:pPr>
              <w:pStyle w:val="affffff"/>
              <w:jc w:val="both"/>
              <w:rPr>
                <w:rFonts w:ascii="Times New Roman" w:eastAsia="Calibri" w:hAnsi="Times New Roman" w:cs="Times New Roman"/>
                <w:sz w:val="24"/>
                <w:szCs w:val="24"/>
                <w:lang w:eastAsia="en-US"/>
              </w:rPr>
            </w:pPr>
          </w:p>
        </w:tc>
      </w:tr>
      <w:tr w:rsidR="00D74EE8" w:rsidRPr="007F290D" w:rsidTr="003B674E">
        <w:trPr>
          <w:trHeight w:val="148"/>
        </w:trPr>
        <w:tc>
          <w:tcPr>
            <w:tcW w:w="851" w:type="dxa"/>
            <w:vMerge/>
            <w:tcBorders>
              <w:right w:val="single" w:sz="4" w:space="0" w:color="auto"/>
            </w:tcBorders>
          </w:tcPr>
          <w:p w:rsidR="00D74EE8" w:rsidRPr="007F290D" w:rsidRDefault="00D74EE8" w:rsidP="003B674E">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D74EE8" w:rsidRPr="007F290D" w:rsidRDefault="00D74EE8" w:rsidP="003B674E">
            <w:pPr>
              <w:pStyle w:val="affffff"/>
              <w:rPr>
                <w:rFonts w:ascii="Times New Roman" w:eastAsia="Calibri" w:hAnsi="Times New Roman" w:cs="Times New Roman"/>
                <w:sz w:val="24"/>
                <w:szCs w:val="24"/>
                <w:lang w:eastAsia="en-US"/>
              </w:rPr>
            </w:pPr>
            <w:r w:rsidRPr="007F290D">
              <w:rPr>
                <w:rFonts w:ascii="Times New Roman" w:eastAsia="Calibri" w:hAnsi="Times New Roman" w:cs="Times New Roman"/>
                <w:sz w:val="24"/>
                <w:szCs w:val="24"/>
                <w:lang w:eastAsia="en-US"/>
              </w:rPr>
              <w:t xml:space="preserve">Пассажирский лифт ЛП ЛП-1000-1-68 (зав. № </w:t>
            </w:r>
            <w:proofErr w:type="gramStart"/>
            <w:r w:rsidRPr="007F290D">
              <w:rPr>
                <w:rFonts w:ascii="Times New Roman" w:eastAsia="Calibri" w:hAnsi="Times New Roman" w:cs="Times New Roman"/>
                <w:sz w:val="24"/>
                <w:szCs w:val="24"/>
                <w:lang w:eastAsia="en-US"/>
              </w:rPr>
              <w:t>3686,рег.</w:t>
            </w:r>
            <w:proofErr w:type="gramEnd"/>
            <w:r w:rsidRPr="007F290D">
              <w:rPr>
                <w:rFonts w:ascii="Times New Roman" w:eastAsia="Calibri" w:hAnsi="Times New Roman" w:cs="Times New Roman"/>
                <w:sz w:val="24"/>
                <w:szCs w:val="24"/>
                <w:lang w:eastAsia="en-US"/>
              </w:rPr>
              <w:t xml:space="preserve"> № 83109)</w:t>
            </w:r>
          </w:p>
        </w:tc>
        <w:tc>
          <w:tcPr>
            <w:tcW w:w="2248" w:type="dxa"/>
            <w:vMerge/>
          </w:tcPr>
          <w:p w:rsidR="00D74EE8" w:rsidRPr="007F290D" w:rsidRDefault="00D74EE8" w:rsidP="003B674E">
            <w:pPr>
              <w:pStyle w:val="affffff"/>
              <w:jc w:val="both"/>
              <w:rPr>
                <w:rFonts w:ascii="Times New Roman" w:eastAsia="Calibri" w:hAnsi="Times New Roman" w:cs="Times New Roman"/>
                <w:sz w:val="24"/>
                <w:szCs w:val="24"/>
                <w:lang w:eastAsia="en-US"/>
              </w:rPr>
            </w:pPr>
          </w:p>
        </w:tc>
      </w:tr>
    </w:tbl>
    <w:p w:rsidR="00D74EE8" w:rsidRPr="007F290D" w:rsidRDefault="00D74EE8" w:rsidP="00D74EE8">
      <w:pPr>
        <w:pStyle w:val="affffff"/>
        <w:ind w:left="567"/>
        <w:jc w:val="both"/>
        <w:rPr>
          <w:rFonts w:ascii="Times New Roman" w:eastAsia="Calibri" w:hAnsi="Times New Roman" w:cs="Times New Roman"/>
          <w:lang w:eastAsia="en-US"/>
        </w:rPr>
      </w:pPr>
    </w:p>
    <w:p w:rsidR="00DB3A3A" w:rsidRPr="00CF3E82" w:rsidRDefault="00DB3A3A" w:rsidP="00DB3A3A">
      <w:pPr>
        <w:pStyle w:val="affffff"/>
        <w:widowControl w:val="0"/>
        <w:numPr>
          <w:ilvl w:val="0"/>
          <w:numId w:val="49"/>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CF3E82">
        <w:rPr>
          <w:rFonts w:ascii="Times New Roman" w:eastAsia="Calibri" w:hAnsi="Times New Roman" w:cs="Times New Roman"/>
          <w:sz w:val="24"/>
          <w:szCs w:val="24"/>
          <w:lang w:eastAsia="en-US"/>
        </w:rPr>
        <w:t>По окончании проведения оценки лифтов, Исполнитель представляет Заказчику следующие документы:</w:t>
      </w:r>
    </w:p>
    <w:p w:rsidR="00DB3A3A" w:rsidRPr="00CF3E82" w:rsidRDefault="00DB3A3A" w:rsidP="00DB3A3A">
      <w:pPr>
        <w:pStyle w:val="affffff"/>
        <w:widowControl w:val="0"/>
        <w:tabs>
          <w:tab w:val="left" w:pos="284"/>
        </w:tabs>
        <w:suppressAutoHyphens w:val="0"/>
        <w:autoSpaceDE w:val="0"/>
        <w:autoSpaceDN w:val="0"/>
        <w:adjustRightInd w:val="0"/>
        <w:ind w:left="426"/>
        <w:jc w:val="both"/>
        <w:rPr>
          <w:rFonts w:ascii="Times New Roman" w:eastAsia="Calibri" w:hAnsi="Times New Roman" w:cs="Times New Roman"/>
          <w:sz w:val="24"/>
          <w:szCs w:val="24"/>
          <w:lang w:eastAsia="en-US"/>
        </w:rPr>
      </w:pPr>
      <w:r w:rsidRPr="00CF3E82">
        <w:rPr>
          <w:rFonts w:ascii="Times New Roman" w:eastAsia="Calibri" w:hAnsi="Times New Roman" w:cs="Times New Roman"/>
          <w:sz w:val="24"/>
          <w:szCs w:val="24"/>
          <w:lang w:eastAsia="en-US"/>
        </w:rPr>
        <w:t>- результаты оценки соответствия лифта по сертификации в форме Заключения;</w:t>
      </w:r>
    </w:p>
    <w:p w:rsidR="00DB3A3A" w:rsidRPr="00A054A5" w:rsidRDefault="00DB3A3A" w:rsidP="00DB3A3A">
      <w:pPr>
        <w:pStyle w:val="affffff"/>
        <w:ind w:firstLine="426"/>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lastRenderedPageBreak/>
        <w:t xml:space="preserve">- сведения о проведенном освидетельствовании (дата, название органа по сертификации, наименование проведенного освидетельствования, </w:t>
      </w:r>
      <w:proofErr w:type="gramStart"/>
      <w:r w:rsidRPr="00A054A5">
        <w:rPr>
          <w:rFonts w:ascii="Times New Roman" w:eastAsia="Calibri" w:hAnsi="Times New Roman" w:cs="Times New Roman"/>
          <w:sz w:val="24"/>
          <w:szCs w:val="24"/>
          <w:lang w:eastAsia="en-US"/>
        </w:rPr>
        <w:t>срок  следующего</w:t>
      </w:r>
      <w:proofErr w:type="gramEnd"/>
      <w:r w:rsidRPr="00A054A5">
        <w:rPr>
          <w:rFonts w:ascii="Times New Roman" w:eastAsia="Calibri" w:hAnsi="Times New Roman" w:cs="Times New Roman"/>
          <w:sz w:val="24"/>
          <w:szCs w:val="24"/>
          <w:lang w:eastAsia="en-US"/>
        </w:rPr>
        <w:t xml:space="preserve"> освидетельствования, Ф.И.О специалиста (эксперта), подпись);</w:t>
      </w:r>
    </w:p>
    <w:p w:rsidR="00DB3A3A" w:rsidRPr="00A054A5" w:rsidRDefault="00DB3A3A" w:rsidP="00DB3A3A">
      <w:pPr>
        <w:pStyle w:val="affffff"/>
        <w:ind w:firstLine="426"/>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 акт периодического технического освидетельствования лифта (на каждый лифт);</w:t>
      </w:r>
    </w:p>
    <w:p w:rsidR="00DB3A3A" w:rsidRPr="00A054A5" w:rsidRDefault="00DB3A3A" w:rsidP="00DB3A3A">
      <w:pPr>
        <w:pStyle w:val="affffff"/>
        <w:ind w:firstLine="426"/>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 акт оказанных услуг</w:t>
      </w:r>
      <w:r>
        <w:rPr>
          <w:rFonts w:ascii="Times New Roman" w:eastAsia="Calibri" w:hAnsi="Times New Roman" w:cs="Times New Roman"/>
          <w:sz w:val="24"/>
          <w:szCs w:val="24"/>
          <w:lang w:eastAsia="en-US"/>
        </w:rPr>
        <w:t xml:space="preserve"> по этапу</w:t>
      </w:r>
      <w:r w:rsidRPr="00A054A5">
        <w:rPr>
          <w:rFonts w:ascii="Times New Roman" w:eastAsia="Calibri" w:hAnsi="Times New Roman" w:cs="Times New Roman"/>
          <w:sz w:val="24"/>
          <w:szCs w:val="24"/>
          <w:lang w:eastAsia="en-US"/>
        </w:rPr>
        <w:t>;</w:t>
      </w:r>
    </w:p>
    <w:p w:rsidR="00DB3A3A" w:rsidRPr="00A054A5" w:rsidRDefault="00DB3A3A" w:rsidP="00DB3A3A">
      <w:pPr>
        <w:pStyle w:val="affffff"/>
        <w:ind w:firstLine="426"/>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 счет на оплату в соответствии с этапами проведения услуг;</w:t>
      </w:r>
    </w:p>
    <w:p w:rsidR="00DB3A3A" w:rsidRPr="00A054A5" w:rsidRDefault="00DB3A3A" w:rsidP="00DB3A3A">
      <w:pPr>
        <w:pStyle w:val="affffff"/>
        <w:ind w:firstLine="426"/>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w:t>
      </w:r>
      <w:r w:rsidRPr="00A054A5">
        <w:rPr>
          <w:rFonts w:ascii="Times New Roman" w:hAnsi="Times New Roman"/>
          <w:sz w:val="24"/>
          <w:szCs w:val="24"/>
          <w:lang w:eastAsia="zh-CN"/>
        </w:rPr>
        <w:t xml:space="preserve"> счет-фактура (при </w:t>
      </w:r>
      <w:r>
        <w:rPr>
          <w:rFonts w:ascii="Times New Roman" w:hAnsi="Times New Roman"/>
          <w:sz w:val="24"/>
          <w:szCs w:val="24"/>
          <w:lang w:eastAsia="zh-CN"/>
        </w:rPr>
        <w:t>наличии</w:t>
      </w:r>
      <w:r w:rsidRPr="00A054A5">
        <w:rPr>
          <w:rFonts w:ascii="Times New Roman" w:hAnsi="Times New Roman"/>
          <w:sz w:val="24"/>
          <w:szCs w:val="24"/>
          <w:lang w:eastAsia="zh-CN"/>
        </w:rPr>
        <w:t>) в одном экземпляре</w:t>
      </w:r>
      <w:r w:rsidRPr="00A054A5">
        <w:rPr>
          <w:rFonts w:ascii="Times New Roman" w:eastAsia="Calibri" w:hAnsi="Times New Roman" w:cs="Times New Roman"/>
          <w:sz w:val="24"/>
          <w:szCs w:val="24"/>
          <w:lang w:eastAsia="en-US"/>
        </w:rPr>
        <w:t>.</w:t>
      </w:r>
    </w:p>
    <w:p w:rsidR="00C440F6" w:rsidRPr="00A054A5" w:rsidRDefault="00DB3A3A" w:rsidP="00DB3A3A">
      <w:pPr>
        <w:pStyle w:val="affffff"/>
        <w:ind w:firstLine="426"/>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 xml:space="preserve">Оплата за оказанные </w:t>
      </w:r>
      <w:proofErr w:type="gramStart"/>
      <w:r w:rsidRPr="00A054A5">
        <w:rPr>
          <w:rFonts w:ascii="Times New Roman" w:eastAsia="Calibri" w:hAnsi="Times New Roman" w:cs="Times New Roman"/>
          <w:sz w:val="24"/>
          <w:szCs w:val="24"/>
          <w:lang w:eastAsia="en-US"/>
        </w:rPr>
        <w:t>услуги  осуществляется</w:t>
      </w:r>
      <w:proofErr w:type="gramEnd"/>
      <w:r w:rsidRPr="00A054A5">
        <w:rPr>
          <w:rFonts w:ascii="Times New Roman" w:eastAsia="Calibri" w:hAnsi="Times New Roman" w:cs="Times New Roman"/>
          <w:sz w:val="24"/>
          <w:szCs w:val="24"/>
          <w:lang w:eastAsia="en-US"/>
        </w:rPr>
        <w:t xml:space="preserve"> Заказчиком в соответствии с условиями Контракта в рублях Российской Федерации. Финансирование </w:t>
      </w:r>
      <w:r w:rsidRPr="00A054A5">
        <w:rPr>
          <w:rFonts w:ascii="Times New Roman" w:hAnsi="Times New Roman"/>
          <w:sz w:val="24"/>
          <w:szCs w:val="24"/>
          <w:lang w:eastAsia="ru-RU"/>
        </w:rPr>
        <w:t xml:space="preserve">осуществляется за счет </w:t>
      </w:r>
      <w:r w:rsidRPr="00A054A5">
        <w:rPr>
          <w:rFonts w:ascii="Times New Roman" w:hAnsi="Times New Roman" w:cs="Times New Roman"/>
          <w:sz w:val="24"/>
          <w:szCs w:val="24"/>
          <w:lang w:eastAsia="ru-RU"/>
        </w:rPr>
        <w:t>субсидии из федерального бюджета.</w:t>
      </w:r>
    </w:p>
    <w:p w:rsidR="00C440F6" w:rsidRPr="00A054A5" w:rsidRDefault="00C440F6" w:rsidP="00C440F6">
      <w:pPr>
        <w:pStyle w:val="affffff"/>
        <w:jc w:val="both"/>
        <w:rPr>
          <w:rFonts w:ascii="Times New Roman" w:eastAsia="Calibri" w:hAnsi="Times New Roman" w:cs="Times New Roman"/>
          <w:b/>
          <w:sz w:val="24"/>
          <w:szCs w:val="24"/>
          <w:lang w:eastAsia="en-US"/>
        </w:rPr>
      </w:pPr>
      <w:r w:rsidRPr="00A054A5">
        <w:rPr>
          <w:rFonts w:ascii="Times New Roman" w:eastAsia="Calibri" w:hAnsi="Times New Roman" w:cs="Times New Roman"/>
          <w:b/>
          <w:sz w:val="24"/>
          <w:szCs w:val="24"/>
          <w:lang w:eastAsia="en-US"/>
        </w:rPr>
        <w:t>9. Авансирование не предусмотрено.</w:t>
      </w:r>
    </w:p>
    <w:p w:rsidR="00C440F6" w:rsidRPr="00A054A5" w:rsidRDefault="00C440F6" w:rsidP="00C440F6">
      <w:pPr>
        <w:pStyle w:val="Style12"/>
        <w:tabs>
          <w:tab w:val="left" w:pos="598"/>
          <w:tab w:val="center" w:pos="4677"/>
        </w:tabs>
        <w:adjustRightInd/>
        <w:spacing w:before="120"/>
        <w:jc w:val="both"/>
        <w:rPr>
          <w:rFonts w:eastAsia="Calibri"/>
          <w:b/>
          <w:sz w:val="24"/>
          <w:szCs w:val="24"/>
          <w:lang w:val="ru-RU" w:eastAsia="en-US"/>
        </w:rPr>
      </w:pPr>
      <w:r w:rsidRPr="00A054A5">
        <w:rPr>
          <w:rFonts w:eastAsia="Calibri"/>
          <w:b/>
          <w:sz w:val="24"/>
          <w:szCs w:val="24"/>
          <w:lang w:val="ru-RU" w:eastAsia="en-US"/>
        </w:rPr>
        <w:t>10.</w:t>
      </w:r>
      <w:r w:rsidRPr="00A054A5">
        <w:rPr>
          <w:rFonts w:eastAsia="Calibri"/>
          <w:b/>
          <w:sz w:val="24"/>
          <w:szCs w:val="24"/>
          <w:lang w:val="ru-RU" w:eastAsia="en-US"/>
        </w:rPr>
        <w:tab/>
        <w:t>Качественные и количественные характеристики поставляемых товаров, выполняемых работ, оказываемых услуг:</w:t>
      </w:r>
    </w:p>
    <w:p w:rsidR="003A07AA" w:rsidRPr="00A054A5" w:rsidRDefault="00C440F6" w:rsidP="003A07AA">
      <w:pPr>
        <w:pStyle w:val="Style12"/>
        <w:tabs>
          <w:tab w:val="left" w:pos="598"/>
          <w:tab w:val="center" w:pos="4677"/>
        </w:tabs>
        <w:adjustRightInd/>
        <w:ind w:firstLine="595"/>
        <w:jc w:val="both"/>
        <w:rPr>
          <w:rFonts w:eastAsia="Calibri"/>
          <w:sz w:val="24"/>
          <w:szCs w:val="24"/>
          <w:lang w:val="ru-RU" w:eastAsia="en-US"/>
        </w:rPr>
      </w:pPr>
      <w:r w:rsidRPr="00A054A5">
        <w:rPr>
          <w:rFonts w:eastAsia="Calibri"/>
          <w:sz w:val="24"/>
          <w:szCs w:val="24"/>
          <w:lang w:val="ru-RU" w:eastAsia="en-US"/>
        </w:rPr>
        <w:tab/>
      </w:r>
      <w:r w:rsidR="003A07AA" w:rsidRPr="00A054A5">
        <w:rPr>
          <w:rFonts w:eastAsia="Calibri"/>
          <w:sz w:val="24"/>
          <w:szCs w:val="24"/>
          <w:lang w:val="ru-RU" w:eastAsia="en-US"/>
        </w:rPr>
        <w:t>Результаты оценки соответствия лифта оформляются органом по сертификации в форме Заключения, которое должно содержать:</w:t>
      </w:r>
    </w:p>
    <w:p w:rsidR="003A07AA" w:rsidRPr="00A054A5" w:rsidRDefault="003A07AA" w:rsidP="003A07AA">
      <w:pPr>
        <w:numPr>
          <w:ilvl w:val="0"/>
          <w:numId w:val="52"/>
        </w:numPr>
        <w:tabs>
          <w:tab w:val="left" w:pos="993"/>
        </w:tabs>
        <w:spacing w:after="0" w:line="240" w:lineRule="auto"/>
        <w:ind w:left="0" w:firstLine="595"/>
        <w:jc w:val="both"/>
        <w:rPr>
          <w:rFonts w:ascii="Times New Roman" w:hAnsi="Times New Roman"/>
          <w:sz w:val="24"/>
          <w:szCs w:val="24"/>
        </w:rPr>
      </w:pPr>
      <w:proofErr w:type="gramStart"/>
      <w:r w:rsidRPr="00A054A5">
        <w:rPr>
          <w:rFonts w:ascii="Times New Roman" w:hAnsi="Times New Roman"/>
          <w:sz w:val="24"/>
          <w:szCs w:val="24"/>
        </w:rPr>
        <w:t>условия</w:t>
      </w:r>
      <w:proofErr w:type="gramEnd"/>
      <w:r w:rsidRPr="00A054A5">
        <w:rPr>
          <w:rFonts w:ascii="Times New Roman" w:hAnsi="Times New Roman"/>
          <w:sz w:val="24"/>
          <w:szCs w:val="24"/>
        </w:rPr>
        <w:t xml:space="preserve"> и возможный срок продления использования лифта;</w:t>
      </w:r>
    </w:p>
    <w:p w:rsidR="003A07AA" w:rsidRPr="00A054A5" w:rsidRDefault="003A07AA" w:rsidP="003A07AA">
      <w:pPr>
        <w:numPr>
          <w:ilvl w:val="0"/>
          <w:numId w:val="52"/>
        </w:numPr>
        <w:tabs>
          <w:tab w:val="left" w:pos="993"/>
        </w:tabs>
        <w:spacing w:after="0" w:line="240" w:lineRule="auto"/>
        <w:ind w:left="0" w:firstLine="595"/>
        <w:jc w:val="both"/>
        <w:rPr>
          <w:rFonts w:ascii="Times New Roman" w:hAnsi="Times New Roman"/>
          <w:sz w:val="24"/>
          <w:szCs w:val="24"/>
        </w:rPr>
      </w:pPr>
      <w:proofErr w:type="gramStart"/>
      <w:r w:rsidRPr="00A054A5">
        <w:rPr>
          <w:rFonts w:ascii="Times New Roman" w:hAnsi="Times New Roman"/>
          <w:sz w:val="24"/>
          <w:szCs w:val="24"/>
        </w:rPr>
        <w:t>рекомендации</w:t>
      </w:r>
      <w:proofErr w:type="gramEnd"/>
      <w:r w:rsidRPr="00A054A5">
        <w:rPr>
          <w:rFonts w:ascii="Times New Roman" w:hAnsi="Times New Roman"/>
          <w:sz w:val="24"/>
          <w:szCs w:val="24"/>
        </w:rPr>
        <w:t xml:space="preserve"> по модернизации или замене лифта.</w:t>
      </w:r>
    </w:p>
    <w:p w:rsidR="003A07AA" w:rsidRPr="00A054A5" w:rsidRDefault="003A07AA" w:rsidP="003A07AA">
      <w:pPr>
        <w:spacing w:after="0" w:line="240" w:lineRule="auto"/>
        <w:ind w:firstLine="595"/>
        <w:jc w:val="both"/>
        <w:rPr>
          <w:rFonts w:ascii="Times New Roman" w:hAnsi="Times New Roman"/>
          <w:sz w:val="24"/>
          <w:szCs w:val="24"/>
        </w:rPr>
      </w:pPr>
      <w:r w:rsidRPr="00A054A5">
        <w:rPr>
          <w:rFonts w:ascii="Times New Roman" w:hAnsi="Times New Roman"/>
          <w:sz w:val="24"/>
          <w:szCs w:val="24"/>
        </w:rPr>
        <w:tab/>
        <w:t xml:space="preserve">Условия продления использования лифта по назначению должны давать возможность продления срока использования лифта не менее чем на 25 лет. </w:t>
      </w:r>
    </w:p>
    <w:p w:rsidR="003A07AA" w:rsidRPr="00A054A5" w:rsidRDefault="003A07AA" w:rsidP="003A07AA">
      <w:pPr>
        <w:spacing w:after="0" w:line="240" w:lineRule="auto"/>
        <w:ind w:firstLine="595"/>
        <w:jc w:val="both"/>
        <w:rPr>
          <w:rFonts w:ascii="Times New Roman" w:hAnsi="Times New Roman"/>
          <w:sz w:val="24"/>
          <w:szCs w:val="24"/>
        </w:rPr>
      </w:pPr>
      <w:r w:rsidRPr="00A054A5">
        <w:rPr>
          <w:rFonts w:ascii="Times New Roman" w:hAnsi="Times New Roman"/>
          <w:sz w:val="24"/>
          <w:szCs w:val="24"/>
        </w:rPr>
        <w:t>Рекомендации должны содержать мероприятия по доведению лифтов, отработавших назначенный срок службы, до уровня требований безопасности (с учетом их назначения), установленные Приложением 1 к техническому регламенту Таможенного союза.</w:t>
      </w:r>
    </w:p>
    <w:p w:rsidR="003A07AA" w:rsidRPr="00A054A5" w:rsidRDefault="003A07AA" w:rsidP="003A07AA">
      <w:pPr>
        <w:spacing w:after="0" w:line="240" w:lineRule="auto"/>
        <w:ind w:firstLine="595"/>
        <w:jc w:val="both"/>
        <w:rPr>
          <w:rFonts w:ascii="Times New Roman" w:hAnsi="Times New Roman"/>
          <w:sz w:val="24"/>
          <w:szCs w:val="24"/>
        </w:rPr>
      </w:pPr>
      <w:r w:rsidRPr="00A054A5">
        <w:rPr>
          <w:rFonts w:ascii="Times New Roman" w:hAnsi="Times New Roman"/>
          <w:sz w:val="24"/>
          <w:szCs w:val="24"/>
        </w:rPr>
        <w:t>Заключение должно быть прошнуровано, опечатано (с указанием количества страниц) и утверждено руководителем организации и руководителем органа по сертификации.</w:t>
      </w:r>
    </w:p>
    <w:p w:rsidR="003A07AA" w:rsidRPr="00A054A5" w:rsidRDefault="003A07AA" w:rsidP="003A07AA">
      <w:pPr>
        <w:spacing w:after="0" w:line="240" w:lineRule="auto"/>
        <w:ind w:firstLine="595"/>
        <w:jc w:val="both"/>
        <w:rPr>
          <w:rFonts w:ascii="Times New Roman" w:hAnsi="Times New Roman"/>
          <w:sz w:val="24"/>
          <w:szCs w:val="24"/>
        </w:rPr>
      </w:pPr>
      <w:r w:rsidRPr="00A054A5">
        <w:rPr>
          <w:rFonts w:ascii="Times New Roman" w:hAnsi="Times New Roman"/>
          <w:sz w:val="24"/>
          <w:szCs w:val="24"/>
        </w:rPr>
        <w:t>В паспорте лифта указывается сведения о проведенном обследовании (дата, название органа по сертификации, наименование проведенного обследования, Ф.И.О специалиста (эксперта), подпись) и срок продления использования лифта (при продлении срока).</w:t>
      </w:r>
    </w:p>
    <w:p w:rsidR="003A07AA" w:rsidRPr="00A054A5" w:rsidRDefault="003A07AA" w:rsidP="003A07AA">
      <w:pPr>
        <w:spacing w:after="0" w:line="240" w:lineRule="auto"/>
        <w:ind w:firstLine="595"/>
        <w:jc w:val="both"/>
        <w:rPr>
          <w:rFonts w:ascii="Times New Roman" w:hAnsi="Times New Roman"/>
          <w:sz w:val="24"/>
          <w:szCs w:val="24"/>
        </w:rPr>
      </w:pPr>
      <w:r w:rsidRPr="00A054A5">
        <w:rPr>
          <w:rFonts w:ascii="Times New Roman" w:hAnsi="Times New Roman"/>
          <w:sz w:val="24"/>
          <w:szCs w:val="24"/>
        </w:rPr>
        <w:t>Форма Акта периодического технического освидетельствования лифта установлена в Приложении 2 к данному Техническому заданию.</w:t>
      </w:r>
    </w:p>
    <w:p w:rsidR="003A07AA" w:rsidRPr="00A054A5" w:rsidRDefault="003A07AA" w:rsidP="003A07AA">
      <w:pPr>
        <w:spacing w:after="0" w:line="240" w:lineRule="auto"/>
        <w:ind w:firstLine="595"/>
        <w:jc w:val="both"/>
        <w:rPr>
          <w:rFonts w:ascii="Times New Roman" w:hAnsi="Times New Roman"/>
          <w:sz w:val="24"/>
          <w:szCs w:val="24"/>
        </w:rPr>
      </w:pPr>
      <w:r w:rsidRPr="00A054A5">
        <w:rPr>
          <w:rFonts w:ascii="Times New Roman" w:hAnsi="Times New Roman"/>
          <w:sz w:val="24"/>
          <w:szCs w:val="24"/>
        </w:rPr>
        <w:t>Один экземпляр Акта вкладывается в паспорт лифта.</w:t>
      </w:r>
    </w:p>
    <w:p w:rsidR="003A07AA" w:rsidRPr="00A054A5" w:rsidRDefault="003A07AA" w:rsidP="003A07AA">
      <w:pPr>
        <w:spacing w:after="0" w:line="240" w:lineRule="auto"/>
        <w:ind w:firstLine="595"/>
        <w:jc w:val="both"/>
        <w:rPr>
          <w:rFonts w:ascii="Times New Roman" w:hAnsi="Times New Roman"/>
          <w:sz w:val="24"/>
          <w:szCs w:val="24"/>
        </w:rPr>
      </w:pPr>
      <w:r w:rsidRPr="00A054A5">
        <w:rPr>
          <w:rFonts w:ascii="Times New Roman" w:hAnsi="Times New Roman"/>
          <w:sz w:val="24"/>
          <w:szCs w:val="24"/>
        </w:rPr>
        <w:t>Заказчику передаётся следующая документация:</w:t>
      </w:r>
    </w:p>
    <w:p w:rsidR="003A07AA" w:rsidRPr="00A054A5" w:rsidRDefault="003A07AA" w:rsidP="003A07AA">
      <w:pPr>
        <w:numPr>
          <w:ilvl w:val="0"/>
          <w:numId w:val="51"/>
        </w:numPr>
        <w:tabs>
          <w:tab w:val="left" w:pos="284"/>
          <w:tab w:val="left" w:pos="851"/>
        </w:tabs>
        <w:spacing w:after="0" w:line="240" w:lineRule="auto"/>
        <w:ind w:left="0" w:firstLine="595"/>
        <w:jc w:val="both"/>
        <w:rPr>
          <w:rFonts w:ascii="Times New Roman" w:hAnsi="Times New Roman"/>
          <w:sz w:val="24"/>
          <w:szCs w:val="24"/>
        </w:rPr>
      </w:pPr>
      <w:proofErr w:type="gramStart"/>
      <w:r w:rsidRPr="00A054A5">
        <w:rPr>
          <w:rFonts w:ascii="Times New Roman" w:hAnsi="Times New Roman"/>
          <w:sz w:val="24"/>
          <w:szCs w:val="24"/>
        </w:rPr>
        <w:t>один</w:t>
      </w:r>
      <w:proofErr w:type="gramEnd"/>
      <w:r w:rsidRPr="00A054A5">
        <w:rPr>
          <w:rFonts w:ascii="Times New Roman" w:hAnsi="Times New Roman"/>
          <w:sz w:val="24"/>
          <w:szCs w:val="24"/>
        </w:rPr>
        <w:t xml:space="preserve"> экземпляр Акта, оформленного в установленном порядке в соответствие Приложением 2 к данному техническому заданию, в бумажном и в электронном виде в формате PDF;</w:t>
      </w:r>
    </w:p>
    <w:p w:rsidR="00DE7331" w:rsidRDefault="003A07AA" w:rsidP="003A07AA">
      <w:pPr>
        <w:pStyle w:val="Style12"/>
        <w:tabs>
          <w:tab w:val="left" w:pos="598"/>
          <w:tab w:val="center" w:pos="4677"/>
        </w:tabs>
        <w:adjustRightInd/>
        <w:ind w:firstLine="595"/>
        <w:jc w:val="both"/>
        <w:rPr>
          <w:rFonts w:eastAsia="Calibri"/>
          <w:sz w:val="24"/>
          <w:szCs w:val="24"/>
          <w:lang w:val="ru-RU" w:eastAsia="en-US"/>
        </w:rPr>
      </w:pPr>
      <w:r w:rsidRPr="00A054A5">
        <w:rPr>
          <w:rFonts w:eastAsia="Calibri"/>
          <w:sz w:val="24"/>
          <w:szCs w:val="24"/>
          <w:lang w:val="ru-RU" w:eastAsia="en-US"/>
        </w:rPr>
        <w:t>- информация об оформлении паспортов лифтов и о передаче заключений по оценке соответствия Заказчику (владельцу</w:t>
      </w:r>
      <w:r w:rsidR="00C440F6">
        <w:rPr>
          <w:rFonts w:eastAsia="Calibri"/>
          <w:sz w:val="24"/>
          <w:szCs w:val="24"/>
          <w:lang w:val="ru-RU" w:eastAsia="en-US"/>
        </w:rPr>
        <w:t>).</w:t>
      </w:r>
    </w:p>
    <w:p w:rsidR="00C379C6" w:rsidRDefault="00C379C6" w:rsidP="00511FFC">
      <w:pPr>
        <w:spacing w:before="40" w:after="0" w:line="240" w:lineRule="auto"/>
        <w:jc w:val="both"/>
        <w:rPr>
          <w:rFonts w:ascii="Times New Roman" w:hAnsi="Times New Roman" w:cs="Times New Roman"/>
          <w:b/>
          <w:sz w:val="28"/>
          <w:szCs w:val="28"/>
        </w:rPr>
      </w:pPr>
    </w:p>
    <w:p w:rsidR="00E060A1" w:rsidRPr="00E060A1" w:rsidRDefault="00E060A1" w:rsidP="00E060A1">
      <w:pPr>
        <w:pStyle w:val="affffff"/>
        <w:jc w:val="right"/>
        <w:rPr>
          <w:rFonts w:ascii="Times New Roman" w:hAnsi="Times New Roman" w:cs="Times New Roman"/>
          <w:sz w:val="24"/>
          <w:szCs w:val="24"/>
        </w:rPr>
      </w:pPr>
      <w:r w:rsidRPr="00E060A1">
        <w:rPr>
          <w:rFonts w:ascii="Times New Roman" w:hAnsi="Times New Roman" w:cs="Times New Roman"/>
          <w:sz w:val="24"/>
          <w:szCs w:val="24"/>
        </w:rPr>
        <w:t>Приложение №1</w:t>
      </w:r>
    </w:p>
    <w:p w:rsidR="00E060A1" w:rsidRPr="00E060A1" w:rsidRDefault="00E060A1" w:rsidP="00E060A1">
      <w:pPr>
        <w:pStyle w:val="affffff"/>
        <w:jc w:val="right"/>
        <w:rPr>
          <w:rFonts w:ascii="Times New Roman" w:hAnsi="Times New Roman" w:cs="Times New Roman"/>
          <w:sz w:val="24"/>
          <w:szCs w:val="24"/>
        </w:rPr>
      </w:pPr>
      <w:proofErr w:type="gramStart"/>
      <w:r w:rsidRPr="00E060A1">
        <w:rPr>
          <w:rFonts w:ascii="Times New Roman" w:hAnsi="Times New Roman" w:cs="Times New Roman"/>
          <w:sz w:val="24"/>
          <w:szCs w:val="24"/>
        </w:rPr>
        <w:t>к</w:t>
      </w:r>
      <w:proofErr w:type="gramEnd"/>
      <w:r w:rsidRPr="00E060A1">
        <w:rPr>
          <w:rFonts w:ascii="Times New Roman" w:hAnsi="Times New Roman" w:cs="Times New Roman"/>
          <w:sz w:val="24"/>
          <w:szCs w:val="24"/>
        </w:rPr>
        <w:t xml:space="preserve"> Техническому заданию</w:t>
      </w:r>
    </w:p>
    <w:p w:rsidR="00E060A1" w:rsidRPr="00E060A1" w:rsidRDefault="00E060A1" w:rsidP="00E060A1">
      <w:pPr>
        <w:pStyle w:val="affffff"/>
        <w:jc w:val="center"/>
        <w:rPr>
          <w:rFonts w:ascii="Times New Roman" w:hAnsi="Times New Roman" w:cs="Times New Roman"/>
          <w:b/>
          <w:sz w:val="24"/>
          <w:szCs w:val="24"/>
        </w:rPr>
      </w:pPr>
    </w:p>
    <w:p w:rsidR="00E060A1" w:rsidRPr="00E060A1" w:rsidRDefault="00E060A1" w:rsidP="00E060A1">
      <w:pPr>
        <w:pStyle w:val="affffff"/>
        <w:jc w:val="center"/>
        <w:rPr>
          <w:rFonts w:ascii="Times New Roman" w:hAnsi="Times New Roman" w:cs="Times New Roman"/>
          <w:b/>
          <w:sz w:val="24"/>
          <w:szCs w:val="24"/>
        </w:rPr>
      </w:pPr>
      <w:r w:rsidRPr="00E060A1">
        <w:rPr>
          <w:rFonts w:ascii="Times New Roman" w:hAnsi="Times New Roman" w:cs="Times New Roman"/>
          <w:b/>
          <w:sz w:val="24"/>
          <w:szCs w:val="24"/>
        </w:rPr>
        <w:t>Перечень оборудования</w:t>
      </w:r>
    </w:p>
    <w:p w:rsidR="00E060A1" w:rsidRPr="00E060A1" w:rsidRDefault="00E060A1" w:rsidP="00E060A1">
      <w:pPr>
        <w:pStyle w:val="affffff"/>
        <w:rPr>
          <w:rFonts w:ascii="Times New Roman" w:hAnsi="Times New Roman" w:cs="Times New Roman"/>
          <w:spacing w:val="11"/>
          <w:sz w:val="24"/>
          <w:szCs w:val="24"/>
        </w:rPr>
      </w:pP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3491"/>
        <w:gridCol w:w="1559"/>
        <w:gridCol w:w="1276"/>
        <w:gridCol w:w="1558"/>
      </w:tblGrid>
      <w:tr w:rsidR="00E060A1" w:rsidRPr="00E060A1" w:rsidTr="00E6056F">
        <w:trPr>
          <w:jc w:val="center"/>
        </w:trPr>
        <w:tc>
          <w:tcPr>
            <w:tcW w:w="392" w:type="dxa"/>
          </w:tcPr>
          <w:p w:rsidR="00E060A1" w:rsidRPr="00E060A1" w:rsidRDefault="00E060A1" w:rsidP="00BF417C">
            <w:pPr>
              <w:pStyle w:val="affffff"/>
              <w:ind w:left="-53"/>
              <w:jc w:val="center"/>
              <w:rPr>
                <w:rFonts w:ascii="Times New Roman" w:hAnsi="Times New Roman" w:cs="Times New Roman"/>
                <w:sz w:val="28"/>
                <w:szCs w:val="28"/>
              </w:rPr>
            </w:pPr>
            <w:r w:rsidRPr="00E060A1">
              <w:rPr>
                <w:rFonts w:ascii="Times New Roman" w:hAnsi="Times New Roman" w:cs="Times New Roman"/>
                <w:sz w:val="24"/>
                <w:szCs w:val="28"/>
              </w:rPr>
              <w:t>№</w:t>
            </w:r>
          </w:p>
        </w:tc>
        <w:tc>
          <w:tcPr>
            <w:tcW w:w="1701" w:type="dxa"/>
          </w:tcPr>
          <w:p w:rsidR="00E060A1" w:rsidRPr="00E060A1" w:rsidRDefault="00E060A1" w:rsidP="00BF417C">
            <w:pPr>
              <w:jc w:val="center"/>
              <w:rPr>
                <w:rFonts w:ascii="Times New Roman" w:hAnsi="Times New Roman" w:cs="Times New Roman"/>
                <w:highlight w:val="yellow"/>
              </w:rPr>
            </w:pPr>
            <w:r w:rsidRPr="00E060A1">
              <w:rPr>
                <w:rFonts w:ascii="Times New Roman" w:hAnsi="Times New Roman" w:cs="Times New Roman"/>
              </w:rPr>
              <w:t>Адрес</w:t>
            </w:r>
          </w:p>
        </w:tc>
        <w:tc>
          <w:tcPr>
            <w:tcW w:w="3491" w:type="dxa"/>
          </w:tcPr>
          <w:p w:rsidR="00E060A1" w:rsidRPr="00E060A1" w:rsidRDefault="00E060A1" w:rsidP="00BF417C">
            <w:pPr>
              <w:pStyle w:val="affffff"/>
              <w:jc w:val="center"/>
              <w:rPr>
                <w:rFonts w:ascii="Times New Roman" w:hAnsi="Times New Roman" w:cs="Times New Roman"/>
              </w:rPr>
            </w:pPr>
            <w:r w:rsidRPr="00E060A1">
              <w:rPr>
                <w:rFonts w:ascii="Times New Roman" w:hAnsi="Times New Roman" w:cs="Times New Roman"/>
              </w:rPr>
              <w:t>Наименование объекта подлежащего оценке</w:t>
            </w:r>
          </w:p>
        </w:tc>
        <w:tc>
          <w:tcPr>
            <w:tcW w:w="1559" w:type="dxa"/>
          </w:tcPr>
          <w:p w:rsidR="00E060A1" w:rsidRPr="00E060A1" w:rsidRDefault="00E060A1" w:rsidP="00BF417C">
            <w:pPr>
              <w:pStyle w:val="affffff"/>
              <w:jc w:val="center"/>
              <w:rPr>
                <w:rFonts w:ascii="Times New Roman" w:hAnsi="Times New Roman" w:cs="Times New Roman"/>
              </w:rPr>
            </w:pPr>
            <w:r w:rsidRPr="00E060A1">
              <w:rPr>
                <w:rFonts w:ascii="Times New Roman" w:hAnsi="Times New Roman" w:cs="Times New Roman"/>
              </w:rPr>
              <w:t>Год ввода в эксплуатацию</w:t>
            </w:r>
          </w:p>
        </w:tc>
        <w:tc>
          <w:tcPr>
            <w:tcW w:w="1276" w:type="dxa"/>
          </w:tcPr>
          <w:p w:rsidR="00E060A1" w:rsidRPr="00E060A1" w:rsidRDefault="00E060A1" w:rsidP="00BF417C">
            <w:pPr>
              <w:pStyle w:val="affffff"/>
              <w:jc w:val="center"/>
              <w:rPr>
                <w:rFonts w:ascii="Times New Roman" w:hAnsi="Times New Roman" w:cs="Times New Roman"/>
              </w:rPr>
            </w:pPr>
            <w:r w:rsidRPr="00E060A1">
              <w:rPr>
                <w:rFonts w:ascii="Times New Roman" w:hAnsi="Times New Roman" w:cs="Times New Roman"/>
              </w:rPr>
              <w:t>Кол-во остановок</w:t>
            </w:r>
          </w:p>
        </w:tc>
        <w:tc>
          <w:tcPr>
            <w:tcW w:w="1558" w:type="dxa"/>
          </w:tcPr>
          <w:p w:rsidR="00E060A1" w:rsidRPr="00E060A1" w:rsidRDefault="00E060A1" w:rsidP="00BF417C">
            <w:pPr>
              <w:pStyle w:val="affffff"/>
              <w:jc w:val="center"/>
              <w:rPr>
                <w:rFonts w:ascii="Times New Roman" w:hAnsi="Times New Roman" w:cs="Times New Roman"/>
              </w:rPr>
            </w:pPr>
            <w:r w:rsidRPr="00E060A1">
              <w:rPr>
                <w:rFonts w:ascii="Times New Roman" w:hAnsi="Times New Roman" w:cs="Times New Roman"/>
              </w:rPr>
              <w:t>Грузоподъёмность, кг</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1</w:t>
            </w:r>
          </w:p>
        </w:tc>
        <w:tc>
          <w:tcPr>
            <w:tcW w:w="1701" w:type="dxa"/>
            <w:vMerge w:val="restart"/>
          </w:tcPr>
          <w:p w:rsidR="00E060A1" w:rsidRPr="00E060A1" w:rsidRDefault="00E060A1" w:rsidP="00BF417C">
            <w:pPr>
              <w:pStyle w:val="affffff"/>
              <w:jc w:val="center"/>
              <w:rPr>
                <w:rFonts w:ascii="Times New Roman" w:hAnsi="Times New Roman" w:cs="Times New Roman"/>
                <w:sz w:val="24"/>
                <w:szCs w:val="24"/>
              </w:rPr>
            </w:pPr>
            <w:proofErr w:type="spellStart"/>
            <w:r w:rsidRPr="00E060A1">
              <w:rPr>
                <w:rFonts w:ascii="Times New Roman" w:hAnsi="Times New Roman" w:cs="Times New Roman"/>
                <w:sz w:val="24"/>
                <w:szCs w:val="24"/>
              </w:rPr>
              <w:t>г.Москва</w:t>
            </w:r>
            <w:proofErr w:type="spellEnd"/>
            <w:r w:rsidRPr="00E060A1">
              <w:rPr>
                <w:rFonts w:ascii="Times New Roman" w:hAnsi="Times New Roman" w:cs="Times New Roman"/>
                <w:sz w:val="24"/>
                <w:szCs w:val="24"/>
              </w:rPr>
              <w:t>, Профсоюзная,</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65, стр. 1</w:t>
            </w: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Пассажирский лифт ЛП-347-М (зав.№19462, рег. № 83110)</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2007</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2</w:t>
            </w:r>
          </w:p>
        </w:tc>
        <w:tc>
          <w:tcPr>
            <w:tcW w:w="1701" w:type="dxa"/>
            <w:vMerge/>
          </w:tcPr>
          <w:p w:rsidR="00E060A1" w:rsidRPr="00E060A1" w:rsidRDefault="00E060A1" w:rsidP="00BF417C">
            <w:pPr>
              <w:pStyle w:val="affffff"/>
              <w:jc w:val="center"/>
              <w:rPr>
                <w:rFonts w:ascii="Times New Roman" w:hAnsi="Times New Roman" w:cs="Times New Roman"/>
                <w:sz w:val="24"/>
                <w:szCs w:val="24"/>
              </w:rPr>
            </w:pP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Пассажирский лифтЛП-347</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(зав. № 19517, рег. № 68363)</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2006</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3</w:t>
            </w:r>
          </w:p>
        </w:tc>
        <w:tc>
          <w:tcPr>
            <w:tcW w:w="1701" w:type="dxa"/>
            <w:vMerge/>
          </w:tcPr>
          <w:p w:rsidR="00E060A1" w:rsidRPr="00E060A1" w:rsidRDefault="00E060A1" w:rsidP="00BF417C">
            <w:pPr>
              <w:pStyle w:val="affffff"/>
              <w:jc w:val="center"/>
              <w:rPr>
                <w:rFonts w:ascii="Times New Roman" w:hAnsi="Times New Roman" w:cs="Times New Roman"/>
                <w:sz w:val="24"/>
                <w:szCs w:val="24"/>
              </w:rPr>
            </w:pP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 xml:space="preserve">Пассажирский </w:t>
            </w:r>
            <w:proofErr w:type="spellStart"/>
            <w:r w:rsidRPr="00E060A1">
              <w:rPr>
                <w:rFonts w:ascii="Times New Roman" w:hAnsi="Times New Roman" w:cs="Times New Roman"/>
                <w:sz w:val="24"/>
                <w:szCs w:val="24"/>
              </w:rPr>
              <w:t>лифтКОНЕ</w:t>
            </w:r>
            <w:proofErr w:type="spellEnd"/>
            <w:r w:rsidRPr="00E060A1">
              <w:rPr>
                <w:rFonts w:ascii="Times New Roman" w:hAnsi="Times New Roman" w:cs="Times New Roman"/>
                <w:sz w:val="24"/>
                <w:szCs w:val="24"/>
              </w:rPr>
              <w:t xml:space="preserve"> РТ 12/10-06</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w:t>
            </w:r>
            <w:proofErr w:type="gramStart"/>
            <w:r w:rsidRPr="00E060A1">
              <w:rPr>
                <w:rFonts w:ascii="Times New Roman" w:hAnsi="Times New Roman" w:cs="Times New Roman"/>
                <w:sz w:val="24"/>
                <w:szCs w:val="24"/>
              </w:rPr>
              <w:t>зав.</w:t>
            </w:r>
            <w:proofErr w:type="gramEnd"/>
            <w:r w:rsidRPr="00E060A1">
              <w:rPr>
                <w:rFonts w:ascii="Times New Roman" w:hAnsi="Times New Roman" w:cs="Times New Roman"/>
                <w:sz w:val="24"/>
                <w:szCs w:val="24"/>
              </w:rPr>
              <w:t xml:space="preserve"> №Н301185, рег.№138354)</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2007</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4</w:t>
            </w:r>
          </w:p>
        </w:tc>
        <w:tc>
          <w:tcPr>
            <w:tcW w:w="1701" w:type="dxa"/>
            <w:vMerge/>
          </w:tcPr>
          <w:p w:rsidR="00E060A1" w:rsidRPr="00E060A1" w:rsidRDefault="00E060A1" w:rsidP="00BF417C">
            <w:pPr>
              <w:pStyle w:val="affffff"/>
              <w:jc w:val="center"/>
              <w:rPr>
                <w:rFonts w:ascii="Times New Roman" w:hAnsi="Times New Roman" w:cs="Times New Roman"/>
                <w:sz w:val="24"/>
                <w:szCs w:val="24"/>
              </w:rPr>
            </w:pP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Пассажирский лифт ЛП ЛП-1000-1-68</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(зав. № 3686,рег. № 83109)</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2002</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lastRenderedPageBreak/>
              <w:t>5</w:t>
            </w:r>
          </w:p>
        </w:tc>
        <w:tc>
          <w:tcPr>
            <w:tcW w:w="1701" w:type="dxa"/>
            <w:vMerge/>
          </w:tcPr>
          <w:p w:rsidR="00E060A1" w:rsidRPr="00E060A1" w:rsidRDefault="00E060A1" w:rsidP="00BF417C">
            <w:pPr>
              <w:pStyle w:val="affffff"/>
              <w:jc w:val="center"/>
              <w:rPr>
                <w:rFonts w:ascii="Times New Roman" w:hAnsi="Times New Roman" w:cs="Times New Roman"/>
                <w:sz w:val="24"/>
                <w:szCs w:val="24"/>
              </w:rPr>
            </w:pP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Грузовой лифт ПГ-1005</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(зав. № 97275, рег. №32974)</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2012</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6</w:t>
            </w:r>
          </w:p>
        </w:tc>
        <w:tc>
          <w:tcPr>
            <w:tcW w:w="1701" w:type="dxa"/>
          </w:tcPr>
          <w:p w:rsidR="00E060A1" w:rsidRPr="00E060A1" w:rsidRDefault="00E060A1" w:rsidP="00BF417C">
            <w:pPr>
              <w:pStyle w:val="affffff"/>
              <w:jc w:val="center"/>
              <w:rPr>
                <w:rFonts w:ascii="Times New Roman" w:hAnsi="Times New Roman" w:cs="Times New Roman"/>
                <w:sz w:val="24"/>
                <w:szCs w:val="24"/>
              </w:rPr>
            </w:pPr>
            <w:proofErr w:type="spellStart"/>
            <w:r w:rsidRPr="00E060A1">
              <w:rPr>
                <w:rFonts w:ascii="Times New Roman" w:hAnsi="Times New Roman" w:cs="Times New Roman"/>
                <w:sz w:val="24"/>
                <w:szCs w:val="24"/>
              </w:rPr>
              <w:t>г.Москва</w:t>
            </w:r>
            <w:proofErr w:type="spellEnd"/>
            <w:r w:rsidRPr="00E060A1">
              <w:rPr>
                <w:rFonts w:ascii="Times New Roman" w:hAnsi="Times New Roman" w:cs="Times New Roman"/>
                <w:sz w:val="24"/>
                <w:szCs w:val="24"/>
              </w:rPr>
              <w:t>, Профсоюзная,</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65, стр. 2</w:t>
            </w: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Пассажирский лифт ЛП-0411 (зав. № 219182, рег. № 120399)</w:t>
            </w:r>
          </w:p>
        </w:tc>
        <w:tc>
          <w:tcPr>
            <w:tcW w:w="1559" w:type="dxa"/>
          </w:tcPr>
          <w:p w:rsidR="00E060A1" w:rsidRPr="00E060A1" w:rsidRDefault="00E060A1" w:rsidP="00BF417C">
            <w:pPr>
              <w:snapToGrid w:val="0"/>
              <w:spacing w:line="298" w:lineRule="atLeast"/>
              <w:ind w:right="280"/>
              <w:jc w:val="center"/>
              <w:rPr>
                <w:rFonts w:ascii="Times New Roman" w:hAnsi="Times New Roman" w:cs="Times New Roman"/>
                <w:sz w:val="24"/>
                <w:szCs w:val="24"/>
              </w:rPr>
            </w:pPr>
            <w:r w:rsidRPr="00E060A1">
              <w:rPr>
                <w:rFonts w:ascii="Times New Roman" w:hAnsi="Times New Roman" w:cs="Times New Roman"/>
                <w:sz w:val="24"/>
                <w:szCs w:val="24"/>
              </w:rPr>
              <w:t xml:space="preserve">    2015</w:t>
            </w:r>
          </w:p>
        </w:tc>
        <w:tc>
          <w:tcPr>
            <w:tcW w:w="1276" w:type="dxa"/>
          </w:tcPr>
          <w:p w:rsidR="00E060A1" w:rsidRPr="00E060A1" w:rsidRDefault="00E060A1" w:rsidP="00BF417C">
            <w:pPr>
              <w:snapToGrid w:val="0"/>
              <w:jc w:val="center"/>
              <w:rPr>
                <w:rFonts w:ascii="Times New Roman" w:hAnsi="Times New Roman" w:cs="Times New Roman"/>
                <w:sz w:val="24"/>
                <w:szCs w:val="24"/>
              </w:rPr>
            </w:pPr>
            <w:r w:rsidRPr="00E060A1">
              <w:rPr>
                <w:rFonts w:ascii="Times New Roman" w:hAnsi="Times New Roman" w:cs="Times New Roman"/>
                <w:sz w:val="24"/>
                <w:szCs w:val="24"/>
              </w:rPr>
              <w:t>3</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400</w:t>
            </w:r>
          </w:p>
        </w:tc>
      </w:tr>
    </w:tbl>
    <w:p w:rsidR="00E060A1" w:rsidRPr="00E060A1" w:rsidRDefault="00E060A1" w:rsidP="00E060A1">
      <w:pPr>
        <w:pStyle w:val="Style12"/>
        <w:adjustRightInd/>
        <w:ind w:right="144"/>
        <w:jc w:val="both"/>
        <w:rPr>
          <w:b/>
          <w:sz w:val="24"/>
          <w:szCs w:val="24"/>
          <w:lang w:val="ru-RU"/>
        </w:rPr>
      </w:pPr>
    </w:p>
    <w:p w:rsidR="00450B14" w:rsidRDefault="00450B14" w:rsidP="00E060A1">
      <w:pPr>
        <w:pStyle w:val="affffff"/>
        <w:jc w:val="right"/>
        <w:rPr>
          <w:rFonts w:ascii="Times New Roman" w:hAnsi="Times New Roman" w:cs="Times New Roman"/>
          <w:sz w:val="24"/>
          <w:szCs w:val="24"/>
        </w:rPr>
      </w:pPr>
    </w:p>
    <w:p w:rsidR="00B10963" w:rsidRDefault="00B10963" w:rsidP="00E060A1">
      <w:pPr>
        <w:pStyle w:val="affffff"/>
        <w:jc w:val="right"/>
        <w:rPr>
          <w:rFonts w:ascii="Times New Roman" w:hAnsi="Times New Roman" w:cs="Times New Roman"/>
          <w:sz w:val="24"/>
          <w:szCs w:val="24"/>
        </w:rPr>
      </w:pPr>
    </w:p>
    <w:p w:rsidR="00E060A1" w:rsidRPr="00BA01D4" w:rsidRDefault="00E060A1" w:rsidP="00E060A1">
      <w:pPr>
        <w:pStyle w:val="affffff"/>
        <w:jc w:val="right"/>
        <w:rPr>
          <w:rFonts w:ascii="Times New Roman" w:hAnsi="Times New Roman" w:cs="Times New Roman"/>
          <w:sz w:val="24"/>
          <w:szCs w:val="24"/>
        </w:rPr>
      </w:pPr>
      <w:r>
        <w:rPr>
          <w:rFonts w:ascii="Times New Roman" w:hAnsi="Times New Roman" w:cs="Times New Roman"/>
          <w:sz w:val="24"/>
          <w:szCs w:val="24"/>
        </w:rPr>
        <w:t>Приложение №2</w:t>
      </w:r>
    </w:p>
    <w:p w:rsidR="00E060A1" w:rsidRPr="00BA01D4" w:rsidRDefault="00E060A1" w:rsidP="00E060A1">
      <w:pPr>
        <w:pStyle w:val="affffff"/>
        <w:jc w:val="right"/>
        <w:rPr>
          <w:rFonts w:ascii="Times New Roman" w:hAnsi="Times New Roman" w:cs="Times New Roman"/>
          <w:sz w:val="24"/>
          <w:szCs w:val="24"/>
        </w:rPr>
      </w:pPr>
      <w:proofErr w:type="gramStart"/>
      <w:r w:rsidRPr="00BA01D4">
        <w:rPr>
          <w:rFonts w:ascii="Times New Roman" w:hAnsi="Times New Roman" w:cs="Times New Roman"/>
          <w:sz w:val="24"/>
          <w:szCs w:val="24"/>
        </w:rPr>
        <w:t>к</w:t>
      </w:r>
      <w:proofErr w:type="gramEnd"/>
      <w:r w:rsidRPr="00BA01D4">
        <w:rPr>
          <w:rFonts w:ascii="Times New Roman" w:hAnsi="Times New Roman" w:cs="Times New Roman"/>
          <w:sz w:val="24"/>
          <w:szCs w:val="24"/>
        </w:rPr>
        <w:t xml:space="preserve"> Техническому заданию</w:t>
      </w:r>
    </w:p>
    <w:p w:rsidR="00E060A1" w:rsidRPr="000C37C6" w:rsidRDefault="00E060A1" w:rsidP="00E060A1">
      <w:pPr>
        <w:suppressAutoHyphens/>
        <w:spacing w:after="0" w:line="240" w:lineRule="auto"/>
        <w:jc w:val="right"/>
        <w:rPr>
          <w:rFonts w:ascii="Times New Roman" w:eastAsia="Calibri" w:hAnsi="Times New Roman" w:cs="Times New Roman"/>
          <w:b/>
          <w:sz w:val="24"/>
          <w:szCs w:val="24"/>
          <w:lang w:eastAsia="ar-SA"/>
        </w:rPr>
      </w:pPr>
    </w:p>
    <w:p w:rsidR="00E060A1" w:rsidRPr="000C37C6" w:rsidRDefault="00E060A1" w:rsidP="00E060A1">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rsidR="00E060A1" w:rsidRDefault="00E060A1" w:rsidP="00E060A1">
      <w:pPr>
        <w:pStyle w:val="NoNumberNonformat"/>
        <w:widowControl/>
        <w:rPr>
          <w:rFonts w:ascii="Times New Roman" w:hAnsi="Times New Roman" w:cs="Times New Roman"/>
          <w:sz w:val="24"/>
          <w:szCs w:val="24"/>
        </w:rPr>
      </w:pPr>
    </w:p>
    <w:p w:rsidR="00E060A1" w:rsidRPr="00C60518" w:rsidRDefault="00E060A1" w:rsidP="00E060A1">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На бланке экспертной организации</w:t>
      </w:r>
    </w:p>
    <w:p w:rsidR="00E060A1" w:rsidRPr="000C37C6" w:rsidRDefault="00E060A1" w:rsidP="00E060A1">
      <w:pPr>
        <w:spacing w:after="0" w:line="240" w:lineRule="auto"/>
        <w:ind w:left="142"/>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rsidR="00E060A1" w:rsidRPr="00807101" w:rsidRDefault="00E060A1" w:rsidP="00E060A1">
      <w:pPr>
        <w:pStyle w:val="NoNumberNonformat"/>
        <w:widowControl/>
        <w:jc w:val="center"/>
        <w:rPr>
          <w:rFonts w:ascii="Times New Roman" w:hAnsi="Times New Roman" w:cs="Times New Roman"/>
          <w:sz w:val="24"/>
          <w:szCs w:val="24"/>
        </w:rPr>
      </w:pPr>
      <w:r w:rsidRPr="00807101">
        <w:rPr>
          <w:rFonts w:ascii="Times New Roman" w:hAnsi="Times New Roman" w:cs="Times New Roman"/>
          <w:b/>
          <w:sz w:val="24"/>
          <w:szCs w:val="24"/>
        </w:rPr>
        <w:t>АКТ ПЕРИОДИЧЕСКОГО ТЕХНИЧЕСКОГО ОСВИДЕТЕЛЬСТВОВАНИЯ ЛИФТА</w:t>
      </w:r>
    </w:p>
    <w:p w:rsidR="00E060A1" w:rsidRPr="000C37C6" w:rsidRDefault="00E060A1" w:rsidP="00E060A1">
      <w:pPr>
        <w:widowControl w:val="0"/>
        <w:spacing w:after="0" w:line="240" w:lineRule="auto"/>
        <w:jc w:val="center"/>
        <w:rPr>
          <w:rFonts w:ascii="Times New Roman" w:eastAsia="Times New Roman" w:hAnsi="Times New Roman" w:cs="Times New Roman"/>
          <w:color w:val="000000"/>
          <w:sz w:val="24"/>
          <w:szCs w:val="24"/>
          <w:lang w:eastAsia="ru-RU"/>
        </w:rPr>
      </w:pPr>
      <w:r w:rsidRPr="00807101">
        <w:rPr>
          <w:rFonts w:ascii="Times New Roman" w:eastAsia="Times New Roman" w:hAnsi="Times New Roman" w:cs="Times New Roman"/>
          <w:color w:val="000000"/>
          <w:sz w:val="24"/>
          <w:szCs w:val="24"/>
          <w:lang w:eastAsia="ru-RU"/>
        </w:rPr>
        <w:t xml:space="preserve">г. Москва                                                                                                  </w:t>
      </w:r>
      <w:proofErr w:type="gramStart"/>
      <w:r w:rsidRPr="00807101">
        <w:rPr>
          <w:rFonts w:ascii="Times New Roman" w:eastAsia="Times New Roman" w:hAnsi="Times New Roman" w:cs="Times New Roman"/>
          <w:color w:val="000000"/>
          <w:sz w:val="24"/>
          <w:szCs w:val="24"/>
          <w:lang w:eastAsia="ru-RU"/>
        </w:rPr>
        <w:t xml:space="preserve">   «</w:t>
      </w:r>
      <w:proofErr w:type="gramEnd"/>
      <w:r w:rsidRPr="00807101">
        <w:rPr>
          <w:rFonts w:ascii="Times New Roman" w:eastAsia="Times New Roman" w:hAnsi="Times New Roman" w:cs="Times New Roman"/>
          <w:color w:val="000000"/>
          <w:sz w:val="24"/>
          <w:szCs w:val="24"/>
          <w:lang w:eastAsia="ru-RU"/>
        </w:rPr>
        <w:t>___»  _______20</w:t>
      </w:r>
      <w:r>
        <w:rPr>
          <w:rFonts w:ascii="Times New Roman" w:eastAsia="Times New Roman" w:hAnsi="Times New Roman" w:cs="Times New Roman"/>
          <w:color w:val="000000"/>
          <w:sz w:val="24"/>
          <w:szCs w:val="24"/>
          <w:lang w:eastAsia="ru-RU"/>
        </w:rPr>
        <w:t>__</w:t>
      </w:r>
      <w:r w:rsidRPr="00807101">
        <w:rPr>
          <w:rFonts w:ascii="Times New Roman" w:eastAsia="Times New Roman" w:hAnsi="Times New Roman" w:cs="Times New Roman"/>
          <w:color w:val="000000"/>
          <w:sz w:val="24"/>
          <w:szCs w:val="24"/>
          <w:lang w:eastAsia="ru-RU"/>
        </w:rPr>
        <w:t xml:space="preserve"> г.</w:t>
      </w:r>
    </w:p>
    <w:p w:rsidR="00E060A1" w:rsidRDefault="00E060A1" w:rsidP="00E060A1">
      <w:pPr>
        <w:pStyle w:val="NoNumberNonformat"/>
        <w:widowControl/>
        <w:jc w:val="both"/>
        <w:rPr>
          <w:rFonts w:ascii="Times New Roman" w:hAnsi="Times New Roman" w:cs="Times New Roman"/>
          <w:sz w:val="24"/>
          <w:szCs w:val="24"/>
        </w:rPr>
      </w:pPr>
    </w:p>
    <w:p w:rsidR="00E060A1" w:rsidRPr="004D2C61" w:rsidRDefault="00E060A1" w:rsidP="00E060A1">
      <w:pPr>
        <w:pStyle w:val="NoNumberNonformat"/>
        <w:widowControl/>
        <w:jc w:val="both"/>
        <w:rPr>
          <w:rFonts w:ascii="Times New Roman" w:hAnsi="Times New Roman" w:cs="Times New Roman"/>
          <w:sz w:val="24"/>
          <w:szCs w:val="24"/>
        </w:rPr>
      </w:pPr>
      <w:r w:rsidRPr="004D2C61">
        <w:rPr>
          <w:rFonts w:ascii="Times New Roman" w:hAnsi="Times New Roman" w:cs="Times New Roman"/>
          <w:sz w:val="24"/>
          <w:szCs w:val="24"/>
        </w:rPr>
        <w:t>Мною, специалистом _______________________________________________________________</w:t>
      </w:r>
    </w:p>
    <w:p w:rsidR="00E060A1" w:rsidRPr="004D2C61" w:rsidRDefault="00E060A1" w:rsidP="00E060A1">
      <w:pPr>
        <w:pStyle w:val="NoNumberNonformat"/>
        <w:widowControl/>
        <w:jc w:val="both"/>
        <w:rPr>
          <w:rFonts w:ascii="Times New Roman" w:hAnsi="Times New Roman" w:cs="Times New Roman"/>
          <w:sz w:val="24"/>
          <w:szCs w:val="24"/>
        </w:rPr>
      </w:pPr>
      <w:proofErr w:type="gramStart"/>
      <w:r w:rsidRPr="004D2C61">
        <w:rPr>
          <w:rFonts w:ascii="Times New Roman" w:hAnsi="Times New Roman" w:cs="Times New Roman"/>
          <w:sz w:val="24"/>
          <w:szCs w:val="24"/>
        </w:rPr>
        <w:t>в</w:t>
      </w:r>
      <w:proofErr w:type="gramEnd"/>
      <w:r w:rsidRPr="004D2C61">
        <w:rPr>
          <w:rFonts w:ascii="Times New Roman" w:hAnsi="Times New Roman" w:cs="Times New Roman"/>
          <w:sz w:val="24"/>
          <w:szCs w:val="24"/>
        </w:rPr>
        <w:t xml:space="preserve"> присутствии представителя специализированной организации, </w:t>
      </w:r>
      <w:r w:rsidRPr="004D2C61">
        <w:rPr>
          <w:rFonts w:ascii="Times New Roman" w:hAnsi="Times New Roman" w:cs="Times New Roman"/>
          <w:color w:val="2D2D2D"/>
          <w:sz w:val="24"/>
          <w:szCs w:val="24"/>
        </w:rPr>
        <w:t>предъявившей</w:t>
      </w:r>
      <w:r w:rsidRPr="004D2C61">
        <w:rPr>
          <w:color w:val="2D2D2D"/>
          <w:sz w:val="24"/>
          <w:szCs w:val="24"/>
        </w:rPr>
        <w:t xml:space="preserve"> </w:t>
      </w:r>
      <w:r w:rsidRPr="004D2C61">
        <w:rPr>
          <w:rFonts w:ascii="Times New Roman" w:hAnsi="Times New Roman" w:cs="Times New Roman"/>
          <w:sz w:val="24"/>
          <w:szCs w:val="24"/>
        </w:rPr>
        <w:t>лифт,  ________________________________________________________________________________</w:t>
      </w:r>
    </w:p>
    <w:p w:rsidR="00E060A1" w:rsidRPr="004D2C61" w:rsidRDefault="00E060A1" w:rsidP="00E060A1">
      <w:pPr>
        <w:pStyle w:val="NoNumberNonformat"/>
        <w:widowControl/>
        <w:jc w:val="center"/>
        <w:rPr>
          <w:rFonts w:ascii="Times New Roman" w:hAnsi="Times New Roman" w:cs="Times New Roman"/>
          <w:i/>
          <w:sz w:val="24"/>
          <w:szCs w:val="24"/>
        </w:rPr>
      </w:pPr>
      <w:r w:rsidRPr="004D2C61">
        <w:rPr>
          <w:rFonts w:ascii="Times New Roman" w:hAnsi="Times New Roman" w:cs="Times New Roman"/>
          <w:i/>
          <w:color w:val="2D2D2D"/>
          <w:sz w:val="24"/>
          <w:szCs w:val="24"/>
        </w:rPr>
        <w:t>(</w:t>
      </w:r>
      <w:proofErr w:type="gramStart"/>
      <w:r w:rsidRPr="004D2C61">
        <w:rPr>
          <w:rFonts w:ascii="Times New Roman" w:hAnsi="Times New Roman" w:cs="Times New Roman"/>
          <w:i/>
          <w:color w:val="2D2D2D"/>
          <w:sz w:val="24"/>
          <w:szCs w:val="24"/>
        </w:rPr>
        <w:t>наименование</w:t>
      </w:r>
      <w:proofErr w:type="gramEnd"/>
      <w:r w:rsidRPr="004D2C61">
        <w:rPr>
          <w:rFonts w:ascii="Times New Roman" w:hAnsi="Times New Roman" w:cs="Times New Roman"/>
          <w:i/>
          <w:color w:val="2D2D2D"/>
          <w:sz w:val="24"/>
          <w:szCs w:val="24"/>
        </w:rPr>
        <w:t xml:space="preserve"> организации, должность, ФИО)</w:t>
      </w:r>
    </w:p>
    <w:p w:rsidR="00E060A1" w:rsidRPr="004D2C61" w:rsidRDefault="00E060A1" w:rsidP="00E060A1">
      <w:pPr>
        <w:pStyle w:val="NoNumberNonformat"/>
        <w:widowControl/>
        <w:jc w:val="both"/>
        <w:rPr>
          <w:rFonts w:ascii="Times New Roman" w:hAnsi="Times New Roman" w:cs="Times New Roman"/>
          <w:sz w:val="24"/>
          <w:szCs w:val="24"/>
        </w:rPr>
      </w:pPr>
      <w:proofErr w:type="gramStart"/>
      <w:r w:rsidRPr="004D2C61">
        <w:rPr>
          <w:rFonts w:ascii="Times New Roman" w:hAnsi="Times New Roman" w:cs="Times New Roman"/>
          <w:sz w:val="24"/>
          <w:szCs w:val="24"/>
        </w:rPr>
        <w:t>и</w:t>
      </w:r>
      <w:proofErr w:type="gramEnd"/>
      <w:r w:rsidRPr="004D2C61">
        <w:rPr>
          <w:rFonts w:ascii="Times New Roman" w:hAnsi="Times New Roman" w:cs="Times New Roman"/>
          <w:sz w:val="24"/>
          <w:szCs w:val="24"/>
        </w:rPr>
        <w:t xml:space="preserve"> представителя владельца лифта _____________________________________________________</w:t>
      </w:r>
    </w:p>
    <w:p w:rsidR="00E060A1" w:rsidRPr="004D2C61" w:rsidRDefault="00E060A1" w:rsidP="00E060A1">
      <w:pPr>
        <w:pStyle w:val="NoNumberNonformat"/>
        <w:widowControl/>
        <w:ind w:left="3540" w:firstLine="708"/>
        <w:jc w:val="both"/>
        <w:rPr>
          <w:rFonts w:ascii="Times New Roman" w:hAnsi="Times New Roman" w:cs="Times New Roman"/>
          <w:i/>
          <w:sz w:val="24"/>
          <w:szCs w:val="24"/>
        </w:rPr>
      </w:pPr>
      <w:r w:rsidRPr="004D2C61">
        <w:rPr>
          <w:rFonts w:ascii="Times New Roman" w:hAnsi="Times New Roman" w:cs="Times New Roman"/>
          <w:i/>
          <w:color w:val="2D2D2D"/>
          <w:sz w:val="24"/>
          <w:szCs w:val="24"/>
        </w:rPr>
        <w:t>(</w:t>
      </w:r>
      <w:proofErr w:type="gramStart"/>
      <w:r w:rsidRPr="004D2C61">
        <w:rPr>
          <w:rFonts w:ascii="Times New Roman" w:hAnsi="Times New Roman" w:cs="Times New Roman"/>
          <w:i/>
          <w:color w:val="2D2D2D"/>
          <w:sz w:val="24"/>
          <w:szCs w:val="24"/>
        </w:rPr>
        <w:t>наименование</w:t>
      </w:r>
      <w:proofErr w:type="gramEnd"/>
      <w:r w:rsidRPr="004D2C61">
        <w:rPr>
          <w:rFonts w:ascii="Times New Roman" w:hAnsi="Times New Roman" w:cs="Times New Roman"/>
          <w:i/>
          <w:color w:val="2D2D2D"/>
          <w:sz w:val="24"/>
          <w:szCs w:val="24"/>
        </w:rPr>
        <w:t xml:space="preserve"> организации, должность, ФИО)</w:t>
      </w:r>
    </w:p>
    <w:p w:rsidR="00E060A1" w:rsidRPr="004D2C61" w:rsidRDefault="00E060A1" w:rsidP="00E060A1">
      <w:pPr>
        <w:pStyle w:val="18"/>
        <w:shd w:val="clear" w:color="auto" w:fill="FFFFFF"/>
        <w:tabs>
          <w:tab w:val="clear" w:pos="432"/>
          <w:tab w:val="num" w:pos="0"/>
        </w:tabs>
        <w:spacing w:before="0" w:after="0"/>
        <w:ind w:left="0" w:hanging="426"/>
        <w:jc w:val="both"/>
        <w:textAlignment w:val="baseline"/>
        <w:rPr>
          <w:b w:val="0"/>
          <w:spacing w:val="2"/>
          <w:sz w:val="24"/>
          <w:szCs w:val="24"/>
        </w:rPr>
      </w:pPr>
      <w:r>
        <w:rPr>
          <w:b w:val="0"/>
          <w:sz w:val="24"/>
          <w:szCs w:val="24"/>
        </w:rPr>
        <w:t xml:space="preserve">      </w:t>
      </w:r>
      <w:proofErr w:type="gramStart"/>
      <w:r w:rsidRPr="004D2C61">
        <w:rPr>
          <w:b w:val="0"/>
          <w:sz w:val="24"/>
          <w:szCs w:val="24"/>
        </w:rPr>
        <w:t>произведено</w:t>
      </w:r>
      <w:proofErr w:type="gramEnd"/>
      <w:r w:rsidRPr="004D2C61">
        <w:rPr>
          <w:b w:val="0"/>
          <w:sz w:val="24"/>
          <w:szCs w:val="24"/>
        </w:rPr>
        <w:t xml:space="preserve"> периодическое техническое освидетельствование лифта</w:t>
      </w:r>
      <w:r>
        <w:rPr>
          <w:b w:val="0"/>
          <w:sz w:val="24"/>
          <w:szCs w:val="24"/>
        </w:rPr>
        <w:t xml:space="preserve"> по</w:t>
      </w:r>
      <w:r w:rsidRPr="004D2C61">
        <w:rPr>
          <w:b w:val="0"/>
          <w:sz w:val="24"/>
          <w:szCs w:val="24"/>
          <w:shd w:val="clear" w:color="auto" w:fill="FFFFFF"/>
        </w:rPr>
        <w:t xml:space="preserve"> </w:t>
      </w:r>
      <w:r w:rsidRPr="004D2C61">
        <w:rPr>
          <w:b w:val="0"/>
          <w:sz w:val="24"/>
          <w:szCs w:val="24"/>
        </w:rPr>
        <w:t>ГОСТ Р 53783-2010</w:t>
      </w:r>
    </w:p>
    <w:p w:rsidR="00E060A1" w:rsidRDefault="00E060A1" w:rsidP="00E060A1">
      <w:pPr>
        <w:pStyle w:val="NoNumberNonformat"/>
        <w:widowControl/>
        <w:jc w:val="both"/>
        <w:rPr>
          <w:rFonts w:ascii="Times New Roman" w:hAnsi="Times New Roman" w:cs="Times New Roman"/>
          <w:sz w:val="24"/>
          <w:szCs w:val="24"/>
        </w:rPr>
      </w:pPr>
    </w:p>
    <w:p w:rsidR="00E060A1"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лифта (регистрационный, заводской) ______________________ </w:t>
      </w:r>
    </w:p>
    <w:p w:rsidR="00E060A1" w:rsidRPr="00C60518"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Т</w:t>
      </w:r>
      <w:r w:rsidRPr="00C60518">
        <w:rPr>
          <w:rFonts w:ascii="Times New Roman" w:hAnsi="Times New Roman" w:cs="Times New Roman"/>
          <w:sz w:val="24"/>
          <w:szCs w:val="24"/>
        </w:rPr>
        <w:t>ип, модель _________________</w:t>
      </w:r>
      <w:r>
        <w:rPr>
          <w:rFonts w:ascii="Times New Roman" w:hAnsi="Times New Roman" w:cs="Times New Roman"/>
          <w:sz w:val="24"/>
          <w:szCs w:val="24"/>
        </w:rPr>
        <w:t>____</w:t>
      </w:r>
      <w:r w:rsidRPr="00C60518">
        <w:rPr>
          <w:rFonts w:ascii="Times New Roman" w:hAnsi="Times New Roman" w:cs="Times New Roman"/>
          <w:sz w:val="24"/>
          <w:szCs w:val="24"/>
        </w:rPr>
        <w:t>____________________________________</w:t>
      </w:r>
      <w:r>
        <w:rPr>
          <w:rFonts w:ascii="Times New Roman" w:hAnsi="Times New Roman" w:cs="Times New Roman"/>
          <w:sz w:val="24"/>
          <w:szCs w:val="24"/>
        </w:rPr>
        <w:t>_________</w:t>
      </w:r>
      <w:r w:rsidRPr="00C60518">
        <w:rPr>
          <w:rFonts w:ascii="Times New Roman" w:hAnsi="Times New Roman" w:cs="Times New Roman"/>
          <w:sz w:val="24"/>
          <w:szCs w:val="24"/>
        </w:rPr>
        <w:t>_____</w:t>
      </w:r>
    </w:p>
    <w:p w:rsidR="00E060A1"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Н</w:t>
      </w:r>
      <w:r w:rsidRPr="00C60518">
        <w:rPr>
          <w:rFonts w:ascii="Times New Roman" w:hAnsi="Times New Roman" w:cs="Times New Roman"/>
          <w:sz w:val="24"/>
          <w:szCs w:val="24"/>
        </w:rPr>
        <w:t>оминальная грузоподъемность, кг ____</w:t>
      </w:r>
      <w:r>
        <w:rPr>
          <w:rFonts w:ascii="Times New Roman" w:hAnsi="Times New Roman" w:cs="Times New Roman"/>
          <w:sz w:val="24"/>
          <w:szCs w:val="24"/>
        </w:rPr>
        <w:t>_______</w:t>
      </w:r>
      <w:r w:rsidRPr="00C60518">
        <w:rPr>
          <w:rFonts w:ascii="Times New Roman" w:hAnsi="Times New Roman" w:cs="Times New Roman"/>
          <w:sz w:val="24"/>
          <w:szCs w:val="24"/>
        </w:rPr>
        <w:t>___</w:t>
      </w:r>
      <w:r>
        <w:rPr>
          <w:rFonts w:ascii="Times New Roman" w:hAnsi="Times New Roman" w:cs="Times New Roman"/>
          <w:sz w:val="24"/>
          <w:szCs w:val="24"/>
        </w:rPr>
        <w:t>, ч</w:t>
      </w:r>
      <w:r w:rsidRPr="00C60518">
        <w:rPr>
          <w:rFonts w:ascii="Times New Roman" w:hAnsi="Times New Roman" w:cs="Times New Roman"/>
          <w:sz w:val="24"/>
          <w:szCs w:val="24"/>
        </w:rPr>
        <w:t xml:space="preserve">исло этажей </w:t>
      </w:r>
      <w:r>
        <w:rPr>
          <w:rFonts w:ascii="Times New Roman" w:hAnsi="Times New Roman" w:cs="Times New Roman"/>
          <w:sz w:val="24"/>
          <w:szCs w:val="24"/>
        </w:rPr>
        <w:t>________________________,</w:t>
      </w:r>
    </w:p>
    <w:p w:rsidR="00E060A1"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Адрес установки: г. Москва, ул. Профсоюзная, д. 65, стр. _____.</w:t>
      </w:r>
    </w:p>
    <w:p w:rsidR="00E060A1" w:rsidRDefault="00E060A1" w:rsidP="00E060A1">
      <w:pPr>
        <w:spacing w:after="0" w:line="240" w:lineRule="auto"/>
        <w:jc w:val="both"/>
        <w:rPr>
          <w:rFonts w:ascii="Times New Roman" w:eastAsia="Times New Roman" w:hAnsi="Times New Roman" w:cs="Times New Roman"/>
          <w:sz w:val="24"/>
          <w:szCs w:val="24"/>
          <w:lang w:eastAsia="ru-RU"/>
        </w:rPr>
      </w:pPr>
    </w:p>
    <w:p w:rsidR="00E060A1" w:rsidRDefault="00E060A1" w:rsidP="00E060A1">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При освидетельствовании установлено:</w:t>
      </w:r>
    </w:p>
    <w:p w:rsidR="00E060A1" w:rsidRDefault="00E060A1" w:rsidP="00E060A1">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 xml:space="preserve">1.  </w:t>
      </w:r>
      <w:r>
        <w:rPr>
          <w:rFonts w:ascii="Times New Roman" w:hAnsi="Times New Roman" w:cs="Times New Roman"/>
          <w:sz w:val="24"/>
          <w:szCs w:val="24"/>
        </w:rPr>
        <w:t>Размеры по установке лифтового оборудования находятся в пределах, регламентированных ПУБЭЛ.</w:t>
      </w:r>
    </w:p>
    <w:p w:rsidR="00E060A1"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2. </w:t>
      </w:r>
      <w:r w:rsidRPr="00C60518">
        <w:rPr>
          <w:rFonts w:ascii="Times New Roman" w:hAnsi="Times New Roman" w:cs="Times New Roman"/>
          <w:sz w:val="24"/>
          <w:szCs w:val="24"/>
        </w:rPr>
        <w:t xml:space="preserve">Лифт </w:t>
      </w:r>
      <w:r>
        <w:rPr>
          <w:rFonts w:ascii="Times New Roman" w:hAnsi="Times New Roman" w:cs="Times New Roman"/>
          <w:sz w:val="24"/>
          <w:szCs w:val="24"/>
        </w:rPr>
        <w:t>функционирует во всех режимах в соответствии с Руководством по эксплуатации.</w:t>
      </w:r>
    </w:p>
    <w:p w:rsidR="00E060A1" w:rsidRDefault="00E060A1" w:rsidP="00E060A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 Испытания в соответствии с разделом 11 ПУБЭЛ лифт выдержал.</w:t>
      </w:r>
    </w:p>
    <w:p w:rsidR="00E060A1" w:rsidRDefault="00E060A1" w:rsidP="00E060A1">
      <w:pPr>
        <w:pStyle w:val="NoNumberNonformat"/>
        <w:widowControl/>
        <w:jc w:val="both"/>
        <w:rPr>
          <w:rFonts w:ascii="Times New Roman" w:hAnsi="Times New Roman" w:cs="Times New Roman"/>
          <w:b/>
          <w:bCs/>
          <w:color w:val="2D2D2D"/>
          <w:spacing w:val="2"/>
          <w:sz w:val="24"/>
          <w:szCs w:val="24"/>
        </w:rPr>
      </w:pPr>
    </w:p>
    <w:p w:rsidR="00E060A1" w:rsidRDefault="00E060A1" w:rsidP="00E060A1">
      <w:pPr>
        <w:pStyle w:val="NoNumberNonformat"/>
        <w:widowControl/>
        <w:jc w:val="both"/>
        <w:rPr>
          <w:rFonts w:ascii="Times New Roman" w:hAnsi="Times New Roman" w:cs="Times New Roman"/>
          <w:b/>
          <w:sz w:val="24"/>
          <w:szCs w:val="24"/>
        </w:rPr>
      </w:pPr>
      <w:r w:rsidRPr="00980EC0">
        <w:rPr>
          <w:rFonts w:ascii="Times New Roman" w:hAnsi="Times New Roman" w:cs="Times New Roman"/>
          <w:b/>
          <w:bCs/>
          <w:color w:val="2D2D2D"/>
          <w:spacing w:val="2"/>
          <w:sz w:val="24"/>
          <w:szCs w:val="24"/>
        </w:rPr>
        <w:t>Результаты периодического технического освидетельствования лифта</w:t>
      </w:r>
      <w:r w:rsidRPr="00980EC0">
        <w:rPr>
          <w:rFonts w:ascii="Times New Roman" w:hAnsi="Times New Roman" w:cs="Times New Roman"/>
          <w:b/>
          <w:sz w:val="24"/>
          <w:szCs w:val="24"/>
        </w:rPr>
        <w:t>:</w:t>
      </w:r>
    </w:p>
    <w:p w:rsidR="00E060A1" w:rsidRPr="0029367A" w:rsidRDefault="00E060A1" w:rsidP="00E060A1">
      <w:pPr>
        <w:pStyle w:val="NoNumberNonformat"/>
        <w:widowControl/>
        <w:jc w:val="both"/>
        <w:rPr>
          <w:rFonts w:ascii="Times New Roman" w:hAnsi="Times New Roman" w:cs="Times New Roman"/>
          <w:sz w:val="24"/>
          <w:szCs w:val="24"/>
        </w:rPr>
      </w:pPr>
      <w:r w:rsidRPr="0029367A">
        <w:rPr>
          <w:rFonts w:ascii="Times New Roman" w:hAnsi="Times New Roman" w:cs="Times New Roman"/>
          <w:sz w:val="24"/>
          <w:szCs w:val="24"/>
        </w:rPr>
        <w:t xml:space="preserve">1. </w:t>
      </w:r>
      <w:r w:rsidRPr="0029367A">
        <w:rPr>
          <w:rFonts w:ascii="Times New Roman" w:hAnsi="Times New Roman" w:cs="Times New Roman"/>
          <w:color w:val="2D2D2D"/>
          <w:spacing w:val="2"/>
          <w:sz w:val="24"/>
          <w:szCs w:val="24"/>
        </w:rPr>
        <w:t>Требования к безопасной эксплуатации лифта в п</w:t>
      </w:r>
      <w:r>
        <w:rPr>
          <w:rFonts w:ascii="Times New Roman" w:hAnsi="Times New Roman" w:cs="Times New Roman"/>
          <w:color w:val="2D2D2D"/>
          <w:spacing w:val="2"/>
          <w:sz w:val="24"/>
          <w:szCs w:val="24"/>
        </w:rPr>
        <w:t xml:space="preserve">ериод назначенного срока службы </w:t>
      </w:r>
      <w:r w:rsidRPr="0029367A">
        <w:rPr>
          <w:rFonts w:ascii="Times New Roman" w:hAnsi="Times New Roman" w:cs="Times New Roman"/>
          <w:color w:val="2D2D2D"/>
          <w:spacing w:val="2"/>
          <w:sz w:val="24"/>
          <w:szCs w:val="24"/>
        </w:rPr>
        <w:t xml:space="preserve">соблюдаются </w:t>
      </w:r>
      <w:r>
        <w:rPr>
          <w:rFonts w:ascii="Times New Roman" w:hAnsi="Times New Roman" w:cs="Times New Roman"/>
          <w:color w:val="2D2D2D"/>
          <w:spacing w:val="2"/>
          <w:sz w:val="24"/>
          <w:szCs w:val="24"/>
        </w:rPr>
        <w:t>/</w:t>
      </w:r>
      <w:r w:rsidRPr="0029367A">
        <w:rPr>
          <w:rFonts w:ascii="Times New Roman" w:hAnsi="Times New Roman" w:cs="Times New Roman"/>
          <w:color w:val="2D2D2D"/>
          <w:spacing w:val="2"/>
          <w:sz w:val="24"/>
          <w:szCs w:val="24"/>
        </w:rPr>
        <w:t>не соблюдаются.</w:t>
      </w:r>
    </w:p>
    <w:tbl>
      <w:tblPr>
        <w:tblW w:w="0" w:type="auto"/>
        <w:tblCellMar>
          <w:left w:w="0" w:type="dxa"/>
          <w:right w:w="0" w:type="dxa"/>
        </w:tblCellMar>
        <w:tblLook w:val="04A0" w:firstRow="1" w:lastRow="0" w:firstColumn="1" w:lastColumn="0" w:noHBand="0" w:noVBand="1"/>
      </w:tblPr>
      <w:tblGrid>
        <w:gridCol w:w="554"/>
        <w:gridCol w:w="1002"/>
        <w:gridCol w:w="670"/>
        <w:gridCol w:w="178"/>
        <w:gridCol w:w="154"/>
        <w:gridCol w:w="1031"/>
        <w:gridCol w:w="146"/>
        <w:gridCol w:w="668"/>
        <w:gridCol w:w="179"/>
        <w:gridCol w:w="645"/>
        <w:gridCol w:w="276"/>
        <w:gridCol w:w="139"/>
        <w:gridCol w:w="376"/>
        <w:gridCol w:w="489"/>
        <w:gridCol w:w="376"/>
        <w:gridCol w:w="1307"/>
        <w:gridCol w:w="143"/>
        <w:gridCol w:w="537"/>
        <w:gridCol w:w="627"/>
        <w:gridCol w:w="424"/>
      </w:tblGrid>
      <w:tr w:rsidR="00E060A1" w:rsidRPr="0029367A" w:rsidTr="00BF417C">
        <w:trPr>
          <w:trHeight w:val="15"/>
        </w:trPr>
        <w:tc>
          <w:tcPr>
            <w:tcW w:w="554"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002"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670"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78"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54"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031"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46"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668"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79"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645"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276"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39"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376"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489"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376"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307"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43"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537"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627"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424" w:type="dxa"/>
            <w:hideMark/>
          </w:tcPr>
          <w:p w:rsidR="00E060A1" w:rsidRPr="0029367A" w:rsidRDefault="00E060A1" w:rsidP="00BF417C">
            <w:pPr>
              <w:spacing w:after="0" w:line="240" w:lineRule="auto"/>
              <w:jc w:val="both"/>
              <w:rPr>
                <w:rFonts w:ascii="Times New Roman" w:hAnsi="Times New Roman" w:cs="Times New Roman"/>
                <w:sz w:val="24"/>
                <w:szCs w:val="24"/>
              </w:rPr>
            </w:pPr>
          </w:p>
        </w:tc>
      </w:tr>
    </w:tbl>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2. Результаты технического контроля оборудования лифта и установки оборудования лифта</w:t>
      </w:r>
      <w:r>
        <w:rPr>
          <w:color w:val="2D2D2D"/>
          <w:spacing w:val="2"/>
        </w:rPr>
        <w:t xml:space="preserve"> </w:t>
      </w:r>
      <w:r w:rsidRPr="0029367A">
        <w:rPr>
          <w:color w:val="2D2D2D"/>
          <w:spacing w:val="2"/>
        </w:rPr>
        <w:t>положительные</w:t>
      </w:r>
      <w:r>
        <w:rPr>
          <w:color w:val="2D2D2D"/>
          <w:spacing w:val="2"/>
        </w:rPr>
        <w:t>/отрицательные</w:t>
      </w:r>
      <w:r w:rsidRPr="0029367A">
        <w:rPr>
          <w:color w:val="2D2D2D"/>
          <w:spacing w:val="2"/>
        </w:rPr>
        <w:t>.</w:t>
      </w:r>
    </w:p>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 xml:space="preserve">3.Функционирование лифта соответствует </w:t>
      </w:r>
      <w:r>
        <w:rPr>
          <w:color w:val="2D2D2D"/>
          <w:spacing w:val="2"/>
        </w:rPr>
        <w:t xml:space="preserve">/не соответствует </w:t>
      </w:r>
      <w:r w:rsidRPr="0029367A">
        <w:rPr>
          <w:color w:val="2D2D2D"/>
          <w:spacing w:val="2"/>
        </w:rPr>
        <w:t>руководству (инструкции) по эксплуатации изготовителя.</w:t>
      </w:r>
    </w:p>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4. Устройства</w:t>
      </w:r>
      <w:r w:rsidRPr="0029367A">
        <w:rPr>
          <w:rStyle w:val="apple-converted-space"/>
          <w:color w:val="2D2D2D"/>
          <w:spacing w:val="2"/>
        </w:rPr>
        <w:t> </w:t>
      </w:r>
      <w:hyperlink r:id="rId15" w:history="1">
        <w:r w:rsidRPr="0029367A">
          <w:rPr>
            <w:rStyle w:val="ae"/>
            <w:color w:val="00466E"/>
            <w:spacing w:val="2"/>
          </w:rPr>
          <w:t>безопасности лифта</w:t>
        </w:r>
      </w:hyperlink>
      <w:r w:rsidRPr="0029367A">
        <w:rPr>
          <w:rStyle w:val="apple-converted-space"/>
          <w:color w:val="2D2D2D"/>
          <w:spacing w:val="2"/>
        </w:rPr>
        <w:t> </w:t>
      </w:r>
      <w:r w:rsidRPr="0029367A">
        <w:rPr>
          <w:color w:val="2D2D2D"/>
          <w:spacing w:val="2"/>
        </w:rPr>
        <w:t>функционируют</w:t>
      </w:r>
      <w:r>
        <w:rPr>
          <w:color w:val="2D2D2D"/>
          <w:spacing w:val="2"/>
        </w:rPr>
        <w:t xml:space="preserve">/не функционируют </w:t>
      </w:r>
      <w:r w:rsidRPr="0029367A">
        <w:rPr>
          <w:color w:val="2D2D2D"/>
          <w:spacing w:val="2"/>
        </w:rPr>
        <w:t>в соответствии с установленными требованиями.</w:t>
      </w:r>
    </w:p>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5. Результаты испытания изоляции электрических цепей и электрооборудования, визуального контроля и измерительного контроля заземления (</w:t>
      </w:r>
      <w:proofErr w:type="spellStart"/>
      <w:r w:rsidRPr="0029367A">
        <w:rPr>
          <w:color w:val="2D2D2D"/>
          <w:spacing w:val="2"/>
        </w:rPr>
        <w:t>зануления</w:t>
      </w:r>
      <w:proofErr w:type="spellEnd"/>
      <w:r w:rsidRPr="0029367A">
        <w:rPr>
          <w:color w:val="2D2D2D"/>
          <w:spacing w:val="2"/>
        </w:rPr>
        <w:t>) оборудования лифта положительные</w:t>
      </w:r>
      <w:r>
        <w:rPr>
          <w:color w:val="2D2D2D"/>
          <w:spacing w:val="2"/>
        </w:rPr>
        <w:t>/</w:t>
      </w:r>
      <w:r w:rsidRPr="0029367A">
        <w:rPr>
          <w:color w:val="2D2D2D"/>
          <w:spacing w:val="2"/>
        </w:rPr>
        <w:t>отрицательные.</w:t>
      </w:r>
    </w:p>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6. Результаты испытания сцепления тяговых элементов с канатоведущим шкивом (барабаном трения) и испытания тормозной системы на лифте с электрическим приводом положительные</w:t>
      </w:r>
      <w:r>
        <w:rPr>
          <w:color w:val="2D2D2D"/>
          <w:spacing w:val="2"/>
        </w:rPr>
        <w:t xml:space="preserve">/ </w:t>
      </w:r>
      <w:r w:rsidRPr="0029367A">
        <w:rPr>
          <w:color w:val="2D2D2D"/>
          <w:spacing w:val="2"/>
        </w:rPr>
        <w:t>отрицательные.</w:t>
      </w:r>
      <w:r w:rsidRPr="0029367A">
        <w:rPr>
          <w:color w:val="2D2D2D"/>
          <w:spacing w:val="2"/>
        </w:rPr>
        <w:br/>
        <w:t>7. Выявленные при техническом освидетельствовании дефекты, неисправности, несоответствия приведены в таблицах 1 и 2 настоящего акта.</w:t>
      </w:r>
    </w:p>
    <w:p w:rsidR="009305E7" w:rsidRDefault="009305E7" w:rsidP="00E060A1">
      <w:pPr>
        <w:pStyle w:val="formattext"/>
        <w:shd w:val="clear" w:color="auto" w:fill="FFFFFF"/>
        <w:spacing w:before="0" w:beforeAutospacing="0" w:after="0" w:afterAutospacing="0"/>
        <w:jc w:val="both"/>
        <w:textAlignment w:val="baseline"/>
        <w:rPr>
          <w:color w:val="2D2D2D"/>
          <w:spacing w:val="2"/>
        </w:rPr>
      </w:pPr>
    </w:p>
    <w:p w:rsidR="00E060A1" w:rsidRPr="006C51CF" w:rsidRDefault="00E060A1" w:rsidP="00E060A1">
      <w:pPr>
        <w:pStyle w:val="formattext"/>
        <w:shd w:val="clear" w:color="auto" w:fill="FFFFFF"/>
        <w:spacing w:before="0" w:beforeAutospacing="0" w:after="0" w:afterAutospacing="0" w:line="285" w:lineRule="atLeast"/>
        <w:jc w:val="right"/>
        <w:textAlignment w:val="baseline"/>
        <w:rPr>
          <w:b/>
          <w:bCs/>
          <w:color w:val="2D2D2D"/>
          <w:spacing w:val="2"/>
          <w:sz w:val="20"/>
          <w:szCs w:val="20"/>
        </w:rPr>
      </w:pPr>
      <w:r w:rsidRPr="006C51CF">
        <w:rPr>
          <w:b/>
          <w:color w:val="2D2D2D"/>
          <w:spacing w:val="2"/>
          <w:sz w:val="20"/>
          <w:szCs w:val="20"/>
        </w:rPr>
        <w:lastRenderedPageBreak/>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7388"/>
        <w:gridCol w:w="1843"/>
      </w:tblGrid>
      <w:tr w:rsidR="00E060A1" w:rsidRPr="002E0B01" w:rsidTr="00BF417C">
        <w:trPr>
          <w:trHeight w:val="952"/>
        </w:trPr>
        <w:tc>
          <w:tcPr>
            <w:tcW w:w="800" w:type="dxa"/>
          </w:tcPr>
          <w:p w:rsidR="00E060A1" w:rsidRPr="00965BCC" w:rsidRDefault="00E060A1" w:rsidP="00BF417C">
            <w:pPr>
              <w:pStyle w:val="NoNumberNonformat"/>
              <w:widowControl/>
              <w:jc w:val="center"/>
              <w:rPr>
                <w:rFonts w:ascii="Times New Roman" w:hAnsi="Times New Roman" w:cs="Times New Roman"/>
                <w:lang w:val="en-US"/>
              </w:rPr>
            </w:pPr>
            <w:r w:rsidRPr="00965BCC">
              <w:rPr>
                <w:rFonts w:ascii="Times New Roman" w:hAnsi="Times New Roman" w:cs="Times New Roman"/>
                <w:lang w:val="en-US"/>
              </w:rPr>
              <w:t>№ п/п</w:t>
            </w:r>
          </w:p>
        </w:tc>
        <w:tc>
          <w:tcPr>
            <w:tcW w:w="7388" w:type="dxa"/>
          </w:tcPr>
          <w:p w:rsidR="00E060A1" w:rsidRPr="00965BCC" w:rsidRDefault="00E060A1" w:rsidP="00BF417C">
            <w:pPr>
              <w:pStyle w:val="NoNumberNonformat"/>
              <w:widowControl/>
              <w:jc w:val="center"/>
              <w:rPr>
                <w:rFonts w:ascii="Times New Roman" w:hAnsi="Times New Roman" w:cs="Times New Roman"/>
              </w:rPr>
            </w:pPr>
            <w:r w:rsidRPr="00965BCC">
              <w:rPr>
                <w:rFonts w:ascii="Times New Roman" w:hAnsi="Times New Roman" w:cs="Times New Roman"/>
              </w:rPr>
              <w:t>Отрицательные результаты проверки функционирования устройств безопасности лифта по В.4.1 и отрицательные результаты испытания лифта по В.3.1, дефекты, неисправности, несоответствия, создающие недопустимый уровень риска при эксплуатации лифта, в соответствии с приложением Ж ГОСТ Р 53783-2010</w:t>
            </w:r>
          </w:p>
        </w:tc>
        <w:tc>
          <w:tcPr>
            <w:tcW w:w="1843" w:type="dxa"/>
          </w:tcPr>
          <w:p w:rsidR="00E060A1" w:rsidRPr="00965BCC" w:rsidRDefault="00E060A1" w:rsidP="00BF417C">
            <w:pPr>
              <w:pStyle w:val="NoNumberNonformat"/>
              <w:widowControl/>
              <w:jc w:val="center"/>
              <w:rPr>
                <w:rFonts w:ascii="Times New Roman" w:hAnsi="Times New Roman" w:cs="Times New Roman"/>
                <w:lang w:val="en-US"/>
              </w:rPr>
            </w:pPr>
            <w:r w:rsidRPr="00965BCC">
              <w:rPr>
                <w:rFonts w:ascii="Times New Roman" w:hAnsi="Times New Roman" w:cs="Times New Roman"/>
              </w:rPr>
              <w:t>Обозначение нормативного документа</w:t>
            </w:r>
          </w:p>
        </w:tc>
      </w:tr>
      <w:tr w:rsidR="00E060A1" w:rsidRPr="002E0B01" w:rsidTr="00BF417C">
        <w:trPr>
          <w:trHeight w:val="269"/>
        </w:trPr>
        <w:tc>
          <w:tcPr>
            <w:tcW w:w="800" w:type="dxa"/>
          </w:tcPr>
          <w:p w:rsidR="00E060A1" w:rsidRPr="000D24AC" w:rsidRDefault="00E060A1" w:rsidP="00BF417C">
            <w:pPr>
              <w:pStyle w:val="NoNumberNonformat"/>
              <w:widowControl/>
              <w:ind w:left="360"/>
              <w:rPr>
                <w:rFonts w:ascii="Times New Roman" w:hAnsi="Times New Roman" w:cs="Times New Roman"/>
                <w:sz w:val="24"/>
                <w:szCs w:val="24"/>
              </w:rPr>
            </w:pPr>
            <w:r>
              <w:rPr>
                <w:rFonts w:ascii="Times New Roman" w:hAnsi="Times New Roman" w:cs="Times New Roman"/>
                <w:sz w:val="24"/>
                <w:szCs w:val="24"/>
              </w:rPr>
              <w:t>1</w:t>
            </w:r>
          </w:p>
        </w:tc>
        <w:tc>
          <w:tcPr>
            <w:tcW w:w="7388" w:type="dxa"/>
          </w:tcPr>
          <w:p w:rsidR="00E060A1" w:rsidRPr="003578F7" w:rsidRDefault="00E060A1" w:rsidP="00BF417C">
            <w:pPr>
              <w:pStyle w:val="NoNumberNonformat"/>
              <w:widowControl/>
              <w:rPr>
                <w:rFonts w:ascii="Times New Roman" w:hAnsi="Times New Roman" w:cs="Times New Roman"/>
                <w:sz w:val="24"/>
                <w:szCs w:val="24"/>
                <w:lang w:val="en-US"/>
              </w:rPr>
            </w:pPr>
          </w:p>
        </w:tc>
        <w:tc>
          <w:tcPr>
            <w:tcW w:w="1843" w:type="dxa"/>
          </w:tcPr>
          <w:p w:rsidR="00E060A1" w:rsidRPr="003578F7" w:rsidRDefault="00E060A1" w:rsidP="00BF417C">
            <w:pPr>
              <w:pStyle w:val="NoNumberNonformat"/>
              <w:widowControl/>
              <w:rPr>
                <w:rFonts w:ascii="Times New Roman" w:hAnsi="Times New Roman" w:cs="Times New Roman"/>
                <w:sz w:val="24"/>
                <w:szCs w:val="24"/>
                <w:lang w:val="en-US"/>
              </w:rPr>
            </w:pPr>
          </w:p>
        </w:tc>
      </w:tr>
      <w:tr w:rsidR="00E060A1" w:rsidRPr="002E0B01" w:rsidTr="00BF417C">
        <w:trPr>
          <w:trHeight w:val="269"/>
        </w:trPr>
        <w:tc>
          <w:tcPr>
            <w:tcW w:w="800" w:type="dxa"/>
          </w:tcPr>
          <w:p w:rsidR="00E060A1" w:rsidRPr="000D24AC" w:rsidRDefault="00E060A1" w:rsidP="00BF417C">
            <w:pPr>
              <w:pStyle w:val="NoNumberNonformat"/>
              <w:widowControl/>
              <w:rPr>
                <w:rFonts w:ascii="Times New Roman" w:hAnsi="Times New Roman" w:cs="Times New Roman"/>
                <w:sz w:val="24"/>
                <w:szCs w:val="24"/>
              </w:rPr>
            </w:pPr>
            <w:r>
              <w:rPr>
                <w:rFonts w:ascii="Times New Roman" w:hAnsi="Times New Roman" w:cs="Times New Roman"/>
                <w:sz w:val="24"/>
                <w:szCs w:val="24"/>
              </w:rPr>
              <w:t>….</w:t>
            </w:r>
          </w:p>
        </w:tc>
        <w:tc>
          <w:tcPr>
            <w:tcW w:w="7388" w:type="dxa"/>
          </w:tcPr>
          <w:p w:rsidR="00E060A1" w:rsidRPr="003578F7" w:rsidRDefault="00E060A1" w:rsidP="00BF417C">
            <w:pPr>
              <w:pStyle w:val="NoNumberNonformat"/>
              <w:widowControl/>
              <w:rPr>
                <w:rFonts w:ascii="Times New Roman" w:hAnsi="Times New Roman" w:cs="Times New Roman"/>
                <w:sz w:val="24"/>
                <w:szCs w:val="24"/>
                <w:lang w:val="en-US"/>
              </w:rPr>
            </w:pPr>
          </w:p>
        </w:tc>
        <w:tc>
          <w:tcPr>
            <w:tcW w:w="1843" w:type="dxa"/>
          </w:tcPr>
          <w:p w:rsidR="00E060A1" w:rsidRPr="003578F7" w:rsidRDefault="00E060A1" w:rsidP="00BF417C">
            <w:pPr>
              <w:pStyle w:val="NoNumberNonformat"/>
              <w:widowControl/>
              <w:rPr>
                <w:rFonts w:ascii="Times New Roman" w:hAnsi="Times New Roman" w:cs="Times New Roman"/>
                <w:sz w:val="24"/>
                <w:szCs w:val="24"/>
                <w:lang w:val="en-US"/>
              </w:rPr>
            </w:pPr>
          </w:p>
        </w:tc>
      </w:tr>
      <w:tr w:rsidR="00E060A1" w:rsidRPr="002E0B01" w:rsidTr="00BF417C">
        <w:trPr>
          <w:trHeight w:val="284"/>
        </w:trPr>
        <w:tc>
          <w:tcPr>
            <w:tcW w:w="10031" w:type="dxa"/>
            <w:gridSpan w:val="3"/>
          </w:tcPr>
          <w:p w:rsidR="00E060A1" w:rsidRPr="00D45AB0" w:rsidRDefault="00E060A1" w:rsidP="00BF417C">
            <w:pPr>
              <w:pStyle w:val="NoNumberNonformat"/>
              <w:widowControl/>
              <w:rPr>
                <w:rFonts w:ascii="Times New Roman" w:hAnsi="Times New Roman" w:cs="Times New Roman"/>
              </w:rPr>
            </w:pPr>
            <w:r w:rsidRPr="00D45AB0">
              <w:rPr>
                <w:rFonts w:ascii="Times New Roman" w:hAnsi="Times New Roman" w:cs="Times New Roman"/>
                <w:color w:val="2D2D2D"/>
              </w:rPr>
              <w:t>Отметка об устранении дефектов, неисправностей, несоответствий*</w:t>
            </w:r>
          </w:p>
        </w:tc>
      </w:tr>
      <w:tr w:rsidR="00E060A1" w:rsidRPr="002E0B01" w:rsidTr="00BF417C">
        <w:trPr>
          <w:trHeight w:val="284"/>
        </w:trPr>
        <w:tc>
          <w:tcPr>
            <w:tcW w:w="10031" w:type="dxa"/>
            <w:gridSpan w:val="3"/>
          </w:tcPr>
          <w:p w:rsidR="00E060A1" w:rsidRPr="00D45AB0" w:rsidRDefault="00E060A1" w:rsidP="00BF417C">
            <w:pPr>
              <w:pStyle w:val="NoNumberNonformat"/>
              <w:widowControl/>
              <w:rPr>
                <w:rFonts w:ascii="Times New Roman" w:hAnsi="Times New Roman" w:cs="Times New Roman"/>
              </w:rPr>
            </w:pPr>
            <w:r w:rsidRPr="00D45AB0">
              <w:rPr>
                <w:rFonts w:ascii="Times New Roman" w:hAnsi="Times New Roman" w:cs="Times New Roman"/>
                <w:color w:val="2D2D2D"/>
              </w:rPr>
              <w:t>(</w:t>
            </w:r>
            <w:proofErr w:type="gramStart"/>
            <w:r w:rsidRPr="00D45AB0">
              <w:rPr>
                <w:rFonts w:ascii="Times New Roman" w:hAnsi="Times New Roman" w:cs="Times New Roman"/>
                <w:color w:val="2D2D2D"/>
              </w:rPr>
              <w:t>дата</w:t>
            </w:r>
            <w:proofErr w:type="gramEnd"/>
            <w:r w:rsidRPr="00D45AB0">
              <w:rPr>
                <w:rFonts w:ascii="Times New Roman" w:hAnsi="Times New Roman" w:cs="Times New Roman"/>
                <w:color w:val="2D2D2D"/>
              </w:rPr>
              <w:t xml:space="preserve"> проверки)</w:t>
            </w:r>
            <w:r>
              <w:rPr>
                <w:rFonts w:ascii="Times New Roman" w:hAnsi="Times New Roman" w:cs="Times New Roman"/>
                <w:color w:val="2D2D2D"/>
              </w:rPr>
              <w:t xml:space="preserve">          </w:t>
            </w:r>
            <w:r w:rsidRPr="00D45AB0">
              <w:rPr>
                <w:rFonts w:ascii="Times New Roman" w:hAnsi="Times New Roman" w:cs="Times New Roman"/>
                <w:color w:val="2D2D2D"/>
              </w:rPr>
              <w:t xml:space="preserve"> </w:t>
            </w:r>
            <w:r>
              <w:rPr>
                <w:rFonts w:ascii="Times New Roman" w:hAnsi="Times New Roman" w:cs="Times New Roman"/>
                <w:color w:val="2D2D2D"/>
              </w:rPr>
              <w:t xml:space="preserve">              </w:t>
            </w:r>
            <w:r w:rsidRPr="00D45AB0">
              <w:rPr>
                <w:rFonts w:ascii="Times New Roman" w:hAnsi="Times New Roman" w:cs="Times New Roman"/>
                <w:color w:val="2D2D2D"/>
              </w:rPr>
              <w:t xml:space="preserve">(подпись, штамп) </w:t>
            </w:r>
            <w:r>
              <w:rPr>
                <w:rFonts w:ascii="Times New Roman" w:hAnsi="Times New Roman" w:cs="Times New Roman"/>
                <w:color w:val="2D2D2D"/>
              </w:rPr>
              <w:t xml:space="preserve">                            </w:t>
            </w:r>
            <w:r w:rsidRPr="00D45AB0">
              <w:rPr>
                <w:rFonts w:ascii="Times New Roman" w:hAnsi="Times New Roman" w:cs="Times New Roman"/>
                <w:color w:val="2D2D2D"/>
              </w:rPr>
              <w:t>(ФИО)</w:t>
            </w:r>
          </w:p>
        </w:tc>
      </w:tr>
      <w:tr w:rsidR="00E060A1" w:rsidRPr="002E0B01" w:rsidTr="00BF417C">
        <w:trPr>
          <w:trHeight w:val="284"/>
        </w:trPr>
        <w:tc>
          <w:tcPr>
            <w:tcW w:w="10031" w:type="dxa"/>
            <w:gridSpan w:val="3"/>
          </w:tcPr>
          <w:p w:rsidR="00E060A1" w:rsidRPr="00D45AB0" w:rsidRDefault="00E060A1" w:rsidP="00BF417C">
            <w:pPr>
              <w:pStyle w:val="NoNumberNonformat"/>
              <w:widowControl/>
              <w:rPr>
                <w:rFonts w:ascii="Times New Roman" w:hAnsi="Times New Roman" w:cs="Times New Roman"/>
              </w:rPr>
            </w:pPr>
            <w:r w:rsidRPr="00D45AB0">
              <w:rPr>
                <w:rFonts w:ascii="Times New Roman" w:hAnsi="Times New Roman" w:cs="Times New Roman"/>
                <w:color w:val="2D2D2D"/>
              </w:rPr>
              <w:t>* Заполняет специалист испытательной лаборатории (центра), проводивший проверку устранения дефектов, неисправностей, несоответствий.</w:t>
            </w:r>
          </w:p>
        </w:tc>
      </w:tr>
    </w:tbl>
    <w:p w:rsidR="00E060A1" w:rsidRDefault="00E060A1" w:rsidP="00E060A1">
      <w:pPr>
        <w:pStyle w:val="NoNumberNonformat"/>
        <w:widowControl/>
        <w:rPr>
          <w:rFonts w:ascii="Times New Roman" w:hAnsi="Times New Roman" w:cs="Times New Roman"/>
          <w:sz w:val="24"/>
          <w:szCs w:val="24"/>
        </w:rPr>
      </w:pPr>
    </w:p>
    <w:p w:rsidR="00E060A1" w:rsidRDefault="00E060A1" w:rsidP="00E060A1">
      <w:pPr>
        <w:pStyle w:val="NoNumberNonformat"/>
        <w:widowControl/>
        <w:rPr>
          <w:rFonts w:ascii="Times New Roman" w:hAnsi="Times New Roman" w:cs="Times New Roman"/>
          <w:sz w:val="24"/>
          <w:szCs w:val="24"/>
        </w:rPr>
      </w:pPr>
    </w:p>
    <w:p w:rsidR="00E060A1" w:rsidRPr="006C51CF" w:rsidRDefault="00E060A1" w:rsidP="00E060A1">
      <w:pPr>
        <w:pStyle w:val="NoNumberNonformat"/>
        <w:widowControl/>
        <w:tabs>
          <w:tab w:val="left" w:pos="1134"/>
          <w:tab w:val="left" w:pos="6237"/>
        </w:tabs>
        <w:jc w:val="right"/>
        <w:rPr>
          <w:rFonts w:ascii="Times New Roman" w:hAnsi="Times New Roman" w:cs="Times New Roman"/>
          <w:b/>
        </w:rPr>
      </w:pPr>
      <w:r>
        <w:rPr>
          <w:rFonts w:ascii="Times New Roman" w:hAnsi="Times New Roman" w:cs="Times New Roman"/>
          <w:b/>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8"/>
        <w:gridCol w:w="2393"/>
        <w:gridCol w:w="2853"/>
      </w:tblGrid>
      <w:tr w:rsidR="00E060A1" w:rsidRPr="002E0B01" w:rsidTr="00BF417C">
        <w:tc>
          <w:tcPr>
            <w:tcW w:w="817" w:type="dxa"/>
          </w:tcPr>
          <w:p w:rsidR="00E060A1" w:rsidRPr="00D07BC9" w:rsidRDefault="00E060A1" w:rsidP="00BF417C">
            <w:pPr>
              <w:pStyle w:val="NoNumberNonformat"/>
              <w:widowControl/>
              <w:tabs>
                <w:tab w:val="left" w:pos="1134"/>
                <w:tab w:val="left" w:pos="6237"/>
              </w:tabs>
              <w:jc w:val="center"/>
              <w:rPr>
                <w:rFonts w:ascii="Times New Roman" w:hAnsi="Times New Roman" w:cs="Times New Roman"/>
                <w:lang w:val="en-US"/>
              </w:rPr>
            </w:pPr>
            <w:r w:rsidRPr="00D07BC9">
              <w:rPr>
                <w:rFonts w:ascii="Times New Roman" w:hAnsi="Times New Roman" w:cs="Times New Roman"/>
                <w:lang w:val="en-US"/>
              </w:rPr>
              <w:t>№ п/п</w:t>
            </w:r>
          </w:p>
        </w:tc>
        <w:tc>
          <w:tcPr>
            <w:tcW w:w="3968" w:type="dxa"/>
          </w:tcPr>
          <w:p w:rsidR="00E060A1" w:rsidRPr="00D07BC9" w:rsidRDefault="00E060A1" w:rsidP="00BF417C">
            <w:pPr>
              <w:pStyle w:val="NoNumberNonformat"/>
              <w:widowControl/>
              <w:tabs>
                <w:tab w:val="left" w:pos="1134"/>
                <w:tab w:val="left" w:pos="6237"/>
              </w:tabs>
              <w:jc w:val="center"/>
              <w:rPr>
                <w:rFonts w:ascii="Times New Roman" w:hAnsi="Times New Roman" w:cs="Times New Roman"/>
              </w:rPr>
            </w:pPr>
            <w:r w:rsidRPr="00D07BC9">
              <w:rPr>
                <w:rFonts w:ascii="Times New Roman" w:hAnsi="Times New Roman" w:cs="Times New Roman"/>
              </w:rPr>
              <w:t>Выявленные дефекты, неисправности, несоответствия, более низкого риска</w:t>
            </w:r>
          </w:p>
        </w:tc>
        <w:tc>
          <w:tcPr>
            <w:tcW w:w="2393" w:type="dxa"/>
          </w:tcPr>
          <w:p w:rsidR="00E060A1" w:rsidRPr="00D07BC9" w:rsidRDefault="00E060A1" w:rsidP="00BF417C">
            <w:pPr>
              <w:pStyle w:val="NoNumberNonformat"/>
              <w:widowControl/>
              <w:tabs>
                <w:tab w:val="left" w:pos="1134"/>
                <w:tab w:val="left" w:pos="6237"/>
              </w:tabs>
              <w:jc w:val="center"/>
              <w:rPr>
                <w:rFonts w:ascii="Times New Roman" w:hAnsi="Times New Roman" w:cs="Times New Roman"/>
                <w:lang w:val="en-US"/>
              </w:rPr>
            </w:pPr>
            <w:r w:rsidRPr="00D07BC9">
              <w:rPr>
                <w:rFonts w:ascii="Times New Roman" w:hAnsi="Times New Roman" w:cs="Times New Roman"/>
              </w:rPr>
              <w:t>Обозначение нормативного документа</w:t>
            </w:r>
          </w:p>
        </w:tc>
        <w:tc>
          <w:tcPr>
            <w:tcW w:w="2853" w:type="dxa"/>
          </w:tcPr>
          <w:p w:rsidR="00E060A1" w:rsidRPr="00D07BC9" w:rsidRDefault="00E060A1" w:rsidP="00BF417C">
            <w:pPr>
              <w:pStyle w:val="NoNumberNonformat"/>
              <w:widowControl/>
              <w:tabs>
                <w:tab w:val="left" w:pos="1134"/>
                <w:tab w:val="left" w:pos="6237"/>
              </w:tabs>
              <w:jc w:val="center"/>
              <w:rPr>
                <w:rFonts w:ascii="Times New Roman" w:hAnsi="Times New Roman" w:cs="Times New Roman"/>
                <w:lang w:val="en-US"/>
              </w:rPr>
            </w:pPr>
            <w:r w:rsidRPr="00D07BC9">
              <w:rPr>
                <w:rFonts w:ascii="Times New Roman" w:hAnsi="Times New Roman" w:cs="Times New Roman"/>
              </w:rPr>
              <w:t>Рекомендуемый срок устранения</w:t>
            </w:r>
            <w:r w:rsidRPr="006C51CF">
              <w:rPr>
                <w:rFonts w:ascii="Times New Roman" w:hAnsi="Times New Roman" w:cs="Times New Roman"/>
                <w:b/>
              </w:rPr>
              <w:t>*</w:t>
            </w:r>
          </w:p>
        </w:tc>
      </w:tr>
      <w:tr w:rsidR="00E060A1" w:rsidRPr="002E0B01" w:rsidTr="00BF417C">
        <w:tc>
          <w:tcPr>
            <w:tcW w:w="817" w:type="dxa"/>
          </w:tcPr>
          <w:p w:rsidR="00E060A1" w:rsidRPr="00AE6BF2" w:rsidRDefault="00E060A1" w:rsidP="00BF417C">
            <w:pPr>
              <w:pStyle w:val="NoNumberNonformat"/>
              <w:widowControl/>
              <w:tabs>
                <w:tab w:val="left" w:pos="1134"/>
                <w:tab w:val="left" w:pos="6237"/>
              </w:tabs>
              <w:rPr>
                <w:rFonts w:ascii="Times New Roman" w:hAnsi="Times New Roman" w:cs="Times New Roman"/>
                <w:sz w:val="24"/>
                <w:szCs w:val="24"/>
              </w:rPr>
            </w:pPr>
            <w:r>
              <w:rPr>
                <w:rFonts w:ascii="Times New Roman" w:hAnsi="Times New Roman" w:cs="Times New Roman"/>
                <w:sz w:val="24"/>
                <w:szCs w:val="24"/>
              </w:rPr>
              <w:t>1</w:t>
            </w:r>
          </w:p>
        </w:tc>
        <w:tc>
          <w:tcPr>
            <w:tcW w:w="3968"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c>
          <w:tcPr>
            <w:tcW w:w="2853"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r>
      <w:tr w:rsidR="00E060A1" w:rsidRPr="002E0B01" w:rsidTr="00BF417C">
        <w:tc>
          <w:tcPr>
            <w:tcW w:w="817" w:type="dxa"/>
          </w:tcPr>
          <w:p w:rsidR="00E060A1" w:rsidRPr="00AE6BF2" w:rsidRDefault="00E060A1" w:rsidP="00BF417C">
            <w:pPr>
              <w:pStyle w:val="NoNumberNonformat"/>
              <w:widowControl/>
              <w:tabs>
                <w:tab w:val="left" w:pos="1134"/>
                <w:tab w:val="left" w:pos="6237"/>
              </w:tabs>
              <w:rPr>
                <w:rFonts w:ascii="Times New Roman" w:hAnsi="Times New Roman" w:cs="Times New Roman"/>
                <w:sz w:val="24"/>
                <w:szCs w:val="24"/>
              </w:rPr>
            </w:pPr>
            <w:r>
              <w:rPr>
                <w:rFonts w:ascii="Times New Roman" w:hAnsi="Times New Roman" w:cs="Times New Roman"/>
                <w:sz w:val="24"/>
                <w:szCs w:val="24"/>
              </w:rPr>
              <w:t>…</w:t>
            </w:r>
          </w:p>
        </w:tc>
        <w:tc>
          <w:tcPr>
            <w:tcW w:w="3968"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c>
          <w:tcPr>
            <w:tcW w:w="2853"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r>
      <w:tr w:rsidR="00E060A1" w:rsidRPr="002E0B01" w:rsidTr="00BF417C">
        <w:tc>
          <w:tcPr>
            <w:tcW w:w="10031" w:type="dxa"/>
            <w:gridSpan w:val="4"/>
          </w:tcPr>
          <w:p w:rsidR="00E060A1" w:rsidRPr="006C51CF" w:rsidRDefault="00E060A1" w:rsidP="00BF417C">
            <w:pPr>
              <w:pStyle w:val="NoNumberNonformat"/>
              <w:widowControl/>
              <w:tabs>
                <w:tab w:val="left" w:pos="1134"/>
                <w:tab w:val="left" w:pos="6237"/>
              </w:tabs>
              <w:jc w:val="right"/>
              <w:rPr>
                <w:rFonts w:ascii="Times New Roman" w:hAnsi="Times New Roman" w:cs="Times New Roman"/>
                <w:sz w:val="24"/>
                <w:szCs w:val="24"/>
              </w:rPr>
            </w:pPr>
            <w:r w:rsidRPr="006C51CF">
              <w:rPr>
                <w:rFonts w:ascii="Times New Roman" w:hAnsi="Times New Roman" w:cs="Times New Roman"/>
                <w:b/>
                <w:color w:val="2D2D2D"/>
              </w:rPr>
              <w:t xml:space="preserve">* </w:t>
            </w:r>
            <w:r w:rsidRPr="006C51CF">
              <w:rPr>
                <w:rFonts w:ascii="Times New Roman" w:hAnsi="Times New Roman" w:cs="Times New Roman"/>
                <w:color w:val="2D2D2D"/>
              </w:rPr>
              <w:t>Заполняется в формате - до "____"_________20___г.</w:t>
            </w:r>
          </w:p>
        </w:tc>
      </w:tr>
    </w:tbl>
    <w:p w:rsidR="00E060A1" w:rsidRDefault="00E060A1" w:rsidP="00E060A1">
      <w:pPr>
        <w:pStyle w:val="NoNumberNonformat"/>
        <w:widowControl/>
        <w:tabs>
          <w:tab w:val="left" w:pos="1134"/>
          <w:tab w:val="left" w:pos="6237"/>
        </w:tabs>
        <w:rPr>
          <w:rFonts w:ascii="Times New Roman" w:hAnsi="Times New Roman" w:cs="Times New Roman"/>
          <w:sz w:val="24"/>
          <w:szCs w:val="24"/>
        </w:rPr>
      </w:pPr>
    </w:p>
    <w:p w:rsidR="00E060A1" w:rsidRPr="006C51CF" w:rsidRDefault="00E060A1" w:rsidP="00E060A1">
      <w:pPr>
        <w:pStyle w:val="NoNumberNonformat"/>
        <w:widowControl/>
        <w:tabs>
          <w:tab w:val="left" w:pos="1134"/>
          <w:tab w:val="left" w:pos="6237"/>
        </w:tabs>
        <w:jc w:val="center"/>
        <w:rPr>
          <w:rFonts w:ascii="Times New Roman" w:hAnsi="Times New Roman" w:cs="Times New Roman"/>
          <w:b/>
          <w:sz w:val="24"/>
          <w:szCs w:val="24"/>
        </w:rPr>
      </w:pPr>
      <w:r w:rsidRPr="006C51CF">
        <w:rPr>
          <w:rFonts w:ascii="Times New Roman" w:hAnsi="Times New Roman" w:cs="Times New Roman"/>
          <w:b/>
          <w:sz w:val="24"/>
          <w:szCs w:val="24"/>
        </w:rPr>
        <w:t>Рекомендации.</w:t>
      </w:r>
    </w:p>
    <w:p w:rsidR="00E060A1" w:rsidRDefault="00E060A1" w:rsidP="00E060A1">
      <w:pPr>
        <w:pStyle w:val="NoNumberNonformat"/>
        <w:widowControl/>
        <w:tabs>
          <w:tab w:val="left" w:pos="1134"/>
          <w:tab w:val="left" w:pos="6237"/>
        </w:tabs>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w:t>
      </w:r>
    </w:p>
    <w:p w:rsidR="00E060A1" w:rsidRDefault="00E060A1" w:rsidP="00E060A1">
      <w:pPr>
        <w:pStyle w:val="NoNumberNonformat"/>
        <w:widowControl/>
        <w:tabs>
          <w:tab w:val="left" w:pos="1134"/>
          <w:tab w:val="left" w:pos="6237"/>
        </w:tabs>
        <w:jc w:val="center"/>
        <w:rPr>
          <w:rFonts w:ascii="Times New Roman" w:hAnsi="Times New Roman" w:cs="Times New Roman"/>
          <w:sz w:val="24"/>
          <w:szCs w:val="24"/>
        </w:rPr>
      </w:pPr>
    </w:p>
    <w:p w:rsidR="00E060A1" w:rsidRDefault="00E060A1" w:rsidP="00E060A1">
      <w:pPr>
        <w:pStyle w:val="NoNumberNonformat"/>
        <w:widowControl/>
        <w:tabs>
          <w:tab w:val="left" w:pos="2410"/>
          <w:tab w:val="left" w:pos="6237"/>
        </w:tabs>
        <w:rPr>
          <w:rFonts w:ascii="Times New Roman" w:hAnsi="Times New Roman" w:cs="Times New Roman"/>
          <w:sz w:val="24"/>
          <w:szCs w:val="24"/>
        </w:rPr>
      </w:pPr>
      <w:r>
        <w:rPr>
          <w:rFonts w:ascii="Times New Roman" w:hAnsi="Times New Roman" w:cs="Times New Roman"/>
          <w:sz w:val="24"/>
          <w:szCs w:val="24"/>
        </w:rPr>
        <w:t>Специалист</w:t>
      </w:r>
      <w:r>
        <w:rPr>
          <w:rFonts w:ascii="Times New Roman" w:hAnsi="Times New Roman" w:cs="Times New Roman"/>
          <w:sz w:val="24"/>
          <w:szCs w:val="24"/>
        </w:rPr>
        <w:tab/>
        <w:t>_____________________________</w:t>
      </w:r>
      <w:r>
        <w:rPr>
          <w:rFonts w:ascii="Times New Roman" w:hAnsi="Times New Roman" w:cs="Times New Roman"/>
          <w:sz w:val="24"/>
          <w:szCs w:val="24"/>
        </w:rPr>
        <w:tab/>
        <w:t>________________________</w:t>
      </w:r>
    </w:p>
    <w:p w:rsidR="00E060A1" w:rsidRPr="00407E64" w:rsidRDefault="00E060A1" w:rsidP="00E060A1">
      <w:pPr>
        <w:pStyle w:val="NoNumberNonformat"/>
        <w:widowControl/>
        <w:tabs>
          <w:tab w:val="left" w:pos="1134"/>
          <w:tab w:val="left" w:pos="2835"/>
          <w:tab w:val="left" w:pos="6237"/>
        </w:tabs>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Pr="00407E64">
        <w:rPr>
          <w:rFonts w:ascii="Times New Roman" w:hAnsi="Times New Roman" w:cs="Times New Roman"/>
          <w:color w:val="2D2D2D"/>
        </w:rPr>
        <w:t>(</w:t>
      </w:r>
      <w:proofErr w:type="gramStart"/>
      <w:r w:rsidRPr="00407E64">
        <w:rPr>
          <w:rFonts w:ascii="Times New Roman" w:hAnsi="Times New Roman" w:cs="Times New Roman"/>
          <w:color w:val="2D2D2D"/>
        </w:rPr>
        <w:t>подпись</w:t>
      </w:r>
      <w:proofErr w:type="gramEnd"/>
      <w:r w:rsidRPr="00407E64">
        <w:rPr>
          <w:rFonts w:ascii="Times New Roman" w:hAnsi="Times New Roman" w:cs="Times New Roman"/>
          <w:color w:val="2D2D2D"/>
        </w:rPr>
        <w:t>, штамп)</w:t>
      </w:r>
      <w:r w:rsidRPr="00407E64">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407E64">
        <w:rPr>
          <w:rFonts w:ascii="Times New Roman" w:hAnsi="Times New Roman" w:cs="Times New Roman"/>
        </w:rPr>
        <w:t>(ФИО)</w:t>
      </w:r>
    </w:p>
    <w:p w:rsidR="00E060A1" w:rsidRDefault="00E060A1" w:rsidP="00E060A1">
      <w:pPr>
        <w:pStyle w:val="NoNumberNonformat"/>
        <w:widowControl/>
        <w:tabs>
          <w:tab w:val="left" w:pos="1134"/>
          <w:tab w:val="left" w:pos="6237"/>
        </w:tabs>
        <w:rPr>
          <w:rFonts w:ascii="Times New Roman" w:hAnsi="Times New Roman" w:cs="Times New Roman"/>
          <w:sz w:val="24"/>
          <w:szCs w:val="24"/>
        </w:rPr>
      </w:pPr>
    </w:p>
    <w:p w:rsidR="00E060A1" w:rsidRPr="00F436AB" w:rsidRDefault="00E060A1" w:rsidP="00E060A1">
      <w:pPr>
        <w:pStyle w:val="NoNumberNonformat"/>
        <w:widowControl/>
        <w:rPr>
          <w:rFonts w:ascii="Times New Roman" w:hAnsi="Times New Roman" w:cs="Times New Roman"/>
          <w:b/>
          <w:sz w:val="24"/>
          <w:szCs w:val="24"/>
        </w:rPr>
      </w:pPr>
      <w:r w:rsidRPr="00F436AB">
        <w:rPr>
          <w:rFonts w:ascii="Times New Roman" w:hAnsi="Times New Roman" w:cs="Times New Roman"/>
          <w:b/>
          <w:sz w:val="24"/>
          <w:szCs w:val="24"/>
        </w:rPr>
        <w:t xml:space="preserve">С </w:t>
      </w:r>
      <w:r w:rsidRPr="00F436AB">
        <w:rPr>
          <w:rFonts w:ascii="Times New Roman" w:hAnsi="Times New Roman" w:cs="Times New Roman"/>
          <w:b/>
          <w:color w:val="2D2D2D"/>
          <w:sz w:val="24"/>
          <w:szCs w:val="24"/>
        </w:rPr>
        <w:t>результатами периодического технического освидетельствования ознакомлены</w:t>
      </w:r>
      <w:r w:rsidRPr="00F436AB">
        <w:rPr>
          <w:rFonts w:ascii="Times New Roman" w:hAnsi="Times New Roman" w:cs="Times New Roman"/>
          <w:b/>
          <w:sz w:val="24"/>
          <w:szCs w:val="24"/>
        </w:rPr>
        <w:t>:</w:t>
      </w:r>
    </w:p>
    <w:p w:rsidR="00E060A1" w:rsidRDefault="00E060A1" w:rsidP="00E060A1">
      <w:pPr>
        <w:pStyle w:val="NoNumberNonformat"/>
        <w:widowControl/>
        <w:rPr>
          <w:rFonts w:ascii="Times New Roman" w:hAnsi="Times New Roman" w:cs="Times New Roman"/>
          <w:sz w:val="24"/>
          <w:szCs w:val="24"/>
        </w:rPr>
      </w:pPr>
    </w:p>
    <w:p w:rsidR="00E060A1" w:rsidRDefault="00E060A1" w:rsidP="00E060A1">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Представитель владельца лифта </w:t>
      </w:r>
    </w:p>
    <w:p w:rsidR="00E060A1" w:rsidRDefault="00E060A1" w:rsidP="00E060A1">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 xml:space="preserve">__________________________________________________/______________/ </w:t>
      </w:r>
    </w:p>
    <w:p w:rsidR="00E060A1" w:rsidRPr="00407E64" w:rsidRDefault="00E060A1" w:rsidP="00E060A1">
      <w:pPr>
        <w:pStyle w:val="NoNumber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w:t>
      </w:r>
      <w:proofErr w:type="gramStart"/>
      <w:r>
        <w:rPr>
          <w:rFonts w:ascii="Times New Roman" w:hAnsi="Times New Roman" w:cs="Times New Roman"/>
        </w:rPr>
        <w:t xml:space="preserve">Должность,  </w:t>
      </w:r>
      <w:r w:rsidRPr="00407E64">
        <w:rPr>
          <w:rFonts w:ascii="Times New Roman" w:hAnsi="Times New Roman" w:cs="Times New Roman"/>
        </w:rPr>
        <w:t>Подпись</w:t>
      </w:r>
      <w:proofErr w:type="gramEnd"/>
      <w:r w:rsidRPr="00407E64">
        <w:rPr>
          <w:rFonts w:ascii="Times New Roman" w:hAnsi="Times New Roman" w:cs="Times New Roman"/>
        </w:rPr>
        <w:t xml:space="preserve">) </w:t>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t>(ФИО)</w:t>
      </w:r>
    </w:p>
    <w:p w:rsidR="00E060A1" w:rsidRDefault="00E060A1" w:rsidP="00E060A1">
      <w:pPr>
        <w:pStyle w:val="NoNumberNonformat"/>
        <w:widowControl/>
        <w:rPr>
          <w:rFonts w:ascii="Times New Roman" w:hAnsi="Times New Roman" w:cs="Times New Roman"/>
          <w:sz w:val="24"/>
          <w:szCs w:val="24"/>
        </w:rPr>
      </w:pPr>
    </w:p>
    <w:p w:rsidR="00E060A1" w:rsidRDefault="00E060A1" w:rsidP="00E060A1">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Представитель специализированной организации </w:t>
      </w:r>
    </w:p>
    <w:p w:rsidR="00E060A1" w:rsidRDefault="00E060A1" w:rsidP="00E060A1">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 xml:space="preserve">__________________________________________________/______________/ </w:t>
      </w:r>
    </w:p>
    <w:p w:rsidR="00E060A1" w:rsidRPr="00407E64" w:rsidRDefault="00E060A1" w:rsidP="00E060A1">
      <w:pPr>
        <w:pStyle w:val="NoNumberNonformat"/>
        <w:widowControl/>
        <w:jc w:val="both"/>
        <w:rPr>
          <w:rFonts w:ascii="Times New Roman" w:hAnsi="Times New Roman" w:cs="Times New Roman"/>
        </w:rPr>
      </w:pPr>
      <w:r>
        <w:rPr>
          <w:rFonts w:ascii="Times New Roman" w:hAnsi="Times New Roman" w:cs="Times New Roman"/>
          <w:sz w:val="24"/>
          <w:szCs w:val="24"/>
        </w:rPr>
        <w:t xml:space="preserve">              </w:t>
      </w:r>
      <w:r w:rsidRPr="00407E64">
        <w:rPr>
          <w:rFonts w:ascii="Times New Roman" w:hAnsi="Times New Roman" w:cs="Times New Roman"/>
        </w:rPr>
        <w:t>(</w:t>
      </w:r>
      <w:proofErr w:type="gramStart"/>
      <w:r w:rsidRPr="00407E64">
        <w:rPr>
          <w:rFonts w:ascii="Times New Roman" w:hAnsi="Times New Roman" w:cs="Times New Roman"/>
        </w:rPr>
        <w:t>Должность</w:t>
      </w:r>
      <w:r>
        <w:rPr>
          <w:rFonts w:ascii="Times New Roman" w:hAnsi="Times New Roman" w:cs="Times New Roman"/>
        </w:rPr>
        <w:t xml:space="preserve">,  </w:t>
      </w:r>
      <w:r w:rsidRPr="00407E64">
        <w:rPr>
          <w:rFonts w:ascii="Times New Roman" w:hAnsi="Times New Roman" w:cs="Times New Roman"/>
        </w:rPr>
        <w:t>Подпись</w:t>
      </w:r>
      <w:proofErr w:type="gramEnd"/>
      <w:r w:rsidRPr="00407E64">
        <w:rPr>
          <w:rFonts w:ascii="Times New Roman" w:hAnsi="Times New Roman" w:cs="Times New Roman"/>
        </w:rPr>
        <w:t xml:space="preserve">) </w:t>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t>(ФИО)</w:t>
      </w:r>
    </w:p>
    <w:p w:rsidR="00E060A1" w:rsidRDefault="00E060A1" w:rsidP="00E060A1">
      <w:pPr>
        <w:pStyle w:val="NoNumberNonformat"/>
        <w:widowControl/>
        <w:rPr>
          <w:rFonts w:ascii="Times New Roman" w:hAnsi="Times New Roman" w:cs="Times New Roman"/>
          <w:sz w:val="24"/>
          <w:szCs w:val="24"/>
        </w:rPr>
      </w:pPr>
    </w:p>
    <w:p w:rsidR="00E060A1" w:rsidRDefault="00E060A1" w:rsidP="00E060A1">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Настоящ</w:t>
      </w:r>
      <w:r>
        <w:rPr>
          <w:rFonts w:ascii="Times New Roman" w:hAnsi="Times New Roman" w:cs="Times New Roman"/>
          <w:sz w:val="24"/>
          <w:szCs w:val="24"/>
        </w:rPr>
        <w:t>ий акт хранить с паспортом лифта до срока следующего освидетельствования.</w:t>
      </w:r>
    </w:p>
    <w:p w:rsidR="00E060A1" w:rsidRDefault="00E060A1" w:rsidP="00E060A1">
      <w:pPr>
        <w:spacing w:before="40" w:after="0" w:line="240" w:lineRule="auto"/>
        <w:jc w:val="both"/>
        <w:rPr>
          <w:rFonts w:ascii="Times New Roman" w:hAnsi="Times New Roman" w:cs="Times New Roman"/>
          <w:b/>
          <w:sz w:val="28"/>
          <w:szCs w:val="28"/>
        </w:rPr>
        <w:sectPr w:rsidR="00E060A1" w:rsidSect="00E460AC">
          <w:pgSz w:w="11906" w:h="16838"/>
          <w:pgMar w:top="567" w:right="566" w:bottom="567" w:left="1134" w:header="709" w:footer="709" w:gutter="0"/>
          <w:cols w:space="708"/>
          <w:docGrid w:linePitch="360"/>
        </w:sectPr>
      </w:pPr>
      <w:r>
        <w:rPr>
          <w:rFonts w:ascii="Arial" w:hAnsi="Arial" w:cs="Arial"/>
          <w:color w:val="2D2D2D"/>
          <w:spacing w:val="2"/>
          <w:sz w:val="19"/>
          <w:szCs w:val="19"/>
        </w:rPr>
        <w:br/>
      </w:r>
    </w:p>
    <w:p w:rsidR="00087683" w:rsidRPr="00B52A4E" w:rsidRDefault="00087683" w:rsidP="00A52338">
      <w:pPr>
        <w:jc w:val="center"/>
        <w:rPr>
          <w:rFonts w:ascii="Times New Roman" w:hAnsi="Times New Roman" w:cs="Times New Roman"/>
          <w:b/>
          <w:sz w:val="16"/>
          <w:szCs w:val="16"/>
        </w:rPr>
      </w:pPr>
    </w:p>
    <w:p w:rsidR="00C379C6" w:rsidRDefault="00C379C6" w:rsidP="00A52338">
      <w:pPr>
        <w:jc w:val="center"/>
        <w:rPr>
          <w:rFonts w:ascii="Times New Roman" w:hAnsi="Times New Roman" w:cs="Times New Roman"/>
          <w:b/>
          <w:sz w:val="28"/>
          <w:szCs w:val="28"/>
        </w:rPr>
      </w:pPr>
      <w:r>
        <w:rPr>
          <w:rFonts w:ascii="Times New Roman" w:hAnsi="Times New Roman" w:cs="Times New Roman"/>
          <w:b/>
          <w:sz w:val="28"/>
          <w:szCs w:val="28"/>
          <w:lang w:val="en-US"/>
        </w:rPr>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5735" w:type="dxa"/>
        <w:tblInd w:w="108" w:type="dxa"/>
        <w:tblLayout w:type="fixed"/>
        <w:tblLook w:val="04A0" w:firstRow="1" w:lastRow="0" w:firstColumn="1" w:lastColumn="0" w:noHBand="0" w:noVBand="1"/>
      </w:tblPr>
      <w:tblGrid>
        <w:gridCol w:w="528"/>
        <w:gridCol w:w="3583"/>
        <w:gridCol w:w="1843"/>
        <w:gridCol w:w="1843"/>
        <w:gridCol w:w="1984"/>
        <w:gridCol w:w="2268"/>
        <w:gridCol w:w="2268"/>
        <w:gridCol w:w="1418"/>
      </w:tblGrid>
      <w:tr w:rsidR="00872A71" w:rsidRPr="00872A71" w:rsidTr="004D2476">
        <w:trPr>
          <w:trHeight w:val="383"/>
        </w:trPr>
        <w:tc>
          <w:tcPr>
            <w:tcW w:w="15735" w:type="dxa"/>
            <w:gridSpan w:val="8"/>
            <w:tcBorders>
              <w:top w:val="nil"/>
              <w:left w:val="nil"/>
              <w:bottom w:val="nil"/>
              <w:right w:val="nil"/>
            </w:tcBorders>
            <w:shd w:val="clear" w:color="auto" w:fill="auto"/>
            <w:hideMark/>
          </w:tcPr>
          <w:p w:rsidR="00872A71" w:rsidRPr="00872A71" w:rsidRDefault="00872A71" w:rsidP="00A44434">
            <w:pPr>
              <w:spacing w:after="0" w:line="240" w:lineRule="auto"/>
              <w:jc w:val="center"/>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 xml:space="preserve">Обоснование начальной (максимальной) цены контракта на </w:t>
            </w:r>
            <w:r w:rsidR="00A44434" w:rsidRPr="00A44434">
              <w:rPr>
                <w:rFonts w:ascii="Times New Roman" w:hAnsi="Times New Roman" w:cs="Times New Roman"/>
                <w:b/>
                <w:bCs/>
                <w:sz w:val="24"/>
                <w:szCs w:val="24"/>
              </w:rPr>
              <w:t xml:space="preserve">оказание </w:t>
            </w:r>
            <w:r w:rsidR="00A44434" w:rsidRPr="00A44434">
              <w:rPr>
                <w:rFonts w:ascii="Times New Roman" w:hAnsi="Times New Roman" w:cs="Times New Roman"/>
                <w:b/>
                <w:sz w:val="24"/>
                <w:szCs w:val="24"/>
              </w:rPr>
              <w:t>услуг по проведению оценки соответствия лифтов требованиям технического регламента Таможенного союза</w:t>
            </w:r>
          </w:p>
        </w:tc>
      </w:tr>
      <w:tr w:rsidR="00DC1B34" w:rsidRPr="00872A71" w:rsidTr="004D2476">
        <w:trPr>
          <w:trHeight w:val="180"/>
        </w:trPr>
        <w:tc>
          <w:tcPr>
            <w:tcW w:w="15735" w:type="dxa"/>
            <w:gridSpan w:val="8"/>
            <w:tcBorders>
              <w:top w:val="nil"/>
              <w:left w:val="nil"/>
              <w:bottom w:val="nil"/>
            </w:tcBorders>
            <w:shd w:val="clear" w:color="auto" w:fill="auto"/>
            <w:noWrap/>
            <w:vAlign w:val="center"/>
            <w:hideMark/>
          </w:tcPr>
          <w:p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rsidR="008A6BBB" w:rsidRDefault="00DC1B34"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sidRPr="00284B36">
              <w:rPr>
                <w:rFonts w:ascii="Times New Roman" w:eastAsia="Times New Roman" w:hAnsi="Times New Roman" w:cs="Times New Roman"/>
                <w:b/>
                <w:bCs/>
                <w:szCs w:val="24"/>
                <w:lang w:eastAsia="ru-RU"/>
              </w:rPr>
              <w:t>электронный аукцион</w:t>
            </w:r>
          </w:p>
          <w:p w:rsidR="002E6A7C" w:rsidRPr="00872A71" w:rsidRDefault="002E6A7C" w:rsidP="005E485B">
            <w:pPr>
              <w:spacing w:after="0" w:line="240" w:lineRule="auto"/>
              <w:ind w:left="-108" w:firstLine="709"/>
              <w:jc w:val="both"/>
              <w:rPr>
                <w:rFonts w:ascii="Times New Roman" w:eastAsia="Times New Roman" w:hAnsi="Times New Roman" w:cs="Times New Roman"/>
                <w:bCs/>
                <w:szCs w:val="24"/>
                <w:lang w:eastAsia="ru-RU"/>
              </w:rPr>
            </w:pPr>
          </w:p>
        </w:tc>
      </w:tr>
      <w:tr w:rsidR="00B52A4E" w:rsidRPr="00872A71" w:rsidTr="00644093">
        <w:trPr>
          <w:trHeight w:val="33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п/п</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5F3C8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Категория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цена</w:t>
            </w:r>
            <w:r w:rsidRPr="004F55DB">
              <w:rPr>
                <w:rFonts w:ascii="Times New Roman" w:eastAsia="Times New Roman" w:hAnsi="Times New Roman" w:cs="Times New Roman"/>
                <w:b/>
                <w:bCs/>
                <w:color w:val="000000"/>
                <w:sz w:val="20"/>
                <w:szCs w:val="20"/>
                <w:lang w:eastAsia="ru-RU"/>
              </w:rPr>
              <w:t xml:space="preserve">, </w:t>
            </w:r>
            <w:proofErr w:type="spellStart"/>
            <w:r w:rsidRPr="004F55DB">
              <w:rPr>
                <w:rFonts w:ascii="Times New Roman" w:eastAsia="Times New Roman" w:hAnsi="Times New Roman" w:cs="Times New Roman"/>
                <w:b/>
                <w:bCs/>
                <w:color w:val="000000"/>
                <w:sz w:val="20"/>
                <w:szCs w:val="20"/>
                <w:lang w:eastAsia="ru-RU"/>
              </w:rPr>
              <w:t>руб</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Начальная (максимальная) цена,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F55DB">
              <w:rPr>
                <w:rFonts w:ascii="Times New Roman" w:eastAsia="Times New Roman" w:hAnsi="Times New Roman" w:cs="Times New Roman"/>
                <w:b/>
                <w:bCs/>
                <w:color w:val="000000"/>
                <w:sz w:val="20"/>
                <w:szCs w:val="20"/>
                <w:lang w:eastAsia="ru-RU"/>
              </w:rPr>
              <w:t>Коэф</w:t>
            </w:r>
            <w:proofErr w:type="spellEnd"/>
            <w:r w:rsidRPr="004F55DB">
              <w:rPr>
                <w:rFonts w:ascii="Times New Roman" w:eastAsia="Times New Roman" w:hAnsi="Times New Roman" w:cs="Times New Roman"/>
                <w:b/>
                <w:bCs/>
                <w:color w:val="000000"/>
                <w:sz w:val="20"/>
                <w:szCs w:val="20"/>
                <w:lang w:eastAsia="ru-RU"/>
              </w:rPr>
              <w:t xml:space="preserve">. </w:t>
            </w:r>
            <w:proofErr w:type="gramStart"/>
            <w:r w:rsidRPr="004F55DB">
              <w:rPr>
                <w:rFonts w:ascii="Times New Roman" w:eastAsia="Times New Roman" w:hAnsi="Times New Roman" w:cs="Times New Roman"/>
                <w:b/>
                <w:bCs/>
                <w:color w:val="000000"/>
                <w:sz w:val="20"/>
                <w:szCs w:val="20"/>
                <w:lang w:eastAsia="ru-RU"/>
              </w:rPr>
              <w:t>вар.,</w:t>
            </w:r>
            <w:proofErr w:type="gramEnd"/>
            <w:r w:rsidRPr="004F55DB">
              <w:rPr>
                <w:rFonts w:ascii="Times New Roman" w:eastAsia="Times New Roman" w:hAnsi="Times New Roman" w:cs="Times New Roman"/>
                <w:b/>
                <w:bCs/>
                <w:color w:val="000000"/>
                <w:sz w:val="20"/>
                <w:szCs w:val="20"/>
                <w:lang w:eastAsia="ru-RU"/>
              </w:rPr>
              <w:t xml:space="preserve"> %</w:t>
            </w:r>
          </w:p>
        </w:tc>
      </w:tr>
      <w:tr w:rsidR="009D1EC7" w:rsidRPr="00872A71" w:rsidTr="00644093">
        <w:trPr>
          <w:trHeight w:val="574"/>
        </w:trPr>
        <w:tc>
          <w:tcPr>
            <w:tcW w:w="528" w:type="dxa"/>
            <w:vMerge w:val="restart"/>
            <w:tcBorders>
              <w:top w:val="nil"/>
              <w:left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EC7" w:rsidRPr="006A7041" w:rsidRDefault="009D1EC7" w:rsidP="004F55DB">
            <w:pPr>
              <w:spacing w:after="0" w:line="240" w:lineRule="auto"/>
              <w:rPr>
                <w:rFonts w:ascii="Times New Roman" w:hAnsi="Times New Roman" w:cs="Times New Roman"/>
                <w:bCs/>
                <w:sz w:val="20"/>
                <w:szCs w:val="20"/>
              </w:rPr>
            </w:pPr>
            <w:r w:rsidRPr="006A7041">
              <w:rPr>
                <w:rFonts w:ascii="Times New Roman" w:eastAsia="Times New Roman" w:hAnsi="Times New Roman" w:cs="Times New Roman"/>
                <w:bCs/>
                <w:color w:val="000000"/>
                <w:sz w:val="20"/>
                <w:szCs w:val="20"/>
                <w:lang w:eastAsia="ru-RU"/>
              </w:rPr>
              <w:t>Наименование</w:t>
            </w:r>
            <w:r>
              <w:rPr>
                <w:rFonts w:ascii="Times New Roman" w:eastAsia="Times New Roman" w:hAnsi="Times New Roman" w:cs="Times New Roman"/>
                <w:bCs/>
                <w:color w:val="000000"/>
                <w:sz w:val="20"/>
                <w:szCs w:val="20"/>
                <w:lang w:eastAsia="ru-RU"/>
              </w:rPr>
              <w:t xml:space="preserve"> услуг</w:t>
            </w:r>
          </w:p>
        </w:tc>
        <w:tc>
          <w:tcPr>
            <w:tcW w:w="7938" w:type="dxa"/>
            <w:gridSpan w:val="4"/>
            <w:tcBorders>
              <w:top w:val="nil"/>
              <w:left w:val="single" w:sz="4" w:space="0" w:color="auto"/>
              <w:bottom w:val="single" w:sz="4" w:space="0" w:color="auto"/>
              <w:right w:val="single" w:sz="4" w:space="0" w:color="auto"/>
            </w:tcBorders>
            <w:shd w:val="clear" w:color="auto" w:fill="auto"/>
            <w:vAlign w:val="center"/>
            <w:hideMark/>
          </w:tcPr>
          <w:p w:rsidR="009D1EC7" w:rsidRPr="00D221D0" w:rsidRDefault="009D1EC7" w:rsidP="004F55DB">
            <w:pPr>
              <w:spacing w:after="0" w:line="240" w:lineRule="auto"/>
              <w:jc w:val="center"/>
              <w:rPr>
                <w:rFonts w:ascii="Times New Roman" w:hAnsi="Times New Roman" w:cs="Times New Roman"/>
                <w:sz w:val="20"/>
                <w:szCs w:val="20"/>
              </w:rPr>
            </w:pPr>
            <w:r w:rsidRPr="00D221D0">
              <w:rPr>
                <w:rFonts w:ascii="Times New Roman" w:hAnsi="Times New Roman" w:cs="Times New Roman"/>
                <w:bCs/>
                <w:sz w:val="20"/>
                <w:szCs w:val="20"/>
              </w:rPr>
              <w:t xml:space="preserve">Оказание </w:t>
            </w:r>
            <w:r w:rsidRPr="00D221D0">
              <w:rPr>
                <w:rFonts w:ascii="Times New Roman" w:hAnsi="Times New Roman" w:cs="Times New Roman"/>
                <w:sz w:val="20"/>
                <w:szCs w:val="20"/>
              </w:rPr>
              <w:t>услуг по проведению оценки соответствия лифтов требованиям технического регламента Таможенного союза</w:t>
            </w:r>
          </w:p>
        </w:tc>
        <w:tc>
          <w:tcPr>
            <w:tcW w:w="2268" w:type="dxa"/>
            <w:tcBorders>
              <w:top w:val="nil"/>
              <w:left w:val="nil"/>
              <w:bottom w:val="single" w:sz="4" w:space="0" w:color="auto"/>
              <w:right w:val="single" w:sz="4" w:space="0" w:color="auto"/>
            </w:tcBorders>
            <w:shd w:val="clear" w:color="000000" w:fill="FFFFFF"/>
            <w:vAlign w:val="center"/>
            <w:hideMark/>
          </w:tcPr>
          <w:p w:rsidR="009D1EC7"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1418" w:type="dxa"/>
            <w:vMerge w:val="restart"/>
            <w:tcBorders>
              <w:top w:val="nil"/>
              <w:left w:val="nil"/>
              <w:right w:val="single" w:sz="4" w:space="0" w:color="auto"/>
            </w:tcBorders>
            <w:shd w:val="clear" w:color="000000" w:fill="FFFFFF"/>
            <w:noWrap/>
            <w:vAlign w:val="center"/>
            <w:hideMark/>
          </w:tcPr>
          <w:p w:rsidR="009D1EC7" w:rsidRPr="004F55DB" w:rsidRDefault="009D1EC7" w:rsidP="004F5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9D1EC7" w:rsidRPr="00872A71" w:rsidTr="00644093">
        <w:trPr>
          <w:trHeight w:val="251"/>
        </w:trPr>
        <w:tc>
          <w:tcPr>
            <w:tcW w:w="528" w:type="dxa"/>
            <w:vMerge/>
            <w:tcBorders>
              <w:left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EC7" w:rsidRDefault="009D1EC7" w:rsidP="004F55DB">
            <w:pPr>
              <w:spacing w:after="0" w:line="240" w:lineRule="auto"/>
              <w:rPr>
                <w:rFonts w:ascii="Times New Roman" w:eastAsia="Times New Roman" w:hAnsi="Times New Roman" w:cs="Times New Roman"/>
                <w:color w:val="000000"/>
                <w:sz w:val="20"/>
                <w:szCs w:val="20"/>
                <w:lang w:eastAsia="ru-RU"/>
              </w:rPr>
            </w:pPr>
            <w:r w:rsidRPr="009D1EC7">
              <w:rPr>
                <w:rFonts w:ascii="Times New Roman" w:eastAsia="Times New Roman" w:hAnsi="Times New Roman" w:cs="Times New Roman"/>
                <w:color w:val="000000"/>
                <w:sz w:val="20"/>
                <w:szCs w:val="20"/>
                <w:lang w:eastAsia="ru-RU"/>
              </w:rPr>
              <w:t>Периодичность оказания услуг</w:t>
            </w:r>
          </w:p>
          <w:p w:rsidR="00073DDF" w:rsidRPr="009D1EC7" w:rsidRDefault="008B622B" w:rsidP="000A4EE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Кол-во лифтов</w:t>
            </w:r>
          </w:p>
        </w:tc>
        <w:tc>
          <w:tcPr>
            <w:tcW w:w="7938" w:type="dxa"/>
            <w:gridSpan w:val="4"/>
            <w:tcBorders>
              <w:top w:val="nil"/>
              <w:left w:val="single" w:sz="4" w:space="0" w:color="auto"/>
              <w:bottom w:val="single" w:sz="4" w:space="0" w:color="auto"/>
              <w:right w:val="single" w:sz="4" w:space="0" w:color="auto"/>
            </w:tcBorders>
            <w:shd w:val="clear" w:color="auto" w:fill="auto"/>
            <w:vAlign w:val="center"/>
            <w:hideMark/>
          </w:tcPr>
          <w:p w:rsidR="009D1EC7" w:rsidRDefault="00E01317" w:rsidP="006C2D97">
            <w:pPr>
              <w:spacing w:after="0" w:line="240" w:lineRule="auto"/>
              <w:jc w:val="center"/>
              <w:rPr>
                <w:rFonts w:ascii="Times New Roman" w:eastAsia="Calibri" w:hAnsi="Times New Roman" w:cs="Times New Roman"/>
                <w:sz w:val="20"/>
                <w:szCs w:val="20"/>
              </w:rPr>
            </w:pPr>
            <w:r w:rsidRPr="00E01317">
              <w:rPr>
                <w:rFonts w:ascii="Times New Roman" w:eastAsia="Times New Roman" w:hAnsi="Times New Roman" w:cs="Times New Roman"/>
                <w:color w:val="000000"/>
                <w:sz w:val="20"/>
                <w:szCs w:val="20"/>
                <w:lang w:eastAsia="ru-RU"/>
              </w:rPr>
              <w:t>15 календар</w:t>
            </w:r>
            <w:r>
              <w:rPr>
                <w:rFonts w:ascii="Times New Roman" w:eastAsia="Times New Roman" w:hAnsi="Times New Roman" w:cs="Times New Roman"/>
                <w:color w:val="000000"/>
                <w:sz w:val="20"/>
                <w:szCs w:val="20"/>
                <w:lang w:eastAsia="ru-RU"/>
              </w:rPr>
              <w:t xml:space="preserve">ных дней, </w:t>
            </w:r>
            <w:r w:rsidR="006C2D97">
              <w:rPr>
                <w:rFonts w:ascii="Times New Roman" w:eastAsia="Times New Roman" w:hAnsi="Times New Roman" w:cs="Times New Roman"/>
                <w:color w:val="000000"/>
                <w:sz w:val="20"/>
                <w:szCs w:val="20"/>
                <w:lang w:eastAsia="ru-RU"/>
              </w:rPr>
              <w:t xml:space="preserve">не позднее 30.06.2020; </w:t>
            </w:r>
            <w:r w:rsidR="009D1EC7">
              <w:rPr>
                <w:rFonts w:ascii="Times New Roman" w:eastAsia="Times New Roman" w:hAnsi="Times New Roman" w:cs="Times New Roman"/>
                <w:color w:val="000000"/>
                <w:sz w:val="20"/>
                <w:szCs w:val="20"/>
                <w:lang w:eastAsia="ru-RU"/>
              </w:rPr>
              <w:t xml:space="preserve"> </w:t>
            </w:r>
            <w:r w:rsidR="009D1EC7" w:rsidRPr="00D221D0">
              <w:rPr>
                <w:rFonts w:ascii="Times New Roman" w:eastAsia="Calibri" w:hAnsi="Times New Roman" w:cs="Times New Roman"/>
                <w:sz w:val="20"/>
                <w:szCs w:val="20"/>
              </w:rPr>
              <w:t>01.09.2020-</w:t>
            </w:r>
            <w:r w:rsidR="00EE78E9">
              <w:rPr>
                <w:rFonts w:ascii="Times New Roman" w:eastAsia="Calibri" w:hAnsi="Times New Roman" w:cs="Times New Roman"/>
                <w:sz w:val="20"/>
                <w:szCs w:val="20"/>
              </w:rPr>
              <w:t xml:space="preserve"> </w:t>
            </w:r>
            <w:r w:rsidR="009D1EC7" w:rsidRPr="00D221D0">
              <w:rPr>
                <w:rFonts w:ascii="Times New Roman" w:eastAsia="Calibri" w:hAnsi="Times New Roman" w:cs="Times New Roman"/>
                <w:sz w:val="20"/>
                <w:szCs w:val="20"/>
              </w:rPr>
              <w:t>30.09.2020</w:t>
            </w:r>
          </w:p>
          <w:p w:rsidR="00F93B07" w:rsidRPr="00D221D0" w:rsidRDefault="00F93B07" w:rsidP="000A4EE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sz w:val="20"/>
                <w:szCs w:val="20"/>
              </w:rPr>
              <w:t>6</w:t>
            </w:r>
          </w:p>
        </w:tc>
        <w:tc>
          <w:tcPr>
            <w:tcW w:w="2268" w:type="dxa"/>
            <w:tcBorders>
              <w:top w:val="nil"/>
              <w:left w:val="nil"/>
              <w:bottom w:val="single" w:sz="4" w:space="0" w:color="auto"/>
              <w:right w:val="single" w:sz="4" w:space="0" w:color="auto"/>
            </w:tcBorders>
            <w:shd w:val="clear" w:color="000000" w:fill="FFFFFF"/>
            <w:vAlign w:val="center"/>
            <w:hideMark/>
          </w:tcPr>
          <w:p w:rsidR="009D1EC7"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left w:val="nil"/>
              <w:right w:val="single" w:sz="4" w:space="0" w:color="auto"/>
            </w:tcBorders>
            <w:shd w:val="clear" w:color="000000" w:fill="FFFFFF"/>
            <w:noWrap/>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r>
      <w:tr w:rsidR="009D1EC7" w:rsidRPr="00872A71" w:rsidTr="00644093">
        <w:trPr>
          <w:trHeight w:val="257"/>
        </w:trPr>
        <w:tc>
          <w:tcPr>
            <w:tcW w:w="528" w:type="dxa"/>
            <w:vMerge/>
            <w:tcBorders>
              <w:left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17E" w:rsidRPr="005F3C81" w:rsidRDefault="009D1EC7" w:rsidP="00D632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r w:rsidR="00EE78E9">
              <w:rPr>
                <w:rFonts w:ascii="Times New Roman" w:eastAsia="Times New Roman" w:hAnsi="Times New Roman" w:cs="Times New Roman"/>
                <w:color w:val="000000"/>
                <w:sz w:val="20"/>
                <w:szCs w:val="20"/>
                <w:lang w:eastAsia="ru-RU"/>
              </w:rPr>
              <w:t xml:space="preserve"> </w:t>
            </w:r>
            <w:r w:rsidR="003369B8">
              <w:rPr>
                <w:rFonts w:ascii="Times New Roman" w:eastAsia="Times New Roman" w:hAnsi="Times New Roman" w:cs="Times New Roman"/>
                <w:color w:val="000000"/>
                <w:sz w:val="20"/>
                <w:szCs w:val="20"/>
                <w:lang w:eastAsia="ru-RU"/>
              </w:rPr>
              <w:t>услуг</w:t>
            </w:r>
          </w:p>
        </w:tc>
        <w:tc>
          <w:tcPr>
            <w:tcW w:w="7938" w:type="dxa"/>
            <w:gridSpan w:val="4"/>
            <w:tcBorders>
              <w:top w:val="nil"/>
              <w:left w:val="single" w:sz="4" w:space="0" w:color="auto"/>
              <w:bottom w:val="single" w:sz="4" w:space="0" w:color="auto"/>
              <w:right w:val="single" w:sz="4" w:space="0" w:color="auto"/>
            </w:tcBorders>
            <w:shd w:val="clear" w:color="auto" w:fill="auto"/>
            <w:vAlign w:val="center"/>
            <w:hideMark/>
          </w:tcPr>
          <w:p w:rsidR="009D1EC7" w:rsidRPr="00332B13" w:rsidRDefault="00D63242" w:rsidP="00332B13">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w:t>
            </w:r>
          </w:p>
        </w:tc>
        <w:tc>
          <w:tcPr>
            <w:tcW w:w="2268" w:type="dxa"/>
            <w:tcBorders>
              <w:top w:val="nil"/>
              <w:left w:val="nil"/>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1418" w:type="dxa"/>
            <w:vMerge/>
            <w:tcBorders>
              <w:left w:val="nil"/>
              <w:right w:val="single" w:sz="4" w:space="0" w:color="auto"/>
            </w:tcBorders>
            <w:shd w:val="clear" w:color="000000" w:fill="FFFFFF"/>
            <w:noWrap/>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r>
      <w:tr w:rsidR="00E03607" w:rsidRPr="00872A71" w:rsidTr="00644093">
        <w:trPr>
          <w:trHeight w:val="330"/>
        </w:trPr>
        <w:tc>
          <w:tcPr>
            <w:tcW w:w="528" w:type="dxa"/>
            <w:vMerge/>
            <w:tcBorders>
              <w:left w:val="single" w:sz="4" w:space="0" w:color="auto"/>
              <w:right w:val="single" w:sz="4" w:space="0" w:color="auto"/>
            </w:tcBorders>
            <w:shd w:val="clear" w:color="auto" w:fill="auto"/>
            <w:vAlign w:val="center"/>
            <w:hideMark/>
          </w:tcPr>
          <w:p w:rsidR="00E03607" w:rsidRPr="004F55DB" w:rsidRDefault="00E03607" w:rsidP="004F55DB">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nil"/>
              <w:left w:val="single" w:sz="8" w:space="0" w:color="auto"/>
              <w:bottom w:val="single" w:sz="8" w:space="0" w:color="auto"/>
              <w:right w:val="single" w:sz="8" w:space="0" w:color="auto"/>
            </w:tcBorders>
            <w:shd w:val="clear" w:color="auto" w:fill="auto"/>
            <w:vAlign w:val="center"/>
            <w:hideMark/>
          </w:tcPr>
          <w:p w:rsidR="00E03607" w:rsidRPr="004F55DB" w:rsidRDefault="00EE78E9" w:rsidP="00EE78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Общая стоимость услуг</w:t>
            </w:r>
            <w:r w:rsidR="00E03607">
              <w:rPr>
                <w:rFonts w:ascii="Times New Roman" w:eastAsia="Times New Roman" w:hAnsi="Times New Roman" w:cs="Times New Roman"/>
                <w:color w:val="000000"/>
                <w:sz w:val="20"/>
                <w:szCs w:val="20"/>
                <w:lang w:eastAsia="ru-RU"/>
              </w:rPr>
              <w:t>,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03607" w:rsidRPr="004F55DB" w:rsidRDefault="00E03607" w:rsidP="005A699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50 000,00</w:t>
            </w:r>
          </w:p>
        </w:tc>
        <w:tc>
          <w:tcPr>
            <w:tcW w:w="1843" w:type="dxa"/>
            <w:tcBorders>
              <w:top w:val="nil"/>
              <w:left w:val="nil"/>
              <w:bottom w:val="single" w:sz="4" w:space="0" w:color="auto"/>
              <w:right w:val="single" w:sz="4" w:space="0" w:color="auto"/>
            </w:tcBorders>
            <w:shd w:val="clear" w:color="000000" w:fill="FFFFFF"/>
            <w:vAlign w:val="center"/>
            <w:hideMark/>
          </w:tcPr>
          <w:p w:rsidR="00E03607" w:rsidRPr="004F55DB" w:rsidRDefault="00E03607" w:rsidP="005A699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49 000,00</w:t>
            </w:r>
          </w:p>
        </w:tc>
        <w:tc>
          <w:tcPr>
            <w:tcW w:w="1984" w:type="dxa"/>
            <w:tcBorders>
              <w:top w:val="nil"/>
              <w:left w:val="nil"/>
              <w:bottom w:val="single" w:sz="4" w:space="0" w:color="auto"/>
              <w:right w:val="single" w:sz="4" w:space="0" w:color="auto"/>
            </w:tcBorders>
            <w:shd w:val="clear" w:color="000000" w:fill="FFFFFF"/>
            <w:vAlign w:val="center"/>
            <w:hideMark/>
          </w:tcPr>
          <w:p w:rsidR="00E03607" w:rsidRPr="004F55DB" w:rsidRDefault="00E03607" w:rsidP="005A699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51 000,00</w:t>
            </w:r>
          </w:p>
        </w:tc>
        <w:tc>
          <w:tcPr>
            <w:tcW w:w="2268" w:type="dxa"/>
            <w:tcBorders>
              <w:top w:val="nil"/>
              <w:left w:val="nil"/>
              <w:bottom w:val="single" w:sz="4" w:space="0" w:color="auto"/>
              <w:right w:val="single" w:sz="4" w:space="0" w:color="auto"/>
            </w:tcBorders>
            <w:shd w:val="clear" w:color="auto" w:fill="auto"/>
            <w:vAlign w:val="center"/>
            <w:hideMark/>
          </w:tcPr>
          <w:p w:rsidR="00E03607" w:rsidRPr="004F55DB" w:rsidRDefault="00E0360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50 000,00</w:t>
            </w:r>
          </w:p>
        </w:tc>
        <w:tc>
          <w:tcPr>
            <w:tcW w:w="2268" w:type="dxa"/>
            <w:tcBorders>
              <w:top w:val="nil"/>
              <w:left w:val="nil"/>
              <w:bottom w:val="single" w:sz="4" w:space="0" w:color="auto"/>
              <w:right w:val="single" w:sz="4" w:space="0" w:color="auto"/>
            </w:tcBorders>
            <w:shd w:val="clear" w:color="000000" w:fill="FFFFFF"/>
            <w:vAlign w:val="center"/>
            <w:hideMark/>
          </w:tcPr>
          <w:p w:rsidR="00E03607" w:rsidRPr="004F55DB" w:rsidRDefault="00E0360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1418" w:type="dxa"/>
            <w:vMerge/>
            <w:tcBorders>
              <w:left w:val="nil"/>
              <w:right w:val="single" w:sz="4" w:space="0" w:color="auto"/>
            </w:tcBorders>
            <w:shd w:val="clear" w:color="000000" w:fill="FFFFFF"/>
            <w:noWrap/>
            <w:vAlign w:val="center"/>
            <w:hideMark/>
          </w:tcPr>
          <w:p w:rsidR="00E03607" w:rsidRPr="004F55DB" w:rsidRDefault="00E03607" w:rsidP="004F55DB">
            <w:pPr>
              <w:spacing w:after="0" w:line="240" w:lineRule="auto"/>
              <w:jc w:val="center"/>
              <w:rPr>
                <w:rFonts w:ascii="Times New Roman" w:eastAsia="Times New Roman" w:hAnsi="Times New Roman" w:cs="Times New Roman"/>
                <w:color w:val="000000"/>
                <w:sz w:val="20"/>
                <w:szCs w:val="20"/>
                <w:lang w:eastAsia="ru-RU"/>
              </w:rPr>
            </w:pPr>
          </w:p>
        </w:tc>
      </w:tr>
      <w:tr w:rsidR="009D1EC7" w:rsidRPr="00872A71" w:rsidTr="00644093">
        <w:trPr>
          <w:trHeight w:val="225"/>
        </w:trPr>
        <w:tc>
          <w:tcPr>
            <w:tcW w:w="528" w:type="dxa"/>
            <w:vMerge/>
            <w:tcBorders>
              <w:left w:val="single" w:sz="4" w:space="0" w:color="auto"/>
              <w:bottom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nil"/>
              <w:left w:val="single" w:sz="8" w:space="0" w:color="auto"/>
              <w:bottom w:val="single" w:sz="8" w:space="0" w:color="auto"/>
              <w:right w:val="single" w:sz="8" w:space="0" w:color="auto"/>
            </w:tcBorders>
            <w:shd w:val="clear" w:color="auto" w:fill="auto"/>
            <w:vAlign w:val="center"/>
            <w:hideMark/>
          </w:tcPr>
          <w:p w:rsidR="009D1EC7" w:rsidRPr="004F55DB" w:rsidRDefault="009D1EC7" w:rsidP="004F55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руб.</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50 000,00</w:t>
            </w:r>
          </w:p>
        </w:tc>
        <w:tc>
          <w:tcPr>
            <w:tcW w:w="1843" w:type="dxa"/>
            <w:tcBorders>
              <w:top w:val="nil"/>
              <w:left w:val="nil"/>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49 000,00</w:t>
            </w:r>
          </w:p>
        </w:tc>
        <w:tc>
          <w:tcPr>
            <w:tcW w:w="1984" w:type="dxa"/>
            <w:tcBorders>
              <w:top w:val="nil"/>
              <w:left w:val="nil"/>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51 000,00</w:t>
            </w:r>
          </w:p>
        </w:tc>
        <w:tc>
          <w:tcPr>
            <w:tcW w:w="2268" w:type="dxa"/>
            <w:tcBorders>
              <w:top w:val="nil"/>
              <w:left w:val="nil"/>
              <w:bottom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2268" w:type="dxa"/>
            <w:tcBorders>
              <w:top w:val="nil"/>
              <w:left w:val="nil"/>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50 000,00</w:t>
            </w:r>
          </w:p>
        </w:tc>
        <w:tc>
          <w:tcPr>
            <w:tcW w:w="1418" w:type="dxa"/>
            <w:vMerge/>
            <w:tcBorders>
              <w:left w:val="nil"/>
              <w:bottom w:val="single" w:sz="4" w:space="0" w:color="auto"/>
              <w:right w:val="single" w:sz="4" w:space="0" w:color="auto"/>
            </w:tcBorders>
            <w:shd w:val="clear" w:color="000000" w:fill="FFFFFF"/>
            <w:noWrap/>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r>
      <w:tr w:rsidR="00872A71" w:rsidRPr="00872A71" w:rsidTr="00644093">
        <w:trPr>
          <w:trHeight w:val="315"/>
        </w:trPr>
        <w:tc>
          <w:tcPr>
            <w:tcW w:w="12049" w:type="dxa"/>
            <w:gridSpan w:val="6"/>
            <w:tcBorders>
              <w:top w:val="nil"/>
              <w:left w:val="single" w:sz="8" w:space="0" w:color="auto"/>
              <w:bottom w:val="single" w:sz="8" w:space="0" w:color="auto"/>
              <w:right w:val="single" w:sz="4" w:space="0" w:color="000000"/>
            </w:tcBorders>
            <w:shd w:val="clear" w:color="000000" w:fill="FFFFFF"/>
            <w:noWrap/>
            <w:vAlign w:val="center"/>
            <w:hideMark/>
          </w:tcPr>
          <w:p w:rsidR="00872A71" w:rsidRPr="004F55DB" w:rsidRDefault="00872A71" w:rsidP="00872A71">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ИТОГО с НДС</w:t>
            </w:r>
          </w:p>
        </w:tc>
        <w:tc>
          <w:tcPr>
            <w:tcW w:w="2268" w:type="dxa"/>
            <w:tcBorders>
              <w:top w:val="nil"/>
              <w:left w:val="nil"/>
              <w:bottom w:val="single" w:sz="8" w:space="0" w:color="auto"/>
              <w:right w:val="single" w:sz="8" w:space="0" w:color="auto"/>
            </w:tcBorders>
            <w:shd w:val="clear" w:color="000000" w:fill="FFFFFF"/>
            <w:noWrap/>
            <w:vAlign w:val="center"/>
            <w:hideMark/>
          </w:tcPr>
          <w:p w:rsidR="00872A71" w:rsidRPr="004F55DB" w:rsidRDefault="004D2476"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50 000,00</w:t>
            </w:r>
          </w:p>
        </w:tc>
        <w:tc>
          <w:tcPr>
            <w:tcW w:w="1418" w:type="dxa"/>
            <w:tcBorders>
              <w:top w:val="nil"/>
              <w:left w:val="nil"/>
              <w:bottom w:val="nil"/>
              <w:right w:val="nil"/>
            </w:tcBorders>
            <w:shd w:val="clear" w:color="000000" w:fill="FFFFFF"/>
            <w:noWrap/>
            <w:vAlign w:val="center"/>
            <w:hideMark/>
          </w:tcPr>
          <w:p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B52A4E" w:rsidRPr="00872A71" w:rsidTr="00B52A4E">
        <w:trPr>
          <w:trHeight w:val="74"/>
        </w:trPr>
        <w:tc>
          <w:tcPr>
            <w:tcW w:w="15735" w:type="dxa"/>
            <w:gridSpan w:val="8"/>
            <w:tcBorders>
              <w:top w:val="nil"/>
              <w:left w:val="nil"/>
              <w:bottom w:val="nil"/>
              <w:right w:val="nil"/>
            </w:tcBorders>
            <w:shd w:val="clear" w:color="auto" w:fill="auto"/>
          </w:tcPr>
          <w:p w:rsidR="00B52A4E" w:rsidRPr="00FD04B6" w:rsidRDefault="00B52A4E" w:rsidP="00B52A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tc>
      </w:tr>
    </w:tbl>
    <w:p w:rsidR="00B52A4E" w:rsidRDefault="00B52A4E" w:rsidP="00B52A4E">
      <w:pPr>
        <w:spacing w:after="0" w:line="240" w:lineRule="auto"/>
        <w:contextualSpacing/>
        <w:jc w:val="both"/>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Pr>
          <w:rFonts w:ascii="Times New Roman" w:eastAsia="Times New Roman" w:hAnsi="Times New Roman" w:cs="Times New Roman"/>
          <w:bCs/>
          <w:sz w:val="24"/>
          <w:szCs w:val="24"/>
          <w:lang w:eastAsia="ru-RU"/>
        </w:rPr>
        <w:t>50 000</w:t>
      </w:r>
      <w:r w:rsidRPr="0011583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Пятьдесят тысяч</w:t>
      </w:r>
      <w:r w:rsidRPr="0011583A">
        <w:rPr>
          <w:rFonts w:ascii="Times New Roman" w:eastAsia="Times New Roman" w:hAnsi="Times New Roman" w:cs="Times New Roman"/>
          <w:bCs/>
          <w:sz w:val="24"/>
          <w:szCs w:val="24"/>
          <w:lang w:eastAsia="ru-RU"/>
        </w:rPr>
        <w:t>) рубл</w:t>
      </w:r>
      <w:r>
        <w:rPr>
          <w:rFonts w:ascii="Times New Roman" w:eastAsia="Times New Roman" w:hAnsi="Times New Roman" w:cs="Times New Roman"/>
          <w:bCs/>
          <w:sz w:val="24"/>
          <w:szCs w:val="24"/>
          <w:lang w:eastAsia="ru-RU"/>
        </w:rPr>
        <w:t>ей</w:t>
      </w:r>
      <w:r w:rsidRPr="0011583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w:t>
      </w:r>
      <w:r w:rsidRPr="0011583A">
        <w:rPr>
          <w:rFonts w:ascii="Times New Roman" w:eastAsia="Times New Roman" w:hAnsi="Times New Roman" w:cs="Times New Roman"/>
          <w:bCs/>
          <w:sz w:val="24"/>
          <w:szCs w:val="24"/>
          <w:lang w:eastAsia="ru-RU"/>
        </w:rPr>
        <w:t xml:space="preserve">0 </w:t>
      </w:r>
      <w:r w:rsidRPr="00F51C5A">
        <w:rPr>
          <w:rFonts w:ascii="Times New Roman" w:eastAsia="Times New Roman" w:hAnsi="Times New Roman" w:cs="Times New Roman"/>
          <w:bCs/>
          <w:sz w:val="24"/>
          <w:szCs w:val="24"/>
          <w:lang w:eastAsia="ru-RU"/>
        </w:rPr>
        <w:t xml:space="preserve">копеек, в </w:t>
      </w:r>
      <w:proofErr w:type="spellStart"/>
      <w:r w:rsidRPr="00F51C5A">
        <w:rPr>
          <w:rFonts w:ascii="Times New Roman" w:eastAsia="Times New Roman" w:hAnsi="Times New Roman" w:cs="Times New Roman"/>
          <w:bCs/>
          <w:sz w:val="24"/>
          <w:szCs w:val="24"/>
          <w:lang w:eastAsia="ru-RU"/>
        </w:rPr>
        <w:t>т.ч</w:t>
      </w:r>
      <w:proofErr w:type="spellEnd"/>
      <w:r w:rsidRPr="00F51C5A">
        <w:rPr>
          <w:rFonts w:ascii="Times New Roman" w:eastAsia="Times New Roman" w:hAnsi="Times New Roman" w:cs="Times New Roman"/>
          <w:bCs/>
          <w:sz w:val="24"/>
          <w:szCs w:val="24"/>
          <w:lang w:eastAsia="ru-RU"/>
        </w:rPr>
        <w:t>. НДС 20%</w:t>
      </w:r>
    </w:p>
    <w:p w:rsidR="00B52A4E" w:rsidRDefault="00B52A4E" w:rsidP="00FD04B6">
      <w:pPr>
        <w:spacing w:after="0" w:line="240" w:lineRule="auto"/>
        <w:contextualSpacing/>
        <w:jc w:val="both"/>
        <w:rPr>
          <w:rFonts w:ascii="Times New Roman" w:eastAsia="Times New Roman" w:hAnsi="Times New Roman" w:cs="Times New Roman"/>
          <w:bCs/>
          <w:sz w:val="24"/>
          <w:szCs w:val="24"/>
          <w:lang w:eastAsia="ru-RU"/>
        </w:rPr>
      </w:pPr>
    </w:p>
    <w:p w:rsidR="00C379C6" w:rsidRPr="00C379C6" w:rsidRDefault="000B531F" w:rsidP="000B531F">
      <w:pPr>
        <w:spacing w:after="0" w:line="240" w:lineRule="auto"/>
        <w:contextualSpacing/>
        <w:jc w:val="both"/>
        <w:rPr>
          <w:rFonts w:ascii="Times New Roman" w:eastAsia="Times New Roman" w:hAnsi="Times New Roman" w:cs="Times New Roman"/>
          <w:sz w:val="24"/>
          <w:szCs w:val="24"/>
          <w:lang w:eastAsia="ar-SA"/>
        </w:rPr>
      </w:pPr>
      <w:r w:rsidRPr="00A054A5">
        <w:rPr>
          <w:rFonts w:ascii="Times New Roman" w:eastAsia="Times New Roman" w:hAnsi="Times New Roman"/>
          <w:kern w:val="1"/>
          <w:sz w:val="24"/>
          <w:szCs w:val="24"/>
          <w:lang w:eastAsia="ar-SA"/>
        </w:rPr>
        <w:t xml:space="preserve">Цена Контракта включает в себя </w:t>
      </w:r>
      <w:r w:rsidRPr="00A054A5">
        <w:rPr>
          <w:rFonts w:ascii="Times New Roman" w:eastAsia="Times New Roman" w:hAnsi="Times New Roman"/>
          <w:bCs/>
          <w:sz w:val="24"/>
          <w:szCs w:val="24"/>
          <w:lang w:eastAsia="ru-RU"/>
        </w:rPr>
        <w:t xml:space="preserve">стоимость оказываемых услуг, расходы на страхование (при наличии),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w:t>
      </w:r>
      <w:r w:rsidRPr="00A054A5">
        <w:rPr>
          <w:rFonts w:ascii="Times New Roman" w:eastAsia="Times New Roman" w:hAnsi="Times New Roman"/>
          <w:sz w:val="24"/>
          <w:szCs w:val="24"/>
          <w:lang w:eastAsia="ru-RU"/>
        </w:rPr>
        <w:t xml:space="preserve">расходы Исполнителя, в том числе сопутствующие, необходимые для исполнения </w:t>
      </w:r>
      <w:r w:rsidRPr="00A054A5">
        <w:rPr>
          <w:rFonts w:ascii="Times New Roman" w:eastAsia="Times New Roman" w:hAnsi="Times New Roman"/>
          <w:kern w:val="1"/>
          <w:sz w:val="24"/>
          <w:szCs w:val="24"/>
          <w:lang w:eastAsia="ar-SA"/>
        </w:rPr>
        <w:t>Контракта</w:t>
      </w:r>
      <w:r>
        <w:rPr>
          <w:rFonts w:ascii="Times New Roman" w:eastAsia="Times New Roman" w:hAnsi="Times New Roman"/>
          <w:kern w:val="1"/>
          <w:sz w:val="24"/>
          <w:szCs w:val="24"/>
          <w:lang w:eastAsia="ar-SA"/>
        </w:rPr>
        <w:t>.</w:t>
      </w: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E72" w:rsidRDefault="00086E72" w:rsidP="00381D78">
      <w:pPr>
        <w:spacing w:after="0" w:line="240" w:lineRule="auto"/>
      </w:pPr>
      <w:r>
        <w:separator/>
      </w:r>
    </w:p>
  </w:endnote>
  <w:endnote w:type="continuationSeparator" w:id="0">
    <w:p w:rsidR="00086E72" w:rsidRDefault="00086E72"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086E72" w:rsidRDefault="00086E72">
        <w:pPr>
          <w:pStyle w:val="af2"/>
          <w:jc w:val="right"/>
        </w:pPr>
        <w:r>
          <w:fldChar w:fldCharType="begin"/>
        </w:r>
        <w:r>
          <w:instrText>PAGE   \* MERGEFORMAT</w:instrText>
        </w:r>
        <w:r>
          <w:fldChar w:fldCharType="separate"/>
        </w:r>
        <w:r w:rsidR="00D674E0">
          <w:rPr>
            <w:noProof/>
          </w:rPr>
          <w:t>16</w:t>
        </w:r>
        <w:r>
          <w:rPr>
            <w:noProof/>
          </w:rPr>
          <w:fldChar w:fldCharType="end"/>
        </w:r>
      </w:p>
    </w:sdtContent>
  </w:sdt>
  <w:p w:rsidR="00086E72" w:rsidRDefault="00086E7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72" w:rsidRPr="009C5324" w:rsidRDefault="00086E72" w:rsidP="00DE00A1">
    <w:pPr>
      <w:pStyle w:val="af2"/>
      <w:jc w:val="right"/>
    </w:pPr>
    <w:r>
      <w:fldChar w:fldCharType="begin"/>
    </w:r>
    <w:r>
      <w:instrText>PAGE   \* MERGEFORMAT</w:instrText>
    </w:r>
    <w:r>
      <w:fldChar w:fldCharType="separate"/>
    </w:r>
    <w:r w:rsidR="00D674E0">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72" w:rsidRDefault="00086E72">
    <w:pPr>
      <w:pStyle w:val="af2"/>
      <w:jc w:val="right"/>
    </w:pPr>
  </w:p>
  <w:p w:rsidR="00086E72" w:rsidRDefault="00086E7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E72" w:rsidRDefault="00086E72" w:rsidP="00381D78">
      <w:pPr>
        <w:spacing w:after="0" w:line="240" w:lineRule="auto"/>
      </w:pPr>
      <w:r>
        <w:separator/>
      </w:r>
    </w:p>
  </w:footnote>
  <w:footnote w:type="continuationSeparator" w:id="0">
    <w:p w:rsidR="00086E72" w:rsidRDefault="00086E72"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1F3C6D"/>
    <w:multiLevelType w:val="hybridMultilevel"/>
    <w:tmpl w:val="EEBAFEC2"/>
    <w:lvl w:ilvl="0" w:tplc="742062B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846D9"/>
    <w:multiLevelType w:val="hybridMultilevel"/>
    <w:tmpl w:val="6D56F0C6"/>
    <w:lvl w:ilvl="0" w:tplc="742062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2">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3">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2">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7">
    <w:nsid w:val="5C881C37"/>
    <w:multiLevelType w:val="hybridMultilevel"/>
    <w:tmpl w:val="58A2B674"/>
    <w:lvl w:ilvl="0" w:tplc="2940C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21"/>
  </w:num>
  <w:num w:numId="12">
    <w:abstractNumId w:val="20"/>
  </w:num>
  <w:num w:numId="13">
    <w:abstractNumId w:val="41"/>
  </w:num>
  <w:num w:numId="14">
    <w:abstractNumId w:val="42"/>
  </w:num>
  <w:num w:numId="15">
    <w:abstractNumId w:val="34"/>
  </w:num>
  <w:num w:numId="16">
    <w:abstractNumId w:val="24"/>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3"/>
  </w:num>
  <w:num w:numId="23">
    <w:abstractNumId w:val="26"/>
  </w:num>
  <w:num w:numId="24">
    <w:abstractNumId w:val="38"/>
  </w:num>
  <w:num w:numId="25">
    <w:abstractNumId w:val="47"/>
  </w:num>
  <w:num w:numId="26">
    <w:abstractNumId w:val="17"/>
  </w:num>
  <w:num w:numId="27">
    <w:abstractNumId w:val="30"/>
  </w:num>
  <w:num w:numId="28">
    <w:abstractNumId w:val="32"/>
  </w:num>
  <w:num w:numId="29">
    <w:abstractNumId w:val="25"/>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2"/>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8"/>
  </w:num>
  <w:num w:numId="33">
    <w:abstractNumId w:val="39"/>
  </w:num>
  <w:num w:numId="34">
    <w:abstractNumId w:val="28"/>
  </w:num>
  <w:num w:numId="35">
    <w:abstractNumId w:val="23"/>
  </w:num>
  <w:num w:numId="36">
    <w:abstractNumId w:val="36"/>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0"/>
  </w:num>
  <w:num w:numId="38">
    <w:abstractNumId w:val="29"/>
  </w:num>
  <w:num w:numId="39">
    <w:abstractNumId w:val="31"/>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5"/>
  </w:num>
  <w:num w:numId="42">
    <w:abstractNumId w:val="44"/>
  </w:num>
  <w:num w:numId="43">
    <w:abstractNumId w:val="15"/>
  </w:num>
  <w:num w:numId="44">
    <w:abstractNumId w:val="22"/>
  </w:num>
  <w:num w:numId="45">
    <w:abstractNumId w:val="31"/>
  </w:num>
  <w:num w:numId="46">
    <w:abstractNumId w:val="36"/>
  </w:num>
  <w:num w:numId="47">
    <w:abstractNumId w:val="18"/>
  </w:num>
  <w:num w:numId="48">
    <w:abstractNumId w:val="14"/>
  </w:num>
  <w:num w:numId="49">
    <w:abstractNumId w:val="46"/>
  </w:num>
  <w:num w:numId="50">
    <w:abstractNumId w:val="37"/>
  </w:num>
  <w:num w:numId="51">
    <w:abstractNumId w:val="19"/>
  </w:num>
  <w:num w:numId="52">
    <w:abstractNumId w:val="16"/>
  </w:num>
  <w:num w:numId="53">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rsids>
    <w:rsidRoot w:val="00FF7BE9"/>
    <w:rsid w:val="00001E99"/>
    <w:rsid w:val="0000301F"/>
    <w:rsid w:val="00003562"/>
    <w:rsid w:val="00012C50"/>
    <w:rsid w:val="000254BA"/>
    <w:rsid w:val="000270BA"/>
    <w:rsid w:val="00040217"/>
    <w:rsid w:val="00041F76"/>
    <w:rsid w:val="000449F8"/>
    <w:rsid w:val="00046F34"/>
    <w:rsid w:val="000522C0"/>
    <w:rsid w:val="00053D69"/>
    <w:rsid w:val="0005498E"/>
    <w:rsid w:val="00055649"/>
    <w:rsid w:val="00057711"/>
    <w:rsid w:val="00061D8C"/>
    <w:rsid w:val="000631F5"/>
    <w:rsid w:val="00065D92"/>
    <w:rsid w:val="00073DDF"/>
    <w:rsid w:val="00075F79"/>
    <w:rsid w:val="00077500"/>
    <w:rsid w:val="00081708"/>
    <w:rsid w:val="00086E72"/>
    <w:rsid w:val="00087683"/>
    <w:rsid w:val="000918E0"/>
    <w:rsid w:val="00094D9E"/>
    <w:rsid w:val="00097E0F"/>
    <w:rsid w:val="00097FD4"/>
    <w:rsid w:val="000A2B31"/>
    <w:rsid w:val="000A4EEE"/>
    <w:rsid w:val="000B3B70"/>
    <w:rsid w:val="000B531F"/>
    <w:rsid w:val="000B5FB9"/>
    <w:rsid w:val="000B7F93"/>
    <w:rsid w:val="000C4053"/>
    <w:rsid w:val="000C4CD4"/>
    <w:rsid w:val="000D0630"/>
    <w:rsid w:val="000D1E16"/>
    <w:rsid w:val="000D38CC"/>
    <w:rsid w:val="000D5042"/>
    <w:rsid w:val="000E0718"/>
    <w:rsid w:val="000E28EE"/>
    <w:rsid w:val="000E5715"/>
    <w:rsid w:val="000F200E"/>
    <w:rsid w:val="000F209F"/>
    <w:rsid w:val="000F44C2"/>
    <w:rsid w:val="000F66F1"/>
    <w:rsid w:val="00100317"/>
    <w:rsid w:val="00103C20"/>
    <w:rsid w:val="001077F7"/>
    <w:rsid w:val="001110E1"/>
    <w:rsid w:val="00114101"/>
    <w:rsid w:val="0011583A"/>
    <w:rsid w:val="001178BE"/>
    <w:rsid w:val="001246F1"/>
    <w:rsid w:val="00124CD5"/>
    <w:rsid w:val="00132AD3"/>
    <w:rsid w:val="00133B28"/>
    <w:rsid w:val="001378F1"/>
    <w:rsid w:val="00147EDB"/>
    <w:rsid w:val="00151D5B"/>
    <w:rsid w:val="0015435F"/>
    <w:rsid w:val="00155BB4"/>
    <w:rsid w:val="001624C0"/>
    <w:rsid w:val="00165D0E"/>
    <w:rsid w:val="00166D53"/>
    <w:rsid w:val="001673D0"/>
    <w:rsid w:val="001719D9"/>
    <w:rsid w:val="00172612"/>
    <w:rsid w:val="00175FA7"/>
    <w:rsid w:val="00184594"/>
    <w:rsid w:val="001A38A9"/>
    <w:rsid w:val="001B0BCD"/>
    <w:rsid w:val="001B5BA2"/>
    <w:rsid w:val="001B7E1C"/>
    <w:rsid w:val="001C0D82"/>
    <w:rsid w:val="001C11DB"/>
    <w:rsid w:val="001C4D96"/>
    <w:rsid w:val="001C552B"/>
    <w:rsid w:val="001C6C5A"/>
    <w:rsid w:val="001D2F54"/>
    <w:rsid w:val="001D3EFB"/>
    <w:rsid w:val="001F1241"/>
    <w:rsid w:val="001F6F9B"/>
    <w:rsid w:val="00200B62"/>
    <w:rsid w:val="00201351"/>
    <w:rsid w:val="00202093"/>
    <w:rsid w:val="00202365"/>
    <w:rsid w:val="00202782"/>
    <w:rsid w:val="0020280D"/>
    <w:rsid w:val="002067CC"/>
    <w:rsid w:val="0021165C"/>
    <w:rsid w:val="002152CC"/>
    <w:rsid w:val="002217F3"/>
    <w:rsid w:val="002233EC"/>
    <w:rsid w:val="00224C43"/>
    <w:rsid w:val="002268E9"/>
    <w:rsid w:val="00227E3B"/>
    <w:rsid w:val="00230FCB"/>
    <w:rsid w:val="002331E8"/>
    <w:rsid w:val="002335C7"/>
    <w:rsid w:val="0024016D"/>
    <w:rsid w:val="00240E48"/>
    <w:rsid w:val="00242C83"/>
    <w:rsid w:val="00242EEB"/>
    <w:rsid w:val="0024609F"/>
    <w:rsid w:val="002507B0"/>
    <w:rsid w:val="0025104D"/>
    <w:rsid w:val="00253B17"/>
    <w:rsid w:val="00260DD0"/>
    <w:rsid w:val="00261E17"/>
    <w:rsid w:val="00262DC9"/>
    <w:rsid w:val="00264833"/>
    <w:rsid w:val="0026623D"/>
    <w:rsid w:val="0027011E"/>
    <w:rsid w:val="0027537C"/>
    <w:rsid w:val="00281274"/>
    <w:rsid w:val="002814DE"/>
    <w:rsid w:val="00282912"/>
    <w:rsid w:val="0028373F"/>
    <w:rsid w:val="00284B36"/>
    <w:rsid w:val="00293EBE"/>
    <w:rsid w:val="002949C7"/>
    <w:rsid w:val="002A0B31"/>
    <w:rsid w:val="002A38B1"/>
    <w:rsid w:val="002A4F0B"/>
    <w:rsid w:val="002A666C"/>
    <w:rsid w:val="002B140E"/>
    <w:rsid w:val="002B17F7"/>
    <w:rsid w:val="002B320D"/>
    <w:rsid w:val="002B5760"/>
    <w:rsid w:val="002B668F"/>
    <w:rsid w:val="002C3A70"/>
    <w:rsid w:val="002C5723"/>
    <w:rsid w:val="002C5FF0"/>
    <w:rsid w:val="002D215F"/>
    <w:rsid w:val="002D316F"/>
    <w:rsid w:val="002D3568"/>
    <w:rsid w:val="002D3BFB"/>
    <w:rsid w:val="002E43F0"/>
    <w:rsid w:val="002E6A7C"/>
    <w:rsid w:val="002E7B62"/>
    <w:rsid w:val="002F66FD"/>
    <w:rsid w:val="00302DCA"/>
    <w:rsid w:val="00303673"/>
    <w:rsid w:val="003054D0"/>
    <w:rsid w:val="00313784"/>
    <w:rsid w:val="00316386"/>
    <w:rsid w:val="00322890"/>
    <w:rsid w:val="003232A8"/>
    <w:rsid w:val="003306F3"/>
    <w:rsid w:val="00332B13"/>
    <w:rsid w:val="00334EFE"/>
    <w:rsid w:val="003369B8"/>
    <w:rsid w:val="00344601"/>
    <w:rsid w:val="00345874"/>
    <w:rsid w:val="003460F2"/>
    <w:rsid w:val="00352769"/>
    <w:rsid w:val="00357CB1"/>
    <w:rsid w:val="0036146D"/>
    <w:rsid w:val="003662AE"/>
    <w:rsid w:val="0036653F"/>
    <w:rsid w:val="003704C4"/>
    <w:rsid w:val="00371411"/>
    <w:rsid w:val="00381D78"/>
    <w:rsid w:val="00383D98"/>
    <w:rsid w:val="003965FB"/>
    <w:rsid w:val="00397932"/>
    <w:rsid w:val="003A058E"/>
    <w:rsid w:val="003A07AA"/>
    <w:rsid w:val="003A0CF8"/>
    <w:rsid w:val="003A2C70"/>
    <w:rsid w:val="003A48E4"/>
    <w:rsid w:val="003A58D0"/>
    <w:rsid w:val="003B1FBB"/>
    <w:rsid w:val="003B674E"/>
    <w:rsid w:val="003C1402"/>
    <w:rsid w:val="003C2BF0"/>
    <w:rsid w:val="003C624B"/>
    <w:rsid w:val="003D58F0"/>
    <w:rsid w:val="003E1076"/>
    <w:rsid w:val="003E2B36"/>
    <w:rsid w:val="003E6BB4"/>
    <w:rsid w:val="003E749C"/>
    <w:rsid w:val="003F1B6D"/>
    <w:rsid w:val="003F4D2C"/>
    <w:rsid w:val="004012AC"/>
    <w:rsid w:val="0040131A"/>
    <w:rsid w:val="00403E69"/>
    <w:rsid w:val="00403EFE"/>
    <w:rsid w:val="0040541A"/>
    <w:rsid w:val="00405D29"/>
    <w:rsid w:val="00406482"/>
    <w:rsid w:val="00407C08"/>
    <w:rsid w:val="0041406E"/>
    <w:rsid w:val="00423002"/>
    <w:rsid w:val="00427D0E"/>
    <w:rsid w:val="004376DC"/>
    <w:rsid w:val="00444D61"/>
    <w:rsid w:val="004506B4"/>
    <w:rsid w:val="00450B14"/>
    <w:rsid w:val="00456B0B"/>
    <w:rsid w:val="004613EA"/>
    <w:rsid w:val="00461C5E"/>
    <w:rsid w:val="00464214"/>
    <w:rsid w:val="004712D0"/>
    <w:rsid w:val="004714FF"/>
    <w:rsid w:val="00471A89"/>
    <w:rsid w:val="00480D3C"/>
    <w:rsid w:val="00481E1C"/>
    <w:rsid w:val="00487C7A"/>
    <w:rsid w:val="004922E7"/>
    <w:rsid w:val="00492603"/>
    <w:rsid w:val="004931A4"/>
    <w:rsid w:val="004A1AC0"/>
    <w:rsid w:val="004A1FD0"/>
    <w:rsid w:val="004A31EF"/>
    <w:rsid w:val="004A54CA"/>
    <w:rsid w:val="004A7ABC"/>
    <w:rsid w:val="004B0AEC"/>
    <w:rsid w:val="004B3C8C"/>
    <w:rsid w:val="004B4C12"/>
    <w:rsid w:val="004B73AC"/>
    <w:rsid w:val="004C1596"/>
    <w:rsid w:val="004C478D"/>
    <w:rsid w:val="004C47D6"/>
    <w:rsid w:val="004C50FF"/>
    <w:rsid w:val="004D0815"/>
    <w:rsid w:val="004D2476"/>
    <w:rsid w:val="004D4D90"/>
    <w:rsid w:val="004E1FC5"/>
    <w:rsid w:val="004E2D54"/>
    <w:rsid w:val="004E4A86"/>
    <w:rsid w:val="004E5003"/>
    <w:rsid w:val="004E6CA6"/>
    <w:rsid w:val="004F55DB"/>
    <w:rsid w:val="004F7CEE"/>
    <w:rsid w:val="005027BE"/>
    <w:rsid w:val="005062E3"/>
    <w:rsid w:val="005076A5"/>
    <w:rsid w:val="00507ADD"/>
    <w:rsid w:val="00511FFC"/>
    <w:rsid w:val="00512D25"/>
    <w:rsid w:val="00520E64"/>
    <w:rsid w:val="0053147A"/>
    <w:rsid w:val="0053354C"/>
    <w:rsid w:val="00534FAD"/>
    <w:rsid w:val="0053782E"/>
    <w:rsid w:val="00541600"/>
    <w:rsid w:val="0054174D"/>
    <w:rsid w:val="0054443D"/>
    <w:rsid w:val="005502B0"/>
    <w:rsid w:val="005518FB"/>
    <w:rsid w:val="005523A6"/>
    <w:rsid w:val="0055688F"/>
    <w:rsid w:val="00556B1A"/>
    <w:rsid w:val="00556C80"/>
    <w:rsid w:val="00561317"/>
    <w:rsid w:val="005650AA"/>
    <w:rsid w:val="00573238"/>
    <w:rsid w:val="00580C82"/>
    <w:rsid w:val="005831D4"/>
    <w:rsid w:val="00586D4A"/>
    <w:rsid w:val="00591593"/>
    <w:rsid w:val="00593CB6"/>
    <w:rsid w:val="00593E38"/>
    <w:rsid w:val="0059718E"/>
    <w:rsid w:val="005A1C74"/>
    <w:rsid w:val="005A6990"/>
    <w:rsid w:val="005B034C"/>
    <w:rsid w:val="005B21FF"/>
    <w:rsid w:val="005B35C0"/>
    <w:rsid w:val="005B419F"/>
    <w:rsid w:val="005C4B86"/>
    <w:rsid w:val="005C64D6"/>
    <w:rsid w:val="005C70E3"/>
    <w:rsid w:val="005D0D12"/>
    <w:rsid w:val="005D4E4C"/>
    <w:rsid w:val="005D7148"/>
    <w:rsid w:val="005E15D0"/>
    <w:rsid w:val="005E2701"/>
    <w:rsid w:val="005E485B"/>
    <w:rsid w:val="005E716F"/>
    <w:rsid w:val="005F04F8"/>
    <w:rsid w:val="005F2596"/>
    <w:rsid w:val="005F274C"/>
    <w:rsid w:val="005F3C81"/>
    <w:rsid w:val="005F67BC"/>
    <w:rsid w:val="006016BD"/>
    <w:rsid w:val="00603742"/>
    <w:rsid w:val="00607581"/>
    <w:rsid w:val="00610E6B"/>
    <w:rsid w:val="006160D9"/>
    <w:rsid w:val="0061776B"/>
    <w:rsid w:val="00624D34"/>
    <w:rsid w:val="00634D28"/>
    <w:rsid w:val="00636532"/>
    <w:rsid w:val="0063676E"/>
    <w:rsid w:val="00643C0C"/>
    <w:rsid w:val="00644093"/>
    <w:rsid w:val="006441CB"/>
    <w:rsid w:val="00645BA6"/>
    <w:rsid w:val="00647ADA"/>
    <w:rsid w:val="0065765F"/>
    <w:rsid w:val="00660A29"/>
    <w:rsid w:val="0066129E"/>
    <w:rsid w:val="00661F11"/>
    <w:rsid w:val="006636CA"/>
    <w:rsid w:val="00665EB0"/>
    <w:rsid w:val="00670579"/>
    <w:rsid w:val="006711AF"/>
    <w:rsid w:val="006752A9"/>
    <w:rsid w:val="00680A0D"/>
    <w:rsid w:val="0069040A"/>
    <w:rsid w:val="00697320"/>
    <w:rsid w:val="006A7041"/>
    <w:rsid w:val="006B74B8"/>
    <w:rsid w:val="006C2D97"/>
    <w:rsid w:val="006C6CD7"/>
    <w:rsid w:val="006E325B"/>
    <w:rsid w:val="006E5BB4"/>
    <w:rsid w:val="006F3BAC"/>
    <w:rsid w:val="006F4F8D"/>
    <w:rsid w:val="006F71F9"/>
    <w:rsid w:val="00700B89"/>
    <w:rsid w:val="00701F39"/>
    <w:rsid w:val="00702CC0"/>
    <w:rsid w:val="007062AB"/>
    <w:rsid w:val="00706381"/>
    <w:rsid w:val="00723E21"/>
    <w:rsid w:val="00727A2D"/>
    <w:rsid w:val="00730483"/>
    <w:rsid w:val="00757EC0"/>
    <w:rsid w:val="007614E2"/>
    <w:rsid w:val="00765833"/>
    <w:rsid w:val="0076682F"/>
    <w:rsid w:val="00780181"/>
    <w:rsid w:val="00782BDE"/>
    <w:rsid w:val="0078317D"/>
    <w:rsid w:val="00783ABC"/>
    <w:rsid w:val="00783F40"/>
    <w:rsid w:val="00790EB0"/>
    <w:rsid w:val="00791B61"/>
    <w:rsid w:val="00797D2B"/>
    <w:rsid w:val="007A0572"/>
    <w:rsid w:val="007A0989"/>
    <w:rsid w:val="007A1977"/>
    <w:rsid w:val="007A6B39"/>
    <w:rsid w:val="007B298A"/>
    <w:rsid w:val="007C6968"/>
    <w:rsid w:val="007C7E37"/>
    <w:rsid w:val="007D4B67"/>
    <w:rsid w:val="007D6DC6"/>
    <w:rsid w:val="007F454A"/>
    <w:rsid w:val="007F751A"/>
    <w:rsid w:val="008011EB"/>
    <w:rsid w:val="008140E0"/>
    <w:rsid w:val="00814751"/>
    <w:rsid w:val="00814D29"/>
    <w:rsid w:val="008170A8"/>
    <w:rsid w:val="00817AA6"/>
    <w:rsid w:val="00821549"/>
    <w:rsid w:val="00826F66"/>
    <w:rsid w:val="008305B5"/>
    <w:rsid w:val="008327CC"/>
    <w:rsid w:val="00834D44"/>
    <w:rsid w:val="00836FAB"/>
    <w:rsid w:val="00837E41"/>
    <w:rsid w:val="00843FAC"/>
    <w:rsid w:val="00850F0A"/>
    <w:rsid w:val="008569F3"/>
    <w:rsid w:val="0085722E"/>
    <w:rsid w:val="00857687"/>
    <w:rsid w:val="00860F98"/>
    <w:rsid w:val="00862C53"/>
    <w:rsid w:val="0086316E"/>
    <w:rsid w:val="008722D4"/>
    <w:rsid w:val="00872A71"/>
    <w:rsid w:val="008734FC"/>
    <w:rsid w:val="00875B5B"/>
    <w:rsid w:val="008809F5"/>
    <w:rsid w:val="00880D52"/>
    <w:rsid w:val="008837EA"/>
    <w:rsid w:val="008858FF"/>
    <w:rsid w:val="00885B62"/>
    <w:rsid w:val="00894B79"/>
    <w:rsid w:val="008A1021"/>
    <w:rsid w:val="008A30C9"/>
    <w:rsid w:val="008A6528"/>
    <w:rsid w:val="008A6BBB"/>
    <w:rsid w:val="008A770E"/>
    <w:rsid w:val="008B01EE"/>
    <w:rsid w:val="008B07F3"/>
    <w:rsid w:val="008B1FF7"/>
    <w:rsid w:val="008B2F3F"/>
    <w:rsid w:val="008B4701"/>
    <w:rsid w:val="008B622B"/>
    <w:rsid w:val="008B6E1C"/>
    <w:rsid w:val="008C2F00"/>
    <w:rsid w:val="008C32BF"/>
    <w:rsid w:val="008C6C2A"/>
    <w:rsid w:val="008C7B8C"/>
    <w:rsid w:val="008D0C70"/>
    <w:rsid w:val="008D188B"/>
    <w:rsid w:val="008D5D84"/>
    <w:rsid w:val="008E10A6"/>
    <w:rsid w:val="008E2F7F"/>
    <w:rsid w:val="008E3AE5"/>
    <w:rsid w:val="008E3D61"/>
    <w:rsid w:val="008E4B3E"/>
    <w:rsid w:val="008E7A07"/>
    <w:rsid w:val="008F12A3"/>
    <w:rsid w:val="008F39F9"/>
    <w:rsid w:val="008F4F01"/>
    <w:rsid w:val="008F72CF"/>
    <w:rsid w:val="008F7C56"/>
    <w:rsid w:val="00902F36"/>
    <w:rsid w:val="009074C9"/>
    <w:rsid w:val="00911CDE"/>
    <w:rsid w:val="009201AA"/>
    <w:rsid w:val="00921A7A"/>
    <w:rsid w:val="0092744C"/>
    <w:rsid w:val="009305E7"/>
    <w:rsid w:val="00933845"/>
    <w:rsid w:val="0093444D"/>
    <w:rsid w:val="00944CC2"/>
    <w:rsid w:val="009526AE"/>
    <w:rsid w:val="00953D86"/>
    <w:rsid w:val="00956E56"/>
    <w:rsid w:val="009616AD"/>
    <w:rsid w:val="009630AA"/>
    <w:rsid w:val="00974C88"/>
    <w:rsid w:val="009810E1"/>
    <w:rsid w:val="00984B35"/>
    <w:rsid w:val="0098706E"/>
    <w:rsid w:val="00997073"/>
    <w:rsid w:val="009B017E"/>
    <w:rsid w:val="009B0A91"/>
    <w:rsid w:val="009B108C"/>
    <w:rsid w:val="009C3ED7"/>
    <w:rsid w:val="009C3F62"/>
    <w:rsid w:val="009C63C5"/>
    <w:rsid w:val="009D1EC7"/>
    <w:rsid w:val="009D41EC"/>
    <w:rsid w:val="009D5A58"/>
    <w:rsid w:val="009E03B4"/>
    <w:rsid w:val="009E18B6"/>
    <w:rsid w:val="009E3282"/>
    <w:rsid w:val="009F5973"/>
    <w:rsid w:val="009F66F5"/>
    <w:rsid w:val="009F6F05"/>
    <w:rsid w:val="00A1192E"/>
    <w:rsid w:val="00A267FE"/>
    <w:rsid w:val="00A27359"/>
    <w:rsid w:val="00A27710"/>
    <w:rsid w:val="00A30B2D"/>
    <w:rsid w:val="00A3380B"/>
    <w:rsid w:val="00A44434"/>
    <w:rsid w:val="00A510A3"/>
    <w:rsid w:val="00A52338"/>
    <w:rsid w:val="00A533EF"/>
    <w:rsid w:val="00A54348"/>
    <w:rsid w:val="00A572F7"/>
    <w:rsid w:val="00A62BFF"/>
    <w:rsid w:val="00A71786"/>
    <w:rsid w:val="00A75E72"/>
    <w:rsid w:val="00A771D0"/>
    <w:rsid w:val="00A8009C"/>
    <w:rsid w:val="00A82E36"/>
    <w:rsid w:val="00A840A0"/>
    <w:rsid w:val="00A845A4"/>
    <w:rsid w:val="00A90C81"/>
    <w:rsid w:val="00A926B4"/>
    <w:rsid w:val="00A9489D"/>
    <w:rsid w:val="00AA18CA"/>
    <w:rsid w:val="00AA4708"/>
    <w:rsid w:val="00AA488C"/>
    <w:rsid w:val="00AB13FF"/>
    <w:rsid w:val="00AB1838"/>
    <w:rsid w:val="00AB20B6"/>
    <w:rsid w:val="00AB25FD"/>
    <w:rsid w:val="00AB5A3E"/>
    <w:rsid w:val="00AC360F"/>
    <w:rsid w:val="00AD6A88"/>
    <w:rsid w:val="00AE1AB5"/>
    <w:rsid w:val="00AE349C"/>
    <w:rsid w:val="00AE7A77"/>
    <w:rsid w:val="00AF1E61"/>
    <w:rsid w:val="00AF34D2"/>
    <w:rsid w:val="00AF400D"/>
    <w:rsid w:val="00AF607C"/>
    <w:rsid w:val="00B0763C"/>
    <w:rsid w:val="00B10963"/>
    <w:rsid w:val="00B16CBD"/>
    <w:rsid w:val="00B2562F"/>
    <w:rsid w:val="00B315F3"/>
    <w:rsid w:val="00B32F95"/>
    <w:rsid w:val="00B35810"/>
    <w:rsid w:val="00B37DA8"/>
    <w:rsid w:val="00B41916"/>
    <w:rsid w:val="00B4753F"/>
    <w:rsid w:val="00B47D23"/>
    <w:rsid w:val="00B521F3"/>
    <w:rsid w:val="00B52A4E"/>
    <w:rsid w:val="00B56870"/>
    <w:rsid w:val="00B64DE4"/>
    <w:rsid w:val="00B70A01"/>
    <w:rsid w:val="00B7627A"/>
    <w:rsid w:val="00B76597"/>
    <w:rsid w:val="00B82CB3"/>
    <w:rsid w:val="00B86E2A"/>
    <w:rsid w:val="00B87B26"/>
    <w:rsid w:val="00B906EC"/>
    <w:rsid w:val="00B94369"/>
    <w:rsid w:val="00B9555D"/>
    <w:rsid w:val="00B96993"/>
    <w:rsid w:val="00BA3022"/>
    <w:rsid w:val="00BB21CB"/>
    <w:rsid w:val="00BB31E4"/>
    <w:rsid w:val="00BB3341"/>
    <w:rsid w:val="00BC22F0"/>
    <w:rsid w:val="00BC5BC9"/>
    <w:rsid w:val="00BD2C57"/>
    <w:rsid w:val="00BD2D63"/>
    <w:rsid w:val="00BD56DF"/>
    <w:rsid w:val="00BE3EAC"/>
    <w:rsid w:val="00BF0870"/>
    <w:rsid w:val="00BF3AC5"/>
    <w:rsid w:val="00BF417C"/>
    <w:rsid w:val="00BF4E26"/>
    <w:rsid w:val="00C07019"/>
    <w:rsid w:val="00C078E7"/>
    <w:rsid w:val="00C10C14"/>
    <w:rsid w:val="00C13B25"/>
    <w:rsid w:val="00C17483"/>
    <w:rsid w:val="00C1759A"/>
    <w:rsid w:val="00C17D6E"/>
    <w:rsid w:val="00C203E5"/>
    <w:rsid w:val="00C20D25"/>
    <w:rsid w:val="00C21746"/>
    <w:rsid w:val="00C239DC"/>
    <w:rsid w:val="00C267F4"/>
    <w:rsid w:val="00C31670"/>
    <w:rsid w:val="00C379C6"/>
    <w:rsid w:val="00C402DE"/>
    <w:rsid w:val="00C40EF3"/>
    <w:rsid w:val="00C440F6"/>
    <w:rsid w:val="00C466E4"/>
    <w:rsid w:val="00C52A8F"/>
    <w:rsid w:val="00C53AD2"/>
    <w:rsid w:val="00C5503E"/>
    <w:rsid w:val="00C55877"/>
    <w:rsid w:val="00C613B5"/>
    <w:rsid w:val="00C624A6"/>
    <w:rsid w:val="00C64117"/>
    <w:rsid w:val="00C820E1"/>
    <w:rsid w:val="00C82107"/>
    <w:rsid w:val="00C85775"/>
    <w:rsid w:val="00C85F53"/>
    <w:rsid w:val="00C94CF6"/>
    <w:rsid w:val="00C95B71"/>
    <w:rsid w:val="00C96279"/>
    <w:rsid w:val="00CA1226"/>
    <w:rsid w:val="00CA1356"/>
    <w:rsid w:val="00CA3FFB"/>
    <w:rsid w:val="00CA4751"/>
    <w:rsid w:val="00CB3D25"/>
    <w:rsid w:val="00CB7EEE"/>
    <w:rsid w:val="00CC3AEF"/>
    <w:rsid w:val="00CC4221"/>
    <w:rsid w:val="00CC65E0"/>
    <w:rsid w:val="00CD7E50"/>
    <w:rsid w:val="00CD7F32"/>
    <w:rsid w:val="00CE275D"/>
    <w:rsid w:val="00CF2AC7"/>
    <w:rsid w:val="00CF2EC7"/>
    <w:rsid w:val="00D00914"/>
    <w:rsid w:val="00D07009"/>
    <w:rsid w:val="00D07559"/>
    <w:rsid w:val="00D20542"/>
    <w:rsid w:val="00D221D0"/>
    <w:rsid w:val="00D236A4"/>
    <w:rsid w:val="00D267BC"/>
    <w:rsid w:val="00D325FA"/>
    <w:rsid w:val="00D34ADB"/>
    <w:rsid w:val="00D362FB"/>
    <w:rsid w:val="00D4052F"/>
    <w:rsid w:val="00D40850"/>
    <w:rsid w:val="00D40A23"/>
    <w:rsid w:val="00D40F86"/>
    <w:rsid w:val="00D41AFE"/>
    <w:rsid w:val="00D45784"/>
    <w:rsid w:val="00D46093"/>
    <w:rsid w:val="00D46FF6"/>
    <w:rsid w:val="00D4705E"/>
    <w:rsid w:val="00D51685"/>
    <w:rsid w:val="00D5459B"/>
    <w:rsid w:val="00D54F98"/>
    <w:rsid w:val="00D60874"/>
    <w:rsid w:val="00D62FD2"/>
    <w:rsid w:val="00D63242"/>
    <w:rsid w:val="00D63BD3"/>
    <w:rsid w:val="00D64075"/>
    <w:rsid w:val="00D66426"/>
    <w:rsid w:val="00D674E0"/>
    <w:rsid w:val="00D72DA6"/>
    <w:rsid w:val="00D74EE8"/>
    <w:rsid w:val="00D77F74"/>
    <w:rsid w:val="00D81B52"/>
    <w:rsid w:val="00D81DEE"/>
    <w:rsid w:val="00D832F3"/>
    <w:rsid w:val="00D833FA"/>
    <w:rsid w:val="00D83F81"/>
    <w:rsid w:val="00D8486B"/>
    <w:rsid w:val="00D85C27"/>
    <w:rsid w:val="00D9565B"/>
    <w:rsid w:val="00D95882"/>
    <w:rsid w:val="00D96E66"/>
    <w:rsid w:val="00DA1CB1"/>
    <w:rsid w:val="00DA612A"/>
    <w:rsid w:val="00DB1FE4"/>
    <w:rsid w:val="00DB26EE"/>
    <w:rsid w:val="00DB3A3A"/>
    <w:rsid w:val="00DB47A5"/>
    <w:rsid w:val="00DC0491"/>
    <w:rsid w:val="00DC04D2"/>
    <w:rsid w:val="00DC1B34"/>
    <w:rsid w:val="00DC61CC"/>
    <w:rsid w:val="00DC6E6B"/>
    <w:rsid w:val="00DD7A7F"/>
    <w:rsid w:val="00DD7C1E"/>
    <w:rsid w:val="00DE00A1"/>
    <w:rsid w:val="00DE13BC"/>
    <w:rsid w:val="00DE256E"/>
    <w:rsid w:val="00DE3286"/>
    <w:rsid w:val="00DE69E5"/>
    <w:rsid w:val="00DE7331"/>
    <w:rsid w:val="00DF3F67"/>
    <w:rsid w:val="00DF5543"/>
    <w:rsid w:val="00DF58D7"/>
    <w:rsid w:val="00DF6347"/>
    <w:rsid w:val="00DF7C78"/>
    <w:rsid w:val="00E01317"/>
    <w:rsid w:val="00E03607"/>
    <w:rsid w:val="00E04257"/>
    <w:rsid w:val="00E060A1"/>
    <w:rsid w:val="00E11E71"/>
    <w:rsid w:val="00E1255C"/>
    <w:rsid w:val="00E13678"/>
    <w:rsid w:val="00E14290"/>
    <w:rsid w:val="00E16F96"/>
    <w:rsid w:val="00E21A13"/>
    <w:rsid w:val="00E23667"/>
    <w:rsid w:val="00E27F49"/>
    <w:rsid w:val="00E3527F"/>
    <w:rsid w:val="00E3629B"/>
    <w:rsid w:val="00E414BF"/>
    <w:rsid w:val="00E41AC0"/>
    <w:rsid w:val="00E43491"/>
    <w:rsid w:val="00E4538C"/>
    <w:rsid w:val="00E460AC"/>
    <w:rsid w:val="00E47209"/>
    <w:rsid w:val="00E53568"/>
    <w:rsid w:val="00E548F9"/>
    <w:rsid w:val="00E55E48"/>
    <w:rsid w:val="00E5607D"/>
    <w:rsid w:val="00E563C9"/>
    <w:rsid w:val="00E6056F"/>
    <w:rsid w:val="00E7370F"/>
    <w:rsid w:val="00E761BE"/>
    <w:rsid w:val="00E761C1"/>
    <w:rsid w:val="00E76FD1"/>
    <w:rsid w:val="00E807E2"/>
    <w:rsid w:val="00E81208"/>
    <w:rsid w:val="00E83848"/>
    <w:rsid w:val="00E86B4D"/>
    <w:rsid w:val="00E87406"/>
    <w:rsid w:val="00E945A9"/>
    <w:rsid w:val="00EA1F5D"/>
    <w:rsid w:val="00EA31CC"/>
    <w:rsid w:val="00EA322E"/>
    <w:rsid w:val="00EA5AAD"/>
    <w:rsid w:val="00EA60F5"/>
    <w:rsid w:val="00EA7FE9"/>
    <w:rsid w:val="00EB090F"/>
    <w:rsid w:val="00ED0D49"/>
    <w:rsid w:val="00ED3603"/>
    <w:rsid w:val="00ED72D0"/>
    <w:rsid w:val="00EE2BA5"/>
    <w:rsid w:val="00EE55F0"/>
    <w:rsid w:val="00EE78E9"/>
    <w:rsid w:val="00EF12E3"/>
    <w:rsid w:val="00EF5B21"/>
    <w:rsid w:val="00EF7941"/>
    <w:rsid w:val="00F020B3"/>
    <w:rsid w:val="00F07616"/>
    <w:rsid w:val="00F07819"/>
    <w:rsid w:val="00F123C7"/>
    <w:rsid w:val="00F13AAF"/>
    <w:rsid w:val="00F16671"/>
    <w:rsid w:val="00F16B89"/>
    <w:rsid w:val="00F2652D"/>
    <w:rsid w:val="00F273C6"/>
    <w:rsid w:val="00F273CA"/>
    <w:rsid w:val="00F27902"/>
    <w:rsid w:val="00F36CE4"/>
    <w:rsid w:val="00F37641"/>
    <w:rsid w:val="00F43FF7"/>
    <w:rsid w:val="00F51C5A"/>
    <w:rsid w:val="00F52899"/>
    <w:rsid w:val="00F52C0B"/>
    <w:rsid w:val="00F5493D"/>
    <w:rsid w:val="00F556A4"/>
    <w:rsid w:val="00F63D28"/>
    <w:rsid w:val="00F64E47"/>
    <w:rsid w:val="00F71CDC"/>
    <w:rsid w:val="00F74515"/>
    <w:rsid w:val="00F7735C"/>
    <w:rsid w:val="00F77EC7"/>
    <w:rsid w:val="00F807C8"/>
    <w:rsid w:val="00F81637"/>
    <w:rsid w:val="00F85AF0"/>
    <w:rsid w:val="00F87CF0"/>
    <w:rsid w:val="00F91151"/>
    <w:rsid w:val="00F92010"/>
    <w:rsid w:val="00F93B07"/>
    <w:rsid w:val="00F95339"/>
    <w:rsid w:val="00FA1109"/>
    <w:rsid w:val="00FA11DE"/>
    <w:rsid w:val="00FA30A6"/>
    <w:rsid w:val="00FA6D6C"/>
    <w:rsid w:val="00FC20C8"/>
    <w:rsid w:val="00FC25F1"/>
    <w:rsid w:val="00FC6ED8"/>
    <w:rsid w:val="00FD04B6"/>
    <w:rsid w:val="00FD5C42"/>
    <w:rsid w:val="00FD6D3D"/>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F7AA401-7A7A-4F40-9878-14850788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8F"/>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link w:val="affffff0"/>
    <w:uiPriority w:val="1"/>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3">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a"/>
    <w:link w:val="affffff5"/>
    <w:rsid w:val="00661F11"/>
    <w:pPr>
      <w:widowControl w:val="0"/>
      <w:spacing w:after="0" w:line="240" w:lineRule="auto"/>
      <w:jc w:val="both"/>
    </w:pPr>
    <w:rPr>
      <w:rFonts w:ascii="Arial" w:eastAsia="Times New Roman" w:hAnsi="Arial" w:cs="Times New Roman"/>
      <w:sz w:val="24"/>
      <w:szCs w:val="20"/>
    </w:rPr>
  </w:style>
  <w:style w:type="character" w:customStyle="1" w:styleId="affffff5">
    <w:name w:val="обычн БО Знак"/>
    <w:link w:val="affffff4"/>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a"/>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c">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a"/>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4"/>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a"/>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a"/>
    <w:link w:val="afffffff4"/>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8">
    <w:name w:val="endnote text"/>
    <w:basedOn w:val="aa"/>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b"/>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2">
    <w:name w:val="Служебный"/>
    <w:basedOn w:val="a2"/>
    <w:rsid w:val="00661F11"/>
  </w:style>
  <w:style w:type="paragraph" w:customStyle="1" w:styleId="a2">
    <w:name w:val="Главы"/>
    <w:basedOn w:val="afffffff6"/>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4">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7">
    <w:name w:val="Таб_Заг"/>
    <w:basedOn w:val="aa"/>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a"/>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2">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4">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9">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a">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b">
    <w:name w:val="Заголовок таблицы"/>
    <w:basedOn w:val="affffff1"/>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Без интервала Знак"/>
    <w:link w:val="affffff"/>
    <w:uiPriority w:val="1"/>
    <w:rsid w:val="00DE7331"/>
    <w:rPr>
      <w:rFonts w:ascii="Calibri" w:eastAsia="Times New Roman" w:hAnsi="Calibri" w:cs="Calibri"/>
      <w:lang w:eastAsia="ar-SA"/>
    </w:rPr>
  </w:style>
  <w:style w:type="paragraph" w:customStyle="1" w:styleId="NoNumberNonformat">
    <w:name w:val="NoNumberNonformat"/>
    <w:uiPriority w:val="99"/>
    <w:rsid w:val="00E060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a"/>
    <w:rsid w:val="00E060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76313057">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docs.cntd.ru/document/902307835" TargetMode="Externa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97A8-09BD-40D2-BAEC-11B58440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26</Pages>
  <Words>10342</Words>
  <Characters>58954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316</cp:revision>
  <cp:lastPrinted>2020-05-22T13:47:00Z</cp:lastPrinted>
  <dcterms:created xsi:type="dcterms:W3CDTF">2019-09-17T08:30:00Z</dcterms:created>
  <dcterms:modified xsi:type="dcterms:W3CDTF">2020-05-22T13:49:00Z</dcterms:modified>
</cp:coreProperties>
</file>