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DF0FF3">
      <w:pPr>
        <w:spacing w:before="0" w:beforeAutospacing="0" w:after="0" w:afterAutospacing="0"/>
        <w:ind w:firstLine="6521"/>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к Извещению о проведении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электронного аукциона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на поставку электротехнических </w:t>
      </w:r>
    </w:p>
    <w:p w:rsidR="00DF0FF3" w:rsidRPr="00DF0FF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материалов (</w:t>
      </w:r>
      <w:r w:rsidR="007A60D1">
        <w:rPr>
          <w:rFonts w:hAnsi="Times New Roman" w:cs="Times New Roman"/>
          <w:bCs/>
          <w:color w:val="000000"/>
          <w:sz w:val="24"/>
          <w:szCs w:val="24"/>
          <w:lang w:val="ru-RU"/>
        </w:rPr>
        <w:t>светильники</w:t>
      </w:r>
      <w:r w:rsidRPr="00DF0FF3">
        <w:rPr>
          <w:rFonts w:hAnsi="Times New Roman" w:cs="Times New Roman"/>
          <w:bCs/>
          <w:color w:val="000000"/>
          <w:sz w:val="24"/>
          <w:szCs w:val="24"/>
          <w:lang w:val="ru-RU"/>
        </w:rPr>
        <w:t xml:space="preserve">) </w:t>
      </w:r>
    </w:p>
    <w:p w:rsidR="00FE0203" w:rsidRDefault="00DF0FF3" w:rsidP="00DF0FF3">
      <w:pPr>
        <w:spacing w:before="0" w:beforeAutospacing="0" w:after="0" w:afterAutospacing="0"/>
        <w:ind w:firstLine="6521"/>
        <w:rPr>
          <w:rFonts w:hAnsi="Times New Roman" w:cs="Times New Roman"/>
          <w:bCs/>
          <w:color w:val="000000"/>
          <w:sz w:val="24"/>
          <w:szCs w:val="24"/>
          <w:lang w:val="ru-RU"/>
        </w:rPr>
      </w:pPr>
      <w:r w:rsidRPr="00DF0FF3">
        <w:rPr>
          <w:rFonts w:hAnsi="Times New Roman" w:cs="Times New Roman"/>
          <w:bCs/>
          <w:color w:val="000000"/>
          <w:sz w:val="24"/>
          <w:szCs w:val="24"/>
          <w:lang w:val="ru-RU"/>
        </w:rPr>
        <w:t>для нужд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DF0FF3">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26074">
        <w:rPr>
          <w:rFonts w:hAnsi="Times New Roman" w:cs="Times New Roman"/>
          <w:bCs/>
          <w:color w:val="000000"/>
          <w:sz w:val="24"/>
          <w:szCs w:val="24"/>
          <w:lang w:val="ru-RU"/>
        </w:rPr>
        <w:t xml:space="preserve">поставку </w:t>
      </w:r>
      <w:r w:rsidR="00DF0FF3">
        <w:rPr>
          <w:rFonts w:hAnsi="Times New Roman" w:cs="Times New Roman"/>
          <w:bCs/>
          <w:color w:val="000000"/>
          <w:sz w:val="24"/>
          <w:szCs w:val="24"/>
          <w:lang w:val="ru-RU"/>
        </w:rPr>
        <w:t>электротехнических материалов (</w:t>
      </w:r>
      <w:r w:rsidR="007A60D1">
        <w:rPr>
          <w:rFonts w:hAnsi="Times New Roman" w:cs="Times New Roman"/>
          <w:bCs/>
          <w:color w:val="000000"/>
          <w:sz w:val="24"/>
          <w:szCs w:val="24"/>
          <w:lang w:val="ru-RU"/>
        </w:rPr>
        <w:t>светильники</w:t>
      </w:r>
      <w:r w:rsidR="00DF0FF3">
        <w:rPr>
          <w:rFonts w:hAnsi="Times New Roman" w:cs="Times New Roman"/>
          <w:bCs/>
          <w:color w:val="000000"/>
          <w:sz w:val="24"/>
          <w:szCs w:val="24"/>
          <w:lang w:val="ru-RU"/>
        </w:rPr>
        <w:t>) для нужд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DB5604">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DB5604"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DB5604">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A60D1">
              <w:rPr>
                <w:rFonts w:ascii="Times New Roman" w:eastAsia="Calibri" w:hAnsi="Times New Roman" w:cs="Times New Roman"/>
                <w:sz w:val="24"/>
                <w:szCs w:val="24"/>
                <w:lang w:val="ru-RU"/>
              </w:rPr>
              <w:t xml:space="preserve"> </w:t>
            </w:r>
            <w:r w:rsidR="007A60D1" w:rsidRPr="007A60D1">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w:t>
            </w:r>
            <w:r w:rsidRPr="00B5467D">
              <w:rPr>
                <w:rFonts w:ascii="Times New Roman" w:eastAsia="Calibri" w:hAnsi="Times New Roman" w:cs="Times New Roman"/>
                <w:sz w:val="24"/>
                <w:szCs w:val="24"/>
                <w:lang w:val="ru-RU"/>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w:t>
            </w:r>
            <w:r w:rsidR="007A60D1">
              <w:rPr>
                <w:rFonts w:ascii="Times New Roman" w:eastAsia="Times New Roman" w:hAnsi="Times New Roman" w:cs="Times New Roman"/>
                <w:sz w:val="24"/>
                <w:szCs w:val="24"/>
                <w:lang w:val="ru-RU" w:eastAsia="ru-RU"/>
              </w:rPr>
              <w:t xml:space="preserve">закона </w:t>
            </w:r>
            <w:r w:rsidR="007A60D1" w:rsidRPr="007A60D1">
              <w:rPr>
                <w:rFonts w:ascii="Times New Roman" w:eastAsia="Times New Roman" w:hAnsi="Times New Roman" w:cs="Times New Roman"/>
                <w:sz w:val="24"/>
                <w:szCs w:val="24"/>
                <w:lang w:val="ru-RU" w:eastAsia="ru-RU"/>
              </w:rPr>
              <w:t>№ 44-ФЗ</w:t>
            </w:r>
            <w:r w:rsidR="007A60D1">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w:t>
            </w:r>
            <w:r w:rsidR="007A60D1" w:rsidRPr="00B5467D">
              <w:rPr>
                <w:rFonts w:ascii="Times New Roman" w:eastAsia="Times New Roman" w:hAnsi="Times New Roman" w:cs="Times New Roman"/>
                <w:sz w:val="24"/>
                <w:szCs w:val="24"/>
                <w:lang w:val="ru-RU" w:eastAsia="ru-RU"/>
              </w:rPr>
              <w:t>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007A60D1">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w:t>
            </w:r>
            <w:r w:rsidR="007A60D1" w:rsidRPr="00B5467D">
              <w:rPr>
                <w:rFonts w:ascii="Times New Roman" w:eastAsia="Times New Roman" w:hAnsi="Times New Roman" w:cs="Times New Roman"/>
                <w:sz w:val="24"/>
                <w:szCs w:val="24"/>
                <w:lang w:val="ru-RU" w:eastAsia="ru-RU"/>
              </w:rPr>
              <w:t>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007A60D1">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Pr>
                <w:rFonts w:ascii="Times New Roman" w:eastAsia="Times New Roman" w:hAnsi="Times New Roman" w:cs="Times New Roman"/>
                <w:sz w:val="24"/>
                <w:szCs w:val="24"/>
                <w:lang w:val="ru-RU" w:eastAsia="ru-RU"/>
              </w:rPr>
              <w:br/>
            </w:r>
            <w:r w:rsidR="007A60D1" w:rsidRPr="007A60D1">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br/>
            </w:r>
            <w:r w:rsidR="007A60D1" w:rsidRPr="007A60D1">
              <w:rPr>
                <w:rFonts w:ascii="Times New Roman" w:eastAsia="Times New Roman" w:hAnsi="Times New Roman" w:cs="Times New Roman"/>
                <w:sz w:val="24"/>
                <w:szCs w:val="24"/>
                <w:lang w:val="ru-RU" w:eastAsia="ru-RU"/>
              </w:rPr>
              <w:lastRenderedPageBreak/>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w:t>
            </w:r>
            <w:r w:rsidR="007A60D1" w:rsidRPr="00B5467D">
              <w:rPr>
                <w:rFonts w:ascii="Times New Roman" w:eastAsia="Times New Roman" w:hAnsi="Times New Roman" w:cs="Times New Roman"/>
                <w:sz w:val="24"/>
                <w:szCs w:val="24"/>
                <w:lang w:val="ru-RU" w:eastAsia="ru-RU"/>
              </w:rPr>
              <w:t>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007A60D1">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5)</w:t>
            </w:r>
            <w:r w:rsidR="007A60D1">
              <w:rPr>
                <w:rFonts w:ascii="Times New Roman" w:eastAsia="Calibri" w:hAnsi="Times New Roman" w:cs="Times New Roman"/>
                <w:iCs/>
                <w:sz w:val="24"/>
                <w:szCs w:val="24"/>
                <w:lang w:val="ru-RU"/>
              </w:rPr>
              <w:t> </w:t>
            </w:r>
            <w:r w:rsidRPr="00B5467D">
              <w:rPr>
                <w:rFonts w:ascii="Times New Roman" w:eastAsia="Calibri" w:hAnsi="Times New Roman" w:cs="Times New Roman"/>
                <w:iCs/>
                <w:sz w:val="24"/>
                <w:szCs w:val="24"/>
                <w:lang w:val="ru-RU"/>
              </w:rPr>
              <w:t xml:space="preserve">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7A60D1">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w:t>
            </w:r>
            <w:r w:rsidR="007A60D1">
              <w:rPr>
                <w:rFonts w:ascii="Times New Roman" w:eastAsia="Calibri" w:hAnsi="Times New Roman" w:cs="Times New Roman"/>
                <w:iCs/>
                <w:sz w:val="24"/>
                <w:szCs w:val="24"/>
                <w:lang w:val="ru-RU"/>
              </w:rPr>
              <w:t> </w:t>
            </w:r>
            <w:r w:rsidRPr="00B5467D">
              <w:rPr>
                <w:rFonts w:ascii="Times New Roman" w:eastAsia="Calibri" w:hAnsi="Times New Roman" w:cs="Times New Roman"/>
                <w:iCs/>
                <w:sz w:val="24"/>
                <w:szCs w:val="24"/>
                <w:lang w:val="ru-RU"/>
              </w:rPr>
              <w:t xml:space="preserve">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w:t>
            </w:r>
            <w:r w:rsidR="007A60D1">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Default="00B5467D" w:rsidP="00E850E1">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007A60D1" w:rsidRPr="007A60D1">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размера обеспечения </w:t>
            </w:r>
            <w:r w:rsidRPr="00B5467D">
              <w:rPr>
                <w:rFonts w:ascii="Times New Roman" w:eastAsia="Calibri" w:hAnsi="Times New Roman" w:cs="Times New Roman"/>
                <w:sz w:val="24"/>
                <w:szCs w:val="24"/>
                <w:lang w:val="ru-RU"/>
              </w:rPr>
              <w:lastRenderedPageBreak/>
              <w:t xml:space="preserve">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sidR="00B5625F">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A60D1">
              <w:rPr>
                <w:rFonts w:ascii="Times New Roman" w:eastAsia="Times New Roman" w:hAnsi="Times New Roman" w:cs="Times New Roman"/>
                <w:sz w:val="24"/>
                <w:szCs w:val="24"/>
                <w:lang w:val="ru-RU" w:eastAsia="ru-RU"/>
              </w:rPr>
              <w:t xml:space="preserve"> </w:t>
            </w:r>
            <w:r w:rsidR="007A60D1" w:rsidRPr="007A60D1">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DF0FF3"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гарантийных обязательств, порядок предоставления такого обеспечения, требования к такому обеспечению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204E" w:rsidRPr="00C925DF" w:rsidRDefault="00DF0FF3"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r w:rsidR="00E57E6F" w:rsidRPr="00DF0FF3" w:rsidTr="00441C02">
        <w:trPr>
          <w:trHeight w:val="1393"/>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764C6C" w:rsidP="0036004E">
            <w:pPr>
              <w:autoSpaceDE w:val="0"/>
              <w:autoSpaceDN w:val="0"/>
              <w:adjustRightInd w:val="0"/>
              <w:spacing w:before="0" w:beforeAutospacing="0" w:after="0" w:afterAutospacing="0"/>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w:t>
            </w:r>
            <w:r w:rsidR="00F46E40" w:rsidRPr="00326074">
              <w:rPr>
                <w:rFonts w:ascii="Times New Roman" w:hAnsi="Times New Roman" w:cs="Times New Roman"/>
                <w:sz w:val="24"/>
                <w:szCs w:val="24"/>
                <w:lang w:val="ru-RU"/>
              </w:rPr>
              <w:t xml:space="preserve"> о запретах, ограничениях, условиях допуска</w:t>
            </w:r>
            <w:r w:rsidR="004A64B5" w:rsidRPr="00326074">
              <w:rPr>
                <w:rFonts w:ascii="Times New Roman" w:hAnsi="Times New Roman" w:cs="Times New Roman"/>
                <w:sz w:val="24"/>
                <w:szCs w:val="24"/>
                <w:lang w:val="ru-RU"/>
              </w:rPr>
              <w:t xml:space="preserve">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Default="00DF0FF3" w:rsidP="00F93993">
            <w:pPr>
              <w:rPr>
                <w:sz w:val="24"/>
                <w:szCs w:val="24"/>
                <w:lang w:val="ru-RU"/>
              </w:rPr>
            </w:pPr>
            <w:r>
              <w:rPr>
                <w:sz w:val="24"/>
                <w:szCs w:val="24"/>
                <w:lang w:val="ru-RU"/>
              </w:rPr>
              <w:t>Не установлено</w:t>
            </w:r>
          </w:p>
          <w:p w:rsidR="00441C02" w:rsidRPr="00F93993" w:rsidRDefault="00441C02" w:rsidP="00F93993">
            <w:pPr>
              <w:rPr>
                <w:sz w:val="24"/>
                <w:szCs w:val="24"/>
                <w:lang w:val="ru-RU"/>
              </w:rPr>
            </w:pPr>
          </w:p>
        </w:tc>
      </w:tr>
      <w:tr w:rsidR="00441C02" w:rsidRPr="00DB5604" w:rsidTr="00DF0FF3">
        <w:trPr>
          <w:trHeight w:val="1517"/>
        </w:trPr>
        <w:tc>
          <w:tcPr>
            <w:tcW w:w="568" w:type="dxa"/>
            <w:tcBorders>
              <w:top w:val="single" w:sz="6" w:space="0" w:color="000000"/>
              <w:left w:val="single" w:sz="6" w:space="0" w:color="000000"/>
              <w:bottom w:val="single" w:sz="6" w:space="0" w:color="000000"/>
              <w:right w:val="single" w:sz="6" w:space="0" w:color="000000"/>
            </w:tcBorders>
          </w:tcPr>
          <w:p w:rsidR="00441C02" w:rsidRPr="00C7479C" w:rsidRDefault="00441C02" w:rsidP="00441C02">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C02" w:rsidRPr="00A961EB" w:rsidRDefault="00441C02" w:rsidP="00441C02">
            <w:pPr>
              <w:jc w:val="both"/>
              <w:rPr>
                <w:sz w:val="24"/>
                <w:szCs w:val="24"/>
                <w:lang w:val="ru-RU"/>
              </w:rPr>
            </w:pPr>
            <w:r w:rsidRPr="00A961EB">
              <w:rPr>
                <w:sz w:val="24"/>
                <w:szCs w:val="24"/>
                <w:lang w:val="ru-RU"/>
              </w:rPr>
              <w:t>О применении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1C02" w:rsidRPr="00A961EB" w:rsidRDefault="00441C02" w:rsidP="00441C02">
            <w:pPr>
              <w:jc w:val="both"/>
              <w:rPr>
                <w:sz w:val="24"/>
                <w:szCs w:val="24"/>
                <w:lang w:val="ru-RU"/>
              </w:rPr>
            </w:pPr>
            <w:r w:rsidRPr="00A961EB">
              <w:rPr>
                <w:sz w:val="24"/>
                <w:szCs w:val="24"/>
                <w:lang w:val="ru-RU"/>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w:t>
            </w:r>
            <w:bookmarkStart w:id="0" w:name="_GoBack"/>
            <w:bookmarkEnd w:id="0"/>
            <w:r w:rsidRPr="00A961EB">
              <w:rPr>
                <w:sz w:val="24"/>
                <w:szCs w:val="24"/>
                <w:lang w:val="ru-RU"/>
              </w:rPr>
              <w:t>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w:t>
            </w:r>
            <w:r>
              <w:rPr>
                <w:sz w:val="24"/>
                <w:szCs w:val="24"/>
                <w:lang w:val="ru-RU"/>
              </w:rPr>
              <w:t>,</w:t>
            </w:r>
            <w:r w:rsidRPr="00A961EB">
              <w:rPr>
                <w:sz w:val="24"/>
                <w:szCs w:val="24"/>
                <w:lang w:val="ru-RU"/>
              </w:rPr>
              <w:t xml:space="preserve"> находящейся под контролем таких лиц».</w:t>
            </w:r>
          </w:p>
        </w:tc>
      </w:tr>
    </w:tbl>
    <w:p w:rsidR="00F93993" w:rsidRDefault="00F93993" w:rsidP="00441C02">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AD" w:rsidRDefault="00161CAD" w:rsidP="00EE65A5">
      <w:pPr>
        <w:spacing w:before="0" w:after="0"/>
      </w:pPr>
      <w:r>
        <w:separator/>
      </w:r>
    </w:p>
  </w:endnote>
  <w:endnote w:type="continuationSeparator" w:id="0">
    <w:p w:rsidR="00161CAD" w:rsidRDefault="00161CAD"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2540"/>
      <w:docPartObj>
        <w:docPartGallery w:val="Page Numbers (Bottom of Page)"/>
        <w:docPartUnique/>
      </w:docPartObj>
    </w:sdtPr>
    <w:sdtEndPr/>
    <w:sdtContent>
      <w:p w:rsidR="00441C02" w:rsidRDefault="00441C02">
        <w:pPr>
          <w:pStyle w:val="ac"/>
          <w:jc w:val="center"/>
        </w:pPr>
        <w:r>
          <w:fldChar w:fldCharType="begin"/>
        </w:r>
        <w:r>
          <w:instrText>PAGE   \* MERGEFORMAT</w:instrText>
        </w:r>
        <w:r>
          <w:fldChar w:fldCharType="separate"/>
        </w:r>
        <w:r w:rsidR="00DB5604" w:rsidRPr="00DB5604">
          <w:rPr>
            <w:noProof/>
            <w:lang w:val="ru-RU"/>
          </w:rPr>
          <w:t>4</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AD" w:rsidRDefault="00161CAD" w:rsidP="00EE65A5">
      <w:pPr>
        <w:spacing w:before="0" w:after="0"/>
      </w:pPr>
      <w:r>
        <w:separator/>
      </w:r>
    </w:p>
  </w:footnote>
  <w:footnote w:type="continuationSeparator" w:id="0">
    <w:p w:rsidR="00161CAD" w:rsidRDefault="00161CAD"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1CAD"/>
    <w:rsid w:val="00162702"/>
    <w:rsid w:val="001708FA"/>
    <w:rsid w:val="0017232E"/>
    <w:rsid w:val="001737E3"/>
    <w:rsid w:val="001746E3"/>
    <w:rsid w:val="0017472E"/>
    <w:rsid w:val="001748E5"/>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4531"/>
    <w:rsid w:val="003F4CF8"/>
    <w:rsid w:val="00405E92"/>
    <w:rsid w:val="00412DE2"/>
    <w:rsid w:val="00414847"/>
    <w:rsid w:val="00437E70"/>
    <w:rsid w:val="00440561"/>
    <w:rsid w:val="00441C02"/>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906D8"/>
    <w:rsid w:val="00795CF5"/>
    <w:rsid w:val="00797D94"/>
    <w:rsid w:val="00797F54"/>
    <w:rsid w:val="007A54DB"/>
    <w:rsid w:val="007A60D1"/>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5625F"/>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B0B46"/>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5604"/>
    <w:rsid w:val="00DC11C0"/>
    <w:rsid w:val="00DE2B6A"/>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C57A7"/>
    <w:rsid w:val="00EC7CD7"/>
    <w:rsid w:val="00ED7B3E"/>
    <w:rsid w:val="00EE65A5"/>
    <w:rsid w:val="00EF4C3F"/>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E0203"/>
    <w:rsid w:val="00FE5989"/>
    <w:rsid w:val="00FE69E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4E11E-23B8-42FC-A8C7-DB72C901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8A12-5273-4A45-8790-DDE4CC2E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40</cp:revision>
  <cp:lastPrinted>2022-05-26T10:00:00Z</cp:lastPrinted>
  <dcterms:created xsi:type="dcterms:W3CDTF">2022-02-09T12:20:00Z</dcterms:created>
  <dcterms:modified xsi:type="dcterms:W3CDTF">2022-05-26T10:04:00Z</dcterms:modified>
</cp:coreProperties>
</file>