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07B3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07B3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07B3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5007B3" w:rsidRDefault="00CE4D6C" w:rsidP="005007B3">
      <w:pPr>
        <w:spacing w:after="0" w:line="240" w:lineRule="auto"/>
        <w:ind w:firstLine="524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F374FA">
        <w:rPr>
          <w:sz w:val="24"/>
          <w:szCs w:val="24"/>
        </w:rPr>
        <w:t xml:space="preserve">работ по </w:t>
      </w:r>
    </w:p>
    <w:p w:rsidR="0010515C" w:rsidRPr="00A57464" w:rsidRDefault="005007B3" w:rsidP="005007B3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>благоустройству территории ИПУ РАН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5007B3">
              <w:rPr>
                <w:sz w:val="24"/>
                <w:szCs w:val="24"/>
              </w:rPr>
              <w:t>Е.А. Володин</w:t>
            </w:r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A57464" w:rsidRDefault="00A57464" w:rsidP="00A57464">
      <w:pPr>
        <w:tabs>
          <w:tab w:val="left" w:pos="1560"/>
        </w:tabs>
        <w:spacing w:after="0" w:line="240" w:lineRule="auto"/>
        <w:ind w:firstLine="567"/>
        <w:rPr>
          <w:b/>
          <w:sz w:val="24"/>
          <w:szCs w:val="24"/>
        </w:rPr>
      </w:pPr>
    </w:p>
    <w:p w:rsidR="00DF5060" w:rsidRDefault="00A57464" w:rsidP="00F374FA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</w:t>
      </w:r>
      <w:r w:rsidRPr="00A57464">
        <w:rPr>
          <w:b/>
          <w:sz w:val="24"/>
          <w:szCs w:val="24"/>
          <w:u w:val="single"/>
        </w:rPr>
        <w:t xml:space="preserve">ыполнение </w:t>
      </w:r>
      <w:r w:rsidR="005007B3">
        <w:rPr>
          <w:b/>
          <w:sz w:val="24"/>
          <w:szCs w:val="24"/>
          <w:u w:val="single"/>
        </w:rPr>
        <w:t>по благоустройству территории ИПУ РАН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5007B3" w:rsidP="005007B3">
            <w:pPr>
              <w:suppressAutoHyphens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ОКПД 2: 42.99.29.110 – 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 </w:t>
            </w:r>
            <w:r w:rsidRPr="00486365">
              <w:rPr>
                <w:i/>
                <w:sz w:val="24"/>
                <w:szCs w:val="24"/>
              </w:rPr>
              <w:t>(КТРУ 42.99.20.000-00000004 Работы строительные по строительству прочих гражданских сооружения не применяется. Обязательное применение с 01.01.2026)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4A7BEC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Начальная (максимальная) цена контракта </w:t>
            </w:r>
            <w:proofErr w:type="gramStart"/>
            <w:r w:rsidR="00F374FA" w:rsidRPr="004A7BEC">
              <w:rPr>
                <w:sz w:val="24"/>
                <w:szCs w:val="24"/>
              </w:rPr>
              <w:t xml:space="preserve">составляет: </w:t>
            </w:r>
            <w:r w:rsidR="00F374FA">
              <w:rPr>
                <w:sz w:val="24"/>
                <w:szCs w:val="24"/>
              </w:rPr>
              <w:t xml:space="preserve"> </w:t>
            </w:r>
            <w:r w:rsidR="0010515C">
              <w:rPr>
                <w:sz w:val="24"/>
                <w:szCs w:val="24"/>
              </w:rPr>
              <w:t xml:space="preserve"> </w:t>
            </w:r>
            <w:proofErr w:type="gramEnd"/>
            <w:r w:rsidR="0010515C">
              <w:rPr>
                <w:sz w:val="24"/>
                <w:szCs w:val="24"/>
              </w:rPr>
              <w:t xml:space="preserve">           </w:t>
            </w:r>
            <w:r w:rsidR="005007B3">
              <w:rPr>
                <w:color w:val="000000" w:themeColor="text1"/>
                <w:spacing w:val="-1"/>
                <w:sz w:val="24"/>
                <w:szCs w:val="24"/>
              </w:rPr>
              <w:t>514 824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="005007B3">
              <w:rPr>
                <w:color w:val="000000" w:themeColor="text1"/>
                <w:spacing w:val="-1"/>
                <w:sz w:val="24"/>
                <w:szCs w:val="24"/>
              </w:rPr>
              <w:t>Пятьсот четырнадцать тысяч восемьсот двадцать четыре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>) рубл</w:t>
            </w:r>
            <w:r w:rsidR="005007B3">
              <w:rPr>
                <w:color w:val="000000" w:themeColor="text1"/>
                <w:spacing w:val="-1"/>
                <w:sz w:val="24"/>
                <w:szCs w:val="24"/>
              </w:rPr>
              <w:t>я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007B3">
              <w:rPr>
                <w:color w:val="000000" w:themeColor="text1"/>
                <w:spacing w:val="-1"/>
                <w:sz w:val="24"/>
                <w:szCs w:val="24"/>
              </w:rPr>
              <w:t>70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копеек, с учетом НДС 20% - </w:t>
            </w:r>
            <w:r w:rsidR="005007B3">
              <w:rPr>
                <w:color w:val="000000" w:themeColor="text1"/>
                <w:spacing w:val="-1"/>
                <w:sz w:val="24"/>
                <w:szCs w:val="24"/>
              </w:rPr>
              <w:t>85 804,12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4A7BEC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5007B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5007B3">
              <w:rPr>
                <w:sz w:val="24"/>
                <w:szCs w:val="24"/>
              </w:rPr>
              <w:t>02.04</w:t>
            </w:r>
            <w:r w:rsidRPr="004A7BEC">
              <w:rPr>
                <w:sz w:val="24"/>
                <w:szCs w:val="24"/>
              </w:rPr>
              <w:t>.202</w:t>
            </w:r>
            <w:r w:rsidR="005007B3">
              <w:rPr>
                <w:sz w:val="24"/>
                <w:szCs w:val="24"/>
              </w:rPr>
              <w:t>5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B25CDA" w:rsidRDefault="00CE4D6C" w:rsidP="005007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>
        <w:rPr>
          <w:sz w:val="24"/>
          <w:szCs w:val="24"/>
        </w:rPr>
        <w:t>1</w:t>
      </w:r>
      <w:r w:rsidR="0010515C">
        <w:rPr>
          <w:sz w:val="24"/>
          <w:szCs w:val="24"/>
        </w:rPr>
        <w:t xml:space="preserve"> л. в 1 экз.</w:t>
      </w:r>
      <w:bookmarkStart w:id="0" w:name="_GoBack"/>
      <w:bookmarkEnd w:id="0"/>
    </w:p>
    <w:p w:rsidR="00B25CDA" w:rsidRDefault="00B25CDA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Pr="004A7BEC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Заведующий ФЭО           </w:t>
      </w:r>
      <w:r w:rsidR="004A7BEC">
        <w:rPr>
          <w:sz w:val="24"/>
          <w:szCs w:val="24"/>
        </w:rPr>
        <w:t xml:space="preserve">                           </w:t>
      </w:r>
      <w:r w:rsidRPr="004A7BEC">
        <w:rPr>
          <w:sz w:val="24"/>
          <w:szCs w:val="24"/>
        </w:rPr>
        <w:t xml:space="preserve">_________________       </w:t>
      </w:r>
      <w:r w:rsidR="005007B3">
        <w:rPr>
          <w:sz w:val="24"/>
          <w:szCs w:val="24"/>
        </w:rPr>
        <w:t xml:space="preserve">                 </w:t>
      </w:r>
      <w:r w:rsidRPr="004A7BEC">
        <w:rPr>
          <w:sz w:val="24"/>
          <w:szCs w:val="24"/>
        </w:rPr>
        <w:t>/</w:t>
      </w:r>
      <w:r w:rsidR="005007B3">
        <w:rPr>
          <w:sz w:val="24"/>
          <w:szCs w:val="24"/>
        </w:rPr>
        <w:t>Н.М. Меньщикова</w:t>
      </w:r>
      <w:r w:rsidRPr="004A7BEC">
        <w:rPr>
          <w:sz w:val="24"/>
          <w:szCs w:val="24"/>
        </w:rPr>
        <w:t>/</w:t>
      </w:r>
    </w:p>
    <w:sectPr w:rsidR="00CE4D6C" w:rsidRPr="004A7BEC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10515C"/>
    <w:rsid w:val="004672B9"/>
    <w:rsid w:val="004A7BEC"/>
    <w:rsid w:val="005007B3"/>
    <w:rsid w:val="00503DB4"/>
    <w:rsid w:val="00514D05"/>
    <w:rsid w:val="00625B27"/>
    <w:rsid w:val="00707927"/>
    <w:rsid w:val="007152E6"/>
    <w:rsid w:val="00864A97"/>
    <w:rsid w:val="00946C3E"/>
    <w:rsid w:val="009A6722"/>
    <w:rsid w:val="009F671B"/>
    <w:rsid w:val="00A57464"/>
    <w:rsid w:val="00A7773E"/>
    <w:rsid w:val="00B25CDA"/>
    <w:rsid w:val="00BA0103"/>
    <w:rsid w:val="00C04F31"/>
    <w:rsid w:val="00C27E1D"/>
    <w:rsid w:val="00CE4D6C"/>
    <w:rsid w:val="00DF5060"/>
    <w:rsid w:val="00E67F41"/>
    <w:rsid w:val="00F374FA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2023-08-08T12:50:00Z</cp:lastPrinted>
  <dcterms:created xsi:type="dcterms:W3CDTF">2023-02-21T13:28:00Z</dcterms:created>
  <dcterms:modified xsi:type="dcterms:W3CDTF">2025-04-15T16:02:00Z</dcterms:modified>
</cp:coreProperties>
</file>