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77777777" w:rsidR="00707EE3" w:rsidRDefault="0052368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715BD5D9"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923EE9">
        <w:rPr>
          <w:rFonts w:ascii="Times New Roman" w:eastAsia="Times New Roman" w:hAnsi="Times New Roman" w:cs="Times New Roman"/>
          <w:b/>
          <w:sz w:val="24"/>
          <w:szCs w:val="24"/>
          <w:lang w:eastAsia="ru-RU"/>
        </w:rPr>
        <w:t>на п</w:t>
      </w:r>
      <w:r w:rsidR="00923EE9" w:rsidRPr="00923EE9">
        <w:rPr>
          <w:rFonts w:ascii="Times New Roman" w:eastAsia="Times New Roman" w:hAnsi="Times New Roman" w:cs="Times New Roman"/>
          <w:b/>
          <w:sz w:val="24"/>
          <w:szCs w:val="24"/>
          <w:lang w:eastAsia="ru-RU"/>
        </w:rPr>
        <w:t xml:space="preserve">оставку </w:t>
      </w:r>
      <w:r w:rsidR="00B660A3" w:rsidRPr="00B660A3">
        <w:rPr>
          <w:rFonts w:ascii="Times New Roman" w:eastAsia="Calibri" w:hAnsi="Times New Roman" w:cs="Times New Roman"/>
          <w:b/>
          <w:sz w:val="24"/>
          <w:szCs w:val="24"/>
          <w:lang w:eastAsia="ar-SA"/>
        </w:rPr>
        <w:t>расходных</w:t>
      </w:r>
      <w:r w:rsidR="00B660A3" w:rsidRPr="00B660A3">
        <w:rPr>
          <w:rFonts w:ascii="Times New Roman" w:eastAsia="Calibri" w:hAnsi="Times New Roman" w:cs="Times New Roman"/>
          <w:b/>
          <w:sz w:val="24"/>
          <w:szCs w:val="24"/>
          <w:shd w:val="clear" w:color="auto" w:fill="FFFFFF"/>
          <w:lang w:eastAsia="ar-SA"/>
        </w:rPr>
        <w:t xml:space="preserve"> материалов строительного назначения</w:t>
      </w:r>
      <w:r w:rsidR="00923EE9" w:rsidRPr="00923EE9">
        <w:rPr>
          <w:rFonts w:ascii="Times New Roman" w:eastAsia="Times New Roman" w:hAnsi="Times New Roman" w:cs="Times New Roman"/>
          <w:b/>
          <w:bCs/>
          <w:sz w:val="24"/>
          <w:szCs w:val="24"/>
          <w:lang w:eastAsia="ru-RU"/>
        </w:rPr>
        <w:t xml:space="preserve"> 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77777777"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              «___»  _______2019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77777777" w:rsidR="00435F9F" w:rsidRPr="000C37C6"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 ПРЕДМЕТ КОНТРАКТА</w:t>
      </w:r>
    </w:p>
    <w:p w14:paraId="6A0498A5" w14:textId="32293940"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B660A3" w:rsidRPr="00DC7056">
        <w:rPr>
          <w:rFonts w:ascii="Times New Roman" w:eastAsia="Calibri" w:hAnsi="Times New Roman" w:cs="Times New Roman"/>
          <w:sz w:val="24"/>
          <w:szCs w:val="24"/>
          <w:lang w:eastAsia="ar-SA"/>
        </w:rPr>
        <w:t>расходны</w:t>
      </w:r>
      <w:r w:rsidR="00081CCB">
        <w:rPr>
          <w:rFonts w:ascii="Times New Roman" w:eastAsia="Calibri" w:hAnsi="Times New Roman" w:cs="Times New Roman"/>
          <w:sz w:val="24"/>
          <w:szCs w:val="24"/>
          <w:lang w:eastAsia="ar-SA"/>
        </w:rPr>
        <w:t>е</w:t>
      </w:r>
      <w:r w:rsidR="00B660A3" w:rsidRPr="00DC7056">
        <w:rPr>
          <w:rFonts w:ascii="Times New Roman" w:eastAsia="Calibri" w:hAnsi="Times New Roman" w:cs="Times New Roman"/>
          <w:sz w:val="24"/>
          <w:szCs w:val="24"/>
          <w:shd w:val="clear" w:color="auto" w:fill="FFFFFF"/>
          <w:lang w:eastAsia="ar-SA"/>
        </w:rPr>
        <w:t xml:space="preserve"> материал</w:t>
      </w:r>
      <w:r w:rsidR="00081CCB">
        <w:rPr>
          <w:rFonts w:ascii="Times New Roman" w:eastAsia="Calibri" w:hAnsi="Times New Roman" w:cs="Times New Roman"/>
          <w:sz w:val="24"/>
          <w:szCs w:val="24"/>
          <w:shd w:val="clear" w:color="auto" w:fill="FFFFFF"/>
          <w:lang w:eastAsia="ar-SA"/>
        </w:rPr>
        <w:t>ы</w:t>
      </w:r>
      <w:r w:rsidR="00B660A3" w:rsidRPr="00DC7056">
        <w:rPr>
          <w:rFonts w:ascii="Times New Roman" w:eastAsia="Calibri" w:hAnsi="Times New Roman" w:cs="Times New Roman"/>
          <w:sz w:val="24"/>
          <w:szCs w:val="24"/>
          <w:shd w:val="clear" w:color="auto" w:fill="FFFFFF"/>
          <w:lang w:eastAsia="ar-SA"/>
        </w:rPr>
        <w:t xml:space="preserve"> строительного назначения</w:t>
      </w:r>
      <w:r w:rsidR="009B7305" w:rsidRPr="00673A65">
        <w:rPr>
          <w:rFonts w:ascii="Times New Roman" w:eastAsia="Times New Roman" w:hAnsi="Times New Roman" w:cs="Times New Roman"/>
          <w:kern w:val="1"/>
          <w:sz w:val="24"/>
          <w:szCs w:val="24"/>
          <w:lang w:eastAsia="ar-SA"/>
        </w:rPr>
        <w:t xml:space="preserve"> для нужд ИПУ РАН </w:t>
      </w:r>
      <w:r w:rsidRPr="00673A65">
        <w:rPr>
          <w:rFonts w:ascii="Times New Roman" w:eastAsia="Times New Roman" w:hAnsi="Times New Roman" w:cs="Times New Roman"/>
          <w:kern w:val="1"/>
          <w:sz w:val="24"/>
          <w:szCs w:val="24"/>
          <w:lang w:eastAsia="ar-SA"/>
        </w:rPr>
        <w:t>(далее – товар, продукция),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Pr="000C37C6">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0924A8D5"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0C37C6"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51AA2D7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85286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77777777" w:rsidR="00435F9F" w:rsidRPr="0085286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14:paraId="1CF4E05D"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852865">
        <w:rPr>
          <w:rFonts w:ascii="Times New Roman" w:eastAsia="Times New Roman" w:hAnsi="Times New Roman" w:cs="Times New Roman"/>
          <w:bCs/>
          <w:sz w:val="24"/>
          <w:szCs w:val="24"/>
          <w:lang w:eastAsia="ru-RU"/>
        </w:rPr>
        <w:t>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0C37C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 xml:space="preserve">3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Pr="000C37C6">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w:t>
      </w:r>
      <w:r w:rsidRPr="000C37C6">
        <w:rPr>
          <w:rFonts w:ascii="Times New Roman" w:eastAsia="Times New Roman" w:hAnsi="Times New Roman" w:cs="Times New Roman"/>
          <w:sz w:val="24"/>
          <w:szCs w:val="24"/>
          <w:lang w:eastAsia="ar-SA"/>
        </w:rPr>
        <w:lastRenderedPageBreak/>
        <w:t>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3D40CB06"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7777777" w:rsidR="00435F9F" w:rsidRPr="000C37C6"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0C37C6">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552FAB4" w:rsidR="00435F9F" w:rsidRPr="0092212B"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указанных в п. 4.6., 4.8., 4.13., 4.1.4. настоящего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Pr="000C37C6">
        <w:rPr>
          <w:rFonts w:ascii="Times New Roman" w:eastAsia="Times New Roman" w:hAnsi="Times New Roman" w:cs="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 Поставщик вправе:</w:t>
      </w:r>
    </w:p>
    <w:p w14:paraId="61F6F34B"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3.3.2. Запрашивать у Покупателя разъяснения и уточнения по вопросам поставки товара в рамках настоящего Контракта.</w:t>
      </w:r>
    </w:p>
    <w:p w14:paraId="137FD5E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указанные в п. 4.6., 4.8., 4.13., 4.1.4.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493FDA">
        <w:rPr>
          <w:rFonts w:ascii="Times New Roman" w:eastAsia="Times New Roman" w:hAnsi="Times New Roman" w:cs="Times New Roman"/>
          <w:color w:val="000000"/>
          <w:sz w:val="24"/>
          <w:szCs w:val="24"/>
          <w:lang w:eastAsia="ru-RU"/>
        </w:rPr>
        <w:t xml:space="preserve"> переданного Заказчику товара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3.4.8. По требованию Заказчика заменить некачественный товар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4D6FFDB4"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5C64B8EE" w14:textId="77777777" w:rsidR="00435F9F" w:rsidRPr="000C37C6" w:rsidRDefault="00435F9F"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4. ПОРЯДОК ПОСТАВКИ И ПРИЕМКИ ТОВАРА</w:t>
      </w:r>
    </w:p>
    <w:p w14:paraId="1F177ACC" w14:textId="17E22EC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 xml:space="preserve">Срок поставки Товара: </w:t>
      </w:r>
      <w:r w:rsidR="00945D44" w:rsidRPr="00945D44">
        <w:rPr>
          <w:rFonts w:ascii="Times New Roman" w:eastAsia="Times New Roman" w:hAnsi="Times New Roman" w:cs="Times New Roman"/>
          <w:sz w:val="24"/>
          <w:szCs w:val="24"/>
          <w:lang w:eastAsia="ru-RU"/>
        </w:rPr>
        <w:t xml:space="preserve">в течение </w:t>
      </w:r>
      <w:r w:rsidR="00595108">
        <w:rPr>
          <w:rFonts w:ascii="Times New Roman" w:eastAsia="Times New Roman" w:hAnsi="Times New Roman" w:cs="Times New Roman"/>
          <w:b/>
          <w:sz w:val="24"/>
          <w:szCs w:val="24"/>
          <w:lang w:eastAsia="ru-RU"/>
        </w:rPr>
        <w:t>14</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четырнадцати</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календарных</w:t>
      </w:r>
      <w:r w:rsidR="00945D44" w:rsidRPr="00945D44">
        <w:rPr>
          <w:rFonts w:ascii="Times New Roman" w:eastAsia="Times New Roman" w:hAnsi="Times New Roman" w:cs="Times New Roman"/>
          <w:b/>
          <w:sz w:val="24"/>
          <w:szCs w:val="24"/>
          <w:lang w:eastAsia="ru-RU"/>
        </w:rPr>
        <w:t xml:space="preserve"> дн</w:t>
      </w:r>
      <w:r w:rsidR="00595108">
        <w:rPr>
          <w:rFonts w:ascii="Times New Roman" w:eastAsia="Times New Roman" w:hAnsi="Times New Roman" w:cs="Times New Roman"/>
          <w:b/>
          <w:sz w:val="24"/>
          <w:szCs w:val="24"/>
          <w:lang w:eastAsia="ru-RU"/>
        </w:rPr>
        <w:t>ей</w:t>
      </w:r>
      <w:r w:rsidR="00945D44" w:rsidRPr="00945D44">
        <w:rPr>
          <w:rFonts w:ascii="Times New Roman" w:eastAsia="Times New Roman" w:hAnsi="Times New Roman" w:cs="Times New Roman"/>
          <w:sz w:val="24"/>
          <w:szCs w:val="24"/>
          <w:lang w:eastAsia="ru-RU"/>
        </w:rPr>
        <w:t xml:space="preserve"> с даты заключения Контрак</w:t>
      </w:r>
      <w:r w:rsidR="00F04F59">
        <w:rPr>
          <w:rFonts w:ascii="Times New Roman" w:eastAsia="Times New Roman" w:hAnsi="Times New Roman" w:cs="Times New Roman"/>
          <w:sz w:val="24"/>
          <w:szCs w:val="24"/>
          <w:lang w:eastAsia="ru-RU"/>
        </w:rPr>
        <w:t>т</w:t>
      </w:r>
      <w:r w:rsidRPr="000C37C6">
        <w:rPr>
          <w:rFonts w:ascii="Times New Roman" w:eastAsia="Times New Roman" w:hAnsi="Times New Roman" w:cs="Times New Roman"/>
          <w:sz w:val="24"/>
          <w:szCs w:val="24"/>
          <w:lang w:eastAsia="ru-RU"/>
        </w:rPr>
        <w:t xml:space="preserve">а. </w:t>
      </w:r>
    </w:p>
    <w:p w14:paraId="62CEB302"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C37C6">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4.6. В де</w:t>
      </w:r>
      <w:r w:rsidRPr="000C37C6">
        <w:rPr>
          <w:rFonts w:ascii="Times New Roman" w:eastAsia="Times New Roman" w:hAnsi="Times New Roman" w:cs="Times New Roman"/>
          <w:color w:val="000000"/>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Приемка Товара осуществляется путем передачи Товара о</w:t>
      </w:r>
      <w:r w:rsidRPr="000C37C6">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 по количеству:</w:t>
      </w:r>
    </w:p>
    <w:p w14:paraId="7ED102A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продукции, поступившей в исправной таре (упаковке):</w:t>
      </w:r>
    </w:p>
    <w:p w14:paraId="658BF93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w:t>
      </w:r>
      <w:r w:rsidRPr="000C37C6">
        <w:rPr>
          <w:rFonts w:ascii="Times New Roman" w:eastAsia="Times New Roman" w:hAnsi="Times New Roman" w:cs="Times New Roman"/>
          <w:color w:val="000000"/>
          <w:sz w:val="24"/>
          <w:szCs w:val="24"/>
          <w:lang w:eastAsia="ru-RU" w:bidi="ru-RU"/>
        </w:rPr>
        <w:lastRenderedPageBreak/>
        <w:t>Поставщика.</w:t>
      </w:r>
    </w:p>
    <w:p w14:paraId="1D436FF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Окончательн</w:t>
      </w:r>
      <w:r w:rsidR="00BF0BB5">
        <w:rPr>
          <w:rFonts w:ascii="Times New Roman" w:eastAsia="Times New Roman" w:hAnsi="Times New Roman" w:cs="Times New Roman"/>
          <w:color w:val="000000"/>
          <w:sz w:val="24"/>
          <w:szCs w:val="24"/>
          <w:lang w:eastAsia="ru-RU" w:bidi="ru-RU"/>
        </w:rPr>
        <w:t xml:space="preserve">ая приемка результатов поставки </w:t>
      </w:r>
      <w:r w:rsidRPr="000C37C6">
        <w:rPr>
          <w:rFonts w:ascii="Times New Roman" w:eastAsia="Times New Roman" w:hAnsi="Times New Roman" w:cs="Times New Roman"/>
          <w:color w:val="000000"/>
          <w:sz w:val="24"/>
          <w:szCs w:val="24"/>
          <w:lang w:eastAsia="ru-RU" w:bidi="ru-RU"/>
        </w:rPr>
        <w:t>оформляется Сторонами акт</w:t>
      </w:r>
      <w:r w:rsidR="00BF0BB5">
        <w:rPr>
          <w:rFonts w:ascii="Times New Roman" w:eastAsia="Times New Roman" w:hAnsi="Times New Roman" w:cs="Times New Roman"/>
          <w:color w:val="000000"/>
          <w:sz w:val="24"/>
          <w:szCs w:val="24"/>
          <w:lang w:eastAsia="ru-RU" w:bidi="ru-RU"/>
        </w:rPr>
        <w:t>ом</w:t>
      </w:r>
      <w:r w:rsidRPr="000C37C6">
        <w:rPr>
          <w:rFonts w:ascii="Times New Roman" w:eastAsia="Times New Roman" w:hAnsi="Times New Roman" w:cs="Times New Roman"/>
          <w:color w:val="000000"/>
          <w:sz w:val="24"/>
          <w:szCs w:val="24"/>
          <w:lang w:eastAsia="ru-RU" w:bidi="ru-RU"/>
        </w:rPr>
        <w:t xml:space="preserve"> приема-передачи </w:t>
      </w:r>
      <w:r w:rsidR="00BF0BB5">
        <w:rPr>
          <w:rFonts w:ascii="Times New Roman" w:eastAsia="Times New Roman" w:hAnsi="Times New Roman" w:cs="Times New Roman"/>
          <w:color w:val="000000"/>
          <w:sz w:val="24"/>
          <w:szCs w:val="24"/>
          <w:lang w:eastAsia="ru-RU" w:bidi="ru-RU"/>
        </w:rPr>
        <w:t>товара.</w:t>
      </w:r>
    </w:p>
    <w:p w14:paraId="26C0E388"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Pr>
          <w:rFonts w:ascii="Times New Roman" w:eastAsia="Times New Roman" w:hAnsi="Times New Roman" w:cs="Times New Roman"/>
          <w:color w:val="000000"/>
          <w:sz w:val="24"/>
          <w:szCs w:val="24"/>
          <w:lang w:eastAsia="ru-RU" w:bidi="ru-RU"/>
        </w:rPr>
        <w:t xml:space="preserve">ает Акт приема-передачи товара </w:t>
      </w:r>
      <w:r w:rsidRPr="000C37C6">
        <w:rPr>
          <w:rFonts w:ascii="Times New Roman" w:eastAsia="Times New Roman" w:hAnsi="Times New Roman" w:cs="Times New Roman"/>
          <w:color w:val="000000"/>
          <w:sz w:val="24"/>
          <w:szCs w:val="24"/>
          <w:lang w:eastAsia="ru-RU" w:bidi="ru-RU"/>
        </w:rPr>
        <w:t xml:space="preserve">или мотивированный отказ от </w:t>
      </w:r>
      <w:r w:rsidR="00C31E8B">
        <w:rPr>
          <w:rFonts w:ascii="Times New Roman" w:eastAsia="Times New Roman" w:hAnsi="Times New Roman" w:cs="Times New Roman"/>
          <w:color w:val="000000"/>
          <w:sz w:val="24"/>
          <w:szCs w:val="24"/>
          <w:lang w:eastAsia="ru-RU" w:bidi="ru-RU"/>
        </w:rPr>
        <w:t>его</w:t>
      </w:r>
      <w:r w:rsidRPr="000C37C6">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приема-передач</w:t>
      </w:r>
      <w:r w:rsidR="00C31E8B">
        <w:rPr>
          <w:rFonts w:ascii="Times New Roman" w:eastAsia="Times New Roman" w:hAnsi="Times New Roman" w:cs="Times New Roman"/>
          <w:color w:val="000000"/>
          <w:sz w:val="24"/>
          <w:szCs w:val="24"/>
          <w:lang w:eastAsia="ru-RU" w:bidi="ru-RU"/>
        </w:rPr>
        <w:t>и товара</w:t>
      </w:r>
      <w:r w:rsidRPr="000C37C6">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приема-передачи товара</w:t>
      </w:r>
      <w:r w:rsidRPr="000C37C6">
        <w:rPr>
          <w:rFonts w:ascii="Times New Roman" w:eastAsia="Times New Roman" w:hAnsi="Times New Roman" w:cs="Times New Roman"/>
          <w:color w:val="000000"/>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товара. </w:t>
      </w:r>
    </w:p>
    <w:p w14:paraId="141F8D2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4.11.-4.14.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230EAC9F" w14:textId="77777777" w:rsidR="0052368F" w:rsidRDefault="00435F9F" w:rsidP="0052368F">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highlight w:val="yellow"/>
          <w:lang w:eastAsia="ru-RU"/>
        </w:rPr>
      </w:pPr>
      <w:r w:rsidRPr="000C37C6">
        <w:rPr>
          <w:rFonts w:ascii="Times New Roman" w:eastAsia="Times New Roman" w:hAnsi="Times New Roman" w:cs="Times New Roman"/>
          <w:sz w:val="24"/>
          <w:szCs w:val="24"/>
          <w:lang w:eastAsia="ru-RU"/>
        </w:rPr>
        <w:tab/>
      </w:r>
    </w:p>
    <w:p w14:paraId="05011B85" w14:textId="77777777" w:rsidR="00435F9F" w:rsidRPr="000C37C6"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ОТВЕТСТВЕННОСТЬ СТОРОН</w:t>
      </w:r>
    </w:p>
    <w:p w14:paraId="1C1235AB" w14:textId="77777777" w:rsidR="0032347F" w:rsidRDefault="0032347F" w:rsidP="000C37C6">
      <w:pPr>
        <w:spacing w:after="0" w:line="240" w:lineRule="auto"/>
        <w:ind w:firstLine="567"/>
        <w:jc w:val="both"/>
        <w:rPr>
          <w:rFonts w:ascii="Times New Roman" w:eastAsia="Times New Roman" w:hAnsi="Times New Roman" w:cs="Times New Roman"/>
          <w:sz w:val="24"/>
          <w:szCs w:val="24"/>
          <w:lang w:eastAsia="ru-RU"/>
        </w:rPr>
      </w:pPr>
    </w:p>
    <w:p w14:paraId="7ED400DB" w14:textId="0906CDE6"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.1.</w:t>
      </w:r>
      <w:r w:rsidR="00700F6D">
        <w:rPr>
          <w:rFonts w:ascii="Times New Roman" w:eastAsia="Times New Roman" w:hAnsi="Times New Roman" w:cs="Times New Roman"/>
          <w:sz w:val="24"/>
          <w:szCs w:val="24"/>
          <w:lang w:eastAsia="ru-RU"/>
        </w:rPr>
        <w:t xml:space="preserve"> </w:t>
      </w:r>
      <w:r w:rsidRPr="0032347F">
        <w:rPr>
          <w:rFonts w:ascii="Times New Roman" w:eastAsia="Times New Roman" w:hAnsi="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631CA45" w14:textId="6515A6F3"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.2.</w:t>
      </w:r>
      <w:r w:rsidR="00700F6D">
        <w:rPr>
          <w:rFonts w:ascii="Times New Roman" w:eastAsia="Times New Roman" w:hAnsi="Times New Roman" w:cs="Times New Roman"/>
          <w:sz w:val="24"/>
          <w:szCs w:val="24"/>
          <w:lang w:eastAsia="ru-RU"/>
        </w:rPr>
        <w:t xml:space="preserve"> </w:t>
      </w:r>
      <w:r w:rsidRPr="0032347F">
        <w:rPr>
          <w:rFonts w:ascii="Times New Roman" w:eastAsia="Times New Roman" w:hAnsi="Times New Roman" w:cs="Times New Roman"/>
          <w:sz w:val="24"/>
          <w:szCs w:val="24"/>
          <w:lang w:eastAsia="ru-RU"/>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298485" w14:textId="0AB2B38A"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.3.</w:t>
      </w:r>
      <w:r w:rsidR="00700F6D">
        <w:rPr>
          <w:rFonts w:ascii="Times New Roman" w:eastAsia="Times New Roman" w:hAnsi="Times New Roman" w:cs="Times New Roman"/>
          <w:sz w:val="24"/>
          <w:szCs w:val="24"/>
          <w:lang w:eastAsia="ru-RU"/>
        </w:rPr>
        <w:t xml:space="preserve"> </w:t>
      </w:r>
      <w:r w:rsidRPr="0032347F">
        <w:rPr>
          <w:rFonts w:ascii="Times New Roman" w:eastAsia="Times New Roman" w:hAnsi="Times New Roman" w:cs="Times New Roman"/>
          <w:sz w:val="24"/>
          <w:szCs w:val="24"/>
          <w:lang w:eastAsia="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6CDB8C8" w14:textId="7B7DF084"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D36C206"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14:paraId="28BE333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23BF0F42"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73B927B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г) 100000 рублей, если цена Контракта превышает 100 млн. рублей.</w:t>
      </w:r>
    </w:p>
    <w:p w14:paraId="2136C340" w14:textId="42BC4662"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ED2147" w14:textId="049E60E5"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.6.</w:t>
      </w:r>
      <w:r w:rsidR="00700F6D">
        <w:rPr>
          <w:rFonts w:ascii="Times New Roman" w:eastAsia="Times New Roman" w:hAnsi="Times New Roman" w:cs="Times New Roman"/>
          <w:sz w:val="24"/>
          <w:szCs w:val="24"/>
          <w:lang w:eastAsia="ru-RU"/>
        </w:rPr>
        <w:t xml:space="preserve"> </w:t>
      </w:r>
      <w:r w:rsidR="0032347F" w:rsidRPr="0032347F">
        <w:rPr>
          <w:rFonts w:ascii="Times New Roman" w:eastAsia="Times New Roman" w:hAnsi="Times New Roman" w:cs="Times New Roman"/>
          <w:sz w:val="24"/>
          <w:szCs w:val="24"/>
          <w:lang w:eastAsia="ru-RU"/>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0226F05" w14:textId="4AF7E7AA"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.7.</w:t>
      </w:r>
      <w:r w:rsidR="00700F6D">
        <w:rPr>
          <w:rFonts w:ascii="Times New Roman" w:eastAsia="Times New Roman" w:hAnsi="Times New Roman" w:cs="Times New Roman"/>
          <w:sz w:val="24"/>
          <w:szCs w:val="24"/>
          <w:lang w:eastAsia="ru-RU"/>
        </w:rPr>
        <w:t xml:space="preserve"> </w:t>
      </w:r>
      <w:r w:rsidR="0032347F" w:rsidRPr="0032347F">
        <w:rPr>
          <w:rFonts w:ascii="Times New Roman" w:eastAsia="Times New Roman" w:hAnsi="Times New Roman" w:cs="Times New Roman"/>
          <w:sz w:val="24"/>
          <w:szCs w:val="24"/>
          <w:lang w:eastAsia="ru-RU"/>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409DE93" w14:textId="237F409F"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.8.</w:t>
      </w:r>
      <w:r w:rsidR="00700F6D">
        <w:rPr>
          <w:rFonts w:ascii="Times New Roman" w:eastAsia="Times New Roman" w:hAnsi="Times New Roman" w:cs="Times New Roman"/>
          <w:sz w:val="24"/>
          <w:szCs w:val="24"/>
          <w:lang w:eastAsia="ru-RU"/>
        </w:rPr>
        <w:t xml:space="preserve"> </w:t>
      </w:r>
      <w:r w:rsidR="0032347F" w:rsidRPr="0032347F">
        <w:rPr>
          <w:rFonts w:ascii="Times New Roman" w:eastAsia="Times New Roman" w:hAnsi="Times New Roman" w:cs="Times New Roman"/>
          <w:sz w:val="24"/>
          <w:szCs w:val="24"/>
          <w:lang w:eastAsia="ru-RU"/>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9AC5305" w14:textId="15FEF491"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 xml:space="preserve">.9.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 xml:space="preserve">.10. – </w:t>
      </w: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.11. Контракта):</w:t>
      </w:r>
    </w:p>
    <w:p w14:paraId="32F9A156"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14:paraId="2DAF34C3"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3587F27C"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3B6E4A20"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111E879E"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lastRenderedPageBreak/>
        <w:t>д) 0,4 процента цены Контракта (этапа) в случае, если цена Контракта (этапа) составляет от 500 млн. рублей до 1 млрд. рублей (включительно);</w:t>
      </w:r>
    </w:p>
    <w:p w14:paraId="5B4571A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12259818"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4748795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42637697"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14:paraId="7CC947FB" w14:textId="50EFBBF5"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5048A7">
        <w:rPr>
          <w:rFonts w:ascii="Times New Roman" w:eastAsia="Times New Roman" w:hAnsi="Times New Roman" w:cs="Times New Roman"/>
          <w:sz w:val="24"/>
          <w:szCs w:val="24"/>
          <w:lang w:eastAsia="ru-RU"/>
        </w:rPr>
        <w:t>8</w:t>
      </w:r>
      <w:r w:rsidR="0032347F" w:rsidRPr="0032347F">
        <w:rPr>
          <w:rFonts w:ascii="Times New Roman" w:eastAsia="Times New Roman" w:hAnsi="Times New Roman" w:cs="Times New Roman"/>
          <w:sz w:val="24"/>
          <w:szCs w:val="24"/>
          <w:lang w:eastAsia="ru-RU"/>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50DB732D"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0DDE5D18"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6A609BB"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AD0249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E19D1DD"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14:paraId="2F94C68E"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7992030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718C4F9B"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2ED6E293" w14:textId="787AC15C"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4BEDF39"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1000 рублей, если цена Контракта не превышает 3 млн. рублей;</w:t>
      </w:r>
    </w:p>
    <w:p w14:paraId="29863B91"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1DA7E373"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4CCD67FA"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г) 100000 рублей, если цена Контракта превышает 100 млн. рублей.</w:t>
      </w:r>
    </w:p>
    <w:p w14:paraId="7F1ABA4F" w14:textId="654BC088"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F6A5665" w14:textId="67A4F4FD"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6D813788" w14:textId="72D0AA2A"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32347F" w:rsidRPr="0032347F">
        <w:rPr>
          <w:rFonts w:ascii="Times New Roman" w:eastAsia="Times New Roman" w:hAnsi="Times New Roman" w:cs="Times New Roman"/>
          <w:sz w:val="24"/>
          <w:szCs w:val="24"/>
          <w:lang w:eastAsia="ru-RU"/>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3C4A41" w14:textId="1DC032AE"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50F95E2D" w14:textId="620E5491"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B57CEAE" w14:textId="1A110841" w:rsidR="00435F9F" w:rsidRPr="000C37C6" w:rsidRDefault="005048A7" w:rsidP="00CF61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.17.В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02A0BD49" w14:textId="77777777" w:rsidR="00126577" w:rsidRPr="000C37C6" w:rsidRDefault="00126577" w:rsidP="000C37C6">
      <w:pPr>
        <w:spacing w:after="0" w:line="240" w:lineRule="auto"/>
        <w:jc w:val="center"/>
        <w:rPr>
          <w:rFonts w:ascii="Times New Roman" w:eastAsia="Times New Roman" w:hAnsi="Times New Roman" w:cs="Times New Roman"/>
          <w:b/>
          <w:color w:val="000000"/>
          <w:sz w:val="24"/>
          <w:szCs w:val="24"/>
          <w:lang w:eastAsia="ru-RU"/>
        </w:rPr>
      </w:pPr>
    </w:p>
    <w:p w14:paraId="6B8A455A" w14:textId="77777777" w:rsidR="00435F9F" w:rsidRPr="00852865"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852865">
        <w:rPr>
          <w:rFonts w:ascii="Times New Roman" w:eastAsia="Times New Roman" w:hAnsi="Times New Roman" w:cs="Times New Roman"/>
          <w:b/>
          <w:color w:val="000000"/>
          <w:sz w:val="24"/>
          <w:szCs w:val="24"/>
          <w:lang w:eastAsia="ru-RU"/>
        </w:rPr>
        <w:t>6. ОБЕСПЕЧЕНИЕ ИСПОЛНЕНИЯ КОНТРАКТА</w:t>
      </w:r>
    </w:p>
    <w:p w14:paraId="32937181" w14:textId="77777777" w:rsidR="00435F9F" w:rsidRPr="00852865"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6.1. 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5D762A51" w14:textId="77777777" w:rsidR="00D46B9D"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kern w:val="2"/>
          <w:sz w:val="24"/>
          <w:szCs w:val="24"/>
          <w:lang w:eastAsia="ar-SA"/>
        </w:rPr>
        <w:t xml:space="preserve">6.2. </w:t>
      </w:r>
      <w:r w:rsidR="00D46B9D" w:rsidRPr="00852865">
        <w:rPr>
          <w:rFonts w:ascii="Times New Roman" w:eastAsia="Times New Roman" w:hAnsi="Times New Roman" w:cs="Times New Roman"/>
          <w:sz w:val="24"/>
          <w:szCs w:val="24"/>
          <w:lang w:eastAsia="ru-RU"/>
        </w:rPr>
        <w:t>Банковская гарантия должна соответствовать требованиям, установленным ст.45 Федерального закона № 44-ФЗ.</w:t>
      </w:r>
    </w:p>
    <w:p w14:paraId="19425812" w14:textId="77777777" w:rsidR="00D46B9D" w:rsidRPr="0085286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Исполнение контракта обеспечивается предоставлением безотзывной банковской гарантии.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1395A92"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0545713"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6.3. Обеспечение исполнения Контракта представляется на сумму _________ (_____________) рублей ______ копеек.</w:t>
      </w:r>
    </w:p>
    <w:p w14:paraId="2E9D4B0C" w14:textId="77777777" w:rsidR="000C37C6" w:rsidRPr="00852865" w:rsidRDefault="001273B0"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 случае, если Поставщиком</w:t>
      </w:r>
      <w:r w:rsidR="000C37C6" w:rsidRPr="00852865">
        <w:rPr>
          <w:rFonts w:ascii="Times New Roman" w:eastAsia="Times New Roman" w:hAnsi="Times New Roman" w:cs="Times New Roman"/>
          <w:kern w:val="2"/>
          <w:sz w:val="24"/>
          <w:szCs w:val="24"/>
          <w:lang w:eastAsia="ar-SA"/>
        </w:rPr>
        <w:t xml:space="preserve">, с которым заключается </w:t>
      </w:r>
      <w:r w:rsidR="007B1DAB" w:rsidRPr="00852865">
        <w:rPr>
          <w:rFonts w:ascii="Times New Roman" w:eastAsia="Times New Roman" w:hAnsi="Times New Roman" w:cs="Times New Roman"/>
          <w:kern w:val="2"/>
          <w:sz w:val="24"/>
          <w:szCs w:val="24"/>
          <w:lang w:eastAsia="ar-SA"/>
        </w:rPr>
        <w:t>К</w:t>
      </w:r>
      <w:r w:rsidR="000C37C6" w:rsidRPr="00852865">
        <w:rPr>
          <w:rFonts w:ascii="Times New Roman" w:eastAsia="Times New Roman" w:hAnsi="Times New Roman" w:cs="Times New Roman"/>
          <w:kern w:val="2"/>
          <w:sz w:val="24"/>
          <w:szCs w:val="24"/>
          <w:lang w:eastAsia="ar-SA"/>
        </w:rPr>
        <w:t>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Поставщиком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w:t>
      </w:r>
      <w:r w:rsidRPr="00852865">
        <w:rPr>
          <w:rFonts w:ascii="Times New Roman" w:eastAsia="Times New Roman" w:hAnsi="Times New Roman" w:cs="Times New Roman"/>
          <w:kern w:val="2"/>
          <w:sz w:val="24"/>
          <w:szCs w:val="24"/>
          <w:lang w:eastAsia="ar-SA"/>
        </w:rPr>
        <w:t>)</w:t>
      </w:r>
      <w:r w:rsidR="000C37C6" w:rsidRPr="00852865">
        <w:rPr>
          <w:rFonts w:ascii="Times New Roman" w:eastAsia="Times New Roman" w:hAnsi="Times New Roman" w:cs="Times New Roman"/>
          <w:kern w:val="2"/>
          <w:sz w:val="24"/>
          <w:szCs w:val="24"/>
          <w:lang w:eastAsia="ar-SA"/>
        </w:rPr>
        <w:t>.</w:t>
      </w:r>
    </w:p>
    <w:p w14:paraId="6354C859"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kern w:val="2"/>
          <w:sz w:val="24"/>
          <w:szCs w:val="24"/>
          <w:lang w:eastAsia="ar-SA"/>
        </w:rPr>
        <w:t xml:space="preserve">6.4. </w:t>
      </w:r>
      <w:r w:rsidRPr="00852865">
        <w:rPr>
          <w:rFonts w:ascii="Times New Roman" w:eastAsia="Times New Roman" w:hAnsi="Times New Roman" w:cs="Times New Roman"/>
          <w:sz w:val="24"/>
          <w:szCs w:val="24"/>
          <w:lang w:eastAsia="ru-RU"/>
        </w:rPr>
        <w:t>Способ обеспечения исполнения Контракта определяется Поставщиком самостоятельно.</w:t>
      </w:r>
    </w:p>
    <w:p w14:paraId="4696F8FD"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 xml:space="preserve">онтракта, лицензии на осуществление банковских операций Поставщик обязан предоставить новое обеспечение исполнения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Федерального закона № 44-ФЗ. За каждый день просрочки исполнения Поставщиком указанного обязательства, начисляется пеня в размере, определенном в порядке, установленном в соответствии с разделом 5 настоящего Контракта.</w:t>
      </w:r>
    </w:p>
    <w:p w14:paraId="28DAE903" w14:textId="77777777" w:rsidR="00435F9F" w:rsidRPr="0085286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7129EF87" w14:textId="77777777" w:rsidR="00435F9F" w:rsidRPr="0085286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6.7.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14:paraId="70D70D45"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6.7.</w:t>
      </w:r>
      <w:r w:rsidRPr="00852865">
        <w:rPr>
          <w:rFonts w:ascii="Times New Roman" w:hAnsi="Times New Roman" w:cs="Times New Roman"/>
          <w:sz w:val="24"/>
          <w:szCs w:val="24"/>
        </w:rPr>
        <w:t xml:space="preserve"> </w:t>
      </w:r>
      <w:r w:rsidRPr="00852865">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Поставщиком предусмотренных Контрактом </w:t>
      </w:r>
      <w:r w:rsidRPr="00852865">
        <w:rPr>
          <w:rFonts w:ascii="Times New Roman" w:eastAsia="Times New Roman" w:hAnsi="Times New Roman" w:cs="Times New Roman"/>
          <w:kern w:val="2"/>
          <w:sz w:val="24"/>
          <w:szCs w:val="24"/>
          <w:lang w:eastAsia="ar-SA"/>
        </w:rPr>
        <w:lastRenderedPageBreak/>
        <w:t>неустоек (штрафов, пеней), перечислены Поставщиком в размере, установленном в настоящей статье Контракта, на счет Заказчика, указанный в статье «Адреса, реквизиты и подписи сторон»</w:t>
      </w:r>
    </w:p>
    <w:p w14:paraId="0524FA65"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Факт внесения Поставщиком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Поставщика и поступлением денежных средств на счет Заказчика.</w:t>
      </w:r>
    </w:p>
    <w:p w14:paraId="76A69E93"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Внесенные Поставщиком в обеспечение исполнения обязательств Поставщика по Контракту денежные средства обеспечивают исполнение Поставщиком всех обязательств Поставщика по Контракту, в том числе обязательств, связанных с неисполнением либо ненадлежащим исполнением Контракта Поставщиком,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Поставщиком предусмотренных контрактом обязательств.</w:t>
      </w:r>
    </w:p>
    <w:p w14:paraId="711E5BD8"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 случае неисполнения или ненадлежащего исполнения Поставщиком обеспеченных внесением денежных средств обязательств, Заказчик имеет право удержать из внесенных Поставщиком денежных средств сумму,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34B663C8" w14:textId="77777777" w:rsidR="002102D7" w:rsidRPr="00852865" w:rsidRDefault="002102D7"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Денежные средства возвращаются на банковский счет Поставщика, указанный в статье «Адреса реквизиты и подписи сторон».</w:t>
      </w:r>
    </w:p>
    <w:p w14:paraId="541EC24D"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 xml:space="preserve">6.8. В случае непредоставления Поставщиком, с которым заключается Контракт, обеспечения исполнения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14:paraId="3B10EB39" w14:textId="77777777" w:rsidR="00D46B9D" w:rsidRPr="0085286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6.9.</w:t>
      </w:r>
      <w:r w:rsidRPr="00852865">
        <w:rPr>
          <w:rFonts w:ascii="Times New Roman" w:hAnsi="Times New Roman" w:cs="Times New Roman"/>
          <w:sz w:val="24"/>
          <w:szCs w:val="24"/>
        </w:rPr>
        <w:t xml:space="preserve"> </w:t>
      </w:r>
      <w:r w:rsidRPr="00852865">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w:t>
      </w:r>
      <w:r w:rsidR="00030EFB">
        <w:rPr>
          <w:rFonts w:ascii="Times New Roman" w:eastAsia="Times New Roman" w:hAnsi="Times New Roman" w:cs="Times New Roman"/>
          <w:kern w:val="2"/>
          <w:sz w:val="24"/>
          <w:szCs w:val="24"/>
          <w:lang w:eastAsia="ar-SA"/>
        </w:rPr>
        <w:t xml:space="preserve"> с пунктом 1 части 1 статьи 30 </w:t>
      </w:r>
      <w:r w:rsidRPr="00852865">
        <w:rPr>
          <w:rFonts w:ascii="Times New Roman" w:eastAsia="Times New Roman" w:hAnsi="Times New Roman" w:cs="Times New Roman"/>
          <w:kern w:val="2"/>
          <w:sz w:val="24"/>
          <w:szCs w:val="24"/>
          <w:lang w:eastAsia="ar-SA"/>
        </w:rPr>
        <w:t xml:space="preserve"> Федерального закона</w:t>
      </w:r>
      <w:r w:rsidR="00030EFB">
        <w:rPr>
          <w:rFonts w:ascii="Times New Roman" w:eastAsia="Times New Roman" w:hAnsi="Times New Roman" w:cs="Times New Roman"/>
          <w:kern w:val="2"/>
          <w:sz w:val="24"/>
          <w:szCs w:val="24"/>
          <w:lang w:eastAsia="ar-SA"/>
        </w:rPr>
        <w:t xml:space="preserve"> № 44-ФЗ</w:t>
      </w:r>
      <w:r w:rsidRPr="00852865">
        <w:rPr>
          <w:rFonts w:ascii="Times New Roman" w:eastAsia="Times New Roman" w:hAnsi="Times New Roman" w:cs="Times New Roman"/>
          <w:kern w:val="2"/>
          <w:sz w:val="24"/>
          <w:szCs w:val="24"/>
          <w:lang w:eastAsia="ar-SA"/>
        </w:rPr>
        <w:t xml:space="preserve">,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Поставщиком до заключения Контракта в случаях, установленных Федеральным законом </w:t>
      </w:r>
      <w:r w:rsidR="00030EFB">
        <w:rPr>
          <w:rFonts w:ascii="Times New Roman" w:eastAsia="Times New Roman" w:hAnsi="Times New Roman" w:cs="Times New Roman"/>
          <w:kern w:val="2"/>
          <w:sz w:val="24"/>
          <w:szCs w:val="24"/>
          <w:lang w:eastAsia="ar-SA"/>
        </w:rPr>
        <w:t xml:space="preserve">№ 44-ФЗ </w:t>
      </w:r>
      <w:r w:rsidRPr="00852865">
        <w:rPr>
          <w:rFonts w:ascii="Times New Roman" w:eastAsia="Times New Roman" w:hAnsi="Times New Roman" w:cs="Times New Roman"/>
          <w:kern w:val="2"/>
          <w:sz w:val="24"/>
          <w:szCs w:val="24"/>
          <w:lang w:eastAsia="ar-SA"/>
        </w:rPr>
        <w:t xml:space="preserve">для предоставления обеспечения исполнения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31CCF17"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77777777" w:rsidR="00435F9F" w:rsidRPr="00852865"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2865">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852865"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7.3. Неизвещение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0C37C6">
      <w:pPr>
        <w:spacing w:after="0" w:line="240" w:lineRule="auto"/>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lastRenderedPageBreak/>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0C37C6"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4FAE1C56"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0C37C6">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по решению суда;</w:t>
      </w:r>
    </w:p>
    <w:p w14:paraId="5442EA9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77777777" w:rsidR="00435F9F" w:rsidRPr="000C37C6" w:rsidRDefault="00435F9F" w:rsidP="000C37C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0C37C6">
        <w:rPr>
          <w:rFonts w:ascii="Times New Roman" w:eastAsia="Times New Roman" w:hAnsi="Times New Roman" w:cs="Times New Roman"/>
          <w:sz w:val="24"/>
          <w:szCs w:val="24"/>
          <w:lang w:eastAsia="ru-RU"/>
        </w:rPr>
        <w:lastRenderedPageBreak/>
        <w:t>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9.4.9.</w:t>
      </w:r>
      <w:r w:rsidRPr="000C37C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F56A51" w14:textId="77777777" w:rsidR="000C37C6" w:rsidRDefault="000C37C6" w:rsidP="000C37C6">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7FCB404" w14:textId="77777777" w:rsidR="00435F9F" w:rsidRPr="000C37C6" w:rsidRDefault="00435F9F"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10. ГАРАНТИИ</w:t>
      </w:r>
    </w:p>
    <w:p w14:paraId="2492CA6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энергоэффективность с учетом требований Федерального закона от 23.11.2009 № 261-ФЗ и иного законодательства в установленные сроки,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12 (</w:t>
      </w:r>
      <w:r w:rsidRPr="000C37C6">
        <w:rPr>
          <w:rFonts w:ascii="Times New Roman" w:eastAsia="Times New Roman" w:hAnsi="Times New Roman" w:cs="Times New Roman"/>
          <w:sz w:val="24"/>
          <w:szCs w:val="24"/>
          <w:lang w:eastAsia="ru-RU" w:bidi="ru-RU"/>
        </w:rPr>
        <w:t>двенадцати</w:t>
      </w:r>
      <w:r w:rsidRPr="000C37C6">
        <w:rPr>
          <w:rFonts w:ascii="Times New Roman" w:eastAsia="Times New Roman" w:hAnsi="Times New Roman" w:cs="Times New Roman"/>
          <w:color w:val="000000"/>
          <w:sz w:val="24"/>
          <w:szCs w:val="24"/>
          <w:lang w:eastAsia="ru-RU" w:bidi="ru-RU"/>
        </w:rPr>
        <w:t>) месяцев со дня получения Заказчиком продукции.</w:t>
      </w:r>
    </w:p>
    <w:p w14:paraId="2E6BC02A"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14:paraId="33A48C76"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77777777" w:rsidR="00435F9F" w:rsidRPr="000C37C6" w:rsidRDefault="00435F9F" w:rsidP="000C37C6">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w:t>
      </w:r>
      <w:r w:rsidRPr="000C37C6">
        <w:rPr>
          <w:rFonts w:ascii="Times New Roman" w:eastAsia="Times New Roman" w:hAnsi="Times New Roman" w:cs="Times New Roman"/>
          <w:color w:val="000000"/>
          <w:sz w:val="24"/>
          <w:szCs w:val="24"/>
          <w:lang w:eastAsia="ru-RU" w:bidi="ru-RU"/>
        </w:rPr>
        <w:lastRenderedPageBreak/>
        <w:t xml:space="preserve">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в течении всего гарантийного срока. </w:t>
      </w:r>
    </w:p>
    <w:p w14:paraId="791CE400"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463CCC8"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11. АНТИКОРРУПЦИОННАЯ ОГОВОРКА</w:t>
      </w:r>
    </w:p>
    <w:p w14:paraId="63B40D5D"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11.1.</w:t>
      </w:r>
      <w:r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719A88"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11.2.</w:t>
      </w:r>
      <w:r w:rsidRPr="000C37C6">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0822F9F"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0D69B969"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10"/>
    </w:p>
    <w:p w14:paraId="2BFAB209"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12. ЗАКЛЮЧИТЕЛЬНЫЕ ПОЛОЖЕНИЯ</w:t>
      </w:r>
    </w:p>
    <w:bookmarkEnd w:id="1"/>
    <w:p w14:paraId="4B8CC249" w14:textId="7B9C6A0A" w:rsidR="00435F9F" w:rsidRPr="005360F1" w:rsidRDefault="00435F9F" w:rsidP="000C37C6">
      <w:pPr>
        <w:autoSpaceDE w:val="0"/>
        <w:spacing w:after="0" w:line="240" w:lineRule="auto"/>
        <w:ind w:firstLine="567"/>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t xml:space="preserve">12.1. Настоящий Контракт вступает в силу с момента его заключения и действует до </w:t>
      </w:r>
      <w:r w:rsidR="00A43FDC">
        <w:rPr>
          <w:rFonts w:ascii="Times New Roman" w:eastAsia="Times New Roman" w:hAnsi="Times New Roman" w:cs="Times New Roman"/>
          <w:b/>
          <w:bCs/>
          <w:sz w:val="24"/>
          <w:szCs w:val="24"/>
          <w:lang w:eastAsia="ru-RU"/>
        </w:rPr>
        <w:t>«___» _________</w:t>
      </w:r>
      <w:r w:rsidRPr="005360F1">
        <w:rPr>
          <w:rFonts w:ascii="Times New Roman" w:eastAsia="Times New Roman" w:hAnsi="Times New Roman" w:cs="Times New Roman"/>
          <w:b/>
          <w:bCs/>
          <w:sz w:val="24"/>
          <w:szCs w:val="24"/>
          <w:lang w:eastAsia="ru-RU"/>
        </w:rPr>
        <w:t>2019</w:t>
      </w:r>
      <w:r w:rsidR="000C37C6" w:rsidRPr="005360F1">
        <w:rPr>
          <w:rFonts w:ascii="Times New Roman" w:eastAsia="Times New Roman" w:hAnsi="Times New Roman" w:cs="Times New Roman"/>
          <w:b/>
          <w:bCs/>
          <w:sz w:val="24"/>
          <w:szCs w:val="24"/>
          <w:lang w:eastAsia="ru-RU"/>
        </w:rPr>
        <w:t>г.</w:t>
      </w:r>
      <w:r w:rsidRPr="005360F1">
        <w:rPr>
          <w:rFonts w:ascii="Times New Roman" w:eastAsia="Times New Roman" w:hAnsi="Times New Roman" w:cs="Times New Roman"/>
          <w:bCs/>
          <w:sz w:val="24"/>
          <w:szCs w:val="24"/>
          <w:lang w:eastAsia="ru-RU"/>
        </w:rPr>
        <w:t>,</w:t>
      </w:r>
      <w:r w:rsidRPr="005360F1">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2063B24"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60F1">
        <w:rPr>
          <w:rFonts w:ascii="Times New Roman" w:eastAsia="Times New Roman" w:hAnsi="Times New Roman" w:cs="Times New Roman"/>
          <w:sz w:val="24"/>
          <w:szCs w:val="24"/>
          <w:lang w:eastAsia="ru-RU"/>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w:t>
      </w:r>
      <w:r w:rsidRPr="000C37C6">
        <w:rPr>
          <w:rFonts w:ascii="Times New Roman" w:eastAsia="Times New Roman" w:hAnsi="Times New Roman" w:cs="Times New Roman"/>
          <w:sz w:val="24"/>
          <w:szCs w:val="24"/>
          <w:lang w:eastAsia="ru-RU"/>
        </w:rPr>
        <w:t xml:space="preserve"> за его нарушения, если таковые имели место при исполнении условий настоящего Контракта.</w:t>
      </w:r>
    </w:p>
    <w:p w14:paraId="7417BEFF"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12.3. При исполнении настоящего Контракта не допускается перемена Поставщика, за исключением случая, когда новый Поставщик является правоп</w:t>
      </w:r>
      <w:bookmarkStart w:id="2" w:name="_GoBack"/>
      <w:bookmarkEnd w:id="2"/>
      <w:r w:rsidRPr="000C37C6">
        <w:rPr>
          <w:rFonts w:ascii="Times New Roman" w:eastAsia="Times New Roman" w:hAnsi="Times New Roman" w:cs="Times New Roman"/>
          <w:sz w:val="24"/>
          <w:szCs w:val="24"/>
          <w:lang w:eastAsia="ru-RU"/>
        </w:rPr>
        <w:t>реемником Поставщика по Контракту вследствие реорганизации юридического лица в форме преобразования, слияния или присоединения.</w:t>
      </w:r>
    </w:p>
    <w:p w14:paraId="4E0744A2"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12.7. При несоблюдении требований п. 12.6.-12.7.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12.8.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12.9. Контракт заключен в электронной форме в порядке, предусмотренном </w:t>
      </w:r>
      <w:hyperlink r:id="rId8" w:history="1">
        <w:r w:rsidRPr="000C37C6">
          <w:rPr>
            <w:rFonts w:ascii="Times New Roman" w:eastAsia="Times New Roman" w:hAnsi="Times New Roman" w:cs="Times New Roman"/>
            <w:sz w:val="24"/>
            <w:szCs w:val="24"/>
            <w:lang w:eastAsia="ru-RU"/>
          </w:rPr>
          <w:t xml:space="preserve">статьей </w:t>
        </w:r>
      </w:hyperlink>
      <w:r w:rsidRPr="000C37C6">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0C37C6" w:rsidDel="000A050E">
        <w:rPr>
          <w:rFonts w:ascii="Times New Roman" w:eastAsia="Times New Roman" w:hAnsi="Times New Roman" w:cs="Times New Roman"/>
          <w:sz w:val="24"/>
          <w:szCs w:val="24"/>
          <w:lang w:eastAsia="ru-RU"/>
        </w:rPr>
        <w:t xml:space="preserve"> </w:t>
      </w:r>
    </w:p>
    <w:p w14:paraId="647E1336"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12.10. </w:t>
      </w:r>
      <w:r w:rsidRPr="000C37C6">
        <w:rPr>
          <w:rFonts w:ascii="Times New Roman" w:eastAsia="Calibri" w:hAnsi="Times New Roman" w:cs="Times New Roman"/>
          <w:color w:val="000000"/>
          <w:sz w:val="24"/>
          <w:szCs w:val="24"/>
          <w:lang w:eastAsia="ru-RU"/>
        </w:rPr>
        <w:t>Неотъемлемой частью настоящего Контракта являются:</w:t>
      </w:r>
      <w:r w:rsidRPr="000C37C6">
        <w:rPr>
          <w:rFonts w:ascii="Times New Roman" w:eastAsia="Times New Roman" w:hAnsi="Times New Roman" w:cs="Times New Roman"/>
          <w:sz w:val="24"/>
          <w:szCs w:val="24"/>
          <w:lang w:eastAsia="ru-RU"/>
        </w:rPr>
        <w:t xml:space="preserve"> </w:t>
      </w:r>
    </w:p>
    <w:p w14:paraId="53B3FC7F" w14:textId="15D56D16" w:rsidR="005E2912" w:rsidRPr="000C37C6" w:rsidRDefault="005E2912" w:rsidP="005E2912">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Спецификация (Приложение №1)</w:t>
      </w:r>
    </w:p>
    <w:p w14:paraId="3AEA73F8" w14:textId="2ABFA97A"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Техническое задание (Приложение № </w:t>
      </w:r>
      <w:r w:rsidR="005E291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w:t>
      </w:r>
    </w:p>
    <w:p w14:paraId="4F6FD725"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Акт приема-передачи товара (Приложение № </w:t>
      </w:r>
      <w:r w:rsidR="00A7235C">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p>
    <w:p w14:paraId="109D8F6B"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77777777"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14:paraId="2616C7AD" w14:textId="77777777" w:rsidTr="000C37C6">
        <w:tc>
          <w:tcPr>
            <w:tcW w:w="4820" w:type="dxa"/>
            <w:tcBorders>
              <w:top w:val="nil"/>
              <w:left w:val="nil"/>
              <w:right w:val="nil"/>
            </w:tcBorders>
          </w:tcPr>
          <w:p w14:paraId="4A7AFB52" w14:textId="77777777"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14:paraId="6B0845F7"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14:paraId="0FC38560" w14:textId="77777777" w:rsidTr="000C37C6">
        <w:trPr>
          <w:cantSplit/>
          <w:trHeight w:val="182"/>
        </w:trPr>
        <w:tc>
          <w:tcPr>
            <w:tcW w:w="4820" w:type="dxa"/>
            <w:tcBorders>
              <w:top w:val="nil"/>
              <w:left w:val="nil"/>
              <w:right w:val="nil"/>
            </w:tcBorders>
          </w:tcPr>
          <w:p w14:paraId="52F6EC1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ГУ Банка России по ЦФО УФК по г.Москве,</w:t>
            </w:r>
          </w:p>
          <w:p w14:paraId="1A11F4E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14:paraId="425EC59A"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ru</w:t>
              </w:r>
            </w:hyperlink>
          </w:p>
        </w:tc>
        <w:tc>
          <w:tcPr>
            <w:tcW w:w="391" w:type="dxa"/>
          </w:tcPr>
          <w:p w14:paraId="2897D368"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16402B89" w14:textId="77777777" w:rsidR="00435F9F"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1A11958"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C561D6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7EB21F5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268B47B"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5E099F0"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7E826D"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5E5B34"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2DD97EE"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03114444"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48749B07" w14:textId="77777777" w:rsidR="005E2912" w:rsidRDefault="005E29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77777777"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DC7056"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DC7056">
        <w:rPr>
          <w:rFonts w:ascii="Times New Roman" w:eastAsia="Times New Roman" w:hAnsi="Times New Roman" w:cs="Times New Roman"/>
          <w:bCs/>
          <w:sz w:val="24"/>
          <w:szCs w:val="24"/>
          <w:lang w:val="x-none" w:eastAsia="ar-SA"/>
        </w:rPr>
        <w:t>СПЕЦИФИКАЦИЯ</w:t>
      </w:r>
    </w:p>
    <w:p w14:paraId="4BB00B5A" w14:textId="77777777" w:rsidR="00DC7056" w:rsidRPr="00DC7056" w:rsidRDefault="00DC7056" w:rsidP="00DC7056">
      <w:pPr>
        <w:suppressAutoHyphens/>
        <w:spacing w:after="0" w:line="240" w:lineRule="auto"/>
        <w:jc w:val="center"/>
        <w:rPr>
          <w:rFonts w:ascii="Times New Roman" w:eastAsia="Calibri" w:hAnsi="Times New Roman" w:cs="Times New Roman"/>
          <w:bCs/>
          <w:color w:val="000000"/>
          <w:sz w:val="24"/>
          <w:szCs w:val="24"/>
          <w:lang w:eastAsia="ar-SA"/>
        </w:rPr>
      </w:pPr>
      <w:r w:rsidRPr="00DC7056">
        <w:rPr>
          <w:rFonts w:ascii="Times New Roman" w:eastAsia="Calibri" w:hAnsi="Times New Roman" w:cs="Times New Roman"/>
          <w:bCs/>
          <w:color w:val="000000"/>
          <w:sz w:val="24"/>
          <w:szCs w:val="24"/>
          <w:lang w:eastAsia="ar-SA"/>
        </w:rPr>
        <w:t xml:space="preserve">на поставку </w:t>
      </w:r>
      <w:r w:rsidRPr="00DC7056">
        <w:rPr>
          <w:rFonts w:ascii="Times New Roman" w:eastAsia="Calibri" w:hAnsi="Times New Roman" w:cs="Times New Roman"/>
          <w:sz w:val="24"/>
          <w:szCs w:val="24"/>
          <w:shd w:val="clear" w:color="auto" w:fill="FFFFFF"/>
          <w:lang w:eastAsia="ar-SA"/>
        </w:rPr>
        <w:t xml:space="preserve">расходных материалов строительного назначения </w:t>
      </w:r>
      <w:r w:rsidRPr="00DC7056">
        <w:rPr>
          <w:rFonts w:ascii="Times New Roman" w:eastAsia="Calibri" w:hAnsi="Times New Roman" w:cs="Times New Roman"/>
          <w:bCs/>
          <w:color w:val="000000"/>
          <w:sz w:val="24"/>
          <w:szCs w:val="24"/>
          <w:lang w:eastAsia="ar-SA"/>
        </w:rPr>
        <w:t>для нужд ИПУ РАН</w:t>
      </w:r>
    </w:p>
    <w:p w14:paraId="3BB04E58" w14:textId="77777777" w:rsidR="00DC7056" w:rsidRPr="00DC7056" w:rsidRDefault="00DC7056" w:rsidP="00DC7056">
      <w:pPr>
        <w:suppressAutoHyphens/>
        <w:spacing w:after="0" w:line="240" w:lineRule="auto"/>
        <w:jc w:val="center"/>
        <w:rPr>
          <w:rFonts w:ascii="Times New Roman" w:eastAsia="Calibri" w:hAnsi="Times New Roman" w:cs="Times New Roman"/>
          <w:sz w:val="24"/>
          <w:szCs w:val="24"/>
          <w:lang w:eastAsia="ar-SA"/>
        </w:rPr>
      </w:pPr>
    </w:p>
    <w:tbl>
      <w:tblPr>
        <w:tblStyle w:val="affffff"/>
        <w:tblW w:w="9526" w:type="dxa"/>
        <w:tblInd w:w="250" w:type="dxa"/>
        <w:tblLayout w:type="fixed"/>
        <w:tblLook w:val="04A0" w:firstRow="1" w:lastRow="0" w:firstColumn="1" w:lastColumn="0" w:noHBand="0" w:noVBand="1"/>
      </w:tblPr>
      <w:tblGrid>
        <w:gridCol w:w="709"/>
        <w:gridCol w:w="3714"/>
        <w:gridCol w:w="992"/>
        <w:gridCol w:w="1418"/>
        <w:gridCol w:w="1417"/>
        <w:gridCol w:w="1276"/>
      </w:tblGrid>
      <w:tr w:rsidR="00DC7056" w:rsidRPr="00DC7056" w14:paraId="394D3DE6" w14:textId="77777777" w:rsidTr="00DC7056">
        <w:trPr>
          <w:trHeight w:val="459"/>
        </w:trPr>
        <w:tc>
          <w:tcPr>
            <w:tcW w:w="709" w:type="dxa"/>
          </w:tcPr>
          <w:p w14:paraId="75BA46DB" w14:textId="667B7EE3"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 п/п</w:t>
            </w:r>
          </w:p>
        </w:tc>
        <w:tc>
          <w:tcPr>
            <w:tcW w:w="3714" w:type="dxa"/>
          </w:tcPr>
          <w:p w14:paraId="063D24F1"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Наименование товара</w:t>
            </w:r>
          </w:p>
        </w:tc>
        <w:tc>
          <w:tcPr>
            <w:tcW w:w="992" w:type="dxa"/>
          </w:tcPr>
          <w:p w14:paraId="72BEDBE2" w14:textId="77777777" w:rsidR="00DC7056" w:rsidRPr="00DC7056" w:rsidRDefault="00DC7056" w:rsidP="00DC7056">
            <w:pPr>
              <w:suppressAutoHyphens/>
              <w:snapToGrid w:val="0"/>
              <w:jc w:val="center"/>
              <w:rPr>
                <w:sz w:val="24"/>
                <w:szCs w:val="24"/>
                <w:lang w:eastAsia="ar-SA"/>
              </w:rPr>
            </w:pPr>
            <w:r w:rsidRPr="00DC7056">
              <w:rPr>
                <w:sz w:val="24"/>
                <w:szCs w:val="24"/>
                <w:lang w:eastAsia="ar-SA"/>
              </w:rPr>
              <w:t>Ед.</w:t>
            </w:r>
          </w:p>
          <w:p w14:paraId="1F065EFF" w14:textId="77777777" w:rsidR="00DC7056" w:rsidRPr="00DC7056" w:rsidRDefault="00DC7056" w:rsidP="00DC7056">
            <w:pPr>
              <w:jc w:val="center"/>
              <w:rPr>
                <w:rFonts w:eastAsia="Calibri"/>
                <w:color w:val="000000"/>
                <w:sz w:val="24"/>
                <w:szCs w:val="24"/>
                <w:lang w:eastAsia="ar-SA"/>
              </w:rPr>
            </w:pPr>
            <w:r w:rsidRPr="00DC7056">
              <w:rPr>
                <w:sz w:val="24"/>
                <w:szCs w:val="24"/>
                <w:lang w:eastAsia="ar-SA"/>
              </w:rPr>
              <w:t>изм.</w:t>
            </w:r>
          </w:p>
        </w:tc>
        <w:tc>
          <w:tcPr>
            <w:tcW w:w="1418" w:type="dxa"/>
          </w:tcPr>
          <w:p w14:paraId="527713B5"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Кол-во</w:t>
            </w:r>
          </w:p>
        </w:tc>
        <w:tc>
          <w:tcPr>
            <w:tcW w:w="1417" w:type="dxa"/>
          </w:tcPr>
          <w:p w14:paraId="3D3BF400" w14:textId="77777777" w:rsidR="00DC7056" w:rsidRPr="00DC7056" w:rsidRDefault="00DC7056" w:rsidP="00DC7056">
            <w:pPr>
              <w:jc w:val="center"/>
              <w:rPr>
                <w:rFonts w:eastAsia="Calibri"/>
                <w:color w:val="000000"/>
                <w:sz w:val="24"/>
                <w:szCs w:val="24"/>
                <w:lang w:eastAsia="ar-SA"/>
              </w:rPr>
            </w:pPr>
            <w:r w:rsidRPr="00DC7056">
              <w:rPr>
                <w:sz w:val="24"/>
                <w:szCs w:val="24"/>
              </w:rPr>
              <w:t>Цена</w:t>
            </w:r>
          </w:p>
        </w:tc>
        <w:tc>
          <w:tcPr>
            <w:tcW w:w="1276" w:type="dxa"/>
          </w:tcPr>
          <w:p w14:paraId="400C7765" w14:textId="77777777" w:rsidR="00DC7056" w:rsidRPr="00DC7056" w:rsidRDefault="00DC7056" w:rsidP="00DC7056">
            <w:pPr>
              <w:jc w:val="center"/>
              <w:rPr>
                <w:rFonts w:eastAsia="Calibri"/>
                <w:color w:val="000000"/>
                <w:sz w:val="24"/>
                <w:szCs w:val="24"/>
                <w:lang w:eastAsia="ar-SA"/>
              </w:rPr>
            </w:pPr>
            <w:r w:rsidRPr="00DC7056">
              <w:rPr>
                <w:sz w:val="24"/>
                <w:szCs w:val="24"/>
              </w:rPr>
              <w:t>Сумма</w:t>
            </w:r>
          </w:p>
        </w:tc>
      </w:tr>
      <w:tr w:rsidR="00DC7056" w:rsidRPr="00DC7056" w14:paraId="7B9B7D82" w14:textId="77777777" w:rsidTr="00DC7056">
        <w:trPr>
          <w:trHeight w:val="187"/>
        </w:trPr>
        <w:tc>
          <w:tcPr>
            <w:tcW w:w="709" w:type="dxa"/>
          </w:tcPr>
          <w:p w14:paraId="634C8315"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1</w:t>
            </w:r>
          </w:p>
        </w:tc>
        <w:tc>
          <w:tcPr>
            <w:tcW w:w="3714" w:type="dxa"/>
          </w:tcPr>
          <w:p w14:paraId="094DB75D" w14:textId="77777777" w:rsidR="00DC7056" w:rsidRPr="00DC7056" w:rsidRDefault="00DC7056" w:rsidP="00DC7056">
            <w:pPr>
              <w:rPr>
                <w:rFonts w:eastAsia="Calibri"/>
                <w:color w:val="000000"/>
                <w:sz w:val="24"/>
                <w:szCs w:val="24"/>
                <w:shd w:val="clear" w:color="auto" w:fill="FFFFFF"/>
                <w:lang w:eastAsia="ar-SA"/>
              </w:rPr>
            </w:pPr>
            <w:r w:rsidRPr="00DC7056">
              <w:rPr>
                <w:rFonts w:eastAsia="Calibri"/>
                <w:color w:val="000000"/>
                <w:sz w:val="24"/>
                <w:szCs w:val="24"/>
                <w:shd w:val="clear" w:color="auto" w:fill="FFFFFF"/>
                <w:lang w:eastAsia="ar-SA"/>
              </w:rPr>
              <w:t>Клей - пена</w:t>
            </w:r>
          </w:p>
        </w:tc>
        <w:tc>
          <w:tcPr>
            <w:tcW w:w="992" w:type="dxa"/>
          </w:tcPr>
          <w:p w14:paraId="0580327F" w14:textId="77777777" w:rsidR="00DC7056" w:rsidRPr="00DC7056" w:rsidRDefault="00DC7056" w:rsidP="00DC7056">
            <w:pPr>
              <w:jc w:val="center"/>
              <w:rPr>
                <w:rFonts w:eastAsia="Calibri"/>
                <w:color w:val="000000"/>
                <w:sz w:val="24"/>
                <w:szCs w:val="24"/>
              </w:rPr>
            </w:pPr>
            <w:r w:rsidRPr="00DC7056">
              <w:rPr>
                <w:rFonts w:eastAsia="Calibri"/>
                <w:color w:val="000000"/>
                <w:sz w:val="24"/>
                <w:szCs w:val="24"/>
              </w:rPr>
              <w:t>шт.</w:t>
            </w:r>
          </w:p>
        </w:tc>
        <w:tc>
          <w:tcPr>
            <w:tcW w:w="1418" w:type="dxa"/>
          </w:tcPr>
          <w:p w14:paraId="6F0474F5" w14:textId="26E5D8C1" w:rsidR="00DC7056" w:rsidRPr="00DC7056" w:rsidRDefault="00DC7056" w:rsidP="00DC7056">
            <w:pPr>
              <w:jc w:val="center"/>
              <w:rPr>
                <w:rFonts w:eastAsia="Calibri"/>
                <w:color w:val="000000"/>
                <w:sz w:val="24"/>
                <w:szCs w:val="24"/>
              </w:rPr>
            </w:pPr>
            <w:r w:rsidRPr="00DC7056">
              <w:rPr>
                <w:rFonts w:eastAsia="Calibri"/>
                <w:color w:val="000000"/>
                <w:sz w:val="24"/>
                <w:szCs w:val="24"/>
              </w:rPr>
              <w:t>240</w:t>
            </w:r>
          </w:p>
        </w:tc>
        <w:tc>
          <w:tcPr>
            <w:tcW w:w="1417" w:type="dxa"/>
          </w:tcPr>
          <w:p w14:paraId="1907C1A9" w14:textId="77777777" w:rsidR="00DC7056" w:rsidRPr="00DC7056" w:rsidRDefault="00DC7056" w:rsidP="00DC7056">
            <w:pPr>
              <w:jc w:val="center"/>
              <w:rPr>
                <w:rFonts w:eastAsia="Calibri"/>
                <w:color w:val="000000"/>
                <w:sz w:val="24"/>
                <w:szCs w:val="24"/>
              </w:rPr>
            </w:pPr>
          </w:p>
        </w:tc>
        <w:tc>
          <w:tcPr>
            <w:tcW w:w="1276" w:type="dxa"/>
          </w:tcPr>
          <w:p w14:paraId="599D1E2D" w14:textId="77777777" w:rsidR="00DC7056" w:rsidRPr="00DC7056" w:rsidRDefault="00DC7056" w:rsidP="00DC7056">
            <w:pPr>
              <w:jc w:val="center"/>
              <w:rPr>
                <w:rFonts w:eastAsia="Calibri"/>
                <w:color w:val="000000"/>
                <w:sz w:val="24"/>
                <w:szCs w:val="24"/>
              </w:rPr>
            </w:pPr>
          </w:p>
        </w:tc>
      </w:tr>
      <w:tr w:rsidR="00DC7056" w:rsidRPr="00DC7056" w14:paraId="667B85F1" w14:textId="77777777" w:rsidTr="00DC7056">
        <w:trPr>
          <w:trHeight w:val="152"/>
        </w:trPr>
        <w:tc>
          <w:tcPr>
            <w:tcW w:w="709" w:type="dxa"/>
          </w:tcPr>
          <w:p w14:paraId="172AEA47"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2</w:t>
            </w:r>
          </w:p>
        </w:tc>
        <w:tc>
          <w:tcPr>
            <w:tcW w:w="3714" w:type="dxa"/>
          </w:tcPr>
          <w:p w14:paraId="646A579E" w14:textId="77777777" w:rsidR="00DC7056" w:rsidRPr="00DC7056" w:rsidRDefault="00DC7056" w:rsidP="00DC7056">
            <w:pPr>
              <w:rPr>
                <w:rFonts w:eastAsia="Calibri"/>
                <w:color w:val="000000"/>
                <w:sz w:val="24"/>
                <w:szCs w:val="24"/>
                <w:shd w:val="clear" w:color="auto" w:fill="FFFFFF"/>
                <w:lang w:eastAsia="ar-SA"/>
              </w:rPr>
            </w:pPr>
            <w:r w:rsidRPr="00DC7056">
              <w:rPr>
                <w:rFonts w:eastAsia="Calibri"/>
                <w:color w:val="000000"/>
                <w:sz w:val="24"/>
                <w:szCs w:val="24"/>
                <w:shd w:val="clear" w:color="auto" w:fill="FFFFFF"/>
                <w:lang w:eastAsia="ar-SA"/>
              </w:rPr>
              <w:t>Пистолет для монтажной пены</w:t>
            </w:r>
          </w:p>
        </w:tc>
        <w:tc>
          <w:tcPr>
            <w:tcW w:w="992" w:type="dxa"/>
            <w:vAlign w:val="center"/>
          </w:tcPr>
          <w:p w14:paraId="5EB04095" w14:textId="77777777" w:rsidR="00DC7056" w:rsidRPr="00DC7056" w:rsidRDefault="00DC7056" w:rsidP="00DC7056">
            <w:pPr>
              <w:jc w:val="center"/>
              <w:rPr>
                <w:rFonts w:eastAsia="Calibri"/>
                <w:color w:val="000000"/>
                <w:sz w:val="24"/>
                <w:szCs w:val="24"/>
              </w:rPr>
            </w:pPr>
            <w:r w:rsidRPr="00DC7056">
              <w:rPr>
                <w:rFonts w:eastAsia="Calibri"/>
                <w:color w:val="000000"/>
                <w:sz w:val="24"/>
                <w:szCs w:val="24"/>
              </w:rPr>
              <w:t>шт.</w:t>
            </w:r>
          </w:p>
        </w:tc>
        <w:tc>
          <w:tcPr>
            <w:tcW w:w="1418" w:type="dxa"/>
            <w:vAlign w:val="center"/>
          </w:tcPr>
          <w:p w14:paraId="2AAA7B75" w14:textId="77777777" w:rsidR="00DC7056" w:rsidRPr="00DC7056" w:rsidRDefault="00DC7056" w:rsidP="00DC7056">
            <w:pPr>
              <w:jc w:val="center"/>
              <w:rPr>
                <w:rFonts w:eastAsia="Calibri"/>
                <w:color w:val="000000"/>
                <w:sz w:val="24"/>
                <w:szCs w:val="24"/>
              </w:rPr>
            </w:pPr>
            <w:r w:rsidRPr="00DC7056">
              <w:rPr>
                <w:rFonts w:eastAsia="Calibri"/>
                <w:color w:val="000000"/>
                <w:sz w:val="24"/>
                <w:szCs w:val="24"/>
              </w:rPr>
              <w:t>4</w:t>
            </w:r>
          </w:p>
        </w:tc>
        <w:tc>
          <w:tcPr>
            <w:tcW w:w="1417" w:type="dxa"/>
          </w:tcPr>
          <w:p w14:paraId="694EFD7C" w14:textId="77777777" w:rsidR="00DC7056" w:rsidRPr="00DC7056" w:rsidRDefault="00DC7056" w:rsidP="00DC7056">
            <w:pPr>
              <w:jc w:val="center"/>
              <w:rPr>
                <w:rFonts w:eastAsia="Calibri"/>
                <w:color w:val="000000"/>
                <w:sz w:val="24"/>
                <w:szCs w:val="24"/>
              </w:rPr>
            </w:pPr>
          </w:p>
        </w:tc>
        <w:tc>
          <w:tcPr>
            <w:tcW w:w="1276" w:type="dxa"/>
          </w:tcPr>
          <w:p w14:paraId="165F70EA" w14:textId="77777777" w:rsidR="00DC7056" w:rsidRPr="00DC7056" w:rsidRDefault="00DC7056" w:rsidP="00DC7056">
            <w:pPr>
              <w:jc w:val="center"/>
              <w:rPr>
                <w:rFonts w:eastAsia="Calibri"/>
                <w:color w:val="000000"/>
                <w:sz w:val="24"/>
                <w:szCs w:val="24"/>
              </w:rPr>
            </w:pPr>
          </w:p>
        </w:tc>
      </w:tr>
      <w:tr w:rsidR="00DC7056" w:rsidRPr="00DC7056" w14:paraId="464A429B" w14:textId="77777777" w:rsidTr="00DC7056">
        <w:trPr>
          <w:trHeight w:val="152"/>
        </w:trPr>
        <w:tc>
          <w:tcPr>
            <w:tcW w:w="709" w:type="dxa"/>
          </w:tcPr>
          <w:p w14:paraId="2BCE4C96"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3</w:t>
            </w:r>
          </w:p>
        </w:tc>
        <w:tc>
          <w:tcPr>
            <w:tcW w:w="3714" w:type="dxa"/>
          </w:tcPr>
          <w:p w14:paraId="245CEEC2" w14:textId="77777777" w:rsidR="00DC7056" w:rsidRPr="00DC7056" w:rsidRDefault="00DC7056" w:rsidP="00DC7056">
            <w:pPr>
              <w:rPr>
                <w:rFonts w:eastAsia="Calibri"/>
                <w:color w:val="000000"/>
                <w:sz w:val="24"/>
                <w:szCs w:val="24"/>
                <w:shd w:val="clear" w:color="auto" w:fill="FFFFFF"/>
                <w:lang w:eastAsia="ar-SA"/>
              </w:rPr>
            </w:pPr>
            <w:r w:rsidRPr="00DC7056">
              <w:rPr>
                <w:rFonts w:eastAsia="Calibri"/>
                <w:color w:val="000000"/>
                <w:sz w:val="24"/>
                <w:szCs w:val="24"/>
                <w:shd w:val="clear" w:color="auto" w:fill="FFFFFF"/>
                <w:lang w:eastAsia="ar-SA"/>
              </w:rPr>
              <w:t>Пистолет для герметика</w:t>
            </w:r>
          </w:p>
        </w:tc>
        <w:tc>
          <w:tcPr>
            <w:tcW w:w="992" w:type="dxa"/>
            <w:vAlign w:val="center"/>
          </w:tcPr>
          <w:p w14:paraId="1C406145" w14:textId="77777777" w:rsidR="00DC7056" w:rsidRPr="00DC7056" w:rsidRDefault="00DC7056" w:rsidP="00DC7056">
            <w:pPr>
              <w:jc w:val="center"/>
              <w:rPr>
                <w:rFonts w:eastAsia="Calibri"/>
                <w:color w:val="000000"/>
                <w:sz w:val="24"/>
                <w:szCs w:val="24"/>
              </w:rPr>
            </w:pPr>
            <w:r w:rsidRPr="00DC7056">
              <w:rPr>
                <w:rFonts w:eastAsia="Calibri"/>
                <w:color w:val="000000"/>
                <w:sz w:val="24"/>
                <w:szCs w:val="24"/>
              </w:rPr>
              <w:t>шт.</w:t>
            </w:r>
          </w:p>
        </w:tc>
        <w:tc>
          <w:tcPr>
            <w:tcW w:w="1418" w:type="dxa"/>
            <w:vAlign w:val="center"/>
          </w:tcPr>
          <w:p w14:paraId="6CE050E8" w14:textId="77777777" w:rsidR="00DC7056" w:rsidRPr="00DC7056" w:rsidRDefault="00DC7056" w:rsidP="00DC7056">
            <w:pPr>
              <w:jc w:val="center"/>
              <w:rPr>
                <w:rFonts w:eastAsia="Calibri"/>
                <w:color w:val="000000"/>
                <w:sz w:val="24"/>
                <w:szCs w:val="24"/>
              </w:rPr>
            </w:pPr>
            <w:r w:rsidRPr="00DC7056">
              <w:rPr>
                <w:rFonts w:eastAsia="Calibri"/>
                <w:color w:val="000000"/>
                <w:sz w:val="24"/>
                <w:szCs w:val="24"/>
              </w:rPr>
              <w:t>4</w:t>
            </w:r>
          </w:p>
        </w:tc>
        <w:tc>
          <w:tcPr>
            <w:tcW w:w="1417" w:type="dxa"/>
          </w:tcPr>
          <w:p w14:paraId="748CC100" w14:textId="77777777" w:rsidR="00DC7056" w:rsidRPr="00DC7056" w:rsidRDefault="00DC7056" w:rsidP="00DC7056">
            <w:pPr>
              <w:jc w:val="center"/>
              <w:rPr>
                <w:rFonts w:eastAsia="Calibri"/>
                <w:color w:val="000000"/>
                <w:sz w:val="24"/>
                <w:szCs w:val="24"/>
              </w:rPr>
            </w:pPr>
          </w:p>
        </w:tc>
        <w:tc>
          <w:tcPr>
            <w:tcW w:w="1276" w:type="dxa"/>
          </w:tcPr>
          <w:p w14:paraId="56D50C6B" w14:textId="77777777" w:rsidR="00DC7056" w:rsidRPr="00DC7056" w:rsidRDefault="00DC7056" w:rsidP="00DC7056">
            <w:pPr>
              <w:jc w:val="center"/>
              <w:rPr>
                <w:rFonts w:eastAsia="Calibri"/>
                <w:color w:val="000000"/>
                <w:sz w:val="24"/>
                <w:szCs w:val="24"/>
              </w:rPr>
            </w:pPr>
          </w:p>
        </w:tc>
      </w:tr>
      <w:tr w:rsidR="00DC7056" w:rsidRPr="00DC7056" w14:paraId="1A20EFB4" w14:textId="77777777" w:rsidTr="00DC7056">
        <w:trPr>
          <w:trHeight w:val="152"/>
        </w:trPr>
        <w:tc>
          <w:tcPr>
            <w:tcW w:w="8250" w:type="dxa"/>
            <w:gridSpan w:val="5"/>
          </w:tcPr>
          <w:p w14:paraId="29EA1711" w14:textId="77777777" w:rsidR="00DC7056" w:rsidRPr="00DC7056" w:rsidRDefault="00DC7056" w:rsidP="00DC7056">
            <w:pPr>
              <w:jc w:val="right"/>
              <w:rPr>
                <w:color w:val="000000"/>
                <w:sz w:val="24"/>
                <w:szCs w:val="24"/>
                <w:lang w:eastAsia="ar-SA"/>
              </w:rPr>
            </w:pPr>
            <w:r w:rsidRPr="00DC7056">
              <w:rPr>
                <w:color w:val="000000"/>
                <w:sz w:val="24"/>
                <w:szCs w:val="24"/>
                <w:lang w:eastAsia="ar-SA"/>
              </w:rPr>
              <w:t>Итого</w:t>
            </w:r>
          </w:p>
        </w:tc>
        <w:tc>
          <w:tcPr>
            <w:tcW w:w="1276" w:type="dxa"/>
          </w:tcPr>
          <w:p w14:paraId="1483AA17" w14:textId="77777777" w:rsidR="00DC7056" w:rsidRPr="00DC7056" w:rsidRDefault="00DC7056" w:rsidP="00DC7056">
            <w:pPr>
              <w:jc w:val="center"/>
              <w:rPr>
                <w:color w:val="000000"/>
                <w:sz w:val="24"/>
                <w:szCs w:val="24"/>
                <w:lang w:eastAsia="ar-SA"/>
              </w:rPr>
            </w:pPr>
          </w:p>
        </w:tc>
      </w:tr>
      <w:tr w:rsidR="00DC7056" w:rsidRPr="00DC7056" w14:paraId="78CC1033" w14:textId="77777777" w:rsidTr="00DC7056">
        <w:trPr>
          <w:trHeight w:val="152"/>
        </w:trPr>
        <w:tc>
          <w:tcPr>
            <w:tcW w:w="8250" w:type="dxa"/>
            <w:gridSpan w:val="5"/>
          </w:tcPr>
          <w:p w14:paraId="7C987A78" w14:textId="77777777" w:rsidR="00DC7056" w:rsidRPr="00DC7056" w:rsidRDefault="00DC7056" w:rsidP="00DC7056">
            <w:pPr>
              <w:jc w:val="right"/>
              <w:rPr>
                <w:color w:val="000000"/>
                <w:sz w:val="24"/>
                <w:szCs w:val="24"/>
                <w:lang w:eastAsia="ar-SA"/>
              </w:rPr>
            </w:pPr>
            <w:r w:rsidRPr="00DC7056">
              <w:rPr>
                <w:color w:val="000000"/>
                <w:sz w:val="24"/>
                <w:szCs w:val="24"/>
                <w:lang w:eastAsia="ar-SA"/>
              </w:rPr>
              <w:t>В том числе НДС 20 %</w:t>
            </w:r>
          </w:p>
        </w:tc>
        <w:tc>
          <w:tcPr>
            <w:tcW w:w="1276" w:type="dxa"/>
          </w:tcPr>
          <w:p w14:paraId="009F42A3" w14:textId="77777777" w:rsidR="00DC7056" w:rsidRPr="00DC7056" w:rsidRDefault="00DC7056" w:rsidP="00DC7056">
            <w:pPr>
              <w:jc w:val="center"/>
              <w:rPr>
                <w:color w:val="000000"/>
                <w:sz w:val="24"/>
                <w:szCs w:val="24"/>
                <w:lang w:eastAsia="ar-SA"/>
              </w:rPr>
            </w:pPr>
          </w:p>
        </w:tc>
      </w:tr>
    </w:tbl>
    <w:p w14:paraId="0358EF49"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Pr="000C37C6"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0C37C6" w:rsidRDefault="008F18C0" w:rsidP="000C37C6">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14:paraId="4A9BB59D" w14:textId="77777777"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14:paraId="52931E47" w14:textId="77777777" w:rsidR="00435F9F" w:rsidRPr="00DC7056" w:rsidRDefault="00435F9F" w:rsidP="000C37C6">
      <w:pPr>
        <w:suppressAutoHyphens/>
        <w:spacing w:after="0" w:line="240" w:lineRule="auto"/>
        <w:ind w:firstLine="709"/>
        <w:jc w:val="right"/>
        <w:rPr>
          <w:rFonts w:ascii="Times New Roman" w:eastAsia="Times New Roman" w:hAnsi="Times New Roman" w:cs="Times New Roman"/>
          <w:sz w:val="12"/>
          <w:szCs w:val="24"/>
          <w:lang w:eastAsia="ar-SA"/>
        </w:rPr>
      </w:pPr>
    </w:p>
    <w:p w14:paraId="322C228A" w14:textId="77777777" w:rsidR="00DC7056" w:rsidRPr="00DC7056" w:rsidRDefault="00DC7056" w:rsidP="00DC7056">
      <w:pPr>
        <w:spacing w:after="0" w:line="240" w:lineRule="auto"/>
        <w:jc w:val="center"/>
        <w:outlineLvl w:val="0"/>
        <w:rPr>
          <w:rFonts w:ascii="Times New Roman" w:eastAsia="Calibri" w:hAnsi="Times New Roman" w:cs="Times New Roman"/>
          <w:b/>
          <w:sz w:val="24"/>
          <w:szCs w:val="24"/>
          <w:lang w:eastAsia="ar-SA"/>
        </w:rPr>
      </w:pPr>
      <w:r w:rsidRPr="00DC7056">
        <w:rPr>
          <w:rFonts w:ascii="Times New Roman" w:eastAsia="Calibri" w:hAnsi="Times New Roman" w:cs="Times New Roman"/>
          <w:b/>
          <w:sz w:val="24"/>
          <w:szCs w:val="24"/>
          <w:lang w:eastAsia="ar-SA"/>
        </w:rPr>
        <w:t>Техническое задание</w:t>
      </w:r>
    </w:p>
    <w:p w14:paraId="6235CBA4" w14:textId="77777777" w:rsidR="00DC7056" w:rsidRPr="00DC7056" w:rsidRDefault="00DC7056" w:rsidP="00DC7056">
      <w:pPr>
        <w:spacing w:after="0" w:line="240" w:lineRule="auto"/>
        <w:jc w:val="center"/>
        <w:rPr>
          <w:rFonts w:ascii="Times New Roman" w:eastAsia="Calibri" w:hAnsi="Times New Roman" w:cs="Times New Roman"/>
          <w:sz w:val="24"/>
          <w:szCs w:val="24"/>
          <w:lang w:eastAsia="ar-SA"/>
        </w:rPr>
      </w:pPr>
      <w:r w:rsidRPr="00DC7056">
        <w:rPr>
          <w:rFonts w:ascii="Times New Roman" w:eastAsia="Calibri" w:hAnsi="Times New Roman" w:cs="Times New Roman"/>
          <w:sz w:val="24"/>
          <w:szCs w:val="24"/>
          <w:lang w:eastAsia="ar-SA"/>
        </w:rPr>
        <w:t>на поставку расходных</w:t>
      </w:r>
      <w:r w:rsidRPr="00DC7056">
        <w:rPr>
          <w:rFonts w:ascii="Times New Roman" w:eastAsia="Calibri" w:hAnsi="Times New Roman" w:cs="Times New Roman"/>
          <w:sz w:val="24"/>
          <w:szCs w:val="24"/>
          <w:shd w:val="clear" w:color="auto" w:fill="FFFFFF"/>
          <w:lang w:eastAsia="ar-SA"/>
        </w:rPr>
        <w:t xml:space="preserve"> материалов строительного назначения </w:t>
      </w:r>
      <w:r w:rsidRPr="00DC7056">
        <w:rPr>
          <w:rFonts w:ascii="Times New Roman" w:eastAsia="Calibri" w:hAnsi="Times New Roman" w:cs="Times New Roman"/>
          <w:sz w:val="24"/>
          <w:szCs w:val="24"/>
          <w:lang w:eastAsia="ar-SA"/>
        </w:rPr>
        <w:t>для нужд ИПУ РАН</w:t>
      </w:r>
    </w:p>
    <w:p w14:paraId="44D245AB" w14:textId="77777777" w:rsidR="00DC7056" w:rsidRPr="007A763F" w:rsidRDefault="00DC7056" w:rsidP="00DC7056">
      <w:pPr>
        <w:spacing w:after="0" w:line="240" w:lineRule="auto"/>
        <w:jc w:val="both"/>
        <w:rPr>
          <w:rFonts w:ascii="Times New Roman" w:eastAsia="Calibri" w:hAnsi="Times New Roman" w:cs="Times New Roman"/>
          <w:b/>
          <w:sz w:val="14"/>
          <w:szCs w:val="24"/>
          <w:lang w:eastAsia="ar-SA"/>
        </w:rPr>
      </w:pPr>
    </w:p>
    <w:p w14:paraId="51C78AF6" w14:textId="77777777" w:rsidR="00DC7056" w:rsidRPr="00DC7056" w:rsidRDefault="00DC7056" w:rsidP="00DC7056">
      <w:pPr>
        <w:spacing w:after="0" w:line="240" w:lineRule="auto"/>
        <w:ind w:firstLine="567"/>
        <w:jc w:val="both"/>
        <w:rPr>
          <w:rFonts w:ascii="Times New Roman" w:eastAsia="Calibri" w:hAnsi="Times New Roman" w:cs="Times New Roman"/>
          <w:b/>
          <w:sz w:val="24"/>
          <w:szCs w:val="24"/>
          <w:lang w:eastAsia="ar-SA"/>
        </w:rPr>
      </w:pPr>
      <w:r w:rsidRPr="00DC7056">
        <w:rPr>
          <w:rFonts w:ascii="Times New Roman" w:eastAsia="Calibri" w:hAnsi="Times New Roman" w:cs="Times New Roman"/>
          <w:b/>
          <w:sz w:val="24"/>
          <w:szCs w:val="24"/>
          <w:lang w:eastAsia="ar-SA"/>
        </w:rPr>
        <w:t>1.</w:t>
      </w:r>
      <w:r w:rsidRPr="00DC7056">
        <w:rPr>
          <w:rFonts w:ascii="Times New Roman" w:eastAsia="Calibri" w:hAnsi="Times New Roman" w:cs="Times New Roman"/>
          <w:sz w:val="24"/>
          <w:szCs w:val="24"/>
          <w:lang w:eastAsia="ar-SA"/>
        </w:rPr>
        <w:t xml:space="preserve"> </w:t>
      </w:r>
      <w:r w:rsidRPr="00DC7056">
        <w:rPr>
          <w:rFonts w:ascii="Times New Roman" w:eastAsia="Calibri" w:hAnsi="Times New Roman" w:cs="Times New Roman"/>
          <w:b/>
          <w:sz w:val="24"/>
          <w:szCs w:val="24"/>
          <w:lang w:eastAsia="ar-SA"/>
        </w:rPr>
        <w:t xml:space="preserve">Объект закупки: </w:t>
      </w:r>
      <w:r w:rsidRPr="00DC7056">
        <w:rPr>
          <w:rFonts w:ascii="Times New Roman" w:eastAsia="Calibri" w:hAnsi="Times New Roman" w:cs="Times New Roman"/>
          <w:sz w:val="24"/>
          <w:szCs w:val="24"/>
          <w:lang w:eastAsia="ar-SA"/>
        </w:rPr>
        <w:t xml:space="preserve">поставка </w:t>
      </w:r>
      <w:r w:rsidRPr="00DC7056">
        <w:rPr>
          <w:rFonts w:ascii="Times New Roman" w:eastAsia="Calibri" w:hAnsi="Times New Roman" w:cs="Times New Roman"/>
          <w:sz w:val="24"/>
          <w:szCs w:val="24"/>
          <w:shd w:val="clear" w:color="auto" w:fill="FFFFFF"/>
          <w:lang w:eastAsia="ar-SA"/>
        </w:rPr>
        <w:t>расходных материалов строительного назначения для нужд ИПУ РАН (далее – Товар)</w:t>
      </w:r>
      <w:r w:rsidRPr="00DC7056">
        <w:rPr>
          <w:rFonts w:ascii="Times New Roman" w:eastAsia="Calibri" w:hAnsi="Times New Roman" w:cs="Times New Roman"/>
          <w:sz w:val="24"/>
          <w:szCs w:val="24"/>
          <w:lang w:eastAsia="ar-SA"/>
        </w:rPr>
        <w:t>.</w:t>
      </w:r>
    </w:p>
    <w:p w14:paraId="6F2AD109" w14:textId="0661BD78" w:rsidR="00DC7056" w:rsidRPr="00DC7056" w:rsidRDefault="00DC7056" w:rsidP="00DC7056">
      <w:pPr>
        <w:spacing w:after="0" w:line="240" w:lineRule="auto"/>
        <w:ind w:firstLine="567"/>
        <w:jc w:val="both"/>
        <w:rPr>
          <w:rFonts w:ascii="Times New Roman" w:eastAsia="Times New Roman" w:hAnsi="Times New Roman" w:cs="Times New Roman"/>
          <w:sz w:val="24"/>
          <w:szCs w:val="24"/>
        </w:rPr>
      </w:pPr>
      <w:r w:rsidRPr="00DC7056">
        <w:rPr>
          <w:rFonts w:ascii="Times New Roman" w:eastAsia="Calibri" w:hAnsi="Times New Roman" w:cs="Times New Roman"/>
          <w:b/>
          <w:sz w:val="24"/>
          <w:szCs w:val="24"/>
          <w:lang w:eastAsia="ar-SA"/>
        </w:rPr>
        <w:t>2. Краткие характеристики поставляемых товаров</w:t>
      </w:r>
      <w:r w:rsidRPr="00DC7056">
        <w:rPr>
          <w:rFonts w:ascii="Times New Roman" w:eastAsia="Calibri" w:hAnsi="Times New Roman" w:cs="Times New Roman"/>
          <w:sz w:val="24"/>
          <w:szCs w:val="24"/>
          <w:lang w:eastAsia="ar-SA"/>
        </w:rPr>
        <w:t xml:space="preserve">: </w:t>
      </w:r>
      <w:r w:rsidRPr="00DC7056">
        <w:rPr>
          <w:rFonts w:ascii="Times New Roman" w:eastAsia="Times New Roman" w:hAnsi="Times New Roman" w:cs="Times New Roman"/>
          <w:sz w:val="24"/>
          <w:szCs w:val="24"/>
        </w:rPr>
        <w:t>в соответствии с Приложением № 1</w:t>
      </w:r>
      <w:r w:rsidR="007A763F">
        <w:rPr>
          <w:rFonts w:ascii="Times New Roman" w:eastAsia="Times New Roman" w:hAnsi="Times New Roman" w:cs="Times New Roman"/>
          <w:sz w:val="24"/>
          <w:szCs w:val="24"/>
        </w:rPr>
        <w:t xml:space="preserve"> </w:t>
      </w:r>
      <w:r w:rsidRPr="00DC7056">
        <w:rPr>
          <w:rFonts w:ascii="Times New Roman" w:eastAsia="Times New Roman" w:hAnsi="Times New Roman" w:cs="Times New Roman"/>
          <w:sz w:val="24"/>
          <w:szCs w:val="24"/>
        </w:rPr>
        <w:t xml:space="preserve">к Техническому заданию «Сведения </w:t>
      </w:r>
      <w:r w:rsidRPr="00DC7056">
        <w:rPr>
          <w:rFonts w:ascii="Times New Roman" w:eastAsia="Times New Roman" w:hAnsi="Times New Roman" w:cs="Times New Roman"/>
          <w:sz w:val="24"/>
          <w:szCs w:val="24"/>
          <w:lang w:eastAsia="ru-RU"/>
        </w:rPr>
        <w:t>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sidRPr="00DC7056">
        <w:rPr>
          <w:rFonts w:ascii="Times New Roman" w:eastAsia="Times New Roman" w:hAnsi="Times New Roman" w:cs="Times New Roman"/>
          <w:sz w:val="24"/>
          <w:szCs w:val="24"/>
        </w:rPr>
        <w:t>».</w:t>
      </w:r>
    </w:p>
    <w:p w14:paraId="58A24605" w14:textId="77777777" w:rsidR="00DC7056" w:rsidRPr="00DC7056" w:rsidRDefault="00DC7056" w:rsidP="00DC7056">
      <w:pPr>
        <w:spacing w:after="0" w:line="240" w:lineRule="auto"/>
        <w:ind w:firstLine="567"/>
        <w:jc w:val="both"/>
        <w:rPr>
          <w:rFonts w:ascii="Times New Roman" w:eastAsia="Calibri" w:hAnsi="Times New Roman" w:cs="Times New Roman"/>
          <w:sz w:val="24"/>
          <w:szCs w:val="24"/>
          <w:lang w:eastAsia="ar-SA"/>
        </w:rPr>
      </w:pPr>
      <w:r w:rsidRPr="00DC7056">
        <w:rPr>
          <w:rFonts w:ascii="Times New Roman" w:eastAsia="Calibri" w:hAnsi="Times New Roman" w:cs="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6465227A" w14:textId="77777777" w:rsidR="00DC7056" w:rsidRPr="00DC7056" w:rsidRDefault="00DC7056" w:rsidP="00DC7056">
      <w:pPr>
        <w:spacing w:after="0" w:line="240" w:lineRule="auto"/>
        <w:ind w:firstLine="567"/>
        <w:jc w:val="both"/>
        <w:rPr>
          <w:rFonts w:ascii="Times New Roman" w:eastAsia="Times New Roman" w:hAnsi="Times New Roman" w:cs="Times New Roman"/>
          <w:bCs/>
          <w:color w:val="000000"/>
          <w:sz w:val="24"/>
          <w:szCs w:val="24"/>
          <w:lang w:eastAsia="ru-RU"/>
        </w:rPr>
      </w:pPr>
      <w:r w:rsidRPr="00DC7056">
        <w:rPr>
          <w:rFonts w:ascii="Times New Roman" w:eastAsia="Times New Roman" w:hAnsi="Times New Roman" w:cs="Times New Roman"/>
          <w:bCs/>
          <w:color w:val="000000"/>
          <w:sz w:val="24"/>
          <w:szCs w:val="24"/>
          <w:lang w:eastAsia="ru-RU"/>
        </w:rPr>
        <w:t>Код ОКПД2:</w:t>
      </w:r>
    </w:p>
    <w:p w14:paraId="16E89B68" w14:textId="77777777" w:rsidR="00DC7056" w:rsidRPr="00DC7056" w:rsidRDefault="00DC7056" w:rsidP="00DC7056">
      <w:pPr>
        <w:spacing w:after="0" w:line="240" w:lineRule="auto"/>
        <w:ind w:firstLine="567"/>
        <w:jc w:val="both"/>
        <w:rPr>
          <w:rFonts w:ascii="Times New Roman" w:eastAsia="Times New Roman" w:hAnsi="Times New Roman" w:cs="Times New Roman"/>
          <w:bCs/>
          <w:color w:val="000000"/>
          <w:sz w:val="24"/>
          <w:szCs w:val="24"/>
          <w:lang w:eastAsia="ru-RU"/>
        </w:rPr>
      </w:pPr>
      <w:r w:rsidRPr="00DC7056">
        <w:rPr>
          <w:rFonts w:ascii="Times New Roman" w:eastAsia="Times New Roman" w:hAnsi="Times New Roman" w:cs="Times New Roman"/>
          <w:bCs/>
          <w:color w:val="000000"/>
          <w:sz w:val="24"/>
          <w:szCs w:val="24"/>
          <w:lang w:eastAsia="ru-RU"/>
        </w:rPr>
        <w:t>20.52.10.190-Клеи прочие;</w:t>
      </w:r>
    </w:p>
    <w:p w14:paraId="749EACA2" w14:textId="77777777" w:rsidR="00DC7056" w:rsidRPr="00DC7056" w:rsidRDefault="00DC7056" w:rsidP="00DC7056">
      <w:pPr>
        <w:spacing w:after="0" w:line="240" w:lineRule="auto"/>
        <w:ind w:firstLine="567"/>
        <w:jc w:val="both"/>
        <w:rPr>
          <w:rFonts w:ascii="Times New Roman" w:eastAsia="Times New Roman" w:hAnsi="Times New Roman" w:cs="Times New Roman"/>
          <w:bCs/>
          <w:sz w:val="24"/>
          <w:szCs w:val="24"/>
          <w:lang w:eastAsia="ru-RU"/>
        </w:rPr>
      </w:pPr>
      <w:r w:rsidRPr="00DC7056">
        <w:rPr>
          <w:rFonts w:ascii="Times New Roman" w:eastAsia="Times New Roman" w:hAnsi="Times New Roman" w:cs="Times New Roman"/>
          <w:bCs/>
          <w:sz w:val="24"/>
          <w:szCs w:val="24"/>
          <w:lang w:eastAsia="ru-RU"/>
        </w:rPr>
        <w:t>25.73.30.299</w:t>
      </w:r>
      <w:r w:rsidRPr="00DC7056">
        <w:rPr>
          <w:rFonts w:ascii="Times New Roman" w:eastAsia="Times New Roman" w:hAnsi="Times New Roman" w:cs="Times New Roman"/>
          <w:sz w:val="24"/>
          <w:szCs w:val="24"/>
          <w:lang w:eastAsia="ru-RU"/>
        </w:rPr>
        <w:t>-</w:t>
      </w:r>
      <w:hyperlink r:id="rId10" w:history="1">
        <w:r w:rsidRPr="00DC7056">
          <w:rPr>
            <w:rFonts w:ascii="Times New Roman" w:eastAsia="Times New Roman" w:hAnsi="Times New Roman" w:cs="Times New Roman"/>
            <w:sz w:val="24"/>
            <w:szCs w:val="24"/>
            <w:lang w:eastAsia="ru-RU"/>
          </w:rPr>
          <w:t>Инструмент слесарно-монтажный прочий, не включенный в другие группировки</w:t>
        </w:r>
      </w:hyperlink>
    </w:p>
    <w:p w14:paraId="0651CA7A" w14:textId="77777777" w:rsidR="00DC7056" w:rsidRPr="00DC7056" w:rsidRDefault="00DC7056" w:rsidP="00DC7056">
      <w:pPr>
        <w:spacing w:after="0" w:line="240" w:lineRule="auto"/>
        <w:ind w:firstLine="567"/>
        <w:jc w:val="both"/>
        <w:rPr>
          <w:rFonts w:ascii="Times New Roman" w:eastAsia="Calibri" w:hAnsi="Times New Roman" w:cs="Times New Roman"/>
          <w:sz w:val="24"/>
          <w:szCs w:val="24"/>
          <w:lang w:eastAsia="ar-SA"/>
        </w:rPr>
      </w:pPr>
      <w:r w:rsidRPr="00DC7056">
        <w:rPr>
          <w:rFonts w:ascii="Times New Roman" w:eastAsia="Calibri" w:hAnsi="Times New Roman" w:cs="Times New Roman"/>
          <w:b/>
          <w:sz w:val="24"/>
          <w:szCs w:val="24"/>
          <w:lang w:eastAsia="ar-SA"/>
        </w:rPr>
        <w:t>3.</w:t>
      </w:r>
      <w:r w:rsidRPr="00DC7056">
        <w:rPr>
          <w:rFonts w:ascii="Times New Roman" w:eastAsia="Calibri" w:hAnsi="Times New Roman" w:cs="Times New Roman"/>
          <w:sz w:val="24"/>
          <w:szCs w:val="24"/>
          <w:lang w:eastAsia="ar-SA"/>
        </w:rPr>
        <w:t xml:space="preserve"> </w:t>
      </w:r>
      <w:r w:rsidRPr="00DC7056">
        <w:rPr>
          <w:rFonts w:ascii="Times New Roman" w:eastAsia="Calibri" w:hAnsi="Times New Roman" w:cs="Times New Roman"/>
          <w:b/>
          <w:sz w:val="24"/>
          <w:szCs w:val="24"/>
          <w:lang w:eastAsia="ar-SA"/>
        </w:rPr>
        <w:t>Перечень и количество поставляемого товара:</w:t>
      </w:r>
      <w:r w:rsidRPr="00DC7056">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DC7056">
        <w:rPr>
          <w:rFonts w:ascii="Times New Roman" w:eastAsia="Calibri" w:hAnsi="Times New Roman" w:cs="Times New Roman"/>
          <w:sz w:val="24"/>
          <w:szCs w:val="24"/>
          <w:shd w:val="clear" w:color="auto" w:fill="FFFFFF"/>
          <w:lang w:eastAsia="ar-SA"/>
        </w:rPr>
        <w:t>расходных материалов строительного назначения</w:t>
      </w:r>
      <w:r w:rsidRPr="00DC7056">
        <w:rPr>
          <w:rFonts w:ascii="Times New Roman" w:eastAsia="Calibri" w:hAnsi="Times New Roman" w:cs="Times New Roman"/>
          <w:sz w:val="24"/>
          <w:szCs w:val="24"/>
          <w:lang w:eastAsia="ar-SA"/>
        </w:rPr>
        <w:t xml:space="preserve"> для нужд ИПУ РАН», являющимся его неотъемлемой частью. </w:t>
      </w:r>
    </w:p>
    <w:p w14:paraId="0AD1551C" w14:textId="77777777" w:rsidR="00DC7056" w:rsidRPr="00DC7056" w:rsidRDefault="00DC7056" w:rsidP="00DC7056">
      <w:pPr>
        <w:spacing w:after="0" w:line="240" w:lineRule="auto"/>
        <w:ind w:firstLine="567"/>
        <w:jc w:val="both"/>
        <w:rPr>
          <w:rFonts w:ascii="Times New Roman" w:eastAsia="Calibri" w:hAnsi="Times New Roman" w:cs="Times New Roman"/>
          <w:b/>
          <w:sz w:val="24"/>
          <w:szCs w:val="24"/>
          <w:lang w:eastAsia="ar-SA"/>
        </w:rPr>
      </w:pPr>
      <w:r w:rsidRPr="00DC7056">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BBABBC9" w14:textId="77777777" w:rsidR="00DC7056" w:rsidRPr="00DC7056" w:rsidRDefault="00DC7056" w:rsidP="00DC7056">
      <w:pPr>
        <w:tabs>
          <w:tab w:val="left" w:pos="142"/>
        </w:tabs>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C7056">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5C2D2BA" w14:textId="77777777" w:rsidR="00DC7056" w:rsidRPr="00DC7056" w:rsidRDefault="00DC7056" w:rsidP="00DC7056">
      <w:pPr>
        <w:spacing w:after="0" w:line="240" w:lineRule="auto"/>
        <w:ind w:firstLine="567"/>
        <w:jc w:val="both"/>
        <w:rPr>
          <w:rFonts w:ascii="Times New Roman" w:eastAsia="Calibri" w:hAnsi="Times New Roman" w:cs="Times New Roman"/>
          <w:bCs/>
          <w:kern w:val="1"/>
          <w:sz w:val="24"/>
          <w:szCs w:val="24"/>
          <w:lang w:eastAsia="ar-SA"/>
        </w:rPr>
      </w:pPr>
      <w:r w:rsidRPr="00DC7056">
        <w:rPr>
          <w:rFonts w:ascii="Times New Roman" w:eastAsia="Calibri" w:hAnsi="Times New Roman" w:cs="Times New Roman"/>
          <w:bCs/>
          <w:kern w:val="1"/>
          <w:sz w:val="24"/>
          <w:szCs w:val="24"/>
          <w:lang w:eastAsia="ar-SA"/>
        </w:rPr>
        <w:t xml:space="preserve">Поставляемый Товар должен быть новым, </w:t>
      </w:r>
      <w:r w:rsidRPr="00DC7056">
        <w:rPr>
          <w:rFonts w:ascii="Times New Roman" w:eastAsia="Calibri" w:hAnsi="Times New Roman" w:cs="Times New Roman"/>
          <w:sz w:val="24"/>
          <w:szCs w:val="24"/>
          <w:lang w:eastAsia="ar-SA"/>
        </w:rPr>
        <w:t xml:space="preserve">не ранее 2019 года выпуска, изготовлен в соответствии со стандартами качества. </w:t>
      </w:r>
    </w:p>
    <w:p w14:paraId="7E1B190F" w14:textId="77777777" w:rsidR="00DC7056" w:rsidRPr="00DC7056" w:rsidRDefault="00DC7056" w:rsidP="00DC7056">
      <w:pPr>
        <w:widowControl w:val="0"/>
        <w:autoSpaceDE w:val="0"/>
        <w:spacing w:after="0" w:line="240" w:lineRule="auto"/>
        <w:ind w:firstLine="567"/>
        <w:jc w:val="both"/>
        <w:rPr>
          <w:rFonts w:ascii="Times New Roman" w:eastAsia="Calibri" w:hAnsi="Times New Roman" w:cs="Times New Roman"/>
          <w:bCs/>
          <w:color w:val="000000"/>
          <w:sz w:val="24"/>
          <w:szCs w:val="24"/>
          <w:lang w:eastAsia="ar-SA"/>
        </w:rPr>
      </w:pPr>
      <w:r w:rsidRPr="00DC7056">
        <w:rPr>
          <w:rFonts w:ascii="Times New Roman" w:eastAsia="Calibri" w:hAnsi="Times New Roman" w:cs="Times New Roman"/>
          <w:bCs/>
          <w:color w:val="000000"/>
          <w:kern w:val="1"/>
          <w:sz w:val="24"/>
          <w:szCs w:val="24"/>
          <w:lang w:eastAsia="ar-SA"/>
        </w:rPr>
        <w:t>Качество поставляемого Товара должно соответствовать</w:t>
      </w:r>
      <w:r w:rsidRPr="00DC7056">
        <w:rPr>
          <w:rFonts w:ascii="Times New Roman" w:eastAsia="Calibri" w:hAnsi="Times New Roman" w:cs="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DC7056">
        <w:rPr>
          <w:rFonts w:ascii="Times New Roman" w:eastAsia="Calibri" w:hAnsi="Times New Roman" w:cs="Times New Roman"/>
          <w:bCs/>
          <w:color w:val="000000"/>
          <w:kern w:val="1"/>
          <w:sz w:val="24"/>
          <w:szCs w:val="24"/>
          <w:lang w:eastAsia="ar-SA"/>
        </w:rPr>
        <w:t>и иным стандартам, согласованным Сторонами в Техническом задании и/или Спецификации.</w:t>
      </w:r>
    </w:p>
    <w:p w14:paraId="709D5F70" w14:textId="77777777" w:rsidR="00DC7056" w:rsidRPr="00DC7056" w:rsidRDefault="00DC7056" w:rsidP="00DC7056">
      <w:pPr>
        <w:tabs>
          <w:tab w:val="left" w:pos="142"/>
        </w:tabs>
        <w:spacing w:after="0" w:line="240" w:lineRule="auto"/>
        <w:ind w:firstLine="567"/>
        <w:jc w:val="both"/>
        <w:rPr>
          <w:rFonts w:ascii="Times New Roman" w:eastAsia="Calibri" w:hAnsi="Times New Roman" w:cs="Times New Roman"/>
          <w:bCs/>
          <w:color w:val="000000"/>
          <w:kern w:val="1"/>
          <w:sz w:val="24"/>
          <w:szCs w:val="24"/>
          <w:lang w:eastAsia="ar-SA"/>
        </w:rPr>
      </w:pPr>
      <w:r w:rsidRPr="00DC7056">
        <w:rPr>
          <w:rFonts w:ascii="Times New Roman" w:eastAsia="Calibri" w:hAnsi="Times New Roman" w:cs="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06349CA" w14:textId="77777777" w:rsidR="00DC7056" w:rsidRPr="00DC7056" w:rsidRDefault="00DC7056" w:rsidP="00DC7056">
      <w:pPr>
        <w:keepNext/>
        <w:keepLines/>
        <w:shd w:val="clear" w:color="auto" w:fill="FFFFFF"/>
        <w:spacing w:after="0" w:line="240" w:lineRule="auto"/>
        <w:ind w:firstLine="567"/>
        <w:jc w:val="both"/>
        <w:textAlignment w:val="baseline"/>
        <w:outlineLvl w:val="0"/>
        <w:rPr>
          <w:rFonts w:ascii="Times New Roman" w:eastAsia="Calibri" w:hAnsi="Times New Roman" w:cs="Times New Roman"/>
          <w:color w:val="000000"/>
          <w:kern w:val="2"/>
          <w:sz w:val="24"/>
          <w:szCs w:val="24"/>
          <w:lang w:eastAsia="ar-SA"/>
        </w:rPr>
      </w:pPr>
      <w:r w:rsidRPr="00DC7056">
        <w:rPr>
          <w:rFonts w:ascii="Times New Roman" w:eastAsia="Calibri" w:hAnsi="Times New Roman" w:cs="Times New Roman"/>
          <w:color w:val="000000"/>
          <w:kern w:val="2"/>
          <w:sz w:val="24"/>
          <w:szCs w:val="24"/>
          <w:lang w:eastAsia="ar-SA"/>
        </w:rPr>
        <w:t xml:space="preserve">Требования к упаковке Товара должны соответствовать </w:t>
      </w:r>
      <w:r w:rsidRPr="00DC7056">
        <w:rPr>
          <w:rFonts w:ascii="Times New Roman" w:eastAsia="Calibri" w:hAnsi="Times New Roman" w:cs="Times New Roman"/>
          <w:bCs/>
          <w:color w:val="242424"/>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DC7056">
        <w:rPr>
          <w:rFonts w:ascii="Times New Roman" w:eastAsia="Calibri" w:hAnsi="Times New Roman" w:cs="Times New Roman"/>
          <w:bCs/>
          <w:color w:val="2D2D2D"/>
          <w:spacing w:val="2"/>
          <w:sz w:val="24"/>
          <w:szCs w:val="24"/>
          <w:lang w:eastAsia="ar-SA"/>
        </w:rPr>
        <w:t>ГОСТ 17527-2014 «Упаковка. Термины и определения».</w:t>
      </w:r>
    </w:p>
    <w:p w14:paraId="5C12BF32" w14:textId="77777777" w:rsidR="00DC7056" w:rsidRPr="00DC7056" w:rsidRDefault="00DC7056" w:rsidP="00DC7056">
      <w:pPr>
        <w:tabs>
          <w:tab w:val="left" w:pos="142"/>
        </w:tabs>
        <w:spacing w:after="0" w:line="240" w:lineRule="auto"/>
        <w:ind w:firstLine="567"/>
        <w:jc w:val="both"/>
        <w:rPr>
          <w:rFonts w:ascii="Times New Roman" w:eastAsia="Calibri" w:hAnsi="Times New Roman" w:cs="Times New Roman"/>
          <w:bCs/>
          <w:color w:val="000000"/>
          <w:kern w:val="2"/>
          <w:sz w:val="24"/>
          <w:szCs w:val="24"/>
          <w:lang w:eastAsia="ar-SA"/>
        </w:rPr>
      </w:pPr>
      <w:r w:rsidRPr="00DC7056">
        <w:rPr>
          <w:rFonts w:ascii="Times New Roman" w:eastAsia="Calibri" w:hAnsi="Times New Roman" w:cs="Times New Roman"/>
          <w:bCs/>
          <w:color w:val="000000"/>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563DC1D2" w14:textId="77777777" w:rsidR="00DC7056" w:rsidRPr="00DC7056" w:rsidRDefault="00DC7056" w:rsidP="00DC7056">
      <w:pPr>
        <w:tabs>
          <w:tab w:val="left" w:pos="142"/>
        </w:tabs>
        <w:spacing w:after="0" w:line="240" w:lineRule="auto"/>
        <w:ind w:firstLine="567"/>
        <w:jc w:val="both"/>
        <w:rPr>
          <w:rFonts w:ascii="Times New Roman" w:eastAsia="Calibri" w:hAnsi="Times New Roman" w:cs="Times New Roman"/>
          <w:bCs/>
          <w:color w:val="000000"/>
          <w:kern w:val="2"/>
          <w:sz w:val="24"/>
          <w:szCs w:val="24"/>
          <w:lang w:eastAsia="ar-SA"/>
        </w:rPr>
      </w:pPr>
      <w:r w:rsidRPr="00DC7056">
        <w:rPr>
          <w:rFonts w:ascii="Times New Roman" w:eastAsia="Calibri" w:hAnsi="Times New Roman" w:cs="Times New Roman"/>
          <w:bCs/>
          <w:color w:val="000000"/>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1A417B45" w14:textId="77777777" w:rsidR="00DC7056" w:rsidRPr="00DC7056" w:rsidRDefault="00DC7056" w:rsidP="00DC7056">
      <w:pPr>
        <w:spacing w:after="0" w:line="240" w:lineRule="auto"/>
        <w:ind w:firstLine="567"/>
        <w:jc w:val="both"/>
        <w:rPr>
          <w:rFonts w:ascii="Times New Roman" w:eastAsia="Calibri" w:hAnsi="Times New Roman" w:cs="Times New Roman"/>
          <w:color w:val="000000"/>
          <w:sz w:val="24"/>
          <w:szCs w:val="24"/>
          <w:lang w:eastAsia="ar-SA"/>
        </w:rPr>
      </w:pPr>
      <w:r w:rsidRPr="00DC7056">
        <w:rPr>
          <w:rFonts w:ascii="Times New Roman" w:eastAsia="Calibri" w:hAnsi="Times New Roman" w:cs="Times New Roman"/>
          <w:color w:val="000000"/>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5D22C1B5" w14:textId="77777777" w:rsidR="00DC7056" w:rsidRPr="00DC7056" w:rsidRDefault="00DC7056" w:rsidP="00DC7056">
      <w:pPr>
        <w:spacing w:after="0" w:line="240" w:lineRule="auto"/>
        <w:ind w:firstLine="567"/>
        <w:jc w:val="both"/>
        <w:rPr>
          <w:rFonts w:ascii="Times New Roman" w:eastAsia="Calibri" w:hAnsi="Times New Roman" w:cs="Times New Roman"/>
          <w:color w:val="000000"/>
          <w:sz w:val="24"/>
          <w:szCs w:val="24"/>
          <w:lang w:eastAsia="ar-SA"/>
        </w:rPr>
      </w:pPr>
      <w:r w:rsidRPr="00DC7056">
        <w:rPr>
          <w:rFonts w:ascii="Times New Roman" w:eastAsia="Calibri" w:hAnsi="Times New Roman" w:cs="Times New Roman"/>
          <w:color w:val="000000"/>
          <w:sz w:val="24"/>
          <w:szCs w:val="24"/>
          <w:lang w:eastAsia="ar-SA"/>
        </w:rPr>
        <w:lastRenderedPageBreak/>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96E2D13" w14:textId="77777777" w:rsidR="00DC7056" w:rsidRPr="00DC7056" w:rsidRDefault="00DC7056" w:rsidP="00DC7056">
      <w:pPr>
        <w:spacing w:after="0" w:line="240" w:lineRule="auto"/>
        <w:ind w:firstLine="567"/>
        <w:jc w:val="both"/>
        <w:rPr>
          <w:rFonts w:ascii="Times New Roman" w:eastAsia="Calibri" w:hAnsi="Times New Roman" w:cs="Times New Roman"/>
          <w:sz w:val="24"/>
          <w:szCs w:val="24"/>
          <w:lang w:eastAsia="ar-SA"/>
        </w:rPr>
      </w:pPr>
      <w:r w:rsidRPr="00DC7056">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32C3F018" w14:textId="77777777" w:rsidR="00DC7056" w:rsidRPr="00DC7056" w:rsidRDefault="00DC7056" w:rsidP="00DC7056">
      <w:pPr>
        <w:spacing w:after="0" w:line="240" w:lineRule="auto"/>
        <w:ind w:firstLine="567"/>
        <w:jc w:val="both"/>
        <w:rPr>
          <w:rFonts w:ascii="Times New Roman" w:eastAsia="Calibri" w:hAnsi="Times New Roman" w:cs="Times New Roman"/>
          <w:color w:val="000000"/>
          <w:sz w:val="24"/>
          <w:szCs w:val="24"/>
          <w:lang w:eastAsia="ar-SA"/>
        </w:rPr>
      </w:pPr>
      <w:r w:rsidRPr="00DC7056">
        <w:rPr>
          <w:rFonts w:ascii="Times New Roman" w:eastAsia="Calibri" w:hAnsi="Times New Roman" w:cs="Times New Roman"/>
          <w:color w:val="000000"/>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21DE996B" w14:textId="77777777" w:rsidR="00DC7056" w:rsidRPr="00DC7056" w:rsidRDefault="00DC7056" w:rsidP="00DC7056">
      <w:pPr>
        <w:spacing w:after="0" w:line="240" w:lineRule="auto"/>
        <w:ind w:firstLine="567"/>
        <w:jc w:val="both"/>
        <w:rPr>
          <w:rFonts w:ascii="Times New Roman" w:eastAsia="Calibri" w:hAnsi="Times New Roman" w:cs="Times New Roman"/>
          <w:color w:val="000000"/>
          <w:sz w:val="24"/>
          <w:szCs w:val="24"/>
          <w:lang w:eastAsia="ar-SA"/>
        </w:rPr>
      </w:pPr>
      <w:r w:rsidRPr="00DC7056">
        <w:rPr>
          <w:rFonts w:ascii="Times New Roman" w:eastAsia="Calibri" w:hAnsi="Times New Roman" w:cs="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DC7056">
        <w:rPr>
          <w:rFonts w:ascii="Times New Roman" w:eastAsia="Calibri" w:hAnsi="Times New Roman" w:cs="Times New Roman"/>
          <w:b/>
          <w:i/>
          <w:color w:val="000000"/>
          <w:sz w:val="24"/>
          <w:szCs w:val="24"/>
          <w:lang w:eastAsia="ar-SA"/>
        </w:rPr>
        <w:t>.</w:t>
      </w:r>
    </w:p>
    <w:p w14:paraId="73B06965" w14:textId="77777777" w:rsidR="00DC7056" w:rsidRPr="00DC7056" w:rsidRDefault="00DC7056" w:rsidP="00DC7056">
      <w:pPr>
        <w:spacing w:after="0" w:line="240" w:lineRule="auto"/>
        <w:ind w:right="10" w:firstLine="567"/>
        <w:jc w:val="both"/>
        <w:rPr>
          <w:rFonts w:ascii="Times New Roman" w:eastAsia="Calibri" w:hAnsi="Times New Roman" w:cs="Times New Roman"/>
          <w:b/>
          <w:sz w:val="24"/>
          <w:szCs w:val="24"/>
          <w:lang w:eastAsia="ar-SA"/>
        </w:rPr>
      </w:pPr>
      <w:r w:rsidRPr="00DC7056">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51C84B7D" w14:textId="77777777" w:rsidR="00DC7056" w:rsidRPr="00DC7056" w:rsidRDefault="00DC7056" w:rsidP="00DC7056">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DC7056">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0C04E7BC" w14:textId="77777777" w:rsidR="00DC7056" w:rsidRPr="00DC7056" w:rsidRDefault="00DC7056" w:rsidP="00DC7056">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DC7056">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333ACB4C" w14:textId="77777777" w:rsidR="00DC7056" w:rsidRPr="00DC7056" w:rsidRDefault="00DC7056" w:rsidP="00DC7056">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DC7056">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7195FEB2" w14:textId="77777777" w:rsidR="00DC7056" w:rsidRPr="00DC7056" w:rsidRDefault="00DC7056" w:rsidP="00DC7056">
      <w:pPr>
        <w:spacing w:after="0" w:line="240" w:lineRule="auto"/>
        <w:ind w:firstLine="567"/>
        <w:jc w:val="both"/>
        <w:rPr>
          <w:rFonts w:ascii="Times New Roman" w:eastAsia="Calibri" w:hAnsi="Times New Roman" w:cs="Times New Roman"/>
          <w:bCs/>
          <w:sz w:val="24"/>
          <w:szCs w:val="24"/>
          <w:lang w:eastAsia="ar-SA"/>
        </w:rPr>
      </w:pPr>
      <w:r w:rsidRPr="00DC7056">
        <w:rPr>
          <w:rFonts w:ascii="Times New Roman" w:eastAsia="Calibri" w:hAnsi="Times New Roman" w:cs="Times New Roman"/>
          <w:sz w:val="24"/>
          <w:szCs w:val="24"/>
          <w:lang w:eastAsia="ar-SA"/>
        </w:rPr>
        <w:t>Поставляемый Товар должен соответствовать требованиям:</w:t>
      </w:r>
    </w:p>
    <w:p w14:paraId="2258D592" w14:textId="77777777" w:rsidR="00DC7056" w:rsidRPr="00DC7056" w:rsidRDefault="00DC7056" w:rsidP="00DC7056">
      <w:pPr>
        <w:spacing w:after="0" w:line="240" w:lineRule="auto"/>
        <w:ind w:firstLine="567"/>
        <w:jc w:val="both"/>
        <w:rPr>
          <w:rFonts w:ascii="Times New Roman" w:eastAsia="Calibri" w:hAnsi="Times New Roman" w:cs="Times New Roman"/>
          <w:bCs/>
          <w:sz w:val="24"/>
          <w:szCs w:val="24"/>
          <w:lang w:eastAsia="ar-SA"/>
        </w:rPr>
      </w:pPr>
      <w:r w:rsidRPr="00DC7056">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50612E3" w14:textId="77777777" w:rsidR="00DC7056" w:rsidRPr="00DC7056" w:rsidRDefault="00DC7056" w:rsidP="00DC7056">
      <w:pPr>
        <w:spacing w:after="0" w:line="240" w:lineRule="auto"/>
        <w:ind w:firstLine="567"/>
        <w:jc w:val="both"/>
        <w:rPr>
          <w:rFonts w:ascii="Times New Roman" w:eastAsia="Calibri" w:hAnsi="Times New Roman" w:cs="Times New Roman"/>
          <w:sz w:val="24"/>
          <w:szCs w:val="24"/>
          <w:lang w:eastAsia="ar-SA"/>
        </w:rPr>
      </w:pPr>
      <w:r w:rsidRPr="00DC7056">
        <w:rPr>
          <w:rFonts w:ascii="Times New Roman" w:eastAsia="Calibri" w:hAnsi="Times New Roman" w:cs="Times New Roman"/>
          <w:color w:val="2D2D2D"/>
          <w:spacing w:val="2"/>
          <w:sz w:val="24"/>
          <w:szCs w:val="24"/>
          <w:lang w:eastAsia="ar-SA"/>
        </w:rPr>
        <w:t xml:space="preserve">- </w:t>
      </w:r>
      <w:r w:rsidRPr="00DC7056">
        <w:rPr>
          <w:rFonts w:ascii="Times New Roman" w:eastAsia="Calibri" w:hAnsi="Times New Roman" w:cs="Times New Roman"/>
          <w:sz w:val="24"/>
          <w:szCs w:val="24"/>
          <w:lang w:eastAsia="ar-SA"/>
        </w:rPr>
        <w:t>ГОСТ Р 51697-2000 «Товары бытовой химии в аэрозольной упаковке. Общие технические условия (с Изменением № 1)»;</w:t>
      </w:r>
    </w:p>
    <w:p w14:paraId="150F67EF" w14:textId="77777777" w:rsidR="00DC7056" w:rsidRPr="00DC7056" w:rsidRDefault="00DC7056" w:rsidP="00DC7056">
      <w:pPr>
        <w:spacing w:after="0" w:line="240" w:lineRule="auto"/>
        <w:ind w:firstLine="567"/>
        <w:jc w:val="both"/>
        <w:rPr>
          <w:rFonts w:ascii="Times New Roman" w:eastAsia="Calibri" w:hAnsi="Times New Roman" w:cs="Times New Roman"/>
          <w:sz w:val="24"/>
          <w:szCs w:val="24"/>
          <w:lang w:eastAsia="ar-SA"/>
        </w:rPr>
      </w:pPr>
      <w:r w:rsidRPr="00DC7056">
        <w:rPr>
          <w:rFonts w:ascii="Roboto" w:eastAsia="Calibri" w:hAnsi="Roboto" w:cs="Times New Roman"/>
          <w:sz w:val="23"/>
          <w:szCs w:val="23"/>
          <w:lang w:eastAsia="ar-SA"/>
        </w:rPr>
        <w:t>- ГОСТ 30402-96 «Материалы строительные. Метод испытания на воспламеняемость».</w:t>
      </w:r>
    </w:p>
    <w:p w14:paraId="0B12EAA8" w14:textId="77777777" w:rsidR="00DC7056" w:rsidRPr="00DC7056" w:rsidRDefault="00DC7056" w:rsidP="00DC7056">
      <w:pPr>
        <w:spacing w:after="0" w:line="240" w:lineRule="auto"/>
        <w:ind w:firstLine="567"/>
        <w:jc w:val="both"/>
        <w:rPr>
          <w:rFonts w:ascii="Times New Roman" w:eastAsia="Calibri" w:hAnsi="Times New Roman" w:cs="Times New Roman"/>
          <w:sz w:val="24"/>
          <w:szCs w:val="24"/>
          <w:lang w:eastAsia="ar-SA"/>
        </w:rPr>
      </w:pPr>
      <w:r w:rsidRPr="00DC7056">
        <w:rPr>
          <w:rFonts w:ascii="Times New Roman" w:eastAsia="Calibri" w:hAnsi="Times New Roman" w:cs="Times New Roman"/>
          <w:b/>
          <w:sz w:val="24"/>
          <w:szCs w:val="24"/>
          <w:lang w:eastAsia="ar-SA"/>
        </w:rPr>
        <w:t xml:space="preserve">5. Сроки выполнения работ, оказания услуг и поставки товаров, календарные сроки начала и завершения поставок, периоды выполнения условий контракта: </w:t>
      </w:r>
      <w:r w:rsidRPr="00DC7056">
        <w:rPr>
          <w:rFonts w:ascii="Times New Roman" w:eastAsia="Calibri" w:hAnsi="Times New Roman" w:cs="Times New Roman"/>
          <w:sz w:val="24"/>
          <w:szCs w:val="24"/>
          <w:lang w:eastAsia="ar-SA"/>
        </w:rPr>
        <w:t xml:space="preserve">срок поставки Товара в течение </w:t>
      </w:r>
      <w:r w:rsidRPr="00DC7056">
        <w:rPr>
          <w:rFonts w:ascii="Times New Roman" w:eastAsia="Calibri" w:hAnsi="Times New Roman" w:cs="Times New Roman"/>
          <w:b/>
          <w:sz w:val="24"/>
          <w:szCs w:val="24"/>
          <w:lang w:eastAsia="ar-SA"/>
        </w:rPr>
        <w:t>14 (четырнадцати) календарных дней</w:t>
      </w:r>
      <w:r w:rsidRPr="00DC7056">
        <w:rPr>
          <w:rFonts w:ascii="Times New Roman" w:eastAsia="Calibri" w:hAnsi="Times New Roman" w:cs="Times New Roman"/>
          <w:sz w:val="24"/>
          <w:szCs w:val="24"/>
          <w:lang w:eastAsia="ar-SA"/>
        </w:rPr>
        <w:t xml:space="preserve"> с даты заключения Контракта. </w:t>
      </w:r>
    </w:p>
    <w:p w14:paraId="6FC0F6A9" w14:textId="77777777" w:rsidR="00DC7056" w:rsidRPr="00DC7056" w:rsidRDefault="00DC7056" w:rsidP="00DC705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DC7056">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DC7056">
        <w:rPr>
          <w:rFonts w:ascii="Times New Roman" w:eastAsia="Calibri" w:hAnsi="Times New Roman" w:cs="Times New Roman"/>
          <w:sz w:val="24"/>
          <w:szCs w:val="24"/>
          <w:lang w:eastAsia="ar-SA"/>
        </w:rPr>
        <w:t xml:space="preserve">в соответствии с условиями Контракта.    </w:t>
      </w:r>
    </w:p>
    <w:p w14:paraId="58C3A41C" w14:textId="77777777" w:rsidR="00DC7056" w:rsidRPr="00DC7056" w:rsidRDefault="00DC7056" w:rsidP="00DC705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DC7056">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DC7056">
        <w:rPr>
          <w:rFonts w:ascii="Times New Roman" w:eastAsia="Calibri" w:hAnsi="Times New Roman" w:cs="Times New Roman"/>
          <w:sz w:val="24"/>
          <w:szCs w:val="24"/>
          <w:lang w:eastAsia="ar-SA"/>
        </w:rPr>
        <w:t xml:space="preserve"> согласно требований Технического задания, Сведений </w:t>
      </w:r>
      <w:r w:rsidRPr="00DC7056">
        <w:rPr>
          <w:rFonts w:ascii="Times New Roman" w:eastAsia="Times New Roman" w:hAnsi="Times New Roman" w:cs="Times New Roman"/>
          <w:sz w:val="24"/>
          <w:szCs w:val="24"/>
          <w:lang w:eastAsia="ru-RU"/>
        </w:rPr>
        <w:t>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sidRPr="00DC7056">
        <w:rPr>
          <w:rFonts w:ascii="Times New Roman" w:eastAsia="Calibri" w:hAnsi="Times New Roman" w:cs="Times New Roman"/>
          <w:sz w:val="24"/>
          <w:szCs w:val="24"/>
          <w:lang w:eastAsia="ar-SA"/>
        </w:rPr>
        <w:t xml:space="preserve"> (Приложение № 1 к Техническому заданию) и Спецификации на поставку </w:t>
      </w:r>
      <w:r w:rsidRPr="00DC7056">
        <w:rPr>
          <w:rFonts w:ascii="Times New Roman" w:eastAsia="Calibri" w:hAnsi="Times New Roman" w:cs="Times New Roman"/>
          <w:sz w:val="24"/>
          <w:szCs w:val="24"/>
          <w:shd w:val="clear" w:color="auto" w:fill="FFFFFF"/>
          <w:lang w:eastAsia="ar-SA"/>
        </w:rPr>
        <w:t xml:space="preserve">расходных материалов строительного назначения </w:t>
      </w:r>
      <w:r w:rsidRPr="00DC7056">
        <w:rPr>
          <w:rFonts w:ascii="Times New Roman" w:eastAsia="Calibri" w:hAnsi="Times New Roman" w:cs="Times New Roman"/>
          <w:sz w:val="24"/>
          <w:szCs w:val="24"/>
          <w:lang w:eastAsia="ar-SA"/>
        </w:rPr>
        <w:t>для нужд ИПУ РАН (Приложение № 1 к Контракту).</w:t>
      </w:r>
    </w:p>
    <w:p w14:paraId="090BB921" w14:textId="77777777" w:rsidR="0052368F" w:rsidRPr="00DC7056"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0D5EB" w14:textId="77777777" w:rsidTr="00A5643B">
        <w:trPr>
          <w:trHeight w:val="1627"/>
        </w:trPr>
        <w:tc>
          <w:tcPr>
            <w:tcW w:w="4820" w:type="dxa"/>
            <w:gridSpan w:val="2"/>
            <w:shd w:val="clear" w:color="auto" w:fill="auto"/>
          </w:tcPr>
          <w:p w14:paraId="21C9E448"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594767F6"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7A6D5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556281D" w14:textId="77777777" w:rsidTr="00A5643B">
        <w:trPr>
          <w:trHeight w:val="80"/>
        </w:trPr>
        <w:tc>
          <w:tcPr>
            <w:tcW w:w="4820" w:type="dxa"/>
            <w:gridSpan w:val="2"/>
            <w:shd w:val="clear" w:color="auto" w:fill="auto"/>
          </w:tcPr>
          <w:p w14:paraId="497B621A" w14:textId="77777777" w:rsidR="00BB1A63" w:rsidRPr="007A6D5C" w:rsidRDefault="00BB1A63" w:rsidP="00A5643B">
            <w:pPr>
              <w:spacing w:after="0" w:line="240" w:lineRule="auto"/>
              <w:rPr>
                <w:rFonts w:ascii="Times New Roman" w:hAnsi="Times New Roman" w:cs="Times New Roman"/>
                <w:b/>
                <w:bCs/>
                <w:sz w:val="24"/>
                <w:szCs w:val="24"/>
              </w:rPr>
            </w:pPr>
          </w:p>
          <w:p w14:paraId="1D6F4F19"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7A6D5C" w:rsidRDefault="00BB1A63" w:rsidP="00A5643B">
            <w:pPr>
              <w:spacing w:after="0" w:line="240" w:lineRule="auto"/>
              <w:rPr>
                <w:rFonts w:ascii="Times New Roman" w:hAnsi="Times New Roman" w:cs="Times New Roman"/>
                <w:b/>
                <w:sz w:val="24"/>
                <w:szCs w:val="24"/>
              </w:rPr>
            </w:pPr>
          </w:p>
          <w:p w14:paraId="29BB6674"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7A6D5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7A6D5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7A6D5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3589A614" w14:textId="77777777" w:rsidR="00435F9F" w:rsidRPr="000C37C6"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0C37C6" w:rsidSect="00F9109F">
          <w:footerReference w:type="default" r:id="rId11"/>
          <w:footerReference w:type="first" r:id="rId12"/>
          <w:pgSz w:w="11906" w:h="16838"/>
          <w:pgMar w:top="680" w:right="851" w:bottom="567" w:left="1134" w:header="567" w:footer="340" w:gutter="0"/>
          <w:cols w:space="708"/>
          <w:docGrid w:linePitch="360"/>
        </w:sectPr>
      </w:pPr>
    </w:p>
    <w:p w14:paraId="009CD4B5"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73F005FD" w14:textId="77777777" w:rsidR="007A763F" w:rsidRPr="007A763F" w:rsidRDefault="007A763F" w:rsidP="007A763F">
      <w:pPr>
        <w:spacing w:after="120" w:line="240" w:lineRule="auto"/>
        <w:jc w:val="right"/>
        <w:rPr>
          <w:rFonts w:ascii="Times New Roman" w:eastAsia="Times New Roman" w:hAnsi="Times New Roman" w:cs="Times New Roman"/>
          <w:b/>
          <w:sz w:val="24"/>
          <w:szCs w:val="24"/>
          <w:lang w:eastAsia="ru-RU"/>
        </w:rPr>
      </w:pPr>
      <w:r w:rsidRPr="007A763F">
        <w:rPr>
          <w:rFonts w:ascii="Times New Roman" w:eastAsia="Times New Roman" w:hAnsi="Times New Roman" w:cs="Times New Roman"/>
          <w:b/>
          <w:sz w:val="24"/>
          <w:szCs w:val="24"/>
          <w:lang w:eastAsia="ru-RU"/>
        </w:rPr>
        <w:t>Приложение № 1 к Техническому заданию</w:t>
      </w:r>
    </w:p>
    <w:p w14:paraId="5A22BB56" w14:textId="77777777" w:rsidR="007A763F" w:rsidRPr="007A763F" w:rsidRDefault="007A763F" w:rsidP="007A763F">
      <w:pPr>
        <w:keepNext/>
        <w:keepLines/>
        <w:spacing w:after="0" w:line="240" w:lineRule="auto"/>
        <w:jc w:val="center"/>
        <w:outlineLvl w:val="0"/>
        <w:rPr>
          <w:rFonts w:ascii="Times New Roman" w:eastAsia="Times New Roman" w:hAnsi="Times New Roman" w:cs="Times New Roman"/>
          <w:b/>
          <w:sz w:val="24"/>
          <w:szCs w:val="24"/>
          <w:lang w:eastAsia="ru-RU"/>
        </w:rPr>
      </w:pPr>
    </w:p>
    <w:p w14:paraId="0179B8F9" w14:textId="77777777" w:rsidR="007A763F" w:rsidRPr="007A763F" w:rsidRDefault="007A763F" w:rsidP="007A763F">
      <w:pPr>
        <w:keepNext/>
        <w:keepLines/>
        <w:spacing w:after="0" w:line="240" w:lineRule="auto"/>
        <w:jc w:val="center"/>
        <w:outlineLvl w:val="0"/>
        <w:rPr>
          <w:rFonts w:ascii="Times New Roman" w:eastAsia="Times New Roman" w:hAnsi="Times New Roman" w:cs="Times New Roman"/>
          <w:sz w:val="24"/>
          <w:szCs w:val="24"/>
          <w:lang w:eastAsia="ru-RU"/>
        </w:rPr>
      </w:pPr>
      <w:r w:rsidRPr="007A763F">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35B9DD0F" w14:textId="77777777" w:rsidR="007A763F" w:rsidRPr="007A763F" w:rsidRDefault="007A763F" w:rsidP="007A763F">
      <w:pPr>
        <w:keepNext/>
        <w:keepLines/>
        <w:spacing w:after="0" w:line="240" w:lineRule="auto"/>
        <w:jc w:val="center"/>
        <w:outlineLvl w:val="0"/>
        <w:rPr>
          <w:rFonts w:ascii="Times New Roman" w:eastAsia="Times New Roman" w:hAnsi="Times New Roman" w:cs="Times New Roman"/>
          <w:b/>
          <w:sz w:val="24"/>
          <w:szCs w:val="24"/>
          <w:lang w:eastAsia="ru-RU"/>
        </w:rPr>
      </w:pPr>
    </w:p>
    <w:p w14:paraId="36624F8F" w14:textId="77777777" w:rsidR="007A763F" w:rsidRPr="007A763F" w:rsidRDefault="007A763F" w:rsidP="007A763F">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99"/>
        <w:tblW w:w="16051" w:type="dxa"/>
        <w:tblInd w:w="-743" w:type="dxa"/>
        <w:tblLayout w:type="fixed"/>
        <w:tblLook w:val="04A0" w:firstRow="1" w:lastRow="0" w:firstColumn="1" w:lastColumn="0" w:noHBand="0" w:noVBand="1"/>
      </w:tblPr>
      <w:tblGrid>
        <w:gridCol w:w="820"/>
        <w:gridCol w:w="2412"/>
        <w:gridCol w:w="1838"/>
        <w:gridCol w:w="3293"/>
        <w:gridCol w:w="5704"/>
        <w:gridCol w:w="1984"/>
      </w:tblGrid>
      <w:tr w:rsidR="007A763F" w:rsidRPr="007A763F" w14:paraId="512EAC82" w14:textId="77777777" w:rsidTr="007A763F">
        <w:trPr>
          <w:trHeight w:val="20"/>
        </w:trPr>
        <w:tc>
          <w:tcPr>
            <w:tcW w:w="820" w:type="dxa"/>
            <w:vMerge w:val="restart"/>
          </w:tcPr>
          <w:p w14:paraId="7492EE59" w14:textId="77777777" w:rsidR="007A763F" w:rsidRPr="007A763F" w:rsidRDefault="007A763F" w:rsidP="007A763F">
            <w:pPr>
              <w:jc w:val="center"/>
              <w:rPr>
                <w:rFonts w:eastAsia="Calibri"/>
                <w:b/>
                <w:color w:val="000000"/>
                <w:sz w:val="22"/>
                <w:lang w:eastAsia="ar-SA"/>
              </w:rPr>
            </w:pPr>
            <w:r w:rsidRPr="007A763F">
              <w:rPr>
                <w:rFonts w:eastAsia="Calibri"/>
                <w:b/>
                <w:color w:val="000000"/>
                <w:sz w:val="22"/>
                <w:lang w:eastAsia="ar-SA"/>
              </w:rPr>
              <w:t>№ п/п</w:t>
            </w:r>
          </w:p>
        </w:tc>
        <w:tc>
          <w:tcPr>
            <w:tcW w:w="2412" w:type="dxa"/>
            <w:vMerge w:val="restart"/>
          </w:tcPr>
          <w:p w14:paraId="43CEBE86" w14:textId="77777777" w:rsidR="007A763F" w:rsidRPr="007A763F" w:rsidRDefault="007A763F" w:rsidP="007A763F">
            <w:pPr>
              <w:jc w:val="center"/>
              <w:rPr>
                <w:rFonts w:eastAsia="Calibri"/>
                <w:b/>
                <w:color w:val="000000"/>
                <w:sz w:val="22"/>
                <w:lang w:eastAsia="ar-SA"/>
              </w:rPr>
            </w:pPr>
            <w:r w:rsidRPr="007A763F">
              <w:rPr>
                <w:rFonts w:eastAsia="Calibri"/>
                <w:b/>
                <w:color w:val="000000"/>
                <w:sz w:val="22"/>
                <w:lang w:eastAsia="ar-SA"/>
              </w:rPr>
              <w:t>Наименование товара</w:t>
            </w:r>
          </w:p>
        </w:tc>
        <w:tc>
          <w:tcPr>
            <w:tcW w:w="1838" w:type="dxa"/>
            <w:vMerge w:val="restart"/>
          </w:tcPr>
          <w:p w14:paraId="6D6FED9F" w14:textId="77777777" w:rsidR="007A763F" w:rsidRPr="007A763F" w:rsidRDefault="007A763F" w:rsidP="007A763F">
            <w:pPr>
              <w:jc w:val="center"/>
              <w:rPr>
                <w:rFonts w:eastAsia="Calibri"/>
                <w:b/>
                <w:bCs/>
                <w:color w:val="000000"/>
                <w:sz w:val="22"/>
                <w:lang w:eastAsia="ar-SA"/>
              </w:rPr>
            </w:pPr>
            <w:r w:rsidRPr="007A763F">
              <w:rPr>
                <w:b/>
                <w:bCs/>
                <w:sz w:val="22"/>
              </w:rPr>
              <w:t>Указание на товарный знак (модель, производитель)</w:t>
            </w:r>
          </w:p>
        </w:tc>
        <w:tc>
          <w:tcPr>
            <w:tcW w:w="10981" w:type="dxa"/>
            <w:gridSpan w:val="3"/>
          </w:tcPr>
          <w:p w14:paraId="79FBEFE2" w14:textId="77777777" w:rsidR="007A763F" w:rsidRPr="007A763F" w:rsidRDefault="007A763F" w:rsidP="007A763F">
            <w:pPr>
              <w:jc w:val="center"/>
              <w:rPr>
                <w:rFonts w:eastAsia="Calibri"/>
                <w:b/>
                <w:color w:val="000000"/>
                <w:sz w:val="22"/>
                <w:lang w:eastAsia="ar-SA"/>
              </w:rPr>
            </w:pPr>
            <w:r w:rsidRPr="007A763F">
              <w:rPr>
                <w:rFonts w:eastAsia="Calibri"/>
                <w:b/>
                <w:bCs/>
                <w:color w:val="000000"/>
                <w:sz w:val="22"/>
                <w:lang w:eastAsia="ar-SA"/>
              </w:rPr>
              <w:t>Технические характеристики</w:t>
            </w:r>
          </w:p>
        </w:tc>
      </w:tr>
      <w:tr w:rsidR="007A763F" w:rsidRPr="007A763F" w14:paraId="47A54FE1" w14:textId="77777777" w:rsidTr="007A763F">
        <w:trPr>
          <w:trHeight w:val="20"/>
        </w:trPr>
        <w:tc>
          <w:tcPr>
            <w:tcW w:w="820" w:type="dxa"/>
            <w:vMerge/>
          </w:tcPr>
          <w:p w14:paraId="069CD75D" w14:textId="77777777" w:rsidR="007A763F" w:rsidRPr="007A763F" w:rsidRDefault="007A763F" w:rsidP="007A763F">
            <w:pPr>
              <w:jc w:val="center"/>
              <w:rPr>
                <w:rFonts w:eastAsia="Calibri"/>
                <w:b/>
                <w:color w:val="000000"/>
                <w:sz w:val="22"/>
                <w:lang w:eastAsia="ar-SA"/>
              </w:rPr>
            </w:pPr>
          </w:p>
        </w:tc>
        <w:tc>
          <w:tcPr>
            <w:tcW w:w="2412" w:type="dxa"/>
            <w:vMerge/>
          </w:tcPr>
          <w:p w14:paraId="49FEBFFC" w14:textId="77777777" w:rsidR="007A763F" w:rsidRPr="007A763F" w:rsidRDefault="007A763F" w:rsidP="007A763F">
            <w:pPr>
              <w:jc w:val="center"/>
              <w:rPr>
                <w:rFonts w:eastAsia="Calibri"/>
                <w:b/>
                <w:color w:val="000000"/>
                <w:sz w:val="22"/>
                <w:lang w:eastAsia="ar-SA"/>
              </w:rPr>
            </w:pPr>
          </w:p>
        </w:tc>
        <w:tc>
          <w:tcPr>
            <w:tcW w:w="1838" w:type="dxa"/>
            <w:vMerge/>
          </w:tcPr>
          <w:p w14:paraId="4D17FF09" w14:textId="77777777" w:rsidR="007A763F" w:rsidRPr="007A763F" w:rsidRDefault="007A763F" w:rsidP="007A763F">
            <w:pPr>
              <w:jc w:val="center"/>
              <w:rPr>
                <w:rFonts w:eastAsia="Calibri"/>
                <w:b/>
                <w:bCs/>
                <w:color w:val="000000"/>
                <w:sz w:val="22"/>
                <w:lang w:eastAsia="ar-SA"/>
              </w:rPr>
            </w:pPr>
          </w:p>
        </w:tc>
        <w:tc>
          <w:tcPr>
            <w:tcW w:w="3293" w:type="dxa"/>
          </w:tcPr>
          <w:p w14:paraId="2C9FE9F7" w14:textId="77777777" w:rsidR="007A763F" w:rsidRPr="007A763F" w:rsidRDefault="007A763F" w:rsidP="007A763F">
            <w:pPr>
              <w:jc w:val="center"/>
              <w:rPr>
                <w:rFonts w:eastAsia="Calibri"/>
                <w:b/>
                <w:bCs/>
                <w:color w:val="000000"/>
                <w:sz w:val="22"/>
                <w:lang w:eastAsia="ar-SA"/>
              </w:rPr>
            </w:pPr>
            <w:r w:rsidRPr="007A763F">
              <w:rPr>
                <w:b/>
                <w:bCs/>
                <w:sz w:val="22"/>
              </w:rPr>
              <w:t>Требуемый параметр</w:t>
            </w:r>
          </w:p>
        </w:tc>
        <w:tc>
          <w:tcPr>
            <w:tcW w:w="5704" w:type="dxa"/>
          </w:tcPr>
          <w:p w14:paraId="0DDF7F93" w14:textId="77777777" w:rsidR="007A763F" w:rsidRPr="007A763F" w:rsidRDefault="007A763F" w:rsidP="007A763F">
            <w:pPr>
              <w:jc w:val="center"/>
              <w:rPr>
                <w:rFonts w:eastAsia="Calibri"/>
                <w:b/>
                <w:color w:val="000000"/>
                <w:sz w:val="22"/>
                <w:lang w:eastAsia="ar-SA"/>
              </w:rPr>
            </w:pPr>
            <w:r w:rsidRPr="007A763F">
              <w:rPr>
                <w:b/>
                <w:bCs/>
                <w:sz w:val="22"/>
              </w:rPr>
              <w:t>Требуемое значение</w:t>
            </w:r>
          </w:p>
        </w:tc>
        <w:tc>
          <w:tcPr>
            <w:tcW w:w="1984" w:type="dxa"/>
          </w:tcPr>
          <w:p w14:paraId="522DF1E2" w14:textId="77777777" w:rsidR="007A763F" w:rsidRPr="007A763F" w:rsidRDefault="007A763F" w:rsidP="007A763F">
            <w:pPr>
              <w:jc w:val="center"/>
              <w:rPr>
                <w:rFonts w:eastAsia="Calibri"/>
                <w:b/>
                <w:color w:val="000000"/>
                <w:sz w:val="22"/>
                <w:lang w:eastAsia="ar-SA"/>
              </w:rPr>
            </w:pPr>
            <w:r w:rsidRPr="007A763F">
              <w:rPr>
                <w:b/>
                <w:bCs/>
                <w:sz w:val="22"/>
              </w:rPr>
              <w:t>Значение, предлагаемое участником</w:t>
            </w:r>
          </w:p>
        </w:tc>
      </w:tr>
      <w:tr w:rsidR="007A763F" w:rsidRPr="007A763F" w14:paraId="1B35D2F3" w14:textId="77777777" w:rsidTr="007A763F">
        <w:trPr>
          <w:trHeight w:val="20"/>
        </w:trPr>
        <w:tc>
          <w:tcPr>
            <w:tcW w:w="820" w:type="dxa"/>
          </w:tcPr>
          <w:p w14:paraId="2BF65058" w14:textId="77777777" w:rsidR="007A763F" w:rsidRPr="007A763F" w:rsidRDefault="007A763F" w:rsidP="007A763F">
            <w:pPr>
              <w:jc w:val="center"/>
              <w:rPr>
                <w:rFonts w:eastAsia="Calibri"/>
                <w:b/>
                <w:i/>
                <w:color w:val="000000"/>
                <w:sz w:val="24"/>
                <w:szCs w:val="24"/>
                <w:lang w:eastAsia="ar-SA"/>
              </w:rPr>
            </w:pPr>
            <w:r w:rsidRPr="007A763F">
              <w:rPr>
                <w:rFonts w:eastAsia="Calibri"/>
                <w:b/>
                <w:i/>
                <w:color w:val="000000"/>
                <w:sz w:val="24"/>
                <w:szCs w:val="24"/>
                <w:lang w:eastAsia="ar-SA"/>
              </w:rPr>
              <w:t>1</w:t>
            </w:r>
          </w:p>
        </w:tc>
        <w:tc>
          <w:tcPr>
            <w:tcW w:w="2412" w:type="dxa"/>
          </w:tcPr>
          <w:p w14:paraId="2374FF23" w14:textId="77777777" w:rsidR="007A763F" w:rsidRPr="007A763F" w:rsidRDefault="007A763F" w:rsidP="007A763F">
            <w:pPr>
              <w:jc w:val="center"/>
              <w:rPr>
                <w:rFonts w:eastAsia="Calibri"/>
                <w:b/>
                <w:i/>
                <w:color w:val="000000"/>
                <w:sz w:val="24"/>
                <w:szCs w:val="24"/>
                <w:lang w:eastAsia="ar-SA"/>
              </w:rPr>
            </w:pPr>
            <w:r w:rsidRPr="007A763F">
              <w:rPr>
                <w:rFonts w:eastAsia="Calibri"/>
                <w:b/>
                <w:i/>
                <w:color w:val="000000"/>
                <w:sz w:val="24"/>
                <w:szCs w:val="24"/>
                <w:lang w:eastAsia="ar-SA"/>
              </w:rPr>
              <w:t>2</w:t>
            </w:r>
          </w:p>
        </w:tc>
        <w:tc>
          <w:tcPr>
            <w:tcW w:w="1838" w:type="dxa"/>
          </w:tcPr>
          <w:p w14:paraId="5A6C99E9" w14:textId="77777777" w:rsidR="007A763F" w:rsidRPr="007A763F" w:rsidRDefault="007A763F" w:rsidP="007A763F">
            <w:pPr>
              <w:jc w:val="center"/>
              <w:rPr>
                <w:rFonts w:eastAsia="Calibri"/>
                <w:b/>
                <w:bCs/>
                <w:i/>
                <w:color w:val="000000"/>
                <w:sz w:val="24"/>
                <w:szCs w:val="24"/>
                <w:lang w:eastAsia="ar-SA"/>
              </w:rPr>
            </w:pPr>
            <w:r w:rsidRPr="007A763F">
              <w:rPr>
                <w:rFonts w:eastAsia="Calibri"/>
                <w:b/>
                <w:bCs/>
                <w:i/>
                <w:color w:val="000000"/>
                <w:sz w:val="24"/>
                <w:szCs w:val="24"/>
                <w:lang w:eastAsia="ar-SA"/>
              </w:rPr>
              <w:t>3</w:t>
            </w:r>
          </w:p>
        </w:tc>
        <w:tc>
          <w:tcPr>
            <w:tcW w:w="3293" w:type="dxa"/>
          </w:tcPr>
          <w:p w14:paraId="13596254" w14:textId="77777777" w:rsidR="007A763F" w:rsidRPr="007A763F" w:rsidRDefault="007A763F" w:rsidP="007A763F">
            <w:pPr>
              <w:jc w:val="center"/>
              <w:rPr>
                <w:rFonts w:eastAsia="Calibri"/>
                <w:b/>
                <w:bCs/>
                <w:i/>
                <w:color w:val="000000"/>
                <w:sz w:val="24"/>
                <w:szCs w:val="24"/>
                <w:lang w:eastAsia="ar-SA"/>
              </w:rPr>
            </w:pPr>
            <w:r w:rsidRPr="007A763F">
              <w:rPr>
                <w:rFonts w:eastAsia="Calibri"/>
                <w:b/>
                <w:bCs/>
                <w:i/>
                <w:color w:val="000000"/>
                <w:sz w:val="24"/>
                <w:szCs w:val="24"/>
                <w:lang w:eastAsia="ar-SA"/>
              </w:rPr>
              <w:t>4</w:t>
            </w:r>
          </w:p>
        </w:tc>
        <w:tc>
          <w:tcPr>
            <w:tcW w:w="5704" w:type="dxa"/>
          </w:tcPr>
          <w:p w14:paraId="671DEC75" w14:textId="77777777" w:rsidR="007A763F" w:rsidRPr="007A763F" w:rsidRDefault="007A763F" w:rsidP="007A763F">
            <w:pPr>
              <w:jc w:val="center"/>
              <w:rPr>
                <w:rFonts w:eastAsia="Calibri"/>
                <w:b/>
                <w:i/>
                <w:color w:val="000000"/>
                <w:sz w:val="24"/>
                <w:szCs w:val="24"/>
                <w:lang w:eastAsia="ar-SA"/>
              </w:rPr>
            </w:pPr>
            <w:r w:rsidRPr="007A763F">
              <w:rPr>
                <w:rFonts w:eastAsia="Calibri"/>
                <w:b/>
                <w:i/>
                <w:color w:val="000000"/>
                <w:sz w:val="24"/>
                <w:szCs w:val="24"/>
                <w:lang w:eastAsia="ar-SA"/>
              </w:rPr>
              <w:t>5</w:t>
            </w:r>
          </w:p>
        </w:tc>
        <w:tc>
          <w:tcPr>
            <w:tcW w:w="1984" w:type="dxa"/>
          </w:tcPr>
          <w:p w14:paraId="02052A56" w14:textId="77777777" w:rsidR="007A763F" w:rsidRPr="007A763F" w:rsidRDefault="007A763F" w:rsidP="007A763F">
            <w:pPr>
              <w:jc w:val="center"/>
              <w:rPr>
                <w:rFonts w:eastAsia="Calibri"/>
                <w:b/>
                <w:i/>
                <w:color w:val="000000"/>
                <w:sz w:val="24"/>
                <w:szCs w:val="24"/>
                <w:lang w:eastAsia="ar-SA"/>
              </w:rPr>
            </w:pPr>
            <w:r w:rsidRPr="007A763F">
              <w:rPr>
                <w:rFonts w:eastAsia="Calibri"/>
                <w:b/>
                <w:i/>
                <w:color w:val="000000"/>
                <w:sz w:val="24"/>
                <w:szCs w:val="24"/>
                <w:lang w:eastAsia="ar-SA"/>
              </w:rPr>
              <w:t>6</w:t>
            </w:r>
          </w:p>
        </w:tc>
      </w:tr>
      <w:tr w:rsidR="007A763F" w:rsidRPr="007A763F" w14:paraId="4CCAACF0" w14:textId="77777777" w:rsidTr="007A763F">
        <w:trPr>
          <w:trHeight w:val="20"/>
        </w:trPr>
        <w:tc>
          <w:tcPr>
            <w:tcW w:w="820" w:type="dxa"/>
            <w:vMerge w:val="restart"/>
          </w:tcPr>
          <w:p w14:paraId="7AEA8679" w14:textId="77777777" w:rsidR="007A763F" w:rsidRPr="007A763F" w:rsidRDefault="007A763F" w:rsidP="007A763F">
            <w:pPr>
              <w:jc w:val="center"/>
              <w:rPr>
                <w:rFonts w:eastAsia="Calibri"/>
                <w:color w:val="000000"/>
                <w:sz w:val="24"/>
                <w:szCs w:val="24"/>
                <w:lang w:eastAsia="ar-SA"/>
              </w:rPr>
            </w:pPr>
            <w:r w:rsidRPr="007A763F">
              <w:rPr>
                <w:rFonts w:eastAsia="Calibri"/>
                <w:color w:val="000000"/>
                <w:sz w:val="24"/>
                <w:szCs w:val="24"/>
                <w:lang w:eastAsia="ar-SA"/>
              </w:rPr>
              <w:t>1</w:t>
            </w:r>
          </w:p>
        </w:tc>
        <w:tc>
          <w:tcPr>
            <w:tcW w:w="2412" w:type="dxa"/>
            <w:vMerge w:val="restart"/>
          </w:tcPr>
          <w:p w14:paraId="1235CAC5" w14:textId="77777777" w:rsidR="007A763F" w:rsidRPr="007A763F" w:rsidRDefault="007A763F" w:rsidP="007A763F">
            <w:pPr>
              <w:rPr>
                <w:rFonts w:eastAsia="Calibri"/>
                <w:color w:val="000000"/>
                <w:sz w:val="24"/>
                <w:szCs w:val="24"/>
                <w:shd w:val="clear" w:color="auto" w:fill="FFFFFF"/>
                <w:lang w:eastAsia="ar-SA"/>
              </w:rPr>
            </w:pPr>
            <w:r w:rsidRPr="007A763F">
              <w:rPr>
                <w:rFonts w:eastAsia="Calibri"/>
                <w:color w:val="000000"/>
                <w:sz w:val="24"/>
                <w:szCs w:val="24"/>
                <w:shd w:val="clear" w:color="auto" w:fill="FFFFFF"/>
                <w:lang w:eastAsia="ar-SA"/>
              </w:rPr>
              <w:t>Клей-пена</w:t>
            </w:r>
          </w:p>
        </w:tc>
        <w:tc>
          <w:tcPr>
            <w:tcW w:w="1838" w:type="dxa"/>
            <w:vMerge w:val="restart"/>
          </w:tcPr>
          <w:p w14:paraId="34B08FF4"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748F59CE"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Тип</w:t>
            </w:r>
          </w:p>
        </w:tc>
        <w:tc>
          <w:tcPr>
            <w:tcW w:w="5704" w:type="dxa"/>
          </w:tcPr>
          <w:p w14:paraId="3A752FB1" w14:textId="77777777" w:rsidR="007A763F" w:rsidRPr="007A763F" w:rsidRDefault="007A763F" w:rsidP="007A763F">
            <w:pPr>
              <w:rPr>
                <w:rFonts w:eastAsia="Calibri"/>
                <w:sz w:val="24"/>
                <w:szCs w:val="24"/>
              </w:rPr>
            </w:pPr>
            <w:r w:rsidRPr="007A763F">
              <w:rPr>
                <w:rFonts w:eastAsia="Calibri"/>
                <w:sz w:val="24"/>
                <w:szCs w:val="24"/>
              </w:rPr>
              <w:t>монтажный</w:t>
            </w:r>
          </w:p>
        </w:tc>
        <w:tc>
          <w:tcPr>
            <w:tcW w:w="1984" w:type="dxa"/>
          </w:tcPr>
          <w:p w14:paraId="3CB37CE2" w14:textId="77777777" w:rsidR="007A763F" w:rsidRPr="007A763F" w:rsidRDefault="007A763F" w:rsidP="007A763F">
            <w:pPr>
              <w:rPr>
                <w:rFonts w:eastAsia="Calibri"/>
                <w:color w:val="000000"/>
                <w:sz w:val="24"/>
                <w:szCs w:val="24"/>
              </w:rPr>
            </w:pPr>
          </w:p>
        </w:tc>
      </w:tr>
      <w:tr w:rsidR="007A763F" w:rsidRPr="007A763F" w14:paraId="4A09A6FD" w14:textId="77777777" w:rsidTr="007A763F">
        <w:trPr>
          <w:trHeight w:val="20"/>
        </w:trPr>
        <w:tc>
          <w:tcPr>
            <w:tcW w:w="820" w:type="dxa"/>
            <w:vMerge/>
          </w:tcPr>
          <w:p w14:paraId="16594DEE" w14:textId="77777777" w:rsidR="007A763F" w:rsidRPr="007A763F" w:rsidRDefault="007A763F" w:rsidP="007A763F">
            <w:pPr>
              <w:jc w:val="center"/>
              <w:rPr>
                <w:rFonts w:eastAsia="Calibri"/>
                <w:color w:val="000000"/>
                <w:sz w:val="24"/>
                <w:szCs w:val="24"/>
                <w:lang w:eastAsia="ar-SA"/>
              </w:rPr>
            </w:pPr>
          </w:p>
        </w:tc>
        <w:tc>
          <w:tcPr>
            <w:tcW w:w="2412" w:type="dxa"/>
            <w:vMerge/>
          </w:tcPr>
          <w:p w14:paraId="7B0F55A9" w14:textId="77777777" w:rsidR="007A763F" w:rsidRPr="007A763F" w:rsidRDefault="007A763F" w:rsidP="007A763F">
            <w:pPr>
              <w:rPr>
                <w:rFonts w:eastAsia="Calibri"/>
                <w:color w:val="000000"/>
                <w:sz w:val="24"/>
                <w:szCs w:val="24"/>
              </w:rPr>
            </w:pPr>
          </w:p>
        </w:tc>
        <w:tc>
          <w:tcPr>
            <w:tcW w:w="1838" w:type="dxa"/>
            <w:vMerge/>
          </w:tcPr>
          <w:p w14:paraId="16562910"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0271F740" w14:textId="77777777" w:rsidR="007A763F" w:rsidRPr="007A763F" w:rsidRDefault="007A763F" w:rsidP="007A763F">
            <w:pPr>
              <w:shd w:val="clear" w:color="auto" w:fill="FFFFFF"/>
              <w:textAlignment w:val="baseline"/>
              <w:outlineLvl w:val="0"/>
              <w:rPr>
                <w:bCs/>
                <w:kern w:val="36"/>
                <w:sz w:val="24"/>
                <w:szCs w:val="24"/>
              </w:rPr>
            </w:pPr>
            <w:r w:rsidRPr="007A763F">
              <w:rPr>
                <w:bCs/>
                <w:spacing w:val="2"/>
                <w:kern w:val="36"/>
                <w:sz w:val="24"/>
                <w:szCs w:val="24"/>
              </w:rPr>
              <w:t>Форма</w:t>
            </w:r>
          </w:p>
        </w:tc>
        <w:tc>
          <w:tcPr>
            <w:tcW w:w="5704" w:type="dxa"/>
          </w:tcPr>
          <w:p w14:paraId="6926FAB6" w14:textId="77777777" w:rsidR="007A763F" w:rsidRPr="007A763F" w:rsidRDefault="007A763F" w:rsidP="007A763F">
            <w:pPr>
              <w:rPr>
                <w:rFonts w:eastAsia="Calibri"/>
                <w:sz w:val="24"/>
                <w:szCs w:val="24"/>
              </w:rPr>
            </w:pPr>
            <w:r w:rsidRPr="007A763F">
              <w:rPr>
                <w:rFonts w:eastAsia="Calibri"/>
                <w:sz w:val="24"/>
                <w:szCs w:val="24"/>
              </w:rPr>
              <w:t>аэрозольный</w:t>
            </w:r>
          </w:p>
        </w:tc>
        <w:tc>
          <w:tcPr>
            <w:tcW w:w="1984" w:type="dxa"/>
          </w:tcPr>
          <w:p w14:paraId="176CF542" w14:textId="77777777" w:rsidR="007A763F" w:rsidRPr="007A763F" w:rsidRDefault="007A763F" w:rsidP="007A763F">
            <w:pPr>
              <w:rPr>
                <w:rFonts w:eastAsia="Calibri"/>
                <w:color w:val="000000"/>
                <w:sz w:val="24"/>
                <w:szCs w:val="24"/>
              </w:rPr>
            </w:pPr>
          </w:p>
        </w:tc>
      </w:tr>
      <w:tr w:rsidR="007A763F" w:rsidRPr="007A763F" w14:paraId="5206D1B3" w14:textId="77777777" w:rsidTr="007A763F">
        <w:trPr>
          <w:trHeight w:val="20"/>
        </w:trPr>
        <w:tc>
          <w:tcPr>
            <w:tcW w:w="820" w:type="dxa"/>
            <w:vMerge/>
          </w:tcPr>
          <w:p w14:paraId="6F5812B8" w14:textId="77777777" w:rsidR="007A763F" w:rsidRPr="007A763F" w:rsidRDefault="007A763F" w:rsidP="007A763F">
            <w:pPr>
              <w:jc w:val="center"/>
              <w:rPr>
                <w:rFonts w:eastAsia="Calibri"/>
                <w:color w:val="000000"/>
                <w:sz w:val="24"/>
                <w:szCs w:val="24"/>
                <w:lang w:eastAsia="ar-SA"/>
              </w:rPr>
            </w:pPr>
          </w:p>
        </w:tc>
        <w:tc>
          <w:tcPr>
            <w:tcW w:w="2412" w:type="dxa"/>
            <w:vMerge/>
          </w:tcPr>
          <w:p w14:paraId="20D322BE"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5EE89D47"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1CE686DC"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Назначение</w:t>
            </w:r>
          </w:p>
        </w:tc>
        <w:tc>
          <w:tcPr>
            <w:tcW w:w="5704" w:type="dxa"/>
          </w:tcPr>
          <w:p w14:paraId="52D06622" w14:textId="77777777" w:rsidR="007A763F" w:rsidRPr="007A763F" w:rsidRDefault="007A763F" w:rsidP="007A763F">
            <w:pPr>
              <w:shd w:val="clear" w:color="auto" w:fill="FFFFFF"/>
              <w:jc w:val="both"/>
              <w:rPr>
                <w:color w:val="2A2C2B"/>
                <w:sz w:val="24"/>
                <w:szCs w:val="24"/>
              </w:rPr>
            </w:pPr>
            <w:r w:rsidRPr="007A763F">
              <w:rPr>
                <w:color w:val="2A2C2B"/>
                <w:sz w:val="24"/>
                <w:szCs w:val="24"/>
              </w:rPr>
              <w:t>Применяется при монтаже теплоизоляционных плит из экструдированного пенополистирола на фасады и фундаменты при утеплении новых строительных сооружений и термореконструируемых зданий.</w:t>
            </w:r>
          </w:p>
          <w:p w14:paraId="1FEB19BE" w14:textId="77777777" w:rsidR="007A763F" w:rsidRPr="007A763F" w:rsidRDefault="007A763F" w:rsidP="007A763F">
            <w:pPr>
              <w:shd w:val="clear" w:color="auto" w:fill="FFFFFF"/>
              <w:jc w:val="both"/>
              <w:rPr>
                <w:color w:val="2A2C2B"/>
                <w:sz w:val="24"/>
                <w:szCs w:val="24"/>
              </w:rPr>
            </w:pPr>
            <w:r w:rsidRPr="007A763F">
              <w:rPr>
                <w:color w:val="2A2C2B"/>
                <w:sz w:val="24"/>
                <w:szCs w:val="24"/>
              </w:rPr>
              <w:t>Для облицовки стен и потолка декоративными панелями, стеновыми плитами, керамической плиткой, гипсокартонными листами и другими материалами.</w:t>
            </w:r>
          </w:p>
          <w:p w14:paraId="19475D60" w14:textId="77777777" w:rsidR="007A763F" w:rsidRPr="007A763F" w:rsidRDefault="007A763F" w:rsidP="007A763F">
            <w:pPr>
              <w:shd w:val="clear" w:color="auto" w:fill="FFFFFF"/>
              <w:jc w:val="both"/>
              <w:rPr>
                <w:color w:val="2A2C2B"/>
                <w:sz w:val="24"/>
                <w:szCs w:val="24"/>
              </w:rPr>
            </w:pPr>
            <w:r w:rsidRPr="007A763F">
              <w:rPr>
                <w:color w:val="2A2C2B"/>
                <w:sz w:val="24"/>
                <w:szCs w:val="24"/>
              </w:rPr>
              <w:t>Для крепления шумо- и теплоизоляционных плит, внутри и снаружи зданий, помещений, фундаментов и кровли.</w:t>
            </w:r>
          </w:p>
          <w:p w14:paraId="61D5ED10" w14:textId="77777777" w:rsidR="007A763F" w:rsidRPr="007A763F" w:rsidRDefault="007A763F" w:rsidP="007A763F">
            <w:pPr>
              <w:shd w:val="clear" w:color="auto" w:fill="FFFFFF"/>
              <w:jc w:val="both"/>
              <w:rPr>
                <w:color w:val="2A2C2B"/>
                <w:sz w:val="24"/>
                <w:szCs w:val="24"/>
              </w:rPr>
            </w:pPr>
            <w:r w:rsidRPr="007A763F">
              <w:rPr>
                <w:color w:val="2A2C2B"/>
                <w:sz w:val="24"/>
                <w:szCs w:val="24"/>
              </w:rPr>
              <w:t>Для монтажа внутренних перегородок с использованием гипсовых пазогребневых плит, стеклоблоков, блоков из ячеистого бетона и других материалов.</w:t>
            </w:r>
          </w:p>
          <w:p w14:paraId="66F459B3" w14:textId="77777777" w:rsidR="007A763F" w:rsidRPr="007A763F" w:rsidRDefault="007A763F" w:rsidP="007A763F">
            <w:pPr>
              <w:shd w:val="clear" w:color="auto" w:fill="FFFFFF"/>
              <w:jc w:val="both"/>
              <w:rPr>
                <w:color w:val="2A2C2B"/>
                <w:sz w:val="24"/>
                <w:szCs w:val="24"/>
              </w:rPr>
            </w:pPr>
            <w:r w:rsidRPr="007A763F">
              <w:rPr>
                <w:color w:val="2A2C2B"/>
                <w:sz w:val="24"/>
                <w:szCs w:val="24"/>
              </w:rPr>
              <w:t>Для склеивания и монтажа различных строительных, изоляционных и отделочных материалов, декоративных элементов, аксессуаров для установки окон и дверей.</w:t>
            </w:r>
          </w:p>
          <w:p w14:paraId="47220E87" w14:textId="77777777" w:rsidR="007A763F" w:rsidRPr="007A763F" w:rsidRDefault="007A763F" w:rsidP="007A763F">
            <w:pPr>
              <w:shd w:val="clear" w:color="auto" w:fill="FFFFFF"/>
              <w:jc w:val="both"/>
              <w:rPr>
                <w:color w:val="2A2C2B"/>
                <w:sz w:val="24"/>
                <w:szCs w:val="24"/>
              </w:rPr>
            </w:pPr>
            <w:r w:rsidRPr="007A763F">
              <w:rPr>
                <w:color w:val="2A2C2B"/>
                <w:sz w:val="24"/>
                <w:szCs w:val="24"/>
              </w:rPr>
              <w:t>Для фиксации и теплоизоляции черепицы.</w:t>
            </w:r>
          </w:p>
        </w:tc>
        <w:tc>
          <w:tcPr>
            <w:tcW w:w="1984" w:type="dxa"/>
          </w:tcPr>
          <w:p w14:paraId="00943D78" w14:textId="77777777" w:rsidR="007A763F" w:rsidRPr="007A763F" w:rsidRDefault="007A763F" w:rsidP="007A763F">
            <w:pPr>
              <w:rPr>
                <w:rFonts w:eastAsia="Calibri"/>
                <w:color w:val="000000"/>
                <w:sz w:val="24"/>
                <w:szCs w:val="24"/>
              </w:rPr>
            </w:pPr>
          </w:p>
        </w:tc>
      </w:tr>
      <w:tr w:rsidR="007A763F" w:rsidRPr="007A763F" w14:paraId="7517071A" w14:textId="77777777" w:rsidTr="007A763F">
        <w:trPr>
          <w:trHeight w:val="20"/>
        </w:trPr>
        <w:tc>
          <w:tcPr>
            <w:tcW w:w="820" w:type="dxa"/>
            <w:vMerge/>
          </w:tcPr>
          <w:p w14:paraId="6AA7A734" w14:textId="77777777" w:rsidR="007A763F" w:rsidRPr="007A763F" w:rsidRDefault="007A763F" w:rsidP="007A763F">
            <w:pPr>
              <w:jc w:val="center"/>
              <w:rPr>
                <w:rFonts w:eastAsia="Calibri"/>
                <w:color w:val="000000"/>
                <w:sz w:val="24"/>
                <w:szCs w:val="24"/>
                <w:lang w:eastAsia="ar-SA"/>
              </w:rPr>
            </w:pPr>
          </w:p>
        </w:tc>
        <w:tc>
          <w:tcPr>
            <w:tcW w:w="2412" w:type="dxa"/>
            <w:vMerge/>
          </w:tcPr>
          <w:p w14:paraId="3CC65FC4"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2154AEEF"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48C7BA4D"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Состав</w:t>
            </w:r>
          </w:p>
        </w:tc>
        <w:tc>
          <w:tcPr>
            <w:tcW w:w="5704" w:type="dxa"/>
          </w:tcPr>
          <w:p w14:paraId="3142EDA5" w14:textId="77777777" w:rsidR="007A763F" w:rsidRPr="007A763F" w:rsidRDefault="007A763F" w:rsidP="007A763F">
            <w:pPr>
              <w:rPr>
                <w:rFonts w:eastAsia="Calibri"/>
                <w:sz w:val="24"/>
                <w:szCs w:val="24"/>
              </w:rPr>
            </w:pPr>
            <w:r w:rsidRPr="007A763F">
              <w:rPr>
                <w:rFonts w:eastAsia="Calibri"/>
                <w:color w:val="000000"/>
                <w:sz w:val="24"/>
                <w:szCs w:val="24"/>
                <w:shd w:val="clear" w:color="auto" w:fill="FFFFFF"/>
                <w:lang w:eastAsia="ar-SA"/>
              </w:rPr>
              <w:t>однокомпонентный полиуретановый</w:t>
            </w:r>
          </w:p>
        </w:tc>
        <w:tc>
          <w:tcPr>
            <w:tcW w:w="1984" w:type="dxa"/>
          </w:tcPr>
          <w:p w14:paraId="6FA3AC54" w14:textId="77777777" w:rsidR="007A763F" w:rsidRPr="007A763F" w:rsidRDefault="007A763F" w:rsidP="007A763F">
            <w:pPr>
              <w:rPr>
                <w:rFonts w:eastAsia="Calibri"/>
                <w:color w:val="000000"/>
                <w:sz w:val="24"/>
                <w:szCs w:val="24"/>
              </w:rPr>
            </w:pPr>
          </w:p>
        </w:tc>
      </w:tr>
      <w:tr w:rsidR="007A763F" w:rsidRPr="007A763F" w14:paraId="3D840E53" w14:textId="77777777" w:rsidTr="007A763F">
        <w:trPr>
          <w:trHeight w:val="20"/>
        </w:trPr>
        <w:tc>
          <w:tcPr>
            <w:tcW w:w="820" w:type="dxa"/>
            <w:vMerge/>
          </w:tcPr>
          <w:p w14:paraId="0F786290" w14:textId="77777777" w:rsidR="007A763F" w:rsidRPr="007A763F" w:rsidRDefault="007A763F" w:rsidP="007A763F">
            <w:pPr>
              <w:jc w:val="center"/>
              <w:rPr>
                <w:rFonts w:eastAsia="Calibri"/>
                <w:color w:val="000000"/>
                <w:sz w:val="24"/>
                <w:szCs w:val="24"/>
                <w:lang w:eastAsia="ar-SA"/>
              </w:rPr>
            </w:pPr>
          </w:p>
        </w:tc>
        <w:tc>
          <w:tcPr>
            <w:tcW w:w="2412" w:type="dxa"/>
            <w:vMerge/>
          </w:tcPr>
          <w:p w14:paraId="1869FA5E"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34B6A9A3"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5E96A29D" w14:textId="77777777" w:rsidR="007A763F" w:rsidRPr="007A763F" w:rsidRDefault="007A763F" w:rsidP="007A763F">
            <w:pPr>
              <w:shd w:val="clear" w:color="auto" w:fill="FFFFFF"/>
              <w:jc w:val="both"/>
              <w:rPr>
                <w:color w:val="000000"/>
                <w:sz w:val="24"/>
                <w:szCs w:val="24"/>
              </w:rPr>
            </w:pPr>
            <w:r w:rsidRPr="007A763F">
              <w:rPr>
                <w:color w:val="000000"/>
                <w:sz w:val="24"/>
                <w:szCs w:val="24"/>
              </w:rPr>
              <w:t>Устойчив к образованию плесени и грибка</w:t>
            </w:r>
          </w:p>
        </w:tc>
        <w:tc>
          <w:tcPr>
            <w:tcW w:w="5704" w:type="dxa"/>
          </w:tcPr>
          <w:p w14:paraId="53E9370D" w14:textId="77777777" w:rsidR="007A763F" w:rsidRPr="007A763F" w:rsidRDefault="007A763F" w:rsidP="007A763F">
            <w:pPr>
              <w:rPr>
                <w:rFonts w:eastAsia="Calibri"/>
                <w:sz w:val="24"/>
                <w:szCs w:val="24"/>
              </w:rPr>
            </w:pPr>
            <w:r w:rsidRPr="007A763F">
              <w:rPr>
                <w:rFonts w:eastAsia="Calibri"/>
                <w:sz w:val="24"/>
                <w:szCs w:val="24"/>
              </w:rPr>
              <w:t>наличие</w:t>
            </w:r>
          </w:p>
        </w:tc>
        <w:tc>
          <w:tcPr>
            <w:tcW w:w="1984" w:type="dxa"/>
          </w:tcPr>
          <w:p w14:paraId="34F1DBA5" w14:textId="77777777" w:rsidR="007A763F" w:rsidRPr="007A763F" w:rsidRDefault="007A763F" w:rsidP="007A763F">
            <w:pPr>
              <w:rPr>
                <w:rFonts w:eastAsia="Calibri"/>
                <w:color w:val="000000"/>
                <w:sz w:val="24"/>
                <w:szCs w:val="24"/>
              </w:rPr>
            </w:pPr>
          </w:p>
        </w:tc>
      </w:tr>
      <w:tr w:rsidR="007A763F" w:rsidRPr="007A763F" w14:paraId="101D67C1" w14:textId="77777777" w:rsidTr="007A763F">
        <w:trPr>
          <w:trHeight w:val="20"/>
        </w:trPr>
        <w:tc>
          <w:tcPr>
            <w:tcW w:w="820" w:type="dxa"/>
            <w:vMerge/>
          </w:tcPr>
          <w:p w14:paraId="0E2667A3" w14:textId="77777777" w:rsidR="007A763F" w:rsidRPr="007A763F" w:rsidRDefault="007A763F" w:rsidP="007A763F">
            <w:pPr>
              <w:jc w:val="center"/>
              <w:rPr>
                <w:rFonts w:eastAsia="Calibri"/>
                <w:color w:val="000000"/>
                <w:sz w:val="24"/>
                <w:szCs w:val="24"/>
                <w:lang w:eastAsia="ar-SA"/>
              </w:rPr>
            </w:pPr>
          </w:p>
        </w:tc>
        <w:tc>
          <w:tcPr>
            <w:tcW w:w="2412" w:type="dxa"/>
            <w:vMerge/>
          </w:tcPr>
          <w:p w14:paraId="726297C0"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4B64A227"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6EAD8051" w14:textId="77777777" w:rsidR="007A763F" w:rsidRPr="007A763F" w:rsidRDefault="007A763F" w:rsidP="007A763F">
            <w:pPr>
              <w:shd w:val="clear" w:color="auto" w:fill="FFFFFF"/>
              <w:jc w:val="both"/>
              <w:rPr>
                <w:color w:val="000000"/>
                <w:sz w:val="24"/>
                <w:szCs w:val="24"/>
              </w:rPr>
            </w:pPr>
            <w:r w:rsidRPr="007A763F">
              <w:rPr>
                <w:color w:val="000000"/>
                <w:sz w:val="24"/>
                <w:szCs w:val="24"/>
              </w:rPr>
              <w:t>Отсутствие усадки</w:t>
            </w:r>
          </w:p>
        </w:tc>
        <w:tc>
          <w:tcPr>
            <w:tcW w:w="5704" w:type="dxa"/>
          </w:tcPr>
          <w:p w14:paraId="11208E94" w14:textId="77777777" w:rsidR="007A763F" w:rsidRPr="007A763F" w:rsidRDefault="007A763F" w:rsidP="007A763F">
            <w:pPr>
              <w:rPr>
                <w:rFonts w:eastAsia="Calibri"/>
                <w:sz w:val="24"/>
                <w:szCs w:val="24"/>
              </w:rPr>
            </w:pPr>
            <w:r w:rsidRPr="007A763F">
              <w:rPr>
                <w:rFonts w:eastAsia="Calibri"/>
                <w:sz w:val="24"/>
                <w:szCs w:val="24"/>
              </w:rPr>
              <w:t>наличие</w:t>
            </w:r>
          </w:p>
        </w:tc>
        <w:tc>
          <w:tcPr>
            <w:tcW w:w="1984" w:type="dxa"/>
          </w:tcPr>
          <w:p w14:paraId="290A6DA7" w14:textId="77777777" w:rsidR="007A763F" w:rsidRPr="007A763F" w:rsidRDefault="007A763F" w:rsidP="007A763F">
            <w:pPr>
              <w:rPr>
                <w:rFonts w:eastAsia="Calibri"/>
                <w:color w:val="000000"/>
                <w:sz w:val="24"/>
                <w:szCs w:val="24"/>
              </w:rPr>
            </w:pPr>
          </w:p>
        </w:tc>
      </w:tr>
      <w:tr w:rsidR="007A763F" w:rsidRPr="007A763F" w14:paraId="5A572C4B" w14:textId="77777777" w:rsidTr="007A763F">
        <w:trPr>
          <w:trHeight w:val="20"/>
        </w:trPr>
        <w:tc>
          <w:tcPr>
            <w:tcW w:w="820" w:type="dxa"/>
            <w:vMerge/>
          </w:tcPr>
          <w:p w14:paraId="5322008C" w14:textId="77777777" w:rsidR="007A763F" w:rsidRPr="007A763F" w:rsidRDefault="007A763F" w:rsidP="007A763F">
            <w:pPr>
              <w:jc w:val="center"/>
              <w:rPr>
                <w:rFonts w:eastAsia="Calibri"/>
                <w:color w:val="000000"/>
                <w:sz w:val="24"/>
                <w:szCs w:val="24"/>
                <w:lang w:eastAsia="ar-SA"/>
              </w:rPr>
            </w:pPr>
          </w:p>
        </w:tc>
        <w:tc>
          <w:tcPr>
            <w:tcW w:w="2412" w:type="dxa"/>
            <w:vMerge/>
          </w:tcPr>
          <w:p w14:paraId="5A7BE5DB"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5E2DEB15"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22A06D61" w14:textId="77777777" w:rsidR="007A763F" w:rsidRPr="007A763F" w:rsidRDefault="007A763F" w:rsidP="007A763F">
            <w:pPr>
              <w:shd w:val="clear" w:color="auto" w:fill="FFFFFF"/>
              <w:jc w:val="both"/>
              <w:rPr>
                <w:color w:val="000000"/>
                <w:sz w:val="24"/>
                <w:szCs w:val="24"/>
              </w:rPr>
            </w:pPr>
            <w:r w:rsidRPr="007A763F">
              <w:rPr>
                <w:rFonts w:eastAsia="Calibri"/>
                <w:color w:val="2A2C2B"/>
                <w:sz w:val="24"/>
                <w:szCs w:val="24"/>
                <w:shd w:val="clear" w:color="auto" w:fill="FFFFFF"/>
                <w:lang w:eastAsia="ar-SA"/>
              </w:rPr>
              <w:t>Применение при отрицательных температурах, а также при высокой влажности</w:t>
            </w:r>
          </w:p>
        </w:tc>
        <w:tc>
          <w:tcPr>
            <w:tcW w:w="5704" w:type="dxa"/>
          </w:tcPr>
          <w:p w14:paraId="7F90F987" w14:textId="77777777" w:rsidR="007A763F" w:rsidRPr="007A763F" w:rsidRDefault="007A763F" w:rsidP="007A763F">
            <w:pPr>
              <w:rPr>
                <w:rFonts w:eastAsia="Calibri"/>
                <w:sz w:val="24"/>
                <w:szCs w:val="24"/>
              </w:rPr>
            </w:pPr>
            <w:r w:rsidRPr="007A763F">
              <w:rPr>
                <w:rFonts w:eastAsia="Calibri"/>
                <w:sz w:val="24"/>
                <w:szCs w:val="24"/>
              </w:rPr>
              <w:t>наличие</w:t>
            </w:r>
          </w:p>
        </w:tc>
        <w:tc>
          <w:tcPr>
            <w:tcW w:w="1984" w:type="dxa"/>
          </w:tcPr>
          <w:p w14:paraId="77C1A155" w14:textId="77777777" w:rsidR="007A763F" w:rsidRPr="007A763F" w:rsidRDefault="007A763F" w:rsidP="007A763F">
            <w:pPr>
              <w:rPr>
                <w:rFonts w:eastAsia="Calibri"/>
                <w:color w:val="000000"/>
                <w:sz w:val="24"/>
                <w:szCs w:val="24"/>
              </w:rPr>
            </w:pPr>
          </w:p>
        </w:tc>
      </w:tr>
      <w:tr w:rsidR="007A763F" w:rsidRPr="007A763F" w14:paraId="1D57C24E" w14:textId="77777777" w:rsidTr="007A763F">
        <w:trPr>
          <w:trHeight w:val="20"/>
        </w:trPr>
        <w:tc>
          <w:tcPr>
            <w:tcW w:w="820" w:type="dxa"/>
            <w:vMerge/>
          </w:tcPr>
          <w:p w14:paraId="5D4B212C" w14:textId="77777777" w:rsidR="007A763F" w:rsidRPr="007A763F" w:rsidRDefault="007A763F" w:rsidP="007A763F">
            <w:pPr>
              <w:jc w:val="center"/>
              <w:rPr>
                <w:rFonts w:eastAsia="Calibri"/>
                <w:color w:val="000000"/>
                <w:sz w:val="24"/>
                <w:szCs w:val="24"/>
                <w:lang w:eastAsia="ar-SA"/>
              </w:rPr>
            </w:pPr>
          </w:p>
        </w:tc>
        <w:tc>
          <w:tcPr>
            <w:tcW w:w="2412" w:type="dxa"/>
            <w:vMerge/>
          </w:tcPr>
          <w:p w14:paraId="26446C5A"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29FD8A98"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7EBAB125" w14:textId="77777777" w:rsidR="007A763F" w:rsidRPr="007A763F" w:rsidRDefault="007A763F" w:rsidP="007A763F">
            <w:pPr>
              <w:rPr>
                <w:rFonts w:eastAsia="Calibri"/>
                <w:sz w:val="24"/>
                <w:szCs w:val="24"/>
                <w:lang w:eastAsia="ar-SA"/>
              </w:rPr>
            </w:pPr>
            <w:r w:rsidRPr="007A763F">
              <w:rPr>
                <w:rFonts w:eastAsia="Calibri"/>
                <w:color w:val="2A2C2B"/>
                <w:sz w:val="24"/>
                <w:szCs w:val="24"/>
                <w:shd w:val="clear" w:color="auto" w:fill="FFFFFF"/>
                <w:lang w:eastAsia="ar-SA"/>
              </w:rPr>
              <w:t>Время образования поверхностной плёнки, мин.</w:t>
            </w:r>
          </w:p>
        </w:tc>
        <w:tc>
          <w:tcPr>
            <w:tcW w:w="5704" w:type="dxa"/>
          </w:tcPr>
          <w:p w14:paraId="5B2AE707" w14:textId="77777777" w:rsidR="007A763F" w:rsidRPr="007A763F" w:rsidRDefault="007A763F" w:rsidP="007A763F">
            <w:pPr>
              <w:rPr>
                <w:rFonts w:eastAsia="Calibri"/>
                <w:sz w:val="24"/>
                <w:szCs w:val="24"/>
              </w:rPr>
            </w:pPr>
            <w:r w:rsidRPr="007A763F">
              <w:rPr>
                <w:rFonts w:eastAsia="Calibri"/>
                <w:sz w:val="24"/>
                <w:szCs w:val="24"/>
              </w:rPr>
              <w:t>не более 15</w:t>
            </w:r>
          </w:p>
        </w:tc>
        <w:tc>
          <w:tcPr>
            <w:tcW w:w="1984" w:type="dxa"/>
          </w:tcPr>
          <w:p w14:paraId="17EDEADC" w14:textId="77777777" w:rsidR="007A763F" w:rsidRPr="007A763F" w:rsidRDefault="007A763F" w:rsidP="007A763F">
            <w:pPr>
              <w:rPr>
                <w:rFonts w:eastAsia="Calibri"/>
                <w:color w:val="000000"/>
                <w:sz w:val="24"/>
                <w:szCs w:val="24"/>
              </w:rPr>
            </w:pPr>
          </w:p>
        </w:tc>
      </w:tr>
      <w:tr w:rsidR="007A763F" w:rsidRPr="007A763F" w14:paraId="27B95652" w14:textId="77777777" w:rsidTr="007A763F">
        <w:trPr>
          <w:trHeight w:val="20"/>
        </w:trPr>
        <w:tc>
          <w:tcPr>
            <w:tcW w:w="820" w:type="dxa"/>
            <w:vMerge/>
          </w:tcPr>
          <w:p w14:paraId="4AC5EFA5" w14:textId="77777777" w:rsidR="007A763F" w:rsidRPr="007A763F" w:rsidRDefault="007A763F" w:rsidP="007A763F">
            <w:pPr>
              <w:jc w:val="center"/>
              <w:rPr>
                <w:rFonts w:eastAsia="Calibri"/>
                <w:color w:val="000000"/>
                <w:sz w:val="24"/>
                <w:szCs w:val="24"/>
                <w:lang w:eastAsia="ar-SA"/>
              </w:rPr>
            </w:pPr>
          </w:p>
        </w:tc>
        <w:tc>
          <w:tcPr>
            <w:tcW w:w="2412" w:type="dxa"/>
            <w:vMerge/>
          </w:tcPr>
          <w:p w14:paraId="26876775"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3398B72A"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04B7A0ED"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color w:val="2A2C2B"/>
                <w:kern w:val="36"/>
                <w:sz w:val="24"/>
                <w:szCs w:val="24"/>
                <w:shd w:val="clear" w:color="auto" w:fill="FFFFFF"/>
              </w:rPr>
              <w:t xml:space="preserve">Температура использования, </w:t>
            </w:r>
            <w:r w:rsidRPr="007A763F">
              <w:rPr>
                <w:bCs/>
                <w:spacing w:val="2"/>
                <w:kern w:val="36"/>
                <w:sz w:val="24"/>
                <w:szCs w:val="24"/>
              </w:rPr>
              <w:t>°С</w:t>
            </w:r>
          </w:p>
        </w:tc>
        <w:tc>
          <w:tcPr>
            <w:tcW w:w="5704" w:type="dxa"/>
          </w:tcPr>
          <w:p w14:paraId="13A54F56" w14:textId="77777777" w:rsidR="007A763F" w:rsidRPr="007A763F" w:rsidRDefault="007A763F" w:rsidP="007A763F">
            <w:pPr>
              <w:rPr>
                <w:rFonts w:eastAsia="Calibri"/>
                <w:sz w:val="24"/>
                <w:szCs w:val="24"/>
              </w:rPr>
            </w:pPr>
            <w:r w:rsidRPr="007A763F">
              <w:rPr>
                <w:rFonts w:eastAsia="Calibri"/>
                <w:color w:val="2A2C2B"/>
                <w:sz w:val="24"/>
                <w:szCs w:val="24"/>
                <w:shd w:val="clear" w:color="auto" w:fill="FFFFFF"/>
                <w:lang w:eastAsia="ar-SA"/>
              </w:rPr>
              <w:t>не менее от -5 до +30</w:t>
            </w:r>
          </w:p>
        </w:tc>
        <w:tc>
          <w:tcPr>
            <w:tcW w:w="1984" w:type="dxa"/>
          </w:tcPr>
          <w:p w14:paraId="47E1424D" w14:textId="77777777" w:rsidR="007A763F" w:rsidRPr="007A763F" w:rsidRDefault="007A763F" w:rsidP="007A763F">
            <w:pPr>
              <w:rPr>
                <w:rFonts w:eastAsia="Calibri"/>
                <w:color w:val="000000"/>
                <w:sz w:val="24"/>
                <w:szCs w:val="24"/>
              </w:rPr>
            </w:pPr>
          </w:p>
        </w:tc>
      </w:tr>
      <w:tr w:rsidR="007A763F" w:rsidRPr="007A763F" w14:paraId="35F88329" w14:textId="77777777" w:rsidTr="007A763F">
        <w:trPr>
          <w:trHeight w:val="20"/>
        </w:trPr>
        <w:tc>
          <w:tcPr>
            <w:tcW w:w="820" w:type="dxa"/>
            <w:vMerge/>
          </w:tcPr>
          <w:p w14:paraId="0C31532C" w14:textId="77777777" w:rsidR="007A763F" w:rsidRPr="007A763F" w:rsidRDefault="007A763F" w:rsidP="007A763F">
            <w:pPr>
              <w:rPr>
                <w:rFonts w:eastAsia="Calibri"/>
                <w:color w:val="000000"/>
                <w:sz w:val="24"/>
                <w:szCs w:val="24"/>
                <w:lang w:eastAsia="ar-SA"/>
              </w:rPr>
            </w:pPr>
          </w:p>
        </w:tc>
        <w:tc>
          <w:tcPr>
            <w:tcW w:w="2412" w:type="dxa"/>
            <w:vMerge/>
          </w:tcPr>
          <w:p w14:paraId="5B50681E"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36B73C63"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2E94749D"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color w:val="2A2C2B"/>
                <w:kern w:val="36"/>
                <w:sz w:val="24"/>
                <w:szCs w:val="24"/>
                <w:shd w:val="clear" w:color="auto" w:fill="FFFFFF"/>
              </w:rPr>
              <w:t xml:space="preserve">Температура эксплуатации, </w:t>
            </w:r>
            <w:r w:rsidRPr="007A763F">
              <w:rPr>
                <w:bCs/>
                <w:spacing w:val="2"/>
                <w:kern w:val="36"/>
                <w:sz w:val="24"/>
                <w:szCs w:val="24"/>
              </w:rPr>
              <w:t>°С</w:t>
            </w:r>
          </w:p>
        </w:tc>
        <w:tc>
          <w:tcPr>
            <w:tcW w:w="5704" w:type="dxa"/>
          </w:tcPr>
          <w:p w14:paraId="104A6BED" w14:textId="77777777" w:rsidR="007A763F" w:rsidRPr="007A763F" w:rsidRDefault="007A763F" w:rsidP="007A763F">
            <w:pPr>
              <w:rPr>
                <w:rFonts w:eastAsia="Calibri"/>
                <w:sz w:val="24"/>
                <w:szCs w:val="24"/>
              </w:rPr>
            </w:pPr>
            <w:r w:rsidRPr="007A763F">
              <w:rPr>
                <w:rFonts w:eastAsia="Calibri"/>
                <w:sz w:val="24"/>
                <w:szCs w:val="24"/>
              </w:rPr>
              <w:t>не менее</w:t>
            </w:r>
            <w:r w:rsidRPr="007A763F">
              <w:rPr>
                <w:rFonts w:eastAsia="Calibri"/>
                <w:color w:val="2A2C2B"/>
                <w:sz w:val="24"/>
                <w:szCs w:val="24"/>
                <w:shd w:val="clear" w:color="auto" w:fill="FFFFFF"/>
                <w:lang w:eastAsia="ar-SA"/>
              </w:rPr>
              <w:t xml:space="preserve"> от-45  до +80</w:t>
            </w:r>
          </w:p>
        </w:tc>
        <w:tc>
          <w:tcPr>
            <w:tcW w:w="1984" w:type="dxa"/>
          </w:tcPr>
          <w:p w14:paraId="121B221E" w14:textId="77777777" w:rsidR="007A763F" w:rsidRPr="007A763F" w:rsidRDefault="007A763F" w:rsidP="007A763F">
            <w:pPr>
              <w:rPr>
                <w:rFonts w:eastAsia="Calibri"/>
                <w:color w:val="000000"/>
                <w:sz w:val="24"/>
                <w:szCs w:val="24"/>
              </w:rPr>
            </w:pPr>
          </w:p>
        </w:tc>
      </w:tr>
      <w:tr w:rsidR="007A763F" w:rsidRPr="007A763F" w14:paraId="7A1D3BBC" w14:textId="77777777" w:rsidTr="007A763F">
        <w:trPr>
          <w:trHeight w:val="20"/>
        </w:trPr>
        <w:tc>
          <w:tcPr>
            <w:tcW w:w="820" w:type="dxa"/>
            <w:vMerge/>
          </w:tcPr>
          <w:p w14:paraId="19CC8075" w14:textId="77777777" w:rsidR="007A763F" w:rsidRPr="007A763F" w:rsidRDefault="007A763F" w:rsidP="007A763F">
            <w:pPr>
              <w:rPr>
                <w:rFonts w:eastAsia="Calibri"/>
                <w:color w:val="000000"/>
                <w:sz w:val="24"/>
                <w:szCs w:val="24"/>
                <w:lang w:eastAsia="ar-SA"/>
              </w:rPr>
            </w:pPr>
          </w:p>
        </w:tc>
        <w:tc>
          <w:tcPr>
            <w:tcW w:w="2412" w:type="dxa"/>
            <w:vMerge/>
          </w:tcPr>
          <w:p w14:paraId="5568C3B2"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2F287089"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3D720EB0" w14:textId="77777777" w:rsidR="007A763F" w:rsidRPr="007A763F" w:rsidRDefault="007A763F" w:rsidP="007A763F">
            <w:pPr>
              <w:shd w:val="clear" w:color="auto" w:fill="FFFFFF"/>
              <w:textAlignment w:val="baseline"/>
              <w:outlineLvl w:val="0"/>
              <w:rPr>
                <w:bCs/>
                <w:color w:val="2A2C2B"/>
                <w:kern w:val="36"/>
                <w:sz w:val="24"/>
                <w:szCs w:val="24"/>
                <w:shd w:val="clear" w:color="auto" w:fill="FFFFFF"/>
              </w:rPr>
            </w:pPr>
            <w:r w:rsidRPr="007A763F">
              <w:rPr>
                <w:bCs/>
                <w:kern w:val="36"/>
                <w:sz w:val="24"/>
                <w:szCs w:val="24"/>
              </w:rPr>
              <w:t>Теплопроводность, Вт/м*К</w:t>
            </w:r>
          </w:p>
        </w:tc>
        <w:tc>
          <w:tcPr>
            <w:tcW w:w="5704" w:type="dxa"/>
          </w:tcPr>
          <w:p w14:paraId="5BAA4463" w14:textId="77777777" w:rsidR="007A763F" w:rsidRPr="007A763F" w:rsidRDefault="007A763F" w:rsidP="007A763F">
            <w:pPr>
              <w:rPr>
                <w:rFonts w:eastAsia="Calibri"/>
                <w:sz w:val="24"/>
                <w:szCs w:val="24"/>
              </w:rPr>
            </w:pPr>
            <w:r w:rsidRPr="007A763F">
              <w:rPr>
                <w:rFonts w:eastAsia="Calibri"/>
                <w:sz w:val="24"/>
                <w:szCs w:val="24"/>
              </w:rPr>
              <w:t>не более 0,034</w:t>
            </w:r>
          </w:p>
        </w:tc>
        <w:tc>
          <w:tcPr>
            <w:tcW w:w="1984" w:type="dxa"/>
          </w:tcPr>
          <w:p w14:paraId="2E0E6AA0" w14:textId="77777777" w:rsidR="007A763F" w:rsidRPr="007A763F" w:rsidRDefault="007A763F" w:rsidP="007A763F">
            <w:pPr>
              <w:rPr>
                <w:rFonts w:eastAsia="Calibri"/>
                <w:color w:val="000000"/>
                <w:sz w:val="24"/>
                <w:szCs w:val="24"/>
              </w:rPr>
            </w:pPr>
          </w:p>
        </w:tc>
      </w:tr>
      <w:tr w:rsidR="007A763F" w:rsidRPr="007A763F" w14:paraId="56F10895" w14:textId="77777777" w:rsidTr="007A763F">
        <w:trPr>
          <w:trHeight w:val="20"/>
        </w:trPr>
        <w:tc>
          <w:tcPr>
            <w:tcW w:w="820" w:type="dxa"/>
            <w:vMerge/>
          </w:tcPr>
          <w:p w14:paraId="4E89A3AA" w14:textId="77777777" w:rsidR="007A763F" w:rsidRPr="007A763F" w:rsidRDefault="007A763F" w:rsidP="007A763F">
            <w:pPr>
              <w:rPr>
                <w:rFonts w:eastAsia="Calibri"/>
                <w:color w:val="000000"/>
                <w:sz w:val="24"/>
                <w:szCs w:val="24"/>
                <w:lang w:eastAsia="ar-SA"/>
              </w:rPr>
            </w:pPr>
          </w:p>
        </w:tc>
        <w:tc>
          <w:tcPr>
            <w:tcW w:w="2412" w:type="dxa"/>
            <w:vMerge/>
          </w:tcPr>
          <w:p w14:paraId="1158A114"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10283A76"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72576B33" w14:textId="77777777" w:rsidR="007A763F" w:rsidRPr="007A763F" w:rsidRDefault="007A763F" w:rsidP="007A763F">
            <w:pPr>
              <w:shd w:val="clear" w:color="auto" w:fill="FFFFFF"/>
              <w:textAlignment w:val="baseline"/>
              <w:outlineLvl w:val="0"/>
              <w:rPr>
                <w:bCs/>
                <w:color w:val="2A2C2B"/>
                <w:kern w:val="36"/>
                <w:sz w:val="24"/>
                <w:szCs w:val="24"/>
                <w:shd w:val="clear" w:color="auto" w:fill="FFFFFF"/>
              </w:rPr>
            </w:pPr>
            <w:r w:rsidRPr="007A763F">
              <w:rPr>
                <w:bCs/>
                <w:color w:val="2A2C2B"/>
                <w:kern w:val="36"/>
                <w:sz w:val="24"/>
                <w:szCs w:val="24"/>
                <w:shd w:val="clear" w:color="auto" w:fill="FFFFFF"/>
              </w:rPr>
              <w:t>Плотность, кг/м³</w:t>
            </w:r>
          </w:p>
        </w:tc>
        <w:tc>
          <w:tcPr>
            <w:tcW w:w="5704" w:type="dxa"/>
          </w:tcPr>
          <w:p w14:paraId="1EB8756C" w14:textId="77777777" w:rsidR="007A763F" w:rsidRPr="007A763F" w:rsidRDefault="007A763F" w:rsidP="007A763F">
            <w:pPr>
              <w:rPr>
                <w:rFonts w:eastAsia="Calibri"/>
                <w:sz w:val="24"/>
                <w:szCs w:val="24"/>
              </w:rPr>
            </w:pPr>
            <w:r w:rsidRPr="007A763F">
              <w:rPr>
                <w:rFonts w:eastAsia="Calibri"/>
                <w:sz w:val="24"/>
                <w:szCs w:val="24"/>
              </w:rPr>
              <w:t>не более 25</w:t>
            </w:r>
          </w:p>
        </w:tc>
        <w:tc>
          <w:tcPr>
            <w:tcW w:w="1984" w:type="dxa"/>
          </w:tcPr>
          <w:p w14:paraId="257D674F" w14:textId="77777777" w:rsidR="007A763F" w:rsidRPr="007A763F" w:rsidRDefault="007A763F" w:rsidP="007A763F">
            <w:pPr>
              <w:rPr>
                <w:rFonts w:eastAsia="Calibri"/>
                <w:color w:val="000000"/>
                <w:sz w:val="24"/>
                <w:szCs w:val="24"/>
              </w:rPr>
            </w:pPr>
          </w:p>
        </w:tc>
      </w:tr>
      <w:tr w:rsidR="007A763F" w:rsidRPr="007A763F" w14:paraId="13B9202F" w14:textId="77777777" w:rsidTr="007A763F">
        <w:trPr>
          <w:trHeight w:val="20"/>
        </w:trPr>
        <w:tc>
          <w:tcPr>
            <w:tcW w:w="820" w:type="dxa"/>
            <w:vMerge/>
          </w:tcPr>
          <w:p w14:paraId="77E30F85" w14:textId="77777777" w:rsidR="007A763F" w:rsidRPr="007A763F" w:rsidRDefault="007A763F" w:rsidP="007A763F">
            <w:pPr>
              <w:rPr>
                <w:rFonts w:eastAsia="Calibri"/>
                <w:color w:val="000000"/>
                <w:sz w:val="24"/>
                <w:szCs w:val="24"/>
                <w:lang w:eastAsia="ar-SA"/>
              </w:rPr>
            </w:pPr>
          </w:p>
        </w:tc>
        <w:tc>
          <w:tcPr>
            <w:tcW w:w="2412" w:type="dxa"/>
            <w:vMerge/>
          </w:tcPr>
          <w:p w14:paraId="5CD767E3"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4EB951FF"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368B7802" w14:textId="77777777" w:rsidR="007A763F" w:rsidRPr="007A763F" w:rsidRDefault="007A763F" w:rsidP="007A763F">
            <w:pPr>
              <w:shd w:val="clear" w:color="auto" w:fill="FFFFFF"/>
              <w:textAlignment w:val="baseline"/>
              <w:outlineLvl w:val="0"/>
              <w:rPr>
                <w:bCs/>
                <w:color w:val="2A2C2B"/>
                <w:kern w:val="36"/>
                <w:sz w:val="24"/>
                <w:szCs w:val="24"/>
                <w:shd w:val="clear" w:color="auto" w:fill="FFFFFF"/>
              </w:rPr>
            </w:pPr>
            <w:r w:rsidRPr="007A763F">
              <w:rPr>
                <w:bCs/>
                <w:color w:val="2A2C2B"/>
                <w:kern w:val="36"/>
                <w:sz w:val="24"/>
                <w:szCs w:val="24"/>
                <w:shd w:val="clear" w:color="auto" w:fill="FFFFFF"/>
              </w:rPr>
              <w:t>Группа воспламеняемости</w:t>
            </w:r>
          </w:p>
        </w:tc>
        <w:tc>
          <w:tcPr>
            <w:tcW w:w="5704" w:type="dxa"/>
          </w:tcPr>
          <w:p w14:paraId="1F87AC6F" w14:textId="77777777" w:rsidR="007A763F" w:rsidRPr="007A763F" w:rsidRDefault="007A763F" w:rsidP="007A763F">
            <w:pPr>
              <w:rPr>
                <w:rFonts w:eastAsia="Calibri"/>
                <w:sz w:val="24"/>
                <w:szCs w:val="24"/>
              </w:rPr>
            </w:pPr>
            <w:r w:rsidRPr="007A763F">
              <w:rPr>
                <w:rFonts w:eastAsia="Calibri"/>
                <w:sz w:val="24"/>
                <w:szCs w:val="24"/>
              </w:rPr>
              <w:t>не выше В2</w:t>
            </w:r>
          </w:p>
        </w:tc>
        <w:tc>
          <w:tcPr>
            <w:tcW w:w="1984" w:type="dxa"/>
          </w:tcPr>
          <w:p w14:paraId="32EEF1A5" w14:textId="77777777" w:rsidR="007A763F" w:rsidRPr="007A763F" w:rsidRDefault="007A763F" w:rsidP="007A763F">
            <w:pPr>
              <w:rPr>
                <w:rFonts w:eastAsia="Calibri"/>
                <w:color w:val="000000"/>
                <w:sz w:val="24"/>
                <w:szCs w:val="24"/>
              </w:rPr>
            </w:pPr>
          </w:p>
        </w:tc>
      </w:tr>
      <w:tr w:rsidR="007A763F" w:rsidRPr="007A763F" w14:paraId="2CC02E6E" w14:textId="77777777" w:rsidTr="007A763F">
        <w:trPr>
          <w:trHeight w:val="20"/>
        </w:trPr>
        <w:tc>
          <w:tcPr>
            <w:tcW w:w="820" w:type="dxa"/>
            <w:vMerge/>
          </w:tcPr>
          <w:p w14:paraId="40146B5D" w14:textId="77777777" w:rsidR="007A763F" w:rsidRPr="007A763F" w:rsidRDefault="007A763F" w:rsidP="007A763F">
            <w:pPr>
              <w:rPr>
                <w:rFonts w:eastAsia="Calibri"/>
                <w:color w:val="000000"/>
                <w:sz w:val="24"/>
                <w:szCs w:val="24"/>
                <w:lang w:eastAsia="ar-SA"/>
              </w:rPr>
            </w:pPr>
          </w:p>
        </w:tc>
        <w:tc>
          <w:tcPr>
            <w:tcW w:w="2412" w:type="dxa"/>
            <w:vMerge/>
          </w:tcPr>
          <w:p w14:paraId="6A67A2C7"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24DC9DE3"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3EA1CF07" w14:textId="77777777" w:rsidR="007A763F" w:rsidRPr="007A763F" w:rsidRDefault="007A763F" w:rsidP="007A763F">
            <w:pPr>
              <w:shd w:val="clear" w:color="auto" w:fill="FFFFFF"/>
              <w:textAlignment w:val="baseline"/>
              <w:outlineLvl w:val="0"/>
              <w:rPr>
                <w:bCs/>
                <w:color w:val="2A2C2B"/>
                <w:kern w:val="36"/>
                <w:sz w:val="24"/>
                <w:szCs w:val="24"/>
                <w:shd w:val="clear" w:color="auto" w:fill="FFFFFF"/>
              </w:rPr>
            </w:pPr>
            <w:r w:rsidRPr="007A763F">
              <w:rPr>
                <w:bCs/>
                <w:color w:val="333333"/>
                <w:kern w:val="36"/>
                <w:sz w:val="24"/>
                <w:szCs w:val="24"/>
                <w:shd w:val="clear" w:color="auto" w:fill="F9F9F9"/>
              </w:rPr>
              <w:t>Адгезия с пенопластом, </w:t>
            </w:r>
            <w:r w:rsidRPr="007A763F">
              <w:rPr>
                <w:bCs/>
                <w:color w:val="2A2C2B"/>
                <w:kern w:val="36"/>
                <w:sz w:val="24"/>
                <w:szCs w:val="24"/>
                <w:shd w:val="clear" w:color="auto" w:fill="FFFFFF"/>
              </w:rPr>
              <w:t>Н/мм²</w:t>
            </w:r>
          </w:p>
        </w:tc>
        <w:tc>
          <w:tcPr>
            <w:tcW w:w="5704" w:type="dxa"/>
          </w:tcPr>
          <w:p w14:paraId="609016E8" w14:textId="77777777" w:rsidR="007A763F" w:rsidRPr="007A763F" w:rsidRDefault="007A763F" w:rsidP="007A763F">
            <w:pPr>
              <w:rPr>
                <w:rFonts w:eastAsia="Calibri"/>
                <w:sz w:val="24"/>
                <w:szCs w:val="24"/>
              </w:rPr>
            </w:pPr>
            <w:r w:rsidRPr="007A763F">
              <w:rPr>
                <w:rFonts w:eastAsia="Calibri"/>
                <w:sz w:val="24"/>
                <w:szCs w:val="24"/>
              </w:rPr>
              <w:t xml:space="preserve"> не менее 0,030</w:t>
            </w:r>
          </w:p>
        </w:tc>
        <w:tc>
          <w:tcPr>
            <w:tcW w:w="1984" w:type="dxa"/>
          </w:tcPr>
          <w:p w14:paraId="12CBBA8B" w14:textId="77777777" w:rsidR="007A763F" w:rsidRPr="007A763F" w:rsidRDefault="007A763F" w:rsidP="007A763F">
            <w:pPr>
              <w:rPr>
                <w:rFonts w:eastAsia="Calibri"/>
                <w:color w:val="000000"/>
                <w:sz w:val="24"/>
                <w:szCs w:val="24"/>
              </w:rPr>
            </w:pPr>
          </w:p>
        </w:tc>
      </w:tr>
      <w:tr w:rsidR="007A763F" w:rsidRPr="007A763F" w14:paraId="36ED8DFD" w14:textId="77777777" w:rsidTr="007A763F">
        <w:trPr>
          <w:trHeight w:val="20"/>
        </w:trPr>
        <w:tc>
          <w:tcPr>
            <w:tcW w:w="820" w:type="dxa"/>
            <w:vMerge/>
          </w:tcPr>
          <w:p w14:paraId="63C1F3D2" w14:textId="77777777" w:rsidR="007A763F" w:rsidRPr="007A763F" w:rsidRDefault="007A763F" w:rsidP="007A763F">
            <w:pPr>
              <w:rPr>
                <w:rFonts w:eastAsia="Calibri"/>
                <w:color w:val="000000"/>
                <w:sz w:val="24"/>
                <w:szCs w:val="24"/>
                <w:lang w:eastAsia="ar-SA"/>
              </w:rPr>
            </w:pPr>
          </w:p>
        </w:tc>
        <w:tc>
          <w:tcPr>
            <w:tcW w:w="2412" w:type="dxa"/>
            <w:vMerge/>
          </w:tcPr>
          <w:p w14:paraId="22B3B288"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62D4CCD1"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18C25DB9" w14:textId="77777777" w:rsidR="007A763F" w:rsidRPr="007A763F" w:rsidRDefault="007A763F" w:rsidP="007A763F">
            <w:pPr>
              <w:shd w:val="clear" w:color="auto" w:fill="FFFFFF"/>
              <w:textAlignment w:val="baseline"/>
              <w:outlineLvl w:val="0"/>
              <w:rPr>
                <w:bCs/>
                <w:color w:val="2A2C2B"/>
                <w:kern w:val="36"/>
                <w:sz w:val="24"/>
                <w:szCs w:val="24"/>
                <w:shd w:val="clear" w:color="auto" w:fill="FFFFFF"/>
              </w:rPr>
            </w:pPr>
            <w:r w:rsidRPr="007A763F">
              <w:rPr>
                <w:bCs/>
                <w:color w:val="333333"/>
                <w:kern w:val="36"/>
                <w:sz w:val="24"/>
                <w:szCs w:val="24"/>
                <w:shd w:val="clear" w:color="auto" w:fill="FFFFFF"/>
              </w:rPr>
              <w:t xml:space="preserve">Адгезия с экструдированным пенополистиролом, </w:t>
            </w:r>
            <w:r w:rsidRPr="007A763F">
              <w:rPr>
                <w:bCs/>
                <w:color w:val="2A2C2B"/>
                <w:kern w:val="36"/>
                <w:sz w:val="24"/>
                <w:szCs w:val="24"/>
                <w:shd w:val="clear" w:color="auto" w:fill="FFFFFF"/>
              </w:rPr>
              <w:t>Н/мм²</w:t>
            </w:r>
          </w:p>
        </w:tc>
        <w:tc>
          <w:tcPr>
            <w:tcW w:w="5704" w:type="dxa"/>
          </w:tcPr>
          <w:p w14:paraId="739235FB" w14:textId="77777777" w:rsidR="007A763F" w:rsidRPr="007A763F" w:rsidRDefault="007A763F" w:rsidP="007A763F">
            <w:pPr>
              <w:rPr>
                <w:rFonts w:eastAsia="Calibri"/>
                <w:sz w:val="24"/>
                <w:szCs w:val="24"/>
              </w:rPr>
            </w:pPr>
            <w:r w:rsidRPr="007A763F">
              <w:rPr>
                <w:rFonts w:eastAsia="Calibri"/>
                <w:sz w:val="24"/>
                <w:szCs w:val="24"/>
              </w:rPr>
              <w:t>не менее 0,034</w:t>
            </w:r>
          </w:p>
        </w:tc>
        <w:tc>
          <w:tcPr>
            <w:tcW w:w="1984" w:type="dxa"/>
          </w:tcPr>
          <w:p w14:paraId="4B2DCBBA" w14:textId="77777777" w:rsidR="007A763F" w:rsidRPr="007A763F" w:rsidRDefault="007A763F" w:rsidP="007A763F">
            <w:pPr>
              <w:rPr>
                <w:rFonts w:eastAsia="Calibri"/>
                <w:color w:val="000000"/>
                <w:sz w:val="24"/>
                <w:szCs w:val="24"/>
              </w:rPr>
            </w:pPr>
          </w:p>
        </w:tc>
      </w:tr>
      <w:tr w:rsidR="007A763F" w:rsidRPr="007A763F" w14:paraId="1AB5FEE0" w14:textId="77777777" w:rsidTr="007A763F">
        <w:trPr>
          <w:trHeight w:val="20"/>
        </w:trPr>
        <w:tc>
          <w:tcPr>
            <w:tcW w:w="820" w:type="dxa"/>
            <w:vMerge/>
          </w:tcPr>
          <w:p w14:paraId="526D0092" w14:textId="77777777" w:rsidR="007A763F" w:rsidRPr="007A763F" w:rsidRDefault="007A763F" w:rsidP="007A763F">
            <w:pPr>
              <w:rPr>
                <w:rFonts w:eastAsia="Calibri"/>
                <w:color w:val="000000"/>
                <w:sz w:val="24"/>
                <w:szCs w:val="24"/>
                <w:lang w:eastAsia="ar-SA"/>
              </w:rPr>
            </w:pPr>
          </w:p>
        </w:tc>
        <w:tc>
          <w:tcPr>
            <w:tcW w:w="2412" w:type="dxa"/>
            <w:vMerge/>
          </w:tcPr>
          <w:p w14:paraId="3ABBBCD4"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4F47D80C"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123825B2"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kern w:val="36"/>
                <w:sz w:val="24"/>
                <w:szCs w:val="24"/>
              </w:rPr>
              <w:t>Вес (объем), мл</w:t>
            </w:r>
          </w:p>
        </w:tc>
        <w:tc>
          <w:tcPr>
            <w:tcW w:w="5704" w:type="dxa"/>
          </w:tcPr>
          <w:p w14:paraId="0F0ACF45" w14:textId="77777777" w:rsidR="007A763F" w:rsidRPr="007A763F" w:rsidRDefault="007A763F" w:rsidP="007A763F">
            <w:pPr>
              <w:rPr>
                <w:rFonts w:eastAsia="Calibri"/>
                <w:sz w:val="24"/>
                <w:szCs w:val="24"/>
              </w:rPr>
            </w:pPr>
            <w:r w:rsidRPr="007A763F">
              <w:rPr>
                <w:rFonts w:eastAsia="Calibri"/>
                <w:sz w:val="24"/>
                <w:szCs w:val="24"/>
              </w:rPr>
              <w:t>не менее 750</w:t>
            </w:r>
          </w:p>
        </w:tc>
        <w:tc>
          <w:tcPr>
            <w:tcW w:w="1984" w:type="dxa"/>
          </w:tcPr>
          <w:p w14:paraId="2CBE46FC" w14:textId="77777777" w:rsidR="007A763F" w:rsidRPr="007A763F" w:rsidRDefault="007A763F" w:rsidP="007A763F">
            <w:pPr>
              <w:rPr>
                <w:rFonts w:eastAsia="Calibri"/>
                <w:color w:val="000000"/>
                <w:sz w:val="24"/>
                <w:szCs w:val="24"/>
              </w:rPr>
            </w:pPr>
          </w:p>
        </w:tc>
      </w:tr>
      <w:tr w:rsidR="007A763F" w:rsidRPr="007A763F" w14:paraId="4DA8DB85" w14:textId="77777777" w:rsidTr="007A763F">
        <w:trPr>
          <w:trHeight w:val="20"/>
        </w:trPr>
        <w:tc>
          <w:tcPr>
            <w:tcW w:w="820" w:type="dxa"/>
            <w:vMerge/>
          </w:tcPr>
          <w:p w14:paraId="52FF9C3C" w14:textId="77777777" w:rsidR="007A763F" w:rsidRPr="007A763F" w:rsidRDefault="007A763F" w:rsidP="007A763F">
            <w:pPr>
              <w:rPr>
                <w:rFonts w:eastAsia="Calibri"/>
                <w:color w:val="000000"/>
                <w:sz w:val="24"/>
                <w:szCs w:val="24"/>
                <w:lang w:eastAsia="ar-SA"/>
              </w:rPr>
            </w:pPr>
          </w:p>
        </w:tc>
        <w:tc>
          <w:tcPr>
            <w:tcW w:w="2412" w:type="dxa"/>
            <w:vMerge/>
          </w:tcPr>
          <w:p w14:paraId="331980DD"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74717AAB"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407BF0E6" w14:textId="77777777" w:rsidR="007A763F" w:rsidRPr="007A763F" w:rsidRDefault="007A763F" w:rsidP="007A763F">
            <w:pPr>
              <w:shd w:val="clear" w:color="auto" w:fill="FFFFFF"/>
              <w:textAlignment w:val="baseline"/>
              <w:outlineLvl w:val="0"/>
              <w:rPr>
                <w:bCs/>
                <w:kern w:val="36"/>
                <w:sz w:val="24"/>
                <w:szCs w:val="24"/>
              </w:rPr>
            </w:pPr>
            <w:r w:rsidRPr="007A763F">
              <w:rPr>
                <w:bCs/>
                <w:kern w:val="36"/>
                <w:sz w:val="24"/>
                <w:szCs w:val="24"/>
              </w:rPr>
              <w:t>Вид баллона</w:t>
            </w:r>
          </w:p>
        </w:tc>
        <w:tc>
          <w:tcPr>
            <w:tcW w:w="5704" w:type="dxa"/>
          </w:tcPr>
          <w:p w14:paraId="6DD58E47" w14:textId="77777777" w:rsidR="007A763F" w:rsidRPr="007A763F" w:rsidRDefault="007A763F" w:rsidP="007A763F">
            <w:pPr>
              <w:rPr>
                <w:rFonts w:eastAsia="Calibri"/>
                <w:sz w:val="24"/>
                <w:szCs w:val="24"/>
              </w:rPr>
            </w:pPr>
            <w:r w:rsidRPr="007A763F">
              <w:rPr>
                <w:rFonts w:eastAsia="Calibri"/>
                <w:sz w:val="24"/>
                <w:szCs w:val="24"/>
              </w:rPr>
              <w:t>под пистолет</w:t>
            </w:r>
          </w:p>
        </w:tc>
        <w:tc>
          <w:tcPr>
            <w:tcW w:w="1984" w:type="dxa"/>
          </w:tcPr>
          <w:p w14:paraId="34C03B1F" w14:textId="77777777" w:rsidR="007A763F" w:rsidRPr="007A763F" w:rsidRDefault="007A763F" w:rsidP="007A763F">
            <w:pPr>
              <w:rPr>
                <w:rFonts w:eastAsia="Calibri"/>
                <w:color w:val="000000"/>
                <w:sz w:val="24"/>
                <w:szCs w:val="24"/>
              </w:rPr>
            </w:pPr>
          </w:p>
        </w:tc>
      </w:tr>
      <w:tr w:rsidR="007A763F" w:rsidRPr="007A763F" w14:paraId="5A16369C" w14:textId="77777777" w:rsidTr="007A763F">
        <w:trPr>
          <w:trHeight w:val="20"/>
        </w:trPr>
        <w:tc>
          <w:tcPr>
            <w:tcW w:w="820" w:type="dxa"/>
            <w:vMerge w:val="restart"/>
          </w:tcPr>
          <w:p w14:paraId="61FA4D30" w14:textId="77777777" w:rsidR="007A763F" w:rsidRPr="007A763F" w:rsidRDefault="007A763F" w:rsidP="007A763F">
            <w:pPr>
              <w:jc w:val="center"/>
              <w:rPr>
                <w:rFonts w:eastAsia="Calibri"/>
                <w:color w:val="000000"/>
                <w:sz w:val="24"/>
                <w:szCs w:val="24"/>
                <w:lang w:eastAsia="ar-SA"/>
              </w:rPr>
            </w:pPr>
            <w:r w:rsidRPr="007A763F">
              <w:rPr>
                <w:rFonts w:eastAsia="Calibri"/>
                <w:color w:val="000000"/>
                <w:sz w:val="24"/>
                <w:szCs w:val="24"/>
                <w:lang w:eastAsia="ar-SA"/>
              </w:rPr>
              <w:t>2</w:t>
            </w:r>
          </w:p>
        </w:tc>
        <w:tc>
          <w:tcPr>
            <w:tcW w:w="2412" w:type="dxa"/>
            <w:vMerge w:val="restart"/>
          </w:tcPr>
          <w:p w14:paraId="5A701C67" w14:textId="77777777" w:rsidR="007A763F" w:rsidRPr="007A763F" w:rsidRDefault="007A763F" w:rsidP="007A763F">
            <w:pPr>
              <w:rPr>
                <w:rFonts w:eastAsia="Calibri"/>
                <w:color w:val="000000"/>
                <w:sz w:val="24"/>
                <w:szCs w:val="24"/>
                <w:shd w:val="clear" w:color="auto" w:fill="FFFFFF"/>
                <w:lang w:eastAsia="ar-SA"/>
              </w:rPr>
            </w:pPr>
            <w:r w:rsidRPr="007A763F">
              <w:rPr>
                <w:rFonts w:eastAsia="Calibri"/>
                <w:color w:val="000000"/>
                <w:sz w:val="24"/>
                <w:szCs w:val="24"/>
                <w:shd w:val="clear" w:color="auto" w:fill="FFFFFF"/>
                <w:lang w:eastAsia="ar-SA"/>
              </w:rPr>
              <w:t>Пистолет для монтажной пены</w:t>
            </w:r>
          </w:p>
        </w:tc>
        <w:tc>
          <w:tcPr>
            <w:tcW w:w="1838" w:type="dxa"/>
            <w:vMerge w:val="restart"/>
          </w:tcPr>
          <w:p w14:paraId="19FE7FD3"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537A846A"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 xml:space="preserve">Тип </w:t>
            </w:r>
          </w:p>
        </w:tc>
        <w:tc>
          <w:tcPr>
            <w:tcW w:w="5704" w:type="dxa"/>
          </w:tcPr>
          <w:p w14:paraId="1E36AA48" w14:textId="77777777" w:rsidR="007A763F" w:rsidRPr="007A763F" w:rsidRDefault="007A763F" w:rsidP="007A763F">
            <w:pPr>
              <w:rPr>
                <w:rFonts w:eastAsia="Calibri"/>
                <w:sz w:val="24"/>
                <w:szCs w:val="24"/>
              </w:rPr>
            </w:pPr>
            <w:r w:rsidRPr="007A763F">
              <w:rPr>
                <w:rFonts w:eastAsia="Calibri"/>
                <w:sz w:val="24"/>
                <w:szCs w:val="24"/>
              </w:rPr>
              <w:t>механический</w:t>
            </w:r>
          </w:p>
        </w:tc>
        <w:tc>
          <w:tcPr>
            <w:tcW w:w="1984" w:type="dxa"/>
          </w:tcPr>
          <w:p w14:paraId="322F427B" w14:textId="77777777" w:rsidR="007A763F" w:rsidRPr="007A763F" w:rsidRDefault="007A763F" w:rsidP="007A763F">
            <w:pPr>
              <w:rPr>
                <w:rFonts w:eastAsia="Calibri"/>
                <w:color w:val="000000"/>
                <w:sz w:val="24"/>
                <w:szCs w:val="24"/>
              </w:rPr>
            </w:pPr>
          </w:p>
        </w:tc>
      </w:tr>
      <w:tr w:rsidR="007A763F" w:rsidRPr="007A763F" w14:paraId="368E95A0" w14:textId="77777777" w:rsidTr="007A763F">
        <w:trPr>
          <w:trHeight w:val="20"/>
        </w:trPr>
        <w:tc>
          <w:tcPr>
            <w:tcW w:w="820" w:type="dxa"/>
            <w:vMerge/>
          </w:tcPr>
          <w:p w14:paraId="2139D4EB" w14:textId="77777777" w:rsidR="007A763F" w:rsidRPr="007A763F" w:rsidRDefault="007A763F" w:rsidP="007A763F">
            <w:pPr>
              <w:jc w:val="center"/>
              <w:rPr>
                <w:rFonts w:eastAsia="Calibri"/>
                <w:color w:val="000000"/>
                <w:sz w:val="24"/>
                <w:szCs w:val="24"/>
                <w:lang w:eastAsia="ar-SA"/>
              </w:rPr>
            </w:pPr>
          </w:p>
        </w:tc>
        <w:tc>
          <w:tcPr>
            <w:tcW w:w="2412" w:type="dxa"/>
            <w:vMerge/>
          </w:tcPr>
          <w:p w14:paraId="42A9F178"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0CA167FB"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271EC46E"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Материал корпуса</w:t>
            </w:r>
          </w:p>
        </w:tc>
        <w:tc>
          <w:tcPr>
            <w:tcW w:w="5704" w:type="dxa"/>
          </w:tcPr>
          <w:p w14:paraId="626264EF" w14:textId="77777777" w:rsidR="007A763F" w:rsidRPr="007A763F" w:rsidRDefault="007A763F" w:rsidP="007A763F">
            <w:pPr>
              <w:rPr>
                <w:rFonts w:eastAsia="Calibri"/>
                <w:sz w:val="24"/>
                <w:szCs w:val="24"/>
              </w:rPr>
            </w:pPr>
            <w:r w:rsidRPr="007A763F">
              <w:rPr>
                <w:rFonts w:eastAsia="Calibri"/>
                <w:sz w:val="24"/>
                <w:szCs w:val="24"/>
              </w:rPr>
              <w:t>металл</w:t>
            </w:r>
          </w:p>
        </w:tc>
        <w:tc>
          <w:tcPr>
            <w:tcW w:w="1984" w:type="dxa"/>
          </w:tcPr>
          <w:p w14:paraId="73C70EC5" w14:textId="77777777" w:rsidR="007A763F" w:rsidRPr="007A763F" w:rsidRDefault="007A763F" w:rsidP="007A763F">
            <w:pPr>
              <w:rPr>
                <w:rFonts w:eastAsia="Calibri"/>
                <w:color w:val="000000"/>
                <w:sz w:val="24"/>
                <w:szCs w:val="24"/>
              </w:rPr>
            </w:pPr>
          </w:p>
        </w:tc>
      </w:tr>
      <w:tr w:rsidR="007A763F" w:rsidRPr="007A763F" w14:paraId="35441C07" w14:textId="77777777" w:rsidTr="007A763F">
        <w:trPr>
          <w:trHeight w:val="20"/>
        </w:trPr>
        <w:tc>
          <w:tcPr>
            <w:tcW w:w="820" w:type="dxa"/>
            <w:vMerge/>
          </w:tcPr>
          <w:p w14:paraId="170EF0EC" w14:textId="77777777" w:rsidR="007A763F" w:rsidRPr="007A763F" w:rsidRDefault="007A763F" w:rsidP="007A763F">
            <w:pPr>
              <w:jc w:val="center"/>
              <w:rPr>
                <w:rFonts w:eastAsia="Calibri"/>
                <w:color w:val="000000"/>
                <w:sz w:val="24"/>
                <w:szCs w:val="24"/>
                <w:lang w:eastAsia="ar-SA"/>
              </w:rPr>
            </w:pPr>
          </w:p>
        </w:tc>
        <w:tc>
          <w:tcPr>
            <w:tcW w:w="2412" w:type="dxa"/>
            <w:vMerge/>
          </w:tcPr>
          <w:p w14:paraId="333D4063" w14:textId="77777777" w:rsidR="007A763F" w:rsidRPr="007A763F" w:rsidRDefault="007A763F" w:rsidP="007A763F">
            <w:pPr>
              <w:rPr>
                <w:rFonts w:eastAsia="Calibri"/>
                <w:color w:val="000000"/>
                <w:sz w:val="24"/>
                <w:szCs w:val="24"/>
              </w:rPr>
            </w:pPr>
          </w:p>
        </w:tc>
        <w:tc>
          <w:tcPr>
            <w:tcW w:w="1838" w:type="dxa"/>
            <w:vMerge/>
          </w:tcPr>
          <w:p w14:paraId="4FDBE7B6"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4255117A"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Покрытие корпуса</w:t>
            </w:r>
          </w:p>
        </w:tc>
        <w:tc>
          <w:tcPr>
            <w:tcW w:w="5704" w:type="dxa"/>
          </w:tcPr>
          <w:p w14:paraId="548C3F6C" w14:textId="77777777" w:rsidR="007A763F" w:rsidRPr="007A763F" w:rsidRDefault="007A763F" w:rsidP="007A763F">
            <w:pPr>
              <w:rPr>
                <w:rFonts w:eastAsia="Calibri"/>
                <w:sz w:val="24"/>
                <w:szCs w:val="24"/>
              </w:rPr>
            </w:pPr>
            <w:r w:rsidRPr="007A763F">
              <w:rPr>
                <w:rFonts w:eastAsia="Calibri"/>
                <w:sz w:val="24"/>
                <w:szCs w:val="24"/>
              </w:rPr>
              <w:t>тефлоновое двухслойное</w:t>
            </w:r>
          </w:p>
        </w:tc>
        <w:tc>
          <w:tcPr>
            <w:tcW w:w="1984" w:type="dxa"/>
          </w:tcPr>
          <w:p w14:paraId="236A04BA" w14:textId="77777777" w:rsidR="007A763F" w:rsidRPr="007A763F" w:rsidRDefault="007A763F" w:rsidP="007A763F">
            <w:pPr>
              <w:rPr>
                <w:rFonts w:eastAsia="Calibri"/>
                <w:color w:val="000000"/>
                <w:sz w:val="24"/>
                <w:szCs w:val="24"/>
              </w:rPr>
            </w:pPr>
          </w:p>
        </w:tc>
      </w:tr>
      <w:tr w:rsidR="007A763F" w:rsidRPr="007A763F" w14:paraId="43FE7F07" w14:textId="77777777" w:rsidTr="007A763F">
        <w:trPr>
          <w:trHeight w:val="20"/>
        </w:trPr>
        <w:tc>
          <w:tcPr>
            <w:tcW w:w="820" w:type="dxa"/>
            <w:vMerge/>
          </w:tcPr>
          <w:p w14:paraId="10F404D3" w14:textId="77777777" w:rsidR="007A763F" w:rsidRPr="007A763F" w:rsidRDefault="007A763F" w:rsidP="007A763F">
            <w:pPr>
              <w:rPr>
                <w:rFonts w:eastAsia="Calibri"/>
                <w:color w:val="000000"/>
                <w:sz w:val="24"/>
                <w:szCs w:val="24"/>
                <w:lang w:eastAsia="ar-SA"/>
              </w:rPr>
            </w:pPr>
          </w:p>
        </w:tc>
        <w:tc>
          <w:tcPr>
            <w:tcW w:w="2412" w:type="dxa"/>
            <w:vMerge/>
          </w:tcPr>
          <w:p w14:paraId="7C69C2AE"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005E779D" w14:textId="77777777" w:rsidR="007A763F" w:rsidRPr="007A763F" w:rsidRDefault="007A763F" w:rsidP="007A763F">
            <w:pPr>
              <w:rPr>
                <w:rFonts w:eastAsia="Calibri"/>
                <w:sz w:val="24"/>
                <w:szCs w:val="24"/>
                <w:lang w:eastAsia="ar-SA"/>
              </w:rPr>
            </w:pPr>
          </w:p>
        </w:tc>
        <w:tc>
          <w:tcPr>
            <w:tcW w:w="3293" w:type="dxa"/>
          </w:tcPr>
          <w:p w14:paraId="431F72D0" w14:textId="77777777" w:rsidR="007A763F" w:rsidRPr="007A763F" w:rsidRDefault="007A763F" w:rsidP="007A763F">
            <w:pPr>
              <w:shd w:val="clear" w:color="auto" w:fill="FFFFFF"/>
              <w:textAlignment w:val="baseline"/>
              <w:outlineLvl w:val="0"/>
              <w:rPr>
                <w:bCs/>
                <w:kern w:val="36"/>
                <w:sz w:val="24"/>
                <w:szCs w:val="24"/>
              </w:rPr>
            </w:pPr>
            <w:r w:rsidRPr="007A763F">
              <w:rPr>
                <w:bCs/>
                <w:spacing w:val="2"/>
                <w:kern w:val="36"/>
                <w:sz w:val="24"/>
                <w:szCs w:val="24"/>
              </w:rPr>
              <w:t>Материал рукоятки</w:t>
            </w:r>
          </w:p>
        </w:tc>
        <w:tc>
          <w:tcPr>
            <w:tcW w:w="5704" w:type="dxa"/>
          </w:tcPr>
          <w:p w14:paraId="288478EC" w14:textId="77777777" w:rsidR="007A763F" w:rsidRPr="007A763F" w:rsidRDefault="007A763F" w:rsidP="007A763F">
            <w:pPr>
              <w:rPr>
                <w:rFonts w:eastAsia="Calibri"/>
                <w:sz w:val="24"/>
                <w:szCs w:val="24"/>
              </w:rPr>
            </w:pPr>
            <w:r w:rsidRPr="007A763F">
              <w:rPr>
                <w:rFonts w:eastAsia="Calibri"/>
                <w:sz w:val="24"/>
                <w:szCs w:val="24"/>
              </w:rPr>
              <w:t>двухкомпонентный</w:t>
            </w:r>
          </w:p>
        </w:tc>
        <w:tc>
          <w:tcPr>
            <w:tcW w:w="1984" w:type="dxa"/>
          </w:tcPr>
          <w:p w14:paraId="7D1FB20C" w14:textId="77777777" w:rsidR="007A763F" w:rsidRPr="007A763F" w:rsidRDefault="007A763F" w:rsidP="007A763F">
            <w:pPr>
              <w:rPr>
                <w:rFonts w:eastAsia="Calibri"/>
                <w:sz w:val="24"/>
                <w:szCs w:val="24"/>
                <w:lang w:eastAsia="ar-SA"/>
              </w:rPr>
            </w:pPr>
          </w:p>
        </w:tc>
      </w:tr>
      <w:tr w:rsidR="007A763F" w:rsidRPr="007A763F" w14:paraId="6E51AB87" w14:textId="77777777" w:rsidTr="007A763F">
        <w:trPr>
          <w:trHeight w:val="20"/>
        </w:trPr>
        <w:tc>
          <w:tcPr>
            <w:tcW w:w="820" w:type="dxa"/>
            <w:vMerge/>
          </w:tcPr>
          <w:p w14:paraId="155C1560" w14:textId="77777777" w:rsidR="007A763F" w:rsidRPr="007A763F" w:rsidRDefault="007A763F" w:rsidP="007A763F">
            <w:pPr>
              <w:rPr>
                <w:rFonts w:eastAsia="Calibri"/>
                <w:color w:val="000000"/>
                <w:sz w:val="24"/>
                <w:szCs w:val="24"/>
                <w:lang w:eastAsia="ar-SA"/>
              </w:rPr>
            </w:pPr>
          </w:p>
        </w:tc>
        <w:tc>
          <w:tcPr>
            <w:tcW w:w="2412" w:type="dxa"/>
            <w:vMerge/>
          </w:tcPr>
          <w:p w14:paraId="08ACB196"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64257353" w14:textId="77777777" w:rsidR="007A763F" w:rsidRPr="007A763F" w:rsidRDefault="007A763F" w:rsidP="007A763F">
            <w:pPr>
              <w:rPr>
                <w:rFonts w:eastAsia="Calibri"/>
                <w:sz w:val="24"/>
                <w:szCs w:val="24"/>
                <w:lang w:eastAsia="ar-SA"/>
              </w:rPr>
            </w:pPr>
          </w:p>
        </w:tc>
        <w:tc>
          <w:tcPr>
            <w:tcW w:w="3293" w:type="dxa"/>
          </w:tcPr>
          <w:p w14:paraId="0BC61AF6"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Игольчатый клапан</w:t>
            </w:r>
          </w:p>
        </w:tc>
        <w:tc>
          <w:tcPr>
            <w:tcW w:w="5704" w:type="dxa"/>
          </w:tcPr>
          <w:p w14:paraId="4A0500BF" w14:textId="77777777" w:rsidR="007A763F" w:rsidRPr="007A763F" w:rsidRDefault="007A763F" w:rsidP="007A763F">
            <w:pPr>
              <w:rPr>
                <w:rFonts w:eastAsia="Calibri"/>
                <w:sz w:val="24"/>
                <w:szCs w:val="24"/>
              </w:rPr>
            </w:pPr>
            <w:r w:rsidRPr="007A763F">
              <w:rPr>
                <w:rFonts w:eastAsia="Calibri"/>
                <w:sz w:val="24"/>
                <w:szCs w:val="24"/>
              </w:rPr>
              <w:t>наличие</w:t>
            </w:r>
          </w:p>
        </w:tc>
        <w:tc>
          <w:tcPr>
            <w:tcW w:w="1984" w:type="dxa"/>
          </w:tcPr>
          <w:p w14:paraId="3CFA6DC3" w14:textId="77777777" w:rsidR="007A763F" w:rsidRPr="007A763F" w:rsidRDefault="007A763F" w:rsidP="007A763F">
            <w:pPr>
              <w:rPr>
                <w:rFonts w:eastAsia="Calibri"/>
                <w:sz w:val="24"/>
                <w:szCs w:val="24"/>
                <w:lang w:eastAsia="ar-SA"/>
              </w:rPr>
            </w:pPr>
          </w:p>
        </w:tc>
      </w:tr>
      <w:tr w:rsidR="007A763F" w:rsidRPr="007A763F" w14:paraId="27C504BA" w14:textId="77777777" w:rsidTr="007A763F">
        <w:trPr>
          <w:trHeight w:val="20"/>
        </w:trPr>
        <w:tc>
          <w:tcPr>
            <w:tcW w:w="820" w:type="dxa"/>
            <w:vMerge/>
          </w:tcPr>
          <w:p w14:paraId="4E2E4424" w14:textId="77777777" w:rsidR="007A763F" w:rsidRPr="007A763F" w:rsidRDefault="007A763F" w:rsidP="007A763F">
            <w:pPr>
              <w:rPr>
                <w:rFonts w:eastAsia="Calibri"/>
                <w:color w:val="000000"/>
                <w:sz w:val="24"/>
                <w:szCs w:val="24"/>
                <w:lang w:eastAsia="ar-SA"/>
              </w:rPr>
            </w:pPr>
          </w:p>
        </w:tc>
        <w:tc>
          <w:tcPr>
            <w:tcW w:w="2412" w:type="dxa"/>
            <w:vMerge/>
          </w:tcPr>
          <w:p w14:paraId="5FF8FAB5"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6DB6E597" w14:textId="77777777" w:rsidR="007A763F" w:rsidRPr="007A763F" w:rsidRDefault="007A763F" w:rsidP="007A763F">
            <w:pPr>
              <w:rPr>
                <w:rFonts w:eastAsia="Calibri"/>
                <w:sz w:val="24"/>
                <w:szCs w:val="24"/>
                <w:lang w:eastAsia="ar-SA"/>
              </w:rPr>
            </w:pPr>
          </w:p>
        </w:tc>
        <w:tc>
          <w:tcPr>
            <w:tcW w:w="3293" w:type="dxa"/>
          </w:tcPr>
          <w:p w14:paraId="1C92CB04"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Регулировка скорости потока пены</w:t>
            </w:r>
          </w:p>
        </w:tc>
        <w:tc>
          <w:tcPr>
            <w:tcW w:w="5704" w:type="dxa"/>
          </w:tcPr>
          <w:p w14:paraId="4683275A" w14:textId="77777777" w:rsidR="007A763F" w:rsidRPr="007A763F" w:rsidRDefault="007A763F" w:rsidP="007A763F">
            <w:pPr>
              <w:rPr>
                <w:rFonts w:eastAsia="Calibri"/>
                <w:sz w:val="24"/>
                <w:szCs w:val="24"/>
              </w:rPr>
            </w:pPr>
            <w:r w:rsidRPr="007A763F">
              <w:rPr>
                <w:rFonts w:eastAsia="Calibri"/>
                <w:sz w:val="24"/>
                <w:szCs w:val="24"/>
              </w:rPr>
              <w:t>наличие</w:t>
            </w:r>
          </w:p>
        </w:tc>
        <w:tc>
          <w:tcPr>
            <w:tcW w:w="1984" w:type="dxa"/>
          </w:tcPr>
          <w:p w14:paraId="30898BCD" w14:textId="77777777" w:rsidR="007A763F" w:rsidRPr="007A763F" w:rsidRDefault="007A763F" w:rsidP="007A763F">
            <w:pPr>
              <w:rPr>
                <w:rFonts w:eastAsia="Calibri"/>
                <w:sz w:val="24"/>
                <w:szCs w:val="24"/>
                <w:lang w:eastAsia="ar-SA"/>
              </w:rPr>
            </w:pPr>
          </w:p>
        </w:tc>
      </w:tr>
      <w:tr w:rsidR="007A763F" w:rsidRPr="007A763F" w14:paraId="116F37EE" w14:textId="77777777" w:rsidTr="007A763F">
        <w:trPr>
          <w:trHeight w:val="20"/>
        </w:trPr>
        <w:tc>
          <w:tcPr>
            <w:tcW w:w="820" w:type="dxa"/>
            <w:vMerge/>
          </w:tcPr>
          <w:p w14:paraId="4C531176" w14:textId="77777777" w:rsidR="007A763F" w:rsidRPr="007A763F" w:rsidRDefault="007A763F" w:rsidP="007A763F">
            <w:pPr>
              <w:rPr>
                <w:rFonts w:eastAsia="Calibri"/>
                <w:color w:val="000000"/>
                <w:sz w:val="24"/>
                <w:szCs w:val="24"/>
                <w:lang w:eastAsia="ar-SA"/>
              </w:rPr>
            </w:pPr>
          </w:p>
        </w:tc>
        <w:tc>
          <w:tcPr>
            <w:tcW w:w="2412" w:type="dxa"/>
            <w:vMerge/>
          </w:tcPr>
          <w:p w14:paraId="29D1B70E"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6D687018" w14:textId="77777777" w:rsidR="007A763F" w:rsidRPr="007A763F" w:rsidRDefault="007A763F" w:rsidP="007A763F">
            <w:pPr>
              <w:shd w:val="clear" w:color="auto" w:fill="FFFFFF"/>
              <w:textAlignment w:val="baseline"/>
              <w:outlineLvl w:val="0"/>
              <w:rPr>
                <w:bCs/>
                <w:color w:val="2D2D2D"/>
                <w:spacing w:val="2"/>
                <w:kern w:val="36"/>
                <w:sz w:val="24"/>
                <w:szCs w:val="24"/>
              </w:rPr>
            </w:pPr>
          </w:p>
        </w:tc>
        <w:tc>
          <w:tcPr>
            <w:tcW w:w="3293" w:type="dxa"/>
          </w:tcPr>
          <w:p w14:paraId="5AA14B05"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На корпусе отверстие или крюк для хранения в подвешенном состоянии</w:t>
            </w:r>
          </w:p>
        </w:tc>
        <w:tc>
          <w:tcPr>
            <w:tcW w:w="5704" w:type="dxa"/>
          </w:tcPr>
          <w:p w14:paraId="78C7D3DB" w14:textId="77777777" w:rsidR="007A763F" w:rsidRPr="007A763F" w:rsidRDefault="007A763F" w:rsidP="007A763F">
            <w:pPr>
              <w:rPr>
                <w:rFonts w:eastAsia="Calibri"/>
                <w:sz w:val="24"/>
                <w:szCs w:val="24"/>
              </w:rPr>
            </w:pPr>
            <w:r w:rsidRPr="007A763F">
              <w:rPr>
                <w:rFonts w:eastAsia="Calibri"/>
                <w:sz w:val="24"/>
                <w:szCs w:val="24"/>
              </w:rPr>
              <w:t>наличие</w:t>
            </w:r>
          </w:p>
        </w:tc>
        <w:tc>
          <w:tcPr>
            <w:tcW w:w="1984" w:type="dxa"/>
          </w:tcPr>
          <w:p w14:paraId="25177EFB" w14:textId="77777777" w:rsidR="007A763F" w:rsidRPr="007A763F" w:rsidRDefault="007A763F" w:rsidP="007A763F">
            <w:pPr>
              <w:rPr>
                <w:rFonts w:eastAsia="Calibri"/>
                <w:color w:val="000000"/>
                <w:sz w:val="24"/>
                <w:szCs w:val="24"/>
              </w:rPr>
            </w:pPr>
          </w:p>
        </w:tc>
      </w:tr>
      <w:tr w:rsidR="007A763F" w:rsidRPr="007A763F" w14:paraId="13713AC5" w14:textId="77777777" w:rsidTr="007A763F">
        <w:trPr>
          <w:trHeight w:val="20"/>
        </w:trPr>
        <w:tc>
          <w:tcPr>
            <w:tcW w:w="820" w:type="dxa"/>
            <w:vMerge/>
          </w:tcPr>
          <w:p w14:paraId="72C169A5" w14:textId="77777777" w:rsidR="007A763F" w:rsidRPr="007A763F" w:rsidRDefault="007A763F" w:rsidP="007A763F">
            <w:pPr>
              <w:rPr>
                <w:rFonts w:eastAsia="Calibri"/>
                <w:color w:val="000000"/>
                <w:sz w:val="24"/>
                <w:szCs w:val="24"/>
                <w:lang w:eastAsia="ar-SA"/>
              </w:rPr>
            </w:pPr>
          </w:p>
        </w:tc>
        <w:tc>
          <w:tcPr>
            <w:tcW w:w="2412" w:type="dxa"/>
            <w:vMerge/>
          </w:tcPr>
          <w:p w14:paraId="00FEC406"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48B2CF01" w14:textId="77777777" w:rsidR="007A763F" w:rsidRPr="007A763F" w:rsidRDefault="007A763F" w:rsidP="007A763F">
            <w:pPr>
              <w:rPr>
                <w:rFonts w:eastAsia="Calibri"/>
                <w:sz w:val="24"/>
                <w:szCs w:val="24"/>
                <w:lang w:eastAsia="ar-SA"/>
              </w:rPr>
            </w:pPr>
          </w:p>
        </w:tc>
        <w:tc>
          <w:tcPr>
            <w:tcW w:w="3293" w:type="dxa"/>
          </w:tcPr>
          <w:p w14:paraId="0EBC3561"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Вес, кг</w:t>
            </w:r>
          </w:p>
        </w:tc>
        <w:tc>
          <w:tcPr>
            <w:tcW w:w="5704" w:type="dxa"/>
          </w:tcPr>
          <w:p w14:paraId="65588B46" w14:textId="77777777" w:rsidR="007A763F" w:rsidRPr="007A763F" w:rsidRDefault="007A763F" w:rsidP="007A763F">
            <w:pPr>
              <w:rPr>
                <w:rFonts w:eastAsia="Calibri"/>
                <w:sz w:val="24"/>
                <w:szCs w:val="24"/>
              </w:rPr>
            </w:pPr>
            <w:r w:rsidRPr="007A763F">
              <w:rPr>
                <w:rFonts w:eastAsia="Calibri"/>
                <w:sz w:val="24"/>
                <w:szCs w:val="24"/>
              </w:rPr>
              <w:t>не более 0,6</w:t>
            </w:r>
          </w:p>
        </w:tc>
        <w:tc>
          <w:tcPr>
            <w:tcW w:w="1984" w:type="dxa"/>
          </w:tcPr>
          <w:p w14:paraId="10E3EFBF" w14:textId="77777777" w:rsidR="007A763F" w:rsidRPr="007A763F" w:rsidRDefault="007A763F" w:rsidP="007A763F">
            <w:pPr>
              <w:rPr>
                <w:rFonts w:eastAsia="Calibri"/>
                <w:sz w:val="24"/>
                <w:szCs w:val="24"/>
                <w:lang w:eastAsia="ar-SA"/>
              </w:rPr>
            </w:pPr>
          </w:p>
        </w:tc>
      </w:tr>
      <w:tr w:rsidR="007A763F" w:rsidRPr="007A763F" w14:paraId="7E7CF114" w14:textId="77777777" w:rsidTr="007A763F">
        <w:trPr>
          <w:trHeight w:val="20"/>
        </w:trPr>
        <w:tc>
          <w:tcPr>
            <w:tcW w:w="820" w:type="dxa"/>
            <w:vMerge w:val="restart"/>
          </w:tcPr>
          <w:p w14:paraId="79E85CDF" w14:textId="77777777" w:rsidR="007A763F" w:rsidRPr="007A763F" w:rsidRDefault="007A763F" w:rsidP="007A763F">
            <w:pPr>
              <w:rPr>
                <w:rFonts w:eastAsia="Calibri"/>
                <w:color w:val="000000"/>
                <w:sz w:val="24"/>
                <w:szCs w:val="24"/>
                <w:lang w:eastAsia="ar-SA"/>
              </w:rPr>
            </w:pPr>
            <w:r w:rsidRPr="007A763F">
              <w:rPr>
                <w:rFonts w:eastAsia="Calibri"/>
                <w:color w:val="000000"/>
                <w:sz w:val="24"/>
                <w:szCs w:val="24"/>
                <w:lang w:eastAsia="ar-SA"/>
              </w:rPr>
              <w:t>3</w:t>
            </w:r>
          </w:p>
        </w:tc>
        <w:tc>
          <w:tcPr>
            <w:tcW w:w="2412" w:type="dxa"/>
            <w:vMerge w:val="restart"/>
          </w:tcPr>
          <w:p w14:paraId="623FD7E3" w14:textId="77777777" w:rsidR="007A763F" w:rsidRPr="007A763F" w:rsidRDefault="007A763F" w:rsidP="007A763F">
            <w:pPr>
              <w:rPr>
                <w:rFonts w:eastAsia="Calibri"/>
                <w:color w:val="000000"/>
                <w:sz w:val="24"/>
                <w:szCs w:val="24"/>
                <w:shd w:val="clear" w:color="auto" w:fill="FFFFFF"/>
                <w:lang w:eastAsia="ar-SA"/>
              </w:rPr>
            </w:pPr>
            <w:r w:rsidRPr="007A763F">
              <w:rPr>
                <w:rFonts w:eastAsia="Calibri"/>
                <w:color w:val="000000"/>
                <w:sz w:val="24"/>
                <w:szCs w:val="24"/>
                <w:shd w:val="clear" w:color="auto" w:fill="FFFFFF"/>
                <w:lang w:eastAsia="ar-SA"/>
              </w:rPr>
              <w:t>Пистолет для герметика</w:t>
            </w:r>
          </w:p>
        </w:tc>
        <w:tc>
          <w:tcPr>
            <w:tcW w:w="1838" w:type="dxa"/>
            <w:vMerge w:val="restart"/>
          </w:tcPr>
          <w:p w14:paraId="464A097D" w14:textId="77777777" w:rsidR="007A763F" w:rsidRPr="007A763F" w:rsidRDefault="007A763F" w:rsidP="007A763F">
            <w:pPr>
              <w:rPr>
                <w:rFonts w:eastAsia="Calibri"/>
                <w:sz w:val="24"/>
                <w:szCs w:val="24"/>
                <w:lang w:eastAsia="ar-SA"/>
              </w:rPr>
            </w:pPr>
          </w:p>
        </w:tc>
        <w:tc>
          <w:tcPr>
            <w:tcW w:w="3293" w:type="dxa"/>
          </w:tcPr>
          <w:p w14:paraId="215ADB13"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 xml:space="preserve">Тип </w:t>
            </w:r>
          </w:p>
        </w:tc>
        <w:tc>
          <w:tcPr>
            <w:tcW w:w="5704" w:type="dxa"/>
          </w:tcPr>
          <w:p w14:paraId="35933980" w14:textId="77777777" w:rsidR="007A763F" w:rsidRPr="007A763F" w:rsidRDefault="007A763F" w:rsidP="007A763F">
            <w:pPr>
              <w:rPr>
                <w:rFonts w:eastAsia="Calibri"/>
                <w:sz w:val="24"/>
                <w:szCs w:val="24"/>
              </w:rPr>
            </w:pPr>
            <w:r w:rsidRPr="007A763F">
              <w:rPr>
                <w:rFonts w:eastAsia="Calibri"/>
                <w:sz w:val="24"/>
                <w:szCs w:val="24"/>
              </w:rPr>
              <w:t>механический</w:t>
            </w:r>
          </w:p>
        </w:tc>
        <w:tc>
          <w:tcPr>
            <w:tcW w:w="1984" w:type="dxa"/>
          </w:tcPr>
          <w:p w14:paraId="6C11B5EB" w14:textId="77777777" w:rsidR="007A763F" w:rsidRPr="007A763F" w:rsidRDefault="007A763F" w:rsidP="007A763F">
            <w:pPr>
              <w:rPr>
                <w:rFonts w:eastAsia="Calibri"/>
                <w:sz w:val="24"/>
                <w:szCs w:val="24"/>
                <w:lang w:eastAsia="ar-SA"/>
              </w:rPr>
            </w:pPr>
          </w:p>
        </w:tc>
      </w:tr>
      <w:tr w:rsidR="007A763F" w:rsidRPr="007A763F" w14:paraId="10C16538" w14:textId="77777777" w:rsidTr="007A763F">
        <w:trPr>
          <w:trHeight w:val="20"/>
        </w:trPr>
        <w:tc>
          <w:tcPr>
            <w:tcW w:w="820" w:type="dxa"/>
            <w:vMerge/>
          </w:tcPr>
          <w:p w14:paraId="1A397E16" w14:textId="77777777" w:rsidR="007A763F" w:rsidRPr="007A763F" w:rsidRDefault="007A763F" w:rsidP="007A763F">
            <w:pPr>
              <w:rPr>
                <w:rFonts w:eastAsia="Calibri"/>
                <w:color w:val="000000"/>
                <w:sz w:val="24"/>
                <w:szCs w:val="24"/>
                <w:lang w:eastAsia="ar-SA"/>
              </w:rPr>
            </w:pPr>
          </w:p>
        </w:tc>
        <w:tc>
          <w:tcPr>
            <w:tcW w:w="2412" w:type="dxa"/>
            <w:vMerge/>
          </w:tcPr>
          <w:p w14:paraId="2AA6C22C"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5A73E3F4" w14:textId="77777777" w:rsidR="007A763F" w:rsidRPr="007A763F" w:rsidRDefault="007A763F" w:rsidP="007A763F">
            <w:pPr>
              <w:rPr>
                <w:rFonts w:eastAsia="Calibri"/>
                <w:sz w:val="24"/>
                <w:szCs w:val="24"/>
                <w:lang w:eastAsia="ar-SA"/>
              </w:rPr>
            </w:pPr>
          </w:p>
        </w:tc>
        <w:tc>
          <w:tcPr>
            <w:tcW w:w="3293" w:type="dxa"/>
          </w:tcPr>
          <w:p w14:paraId="2AFCFCE8"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Материал корпуса</w:t>
            </w:r>
          </w:p>
        </w:tc>
        <w:tc>
          <w:tcPr>
            <w:tcW w:w="5704" w:type="dxa"/>
          </w:tcPr>
          <w:p w14:paraId="467F0E06" w14:textId="77777777" w:rsidR="007A763F" w:rsidRPr="007A763F" w:rsidRDefault="007A763F" w:rsidP="007A763F">
            <w:pPr>
              <w:rPr>
                <w:rFonts w:eastAsia="Calibri"/>
                <w:sz w:val="24"/>
                <w:szCs w:val="24"/>
              </w:rPr>
            </w:pPr>
            <w:r w:rsidRPr="007A763F">
              <w:rPr>
                <w:rFonts w:eastAsia="Calibri"/>
                <w:sz w:val="24"/>
                <w:szCs w:val="24"/>
              </w:rPr>
              <w:t>алюминий и сталь</w:t>
            </w:r>
          </w:p>
        </w:tc>
        <w:tc>
          <w:tcPr>
            <w:tcW w:w="1984" w:type="dxa"/>
          </w:tcPr>
          <w:p w14:paraId="1349C96F" w14:textId="77777777" w:rsidR="007A763F" w:rsidRPr="007A763F" w:rsidRDefault="007A763F" w:rsidP="007A763F">
            <w:pPr>
              <w:rPr>
                <w:rFonts w:eastAsia="Calibri"/>
                <w:sz w:val="24"/>
                <w:szCs w:val="24"/>
                <w:lang w:eastAsia="ar-SA"/>
              </w:rPr>
            </w:pPr>
          </w:p>
        </w:tc>
      </w:tr>
      <w:tr w:rsidR="007A763F" w:rsidRPr="007A763F" w14:paraId="3E619B77" w14:textId="77777777" w:rsidTr="007A763F">
        <w:trPr>
          <w:trHeight w:val="20"/>
        </w:trPr>
        <w:tc>
          <w:tcPr>
            <w:tcW w:w="820" w:type="dxa"/>
            <w:vMerge/>
          </w:tcPr>
          <w:p w14:paraId="6654CA2B" w14:textId="77777777" w:rsidR="007A763F" w:rsidRPr="007A763F" w:rsidRDefault="007A763F" w:rsidP="007A763F">
            <w:pPr>
              <w:rPr>
                <w:rFonts w:eastAsia="Calibri"/>
                <w:color w:val="000000"/>
                <w:sz w:val="24"/>
                <w:szCs w:val="24"/>
                <w:lang w:eastAsia="ar-SA"/>
              </w:rPr>
            </w:pPr>
          </w:p>
        </w:tc>
        <w:tc>
          <w:tcPr>
            <w:tcW w:w="2412" w:type="dxa"/>
            <w:vMerge/>
          </w:tcPr>
          <w:p w14:paraId="5DDCAFA2"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764AB5C9" w14:textId="77777777" w:rsidR="007A763F" w:rsidRPr="007A763F" w:rsidRDefault="007A763F" w:rsidP="007A763F">
            <w:pPr>
              <w:rPr>
                <w:rFonts w:eastAsia="Calibri"/>
                <w:sz w:val="24"/>
                <w:szCs w:val="24"/>
                <w:lang w:eastAsia="ar-SA"/>
              </w:rPr>
            </w:pPr>
          </w:p>
        </w:tc>
        <w:tc>
          <w:tcPr>
            <w:tcW w:w="3293" w:type="dxa"/>
          </w:tcPr>
          <w:p w14:paraId="2B2CDB5A"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 xml:space="preserve">Конструкция </w:t>
            </w:r>
          </w:p>
        </w:tc>
        <w:tc>
          <w:tcPr>
            <w:tcW w:w="5704" w:type="dxa"/>
          </w:tcPr>
          <w:p w14:paraId="72E7E4EF" w14:textId="77777777" w:rsidR="007A763F" w:rsidRPr="007A763F" w:rsidRDefault="007A763F" w:rsidP="007A763F">
            <w:pPr>
              <w:rPr>
                <w:rFonts w:eastAsia="Calibri"/>
                <w:sz w:val="24"/>
                <w:szCs w:val="24"/>
              </w:rPr>
            </w:pPr>
            <w:r w:rsidRPr="007A763F">
              <w:rPr>
                <w:rFonts w:eastAsia="Calibri"/>
                <w:sz w:val="24"/>
                <w:szCs w:val="24"/>
              </w:rPr>
              <w:t>закрытый</w:t>
            </w:r>
          </w:p>
        </w:tc>
        <w:tc>
          <w:tcPr>
            <w:tcW w:w="1984" w:type="dxa"/>
          </w:tcPr>
          <w:p w14:paraId="45468B7A" w14:textId="77777777" w:rsidR="007A763F" w:rsidRPr="007A763F" w:rsidRDefault="007A763F" w:rsidP="007A763F">
            <w:pPr>
              <w:rPr>
                <w:rFonts w:eastAsia="Calibri"/>
                <w:sz w:val="24"/>
                <w:szCs w:val="24"/>
                <w:lang w:eastAsia="ar-SA"/>
              </w:rPr>
            </w:pPr>
          </w:p>
        </w:tc>
      </w:tr>
      <w:tr w:rsidR="007A763F" w:rsidRPr="007A763F" w14:paraId="758C765A" w14:textId="77777777" w:rsidTr="007A763F">
        <w:trPr>
          <w:trHeight w:val="20"/>
        </w:trPr>
        <w:tc>
          <w:tcPr>
            <w:tcW w:w="820" w:type="dxa"/>
            <w:vMerge/>
          </w:tcPr>
          <w:p w14:paraId="4195FD65" w14:textId="77777777" w:rsidR="007A763F" w:rsidRPr="007A763F" w:rsidRDefault="007A763F" w:rsidP="007A763F">
            <w:pPr>
              <w:rPr>
                <w:rFonts w:eastAsia="Calibri"/>
                <w:color w:val="000000"/>
                <w:sz w:val="24"/>
                <w:szCs w:val="24"/>
                <w:lang w:eastAsia="ar-SA"/>
              </w:rPr>
            </w:pPr>
          </w:p>
        </w:tc>
        <w:tc>
          <w:tcPr>
            <w:tcW w:w="2412" w:type="dxa"/>
            <w:vMerge/>
          </w:tcPr>
          <w:p w14:paraId="3226EB60"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1A2099FE" w14:textId="77777777" w:rsidR="007A763F" w:rsidRPr="007A763F" w:rsidRDefault="007A763F" w:rsidP="007A763F">
            <w:pPr>
              <w:rPr>
                <w:rFonts w:eastAsia="Calibri"/>
                <w:sz w:val="24"/>
                <w:szCs w:val="24"/>
                <w:lang w:eastAsia="ar-SA"/>
              </w:rPr>
            </w:pPr>
          </w:p>
        </w:tc>
        <w:tc>
          <w:tcPr>
            <w:tcW w:w="3293" w:type="dxa"/>
          </w:tcPr>
          <w:p w14:paraId="6FC07020"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kern w:val="36"/>
                <w:sz w:val="24"/>
                <w:szCs w:val="24"/>
              </w:rPr>
              <w:t>Работает со стандартными емкостями объемом 310 мл</w:t>
            </w:r>
          </w:p>
        </w:tc>
        <w:tc>
          <w:tcPr>
            <w:tcW w:w="5704" w:type="dxa"/>
          </w:tcPr>
          <w:p w14:paraId="449A6712" w14:textId="77777777" w:rsidR="007A763F" w:rsidRPr="007A763F" w:rsidRDefault="007A763F" w:rsidP="007A763F">
            <w:pPr>
              <w:rPr>
                <w:rFonts w:eastAsia="Calibri"/>
                <w:sz w:val="24"/>
                <w:szCs w:val="24"/>
              </w:rPr>
            </w:pPr>
            <w:r w:rsidRPr="007A763F">
              <w:rPr>
                <w:rFonts w:eastAsia="Calibri"/>
                <w:sz w:val="24"/>
                <w:szCs w:val="24"/>
              </w:rPr>
              <w:t>наличие</w:t>
            </w:r>
          </w:p>
        </w:tc>
        <w:tc>
          <w:tcPr>
            <w:tcW w:w="1984" w:type="dxa"/>
          </w:tcPr>
          <w:p w14:paraId="727109A8" w14:textId="77777777" w:rsidR="007A763F" w:rsidRPr="007A763F" w:rsidRDefault="007A763F" w:rsidP="007A763F">
            <w:pPr>
              <w:rPr>
                <w:rFonts w:eastAsia="Calibri"/>
                <w:sz w:val="24"/>
                <w:szCs w:val="24"/>
                <w:lang w:eastAsia="ar-SA"/>
              </w:rPr>
            </w:pPr>
          </w:p>
        </w:tc>
      </w:tr>
      <w:tr w:rsidR="007A763F" w:rsidRPr="007A763F" w14:paraId="6EA405C6" w14:textId="77777777" w:rsidTr="007A763F">
        <w:trPr>
          <w:trHeight w:val="20"/>
        </w:trPr>
        <w:tc>
          <w:tcPr>
            <w:tcW w:w="820" w:type="dxa"/>
            <w:vMerge/>
          </w:tcPr>
          <w:p w14:paraId="28A55282" w14:textId="77777777" w:rsidR="007A763F" w:rsidRPr="007A763F" w:rsidRDefault="007A763F" w:rsidP="007A763F">
            <w:pPr>
              <w:rPr>
                <w:rFonts w:eastAsia="Calibri"/>
                <w:color w:val="000000"/>
                <w:sz w:val="24"/>
                <w:szCs w:val="24"/>
                <w:lang w:eastAsia="ar-SA"/>
              </w:rPr>
            </w:pPr>
          </w:p>
        </w:tc>
        <w:tc>
          <w:tcPr>
            <w:tcW w:w="2412" w:type="dxa"/>
            <w:vMerge/>
          </w:tcPr>
          <w:p w14:paraId="695B09C9"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64934593" w14:textId="77777777" w:rsidR="007A763F" w:rsidRPr="007A763F" w:rsidRDefault="007A763F" w:rsidP="007A763F">
            <w:pPr>
              <w:rPr>
                <w:rFonts w:eastAsia="Calibri"/>
                <w:sz w:val="24"/>
                <w:szCs w:val="24"/>
                <w:lang w:eastAsia="ar-SA"/>
              </w:rPr>
            </w:pPr>
          </w:p>
        </w:tc>
        <w:tc>
          <w:tcPr>
            <w:tcW w:w="3293" w:type="dxa"/>
          </w:tcPr>
          <w:p w14:paraId="00E10547" w14:textId="77777777" w:rsidR="007A763F" w:rsidRPr="007A763F" w:rsidRDefault="007A763F" w:rsidP="007A763F">
            <w:pPr>
              <w:shd w:val="clear" w:color="auto" w:fill="FFFFFF"/>
              <w:textAlignment w:val="baseline"/>
              <w:outlineLvl w:val="0"/>
              <w:rPr>
                <w:bCs/>
                <w:kern w:val="36"/>
                <w:sz w:val="24"/>
                <w:szCs w:val="24"/>
              </w:rPr>
            </w:pPr>
            <w:r w:rsidRPr="007A763F">
              <w:rPr>
                <w:bCs/>
                <w:kern w:val="36"/>
                <w:sz w:val="24"/>
                <w:szCs w:val="24"/>
              </w:rPr>
              <w:t>Комплектация</w:t>
            </w:r>
          </w:p>
        </w:tc>
        <w:tc>
          <w:tcPr>
            <w:tcW w:w="5704" w:type="dxa"/>
          </w:tcPr>
          <w:p w14:paraId="53942558" w14:textId="77777777" w:rsidR="007A763F" w:rsidRPr="007A763F" w:rsidRDefault="007A763F" w:rsidP="007A763F">
            <w:pPr>
              <w:rPr>
                <w:rFonts w:eastAsia="Calibri"/>
                <w:sz w:val="24"/>
                <w:szCs w:val="24"/>
              </w:rPr>
            </w:pPr>
            <w:r w:rsidRPr="007A763F">
              <w:rPr>
                <w:rFonts w:eastAsia="Calibri"/>
                <w:sz w:val="24"/>
                <w:szCs w:val="24"/>
              </w:rPr>
              <w:t>пластмассовый носик</w:t>
            </w:r>
          </w:p>
        </w:tc>
        <w:tc>
          <w:tcPr>
            <w:tcW w:w="1984" w:type="dxa"/>
          </w:tcPr>
          <w:p w14:paraId="756995C8" w14:textId="77777777" w:rsidR="007A763F" w:rsidRPr="007A763F" w:rsidRDefault="007A763F" w:rsidP="007A763F">
            <w:pPr>
              <w:rPr>
                <w:rFonts w:eastAsia="Calibri"/>
                <w:sz w:val="24"/>
                <w:szCs w:val="24"/>
                <w:lang w:eastAsia="ar-SA"/>
              </w:rPr>
            </w:pPr>
          </w:p>
        </w:tc>
      </w:tr>
      <w:tr w:rsidR="007A763F" w:rsidRPr="007A763F" w14:paraId="52887564" w14:textId="77777777" w:rsidTr="007A763F">
        <w:trPr>
          <w:trHeight w:val="20"/>
        </w:trPr>
        <w:tc>
          <w:tcPr>
            <w:tcW w:w="820" w:type="dxa"/>
            <w:vMerge/>
          </w:tcPr>
          <w:p w14:paraId="257E8154" w14:textId="77777777" w:rsidR="007A763F" w:rsidRPr="007A763F" w:rsidRDefault="007A763F" w:rsidP="007A763F">
            <w:pPr>
              <w:rPr>
                <w:rFonts w:eastAsia="Calibri"/>
                <w:color w:val="000000"/>
                <w:sz w:val="24"/>
                <w:szCs w:val="24"/>
                <w:lang w:eastAsia="ar-SA"/>
              </w:rPr>
            </w:pPr>
          </w:p>
        </w:tc>
        <w:tc>
          <w:tcPr>
            <w:tcW w:w="2412" w:type="dxa"/>
            <w:vMerge/>
          </w:tcPr>
          <w:p w14:paraId="01344BDC" w14:textId="77777777" w:rsidR="007A763F" w:rsidRPr="007A763F" w:rsidRDefault="007A763F" w:rsidP="007A763F">
            <w:pPr>
              <w:rPr>
                <w:rFonts w:eastAsia="Calibri"/>
                <w:color w:val="000000"/>
                <w:sz w:val="24"/>
                <w:szCs w:val="24"/>
                <w:shd w:val="clear" w:color="auto" w:fill="FFFFFF"/>
                <w:lang w:eastAsia="ar-SA"/>
              </w:rPr>
            </w:pPr>
          </w:p>
        </w:tc>
        <w:tc>
          <w:tcPr>
            <w:tcW w:w="1838" w:type="dxa"/>
            <w:vMerge/>
          </w:tcPr>
          <w:p w14:paraId="4E4EF051" w14:textId="77777777" w:rsidR="007A763F" w:rsidRPr="007A763F" w:rsidRDefault="007A763F" w:rsidP="007A763F">
            <w:pPr>
              <w:rPr>
                <w:rFonts w:eastAsia="Calibri"/>
                <w:sz w:val="24"/>
                <w:szCs w:val="24"/>
                <w:lang w:eastAsia="ar-SA"/>
              </w:rPr>
            </w:pPr>
          </w:p>
        </w:tc>
        <w:tc>
          <w:tcPr>
            <w:tcW w:w="3293" w:type="dxa"/>
          </w:tcPr>
          <w:p w14:paraId="45663283" w14:textId="77777777" w:rsidR="007A763F" w:rsidRPr="007A763F" w:rsidRDefault="007A763F" w:rsidP="007A763F">
            <w:pPr>
              <w:shd w:val="clear" w:color="auto" w:fill="FFFFFF"/>
              <w:textAlignment w:val="baseline"/>
              <w:outlineLvl w:val="0"/>
              <w:rPr>
                <w:bCs/>
                <w:spacing w:val="2"/>
                <w:kern w:val="36"/>
                <w:sz w:val="24"/>
                <w:szCs w:val="24"/>
              </w:rPr>
            </w:pPr>
            <w:r w:rsidRPr="007A763F">
              <w:rPr>
                <w:bCs/>
                <w:spacing w:val="2"/>
                <w:kern w:val="36"/>
                <w:sz w:val="24"/>
                <w:szCs w:val="24"/>
              </w:rPr>
              <w:t>Вес, кг</w:t>
            </w:r>
          </w:p>
        </w:tc>
        <w:tc>
          <w:tcPr>
            <w:tcW w:w="5704" w:type="dxa"/>
          </w:tcPr>
          <w:p w14:paraId="7CAC9DC8" w14:textId="77777777" w:rsidR="007A763F" w:rsidRPr="007A763F" w:rsidRDefault="007A763F" w:rsidP="007A763F">
            <w:pPr>
              <w:rPr>
                <w:rFonts w:eastAsia="Calibri"/>
                <w:sz w:val="24"/>
                <w:szCs w:val="24"/>
              </w:rPr>
            </w:pPr>
            <w:r w:rsidRPr="007A763F">
              <w:rPr>
                <w:rFonts w:eastAsia="Calibri"/>
                <w:sz w:val="24"/>
                <w:szCs w:val="24"/>
              </w:rPr>
              <w:t>не более 0,6</w:t>
            </w:r>
          </w:p>
        </w:tc>
        <w:tc>
          <w:tcPr>
            <w:tcW w:w="1984" w:type="dxa"/>
          </w:tcPr>
          <w:p w14:paraId="052E0BD4" w14:textId="77777777" w:rsidR="007A763F" w:rsidRPr="007A763F" w:rsidRDefault="007A763F" w:rsidP="007A763F">
            <w:pPr>
              <w:rPr>
                <w:rFonts w:eastAsia="Calibri"/>
                <w:sz w:val="24"/>
                <w:szCs w:val="24"/>
                <w:lang w:eastAsia="ar-SA"/>
              </w:rPr>
            </w:pPr>
          </w:p>
        </w:tc>
      </w:tr>
    </w:tbl>
    <w:p w14:paraId="1B98D79B"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51942376"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72764660" w14:textId="77777777" w:rsidR="006928EE" w:rsidRDefault="006928EE"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3E76C89C"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E07F7" w14:textId="77777777" w:rsidTr="00A5643B">
        <w:trPr>
          <w:trHeight w:val="1627"/>
        </w:trPr>
        <w:tc>
          <w:tcPr>
            <w:tcW w:w="4820" w:type="dxa"/>
            <w:gridSpan w:val="2"/>
            <w:shd w:val="clear" w:color="auto" w:fill="auto"/>
          </w:tcPr>
          <w:p w14:paraId="6DFAECB3"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4E577BAC"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0D305E03" w14:textId="77777777" w:rsidR="00BB1A63" w:rsidRPr="007A6D5C" w:rsidRDefault="00BB1A63" w:rsidP="006928EE">
            <w:pPr>
              <w:spacing w:after="0" w:line="240" w:lineRule="auto"/>
              <w:rPr>
                <w:rFonts w:ascii="Times New Roman" w:hAnsi="Times New Roman" w:cs="Times New Roman"/>
                <w:sz w:val="24"/>
                <w:szCs w:val="24"/>
              </w:rPr>
            </w:pPr>
          </w:p>
        </w:tc>
        <w:tc>
          <w:tcPr>
            <w:tcW w:w="425" w:type="dxa"/>
            <w:shd w:val="clear" w:color="auto" w:fill="auto"/>
          </w:tcPr>
          <w:p w14:paraId="13935B7B"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17292E9D"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22E4F47" w14:textId="77777777" w:rsidTr="00A5643B">
        <w:trPr>
          <w:trHeight w:val="80"/>
        </w:trPr>
        <w:tc>
          <w:tcPr>
            <w:tcW w:w="4820" w:type="dxa"/>
            <w:gridSpan w:val="2"/>
            <w:shd w:val="clear" w:color="auto" w:fill="auto"/>
          </w:tcPr>
          <w:p w14:paraId="43B45AC8" w14:textId="77777777" w:rsidR="00BB1A63" w:rsidRPr="007A6D5C" w:rsidRDefault="00BB1A63" w:rsidP="006928EE">
            <w:pPr>
              <w:spacing w:after="0" w:line="240" w:lineRule="auto"/>
              <w:rPr>
                <w:rFonts w:ascii="Times New Roman" w:hAnsi="Times New Roman" w:cs="Times New Roman"/>
                <w:b/>
                <w:bCs/>
                <w:sz w:val="24"/>
                <w:szCs w:val="24"/>
              </w:rPr>
            </w:pPr>
          </w:p>
          <w:p w14:paraId="790B9281"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4C0055A0"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43E1B138" w14:textId="77777777" w:rsidR="00BB1A63" w:rsidRPr="007A6D5C" w:rsidRDefault="00BB1A63" w:rsidP="006928EE">
            <w:pPr>
              <w:spacing w:after="0" w:line="240" w:lineRule="auto"/>
              <w:rPr>
                <w:rFonts w:ascii="Times New Roman" w:hAnsi="Times New Roman" w:cs="Times New Roman"/>
                <w:b/>
                <w:sz w:val="24"/>
                <w:szCs w:val="24"/>
              </w:rPr>
            </w:pPr>
          </w:p>
          <w:p w14:paraId="44587FDE"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20681A06" w14:textId="77777777" w:rsidTr="00A5643B">
        <w:trPr>
          <w:trHeight w:val="621"/>
        </w:trPr>
        <w:tc>
          <w:tcPr>
            <w:tcW w:w="2409" w:type="dxa"/>
            <w:tcBorders>
              <w:bottom w:val="single" w:sz="4" w:space="0" w:color="auto"/>
            </w:tcBorders>
            <w:shd w:val="clear" w:color="auto" w:fill="auto"/>
          </w:tcPr>
          <w:p w14:paraId="15A4124A" w14:textId="77777777" w:rsidR="00BB1A63" w:rsidRPr="007A6D5C" w:rsidRDefault="00BB1A63" w:rsidP="006928EE">
            <w:pPr>
              <w:spacing w:after="0" w:line="240" w:lineRule="auto"/>
              <w:rPr>
                <w:rFonts w:ascii="Times New Roman" w:hAnsi="Times New Roman" w:cs="Times New Roman"/>
                <w:bCs/>
                <w:sz w:val="24"/>
                <w:szCs w:val="24"/>
              </w:rPr>
            </w:pPr>
          </w:p>
        </w:tc>
        <w:tc>
          <w:tcPr>
            <w:tcW w:w="2411" w:type="dxa"/>
            <w:shd w:val="clear" w:color="auto" w:fill="auto"/>
            <w:vAlign w:val="bottom"/>
          </w:tcPr>
          <w:p w14:paraId="525E5CE6"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091ED05B" w14:textId="77777777" w:rsidR="00BB1A63" w:rsidRPr="007A6D5C" w:rsidRDefault="00BB1A63" w:rsidP="006928EE">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7E2BDCA4" w14:textId="77777777" w:rsidR="00BB1A63" w:rsidRPr="007A6D5C" w:rsidRDefault="00BB1A63" w:rsidP="006928EE">
            <w:pPr>
              <w:spacing w:after="0" w:line="240" w:lineRule="auto"/>
              <w:rPr>
                <w:rFonts w:ascii="Times New Roman" w:hAnsi="Times New Roman" w:cs="Times New Roman"/>
                <w:b/>
                <w:sz w:val="24"/>
                <w:szCs w:val="24"/>
              </w:rPr>
            </w:pPr>
          </w:p>
        </w:tc>
        <w:tc>
          <w:tcPr>
            <w:tcW w:w="1843" w:type="dxa"/>
            <w:shd w:val="clear" w:color="auto" w:fill="auto"/>
            <w:vAlign w:val="bottom"/>
          </w:tcPr>
          <w:p w14:paraId="73BC7882"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54BB2953" w14:textId="77777777" w:rsidR="00BB1A63" w:rsidRPr="000C37C6" w:rsidRDefault="00BB1A63" w:rsidP="006928EE">
      <w:pPr>
        <w:spacing w:after="0" w:line="240" w:lineRule="auto"/>
        <w:rPr>
          <w:rFonts w:ascii="Times New Roman" w:hAnsi="Times New Roman" w:cs="Times New Roman"/>
          <w:sz w:val="24"/>
          <w:szCs w:val="24"/>
        </w:rPr>
      </w:pPr>
    </w:p>
    <w:p w14:paraId="2B2D4A7E"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038F88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473C62E"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88690FA"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749E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F0E8D1" w14:textId="77777777" w:rsidR="00790FD7" w:rsidRPr="000C37C6"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0C37C6"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B15F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77777777"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2019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АКТ ПРИЕМА-ПЕРЕДАЧИ ТОВАРА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г. Москва                                                                                                            «___»  _______201</w:t>
      </w:r>
      <w:r w:rsidR="0066623D">
        <w:rPr>
          <w:rFonts w:ascii="Times New Roman" w:eastAsia="Times New Roman" w:hAnsi="Times New Roman" w:cs="Times New Roman"/>
          <w:color w:val="000000"/>
          <w:sz w:val="24"/>
          <w:szCs w:val="24"/>
          <w:lang w:eastAsia="ru-RU"/>
        </w:rPr>
        <w:t>_</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1132DCB3"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Pr>
          <w:rFonts w:ascii="Times New Roman" w:eastAsia="Times New Roman" w:hAnsi="Times New Roman" w:cs="Times New Roman"/>
          <w:sz w:val="24"/>
          <w:szCs w:val="24"/>
          <w:lang w:eastAsia="ru-RU"/>
        </w:rPr>
        <w:t xml:space="preserve">риема-передачи Товара (далее </w:t>
      </w:r>
      <w:r w:rsidRPr="000C37C6">
        <w:rPr>
          <w:rFonts w:ascii="Times New Roman" w:eastAsia="Times New Roman" w:hAnsi="Times New Roman" w:cs="Times New Roman"/>
          <w:sz w:val="24"/>
          <w:szCs w:val="24"/>
          <w:lang w:eastAsia="ru-RU"/>
        </w:rPr>
        <w:t xml:space="preserve">по тексту – Акт) </w:t>
      </w:r>
      <w:r w:rsidRPr="00CD6F5D">
        <w:rPr>
          <w:rFonts w:ascii="Times New Roman" w:eastAsia="Times New Roman" w:hAnsi="Times New Roman" w:cs="Times New Roman"/>
          <w:sz w:val="24"/>
          <w:szCs w:val="24"/>
          <w:lang w:eastAsia="ru-RU"/>
        </w:rPr>
        <w:t xml:space="preserve">по Контракту </w:t>
      </w:r>
      <w:r w:rsidRPr="00CD6F5D">
        <w:rPr>
          <w:rFonts w:ascii="Times New Roman" w:eastAsia="Times New Roman" w:hAnsi="Times New Roman" w:cs="Times New Roman"/>
          <w:bCs/>
          <w:sz w:val="24"/>
          <w:szCs w:val="24"/>
          <w:lang w:eastAsia="ru-RU"/>
        </w:rPr>
        <w:t xml:space="preserve">на </w:t>
      </w:r>
      <w:r w:rsidRPr="00CD6F5D">
        <w:rPr>
          <w:rFonts w:ascii="Times New Roman" w:eastAsia="Times New           Roman" w:hAnsi="Times New Roman" w:cs="Times New Roman"/>
          <w:sz w:val="24"/>
          <w:szCs w:val="24"/>
          <w:lang w:eastAsia="ru-RU"/>
        </w:rPr>
        <w:t xml:space="preserve">поставку </w:t>
      </w:r>
      <w:r w:rsidR="00CD7B5C" w:rsidRPr="00DC7056">
        <w:rPr>
          <w:rFonts w:ascii="Times New Roman" w:eastAsia="Calibri" w:hAnsi="Times New Roman" w:cs="Times New Roman"/>
          <w:sz w:val="24"/>
          <w:szCs w:val="24"/>
          <w:lang w:eastAsia="ar-SA"/>
        </w:rPr>
        <w:t>расходных</w:t>
      </w:r>
      <w:r w:rsidR="00CD7B5C" w:rsidRPr="00DC7056">
        <w:rPr>
          <w:rFonts w:ascii="Times New Roman" w:eastAsia="Calibri" w:hAnsi="Times New Roman" w:cs="Times New Roman"/>
          <w:sz w:val="24"/>
          <w:szCs w:val="24"/>
          <w:shd w:val="clear" w:color="auto" w:fill="FFFFFF"/>
          <w:lang w:eastAsia="ar-SA"/>
        </w:rPr>
        <w:t xml:space="preserve"> материалов строительного назначения</w:t>
      </w:r>
      <w:r w:rsidR="00CD7B5C" w:rsidRPr="00CD6F5D">
        <w:rPr>
          <w:rFonts w:ascii="Times New Roman" w:eastAsia="Times New           Roman" w:hAnsi="Times New Roman" w:cs="Times New Roman"/>
          <w:sz w:val="24"/>
          <w:szCs w:val="24"/>
          <w:lang w:eastAsia="ru-RU"/>
        </w:rPr>
        <w:t xml:space="preserve"> </w:t>
      </w:r>
      <w:r w:rsidR="00F9109F" w:rsidRPr="00CD6F5D">
        <w:rPr>
          <w:rFonts w:ascii="Times New Roman" w:eastAsia="Times New           Roman" w:hAnsi="Times New Roman" w:cs="Times New Roman"/>
          <w:sz w:val="24"/>
          <w:szCs w:val="24"/>
          <w:lang w:eastAsia="ru-RU"/>
        </w:rPr>
        <w:t>для нужд ИПУ РАН  о</w:t>
      </w:r>
      <w:r w:rsidRPr="00CD6F5D">
        <w:rPr>
          <w:rFonts w:ascii="Times New Roman" w:eastAsia="Times New Roman" w:hAnsi="Times New Roman" w:cs="Times New Roman"/>
          <w:sz w:val="24"/>
          <w:szCs w:val="24"/>
          <w:lang w:eastAsia="ru-RU"/>
        </w:rPr>
        <w:t>т ______</w:t>
      </w:r>
      <w:r w:rsidRPr="000C37C6">
        <w:rPr>
          <w:rFonts w:ascii="Times New Roman" w:eastAsia="Times New Roman" w:hAnsi="Times New Roman" w:cs="Times New Roman"/>
          <w:sz w:val="24"/>
          <w:szCs w:val="24"/>
          <w:lang w:eastAsia="ru-RU"/>
        </w:rPr>
        <w:t xml:space="preserve"> 201</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 _______ о нижеследующем:</w:t>
      </w:r>
    </w:p>
    <w:p w14:paraId="6AEFFDAB"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соответствии с Контрактом от __________201</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Осуществлена поставка следующего Товара</w:t>
      </w:r>
    </w:p>
    <w:p w14:paraId="189423DF" w14:textId="77777777" w:rsidR="009F58E9" w:rsidRPr="000C37C6"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435F9F" w:rsidRPr="000C37C6"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w:t>
            </w:r>
          </w:p>
          <w:p w14:paraId="1BD0FEB2"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3BC7AE02" w14:textId="77777777" w:rsidR="00435F9F" w:rsidRPr="000C37C6"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Наименование Товара (торговое наименование, производитель)</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Сумма в руб.</w:t>
            </w:r>
          </w:p>
        </w:tc>
      </w:tr>
      <w:tr w:rsidR="00435F9F" w:rsidRPr="000C37C6"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Недостатки Товара____________________________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2.3. Переданы следующие документы на Товар:__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2.4. Отсутствуют следующие документы на Товар:</w:t>
      </w:r>
      <w:r w:rsidR="009F58E9">
        <w:rPr>
          <w:rFonts w:ascii="Times New Roman" w:eastAsia="Times New Roman" w:hAnsi="Times New Roman" w:cs="Times New Roman"/>
          <w:sz w:val="24"/>
          <w:szCs w:val="24"/>
          <w:lang w:eastAsia="ru-RU"/>
        </w:rPr>
        <w:t>_____________</w:t>
      </w:r>
      <w:r w:rsidRPr="000C37C6">
        <w:rPr>
          <w:rFonts w:ascii="Times New Roman" w:eastAsia="Times New Roman" w:hAnsi="Times New Roman" w:cs="Times New Roman"/>
          <w:sz w:val="24"/>
          <w:szCs w:val="24"/>
          <w:lang w:eastAsia="ru-RU"/>
        </w:rPr>
        <w:t>_____________________</w:t>
      </w:r>
    </w:p>
    <w:p w14:paraId="21CFD753"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Pr>
          <w:rFonts w:ascii="Times New Roman" w:eastAsia="Times New Roman" w:hAnsi="Times New Roman" w:cs="Times New Roman"/>
          <w:sz w:val="24"/>
          <w:szCs w:val="24"/>
          <w:lang w:eastAsia="ru-RU"/>
        </w:rPr>
        <w:t xml:space="preserve"> № ______ фактически выполнена:_______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D3204" w:rsidRPr="006D3204" w14:paraId="6D6DF8D7" w14:textId="77777777" w:rsidTr="00B51B96">
        <w:trPr>
          <w:trHeight w:val="1627"/>
        </w:trPr>
        <w:tc>
          <w:tcPr>
            <w:tcW w:w="4820" w:type="dxa"/>
            <w:gridSpan w:val="2"/>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B51B96">
        <w:trPr>
          <w:trHeight w:val="80"/>
        </w:trPr>
        <w:tc>
          <w:tcPr>
            <w:tcW w:w="4820" w:type="dxa"/>
            <w:gridSpan w:val="2"/>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w:t>
            </w:r>
          </w:p>
        </w:tc>
      </w:tr>
    </w:tbl>
    <w:p w14:paraId="071F6B6A"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4837"/>
        <w:gridCol w:w="5017"/>
      </w:tblGrid>
      <w:tr w:rsidR="00435F9F" w:rsidRPr="000C37C6" w14:paraId="6398E14E" w14:textId="77777777" w:rsidTr="001B15FD">
        <w:tc>
          <w:tcPr>
            <w:tcW w:w="4837" w:type="dxa"/>
          </w:tcPr>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595108" w:rsidRDefault="00595108" w:rsidP="0052368F">
      <w:pPr>
        <w:spacing w:after="0" w:line="240" w:lineRule="auto"/>
      </w:pPr>
      <w:r>
        <w:separator/>
      </w:r>
    </w:p>
  </w:endnote>
  <w:endnote w:type="continuationSeparator" w:id="0">
    <w:p w14:paraId="5D79F662" w14:textId="77777777" w:rsidR="00595108" w:rsidRDefault="00595108"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595108" w:rsidRPr="009C5324" w:rsidRDefault="00595108" w:rsidP="001B15FD">
    <w:pPr>
      <w:pStyle w:val="aff8"/>
      <w:jc w:val="right"/>
    </w:pPr>
    <w:r>
      <w:fldChar w:fldCharType="begin"/>
    </w:r>
    <w:r>
      <w:instrText>PAGE   \* MERGEFORMAT</w:instrText>
    </w:r>
    <w:r>
      <w:fldChar w:fldCharType="separate"/>
    </w:r>
    <w:r w:rsidR="00A43FDC" w:rsidRPr="00A43FDC">
      <w:rPr>
        <w:lang w:val="ru-RU"/>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595108" w:rsidRDefault="00595108">
    <w:pPr>
      <w:pStyle w:val="aff8"/>
      <w:jc w:val="right"/>
    </w:pPr>
  </w:p>
  <w:p w14:paraId="373054B9" w14:textId="77777777" w:rsidR="00595108" w:rsidRDefault="00595108">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595108" w:rsidRDefault="00595108" w:rsidP="0052368F">
      <w:pPr>
        <w:spacing w:after="0" w:line="240" w:lineRule="auto"/>
      </w:pPr>
      <w:r>
        <w:separator/>
      </w:r>
    </w:p>
  </w:footnote>
  <w:footnote w:type="continuationSeparator" w:id="0">
    <w:p w14:paraId="44FB3C18" w14:textId="77777777" w:rsidR="00595108" w:rsidRDefault="00595108"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30EFB"/>
    <w:rsid w:val="00071668"/>
    <w:rsid w:val="00081CCB"/>
    <w:rsid w:val="000C37C6"/>
    <w:rsid w:val="000D5971"/>
    <w:rsid w:val="000F1F37"/>
    <w:rsid w:val="00100798"/>
    <w:rsid w:val="00126577"/>
    <w:rsid w:val="001273B0"/>
    <w:rsid w:val="0013598E"/>
    <w:rsid w:val="00170A34"/>
    <w:rsid w:val="0017407C"/>
    <w:rsid w:val="001B15FD"/>
    <w:rsid w:val="001B2911"/>
    <w:rsid w:val="002102D7"/>
    <w:rsid w:val="002176D9"/>
    <w:rsid w:val="00247E3D"/>
    <w:rsid w:val="00263640"/>
    <w:rsid w:val="00270FD7"/>
    <w:rsid w:val="002814C7"/>
    <w:rsid w:val="00311E59"/>
    <w:rsid w:val="0032347F"/>
    <w:rsid w:val="003624B3"/>
    <w:rsid w:val="004156AC"/>
    <w:rsid w:val="00435F9F"/>
    <w:rsid w:val="00475677"/>
    <w:rsid w:val="00493FDA"/>
    <w:rsid w:val="0049485A"/>
    <w:rsid w:val="004B3156"/>
    <w:rsid w:val="004F0C71"/>
    <w:rsid w:val="005048A7"/>
    <w:rsid w:val="0052368F"/>
    <w:rsid w:val="005360F1"/>
    <w:rsid w:val="0054169A"/>
    <w:rsid w:val="005517EC"/>
    <w:rsid w:val="00580520"/>
    <w:rsid w:val="00592C70"/>
    <w:rsid w:val="00595108"/>
    <w:rsid w:val="005B64E4"/>
    <w:rsid w:val="005C30C9"/>
    <w:rsid w:val="005E2912"/>
    <w:rsid w:val="005F40AC"/>
    <w:rsid w:val="00601A24"/>
    <w:rsid w:val="0066623D"/>
    <w:rsid w:val="00673A65"/>
    <w:rsid w:val="006928EE"/>
    <w:rsid w:val="00696F51"/>
    <w:rsid w:val="006D3204"/>
    <w:rsid w:val="00700F6D"/>
    <w:rsid w:val="00707EE3"/>
    <w:rsid w:val="00731FE1"/>
    <w:rsid w:val="00772744"/>
    <w:rsid w:val="00772E3C"/>
    <w:rsid w:val="00790FD7"/>
    <w:rsid w:val="007A6D5C"/>
    <w:rsid w:val="007A763F"/>
    <w:rsid w:val="007B1DAB"/>
    <w:rsid w:val="007C5F8D"/>
    <w:rsid w:val="0085276F"/>
    <w:rsid w:val="00852865"/>
    <w:rsid w:val="008865F3"/>
    <w:rsid w:val="00893780"/>
    <w:rsid w:val="00893B85"/>
    <w:rsid w:val="008D7EA3"/>
    <w:rsid w:val="008E123B"/>
    <w:rsid w:val="008F18C0"/>
    <w:rsid w:val="009067FC"/>
    <w:rsid w:val="0092212B"/>
    <w:rsid w:val="00923EE9"/>
    <w:rsid w:val="00945D44"/>
    <w:rsid w:val="00960F2D"/>
    <w:rsid w:val="009B7305"/>
    <w:rsid w:val="009D0C47"/>
    <w:rsid w:val="009F163A"/>
    <w:rsid w:val="009F58E9"/>
    <w:rsid w:val="00A12771"/>
    <w:rsid w:val="00A43FDC"/>
    <w:rsid w:val="00A5643B"/>
    <w:rsid w:val="00A7235C"/>
    <w:rsid w:val="00AB64FB"/>
    <w:rsid w:val="00AE59F5"/>
    <w:rsid w:val="00B5073F"/>
    <w:rsid w:val="00B51B96"/>
    <w:rsid w:val="00B660A3"/>
    <w:rsid w:val="00B73F9B"/>
    <w:rsid w:val="00BA21D5"/>
    <w:rsid w:val="00BB1A63"/>
    <w:rsid w:val="00BF0BB5"/>
    <w:rsid w:val="00C31E8B"/>
    <w:rsid w:val="00C72830"/>
    <w:rsid w:val="00C9142F"/>
    <w:rsid w:val="00CA17B7"/>
    <w:rsid w:val="00CD39FA"/>
    <w:rsid w:val="00CD6F5D"/>
    <w:rsid w:val="00CD7B5C"/>
    <w:rsid w:val="00CE336F"/>
    <w:rsid w:val="00CF0702"/>
    <w:rsid w:val="00CF61E7"/>
    <w:rsid w:val="00D14569"/>
    <w:rsid w:val="00D42164"/>
    <w:rsid w:val="00D46B9D"/>
    <w:rsid w:val="00DC6900"/>
    <w:rsid w:val="00DC7056"/>
    <w:rsid w:val="00DE7F30"/>
    <w:rsid w:val="00E065BE"/>
    <w:rsid w:val="00E24112"/>
    <w:rsid w:val="00E27CD2"/>
    <w:rsid w:val="00E36499"/>
    <w:rsid w:val="00EA3392"/>
    <w:rsid w:val="00EB0AAB"/>
    <w:rsid w:val="00EB1CA3"/>
    <w:rsid w:val="00EF1C44"/>
    <w:rsid w:val="00F04F59"/>
    <w:rsid w:val="00F23BD6"/>
    <w:rsid w:val="00F46123"/>
    <w:rsid w:val="00F77026"/>
    <w:rsid w:val="00F857E2"/>
    <w:rsid w:val="00F9109F"/>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zakupki.ru/cody/okpd2/25.73.30.299" TargetMode="Externa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2CFF-AD71-4188-9C8F-EFED640F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10439</Words>
  <Characters>59506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2019-10-15T12:59:00Z</cp:lastPrinted>
  <dcterms:created xsi:type="dcterms:W3CDTF">2019-10-04T10:06:00Z</dcterms:created>
  <dcterms:modified xsi:type="dcterms:W3CDTF">2019-10-15T12:59:00Z</dcterms:modified>
</cp:coreProperties>
</file>