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723CEB">
      <w:pPr>
        <w:suppressAutoHyphens/>
        <w:spacing w:after="0" w:line="240" w:lineRule="auto"/>
        <w:ind w:firstLine="5103"/>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723CEB">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723CEB">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723CEB" w:rsidRDefault="00402EFA" w:rsidP="00723CEB">
      <w:pPr>
        <w:suppressAutoHyphens/>
        <w:spacing w:after="0" w:line="240" w:lineRule="auto"/>
        <w:ind w:firstLine="5103"/>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723CEB">
        <w:rPr>
          <w:rFonts w:eastAsia="Calibri" w:cs="Calibri"/>
          <w:sz w:val="24"/>
          <w:szCs w:val="24"/>
          <w:lang w:eastAsia="ar-SA"/>
        </w:rPr>
        <w:t xml:space="preserve">ремонтных работ по замене </w:t>
      </w:r>
    </w:p>
    <w:p w:rsidR="00762D66" w:rsidRPr="00782046" w:rsidRDefault="00723CEB" w:rsidP="00723CEB">
      <w:pPr>
        <w:suppressAutoHyphens/>
        <w:spacing w:after="0" w:line="240" w:lineRule="auto"/>
        <w:ind w:firstLine="5103"/>
        <w:rPr>
          <w:rFonts w:eastAsia="Calibri" w:cs="Calibri"/>
          <w:sz w:val="24"/>
          <w:szCs w:val="24"/>
          <w:lang w:eastAsia="ar-SA"/>
        </w:rPr>
      </w:pPr>
      <w:r>
        <w:rPr>
          <w:rFonts w:eastAsia="Calibri" w:cs="Calibri"/>
          <w:sz w:val="24"/>
          <w:szCs w:val="24"/>
          <w:lang w:eastAsia="ar-SA"/>
        </w:rPr>
        <w:t>участка внешней ограды ИПУ РАН</w:t>
      </w:r>
    </w:p>
    <w:p w:rsidR="00D3304E" w:rsidRDefault="00D3304E" w:rsidP="000E3ED9">
      <w:pPr>
        <w:spacing w:after="0" w:line="240" w:lineRule="auto"/>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3E2D9B" w:rsidRPr="003E2D9B" w:rsidRDefault="007128F4" w:rsidP="003E2D9B">
      <w:pPr>
        <w:widowControl w:val="0"/>
        <w:autoSpaceDE w:val="0"/>
        <w:autoSpaceDN w:val="0"/>
        <w:spacing w:after="0" w:line="240" w:lineRule="auto"/>
        <w:jc w:val="center"/>
        <w:rPr>
          <w:rFonts w:eastAsia="Times New Roman" w:cs="Times New Roman"/>
          <w:b/>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762D66">
        <w:rPr>
          <w:rFonts w:eastAsia="Times New Roman" w:cs="Times New Roman"/>
          <w:b/>
          <w:sz w:val="24"/>
          <w:szCs w:val="24"/>
          <w:lang w:eastAsia="ru-RU"/>
        </w:rPr>
        <w:t>4</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723CEB">
        <w:rPr>
          <w:rFonts w:eastAsia="Times New Roman" w:cs="Times New Roman"/>
          <w:b/>
          <w:sz w:val="24"/>
          <w:szCs w:val="24"/>
          <w:lang w:eastAsia="ru-RU"/>
        </w:rPr>
        <w:t>12</w:t>
      </w:r>
      <w:r w:rsidR="0018351C" w:rsidRPr="00C4649C">
        <w:rPr>
          <w:rFonts w:eastAsia="Times New Roman" w:cs="Times New Roman"/>
          <w:b/>
          <w:sz w:val="24"/>
          <w:szCs w:val="24"/>
          <w:lang w:eastAsia="ru-RU"/>
        </w:rPr>
        <w:t>)</w:t>
      </w:r>
    </w:p>
    <w:p w:rsidR="00402EFA" w:rsidRDefault="009F6DF1" w:rsidP="00B856FE">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3E2D9B" w:rsidRPr="003E2D9B">
        <w:rPr>
          <w:rFonts w:eastAsia="Times New Roman" w:cs="Times New Roman"/>
          <w:sz w:val="24"/>
          <w:szCs w:val="24"/>
          <w:lang w:eastAsia="ru-RU"/>
        </w:rPr>
        <w:t xml:space="preserve">выполнение </w:t>
      </w:r>
      <w:r w:rsidR="00723CEB">
        <w:rPr>
          <w:rFonts w:eastAsia="Times New Roman" w:cs="Times New Roman"/>
          <w:sz w:val="24"/>
          <w:szCs w:val="24"/>
          <w:lang w:eastAsia="ru-RU"/>
        </w:rPr>
        <w:t>ремонтных работ по замене участка внешней ограды ИПУ РАН</w:t>
      </w:r>
    </w:p>
    <w:p w:rsidR="0052092A" w:rsidRPr="007128F4" w:rsidRDefault="0052092A" w:rsidP="003E2D9B">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B856FE">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r w:rsidRPr="007128F4">
              <w:rPr>
                <w:rFonts w:eastAsia="Times New Roman" w:cs="Times New Roman"/>
                <w:sz w:val="24"/>
                <w:szCs w:val="24"/>
                <w:lang w:eastAsia="ru-RU"/>
              </w:rPr>
              <w:t>«__» _____________ 202</w:t>
            </w:r>
            <w:r w:rsidR="00B856FE">
              <w:rPr>
                <w:rFonts w:eastAsia="Times New Roman" w:cs="Times New Roman"/>
                <w:sz w:val="24"/>
                <w:szCs w:val="24"/>
                <w:lang w:eastAsia="ru-RU"/>
              </w:rPr>
              <w:t>4</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FC7D37" w:rsidRPr="00FB4DE1" w:rsidRDefault="00FC7D37" w:rsidP="00FC7D37">
      <w:pPr>
        <w:widowControl w:val="0"/>
        <w:autoSpaceDE w:val="0"/>
        <w:autoSpaceDN w:val="0"/>
        <w:spacing w:after="0" w:line="240" w:lineRule="auto"/>
        <w:ind w:firstLine="540"/>
        <w:jc w:val="both"/>
        <w:rPr>
          <w:rFonts w:eastAsia="Times New Roman"/>
          <w:sz w:val="24"/>
          <w:szCs w:val="24"/>
          <w:lang w:eastAsia="ru-RU"/>
        </w:rPr>
      </w:pPr>
      <w:r w:rsidRPr="00FB4DE1">
        <w:rPr>
          <w:rFonts w:eastAsia="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FB4DE1">
        <w:rPr>
          <w:rFonts w:eastAsia="Times New Roman"/>
          <w:sz w:val="24"/>
          <w:szCs w:val="24"/>
          <w:lang w:eastAsia="ru-RU"/>
        </w:rPr>
        <w:t xml:space="preserve"> (ИПУ РАН), именуемое</w:t>
      </w:r>
      <w:r w:rsidRPr="00FB4DE1">
        <w:rPr>
          <w:rFonts w:eastAsia="Times New Roman"/>
          <w:sz w:val="24"/>
          <w:szCs w:val="24"/>
          <w:lang w:eastAsia="ru-RU"/>
        </w:rPr>
        <w:br/>
        <w:t xml:space="preserve">в дальнейшем </w:t>
      </w:r>
      <w:r w:rsidRPr="00FB4DE1">
        <w:rPr>
          <w:rFonts w:eastAsia="Times New Roman"/>
          <w:b/>
          <w:sz w:val="24"/>
          <w:szCs w:val="24"/>
          <w:lang w:eastAsia="ru-RU"/>
        </w:rPr>
        <w:t>«Заказчик»</w:t>
      </w:r>
      <w:r w:rsidRPr="00FB4DE1">
        <w:rPr>
          <w:rFonts w:eastAsia="Times New Roman"/>
          <w:sz w:val="24"/>
          <w:szCs w:val="24"/>
          <w:lang w:eastAsia="ru-RU"/>
        </w:rPr>
        <w:t xml:space="preserve">, в лице __________________, действующего на основании __________________, с одной стороны, и __________________, именуемое в дальнейшем </w:t>
      </w:r>
      <w:r w:rsidRPr="00FB4DE1">
        <w:rPr>
          <w:rFonts w:eastAsia="Times New Roman"/>
          <w:b/>
          <w:sz w:val="24"/>
          <w:szCs w:val="24"/>
          <w:lang w:eastAsia="ru-RU"/>
        </w:rPr>
        <w:t>«</w:t>
      </w:r>
      <w:r>
        <w:rPr>
          <w:rFonts w:eastAsia="Times New Roman"/>
          <w:b/>
          <w:sz w:val="24"/>
          <w:szCs w:val="24"/>
          <w:lang w:eastAsia="ru-RU"/>
        </w:rPr>
        <w:t>Подрядчик</w:t>
      </w:r>
      <w:r w:rsidRPr="00FB4DE1">
        <w:rPr>
          <w:rFonts w:eastAsia="Times New Roman"/>
          <w:b/>
          <w:sz w:val="24"/>
          <w:szCs w:val="24"/>
          <w:lang w:eastAsia="ru-RU"/>
        </w:rPr>
        <w:t>»</w:t>
      </w:r>
      <w:r w:rsidRPr="00FB4DE1">
        <w:rPr>
          <w:rFonts w:eastAsia="Times New Roman"/>
          <w:sz w:val="24"/>
          <w:szCs w:val="24"/>
          <w:lang w:eastAsia="ru-RU"/>
        </w:rPr>
        <w:t xml:space="preserve">, в лице __________________, действующего на основании __________________, с другой стороны, вместе именуемые в дальнейшем </w:t>
      </w:r>
      <w:r w:rsidRPr="00FB4DE1">
        <w:rPr>
          <w:rFonts w:eastAsia="Times New Roman"/>
          <w:b/>
          <w:sz w:val="24"/>
          <w:szCs w:val="24"/>
          <w:lang w:eastAsia="ru-RU"/>
        </w:rPr>
        <w:t>«Стороны»</w:t>
      </w:r>
      <w:r w:rsidRPr="00FB4DE1">
        <w:rPr>
          <w:rFonts w:eastAsia="Times New Roman"/>
          <w:sz w:val="24"/>
          <w:szCs w:val="24"/>
          <w:lang w:eastAsia="ru-RU"/>
        </w:rPr>
        <w:t xml:space="preserve">,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w:t>
      </w:r>
      <w:r w:rsidR="009669DD">
        <w:rPr>
          <w:rFonts w:eastAsia="Times New Roman"/>
          <w:sz w:val="24"/>
          <w:szCs w:val="24"/>
          <w:lang w:eastAsia="ru-RU"/>
        </w:rPr>
        <w:t>подрядчика</w:t>
      </w:r>
      <w:r w:rsidRPr="00FB4DE1">
        <w:rPr>
          <w:rFonts w:eastAsia="Times New Roman"/>
          <w:sz w:val="24"/>
          <w:szCs w:val="24"/>
          <w:lang w:eastAsia="ru-RU"/>
        </w:rPr>
        <w:t xml:space="preserve"> путем проведения электронн</w:t>
      </w:r>
      <w:r>
        <w:rPr>
          <w:rFonts w:eastAsia="Times New Roman"/>
          <w:sz w:val="24"/>
          <w:szCs w:val="24"/>
          <w:lang w:eastAsia="ru-RU"/>
        </w:rPr>
        <w:t>ого аукциона</w:t>
      </w:r>
      <w:r w:rsidRPr="00FB4DE1">
        <w:rPr>
          <w:rFonts w:eastAsia="Times New Roman"/>
          <w:sz w:val="24"/>
          <w:szCs w:val="24"/>
          <w:lang w:eastAsia="ru-RU"/>
        </w:rPr>
        <w:t>, отраженных в Протоколе подведения итогов определения поставщика (подрядчика, исполнителя) от «__» __________ 20__ г. №______________ заседания комиссии по осуще</w:t>
      </w:r>
      <w:r>
        <w:rPr>
          <w:rFonts w:eastAsia="Times New Roman"/>
          <w:sz w:val="24"/>
          <w:szCs w:val="24"/>
          <w:lang w:eastAsia="ru-RU"/>
        </w:rPr>
        <w:t>ствлению закупок товаров (работ,</w:t>
      </w:r>
      <w:r w:rsidRPr="00FB4DE1">
        <w:rPr>
          <w:rFonts w:eastAsia="Times New Roman"/>
          <w:sz w:val="24"/>
          <w:szCs w:val="24"/>
          <w:lang w:eastAsia="ru-RU"/>
        </w:rPr>
        <w:t xml:space="preserve"> услуг) для нужд ИПУ РАН заключили настоящий контракт (далее - Контракт) о нижеследующем:</w:t>
      </w:r>
    </w:p>
    <w:p w:rsidR="007128F4" w:rsidRPr="007128F4" w:rsidRDefault="007128F4" w:rsidP="00FC7D37">
      <w:pPr>
        <w:widowControl w:val="0"/>
        <w:autoSpaceDE w:val="0"/>
        <w:autoSpaceDN w:val="0"/>
        <w:spacing w:after="0" w:line="240" w:lineRule="auto"/>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B856FE" w:rsidRDefault="000D3D73" w:rsidP="00723CEB">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00723CEB" w:rsidRPr="00723CEB">
        <w:rPr>
          <w:rFonts w:eastAsia="Times New Roman" w:cs="Times New Roman"/>
          <w:b/>
          <w:sz w:val="24"/>
          <w:szCs w:val="24"/>
          <w:lang w:eastAsia="ru-RU"/>
        </w:rPr>
        <w:t>выполнить ремонтные работы по замене участка внешней ограды ИПУ РАН</w:t>
      </w:r>
      <w:r w:rsidR="00762D66">
        <w:rPr>
          <w:rFonts w:eastAsia="Times New Roman" w:cs="Times New Roman"/>
          <w:b/>
          <w:sz w:val="24"/>
          <w:szCs w:val="24"/>
          <w:lang w:eastAsia="ru-RU"/>
        </w:rPr>
        <w:t xml:space="preserve"> </w:t>
      </w:r>
      <w:r>
        <w:rPr>
          <w:rFonts w:eastAsia="Times New Roman" w:cs="Times New Roman"/>
          <w:sz w:val="24"/>
          <w:szCs w:val="24"/>
          <w:lang w:eastAsia="ru-RU"/>
        </w:rPr>
        <w:t xml:space="preserve">(далее – Работы) в соответствии с Контрактом, Техническим заданием на </w:t>
      </w:r>
      <w:r w:rsidR="00723CEB" w:rsidRPr="00723CEB">
        <w:rPr>
          <w:rFonts w:eastAsia="Times New Roman" w:cs="Times New Roman"/>
          <w:sz w:val="24"/>
          <w:szCs w:val="24"/>
          <w:lang w:eastAsia="ru-RU"/>
        </w:rPr>
        <w:t>выполнение ремонтных работ по замене участка внешней ограды ИПУ РАН</w:t>
      </w:r>
      <w:r w:rsidR="00B856FE">
        <w:rPr>
          <w:rFonts w:eastAsia="Times New Roman" w:cs="Times New Roman"/>
          <w:sz w:val="24"/>
          <w:szCs w:val="24"/>
          <w:lang w:eastAsia="ru-RU"/>
        </w:rPr>
        <w:t xml:space="preserve"> </w:t>
      </w:r>
      <w:r>
        <w:rPr>
          <w:rFonts w:eastAsia="Times New Roman" w:cs="Times New Roman"/>
          <w:sz w:val="24"/>
          <w:szCs w:val="24"/>
          <w:lang w:eastAsia="ru-RU"/>
        </w:rPr>
        <w:t xml:space="preserve">(далее – Техническое задание) (Приложение № 1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723CEB">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FC7D37">
        <w:rPr>
          <w:rFonts w:eastAsia="Times New Roman" w:cs="Times New Roman"/>
          <w:sz w:val="24"/>
          <w:szCs w:val="24"/>
          <w:lang w:eastAsia="ru-RU"/>
        </w:rPr>
        <w:t>яются Локальной сметой</w:t>
      </w:r>
      <w:r w:rsidRPr="00C4649C">
        <w:rPr>
          <w:rFonts w:eastAsia="Times New Roman" w:cs="Times New Roman"/>
          <w:sz w:val="24"/>
          <w:szCs w:val="24"/>
          <w:lang w:eastAsia="ru-RU"/>
        </w:rPr>
        <w:t xml:space="preserve"> </w:t>
      </w:r>
      <w:r w:rsidR="00F27E54">
        <w:rPr>
          <w:rFonts w:eastAsia="Times New Roman" w:cs="Times New Roman"/>
          <w:sz w:val="24"/>
          <w:szCs w:val="24"/>
          <w:lang w:eastAsia="ru-RU"/>
        </w:rPr>
        <w:t xml:space="preserve">на </w:t>
      </w:r>
      <w:r w:rsidR="00723CEB" w:rsidRPr="00723CEB">
        <w:rPr>
          <w:rFonts w:eastAsia="Times New Roman" w:cs="Times New Roman"/>
          <w:sz w:val="24"/>
          <w:szCs w:val="24"/>
          <w:lang w:eastAsia="ru-RU"/>
        </w:rPr>
        <w:t>выполнение ремонтных работ по замене участка внешней ограды ИПУ РАН</w:t>
      </w:r>
      <w:r w:rsidR="00762D66">
        <w:rPr>
          <w:rFonts w:eastAsia="Times New Roman" w:cs="Times New Roman"/>
          <w:sz w:val="24"/>
          <w:szCs w:val="24"/>
          <w:lang w:eastAsia="ru-RU"/>
        </w:rPr>
        <w:t xml:space="preserve"> </w:t>
      </w:r>
      <w:r w:rsidR="00970197">
        <w:rPr>
          <w:rFonts w:eastAsia="Times New Roman" w:cs="Times New Roman"/>
          <w:sz w:val="24"/>
          <w:szCs w:val="24"/>
          <w:lang w:eastAsia="ru-RU"/>
        </w:rPr>
        <w:t>(</w:t>
      </w:r>
      <w:r w:rsidR="00FC7D37">
        <w:rPr>
          <w:rFonts w:eastAsia="Times New Roman" w:cs="Times New Roman"/>
          <w:sz w:val="24"/>
          <w:szCs w:val="24"/>
          <w:lang w:eastAsia="ru-RU"/>
        </w:rPr>
        <w:t>далее – Локальная смета</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w:t>
      </w:r>
      <w:r w:rsidR="00723CEB">
        <w:rPr>
          <w:rFonts w:eastAsia="Times New Roman" w:cs="Times New Roman"/>
          <w:bCs/>
          <w:sz w:val="24"/>
          <w:szCs w:val="24"/>
          <w:lang w:eastAsia="ru-RU"/>
        </w:rPr>
        <w:t xml:space="preserve"> </w:t>
      </w:r>
      <w:r w:rsidR="00762D66">
        <w:rPr>
          <w:rFonts w:eastAsia="Times New Roman" w:cs="Times New Roman"/>
          <w:bCs/>
          <w:sz w:val="24"/>
          <w:szCs w:val="24"/>
          <w:lang w:eastAsia="ru-RU"/>
        </w:rPr>
        <w:t>ИПУ РАН</w:t>
      </w:r>
      <w:r w:rsidR="00545EC7">
        <w:rPr>
          <w:rFonts w:eastAsia="Times New Roman" w:cs="Times New Roman"/>
          <w:bCs/>
          <w:sz w:val="24"/>
          <w:szCs w:val="24"/>
          <w:lang w:eastAsia="ru-RU"/>
        </w:rPr>
        <w:t xml:space="preserve">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B856FE" w:rsidRPr="00B856FE">
        <w:rPr>
          <w:rFonts w:eastAsia="Times New Roman" w:cs="Times New Roman"/>
          <w:b/>
          <w:sz w:val="24"/>
          <w:szCs w:val="24"/>
          <w:lang w:eastAsia="ru-RU"/>
        </w:rPr>
        <w:t>24 1 7728013512 772801001 00</w:t>
      </w:r>
      <w:r w:rsidR="00723CEB">
        <w:rPr>
          <w:rFonts w:eastAsia="Times New Roman" w:cs="Times New Roman"/>
          <w:b/>
          <w:sz w:val="24"/>
          <w:szCs w:val="24"/>
          <w:lang w:eastAsia="ru-RU"/>
        </w:rPr>
        <w:t>07</w:t>
      </w:r>
      <w:r w:rsidR="00B856FE" w:rsidRPr="00B856FE">
        <w:rPr>
          <w:rFonts w:eastAsia="Times New Roman" w:cs="Times New Roman"/>
          <w:b/>
          <w:sz w:val="24"/>
          <w:szCs w:val="24"/>
          <w:lang w:eastAsia="ru-RU"/>
        </w:rPr>
        <w:t xml:space="preserve"> 001 43</w:t>
      </w:r>
      <w:r w:rsidR="00723CEB">
        <w:rPr>
          <w:rFonts w:eastAsia="Times New Roman" w:cs="Times New Roman"/>
          <w:b/>
          <w:sz w:val="24"/>
          <w:szCs w:val="24"/>
          <w:lang w:eastAsia="ru-RU"/>
        </w:rPr>
        <w:t>29</w:t>
      </w:r>
      <w:r w:rsidR="00B856FE" w:rsidRPr="00B856FE">
        <w:rPr>
          <w:rFonts w:eastAsia="Times New Roman" w:cs="Times New Roman"/>
          <w:b/>
          <w:sz w:val="24"/>
          <w:szCs w:val="24"/>
          <w:lang w:eastAsia="ru-RU"/>
        </w:rPr>
        <w:t xml:space="preserve"> 244</w:t>
      </w:r>
      <w:r w:rsidR="00B856FE" w:rsidRPr="00B856FE">
        <w:rPr>
          <w:rFonts w:eastAsia="Times New Roman" w:cs="Times New Roman"/>
          <w:sz w:val="24"/>
          <w:szCs w:val="24"/>
          <w:lang w:eastAsia="ru-RU"/>
        </w:rPr>
        <w:t>.</w:t>
      </w:r>
    </w:p>
    <w:p w:rsidR="00762D66" w:rsidRDefault="00762D66"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w:t>
      </w:r>
      <w:r w:rsidRPr="007128F4">
        <w:rPr>
          <w:rFonts w:eastAsia="Times New Roman"/>
          <w:i/>
          <w:kern w:val="1"/>
          <w:sz w:val="24"/>
          <w:szCs w:val="24"/>
          <w:lang w:eastAsia="ar-SA"/>
        </w:rPr>
        <w:lastRenderedPageBreak/>
        <w:t xml:space="preserve">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(усл.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w:t>
      </w:r>
      <w:r w:rsidR="00B856FE">
        <w:rPr>
          <w:rFonts w:eastAsia="Times New Roman" w:cs="Times New Roman"/>
          <w:sz w:val="24"/>
          <w:szCs w:val="24"/>
          <w:lang w:eastAsia="ru-RU"/>
        </w:rPr>
        <w:t>4</w:t>
      </w:r>
      <w:r w:rsidRPr="009A757D">
        <w:rPr>
          <w:rFonts w:eastAsia="Times New Roman" w:cs="Times New Roman"/>
          <w:sz w:val="24"/>
          <w:szCs w:val="24"/>
          <w:lang w:eastAsia="ru-RU"/>
        </w:rPr>
        <w:t>.</w:t>
      </w:r>
      <w:r w:rsidR="00545EC7">
        <w:rPr>
          <w:rFonts w:eastAsia="Times New Roman" w:cs="Times New Roman"/>
          <w:sz w:val="24"/>
          <w:szCs w:val="24"/>
          <w:lang w:eastAsia="ru-RU"/>
        </w:rPr>
        <w:t xml:space="preserve"> Код вида расходов (КВР) – 244.</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w:t>
      </w:r>
      <w:r w:rsidR="001A61BA">
        <w:rPr>
          <w:rFonts w:eastAsia="Times New Roman" w:cs="Times New Roman"/>
          <w:sz w:val="24"/>
          <w:szCs w:val="24"/>
          <w:lang w:eastAsia="ru-RU"/>
        </w:rPr>
        <w:lastRenderedPageBreak/>
        <w:t>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723CEB">
        <w:rPr>
          <w:rFonts w:eastAsia="Times New Roman" w:cs="Times New Roman"/>
          <w:b/>
          <w:sz w:val="24"/>
          <w:szCs w:val="24"/>
          <w:lang w:eastAsia="ru-RU"/>
        </w:rPr>
        <w:t>60</w:t>
      </w:r>
      <w:r w:rsidR="00693FCA" w:rsidRPr="009039E0">
        <w:rPr>
          <w:rFonts w:eastAsia="Times New Roman" w:cs="Times New Roman"/>
          <w:b/>
          <w:sz w:val="24"/>
          <w:szCs w:val="24"/>
          <w:lang w:eastAsia="ru-RU"/>
        </w:rPr>
        <w:t xml:space="preserve"> (</w:t>
      </w:r>
      <w:r w:rsidR="00723CEB">
        <w:rPr>
          <w:rFonts w:eastAsia="Times New Roman" w:cs="Times New Roman"/>
          <w:b/>
          <w:sz w:val="24"/>
          <w:szCs w:val="24"/>
          <w:lang w:eastAsia="ru-RU"/>
        </w:rPr>
        <w:t>шестьдесят</w:t>
      </w:r>
      <w:r w:rsidR="00693FCA" w:rsidRPr="009039E0">
        <w:rPr>
          <w:rFonts w:eastAsia="Times New Roman" w:cs="Times New Roman"/>
          <w:b/>
          <w:sz w:val="24"/>
          <w:szCs w:val="24"/>
          <w:lang w:eastAsia="ru-RU"/>
        </w:rPr>
        <w:t xml:space="preserve">) </w:t>
      </w:r>
      <w:r w:rsidR="00723CEB">
        <w:rPr>
          <w:rFonts w:eastAsia="Times New Roman" w:cs="Times New Roman"/>
          <w:b/>
          <w:sz w:val="24"/>
          <w:szCs w:val="24"/>
          <w:lang w:eastAsia="ru-RU"/>
        </w:rPr>
        <w:t>календарных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9A7D98" w:rsidRDefault="009A7D98" w:rsidP="007128F4">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бот формирует 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A7D98">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3D20DF" w:rsidRPr="00181E0E"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 xml:space="preserve">проверки предоставленных </w:t>
      </w:r>
      <w:r w:rsidR="00545EC7">
        <w:rPr>
          <w:rFonts w:eastAsia="Times New Roman" w:cs="Times New Roman"/>
          <w:sz w:val="24"/>
          <w:szCs w:val="24"/>
          <w:lang w:eastAsia="ru-RU"/>
        </w:rPr>
        <w:t>Подрядчиком</w:t>
      </w:r>
      <w:r>
        <w:rPr>
          <w:rFonts w:eastAsia="Times New Roman" w:cs="Times New Roman"/>
          <w:sz w:val="24"/>
          <w:szCs w:val="24"/>
          <w:lang w:eastAsia="ru-RU"/>
        </w:rPr>
        <w:t xml:space="preserve">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w:t>
      </w:r>
      <w:r w:rsidR="004F11B4">
        <w:rPr>
          <w:rFonts w:eastAsia="Times New Roman" w:cs="Times New Roman"/>
          <w:sz w:val="24"/>
          <w:szCs w:val="24"/>
          <w:lang w:eastAsia="ru-RU"/>
        </w:rPr>
        <w:t>ых Контрактом</w:t>
      </w:r>
      <w:r w:rsidR="004F11B4" w:rsidRPr="00181E0E">
        <w:rPr>
          <w:rFonts w:eastAsia="Times New Roman" w:cs="Times New Roman"/>
          <w:sz w:val="24"/>
          <w:szCs w:val="24"/>
          <w:lang w:eastAsia="ru-RU"/>
        </w:rPr>
        <w:t>, проводится</w:t>
      </w:r>
      <w:r w:rsidRPr="00181E0E">
        <w:rPr>
          <w:rFonts w:eastAsia="Times New Roman" w:cs="Times New Roman"/>
          <w:sz w:val="24"/>
          <w:szCs w:val="24"/>
          <w:lang w:eastAsia="ru-RU"/>
        </w:rPr>
        <w:t xml:space="preserve">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sidRPr="00181E0E">
        <w:rPr>
          <w:rFonts w:eastAsia="Times New Roman" w:cs="Times New Roman"/>
          <w:sz w:val="24"/>
          <w:szCs w:val="24"/>
          <w:lang w:eastAsia="ru-RU"/>
        </w:rPr>
        <w:t xml:space="preserve">3.6. Для осуществления электронного документооборота </w:t>
      </w:r>
      <w:r w:rsidR="004F11B4" w:rsidRPr="00181E0E">
        <w:rPr>
          <w:rFonts w:eastAsia="Times New Roman" w:cs="Times New Roman"/>
          <w:sz w:val="24"/>
          <w:szCs w:val="24"/>
          <w:lang w:eastAsia="ru-RU"/>
        </w:rPr>
        <w:t>Подрядчиком</w:t>
      </w:r>
      <w:r w:rsidR="004F11B4">
        <w:rPr>
          <w:rFonts w:eastAsia="Times New Roman" w:cs="Times New Roman"/>
          <w:sz w:val="24"/>
          <w:szCs w:val="24"/>
          <w:lang w:eastAsia="ru-RU"/>
        </w:rPr>
        <w:t xml:space="preserve"> </w:t>
      </w:r>
      <w:r>
        <w:rPr>
          <w:rFonts w:eastAsia="Times New Roman" w:cs="Times New Roman"/>
          <w:sz w:val="24"/>
          <w:szCs w:val="24"/>
          <w:lang w:eastAsia="ru-RU"/>
        </w:rPr>
        <w:t>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4F11B4" w:rsidRDefault="004F11B4" w:rsidP="009A7D98">
      <w:pPr>
        <w:widowControl w:val="0"/>
        <w:autoSpaceDE w:val="0"/>
        <w:autoSpaceDN w:val="0"/>
        <w:spacing w:after="0" w:line="240" w:lineRule="auto"/>
        <w:ind w:firstLine="540"/>
        <w:jc w:val="both"/>
        <w:rPr>
          <w:rFonts w:eastAsia="Times New Roman" w:cs="Times New Roman"/>
          <w:sz w:val="24"/>
          <w:szCs w:val="24"/>
          <w:lang w:eastAsia="ru-RU"/>
        </w:rPr>
      </w:pPr>
      <w:r w:rsidRPr="00181E0E">
        <w:rPr>
          <w:rFonts w:eastAsia="Times New Roman" w:cs="Times New Roman"/>
          <w:sz w:val="24"/>
          <w:szCs w:val="24"/>
          <w:lang w:eastAsia="ru-RU"/>
        </w:rPr>
        <w:t>К документу о приемке, прилагаются документы в качестве первичных учетных документов, которые считаются его неотъе</w:t>
      </w:r>
      <w:r w:rsidR="00181E0E" w:rsidRPr="00181E0E">
        <w:rPr>
          <w:rFonts w:eastAsia="Times New Roman" w:cs="Times New Roman"/>
          <w:sz w:val="24"/>
          <w:szCs w:val="24"/>
          <w:lang w:eastAsia="ru-RU"/>
        </w:rPr>
        <w:t xml:space="preserve">млемой частью счет, </w:t>
      </w:r>
      <w:r w:rsidRPr="00181E0E">
        <w:rPr>
          <w:rFonts w:eastAsia="Times New Roman" w:cs="Times New Roman"/>
          <w:sz w:val="24"/>
          <w:szCs w:val="24"/>
          <w:lang w:eastAsia="ru-RU"/>
        </w:rPr>
        <w:t>универсальный передаточный документ</w:t>
      </w:r>
      <w:r w:rsidR="00181E0E" w:rsidRPr="00181E0E">
        <w:rPr>
          <w:rFonts w:eastAsia="Times New Roman" w:cs="Times New Roman"/>
          <w:sz w:val="24"/>
          <w:szCs w:val="24"/>
          <w:lang w:eastAsia="ru-RU"/>
        </w:rPr>
        <w:t xml:space="preserve"> (при наличии</w:t>
      </w:r>
      <w:r w:rsidR="006C341B">
        <w:rPr>
          <w:rFonts w:eastAsia="Times New Roman" w:cs="Times New Roman"/>
          <w:sz w:val="24"/>
          <w:szCs w:val="24"/>
          <w:lang w:eastAsia="ru-RU"/>
        </w:rPr>
        <w:t xml:space="preserve">) или </w:t>
      </w:r>
      <w:r w:rsidR="00181E0E" w:rsidRPr="00181E0E">
        <w:rPr>
          <w:rFonts w:eastAsia="Times New Roman" w:cs="Times New Roman"/>
          <w:sz w:val="24"/>
          <w:szCs w:val="24"/>
          <w:lang w:eastAsia="ru-RU"/>
        </w:rPr>
        <w:t>Акт выполненных работ и счет-фактуру (при наличии</w:t>
      </w:r>
      <w:r w:rsidRPr="00181E0E">
        <w:rPr>
          <w:rFonts w:eastAsia="Times New Roman" w:cs="Times New Roman"/>
          <w:sz w:val="24"/>
          <w:szCs w:val="24"/>
          <w:lang w:eastAsia="ru-RU"/>
        </w:rPr>
        <w:t>), установленные законодательством Российской Федерации, которые считаются его неотъемлемой частью.</w:t>
      </w:r>
    </w:p>
    <w:p w:rsidR="009A7D98" w:rsidRPr="005A73CC" w:rsidRDefault="003D20DF" w:rsidP="00EC6D5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w:t>
      </w:r>
      <w:r w:rsidR="00181E0E">
        <w:rPr>
          <w:rFonts w:eastAsia="Times New Roman" w:cs="Times New Roman"/>
          <w:sz w:val="24"/>
          <w:szCs w:val="24"/>
          <w:lang w:eastAsia="ru-RU"/>
        </w:rPr>
        <w:t>оригиналов</w:t>
      </w:r>
      <w:r>
        <w:rPr>
          <w:rFonts w:eastAsia="Times New Roman" w:cs="Times New Roman"/>
          <w:sz w:val="24"/>
          <w:szCs w:val="24"/>
          <w:lang w:eastAsia="ru-RU"/>
        </w:rPr>
        <w:t xml:space="preserve">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181E0E">
        <w:rPr>
          <w:rFonts w:eastAsia="Times New Roman" w:cs="Times New Roman"/>
          <w:sz w:val="24"/>
          <w:szCs w:val="24"/>
          <w:lang w:eastAsia="ru-RU"/>
        </w:rPr>
        <w:t xml:space="preserve">выполнение работ, счет, </w:t>
      </w:r>
      <w:r w:rsidR="00420498">
        <w:rPr>
          <w:rFonts w:eastAsia="Times New Roman" w:cs="Times New Roman"/>
          <w:sz w:val="24"/>
          <w:szCs w:val="24"/>
          <w:lang w:eastAsia="ru-RU"/>
        </w:rPr>
        <w:t>универсальный передаточный документ</w:t>
      </w:r>
      <w:r w:rsidR="00181E0E">
        <w:rPr>
          <w:rFonts w:eastAsia="Times New Roman" w:cs="Times New Roman"/>
          <w:sz w:val="24"/>
          <w:szCs w:val="24"/>
          <w:lang w:eastAsia="ru-RU"/>
        </w:rPr>
        <w:t xml:space="preserve"> (при наличии</w:t>
      </w:r>
      <w:r w:rsidR="005C7051">
        <w:rPr>
          <w:rFonts w:eastAsia="Times New Roman" w:cs="Times New Roman"/>
          <w:sz w:val="24"/>
          <w:szCs w:val="24"/>
          <w:lang w:eastAsia="ru-RU"/>
        </w:rPr>
        <w:t xml:space="preserve">) или </w:t>
      </w:r>
      <w:bookmarkStart w:id="2" w:name="_GoBack"/>
      <w:bookmarkEnd w:id="2"/>
      <w:r w:rsidR="00181E0E">
        <w:rPr>
          <w:rFonts w:eastAsia="Times New Roman" w:cs="Times New Roman"/>
          <w:sz w:val="24"/>
          <w:szCs w:val="24"/>
          <w:lang w:eastAsia="ru-RU"/>
        </w:rPr>
        <w:t>Акт выполненных работ и счет-фактуру (при наличии)</w:t>
      </w:r>
      <w:r w:rsidR="00420498">
        <w:rPr>
          <w:rFonts w:eastAsia="Times New Roman" w:cs="Times New Roman"/>
          <w:sz w:val="24"/>
          <w:szCs w:val="24"/>
          <w:lang w:eastAsia="ru-RU"/>
        </w:rPr>
        <w:t xml:space="preserve">, </w:t>
      </w:r>
      <w:r w:rsidR="00181E0E">
        <w:rPr>
          <w:rFonts w:eastAsia="Times New Roman" w:cs="Times New Roman"/>
          <w:sz w:val="24"/>
          <w:szCs w:val="24"/>
          <w:lang w:eastAsia="ru-RU"/>
        </w:rPr>
        <w:t>А</w:t>
      </w:r>
      <w:r w:rsidR="00420498" w:rsidRPr="00420498">
        <w:rPr>
          <w:rFonts w:eastAsia="Times New Roman" w:cs="Times New Roman"/>
          <w:sz w:val="24"/>
          <w:szCs w:val="24"/>
          <w:lang w:eastAsia="ru-RU"/>
        </w:rPr>
        <w:t>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291E62" w:rsidRPr="003D20DF">
        <w:rPr>
          <w:rFonts w:eastAsia="Times New Roman" w:cs="Times New Roman"/>
          <w:sz w:val="24"/>
          <w:szCs w:val="24"/>
          <w:lang w:eastAsia="ru-RU"/>
        </w:rPr>
        <w:t>на материалы</w:t>
      </w:r>
      <w:r w:rsidR="00A462C4">
        <w:rPr>
          <w:rFonts w:eastAsia="Times New Roman" w:cs="Times New Roman"/>
          <w:sz w:val="24"/>
          <w:szCs w:val="24"/>
          <w:lang w:eastAsia="ru-RU"/>
        </w:rPr>
        <w:t>, исполнительные схемы</w:t>
      </w:r>
      <w:r w:rsidR="0042049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lastRenderedPageBreak/>
        <w:t>3.</w:t>
      </w:r>
      <w:r w:rsidR="00905EEF">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4F11B4" w:rsidRPr="00181E0E" w:rsidRDefault="004F11B4" w:rsidP="004F11B4">
      <w:pPr>
        <w:widowControl w:val="0"/>
        <w:autoSpaceDE w:val="0"/>
        <w:autoSpaceDN w:val="0"/>
        <w:spacing w:after="0" w:line="240" w:lineRule="auto"/>
        <w:ind w:firstLine="540"/>
        <w:jc w:val="both"/>
        <w:rPr>
          <w:rFonts w:eastAsia="Times New Roman" w:cs="Times New Roman"/>
          <w:strike/>
          <w:color w:val="FF0000"/>
          <w:sz w:val="24"/>
          <w:szCs w:val="24"/>
          <w:lang w:eastAsia="ru-RU"/>
        </w:rPr>
      </w:pPr>
      <w:r>
        <w:rPr>
          <w:rFonts w:eastAsia="Times New Roman" w:cs="Times New Roman"/>
          <w:sz w:val="24"/>
          <w:szCs w:val="24"/>
          <w:lang w:eastAsia="ru-RU"/>
        </w:rPr>
        <w:t>3</w:t>
      </w:r>
      <w:r w:rsidRPr="00181E0E">
        <w:rPr>
          <w:rFonts w:eastAsia="Times New Roman" w:cs="Times New Roman"/>
          <w:sz w:val="24"/>
          <w:szCs w:val="24"/>
          <w:lang w:eastAsia="ru-RU"/>
        </w:rPr>
        <w:t xml:space="preserve">.9. Для приемки результатов исполнения Контракта Заказчиком создается приемочная комиссия, которая состоит не менее чем из пяти человек. </w:t>
      </w:r>
    </w:p>
    <w:p w:rsidR="004F11B4" w:rsidRPr="00181E0E" w:rsidRDefault="004F11B4" w:rsidP="004F11B4">
      <w:pPr>
        <w:widowControl w:val="0"/>
        <w:autoSpaceDE w:val="0"/>
        <w:autoSpaceDN w:val="0"/>
        <w:spacing w:after="0" w:line="240" w:lineRule="auto"/>
        <w:ind w:firstLine="540"/>
        <w:jc w:val="both"/>
        <w:rPr>
          <w:rFonts w:eastAsia="Times New Roman" w:cs="Times New Roman"/>
          <w:sz w:val="24"/>
          <w:szCs w:val="24"/>
          <w:lang w:eastAsia="ru-RU"/>
        </w:rPr>
      </w:pPr>
      <w:r w:rsidRPr="00181E0E">
        <w:rPr>
          <w:rFonts w:eastAsia="Times New Roman" w:cs="Times New Roman"/>
          <w:sz w:val="24"/>
          <w:szCs w:val="24"/>
          <w:lang w:eastAsia="ru-RU"/>
        </w:rPr>
        <w:t xml:space="preserve">Приемка работ осуществляется приемочной комиссией с учетом результатов экспертизы путем подписания приемочной комиссией и Сторонами Документа о приемке (Приложение № </w:t>
      </w:r>
      <w:r w:rsidR="000E3ED9" w:rsidRPr="00181E0E">
        <w:rPr>
          <w:rFonts w:eastAsia="Times New Roman" w:cs="Times New Roman"/>
          <w:sz w:val="24"/>
          <w:szCs w:val="24"/>
          <w:lang w:eastAsia="ru-RU"/>
        </w:rPr>
        <w:t>2</w:t>
      </w:r>
      <w:r w:rsidRPr="00181E0E">
        <w:rPr>
          <w:rFonts w:eastAsia="Times New Roman" w:cs="Times New Roman"/>
          <w:sz w:val="24"/>
          <w:szCs w:val="24"/>
          <w:lang w:eastAsia="ru-RU"/>
        </w:rPr>
        <w:t xml:space="preserve"> к Контракту) или мотивированного отказа от подписания Документа о приемке с указанием причин такого отказа, с дальнейшем подписанием документа о приемке, формированием, подписанием мотивированного отказа и </w:t>
      </w:r>
    </w:p>
    <w:p w:rsidR="004F11B4" w:rsidRPr="00181E0E" w:rsidRDefault="004F11B4" w:rsidP="004F11B4">
      <w:pPr>
        <w:widowControl w:val="0"/>
        <w:autoSpaceDE w:val="0"/>
        <w:autoSpaceDN w:val="0"/>
        <w:spacing w:after="0" w:line="240" w:lineRule="auto"/>
        <w:ind w:firstLine="540"/>
        <w:jc w:val="both"/>
        <w:rPr>
          <w:rFonts w:eastAsia="Times New Roman" w:cs="Times New Roman"/>
          <w:sz w:val="24"/>
          <w:szCs w:val="24"/>
          <w:lang w:eastAsia="ru-RU"/>
        </w:rPr>
      </w:pPr>
      <w:r w:rsidRPr="00181E0E">
        <w:rPr>
          <w:rFonts w:eastAsia="Times New Roman" w:cs="Times New Roman"/>
          <w:sz w:val="24"/>
          <w:szCs w:val="24"/>
          <w:lang w:eastAsia="ru-RU"/>
        </w:rPr>
        <w:t xml:space="preserve">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п.п. «а» «б» п. 5 ч. 13 ст. 94 Федерального закона </w:t>
      </w:r>
      <w:r w:rsidRPr="00181E0E">
        <w:rPr>
          <w:rFonts w:eastAsia="Times New Roman" w:cs="Times New Roman"/>
          <w:sz w:val="24"/>
          <w:szCs w:val="24"/>
          <w:lang w:eastAsia="ru-RU"/>
        </w:rPr>
        <w:br/>
        <w:t>№ 44-ФЗ, не позднее 20 (двадцати) рабочих дней, следующих за днем поступления Заказчику документа о приемке.</w:t>
      </w:r>
    </w:p>
    <w:p w:rsidR="004F11B4" w:rsidRPr="004F11B4" w:rsidRDefault="004F11B4" w:rsidP="004F11B4">
      <w:pPr>
        <w:widowControl w:val="0"/>
        <w:autoSpaceDE w:val="0"/>
        <w:autoSpaceDN w:val="0"/>
        <w:spacing w:after="0" w:line="240" w:lineRule="auto"/>
        <w:ind w:firstLine="540"/>
        <w:jc w:val="both"/>
        <w:rPr>
          <w:rFonts w:eastAsia="Times New Roman" w:cs="Times New Roman"/>
          <w:strike/>
          <w:color w:val="FF0000"/>
          <w:sz w:val="24"/>
          <w:szCs w:val="24"/>
          <w:lang w:eastAsia="ru-RU"/>
        </w:rPr>
      </w:pPr>
      <w:r w:rsidRPr="00181E0E">
        <w:rPr>
          <w:rFonts w:eastAsia="Times New Roman" w:cs="Times New Roman"/>
          <w:sz w:val="24"/>
          <w:szCs w:val="24"/>
          <w:lang w:eastAsia="ru-RU"/>
        </w:rPr>
        <w:t xml:space="preserve">3.10. 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w:t>
      </w:r>
      <w:r w:rsidRPr="00181E0E">
        <w:rPr>
          <w:rFonts w:eastAsia="Times New Roman" w:cs="Times New Roman"/>
          <w:sz w:val="24"/>
          <w:szCs w:val="24"/>
          <w:lang w:eastAsia="ru-RU"/>
        </w:rPr>
        <w:br/>
        <w:t xml:space="preserve">с п. 3.5. Контракта и после подписания членами приемочной комиссии в соответствии </w:t>
      </w:r>
      <w:r w:rsidRPr="00181E0E">
        <w:rPr>
          <w:rFonts w:eastAsia="Times New Roman" w:cs="Times New Roman"/>
          <w:sz w:val="24"/>
          <w:szCs w:val="24"/>
          <w:lang w:eastAsia="ru-RU"/>
        </w:rPr>
        <w:br/>
        <w:t>с пунктом 3.9 Контракта документа и приемке или мотивированного отказа от подписания документа о приемке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в единой информационной системе.</w:t>
      </w:r>
      <w:r>
        <w:rPr>
          <w:rFonts w:eastAsia="Times New Roman" w:cs="Times New Roman"/>
          <w:sz w:val="24"/>
          <w:szCs w:val="24"/>
          <w:lang w:eastAsia="ru-RU"/>
        </w:rPr>
        <w:t xml:space="preserve"> </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12</w:t>
      </w:r>
      <w:r>
        <w:rPr>
          <w:rFonts w:eastAsia="Times New Roman" w:cs="Times New Roman"/>
          <w:sz w:val="24"/>
          <w:szCs w:val="24"/>
          <w:lang w:eastAsia="ru-RU"/>
        </w:rPr>
        <w:t xml:space="preserve">.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3</w:t>
      </w:r>
      <w:r>
        <w:rPr>
          <w:rFonts w:eastAsia="Times New Roman" w:cs="Times New Roman"/>
          <w:sz w:val="24"/>
          <w:szCs w:val="24"/>
          <w:lang w:eastAsia="ru-RU"/>
        </w:rPr>
        <w:t xml:space="preserve">.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BD56B3">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4</w:t>
      </w:r>
      <w:r>
        <w:rPr>
          <w:rFonts w:eastAsia="Times New Roman" w:cs="Times New Roman"/>
          <w:sz w:val="24"/>
          <w:szCs w:val="24"/>
          <w:lang w:eastAsia="ru-RU"/>
        </w:rPr>
        <w:t xml:space="preserve">.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1E1ADE" w:rsidRPr="001E1ADE" w:rsidRDefault="009A7D98" w:rsidP="00905EEF">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5</w:t>
      </w:r>
      <w:r>
        <w:rPr>
          <w:rFonts w:eastAsia="Times New Roman" w:cs="Times New Roman"/>
          <w:sz w:val="24"/>
          <w:szCs w:val="24"/>
          <w:lang w:eastAsia="ru-RU"/>
        </w:rPr>
        <w:t>.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 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723CEB">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скорректированн</w:t>
      </w:r>
      <w:r w:rsidR="00545EC7">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Локальн</w:t>
      </w:r>
      <w:r w:rsidR="00545EC7">
        <w:rPr>
          <w:rFonts w:eastAsia="Times New Roman" w:cs="Times New Roman"/>
          <w:b/>
          <w:bCs/>
          <w:sz w:val="24"/>
          <w:szCs w:val="24"/>
          <w:lang w:eastAsia="ru-RU"/>
        </w:rPr>
        <w:t>ую</w:t>
      </w:r>
      <w:r w:rsidRPr="00800555">
        <w:rPr>
          <w:rFonts w:eastAsia="Times New Roman" w:cs="Times New Roman"/>
          <w:b/>
          <w:bCs/>
          <w:sz w:val="24"/>
          <w:szCs w:val="24"/>
          <w:lang w:eastAsia="ru-RU"/>
        </w:rPr>
        <w:t xml:space="preserve"> </w:t>
      </w:r>
      <w:r w:rsidR="00545EC7">
        <w:rPr>
          <w:rFonts w:eastAsia="Times New Roman" w:cs="Times New Roman"/>
          <w:b/>
          <w:bCs/>
          <w:sz w:val="24"/>
          <w:szCs w:val="24"/>
          <w:lang w:eastAsia="ru-RU"/>
        </w:rPr>
        <w:t>смету</w:t>
      </w:r>
      <w:r w:rsidRPr="00800555">
        <w:rPr>
          <w:rFonts w:eastAsia="Times New Roman" w:cs="Times New Roman"/>
          <w:bCs/>
          <w:sz w:val="24"/>
          <w:szCs w:val="24"/>
          <w:lang w:eastAsia="ru-RU"/>
        </w:rPr>
        <w:t xml:space="preserve"> на </w:t>
      </w:r>
      <w:r w:rsidR="00723CEB" w:rsidRPr="00723CEB">
        <w:rPr>
          <w:rFonts w:eastAsia="Times New Roman" w:cs="Times New Roman"/>
          <w:bCs/>
          <w:sz w:val="24"/>
          <w:szCs w:val="24"/>
          <w:lang w:eastAsia="ru-RU"/>
        </w:rPr>
        <w:t>выполнение ремонтных работ по замене участка внешней ограды ИПУ РАН</w:t>
      </w:r>
      <w:r w:rsidR="00723CEB">
        <w:rPr>
          <w:rFonts w:eastAsia="Times New Roman" w:cs="Times New Roman"/>
          <w:bCs/>
          <w:sz w:val="24"/>
          <w:szCs w:val="24"/>
          <w:lang w:eastAsia="ru-RU"/>
        </w:rPr>
        <w:t xml:space="preserve">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необходимой документации (</w:t>
      </w:r>
      <w:r w:rsidR="00D27E57" w:rsidRPr="00006D59">
        <w:rPr>
          <w:rFonts w:cs="Times New Roman"/>
          <w:sz w:val="24"/>
          <w:szCs w:val="24"/>
        </w:rPr>
        <w:t>технической и разрешительной документац</w:t>
      </w:r>
      <w:r w:rsidR="00F43654">
        <w:rPr>
          <w:rFonts w:cs="Times New Roman"/>
          <w:sz w:val="24"/>
          <w:szCs w:val="24"/>
        </w:rPr>
        <w:t>ии, необходимой для выполнения Р</w:t>
      </w:r>
      <w:r w:rsidR="00D27E57" w:rsidRPr="00006D59">
        <w:rPr>
          <w:rFonts w:cs="Times New Roman"/>
          <w:sz w:val="24"/>
          <w:szCs w:val="24"/>
        </w:rPr>
        <w:t>абот</w:t>
      </w:r>
      <w:r w:rsidR="008B2AE2" w:rsidRPr="00006D59">
        <w:rPr>
          <w:rFonts w:cs="Times New Roman"/>
          <w:sz w:val="24"/>
          <w:szCs w:val="24"/>
        </w:rPr>
        <w:t>)</w:t>
      </w:r>
      <w:r w:rsidR="00D27E57" w:rsidRPr="00006D59">
        <w:rPr>
          <w:rFonts w:cs="Times New Roman"/>
          <w:sz w:val="24"/>
          <w:szCs w:val="24"/>
        </w:rPr>
        <w:t>, в том числе общего и специальных журналов работ, а также обеспечить свободный доступ к так</w:t>
      </w:r>
      <w:r w:rsidR="00493281" w:rsidRPr="00006D59">
        <w:rPr>
          <w:rFonts w:cs="Times New Roman"/>
          <w:sz w:val="24"/>
          <w:szCs w:val="24"/>
        </w:rPr>
        <w:t>ой документации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D27E57" w:rsidRPr="00006D59">
        <w:rPr>
          <w:rFonts w:cs="Times New Roman"/>
          <w:sz w:val="24"/>
          <w:szCs w:val="24"/>
        </w:rPr>
        <w:t>, лицу, осуществляющему государственный строительный надзор. Перечень документации, необходимой для вы</w:t>
      </w:r>
      <w:r w:rsidR="00F43654">
        <w:rPr>
          <w:rFonts w:cs="Times New Roman"/>
          <w:sz w:val="24"/>
          <w:szCs w:val="24"/>
        </w:rPr>
        <w:t>полнения Р</w:t>
      </w:r>
      <w:r w:rsidR="00493281" w:rsidRPr="00006D59">
        <w:rPr>
          <w:rFonts w:cs="Times New Roman"/>
          <w:sz w:val="24"/>
          <w:szCs w:val="24"/>
        </w:rPr>
        <w:t>абот, определяется в К</w:t>
      </w:r>
      <w:r w:rsidR="00D27E57" w:rsidRPr="00006D59">
        <w:rPr>
          <w:rFonts w:cs="Times New Roman"/>
          <w:sz w:val="24"/>
          <w:szCs w:val="24"/>
        </w:rPr>
        <w:t>онтракте.</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выполнение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или возместить Заказчику причиненный ущерб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4.3.2. </w:t>
      </w:r>
      <w:r w:rsidRPr="007128F4">
        <w:rPr>
          <w:rFonts w:eastAsia="Times New Roman" w:cs="Times New Roman"/>
          <w:sz w:val="24"/>
          <w:szCs w:val="24"/>
          <w:lang w:eastAsia="ru-RU"/>
        </w:rPr>
        <w:t>Вносить предложения, направленные на улучшение результатов выполняемых Работ Подрядчиком.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4.3.3.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4.3.4.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4.3.5. Требовать возмещения ущерба, убытков, понесенного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4.3.6.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4.3.7.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EE4A6B" w:rsidRPr="00C55275">
        <w:rPr>
          <w:rFonts w:eastAsia="Times New Roman" w:cs="Times New Roman"/>
          <w:sz w:val="24"/>
          <w:szCs w:val="24"/>
          <w:lang w:eastAsia="ru-RU"/>
        </w:rPr>
        <w:t>8</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E50E36">
        <w:rPr>
          <w:rFonts w:eastAsia="Times New Roman" w:cs="Times New Roman"/>
          <w:sz w:val="24"/>
          <w:szCs w:val="24"/>
          <w:lang w:eastAsia="ru-RU"/>
        </w:rPr>
        <w:t>9</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4.3.1</w:t>
      </w:r>
      <w:r w:rsidR="00E50E36">
        <w:rPr>
          <w:rFonts w:eastAsia="Times New Roman" w:cs="Times New Roman"/>
          <w:sz w:val="24"/>
          <w:szCs w:val="24"/>
          <w:lang w:eastAsia="ru-RU"/>
        </w:rPr>
        <w:t>0</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0B44C1" w:rsidRPr="00006D59" w:rsidRDefault="00DB1FC7" w:rsidP="00DB1FC7">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E50E36">
        <w:rPr>
          <w:rFonts w:eastAsia="Times New Roman" w:cs="Times New Roman"/>
          <w:sz w:val="24"/>
          <w:szCs w:val="24"/>
          <w:lang w:eastAsia="ru-RU"/>
        </w:rPr>
        <w:t>1</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через уполномоченное Заказчиком лицо (специализированную организацию)</w:t>
      </w:r>
      <w:r w:rsidR="00FC54F2" w:rsidRPr="00006D59">
        <w:rPr>
          <w:rFonts w:eastAsia="Times New Roman" w:cs="Times New Roman"/>
          <w:sz w:val="24"/>
          <w:szCs w:val="24"/>
          <w:lang w:eastAsia="ru-RU"/>
        </w:rPr>
        <w:t xml:space="preserve"> осуществлять строительный контроль </w:t>
      </w:r>
      <w:r w:rsidR="008B6E26" w:rsidRPr="00006D59">
        <w:rPr>
          <w:rFonts w:eastAsia="Times New Roman" w:cs="Times New Roman"/>
          <w:sz w:val="24"/>
          <w:szCs w:val="24"/>
          <w:lang w:eastAsia="ru-RU"/>
        </w:rPr>
        <w:t xml:space="preserve">(технический надзор) </w:t>
      </w:r>
      <w:r w:rsidR="00496C7E">
        <w:rPr>
          <w:rFonts w:eastAsia="Times New Roman" w:cs="Times New Roman"/>
          <w:sz w:val="24"/>
          <w:szCs w:val="24"/>
          <w:lang w:eastAsia="ru-RU"/>
        </w:rPr>
        <w:t>за выполнением Подрядчиком Р</w:t>
      </w:r>
      <w:r w:rsidR="001D3379" w:rsidRPr="00006D59">
        <w:rPr>
          <w:rFonts w:eastAsia="Times New Roman" w:cs="Times New Roman"/>
          <w:sz w:val="24"/>
          <w:szCs w:val="24"/>
          <w:lang w:eastAsia="ru-RU"/>
        </w:rPr>
        <w:t xml:space="preserve">абот </w:t>
      </w:r>
      <w:r w:rsidR="00FC54F2" w:rsidRPr="00006D59">
        <w:rPr>
          <w:rFonts w:eastAsia="Times New Roman" w:cs="Times New Roman"/>
          <w:sz w:val="24"/>
          <w:szCs w:val="24"/>
          <w:lang w:eastAsia="ru-RU"/>
        </w:rPr>
        <w:t>по Контракту</w:t>
      </w:r>
      <w:r w:rsidR="006373C8" w:rsidRPr="00006D59">
        <w:rPr>
          <w:rFonts w:eastAsia="Times New Roman" w:cs="Times New Roman"/>
          <w:sz w:val="24"/>
          <w:szCs w:val="24"/>
          <w:lang w:eastAsia="ru-RU"/>
        </w:rPr>
        <w:t xml:space="preserve"> в полном объеме</w:t>
      </w:r>
      <w:r w:rsidR="00FC54F2" w:rsidRPr="00006D59">
        <w:rPr>
          <w:rFonts w:eastAsia="Times New Roman" w:cs="Times New Roman"/>
          <w:sz w:val="24"/>
          <w:szCs w:val="24"/>
          <w:lang w:eastAsia="ru-RU"/>
        </w:rPr>
        <w:t>,</w:t>
      </w:r>
      <w:r w:rsidR="000B44C1" w:rsidRPr="00006D59">
        <w:rPr>
          <w:rFonts w:eastAsia="Times New Roman" w:cs="Times New Roman"/>
          <w:sz w:val="24"/>
          <w:szCs w:val="24"/>
          <w:lang w:eastAsia="ru-RU"/>
        </w:rPr>
        <w:t xml:space="preserve"> включая (и не ограничиваясь):</w:t>
      </w:r>
    </w:p>
    <w:p w:rsidR="000B44C1" w:rsidRPr="00006D59" w:rsidRDefault="00FC54F2"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соблюдением </w:t>
      </w:r>
      <w:r w:rsidR="00036132" w:rsidRPr="00006D59">
        <w:rPr>
          <w:rFonts w:eastAsia="Times New Roman" w:cs="Times New Roman"/>
          <w:sz w:val="24"/>
          <w:szCs w:val="24"/>
          <w:lang w:eastAsia="ru-RU"/>
        </w:rPr>
        <w:t xml:space="preserve">Подрядчиком </w:t>
      </w:r>
      <w:r w:rsidRPr="00006D59">
        <w:rPr>
          <w:rFonts w:eastAsia="Times New Roman" w:cs="Times New Roman"/>
          <w:sz w:val="24"/>
          <w:szCs w:val="24"/>
          <w:lang w:eastAsia="ru-RU"/>
        </w:rPr>
        <w:t>срок</w:t>
      </w:r>
      <w:r w:rsidR="00EE4A6B">
        <w:rPr>
          <w:rFonts w:eastAsia="Times New Roman" w:cs="Times New Roman"/>
          <w:sz w:val="24"/>
          <w:szCs w:val="24"/>
          <w:lang w:eastAsia="ru-RU"/>
        </w:rPr>
        <w:t>а</w:t>
      </w:r>
      <w:r w:rsidRPr="00006D59">
        <w:rPr>
          <w:rFonts w:eastAsia="Times New Roman" w:cs="Times New Roman"/>
          <w:sz w:val="24"/>
          <w:szCs w:val="24"/>
          <w:lang w:eastAsia="ru-RU"/>
        </w:rPr>
        <w:t xml:space="preserve"> </w:t>
      </w:r>
      <w:r w:rsidR="00F01F3C" w:rsidRPr="00006D59">
        <w:rPr>
          <w:rFonts w:eastAsia="Times New Roman" w:cs="Times New Roman"/>
          <w:sz w:val="24"/>
          <w:szCs w:val="24"/>
          <w:lang w:eastAsia="ru-RU"/>
        </w:rPr>
        <w:t xml:space="preserve">и объема </w:t>
      </w:r>
      <w:r w:rsidR="00F43654">
        <w:rPr>
          <w:rFonts w:eastAsia="Times New Roman" w:cs="Times New Roman"/>
          <w:sz w:val="24"/>
          <w:szCs w:val="24"/>
          <w:lang w:eastAsia="ru-RU"/>
        </w:rPr>
        <w:t>выполнения Р</w:t>
      </w:r>
      <w:r w:rsidR="00B63A5E" w:rsidRPr="00006D59">
        <w:rPr>
          <w:rFonts w:eastAsia="Times New Roman" w:cs="Times New Roman"/>
          <w:sz w:val="24"/>
          <w:szCs w:val="24"/>
          <w:lang w:eastAsia="ru-RU"/>
        </w:rPr>
        <w:t>абот, установленных Контрактом</w:t>
      </w:r>
      <w:r w:rsidR="000B44C1" w:rsidRPr="00006D59">
        <w:rPr>
          <w:rFonts w:eastAsia="Times New Roman" w:cs="Times New Roman"/>
          <w:sz w:val="24"/>
          <w:szCs w:val="24"/>
          <w:lang w:eastAsia="ru-RU"/>
        </w:rPr>
        <w:t>;</w:t>
      </w:r>
    </w:p>
    <w:p w:rsidR="001D3379" w:rsidRPr="00006D59" w:rsidRDefault="001D3379"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за ходом и качеством </w:t>
      </w:r>
      <w:r w:rsidR="00A97221">
        <w:rPr>
          <w:rFonts w:eastAsia="Times New Roman" w:cs="Times New Roman"/>
          <w:sz w:val="24"/>
          <w:szCs w:val="24"/>
          <w:lang w:eastAsia="ru-RU"/>
        </w:rPr>
        <w:t>выполняемых Р</w:t>
      </w:r>
      <w:r w:rsidR="00EF5FB3" w:rsidRPr="00006D59">
        <w:rPr>
          <w:rFonts w:eastAsia="Times New Roman" w:cs="Times New Roman"/>
          <w:sz w:val="24"/>
          <w:szCs w:val="24"/>
          <w:lang w:eastAsia="ru-RU"/>
        </w:rPr>
        <w:t>абот;</w:t>
      </w:r>
    </w:p>
    <w:p w:rsidR="000B44C1" w:rsidRPr="00006D59" w:rsidRDefault="00B63A5E"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качеством предоставленных Подрядчиком </w:t>
      </w:r>
      <w:r w:rsidR="00A47A7A">
        <w:rPr>
          <w:rFonts w:eastAsia="Times New Roman" w:cs="Times New Roman"/>
          <w:sz w:val="24"/>
          <w:szCs w:val="24"/>
          <w:lang w:eastAsia="ru-RU"/>
        </w:rPr>
        <w:t xml:space="preserve">расходных </w:t>
      </w:r>
      <w:r w:rsidR="005F505C" w:rsidRPr="00006D59">
        <w:rPr>
          <w:rFonts w:eastAsia="Times New Roman" w:cs="Times New Roman"/>
          <w:sz w:val="24"/>
          <w:szCs w:val="24"/>
          <w:lang w:eastAsia="ru-RU"/>
        </w:rPr>
        <w:t>материалов</w:t>
      </w:r>
      <w:r w:rsidR="000B44C1" w:rsidRPr="00006D59">
        <w:rPr>
          <w:rFonts w:eastAsia="Times New Roman" w:cs="Times New Roman"/>
          <w:sz w:val="24"/>
          <w:szCs w:val="24"/>
          <w:lang w:eastAsia="ru-RU"/>
        </w:rPr>
        <w:t>;</w:t>
      </w:r>
    </w:p>
    <w:p w:rsidR="00403290" w:rsidRPr="00006D59" w:rsidRDefault="00A97221" w:rsidP="000C709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sidR="00403290" w:rsidRPr="00006D59">
        <w:rPr>
          <w:rFonts w:eastAsia="Times New Roman" w:cs="Times New Roman"/>
          <w:sz w:val="24"/>
          <w:szCs w:val="24"/>
          <w:lang w:eastAsia="ru-RU"/>
        </w:rPr>
        <w:t>;</w:t>
      </w:r>
    </w:p>
    <w:p w:rsidR="00D72E1E" w:rsidRPr="00006D59" w:rsidRDefault="00403290" w:rsidP="000C709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E50E36">
        <w:rPr>
          <w:rFonts w:eastAsia="Times New Roman" w:cs="Times New Roman"/>
          <w:sz w:val="24"/>
          <w:szCs w:val="24"/>
          <w:lang w:eastAsia="ru-RU"/>
        </w:rPr>
        <w:t>2</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Pr>
          <w:sz w:val="26"/>
          <w:szCs w:val="26"/>
        </w:rPr>
        <w:t>4.3.1</w:t>
      </w:r>
      <w:r w:rsidR="00E50E36">
        <w:rPr>
          <w:sz w:val="26"/>
          <w:szCs w:val="26"/>
        </w:rPr>
        <w:t>3</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4.3.14.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представителя, который от имени Заказчика осуществляет технический надзор и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E17656"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3" w:name="P1554"/>
      <w:bookmarkEnd w:id="3"/>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6B124D" w:rsidRDefault="007128F4" w:rsidP="006B124D">
      <w:pPr>
        <w:pStyle w:val="af9"/>
        <w:spacing w:before="0" w:beforeAutospacing="0" w:after="0" w:afterAutospacing="0" w:line="180" w:lineRule="atLeast"/>
        <w:ind w:firstLine="540"/>
        <w:jc w:val="both"/>
      </w:pPr>
      <w:r w:rsidRPr="007128F4">
        <w:t>5.4. За каждый факт неисполнения или ненадлежащего исполнения По</w:t>
      </w:r>
      <w:r w:rsidR="008B5AF4">
        <w:t>дрядчи</w:t>
      </w:r>
      <w:r w:rsidRPr="007128F4">
        <w:t>ком обязательств, предусмотренных Контрактом, за исключением просрочки исполнения По</w:t>
      </w:r>
      <w:r w:rsidR="008B5AF4">
        <w:t>дрядчи</w:t>
      </w:r>
      <w:r w:rsidRPr="007128F4">
        <w:t>ком обязательств (в том числе гарантийного обязательства), предусмотренных Контрактом, По</w:t>
      </w:r>
      <w:r w:rsidR="008B5AF4">
        <w:t>дрядч</w:t>
      </w:r>
      <w:r w:rsidRPr="007128F4">
        <w:t xml:space="preserve">ик уплачивает Заказчику штраф. Размер штрафа определяется </w:t>
      </w:r>
      <w:r w:rsidRPr="007128F4">
        <w:br/>
        <w:t xml:space="preserve">в соответствии с </w:t>
      </w:r>
      <w:hyperlink r:id="rId9" w:history="1">
        <w:r w:rsidRPr="007128F4">
          <w:t>Правилами</w:t>
        </w:r>
      </w:hyperlink>
      <w:r w:rsidRPr="007128F4">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t xml:space="preserve"> обязательств, предусмотренных К</w:t>
      </w:r>
      <w:r w:rsidRPr="007128F4">
        <w:t xml:space="preserve">онтрактом </w:t>
      </w:r>
      <w:r w:rsidRPr="007128F4">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t xml:space="preserve">и от 30 августа 2017 г. № 1042 </w:t>
      </w:r>
      <w:r w:rsidRPr="007128F4">
        <w:t>(</w:t>
      </w:r>
      <w:r w:rsidR="006B124D">
        <w:t xml:space="preserve">далее - Правила), и составляет </w:t>
      </w:r>
    </w:p>
    <w:p w:rsidR="006B124D" w:rsidRDefault="006B124D" w:rsidP="006B124D">
      <w:pPr>
        <w:pStyle w:val="af9"/>
        <w:spacing w:before="0" w:beforeAutospacing="0" w:after="0" w:afterAutospacing="0"/>
        <w:ind w:firstLine="540"/>
        <w:jc w:val="both"/>
      </w:pPr>
      <w:r>
        <w:t>а) 10 процентов цены контракта в случае, если цена контракта не превышает 3 млн. рублей;</w:t>
      </w:r>
    </w:p>
    <w:p w:rsidR="006B124D" w:rsidRDefault="006B124D" w:rsidP="006B124D">
      <w:pPr>
        <w:pStyle w:val="af9"/>
        <w:spacing w:before="0" w:beforeAutospacing="0" w:after="0" w:afterAutospacing="0"/>
        <w:ind w:firstLine="540"/>
        <w:jc w:val="both"/>
      </w:pPr>
      <w:r>
        <w:t>б) 5 процентов цены контракта в случае, если цена контракта составляет от 3 млн. рублей до 50 млн. рублей (включительно);</w:t>
      </w:r>
    </w:p>
    <w:p w:rsidR="006B124D" w:rsidRDefault="006B124D" w:rsidP="006B124D">
      <w:pPr>
        <w:pStyle w:val="af9"/>
        <w:spacing w:before="0" w:beforeAutospacing="0" w:after="0" w:afterAutospacing="0"/>
        <w:ind w:firstLine="540"/>
        <w:jc w:val="both"/>
      </w:pPr>
      <w:r>
        <w:t>в) 1 процент цены контракта в случае, если цена контракта составляет от 50 млн. рублей до 100 млн. рублей (включительно);</w:t>
      </w:r>
    </w:p>
    <w:p w:rsidR="006B124D" w:rsidRDefault="006B124D" w:rsidP="006B124D">
      <w:pPr>
        <w:pStyle w:val="af9"/>
        <w:spacing w:before="0" w:beforeAutospacing="0" w:after="0" w:afterAutospacing="0"/>
        <w:ind w:firstLine="540"/>
        <w:jc w:val="both"/>
      </w:pPr>
      <w:r>
        <w:t>г) 0,5 процента цены контракта в случае, если цена контракта составляет от 100 млн. рублей до 500 млн. рублей (включительно);</w:t>
      </w:r>
    </w:p>
    <w:p w:rsidR="006B124D" w:rsidRDefault="006B124D" w:rsidP="006B124D">
      <w:pPr>
        <w:pStyle w:val="af9"/>
        <w:spacing w:before="0" w:beforeAutospacing="0" w:after="0" w:afterAutospacing="0"/>
        <w:ind w:firstLine="540"/>
        <w:jc w:val="both"/>
      </w:pPr>
      <w:r>
        <w:t>д) 0,4 процента цены контракта в случае, если цена контракта составляет от 500 млн. рублей до 1 млрд. рублей (включительно);</w:t>
      </w:r>
    </w:p>
    <w:p w:rsidR="006B124D" w:rsidRDefault="006B124D" w:rsidP="006B124D">
      <w:pPr>
        <w:pStyle w:val="af9"/>
        <w:spacing w:before="0" w:beforeAutospacing="0" w:after="0" w:afterAutospacing="0"/>
        <w:ind w:firstLine="540"/>
        <w:jc w:val="both"/>
      </w:pPr>
      <w:r>
        <w:t>е) 0,3 процента цены контракта в случае, если цена контракта составляет от 1 млрд. рублей до 2 млрд. рублей (включительно);</w:t>
      </w:r>
    </w:p>
    <w:p w:rsidR="006B124D" w:rsidRDefault="006B124D" w:rsidP="006B124D">
      <w:pPr>
        <w:pStyle w:val="af9"/>
        <w:spacing w:before="0" w:beforeAutospacing="0" w:after="0" w:afterAutospacing="0"/>
        <w:ind w:firstLine="540"/>
        <w:jc w:val="both"/>
      </w:pPr>
      <w:r>
        <w:t>ж) 0,25 процента цены контракта в случае, если цена контракта составляет от 2 млрд. рублей до 5 млрд. рублей (включительно);</w:t>
      </w:r>
    </w:p>
    <w:p w:rsidR="006B124D" w:rsidRDefault="006B124D" w:rsidP="006B124D">
      <w:pPr>
        <w:pStyle w:val="af9"/>
        <w:spacing w:before="0" w:beforeAutospacing="0" w:after="0" w:afterAutospacing="0"/>
        <w:ind w:firstLine="540"/>
        <w:jc w:val="both"/>
      </w:pPr>
      <w:r>
        <w:t>з) 0,2 процента цены контракта в случае, если цена контракта составляет от 5 млрд. рублей до 10 млрд. рублей (включительно);</w:t>
      </w:r>
    </w:p>
    <w:p w:rsidR="006B124D" w:rsidRDefault="006B124D" w:rsidP="006B124D">
      <w:pPr>
        <w:pStyle w:val="af9"/>
        <w:spacing w:before="0" w:beforeAutospacing="0" w:after="0" w:afterAutospacing="0"/>
        <w:ind w:firstLine="540"/>
        <w:jc w:val="both"/>
      </w:pPr>
      <w:r>
        <w:t>и) 0,1 процента цены контракта в случае, если цена контракта превышает 10 млрд. рублей.</w:t>
      </w:r>
    </w:p>
    <w:p w:rsidR="007128F4" w:rsidRPr="007128F4" w:rsidRDefault="007128F4" w:rsidP="006B124D">
      <w:pPr>
        <w:pStyle w:val="af9"/>
        <w:spacing w:before="0" w:beforeAutospacing="0" w:after="0" w:afterAutospacing="0" w:line="180" w:lineRule="atLeast"/>
        <w:ind w:firstLine="540"/>
        <w:jc w:val="both"/>
      </w:pPr>
      <w:r w:rsidRPr="006C0ADE">
        <w:t>В случае</w:t>
      </w:r>
      <w:r w:rsidRPr="007128F4">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t>законом</w:t>
        </w:r>
      </w:hyperlink>
      <w:r w:rsidRPr="007128F4">
        <w:t xml:space="preserve"> № 44-ФЗ</w:t>
      </w:r>
      <w:r w:rsidR="00057C61">
        <w:t>,</w:t>
      </w:r>
      <w:r w:rsidRPr="007128F4">
        <w:t xml:space="preserve">                    предложившим наиболее высо</w:t>
      </w:r>
      <w:r w:rsidR="00E42B3C">
        <w:t>кую цену за право заключения Контракта</w:t>
      </w:r>
      <w:r w:rsidRPr="007128F4">
        <w:t xml:space="preserve"> размер штрафа устанавливается в соответствии с </w:t>
      </w:r>
      <w:hyperlink r:id="rId11" w:history="1">
        <w:r w:rsidRPr="007128F4">
          <w:t>пунктом 5</w:t>
        </w:r>
      </w:hyperlink>
      <w:r w:rsidRPr="007128F4">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4" w:name="P1556"/>
      <w:bookmarkEnd w:id="4"/>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5" w:name="P1557"/>
      <w:bookmarkStart w:id="6" w:name="P1558"/>
      <w:bookmarkEnd w:id="5"/>
      <w:bookmarkEnd w:id="6"/>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7" w:name="P1561"/>
      <w:bookmarkEnd w:id="7"/>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 xml:space="preserve">пунктом </w:t>
        </w:r>
        <w:r w:rsidR="006B124D">
          <w:rPr>
            <w:rFonts w:eastAsia="Times New Roman" w:cs="Times New Roman"/>
            <w:sz w:val="24"/>
            <w:szCs w:val="24"/>
            <w:lang w:eastAsia="ru-RU"/>
          </w:rPr>
          <w:t>7.</w:t>
        </w:r>
        <w:r w:rsidRPr="005903DC">
          <w:rPr>
            <w:rFonts w:eastAsia="Times New Roman" w:cs="Times New Roman"/>
            <w:sz w:val="24"/>
            <w:szCs w:val="24"/>
            <w:lang w:eastAsia="ru-RU"/>
          </w:rPr>
          <w:t>8</w:t>
        </w:r>
      </w:hyperlink>
      <w:r w:rsidRPr="005903DC">
        <w:rPr>
          <w:rFonts w:eastAsia="Times New Roman" w:cs="Times New Roman"/>
          <w:sz w:val="24"/>
          <w:szCs w:val="24"/>
          <w:lang w:eastAsia="ru-RU"/>
        </w:rPr>
        <w:t xml:space="preserve"> 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3AFA" w:rsidRPr="000E3ED9" w:rsidRDefault="007128F4" w:rsidP="000E3ED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Pr="00883265" w:rsidRDefault="007128F4" w:rsidP="00883265">
      <w:pPr>
        <w:spacing w:after="0" w:line="240" w:lineRule="auto"/>
        <w:ind w:firstLine="539"/>
        <w:jc w:val="both"/>
        <w:rPr>
          <w:rFonts w:cs="Times New Roman"/>
          <w:sz w:val="24"/>
          <w:szCs w:val="24"/>
        </w:rPr>
      </w:pPr>
      <w:r w:rsidRPr="007128F4">
        <w:rPr>
          <w:rFonts w:cs="Times New Roman"/>
          <w:sz w:val="24"/>
          <w:szCs w:val="24"/>
        </w:rPr>
        <w:t>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723CEB">
        <w:rPr>
          <w:b/>
          <w:sz w:val="24"/>
          <w:szCs w:val="24"/>
        </w:rPr>
        <w:t>127 722</w:t>
      </w:r>
      <w:r>
        <w:rPr>
          <w:b/>
          <w:sz w:val="24"/>
          <w:szCs w:val="24"/>
        </w:rPr>
        <w:t xml:space="preserve"> </w:t>
      </w:r>
      <w:r w:rsidRPr="00E42B3C">
        <w:rPr>
          <w:b/>
          <w:sz w:val="24"/>
          <w:szCs w:val="24"/>
        </w:rPr>
        <w:t>(</w:t>
      </w:r>
      <w:r w:rsidR="002442A1">
        <w:rPr>
          <w:b/>
          <w:sz w:val="24"/>
          <w:szCs w:val="24"/>
        </w:rPr>
        <w:t xml:space="preserve">Сто </w:t>
      </w:r>
      <w:r w:rsidR="00723CEB">
        <w:rPr>
          <w:b/>
          <w:sz w:val="24"/>
          <w:szCs w:val="24"/>
        </w:rPr>
        <w:t>двадцать семь тысяч семьсот двадцать два</w:t>
      </w:r>
      <w:r w:rsidR="002442A1">
        <w:rPr>
          <w:b/>
          <w:sz w:val="24"/>
          <w:szCs w:val="24"/>
        </w:rPr>
        <w:t xml:space="preserve">) </w:t>
      </w:r>
      <w:r w:rsidRPr="00E42B3C">
        <w:rPr>
          <w:b/>
          <w:sz w:val="24"/>
          <w:szCs w:val="24"/>
        </w:rPr>
        <w:t>рубл</w:t>
      </w:r>
      <w:r w:rsidR="00723CEB">
        <w:rPr>
          <w:b/>
          <w:sz w:val="24"/>
          <w:szCs w:val="24"/>
        </w:rPr>
        <w:t>я</w:t>
      </w:r>
      <w:r w:rsidRPr="00E42B3C">
        <w:rPr>
          <w:b/>
          <w:sz w:val="24"/>
          <w:szCs w:val="24"/>
        </w:rPr>
        <w:t xml:space="preserve"> </w:t>
      </w:r>
      <w:r w:rsidR="00723CEB">
        <w:rPr>
          <w:b/>
          <w:sz w:val="24"/>
          <w:szCs w:val="24"/>
        </w:rPr>
        <w:t>70</w:t>
      </w:r>
      <w:r w:rsidRPr="00E42B3C">
        <w:rPr>
          <w:b/>
          <w:sz w:val="24"/>
          <w:szCs w:val="24"/>
        </w:rPr>
        <w:t xml:space="preserve"> </w:t>
      </w:r>
      <w:r w:rsidR="00BD0224">
        <w:rPr>
          <w:b/>
          <w:sz w:val="24"/>
          <w:szCs w:val="24"/>
        </w:rPr>
        <w:t>копе</w:t>
      </w:r>
      <w:r w:rsidR="00545EC7">
        <w:rPr>
          <w:b/>
          <w:sz w:val="24"/>
          <w:szCs w:val="24"/>
        </w:rPr>
        <w:t>ек</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8" w:name="P1576"/>
      <w:bookmarkEnd w:id="8"/>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9" w:name="P1577"/>
      <w:bookmarkEnd w:id="9"/>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10" w:name="P1578"/>
      <w:bookmarkEnd w:id="10"/>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1" w:name="P1579"/>
      <w:bookmarkEnd w:id="11"/>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2" w:name="P1580"/>
      <w:bookmarkEnd w:id="12"/>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A47A7A">
      <w:pPr>
        <w:pStyle w:val="ConsPlusNormal"/>
        <w:ind w:firstLine="540"/>
        <w:jc w:val="both"/>
        <w:rPr>
          <w:sz w:val="24"/>
          <w:szCs w:val="24"/>
        </w:rPr>
      </w:pPr>
      <w:bookmarkStart w:id="13" w:name="P1581"/>
      <w:bookmarkEnd w:id="13"/>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r w:rsidR="002442A1">
        <w:rPr>
          <w:sz w:val="24"/>
          <w:szCs w:val="24"/>
        </w:rPr>
        <w:t xml:space="preserve"> За каждый день просрочки исполнения Подрядчиком обязательства, предусмотренного статьей 96, начисляется пеня в размере, определенном в порядке, установленном в соответствии с частью 7 статьи 96.</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4" w:name="P1584"/>
      <w:bookmarkEnd w:id="14"/>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723CEB">
      <w:pPr>
        <w:pStyle w:val="ConsPlusNormal"/>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 xml:space="preserve">от запрещенных действий, перечисленных в п. </w:t>
      </w:r>
      <w:r w:rsidR="008D3124">
        <w:rPr>
          <w:rFonts w:eastAsia="Times New Roman" w:cs="Times New Roman"/>
          <w:sz w:val="24"/>
          <w:szCs w:val="24"/>
          <w:lang w:eastAsia="ru-RU"/>
        </w:rPr>
        <w:t>8</w:t>
      </w:r>
      <w:r w:rsidR="007128F4" w:rsidRPr="007128F4">
        <w:rPr>
          <w:rFonts w:eastAsia="Times New Roman" w:cs="Times New Roman"/>
          <w:sz w:val="24"/>
          <w:szCs w:val="24"/>
          <w:lang w:eastAsia="ru-RU"/>
        </w:rPr>
        <w:t>.1.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5" w:name="sub_110"/>
    </w:p>
    <w:bookmarkEnd w:id="15"/>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723CEB">
        <w:rPr>
          <w:rFonts w:eastAsia="Times New Roman"/>
          <w:b/>
          <w:sz w:val="24"/>
          <w:szCs w:val="24"/>
          <w:lang w:eastAsia="ru-RU"/>
        </w:rPr>
        <w:t>127 722</w:t>
      </w:r>
      <w:r w:rsidRPr="006A6595">
        <w:rPr>
          <w:rFonts w:eastAsia="Times New Roman"/>
          <w:b/>
          <w:sz w:val="24"/>
          <w:szCs w:val="24"/>
          <w:lang w:eastAsia="ru-RU"/>
        </w:rPr>
        <w:t xml:space="preserve"> (</w:t>
      </w:r>
      <w:r w:rsidR="002442A1">
        <w:rPr>
          <w:rFonts w:eastAsia="Times New Roman"/>
          <w:b/>
          <w:sz w:val="24"/>
          <w:szCs w:val="24"/>
          <w:lang w:eastAsia="ru-RU"/>
        </w:rPr>
        <w:t xml:space="preserve">Сто </w:t>
      </w:r>
      <w:r w:rsidR="00723CEB">
        <w:rPr>
          <w:rFonts w:eastAsia="Times New Roman"/>
          <w:b/>
          <w:sz w:val="24"/>
          <w:szCs w:val="24"/>
          <w:lang w:eastAsia="ru-RU"/>
        </w:rPr>
        <w:t xml:space="preserve">двадцать семь тысяч семьсот двадцать два) </w:t>
      </w:r>
      <w:r w:rsidRPr="006A6595">
        <w:rPr>
          <w:rFonts w:eastAsia="Times New Roman"/>
          <w:b/>
          <w:sz w:val="24"/>
          <w:szCs w:val="24"/>
          <w:lang w:eastAsia="ru-RU"/>
        </w:rPr>
        <w:t>рубл</w:t>
      </w:r>
      <w:r w:rsidR="00723CEB">
        <w:rPr>
          <w:rFonts w:eastAsia="Times New Roman"/>
          <w:b/>
          <w:sz w:val="24"/>
          <w:szCs w:val="24"/>
          <w:lang w:eastAsia="ru-RU"/>
        </w:rPr>
        <w:t>я</w:t>
      </w:r>
      <w:r w:rsidRPr="006A6595">
        <w:rPr>
          <w:rFonts w:eastAsia="Times New Roman"/>
          <w:b/>
          <w:sz w:val="24"/>
          <w:szCs w:val="24"/>
          <w:lang w:eastAsia="ru-RU"/>
        </w:rPr>
        <w:t xml:space="preserve"> </w:t>
      </w:r>
      <w:r w:rsidR="00723CEB">
        <w:rPr>
          <w:rFonts w:eastAsia="Times New Roman"/>
          <w:b/>
          <w:sz w:val="24"/>
          <w:szCs w:val="24"/>
          <w:lang w:eastAsia="ru-RU"/>
        </w:rPr>
        <w:t>70</w:t>
      </w:r>
      <w:r w:rsidRPr="006A6595">
        <w:rPr>
          <w:rFonts w:eastAsia="Times New Roman"/>
          <w:b/>
          <w:sz w:val="24"/>
          <w:szCs w:val="24"/>
          <w:lang w:eastAsia="ru-RU"/>
        </w:rPr>
        <w:t xml:space="preserve"> копе</w:t>
      </w:r>
      <w:r w:rsidR="00545EC7">
        <w:rPr>
          <w:rFonts w:eastAsia="Times New Roman"/>
          <w:b/>
          <w:sz w:val="24"/>
          <w:szCs w:val="24"/>
          <w:lang w:eastAsia="ru-RU"/>
        </w:rPr>
        <w:t>ек</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00723CEB">
        <w:rPr>
          <w:rFonts w:cs="Times New Roman"/>
          <w:b/>
          <w:sz w:val="24"/>
          <w:szCs w:val="24"/>
        </w:rPr>
        <w:t>24</w:t>
      </w:r>
      <w:r w:rsidRPr="00CA0EF7">
        <w:rPr>
          <w:rFonts w:cs="Times New Roman"/>
          <w:b/>
          <w:sz w:val="24"/>
          <w:szCs w:val="24"/>
        </w:rPr>
        <w:t xml:space="preserve"> (</w:t>
      </w:r>
      <w:r w:rsidR="00723CEB">
        <w:rPr>
          <w:rFonts w:cs="Times New Roman"/>
          <w:b/>
          <w:sz w:val="24"/>
          <w:szCs w:val="24"/>
        </w:rPr>
        <w:t>двадцать четыре</w:t>
      </w:r>
      <w:r w:rsidRPr="00CA0EF7">
        <w:rPr>
          <w:rFonts w:cs="Times New Roman"/>
          <w:b/>
          <w:sz w:val="24"/>
          <w:szCs w:val="24"/>
        </w:rPr>
        <w:t>) месяц</w:t>
      </w:r>
      <w:r w:rsidR="00723CEB">
        <w:rPr>
          <w:rFonts w:cs="Times New Roman"/>
          <w:b/>
          <w:sz w:val="24"/>
          <w:szCs w:val="24"/>
        </w:rPr>
        <w:t>а</w:t>
      </w:r>
      <w:r w:rsidR="00251FF5">
        <w:rPr>
          <w:rFonts w:cs="Times New Roman"/>
          <w:sz w:val="24"/>
          <w:szCs w:val="24"/>
        </w:rPr>
        <w:t>.</w:t>
      </w:r>
      <w:r w:rsidR="003670F5" w:rsidRPr="00C41659">
        <w:rPr>
          <w:rFonts w:cs="Times New Roman"/>
          <w:sz w:val="24"/>
          <w:szCs w:val="24"/>
        </w:rPr>
        <w:t xml:space="preserve"> </w:t>
      </w:r>
      <w:r w:rsidR="008D3124">
        <w:rPr>
          <w:rFonts w:cs="Times New Roman"/>
          <w:sz w:val="24"/>
          <w:szCs w:val="24"/>
        </w:rPr>
        <w:t>Гарантийный срок на материалы, применяемые при выполнении Работ, определяются заводом-изготовителем</w:t>
      </w:r>
      <w:r w:rsidR="00C54A9E">
        <w:rPr>
          <w:rFonts w:cs="Times New Roman"/>
          <w:sz w:val="24"/>
          <w:szCs w:val="24"/>
        </w:rPr>
        <w:t>, но не менее 12 месяцев с даты подписания документа о приемке.</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11.4. При неурегулировании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32185D">
        <w:rPr>
          <w:rFonts w:eastAsia="Times New Roman" w:cs="Times New Roman"/>
          <w:sz w:val="24"/>
          <w:szCs w:val="24"/>
          <w:lang w:eastAsia="ru-RU"/>
        </w:rPr>
        <w:t xml:space="preserve">по </w:t>
      </w:r>
      <w:r w:rsidR="00E05D5B" w:rsidRPr="0032185D">
        <w:rPr>
          <w:rFonts w:eastAsia="Times New Roman" w:cs="Times New Roman"/>
          <w:b/>
          <w:sz w:val="24"/>
          <w:szCs w:val="24"/>
          <w:lang w:eastAsia="ru-RU"/>
        </w:rPr>
        <w:t>«</w:t>
      </w:r>
      <w:r w:rsidR="00306B51" w:rsidRPr="0032185D">
        <w:rPr>
          <w:rFonts w:eastAsia="Times New Roman" w:cs="Times New Roman"/>
          <w:b/>
          <w:sz w:val="24"/>
          <w:szCs w:val="24"/>
          <w:lang w:eastAsia="ru-RU"/>
        </w:rPr>
        <w:t>3</w:t>
      </w:r>
      <w:r w:rsidR="005D6179">
        <w:rPr>
          <w:rFonts w:eastAsia="Times New Roman" w:cs="Times New Roman"/>
          <w:b/>
          <w:sz w:val="24"/>
          <w:szCs w:val="24"/>
          <w:lang w:eastAsia="ru-RU"/>
        </w:rPr>
        <w:t>1</w:t>
      </w:r>
      <w:r w:rsidR="00E05D5B" w:rsidRPr="0032185D">
        <w:rPr>
          <w:rFonts w:eastAsia="Times New Roman" w:cs="Times New Roman"/>
          <w:b/>
          <w:sz w:val="24"/>
          <w:szCs w:val="24"/>
          <w:lang w:eastAsia="ru-RU"/>
        </w:rPr>
        <w:t xml:space="preserve">» </w:t>
      </w:r>
      <w:r w:rsidR="00723CEB">
        <w:rPr>
          <w:rFonts w:eastAsia="Times New Roman" w:cs="Times New Roman"/>
          <w:b/>
          <w:sz w:val="24"/>
          <w:szCs w:val="24"/>
          <w:lang w:eastAsia="ru-RU"/>
        </w:rPr>
        <w:t>августа</w:t>
      </w:r>
      <w:r w:rsidRPr="0032185D">
        <w:rPr>
          <w:rFonts w:eastAsia="Times New Roman" w:cs="Times New Roman"/>
          <w:b/>
          <w:sz w:val="24"/>
          <w:szCs w:val="24"/>
          <w:lang w:eastAsia="ru-RU"/>
        </w:rPr>
        <w:t xml:space="preserve"> 202</w:t>
      </w:r>
      <w:r w:rsidR="00BC336E" w:rsidRPr="0032185D">
        <w:rPr>
          <w:rFonts w:eastAsia="Times New Roman" w:cs="Times New Roman"/>
          <w:b/>
          <w:sz w:val="24"/>
          <w:szCs w:val="24"/>
          <w:lang w:eastAsia="ru-RU"/>
        </w:rPr>
        <w:t>4</w:t>
      </w:r>
      <w:r w:rsidRPr="0032185D">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6" w:name="P1633"/>
      <w:bookmarkEnd w:id="16"/>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7" w:name="P109"/>
      <w:bookmarkEnd w:id="17"/>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F4564A">
        <w:rPr>
          <w:rFonts w:eastAsia="Times New Roman" w:cs="Times New Roman"/>
          <w:sz w:val="24"/>
          <w:szCs w:val="24"/>
          <w:lang w:eastAsia="ru-RU"/>
        </w:rPr>
        <w:t>ие</w:t>
      </w:r>
      <w:r w:rsidRPr="00DB1FC7">
        <w:rPr>
          <w:rFonts w:eastAsia="Times New Roman" w:cs="Times New Roman"/>
          <w:sz w:val="24"/>
          <w:szCs w:val="24"/>
          <w:lang w:eastAsia="ru-RU"/>
        </w:rPr>
        <w:t xml:space="preserve"> приложени</w:t>
      </w:r>
      <w:r w:rsidR="00F4564A">
        <w:rPr>
          <w:rFonts w:eastAsia="Times New Roman" w:cs="Times New Roman"/>
          <w:sz w:val="24"/>
          <w:szCs w:val="24"/>
          <w:lang w:eastAsia="ru-RU"/>
        </w:rPr>
        <w:t>я</w:t>
      </w:r>
      <w:r w:rsidRPr="00DB1FC7">
        <w:rPr>
          <w:rFonts w:eastAsia="Times New Roman" w:cs="Times New Roman"/>
          <w:sz w:val="24"/>
          <w:szCs w:val="24"/>
          <w:lang w:eastAsia="ru-RU"/>
        </w:rPr>
        <w:t>:</w:t>
      </w:r>
    </w:p>
    <w:p w:rsidR="00A462C4" w:rsidRDefault="005C7051" w:rsidP="00C071F3">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4F11B4">
        <w:rPr>
          <w:rFonts w:eastAsia="Times New Roman" w:cs="Times New Roman"/>
          <w:sz w:val="24"/>
          <w:szCs w:val="24"/>
          <w:lang w:eastAsia="ru-RU"/>
        </w:rPr>
        <w:t>выполнение ремонтных работ по замене участка внешней ограды ИПУ РАН</w:t>
      </w:r>
      <w:r w:rsidR="00C071F3">
        <w:rPr>
          <w:rFonts w:eastAsia="Times New Roman" w:cs="Times New Roman"/>
          <w:sz w:val="24"/>
          <w:szCs w:val="24"/>
          <w:lang w:eastAsia="ru-RU"/>
        </w:rPr>
        <w:t xml:space="preserve"> </w:t>
      </w:r>
      <w:r w:rsidR="000E3ED9">
        <w:rPr>
          <w:rFonts w:eastAsia="Times New Roman" w:cs="Times New Roman"/>
          <w:sz w:val="24"/>
          <w:szCs w:val="24"/>
          <w:lang w:eastAsia="ru-RU"/>
        </w:rPr>
        <w:t>(Приложение № 1);</w:t>
      </w:r>
    </w:p>
    <w:p w:rsidR="000E3ED9" w:rsidRPr="00C071F3" w:rsidRDefault="000E3ED9" w:rsidP="00C071F3">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Документ о приемке (Приложение № 2).</w:t>
      </w:r>
    </w:p>
    <w:p w:rsidR="003E2D9B" w:rsidRPr="003E2D9B" w:rsidRDefault="003E2D9B" w:rsidP="003E2D9B">
      <w:pPr>
        <w:widowControl w:val="0"/>
        <w:autoSpaceDE w:val="0"/>
        <w:autoSpaceDN w:val="0"/>
        <w:spacing w:after="0" w:line="240" w:lineRule="auto"/>
        <w:ind w:left="567"/>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w:t>
            </w:r>
            <w:r w:rsidR="00545EC7">
              <w:rPr>
                <w:rFonts w:eastAsia="Times New Roman"/>
                <w:kern w:val="2"/>
                <w:sz w:val="24"/>
                <w:szCs w:val="24"/>
                <w:lang w:eastAsia="ar-SA" w:bidi="en-US"/>
              </w:rPr>
              <w:t>89-10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ru</w:t>
              </w:r>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r w:rsidRPr="007128F4">
        <w:rPr>
          <w:rFonts w:eastAsia="Times New Roman" w:cs="Times New Roman"/>
          <w:sz w:val="24"/>
          <w:szCs w:val="24"/>
          <w:lang w:eastAsia="zh-CN"/>
        </w:rPr>
        <w:t>м.п.</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t>м.п.</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C071F3">
        <w:rPr>
          <w:rFonts w:eastAsia="Times New Roman" w:cs="Times New Roman"/>
          <w:sz w:val="24"/>
          <w:szCs w:val="24"/>
          <w:lang w:eastAsia="zh-CN"/>
        </w:rPr>
        <w:t>4</w:t>
      </w:r>
      <w:r w:rsidRPr="00A3224D">
        <w:rPr>
          <w:rFonts w:eastAsia="Times New Roman" w:cs="Times New Roman"/>
          <w:sz w:val="24"/>
          <w:szCs w:val="24"/>
          <w:lang w:eastAsia="zh-CN"/>
        </w:rPr>
        <w:t xml:space="preserve"> г.</w:t>
      </w:r>
    </w:p>
    <w:p w:rsidR="00C071F3" w:rsidRPr="00637067" w:rsidRDefault="006B6C50" w:rsidP="00637067">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C071F3">
        <w:rPr>
          <w:rFonts w:eastAsia="Times New Roman" w:cs="Times New Roman"/>
          <w:sz w:val="24"/>
          <w:szCs w:val="24"/>
          <w:lang w:eastAsia="zh-CN"/>
        </w:rPr>
        <w:t>4</w:t>
      </w:r>
      <w:r w:rsidRPr="00A3224D">
        <w:rPr>
          <w:rFonts w:eastAsia="Times New Roman" w:cs="Times New Roman"/>
          <w:sz w:val="24"/>
          <w:szCs w:val="24"/>
          <w:lang w:eastAsia="zh-CN"/>
        </w:rPr>
        <w:t>/ЭА-</w:t>
      </w:r>
      <w:r w:rsidR="00723CEB">
        <w:rPr>
          <w:rFonts w:eastAsia="Times New Roman" w:cs="Times New Roman"/>
          <w:sz w:val="24"/>
          <w:szCs w:val="24"/>
          <w:lang w:eastAsia="zh-CN"/>
        </w:rPr>
        <w:t>12</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C071F3" w:rsidRDefault="00C071F3" w:rsidP="00C071F3">
      <w:pPr>
        <w:spacing w:after="0" w:line="240" w:lineRule="auto"/>
        <w:rPr>
          <w:rFonts w:eastAsia="Calibri" w:cs="Times New Roman"/>
          <w:bCs/>
          <w:sz w:val="24"/>
          <w:szCs w:val="24"/>
          <w:lang w:eastAsia="ru-RU"/>
        </w:rPr>
      </w:pPr>
    </w:p>
    <w:p w:rsidR="00637067" w:rsidRDefault="00637067" w:rsidP="00637067">
      <w:pPr>
        <w:suppressAutoHyphens/>
        <w:spacing w:after="0" w:line="240" w:lineRule="auto"/>
        <w:rPr>
          <w:rFonts w:eastAsia="Calibri" w:cs="Calibri"/>
          <w:b/>
          <w:sz w:val="24"/>
          <w:szCs w:val="24"/>
          <w:lang w:eastAsia="ar-SA"/>
        </w:rPr>
      </w:pPr>
    </w:p>
    <w:p w:rsidR="00637067" w:rsidRPr="007B51DD" w:rsidRDefault="00637067" w:rsidP="00637067">
      <w:pPr>
        <w:suppressAutoHyphens/>
        <w:spacing w:after="0" w:line="240" w:lineRule="auto"/>
        <w:jc w:val="center"/>
        <w:rPr>
          <w:rFonts w:eastAsia="Calibri" w:cs="Calibri"/>
          <w:b/>
          <w:sz w:val="24"/>
          <w:szCs w:val="24"/>
          <w:lang w:eastAsia="ar-SA"/>
        </w:rPr>
      </w:pPr>
      <w:r>
        <w:rPr>
          <w:rFonts w:eastAsia="Calibri" w:cs="Calibri"/>
          <w:b/>
          <w:sz w:val="24"/>
          <w:szCs w:val="24"/>
          <w:lang w:eastAsia="ar-SA"/>
        </w:rPr>
        <w:t>ТЕХНИЧЕСКОЕ ЗАДАНИЕ</w:t>
      </w:r>
    </w:p>
    <w:p w:rsidR="00723CEB" w:rsidRDefault="00637067" w:rsidP="00723CEB">
      <w:pPr>
        <w:spacing w:after="0" w:line="240" w:lineRule="auto"/>
        <w:jc w:val="center"/>
        <w:rPr>
          <w:rFonts w:eastAsia="Calibri" w:cs="Times New Roman"/>
          <w:bCs/>
          <w:sz w:val="24"/>
          <w:szCs w:val="24"/>
          <w:lang w:eastAsia="ru-RU"/>
        </w:rPr>
      </w:pPr>
      <w:r w:rsidRPr="009C6A5E">
        <w:rPr>
          <w:rFonts w:eastAsia="Calibri" w:cs="Times New Roman"/>
          <w:bCs/>
          <w:sz w:val="24"/>
          <w:szCs w:val="24"/>
          <w:lang w:eastAsia="ru-RU"/>
        </w:rPr>
        <w:t xml:space="preserve">на выполнение </w:t>
      </w:r>
      <w:r w:rsidR="00723CEB">
        <w:rPr>
          <w:rFonts w:eastAsia="Calibri" w:cs="Times New Roman"/>
          <w:bCs/>
          <w:sz w:val="24"/>
          <w:szCs w:val="24"/>
          <w:lang w:eastAsia="ru-RU"/>
        </w:rPr>
        <w:t>ремонтных работ по замене участка внешней ограды ИПУ РАН</w:t>
      </w:r>
    </w:p>
    <w:p w:rsidR="00723CEB" w:rsidRDefault="00723CEB" w:rsidP="00723CEB">
      <w:pPr>
        <w:spacing w:after="0" w:line="240" w:lineRule="auto"/>
        <w:jc w:val="center"/>
        <w:rPr>
          <w:rFonts w:eastAsia="Calibri" w:cs="Times New Roman"/>
          <w:bCs/>
          <w:sz w:val="24"/>
          <w:szCs w:val="24"/>
          <w:lang w:eastAsia="ru-RU"/>
        </w:rPr>
      </w:pPr>
    </w:p>
    <w:p w:rsidR="00723CEB" w:rsidRDefault="00723CEB" w:rsidP="00723CEB">
      <w:pPr>
        <w:numPr>
          <w:ilvl w:val="0"/>
          <w:numId w:val="27"/>
        </w:numPr>
        <w:tabs>
          <w:tab w:val="left" w:pos="851"/>
        </w:tabs>
        <w:suppressAutoHyphens/>
        <w:spacing w:after="0" w:line="240" w:lineRule="auto"/>
        <w:ind w:left="0" w:firstLine="567"/>
        <w:contextualSpacing/>
        <w:jc w:val="both"/>
        <w:rPr>
          <w:rFonts w:eastAsia="Calibri" w:cs="Times New Roman"/>
          <w:bCs/>
          <w:sz w:val="24"/>
          <w:szCs w:val="24"/>
          <w:lang w:eastAsia="ar-SA"/>
        </w:rPr>
      </w:pPr>
      <w:r w:rsidRPr="00723CEB">
        <w:rPr>
          <w:rFonts w:eastAsia="Calibri" w:cs="Times New Roman"/>
          <w:b/>
          <w:sz w:val="24"/>
          <w:szCs w:val="24"/>
          <w:lang w:eastAsia="ar-SA"/>
        </w:rPr>
        <w:t xml:space="preserve">Объект закупки: </w:t>
      </w:r>
      <w:r w:rsidRPr="00723CEB">
        <w:rPr>
          <w:rFonts w:eastAsia="Calibri" w:cs="Times New Roman"/>
          <w:bCs/>
          <w:sz w:val="24"/>
          <w:szCs w:val="24"/>
          <w:lang w:eastAsia="ar-SA"/>
        </w:rPr>
        <w:t>выполнение ремонтных работ по замене участка внешней ограды ИПУ РАН (далее – Работы).</w:t>
      </w:r>
    </w:p>
    <w:p w:rsidR="00723CEB" w:rsidRDefault="00723CEB" w:rsidP="00723CEB">
      <w:pPr>
        <w:numPr>
          <w:ilvl w:val="0"/>
          <w:numId w:val="27"/>
        </w:numPr>
        <w:tabs>
          <w:tab w:val="left" w:pos="851"/>
        </w:tabs>
        <w:suppressAutoHyphens/>
        <w:spacing w:after="0" w:line="240" w:lineRule="auto"/>
        <w:ind w:left="0" w:firstLine="567"/>
        <w:contextualSpacing/>
        <w:jc w:val="both"/>
        <w:rPr>
          <w:rFonts w:eastAsia="Calibri" w:cs="Times New Roman"/>
          <w:bCs/>
          <w:sz w:val="24"/>
          <w:szCs w:val="24"/>
          <w:lang w:eastAsia="ar-SA"/>
        </w:rPr>
      </w:pPr>
      <w:r w:rsidRPr="00723CEB">
        <w:rPr>
          <w:rFonts w:eastAsia="Calibri" w:cs="Times New Roman"/>
          <w:b/>
          <w:bCs/>
          <w:sz w:val="24"/>
          <w:szCs w:val="24"/>
          <w:lang w:eastAsia="ar-SA"/>
        </w:rPr>
        <w:t xml:space="preserve">Место выполнения Работ: </w:t>
      </w:r>
      <w:r w:rsidRPr="00723CEB">
        <w:rPr>
          <w:rFonts w:eastAsia="Calibri" w:cs="Times New Roman"/>
          <w:bCs/>
          <w:sz w:val="24"/>
          <w:szCs w:val="24"/>
          <w:lang w:eastAsia="ar-SA"/>
        </w:rPr>
        <w:t>г.</w:t>
      </w:r>
      <w:r w:rsidRPr="00723CEB">
        <w:rPr>
          <w:rFonts w:eastAsia="Calibri" w:cs="Times New Roman"/>
          <w:b/>
          <w:bCs/>
          <w:sz w:val="24"/>
          <w:szCs w:val="24"/>
          <w:lang w:eastAsia="ar-SA"/>
        </w:rPr>
        <w:t xml:space="preserve"> </w:t>
      </w:r>
      <w:r w:rsidRPr="00723CEB">
        <w:rPr>
          <w:rFonts w:eastAsia="Calibri" w:cs="Times New Roman"/>
          <w:sz w:val="24"/>
          <w:szCs w:val="24"/>
          <w:lang w:eastAsia="ar-SA"/>
        </w:rPr>
        <w:t xml:space="preserve">Москва, ул. Профсоюзная, д. 65, ИПУ РАН (далее – Объект). </w:t>
      </w:r>
    </w:p>
    <w:p w:rsidR="00723CEB" w:rsidRPr="00723CEB" w:rsidRDefault="00723CEB" w:rsidP="00723CEB">
      <w:pPr>
        <w:numPr>
          <w:ilvl w:val="0"/>
          <w:numId w:val="27"/>
        </w:numPr>
        <w:tabs>
          <w:tab w:val="left" w:pos="851"/>
        </w:tabs>
        <w:suppressAutoHyphens/>
        <w:spacing w:after="0" w:line="240" w:lineRule="auto"/>
        <w:ind w:left="0" w:firstLine="567"/>
        <w:contextualSpacing/>
        <w:jc w:val="both"/>
        <w:rPr>
          <w:rFonts w:eastAsia="Calibri" w:cs="Times New Roman"/>
          <w:bCs/>
          <w:sz w:val="24"/>
          <w:szCs w:val="24"/>
          <w:lang w:eastAsia="ar-SA"/>
        </w:rPr>
      </w:pPr>
      <w:r w:rsidRPr="00723CEB">
        <w:rPr>
          <w:rFonts w:eastAsia="Calibri" w:cs="Times New Roman"/>
          <w:b/>
          <w:bCs/>
          <w:sz w:val="24"/>
          <w:szCs w:val="24"/>
          <w:lang w:eastAsia="ar-SA"/>
        </w:rPr>
        <w:t xml:space="preserve">Краткие характеристики выполняемых Работ, оказываемых услуг </w:t>
      </w:r>
      <w:r w:rsidRPr="00723CEB">
        <w:rPr>
          <w:rFonts w:eastAsia="Calibri" w:cs="Times New Roman"/>
          <w:b/>
          <w:bCs/>
          <w:sz w:val="24"/>
          <w:szCs w:val="24"/>
          <w:lang w:eastAsia="ar-SA"/>
        </w:rPr>
        <w:br/>
        <w:t xml:space="preserve">и поставляемых товаров: </w:t>
      </w:r>
      <w:r w:rsidRPr="00723CEB">
        <w:rPr>
          <w:rFonts w:eastAsia="Times New Roman" w:cs="Times New Roman"/>
          <w:sz w:val="24"/>
          <w:szCs w:val="24"/>
          <w:lang w:eastAsia="ru-RU"/>
        </w:rPr>
        <w:t>Обеспечение защиты охраняемой территории ИПУ РАН от проникновения посторонних лиц.</w:t>
      </w:r>
    </w:p>
    <w:p w:rsidR="00723CEB" w:rsidRDefault="00723CEB" w:rsidP="00723CEB">
      <w:pPr>
        <w:suppressAutoHyphens/>
        <w:spacing w:after="0" w:line="240" w:lineRule="auto"/>
        <w:ind w:firstLine="567"/>
        <w:jc w:val="both"/>
        <w:rPr>
          <w:rFonts w:eastAsia="Calibri" w:cs="Times New Roman"/>
          <w:sz w:val="24"/>
          <w:szCs w:val="24"/>
          <w:shd w:val="clear" w:color="auto" w:fill="FFFFFF"/>
        </w:rPr>
      </w:pPr>
      <w:r w:rsidRPr="00723CEB">
        <w:rPr>
          <w:rFonts w:eastAsia="Calibri" w:cs="Times New Roman"/>
          <w:b/>
          <w:bCs/>
          <w:sz w:val="24"/>
          <w:szCs w:val="24"/>
          <w:lang w:eastAsia="ar-SA"/>
        </w:rPr>
        <w:t xml:space="preserve">ОКПД 2: </w:t>
      </w:r>
      <w:r w:rsidRPr="00723CEB">
        <w:rPr>
          <w:rFonts w:eastAsia="Calibri" w:cs="Times New Roman"/>
          <w:sz w:val="24"/>
          <w:szCs w:val="24"/>
          <w:shd w:val="clear" w:color="auto" w:fill="FFFFFF"/>
        </w:rPr>
        <w:t>43.29.12.110 Работы по </w:t>
      </w:r>
      <w:r w:rsidRPr="00723CEB">
        <w:rPr>
          <w:rFonts w:eastAsia="Calibri" w:cs="Times New Roman"/>
          <w:bCs/>
          <w:sz w:val="24"/>
          <w:szCs w:val="24"/>
          <w:shd w:val="clear" w:color="auto" w:fill="FFFFFF"/>
        </w:rPr>
        <w:t>установке</w:t>
      </w:r>
      <w:r w:rsidRPr="00723CEB">
        <w:rPr>
          <w:rFonts w:eastAsia="Calibri" w:cs="Times New Roman"/>
          <w:sz w:val="24"/>
          <w:szCs w:val="24"/>
          <w:shd w:val="clear" w:color="auto" w:fill="FFFFFF"/>
        </w:rPr>
        <w:t> оград, </w:t>
      </w:r>
      <w:r w:rsidRPr="00723CEB">
        <w:rPr>
          <w:rFonts w:eastAsia="Calibri" w:cs="Times New Roman"/>
          <w:bCs/>
          <w:sz w:val="24"/>
          <w:szCs w:val="24"/>
          <w:shd w:val="clear" w:color="auto" w:fill="FFFFFF"/>
        </w:rPr>
        <w:t>заборов</w:t>
      </w:r>
      <w:r w:rsidRPr="00723CEB">
        <w:rPr>
          <w:rFonts w:eastAsia="Calibri" w:cs="Times New Roman"/>
          <w:sz w:val="24"/>
          <w:szCs w:val="24"/>
          <w:shd w:val="clear" w:color="auto" w:fill="FFFFFF"/>
        </w:rPr>
        <w:t>, защитных перильных и аналогичных </w:t>
      </w:r>
      <w:r w:rsidRPr="00723CEB">
        <w:rPr>
          <w:rFonts w:eastAsia="Calibri" w:cs="Times New Roman"/>
          <w:bCs/>
          <w:sz w:val="24"/>
          <w:szCs w:val="24"/>
          <w:shd w:val="clear" w:color="auto" w:fill="FFFFFF"/>
        </w:rPr>
        <w:t>ограждений</w:t>
      </w:r>
      <w:r w:rsidRPr="00723CEB">
        <w:rPr>
          <w:rFonts w:eastAsia="Calibri" w:cs="Times New Roman"/>
          <w:sz w:val="24"/>
          <w:szCs w:val="24"/>
          <w:shd w:val="clear" w:color="auto" w:fill="FFFFFF"/>
        </w:rPr>
        <w:t xml:space="preserve">. </w:t>
      </w:r>
    </w:p>
    <w:p w:rsidR="00723CEB" w:rsidRPr="00723CEB" w:rsidRDefault="00723CEB" w:rsidP="00723CEB">
      <w:pPr>
        <w:suppressAutoHyphens/>
        <w:spacing w:after="0" w:line="240" w:lineRule="auto"/>
        <w:ind w:firstLine="567"/>
        <w:jc w:val="both"/>
        <w:rPr>
          <w:rFonts w:eastAsia="Calibri" w:cs="Times New Roman"/>
          <w:sz w:val="24"/>
          <w:szCs w:val="24"/>
          <w:shd w:val="clear" w:color="auto" w:fill="FFFFFF"/>
        </w:rPr>
      </w:pPr>
      <w:r w:rsidRPr="00723CEB">
        <w:rPr>
          <w:rFonts w:eastAsia="Calibri" w:cs="Times New Roman"/>
          <w:b/>
          <w:sz w:val="24"/>
          <w:szCs w:val="24"/>
          <w:shd w:val="clear" w:color="auto" w:fill="FFFFFF"/>
        </w:rPr>
        <w:t>4.</w:t>
      </w:r>
      <w:r>
        <w:rPr>
          <w:rFonts w:eastAsia="Calibri" w:cs="Times New Roman"/>
          <w:sz w:val="24"/>
          <w:szCs w:val="24"/>
          <w:shd w:val="clear" w:color="auto" w:fill="FFFFFF"/>
        </w:rPr>
        <w:t xml:space="preserve"> </w:t>
      </w:r>
      <w:r w:rsidRPr="00723CEB">
        <w:rPr>
          <w:rFonts w:eastAsia="Calibri" w:cs="Times New Roman"/>
          <w:b/>
          <w:bCs/>
          <w:sz w:val="24"/>
          <w:szCs w:val="24"/>
          <w:lang w:eastAsia="ar-SA"/>
        </w:rPr>
        <w:t xml:space="preserve">Количество поставляемого товара, выполняемых Работ и услуг для каждой позиции, и вида, номенклатуры или ассортимента: </w:t>
      </w:r>
      <w:r w:rsidRPr="00723CEB">
        <w:rPr>
          <w:rFonts w:eastAsia="Calibri" w:cs="Times New Roman"/>
          <w:bCs/>
          <w:sz w:val="24"/>
          <w:szCs w:val="24"/>
          <w:lang w:eastAsia="ar-SA"/>
        </w:rPr>
        <w:t>в соответствии с Техническим заданием, Локальной сметой (Приложение № 1 к Техническому заданию), схемой выполнения ремонтных работ по замене участка внешней ограды территории ИПУ РАН (Приложение № 2 к Техническому заданию), эскизом секции участка внешней ограды ИПУ РАН (далее – Эскиз) (Приложение № 3 к Техническому заданию).</w:t>
      </w:r>
    </w:p>
    <w:p w:rsidR="00723CEB" w:rsidRPr="00723CEB" w:rsidRDefault="00723CEB" w:rsidP="00723CEB">
      <w:pPr>
        <w:suppressAutoHyphens/>
        <w:spacing w:after="0" w:line="240" w:lineRule="auto"/>
        <w:ind w:firstLine="567"/>
        <w:jc w:val="both"/>
        <w:rPr>
          <w:rFonts w:eastAsia="Calibri" w:cs="Times New Roman"/>
          <w:bCs/>
          <w:sz w:val="24"/>
          <w:szCs w:val="24"/>
          <w:lang w:eastAsia="ar-SA"/>
        </w:rPr>
      </w:pPr>
      <w:r w:rsidRPr="00723CEB">
        <w:rPr>
          <w:rFonts w:eastAsia="Calibri" w:cs="Times New Roman"/>
          <w:b/>
          <w:bCs/>
          <w:sz w:val="24"/>
          <w:szCs w:val="24"/>
        </w:rPr>
        <w:t xml:space="preserve">Конструктивные особенности </w:t>
      </w:r>
      <w:r w:rsidRPr="00723CEB">
        <w:rPr>
          <w:rFonts w:eastAsia="Times New Roman" w:cs="Times New Roman"/>
          <w:b/>
          <w:sz w:val="24"/>
          <w:szCs w:val="24"/>
        </w:rPr>
        <w:t xml:space="preserve">выполняемых Работ.       </w:t>
      </w:r>
    </w:p>
    <w:p w:rsidR="00723CEB" w:rsidRPr="00723CEB" w:rsidRDefault="00723CEB" w:rsidP="00723CEB">
      <w:pPr>
        <w:keepNext/>
        <w:keepLines/>
        <w:tabs>
          <w:tab w:val="left" w:pos="851"/>
        </w:tabs>
        <w:spacing w:after="0" w:line="240" w:lineRule="auto"/>
        <w:ind w:firstLine="567"/>
        <w:jc w:val="both"/>
        <w:outlineLvl w:val="0"/>
        <w:rPr>
          <w:rFonts w:eastAsia="Times New Roman" w:cs="Times New Roman"/>
          <w:sz w:val="24"/>
          <w:szCs w:val="24"/>
          <w:lang w:eastAsia="ru-RU"/>
        </w:rPr>
      </w:pPr>
      <w:r w:rsidRPr="00723CEB">
        <w:rPr>
          <w:rFonts w:eastAsia="Times New Roman" w:cs="Times New Roman"/>
          <w:sz w:val="24"/>
          <w:szCs w:val="24"/>
          <w:lang w:eastAsia="ru-RU"/>
        </w:rPr>
        <w:t xml:space="preserve"> Выполняемое ограждение представляет собой единую систему ограждающих конструкций и крепежа, предназначенных для достижения целей закупки (Эскиз в Приложении № 3 к Техническому заданию)</w:t>
      </w:r>
    </w:p>
    <w:p w:rsidR="00723CEB" w:rsidRPr="00723CEB" w:rsidRDefault="00723CEB" w:rsidP="00723CEB">
      <w:pPr>
        <w:keepNext/>
        <w:keepLines/>
        <w:tabs>
          <w:tab w:val="left" w:pos="851"/>
        </w:tabs>
        <w:spacing w:after="0" w:line="240" w:lineRule="auto"/>
        <w:ind w:firstLine="567"/>
        <w:jc w:val="both"/>
        <w:outlineLvl w:val="0"/>
        <w:rPr>
          <w:rFonts w:eastAsia="Times New Roman" w:cs="Times New Roman"/>
          <w:sz w:val="24"/>
          <w:szCs w:val="24"/>
          <w:lang w:eastAsia="ru-RU"/>
        </w:rPr>
      </w:pPr>
      <w:r w:rsidRPr="00723CEB">
        <w:rPr>
          <w:rFonts w:eastAsia="Times New Roman" w:cs="Times New Roman"/>
          <w:sz w:val="24"/>
          <w:szCs w:val="24"/>
          <w:lang w:eastAsia="ru-RU"/>
        </w:rPr>
        <w:t>Работы по замене участка внешней ограды включают в себя:</w:t>
      </w:r>
    </w:p>
    <w:p w:rsidR="00723CEB" w:rsidRPr="00723CEB" w:rsidRDefault="00723CEB" w:rsidP="00723CEB">
      <w:pPr>
        <w:keepNext/>
        <w:keepLines/>
        <w:numPr>
          <w:ilvl w:val="0"/>
          <w:numId w:val="28"/>
        </w:numPr>
        <w:tabs>
          <w:tab w:val="left" w:pos="851"/>
        </w:tabs>
        <w:spacing w:after="0" w:line="240" w:lineRule="auto"/>
        <w:ind w:left="0" w:firstLine="567"/>
        <w:contextualSpacing/>
        <w:jc w:val="both"/>
        <w:outlineLvl w:val="0"/>
        <w:rPr>
          <w:rFonts w:eastAsia="Times New Roman" w:cs="Times New Roman"/>
          <w:sz w:val="24"/>
          <w:szCs w:val="24"/>
          <w:lang w:eastAsia="ru-RU"/>
        </w:rPr>
      </w:pPr>
      <w:r w:rsidRPr="00723CEB">
        <w:rPr>
          <w:rFonts w:eastAsia="Times New Roman" w:cs="Times New Roman"/>
          <w:bCs/>
          <w:sz w:val="24"/>
          <w:szCs w:val="24"/>
          <w:lang w:eastAsia="ru-RU"/>
        </w:rPr>
        <w:t xml:space="preserve">подготовительные работы (проведение </w:t>
      </w:r>
      <w:r w:rsidRPr="00723CEB">
        <w:rPr>
          <w:rFonts w:eastAsia="Calibri" w:cs="Times New Roman"/>
          <w:bCs/>
          <w:sz w:val="24"/>
          <w:szCs w:val="24"/>
          <w:lang w:eastAsia="ru-RU"/>
        </w:rPr>
        <w:t>замеров);</w:t>
      </w:r>
    </w:p>
    <w:p w:rsidR="00723CEB" w:rsidRPr="00723CEB" w:rsidRDefault="00723CEB" w:rsidP="00723CEB">
      <w:pPr>
        <w:keepNext/>
        <w:keepLines/>
        <w:numPr>
          <w:ilvl w:val="0"/>
          <w:numId w:val="28"/>
        </w:numPr>
        <w:tabs>
          <w:tab w:val="left" w:pos="851"/>
        </w:tabs>
        <w:spacing w:after="0" w:line="240" w:lineRule="auto"/>
        <w:ind w:left="0" w:firstLine="567"/>
        <w:contextualSpacing/>
        <w:jc w:val="both"/>
        <w:outlineLvl w:val="0"/>
        <w:rPr>
          <w:rFonts w:eastAsia="Times New Roman" w:cs="Times New Roman"/>
          <w:sz w:val="24"/>
          <w:szCs w:val="24"/>
          <w:lang w:eastAsia="ru-RU"/>
        </w:rPr>
      </w:pPr>
      <w:r w:rsidRPr="00723CEB">
        <w:rPr>
          <w:rFonts w:eastAsia="Times New Roman" w:cs="Times New Roman"/>
          <w:sz w:val="24"/>
          <w:szCs w:val="24"/>
          <w:lang w:eastAsia="ru-RU"/>
        </w:rPr>
        <w:t>демонтаж участка существующей внешней ограды;</w:t>
      </w:r>
    </w:p>
    <w:p w:rsidR="00723CEB" w:rsidRPr="00723CEB" w:rsidRDefault="00723CEB" w:rsidP="00723CEB">
      <w:pPr>
        <w:keepNext/>
        <w:keepLines/>
        <w:numPr>
          <w:ilvl w:val="0"/>
          <w:numId w:val="28"/>
        </w:numPr>
        <w:tabs>
          <w:tab w:val="left" w:pos="851"/>
        </w:tabs>
        <w:spacing w:after="0" w:line="240" w:lineRule="auto"/>
        <w:ind w:left="0" w:firstLine="567"/>
        <w:contextualSpacing/>
        <w:jc w:val="both"/>
        <w:outlineLvl w:val="0"/>
        <w:rPr>
          <w:rFonts w:eastAsia="Times New Roman" w:cs="Times New Roman"/>
          <w:sz w:val="24"/>
          <w:szCs w:val="24"/>
          <w:lang w:eastAsia="ru-RU"/>
        </w:rPr>
      </w:pPr>
      <w:r w:rsidRPr="00723CEB">
        <w:rPr>
          <w:rFonts w:eastAsia="Times New Roman" w:cs="Times New Roman"/>
          <w:sz w:val="24"/>
          <w:szCs w:val="24"/>
          <w:lang w:eastAsia="ru-RU"/>
        </w:rPr>
        <w:t>установка столбов из профильной трубы 60*60*3 мм, окрашенной в чёрный цвет, по верху столба заглушка из ПВХ;</w:t>
      </w:r>
    </w:p>
    <w:p w:rsidR="00723CEB" w:rsidRPr="00723CEB" w:rsidRDefault="00723CEB" w:rsidP="00723CEB">
      <w:pPr>
        <w:keepNext/>
        <w:keepLines/>
        <w:numPr>
          <w:ilvl w:val="0"/>
          <w:numId w:val="28"/>
        </w:numPr>
        <w:tabs>
          <w:tab w:val="left" w:pos="851"/>
        </w:tabs>
        <w:spacing w:after="0" w:line="240" w:lineRule="auto"/>
        <w:ind w:left="0" w:firstLine="567"/>
        <w:contextualSpacing/>
        <w:jc w:val="both"/>
        <w:outlineLvl w:val="0"/>
        <w:rPr>
          <w:rFonts w:eastAsia="Times New Roman" w:cs="Times New Roman"/>
          <w:sz w:val="24"/>
          <w:szCs w:val="24"/>
          <w:lang w:eastAsia="ru-RU"/>
        </w:rPr>
      </w:pPr>
      <w:r w:rsidRPr="00723CEB">
        <w:rPr>
          <w:rFonts w:eastAsia="Times New Roman" w:cs="Times New Roman"/>
          <w:sz w:val="24"/>
          <w:szCs w:val="24"/>
          <w:lang w:eastAsia="ru-RU"/>
        </w:rPr>
        <w:t>работы по монтажу участка внешней ограды с установкой или бетонированием столбов;</w:t>
      </w:r>
    </w:p>
    <w:p w:rsidR="00723CEB" w:rsidRPr="00723CEB" w:rsidRDefault="00723CEB" w:rsidP="00723CEB">
      <w:pPr>
        <w:keepNext/>
        <w:keepLines/>
        <w:numPr>
          <w:ilvl w:val="0"/>
          <w:numId w:val="28"/>
        </w:numPr>
        <w:tabs>
          <w:tab w:val="left" w:pos="851"/>
        </w:tabs>
        <w:spacing w:after="0" w:line="240" w:lineRule="auto"/>
        <w:ind w:left="0" w:firstLine="567"/>
        <w:contextualSpacing/>
        <w:jc w:val="both"/>
        <w:outlineLvl w:val="0"/>
        <w:rPr>
          <w:rFonts w:eastAsia="Times New Roman" w:cs="Times New Roman"/>
          <w:sz w:val="24"/>
          <w:szCs w:val="24"/>
          <w:lang w:eastAsia="ru-RU"/>
        </w:rPr>
      </w:pPr>
      <w:r w:rsidRPr="00723CEB">
        <w:rPr>
          <w:rFonts w:eastAsia="Times New Roman" w:cs="Times New Roman"/>
          <w:sz w:val="24"/>
          <w:szCs w:val="24"/>
          <w:lang w:eastAsia="ru-RU"/>
        </w:rPr>
        <w:t>установка секций ограды, окрашенных в черный цвет секций из металлических профилей, расстояние между осями вертикальных элементов из профильной трубы 20*20*2 мм – 150 мм, горизонтальные элементы - из профильной трубы 40*20*2 мм;</w:t>
      </w:r>
    </w:p>
    <w:p w:rsidR="00723CEB" w:rsidRPr="00723CEB" w:rsidRDefault="00723CEB" w:rsidP="00723CEB">
      <w:pPr>
        <w:keepNext/>
        <w:keepLines/>
        <w:numPr>
          <w:ilvl w:val="0"/>
          <w:numId w:val="28"/>
        </w:numPr>
        <w:tabs>
          <w:tab w:val="left" w:pos="851"/>
        </w:tabs>
        <w:spacing w:after="0" w:line="240" w:lineRule="auto"/>
        <w:ind w:left="0" w:firstLine="567"/>
        <w:contextualSpacing/>
        <w:jc w:val="both"/>
        <w:outlineLvl w:val="0"/>
        <w:rPr>
          <w:rFonts w:eastAsia="Times New Roman" w:cs="Times New Roman"/>
          <w:sz w:val="24"/>
          <w:szCs w:val="24"/>
          <w:lang w:eastAsia="ru-RU"/>
        </w:rPr>
      </w:pPr>
      <w:r w:rsidRPr="00723CEB">
        <w:rPr>
          <w:rFonts w:eastAsia="Times New Roman" w:cs="Times New Roman"/>
          <w:sz w:val="24"/>
          <w:szCs w:val="24"/>
          <w:lang w:eastAsia="ru-RU"/>
        </w:rPr>
        <w:t xml:space="preserve">установка спирального барьера безопасности </w:t>
      </w:r>
      <w:r w:rsidRPr="00723CEB">
        <w:rPr>
          <w:rFonts w:eastAsia="Times New Roman" w:cs="Times New Roman"/>
          <w:sz w:val="24"/>
          <w:szCs w:val="24"/>
          <w:shd w:val="clear" w:color="auto" w:fill="FFFFFF"/>
          <w:lang w:eastAsia="ru-RU"/>
        </w:rPr>
        <w:t xml:space="preserve">АКЛ 900/100/5 0.5/2.5 </w:t>
      </w:r>
      <w:r w:rsidRPr="00723CEB">
        <w:rPr>
          <w:rFonts w:eastAsia="Times New Roman" w:cs="Times New Roman"/>
          <w:sz w:val="24"/>
          <w:szCs w:val="24"/>
          <w:lang w:eastAsia="ru-RU"/>
        </w:rPr>
        <w:t>с комплектом кронштейнов, окрашенных в черный цвет из профильной трубы 40*20*2 мм длиной не менее 600 мм, с 3-мя отверстиями (диаметр 10 мм), крепление по длине ограды через 3000 мм; и крепежей по всей длине ограждения;</w:t>
      </w:r>
    </w:p>
    <w:p w:rsidR="00723CEB" w:rsidRPr="00723CEB" w:rsidRDefault="00723CEB" w:rsidP="00723CEB">
      <w:pPr>
        <w:keepNext/>
        <w:keepLines/>
        <w:numPr>
          <w:ilvl w:val="0"/>
          <w:numId w:val="28"/>
        </w:numPr>
        <w:tabs>
          <w:tab w:val="left" w:pos="851"/>
        </w:tabs>
        <w:spacing w:after="0" w:line="240" w:lineRule="auto"/>
        <w:ind w:left="0" w:firstLine="567"/>
        <w:contextualSpacing/>
        <w:jc w:val="both"/>
        <w:outlineLvl w:val="0"/>
        <w:rPr>
          <w:rFonts w:eastAsia="Times New Roman" w:cs="Times New Roman"/>
          <w:sz w:val="24"/>
          <w:szCs w:val="24"/>
          <w:lang w:eastAsia="ru-RU"/>
        </w:rPr>
      </w:pPr>
      <w:r w:rsidRPr="00723CEB">
        <w:rPr>
          <w:rFonts w:eastAsia="Times New Roman" w:cs="Times New Roman"/>
          <w:sz w:val="24"/>
          <w:szCs w:val="24"/>
          <w:lang w:eastAsia="ru-RU"/>
        </w:rPr>
        <w:t>сдача работ Заказчику.</w:t>
      </w:r>
    </w:p>
    <w:p w:rsidR="00723CEB" w:rsidRPr="00723CEB" w:rsidRDefault="00723CEB" w:rsidP="00723CEB">
      <w:pPr>
        <w:keepNext/>
        <w:keepLines/>
        <w:spacing w:after="0" w:line="240" w:lineRule="auto"/>
        <w:jc w:val="both"/>
        <w:outlineLvl w:val="0"/>
        <w:rPr>
          <w:rFonts w:eastAsia="Times New Roman" w:cs="Times New Roman"/>
          <w:b/>
          <w:sz w:val="24"/>
          <w:szCs w:val="24"/>
          <w:lang w:eastAsia="ru-RU"/>
        </w:rPr>
      </w:pPr>
    </w:p>
    <w:p w:rsidR="00723CEB" w:rsidRPr="00723CEB" w:rsidRDefault="00723CEB" w:rsidP="00723CEB">
      <w:pPr>
        <w:keepNext/>
        <w:keepLines/>
        <w:spacing w:after="0" w:line="240" w:lineRule="auto"/>
        <w:ind w:firstLine="567"/>
        <w:outlineLvl w:val="1"/>
        <w:rPr>
          <w:rFonts w:eastAsia="Times New Roman" w:cs="Times New Roman"/>
          <w:sz w:val="24"/>
          <w:szCs w:val="24"/>
          <w:lang w:eastAsia="ru-RU"/>
        </w:rPr>
      </w:pPr>
      <w:r w:rsidRPr="00723CEB">
        <w:rPr>
          <w:rFonts w:eastAsia="Times New Roman" w:cs="Times New Roman"/>
          <w:sz w:val="24"/>
          <w:szCs w:val="24"/>
          <w:lang w:eastAsia="ru-RU"/>
        </w:rPr>
        <w:t>Ведомость изделий и комплектующих:</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812"/>
        <w:gridCol w:w="1417"/>
        <w:gridCol w:w="1163"/>
      </w:tblGrid>
      <w:tr w:rsidR="00723CEB" w:rsidRPr="00723CEB" w:rsidTr="00723CEB">
        <w:trPr>
          <w:trHeight w:val="659"/>
        </w:trPr>
        <w:tc>
          <w:tcPr>
            <w:tcW w:w="851" w:type="dxa"/>
            <w:shd w:val="clear" w:color="auto" w:fill="auto"/>
          </w:tcPr>
          <w:p w:rsidR="00723CEB" w:rsidRPr="00723CEB" w:rsidRDefault="00723CEB" w:rsidP="00723CEB">
            <w:pPr>
              <w:spacing w:after="0" w:line="240" w:lineRule="auto"/>
              <w:jc w:val="center"/>
              <w:rPr>
                <w:rFonts w:eastAsia="Times New Roman" w:cs="Times New Roman"/>
                <w:sz w:val="24"/>
                <w:szCs w:val="24"/>
              </w:rPr>
            </w:pPr>
            <w:r w:rsidRPr="00723CEB">
              <w:rPr>
                <w:rFonts w:eastAsia="Times New Roman" w:cs="Times New Roman"/>
                <w:sz w:val="24"/>
                <w:szCs w:val="24"/>
              </w:rPr>
              <w:t>№ п/п</w:t>
            </w:r>
          </w:p>
        </w:tc>
        <w:tc>
          <w:tcPr>
            <w:tcW w:w="5812" w:type="dxa"/>
            <w:shd w:val="clear" w:color="auto" w:fill="auto"/>
          </w:tcPr>
          <w:p w:rsidR="00723CEB" w:rsidRPr="00723CEB" w:rsidRDefault="00723CEB" w:rsidP="00723CEB">
            <w:pPr>
              <w:spacing w:after="0" w:line="240" w:lineRule="auto"/>
              <w:jc w:val="center"/>
              <w:rPr>
                <w:rFonts w:eastAsia="Times New Roman" w:cs="Times New Roman"/>
                <w:sz w:val="24"/>
                <w:szCs w:val="24"/>
              </w:rPr>
            </w:pPr>
            <w:r w:rsidRPr="00723CEB">
              <w:rPr>
                <w:rFonts w:eastAsia="Times New Roman" w:cs="Times New Roman"/>
                <w:sz w:val="24"/>
                <w:szCs w:val="24"/>
              </w:rPr>
              <w:t>Наименование</w:t>
            </w:r>
          </w:p>
        </w:tc>
        <w:tc>
          <w:tcPr>
            <w:tcW w:w="1417" w:type="dxa"/>
            <w:shd w:val="clear" w:color="auto" w:fill="auto"/>
          </w:tcPr>
          <w:p w:rsidR="00723CEB" w:rsidRPr="00723CEB" w:rsidRDefault="00723CEB" w:rsidP="00723CEB">
            <w:pPr>
              <w:spacing w:after="0" w:line="240" w:lineRule="auto"/>
              <w:jc w:val="center"/>
              <w:rPr>
                <w:rFonts w:eastAsia="Times New Roman" w:cs="Times New Roman"/>
                <w:sz w:val="24"/>
                <w:szCs w:val="24"/>
              </w:rPr>
            </w:pPr>
            <w:r w:rsidRPr="00723CEB">
              <w:rPr>
                <w:rFonts w:eastAsia="Times New Roman" w:cs="Times New Roman"/>
                <w:sz w:val="24"/>
                <w:szCs w:val="24"/>
              </w:rPr>
              <w:t>Ед. изм.</w:t>
            </w:r>
          </w:p>
        </w:tc>
        <w:tc>
          <w:tcPr>
            <w:tcW w:w="1163" w:type="dxa"/>
            <w:shd w:val="clear" w:color="auto" w:fill="auto"/>
          </w:tcPr>
          <w:p w:rsidR="00723CEB" w:rsidRPr="00723CEB" w:rsidRDefault="00723CEB" w:rsidP="00723CEB">
            <w:pPr>
              <w:spacing w:after="0" w:line="240" w:lineRule="auto"/>
              <w:jc w:val="center"/>
              <w:rPr>
                <w:rFonts w:eastAsia="Times New Roman" w:cs="Times New Roman"/>
                <w:sz w:val="24"/>
                <w:szCs w:val="24"/>
              </w:rPr>
            </w:pPr>
            <w:r w:rsidRPr="00723CEB">
              <w:rPr>
                <w:rFonts w:eastAsia="Times New Roman" w:cs="Times New Roman"/>
                <w:sz w:val="24"/>
                <w:szCs w:val="24"/>
              </w:rPr>
              <w:t>Кол-во</w:t>
            </w:r>
          </w:p>
        </w:tc>
      </w:tr>
      <w:tr w:rsidR="00723CEB" w:rsidRPr="00723CEB" w:rsidTr="00723CEB">
        <w:trPr>
          <w:trHeight w:val="392"/>
        </w:trPr>
        <w:tc>
          <w:tcPr>
            <w:tcW w:w="851" w:type="dxa"/>
            <w:shd w:val="clear" w:color="auto" w:fill="auto"/>
          </w:tcPr>
          <w:p w:rsidR="00723CEB" w:rsidRPr="00723CEB" w:rsidRDefault="00723CEB" w:rsidP="00723CEB">
            <w:pPr>
              <w:spacing w:after="0" w:line="240" w:lineRule="auto"/>
              <w:jc w:val="center"/>
              <w:rPr>
                <w:rFonts w:eastAsia="Times New Roman" w:cs="Times New Roman"/>
                <w:sz w:val="24"/>
                <w:szCs w:val="24"/>
              </w:rPr>
            </w:pPr>
            <w:r w:rsidRPr="00723CEB">
              <w:rPr>
                <w:rFonts w:eastAsia="Times New Roman" w:cs="Times New Roman"/>
                <w:sz w:val="24"/>
                <w:szCs w:val="24"/>
              </w:rPr>
              <w:t>1</w:t>
            </w:r>
          </w:p>
        </w:tc>
        <w:tc>
          <w:tcPr>
            <w:tcW w:w="5812" w:type="dxa"/>
            <w:shd w:val="clear" w:color="auto" w:fill="auto"/>
          </w:tcPr>
          <w:p w:rsidR="00723CEB" w:rsidRPr="00723CEB" w:rsidRDefault="00723CEB" w:rsidP="00723CEB">
            <w:pPr>
              <w:spacing w:after="0" w:line="240" w:lineRule="auto"/>
              <w:rPr>
                <w:rFonts w:eastAsia="Times New Roman" w:cs="Times New Roman"/>
                <w:sz w:val="24"/>
                <w:szCs w:val="24"/>
              </w:rPr>
            </w:pPr>
            <w:r w:rsidRPr="00723CEB">
              <w:rPr>
                <w:rFonts w:eastAsia="Times New Roman" w:cs="Times New Roman"/>
                <w:sz w:val="24"/>
                <w:szCs w:val="24"/>
                <w:lang w:eastAsia="ru-RU"/>
              </w:rPr>
              <w:t xml:space="preserve">Секция ограды </w:t>
            </w:r>
            <w:r w:rsidRPr="00723CEB">
              <w:rPr>
                <w:rFonts w:eastAsia="Times New Roman" w:cs="Times New Roman"/>
                <w:sz w:val="24"/>
                <w:szCs w:val="24"/>
              </w:rPr>
              <w:t>2,5х3,0 м (В*Ш)</w:t>
            </w:r>
          </w:p>
        </w:tc>
        <w:tc>
          <w:tcPr>
            <w:tcW w:w="1417" w:type="dxa"/>
            <w:shd w:val="clear" w:color="auto" w:fill="auto"/>
          </w:tcPr>
          <w:p w:rsidR="00723CEB" w:rsidRPr="00723CEB" w:rsidRDefault="00723CEB" w:rsidP="00723CEB">
            <w:pPr>
              <w:spacing w:after="0" w:line="240" w:lineRule="auto"/>
              <w:jc w:val="center"/>
              <w:rPr>
                <w:rFonts w:eastAsia="Times New Roman" w:cs="Times New Roman"/>
                <w:sz w:val="24"/>
                <w:szCs w:val="24"/>
              </w:rPr>
            </w:pPr>
            <w:r w:rsidRPr="00723CEB">
              <w:rPr>
                <w:rFonts w:eastAsia="Times New Roman" w:cs="Times New Roman"/>
                <w:sz w:val="24"/>
                <w:szCs w:val="24"/>
              </w:rPr>
              <w:t>шт.</w:t>
            </w:r>
          </w:p>
        </w:tc>
        <w:tc>
          <w:tcPr>
            <w:tcW w:w="1163" w:type="dxa"/>
            <w:shd w:val="clear" w:color="auto" w:fill="auto"/>
          </w:tcPr>
          <w:p w:rsidR="00723CEB" w:rsidRPr="00723CEB" w:rsidRDefault="00723CEB" w:rsidP="00723CEB">
            <w:pPr>
              <w:spacing w:after="0" w:line="240" w:lineRule="auto"/>
              <w:jc w:val="center"/>
              <w:rPr>
                <w:rFonts w:eastAsia="Times New Roman" w:cs="Times New Roman"/>
                <w:sz w:val="24"/>
                <w:szCs w:val="24"/>
              </w:rPr>
            </w:pPr>
            <w:r w:rsidRPr="00723CEB">
              <w:rPr>
                <w:rFonts w:eastAsia="Times New Roman" w:cs="Times New Roman"/>
                <w:sz w:val="24"/>
                <w:szCs w:val="24"/>
              </w:rPr>
              <w:t>28</w:t>
            </w:r>
          </w:p>
        </w:tc>
      </w:tr>
      <w:tr w:rsidR="00723CEB" w:rsidRPr="00723CEB" w:rsidTr="00723CEB">
        <w:trPr>
          <w:trHeight w:val="392"/>
        </w:trPr>
        <w:tc>
          <w:tcPr>
            <w:tcW w:w="851" w:type="dxa"/>
            <w:shd w:val="clear" w:color="auto" w:fill="auto"/>
          </w:tcPr>
          <w:p w:rsidR="00723CEB" w:rsidRPr="00723CEB" w:rsidRDefault="00723CEB" w:rsidP="00723CEB">
            <w:pPr>
              <w:spacing w:after="0" w:line="240" w:lineRule="auto"/>
              <w:jc w:val="center"/>
              <w:rPr>
                <w:rFonts w:eastAsia="Times New Roman" w:cs="Times New Roman"/>
                <w:sz w:val="24"/>
                <w:szCs w:val="24"/>
              </w:rPr>
            </w:pPr>
            <w:r w:rsidRPr="00723CEB">
              <w:rPr>
                <w:rFonts w:eastAsia="Times New Roman" w:cs="Times New Roman"/>
                <w:sz w:val="24"/>
                <w:szCs w:val="24"/>
              </w:rPr>
              <w:t>2</w:t>
            </w:r>
          </w:p>
        </w:tc>
        <w:tc>
          <w:tcPr>
            <w:tcW w:w="5812" w:type="dxa"/>
            <w:shd w:val="clear" w:color="auto" w:fill="auto"/>
          </w:tcPr>
          <w:p w:rsidR="00723CEB" w:rsidRPr="00723CEB" w:rsidRDefault="00723CEB" w:rsidP="00723CEB">
            <w:pPr>
              <w:spacing w:after="0" w:line="240" w:lineRule="auto"/>
              <w:rPr>
                <w:rFonts w:eastAsia="Times New Roman" w:cs="Times New Roman"/>
                <w:sz w:val="24"/>
                <w:szCs w:val="24"/>
                <w:lang w:eastAsia="ru-RU"/>
              </w:rPr>
            </w:pPr>
            <w:r w:rsidRPr="00723CEB">
              <w:rPr>
                <w:rFonts w:eastAsia="Times New Roman" w:cs="Times New Roman"/>
                <w:sz w:val="24"/>
                <w:szCs w:val="24"/>
                <w:lang w:eastAsia="ru-RU"/>
              </w:rPr>
              <w:t>Столб ограждения 60х60х3 мм</w:t>
            </w:r>
          </w:p>
        </w:tc>
        <w:tc>
          <w:tcPr>
            <w:tcW w:w="1417" w:type="dxa"/>
            <w:shd w:val="clear" w:color="auto" w:fill="auto"/>
          </w:tcPr>
          <w:p w:rsidR="00723CEB" w:rsidRPr="00723CEB" w:rsidRDefault="00723CEB" w:rsidP="00723CEB">
            <w:pPr>
              <w:spacing w:after="0" w:line="240" w:lineRule="auto"/>
              <w:jc w:val="center"/>
              <w:rPr>
                <w:rFonts w:eastAsia="Times New Roman" w:cs="Times New Roman"/>
                <w:sz w:val="24"/>
                <w:szCs w:val="24"/>
                <w:lang w:eastAsia="ru-RU"/>
              </w:rPr>
            </w:pPr>
            <w:r w:rsidRPr="00723CEB">
              <w:rPr>
                <w:rFonts w:eastAsia="Times New Roman" w:cs="Times New Roman"/>
                <w:sz w:val="24"/>
                <w:szCs w:val="24"/>
                <w:lang w:eastAsia="ru-RU"/>
              </w:rPr>
              <w:t>шт.</w:t>
            </w:r>
          </w:p>
        </w:tc>
        <w:tc>
          <w:tcPr>
            <w:tcW w:w="1163" w:type="dxa"/>
            <w:shd w:val="clear" w:color="auto" w:fill="auto"/>
          </w:tcPr>
          <w:p w:rsidR="00723CEB" w:rsidRPr="00723CEB" w:rsidRDefault="00723CEB" w:rsidP="00723CEB">
            <w:pPr>
              <w:spacing w:after="0" w:line="240" w:lineRule="auto"/>
              <w:jc w:val="center"/>
              <w:rPr>
                <w:rFonts w:eastAsia="Times New Roman" w:cs="Times New Roman"/>
                <w:sz w:val="24"/>
                <w:szCs w:val="24"/>
                <w:lang w:eastAsia="ru-RU"/>
              </w:rPr>
            </w:pPr>
            <w:r w:rsidRPr="00723CEB">
              <w:rPr>
                <w:rFonts w:eastAsia="Times New Roman" w:cs="Times New Roman"/>
                <w:sz w:val="24"/>
                <w:szCs w:val="24"/>
                <w:lang w:eastAsia="ru-RU"/>
              </w:rPr>
              <w:t>28</w:t>
            </w:r>
          </w:p>
        </w:tc>
      </w:tr>
      <w:tr w:rsidR="00723CEB" w:rsidRPr="00723CEB" w:rsidTr="00723CEB">
        <w:trPr>
          <w:trHeight w:val="409"/>
        </w:trPr>
        <w:tc>
          <w:tcPr>
            <w:tcW w:w="851" w:type="dxa"/>
            <w:shd w:val="clear" w:color="auto" w:fill="auto"/>
          </w:tcPr>
          <w:p w:rsidR="00723CEB" w:rsidRPr="00723CEB" w:rsidRDefault="00723CEB" w:rsidP="00723CEB">
            <w:pPr>
              <w:spacing w:after="0" w:line="240" w:lineRule="auto"/>
              <w:jc w:val="center"/>
              <w:rPr>
                <w:rFonts w:eastAsia="Times New Roman" w:cs="Times New Roman"/>
                <w:sz w:val="24"/>
                <w:szCs w:val="24"/>
              </w:rPr>
            </w:pPr>
            <w:r w:rsidRPr="00723CEB">
              <w:rPr>
                <w:rFonts w:eastAsia="Times New Roman" w:cs="Times New Roman"/>
                <w:sz w:val="24"/>
                <w:szCs w:val="24"/>
              </w:rPr>
              <w:t>3</w:t>
            </w:r>
          </w:p>
        </w:tc>
        <w:tc>
          <w:tcPr>
            <w:tcW w:w="5812" w:type="dxa"/>
            <w:shd w:val="clear" w:color="auto" w:fill="auto"/>
          </w:tcPr>
          <w:p w:rsidR="00723CEB" w:rsidRPr="00723CEB" w:rsidRDefault="00723CEB" w:rsidP="00723CEB">
            <w:pPr>
              <w:spacing w:after="0" w:line="240" w:lineRule="auto"/>
              <w:rPr>
                <w:rFonts w:eastAsia="Times New Roman" w:cs="Times New Roman"/>
                <w:sz w:val="24"/>
                <w:szCs w:val="24"/>
                <w:lang w:eastAsia="ru-RU"/>
              </w:rPr>
            </w:pPr>
            <w:r w:rsidRPr="00723CEB">
              <w:rPr>
                <w:rFonts w:eastAsia="Calibri" w:cs="Times New Roman"/>
                <w:sz w:val="24"/>
                <w:szCs w:val="24"/>
              </w:rPr>
              <w:t xml:space="preserve">Спиральный барьер безопасности </w:t>
            </w:r>
            <w:r w:rsidRPr="00723CEB">
              <w:rPr>
                <w:rFonts w:eastAsia="Calibri" w:cs="Times New Roman"/>
                <w:sz w:val="24"/>
                <w:szCs w:val="24"/>
                <w:shd w:val="clear" w:color="auto" w:fill="FFFFFF"/>
              </w:rPr>
              <w:t xml:space="preserve">АКЛ 900/100/5 0.5/2.5 </w:t>
            </w:r>
            <w:r w:rsidRPr="00723CEB">
              <w:rPr>
                <w:rFonts w:eastAsia="Calibri" w:cs="Times New Roman"/>
                <w:sz w:val="24"/>
                <w:szCs w:val="24"/>
              </w:rPr>
              <w:t>с комплектом кронштейнов и крепежей</w:t>
            </w:r>
          </w:p>
        </w:tc>
        <w:tc>
          <w:tcPr>
            <w:tcW w:w="1417" w:type="dxa"/>
            <w:shd w:val="clear" w:color="auto" w:fill="auto"/>
          </w:tcPr>
          <w:p w:rsidR="00723CEB" w:rsidRPr="00723CEB" w:rsidRDefault="00723CEB" w:rsidP="00723CEB">
            <w:pPr>
              <w:spacing w:after="0" w:line="240" w:lineRule="auto"/>
              <w:jc w:val="center"/>
              <w:rPr>
                <w:rFonts w:eastAsia="Times New Roman" w:cs="Times New Roman"/>
                <w:sz w:val="24"/>
                <w:szCs w:val="24"/>
                <w:lang w:eastAsia="ru-RU"/>
              </w:rPr>
            </w:pPr>
            <w:r w:rsidRPr="00723CEB">
              <w:rPr>
                <w:rFonts w:eastAsia="Times New Roman" w:cs="Times New Roman"/>
                <w:sz w:val="24"/>
                <w:szCs w:val="24"/>
                <w:lang w:eastAsia="ru-RU"/>
              </w:rPr>
              <w:t>м</w:t>
            </w:r>
          </w:p>
        </w:tc>
        <w:tc>
          <w:tcPr>
            <w:tcW w:w="1163" w:type="dxa"/>
            <w:shd w:val="clear" w:color="auto" w:fill="auto"/>
          </w:tcPr>
          <w:p w:rsidR="00723CEB" w:rsidRPr="00723CEB" w:rsidRDefault="00723CEB" w:rsidP="00723CEB">
            <w:pPr>
              <w:spacing w:after="0" w:line="240" w:lineRule="auto"/>
              <w:jc w:val="center"/>
              <w:rPr>
                <w:rFonts w:eastAsia="Times New Roman" w:cs="Times New Roman"/>
                <w:sz w:val="24"/>
                <w:szCs w:val="24"/>
                <w:lang w:eastAsia="ru-RU"/>
              </w:rPr>
            </w:pPr>
            <w:r w:rsidRPr="00723CEB">
              <w:rPr>
                <w:rFonts w:eastAsia="Times New Roman" w:cs="Times New Roman"/>
                <w:sz w:val="24"/>
                <w:szCs w:val="24"/>
                <w:lang w:eastAsia="ru-RU"/>
              </w:rPr>
              <w:t>84</w:t>
            </w:r>
          </w:p>
        </w:tc>
      </w:tr>
    </w:tbl>
    <w:p w:rsidR="00723CEB" w:rsidRDefault="00723CEB" w:rsidP="00723CEB">
      <w:pPr>
        <w:tabs>
          <w:tab w:val="left" w:pos="851"/>
        </w:tabs>
        <w:spacing w:before="240" w:after="0" w:line="240" w:lineRule="auto"/>
        <w:ind w:firstLine="567"/>
        <w:contextualSpacing/>
        <w:jc w:val="both"/>
        <w:rPr>
          <w:rFonts w:eastAsia="Times New Roman" w:cs="Times New Roman"/>
          <w:b/>
          <w:bCs/>
          <w:sz w:val="24"/>
          <w:szCs w:val="24"/>
          <w:lang w:eastAsia="ru-RU"/>
        </w:rPr>
      </w:pPr>
    </w:p>
    <w:p w:rsidR="00723CEB" w:rsidRPr="00723CEB" w:rsidRDefault="00723CEB" w:rsidP="00723CEB">
      <w:pPr>
        <w:tabs>
          <w:tab w:val="left" w:pos="851"/>
        </w:tabs>
        <w:spacing w:before="240" w:after="0" w:line="240" w:lineRule="auto"/>
        <w:ind w:firstLine="567"/>
        <w:contextualSpacing/>
        <w:jc w:val="both"/>
        <w:rPr>
          <w:rFonts w:eastAsia="Times New Roman" w:cs="Times New Roman"/>
          <w:b/>
          <w:bCs/>
          <w:sz w:val="24"/>
          <w:szCs w:val="24"/>
          <w:lang w:val="x-none" w:eastAsia="ru-RU"/>
        </w:rPr>
      </w:pPr>
      <w:r w:rsidRPr="00723CEB">
        <w:rPr>
          <w:rFonts w:eastAsia="Times New Roman" w:cs="Times New Roman"/>
          <w:b/>
          <w:bCs/>
          <w:sz w:val="24"/>
          <w:szCs w:val="24"/>
          <w:lang w:eastAsia="ru-RU"/>
        </w:rPr>
        <w:t>5. Требования</w:t>
      </w:r>
      <w:r w:rsidRPr="00723CEB">
        <w:rPr>
          <w:rFonts w:eastAsia="Times New Roman" w:cs="Times New Roman"/>
          <w:b/>
          <w:bCs/>
          <w:sz w:val="24"/>
          <w:szCs w:val="24"/>
          <w:lang w:val="x-none" w:eastAsia="ru-RU"/>
        </w:rPr>
        <w:t xml:space="preserve"> к </w:t>
      </w:r>
      <w:r w:rsidRPr="00723CEB">
        <w:rPr>
          <w:rFonts w:eastAsia="Times New Roman" w:cs="Times New Roman"/>
          <w:b/>
          <w:bCs/>
          <w:sz w:val="24"/>
          <w:szCs w:val="24"/>
          <w:lang w:eastAsia="ru-RU"/>
        </w:rPr>
        <w:t xml:space="preserve">обеспечению </w:t>
      </w:r>
      <w:r w:rsidRPr="00723CEB">
        <w:rPr>
          <w:rFonts w:eastAsia="Times New Roman" w:cs="Times New Roman"/>
          <w:b/>
          <w:bCs/>
          <w:sz w:val="24"/>
          <w:szCs w:val="24"/>
          <w:lang w:val="x-none" w:eastAsia="ru-RU"/>
        </w:rPr>
        <w:t>выполнения</w:t>
      </w:r>
      <w:r w:rsidRPr="00723CEB">
        <w:rPr>
          <w:rFonts w:eastAsia="Times New Roman" w:cs="Times New Roman"/>
          <w:b/>
          <w:bCs/>
          <w:sz w:val="24"/>
          <w:szCs w:val="24"/>
          <w:lang w:eastAsia="ru-RU"/>
        </w:rPr>
        <w:t xml:space="preserve"> Работ</w:t>
      </w:r>
    </w:p>
    <w:p w:rsidR="00723CEB" w:rsidRPr="00723CEB" w:rsidRDefault="00723CEB" w:rsidP="00723CEB">
      <w:pPr>
        <w:spacing w:after="0" w:line="240" w:lineRule="auto"/>
        <w:ind w:firstLine="567"/>
        <w:jc w:val="both"/>
        <w:rPr>
          <w:rFonts w:eastAsia="Calibri" w:cs="Times New Roman"/>
          <w:bCs/>
          <w:sz w:val="24"/>
          <w:szCs w:val="24"/>
          <w:lang w:val="x-none" w:eastAsia="ru-RU"/>
        </w:rPr>
      </w:pPr>
      <w:r w:rsidRPr="00723CEB">
        <w:rPr>
          <w:rFonts w:eastAsia="Calibri" w:cs="Times New Roman"/>
          <w:bCs/>
          <w:sz w:val="24"/>
          <w:szCs w:val="24"/>
          <w:lang w:val="x-none" w:eastAsia="ru-RU"/>
        </w:rPr>
        <w:t xml:space="preserve">В течение 5 (пяти) рабочих дней с даты заключения Контракта Подрядчик разрабатывает </w:t>
      </w:r>
      <w:r w:rsidRPr="00723CEB">
        <w:rPr>
          <w:rFonts w:eastAsia="Calibri" w:cs="Times New Roman"/>
          <w:bCs/>
          <w:sz w:val="24"/>
          <w:szCs w:val="24"/>
          <w:lang w:eastAsia="ru-RU"/>
        </w:rPr>
        <w:t xml:space="preserve">и направляет посредством </w:t>
      </w:r>
      <w:r w:rsidRPr="00723CEB">
        <w:rPr>
          <w:rFonts w:eastAsia="Calibri" w:cs="Times New Roman"/>
          <w:bCs/>
          <w:sz w:val="24"/>
          <w:szCs w:val="24"/>
          <w:lang w:val="x-none" w:eastAsia="ru-RU"/>
        </w:rPr>
        <w:t xml:space="preserve">электронной почты </w:t>
      </w:r>
      <w:r w:rsidRPr="00723CEB">
        <w:rPr>
          <w:rFonts w:eastAsia="Calibri" w:cs="Times New Roman"/>
          <w:bCs/>
          <w:sz w:val="24"/>
          <w:szCs w:val="24"/>
          <w:lang w:eastAsia="ru-RU"/>
        </w:rPr>
        <w:t xml:space="preserve">Заказчику </w:t>
      </w:r>
      <w:r w:rsidRPr="00723CEB">
        <w:rPr>
          <w:rFonts w:eastAsia="Calibri" w:cs="Times New Roman"/>
          <w:bCs/>
          <w:sz w:val="24"/>
          <w:szCs w:val="24"/>
          <w:lang w:val="x-none" w:eastAsia="ru-RU"/>
        </w:rPr>
        <w:t>Проект производства Работ (далее - ППР)</w:t>
      </w:r>
      <w:r w:rsidRPr="00723CEB">
        <w:rPr>
          <w:rFonts w:eastAsia="Calibri" w:cs="Times New Roman"/>
          <w:bCs/>
          <w:sz w:val="24"/>
          <w:szCs w:val="24"/>
          <w:lang w:eastAsia="ru-RU"/>
        </w:rPr>
        <w:t>.</w:t>
      </w:r>
      <w:r w:rsidRPr="00723CEB">
        <w:rPr>
          <w:rFonts w:eastAsia="Calibri" w:cs="Times New Roman"/>
          <w:bCs/>
          <w:sz w:val="24"/>
          <w:szCs w:val="24"/>
          <w:lang w:val="x-none" w:eastAsia="ru-RU"/>
        </w:rPr>
        <w:t xml:space="preserve"> При разработке ППР следует руководствоваться требованиями, которые изложены в действующих нормативных документах:</w:t>
      </w:r>
    </w:p>
    <w:p w:rsidR="00723CEB" w:rsidRPr="00723CEB" w:rsidRDefault="00723CEB" w:rsidP="00723CEB">
      <w:pPr>
        <w:numPr>
          <w:ilvl w:val="0"/>
          <w:numId w:val="29"/>
        </w:numPr>
        <w:tabs>
          <w:tab w:val="left" w:pos="851"/>
        </w:tabs>
        <w:spacing w:after="0" w:line="240" w:lineRule="auto"/>
        <w:ind w:left="0" w:firstLine="567"/>
        <w:contextualSpacing/>
        <w:jc w:val="both"/>
        <w:rPr>
          <w:rFonts w:eastAsia="Calibri" w:cs="Times New Roman"/>
          <w:bCs/>
          <w:sz w:val="24"/>
          <w:szCs w:val="24"/>
          <w:lang w:eastAsia="ru-RU"/>
        </w:rPr>
      </w:pPr>
      <w:r w:rsidRPr="00723CEB">
        <w:rPr>
          <w:rFonts w:eastAsia="Calibri" w:cs="Times New Roman"/>
          <w:bCs/>
          <w:sz w:val="24"/>
          <w:szCs w:val="24"/>
          <w:lang w:eastAsia="ru-RU"/>
        </w:rPr>
        <w:t>СП 48.13330.2011 «Организация строительства. Актуализированная редакция СНиП 12-01-2004»;</w:t>
      </w:r>
    </w:p>
    <w:p w:rsidR="00723CEB" w:rsidRPr="00723CEB" w:rsidRDefault="00723CEB" w:rsidP="00723CEB">
      <w:pPr>
        <w:numPr>
          <w:ilvl w:val="0"/>
          <w:numId w:val="29"/>
        </w:numPr>
        <w:tabs>
          <w:tab w:val="left" w:pos="851"/>
        </w:tabs>
        <w:spacing w:after="0" w:line="240" w:lineRule="auto"/>
        <w:ind w:left="0" w:firstLine="567"/>
        <w:contextualSpacing/>
        <w:jc w:val="both"/>
        <w:rPr>
          <w:rFonts w:eastAsia="Calibri" w:cs="Times New Roman"/>
          <w:bCs/>
          <w:sz w:val="24"/>
          <w:szCs w:val="24"/>
          <w:lang w:eastAsia="ru-RU"/>
        </w:rPr>
      </w:pPr>
      <w:r w:rsidRPr="00723CEB">
        <w:rPr>
          <w:rFonts w:eastAsia="Calibri" w:cs="Times New Roman"/>
          <w:bCs/>
          <w:sz w:val="24"/>
          <w:szCs w:val="24"/>
          <w:lang w:eastAsia="ru-RU"/>
        </w:rPr>
        <w:t>СНиП 12-03-2001 «Безопасность труда в строительстве. Часть 1. Общие требования»;</w:t>
      </w:r>
    </w:p>
    <w:p w:rsidR="00723CEB" w:rsidRPr="00723CEB" w:rsidRDefault="00723CEB" w:rsidP="00723CEB">
      <w:pPr>
        <w:numPr>
          <w:ilvl w:val="0"/>
          <w:numId w:val="29"/>
        </w:numPr>
        <w:tabs>
          <w:tab w:val="left" w:pos="851"/>
        </w:tabs>
        <w:spacing w:after="0" w:line="240" w:lineRule="auto"/>
        <w:ind w:left="0" w:firstLine="567"/>
        <w:contextualSpacing/>
        <w:jc w:val="both"/>
        <w:rPr>
          <w:rFonts w:eastAsia="Calibri" w:cs="Times New Roman"/>
          <w:bCs/>
          <w:sz w:val="24"/>
          <w:szCs w:val="24"/>
          <w:lang w:eastAsia="ru-RU"/>
        </w:rPr>
      </w:pPr>
      <w:r w:rsidRPr="00723CEB">
        <w:rPr>
          <w:rFonts w:eastAsia="Calibri" w:cs="Times New Roman"/>
          <w:bCs/>
          <w:sz w:val="24"/>
          <w:szCs w:val="24"/>
          <w:lang w:eastAsia="ru-RU"/>
        </w:rPr>
        <w:t>СНиП 12-04-2002 «Безопасность труда в строительстве. Часть 2. Строительное производство».</w:t>
      </w:r>
    </w:p>
    <w:p w:rsidR="00723CEB" w:rsidRPr="00723CEB" w:rsidRDefault="00723CEB" w:rsidP="00723CEB">
      <w:pPr>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Заказчик в течение 3 (трех) рабочих дней с даты получения ППР от Подрядчика подписывает его (или дает письменный мотивированный отказ) и направляет один экземпляр в адрес Подрядчика. Если в процессе выполнения Работ возникает необходимость внесения отдельных изменений в ППР без изменения срока, то такие изменения производятся по согласованию Сторон в письменной форме.</w:t>
      </w:r>
    </w:p>
    <w:p w:rsidR="00723CEB" w:rsidRPr="00723CEB" w:rsidRDefault="00723CEB" w:rsidP="00723CEB">
      <w:pPr>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Подрядчик обязан:</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выполнить полный комплекс Работ согласно настоящего Технического задания своими силами, обладающих специальными знаниями, навыками, специальным оборудованием и т.п., по видам (содержанию) Работ, знающих действующую нормативную и техническую документацию на соответствующие виды Работ, прошедшими предварительный медицинский осмотр и инструктаж по технике безопасности, обладающими навыками и опытом работ, связанным с выполнением данного вида Работ, предусмотренных в Техническом задании, Подрядчик несет ответственность перед Заказчиком за неисполнение или ненадлежащее исполнение обязательств субподрядчиками;</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обеспечить работников, выполняющих Работы специальной одеждой, обувью, средствами индивидуальной защиты (касками, рукавицами, монтажными поясами и др.). Обеспечение работников инвентарем, оборудованием, механизмами и материалами для выполнения необходимого объема Работ возлагается на Подрядчика в строгом соответствии с технологической последовательностью производства выполняемых Работ и входит в стоимость Работ (цену Контракта);</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производить Работы только в отведенной для них зоне с минимально необходимым количеством технических средств и механизмов для сокращения шума, пыли и загрязнения воздуха;</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выполнить в пределах участка проведения Работ защитного покрытия элементов благоустройства, временное сигнальное ограждение места проведения работ;</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не допускать в зону проведения Работ на период их проведения посторонних лиц;</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работа с электрофицированным инструментом должна производиться лицами, имеющими удостоверение, подтверждающее допуск к этим работам;</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при производстве высотных работ Подрядчик обязан оснастить рабочих (работников) необходимой страховкой, комплектами для привязывания предварительно прошедшими испытания и поверку;</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персонал (работники) Подрядчика обязан соблюдать конфиденциальность в отношении сведений о Заказчике, если эти сведения получены работниками (персоналом) Подрядчика вовремя их нахождения на территории или в помещениях Заказчика.</w:t>
      </w:r>
    </w:p>
    <w:p w:rsidR="00723CEB" w:rsidRPr="00723CEB" w:rsidRDefault="00723CEB" w:rsidP="00723CEB">
      <w:pPr>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Подрядчик гарантирует:</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 xml:space="preserve">возможность нормальной, безаварийной эксплуатации Объекта на протяжении нормативного срока, установленного Техническим заданием и законодательством Российской Федерации; </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высокое качество всех Работ, смонтированного оборудования и конструкций;</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своевременное устранение за свой счет недостатков, дефектов и отказов, выявленных в период гарантийного срока использования результатов выполненных Работ.</w:t>
      </w:r>
    </w:p>
    <w:p w:rsidR="00723CEB" w:rsidRPr="00723CEB" w:rsidRDefault="00723CEB" w:rsidP="00723CEB">
      <w:pPr>
        <w:tabs>
          <w:tab w:val="left" w:pos="851"/>
        </w:tabs>
        <w:spacing w:after="0" w:line="240" w:lineRule="auto"/>
        <w:ind w:firstLine="567"/>
        <w:jc w:val="both"/>
        <w:rPr>
          <w:rFonts w:eastAsia="Calibri" w:cs="Times New Roman"/>
          <w:b/>
          <w:bCs/>
          <w:sz w:val="24"/>
          <w:szCs w:val="24"/>
          <w:lang w:eastAsia="ru-RU"/>
        </w:rPr>
      </w:pPr>
      <w:r w:rsidRPr="00723CEB">
        <w:rPr>
          <w:rFonts w:eastAsia="Calibri" w:cs="Times New Roman"/>
          <w:b/>
          <w:bCs/>
          <w:sz w:val="24"/>
          <w:szCs w:val="24"/>
          <w:lang w:eastAsia="ru-RU"/>
        </w:rPr>
        <w:t>6. Порядок выполнения Работ</w:t>
      </w:r>
    </w:p>
    <w:p w:rsidR="00723CEB" w:rsidRPr="00723CEB" w:rsidRDefault="00723CEB" w:rsidP="00723CEB">
      <w:pPr>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 xml:space="preserve">Выполняемые Работы должны осуществляться без повреждений имущества Заказчика. Подрядчик несет полную материальную ответственность за ущерб, причиненный Заказчику, его сотрудникам, движимому и недвижимому имуществу Заказчика, окружающей среде. </w:t>
      </w:r>
    </w:p>
    <w:p w:rsidR="00723CEB" w:rsidRPr="00723CEB" w:rsidRDefault="00723CEB" w:rsidP="00723CEB">
      <w:pPr>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Сбор мусора и отходов от производства Работ и их утилизация производиться Подрядчиком самостоятельно, за свой счет с соблюдением требований действующих нормативных актов.</w:t>
      </w:r>
    </w:p>
    <w:p w:rsidR="00723CEB" w:rsidRPr="00723CEB" w:rsidRDefault="00723CEB" w:rsidP="00723CEB">
      <w:pPr>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 xml:space="preserve">Работы выполняются без прерывания рабочего процесса работников Заказчика </w:t>
      </w:r>
      <w:r w:rsidRPr="00723CEB">
        <w:rPr>
          <w:rFonts w:eastAsia="Calibri" w:cs="Times New Roman"/>
          <w:bCs/>
          <w:sz w:val="24"/>
          <w:szCs w:val="24"/>
          <w:lang w:eastAsia="ru-RU"/>
        </w:rPr>
        <w:br/>
        <w:t>в условиях функционирующего учреждения Заказчика (Понедельник – Четверг: 09:30-18:15, Пятница: 09:30-17:00 по рабочим дням, а также в выходные и праздничные дни по письменному согласованию с Заказчиком с учетом производственной необходимости).</w:t>
      </w:r>
    </w:p>
    <w:p w:rsidR="00723CEB" w:rsidRPr="00723CEB" w:rsidRDefault="00723CEB" w:rsidP="00723CEB">
      <w:pPr>
        <w:tabs>
          <w:tab w:val="left" w:pos="851"/>
        </w:tabs>
        <w:spacing w:after="0" w:line="240" w:lineRule="auto"/>
        <w:ind w:firstLine="567"/>
        <w:jc w:val="both"/>
        <w:rPr>
          <w:rFonts w:eastAsia="Calibri" w:cs="Times New Roman"/>
          <w:b/>
          <w:bCs/>
          <w:sz w:val="24"/>
          <w:szCs w:val="24"/>
          <w:lang w:eastAsia="ru-RU"/>
        </w:rPr>
      </w:pPr>
      <w:r w:rsidRPr="00723CEB">
        <w:rPr>
          <w:rFonts w:eastAsia="Calibri" w:cs="Times New Roman"/>
          <w:b/>
          <w:bCs/>
          <w:sz w:val="24"/>
          <w:szCs w:val="24"/>
          <w:lang w:eastAsia="ru-RU"/>
        </w:rPr>
        <w:t>7. Требования к безопасности выполнения Работ</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 xml:space="preserve">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 </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 xml:space="preserve">При выполнении Работ Подрядчик обязан соблюдать требования пожарной безопасности. </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Подрядчик гарантирует, что применяемое оборудование, механизмы и материалы соответствуют следующим требованиям:</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используемое при выполнении Работ оборудование, механизмы и материалы отвечают требованиям безопасности, разрешены к применению на территории Российской Федерации, и Подрядчик гарантирует обеспечение их надлежащего хранения и применения;</w:t>
      </w:r>
    </w:p>
    <w:p w:rsidR="00723CEB" w:rsidRPr="00723CEB" w:rsidRDefault="00723CEB" w:rsidP="00723CEB">
      <w:pPr>
        <w:numPr>
          <w:ilvl w:val="0"/>
          <w:numId w:val="30"/>
        </w:numPr>
        <w:tabs>
          <w:tab w:val="left" w:pos="851"/>
        </w:tabs>
        <w:spacing w:after="0" w:line="240" w:lineRule="auto"/>
        <w:ind w:left="0" w:firstLine="567"/>
        <w:contextualSpacing/>
        <w:jc w:val="both"/>
        <w:rPr>
          <w:rFonts w:eastAsia="Times New Roman" w:cs="Times New Roman"/>
          <w:bCs/>
          <w:sz w:val="24"/>
          <w:szCs w:val="24"/>
          <w:lang w:eastAsia="ru-RU"/>
        </w:rPr>
      </w:pPr>
      <w:r w:rsidRPr="00723CEB">
        <w:rPr>
          <w:rFonts w:eastAsia="Times New Roman" w:cs="Times New Roman"/>
          <w:bCs/>
          <w:sz w:val="24"/>
          <w:szCs w:val="24"/>
          <w:lang w:eastAsia="ru-RU"/>
        </w:rPr>
        <w:t>постоянно обеспечивается наличие оборудования, механизмов и материалов, необходимых для обеспечения качественного выполнения Работ на Объекте Заказчика;</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r w:rsidRPr="00723CEB">
        <w:rPr>
          <w:rFonts w:eastAsia="Calibri" w:cs="Times New Roman"/>
          <w:b/>
          <w:bCs/>
          <w:i/>
          <w:sz w:val="24"/>
          <w:szCs w:val="24"/>
          <w:lang w:eastAsia="ru-RU"/>
        </w:rPr>
        <w:t>Запрещается хранение на территории Заказчика, легковоспламеняющихся, ядовитых и иных аналогичных веществ, способных причинить ущерб здоровью работников Заказчика, либо имуществу последнего</w:t>
      </w:r>
      <w:r w:rsidRPr="00723CEB">
        <w:rPr>
          <w:rFonts w:eastAsia="Calibri" w:cs="Times New Roman"/>
          <w:bCs/>
          <w:sz w:val="24"/>
          <w:szCs w:val="24"/>
          <w:lang w:eastAsia="ru-RU"/>
        </w:rPr>
        <w:t>.</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 xml:space="preserve">Во время нахождения на территории Заказчика представителей Подрядчика, Подрядчик обязан обеспечить соблюдение своими работниками установленных у Заказчика правил пропускного и охранного режима, противопожарного режима, правил охраны труда </w:t>
      </w:r>
      <w:r w:rsidRPr="00723CEB">
        <w:rPr>
          <w:rFonts w:eastAsia="Calibri" w:cs="Times New Roman"/>
          <w:bCs/>
          <w:sz w:val="24"/>
          <w:szCs w:val="24"/>
          <w:lang w:eastAsia="ru-RU"/>
        </w:rPr>
        <w:br/>
        <w:t>и техники безопасности, в том числе провести необходимый инструктаж указанных лиц.</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Подрядчик выполняет Работы надлежащего качества в соответствии с требованиями, установленными Контрактом, законодательством Российской Федерации, государственными стандартами, иными нормами и правилами и обеспечивает постоянный контроль качества за выполняемыми Работами.</w:t>
      </w:r>
    </w:p>
    <w:p w:rsidR="00723CEB" w:rsidRPr="00723CEB" w:rsidRDefault="00723CEB" w:rsidP="00723CEB">
      <w:pPr>
        <w:tabs>
          <w:tab w:val="left" w:pos="851"/>
        </w:tabs>
        <w:spacing w:after="0" w:line="240" w:lineRule="auto"/>
        <w:ind w:firstLine="567"/>
        <w:jc w:val="both"/>
        <w:rPr>
          <w:rFonts w:eastAsia="Calibri" w:cs="Times New Roman"/>
          <w:sz w:val="24"/>
          <w:szCs w:val="24"/>
        </w:rPr>
      </w:pPr>
      <w:r w:rsidRPr="00723CEB">
        <w:rPr>
          <w:rFonts w:eastAsia="Calibri" w:cs="Times New Roman"/>
          <w:sz w:val="24"/>
          <w:szCs w:val="24"/>
        </w:rPr>
        <w:t xml:space="preserve">Подрядчик должен соблюдать правила привлечения и использования иностранной </w:t>
      </w:r>
      <w:r w:rsidRPr="00723CEB">
        <w:rPr>
          <w:rFonts w:eastAsia="Calibri" w:cs="Times New Roman"/>
          <w:sz w:val="24"/>
          <w:szCs w:val="24"/>
        </w:rPr>
        <w:br/>
        <w:t xml:space="preserve">и иногородней рабочей силы, установленные законодательством Российской Федерации </w:t>
      </w:r>
      <w:r w:rsidRPr="00723CEB">
        <w:rPr>
          <w:rFonts w:eastAsia="Calibri" w:cs="Times New Roman"/>
          <w:sz w:val="24"/>
          <w:szCs w:val="24"/>
        </w:rPr>
        <w:br/>
        <w:t xml:space="preserve">и нормативными правовыми актами города Москвы. Подрядчик обеспечивает получение разрешительных документов и согласований от соответствующих органов, необходимых для производства предусмотренных Контрактом Работ, которые представляет Заказчику </w:t>
      </w:r>
      <w:r w:rsidRPr="00723CEB">
        <w:rPr>
          <w:rFonts w:eastAsia="Calibri" w:cs="Times New Roman"/>
          <w:sz w:val="24"/>
          <w:szCs w:val="24"/>
        </w:rPr>
        <w:br/>
        <w:t>до начала выполнения Работ при открытии Объекта к производству работ.</w:t>
      </w:r>
    </w:p>
    <w:p w:rsidR="00723CEB" w:rsidRPr="00723CEB" w:rsidRDefault="00723CEB" w:rsidP="00723CEB">
      <w:pPr>
        <w:tabs>
          <w:tab w:val="left" w:pos="709"/>
        </w:tabs>
        <w:spacing w:after="0" w:line="240" w:lineRule="auto"/>
        <w:ind w:left="1135" w:hanging="568"/>
        <w:jc w:val="both"/>
        <w:rPr>
          <w:rFonts w:eastAsia="Calibri" w:cs="Times New Roman"/>
          <w:b/>
          <w:bCs/>
          <w:sz w:val="24"/>
          <w:szCs w:val="24"/>
          <w:lang w:eastAsia="ru-RU"/>
        </w:rPr>
      </w:pPr>
      <w:r w:rsidRPr="00723CEB">
        <w:rPr>
          <w:rFonts w:eastAsia="Calibri" w:cs="Times New Roman"/>
          <w:b/>
          <w:bCs/>
          <w:sz w:val="24"/>
          <w:szCs w:val="24"/>
          <w:lang w:eastAsia="ru-RU"/>
        </w:rPr>
        <w:t xml:space="preserve">8. </w:t>
      </w:r>
      <w:r w:rsidRPr="00723CEB">
        <w:rPr>
          <w:rFonts w:eastAsia="Calibri" w:cs="Times New Roman"/>
          <w:b/>
          <w:bCs/>
          <w:sz w:val="24"/>
          <w:szCs w:val="24"/>
          <w:lang w:val="x-none" w:eastAsia="ru-RU"/>
        </w:rPr>
        <w:t>Общие требования к Работам</w:t>
      </w:r>
      <w:r w:rsidRPr="00723CEB">
        <w:rPr>
          <w:rFonts w:eastAsia="Calibri" w:cs="Times New Roman"/>
          <w:b/>
          <w:bCs/>
          <w:sz w:val="24"/>
          <w:szCs w:val="24"/>
          <w:lang w:eastAsia="ru-RU"/>
        </w:rPr>
        <w:t xml:space="preserve"> </w:t>
      </w:r>
    </w:p>
    <w:p w:rsidR="00723CEB" w:rsidRPr="00723CEB" w:rsidRDefault="00723CEB" w:rsidP="00723CEB">
      <w:pPr>
        <w:tabs>
          <w:tab w:val="left" w:pos="709"/>
        </w:tabs>
        <w:spacing w:after="0" w:line="240" w:lineRule="auto"/>
        <w:ind w:left="1135" w:hanging="568"/>
        <w:jc w:val="both"/>
        <w:rPr>
          <w:rFonts w:eastAsia="Calibri" w:cs="Times New Roman"/>
          <w:b/>
          <w:bCs/>
          <w:sz w:val="24"/>
          <w:szCs w:val="24"/>
          <w:lang w:eastAsia="ru-RU"/>
        </w:rPr>
      </w:pPr>
      <w:r w:rsidRPr="00723CEB">
        <w:rPr>
          <w:rFonts w:eastAsia="Calibri" w:cs="Times New Roman"/>
          <w:bCs/>
          <w:sz w:val="24"/>
          <w:szCs w:val="24"/>
          <w:lang w:eastAsia="ru-RU"/>
        </w:rPr>
        <w:t>Подрядчик обязан соблюдать следующие условия:</w:t>
      </w:r>
    </w:p>
    <w:p w:rsidR="00723CEB" w:rsidRPr="00723CEB" w:rsidRDefault="00723CEB" w:rsidP="00723CEB">
      <w:pPr>
        <w:numPr>
          <w:ilvl w:val="0"/>
          <w:numId w:val="31"/>
        </w:numPr>
        <w:tabs>
          <w:tab w:val="left" w:pos="851"/>
        </w:tabs>
        <w:spacing w:after="0" w:line="240" w:lineRule="auto"/>
        <w:ind w:left="0" w:firstLine="567"/>
        <w:contextualSpacing/>
        <w:jc w:val="both"/>
        <w:rPr>
          <w:rFonts w:eastAsia="Times New Roman" w:cs="Times New Roman"/>
          <w:b/>
          <w:bCs/>
          <w:sz w:val="24"/>
          <w:szCs w:val="24"/>
          <w:lang w:eastAsia="ru-RU"/>
        </w:rPr>
      </w:pPr>
      <w:r w:rsidRPr="00723CEB">
        <w:rPr>
          <w:rFonts w:eastAsia="Times New Roman" w:cs="Times New Roman"/>
          <w:bCs/>
          <w:sz w:val="24"/>
          <w:szCs w:val="24"/>
          <w:lang w:eastAsia="ru-RU"/>
        </w:rPr>
        <w:t>выполнить принятые на себя обязательства по выполнению Работ в соответствии с Техническим заданием и Контрактом;</w:t>
      </w:r>
    </w:p>
    <w:p w:rsidR="00723CEB" w:rsidRPr="00723CEB" w:rsidRDefault="00723CEB" w:rsidP="00723CEB">
      <w:pPr>
        <w:numPr>
          <w:ilvl w:val="0"/>
          <w:numId w:val="31"/>
        </w:numPr>
        <w:tabs>
          <w:tab w:val="left" w:pos="851"/>
        </w:tabs>
        <w:spacing w:after="0" w:line="240" w:lineRule="auto"/>
        <w:ind w:left="0" w:firstLine="567"/>
        <w:contextualSpacing/>
        <w:jc w:val="both"/>
        <w:rPr>
          <w:rFonts w:eastAsia="Times New Roman" w:cs="Times New Roman"/>
          <w:b/>
          <w:bCs/>
          <w:sz w:val="24"/>
          <w:szCs w:val="24"/>
          <w:lang w:eastAsia="ru-RU"/>
        </w:rPr>
      </w:pPr>
      <w:r w:rsidRPr="00723CEB">
        <w:rPr>
          <w:rFonts w:eastAsia="Times New Roman" w:cs="Times New Roman"/>
          <w:bCs/>
          <w:sz w:val="24"/>
          <w:szCs w:val="24"/>
          <w:lang w:eastAsia="ru-RU"/>
        </w:rPr>
        <w:t>Работы выполняются на охраняемом Объекте собственными силами Подрядчика и/или привлеченными им силами;</w:t>
      </w:r>
    </w:p>
    <w:p w:rsidR="00723CEB" w:rsidRPr="00723CEB" w:rsidRDefault="00723CEB" w:rsidP="00723CEB">
      <w:pPr>
        <w:numPr>
          <w:ilvl w:val="0"/>
          <w:numId w:val="31"/>
        </w:numPr>
        <w:tabs>
          <w:tab w:val="left" w:pos="851"/>
        </w:tabs>
        <w:spacing w:after="0" w:line="240" w:lineRule="auto"/>
        <w:ind w:left="0" w:firstLine="567"/>
        <w:contextualSpacing/>
        <w:jc w:val="both"/>
        <w:rPr>
          <w:rFonts w:eastAsia="Times New Roman" w:cs="Times New Roman"/>
          <w:b/>
          <w:bCs/>
          <w:sz w:val="24"/>
          <w:szCs w:val="24"/>
          <w:lang w:eastAsia="ru-RU"/>
        </w:rPr>
      </w:pPr>
      <w:r w:rsidRPr="00723CEB">
        <w:rPr>
          <w:rFonts w:eastAsia="Times New Roman" w:cs="Times New Roman"/>
          <w:bCs/>
          <w:sz w:val="24"/>
          <w:szCs w:val="24"/>
          <w:lang w:eastAsia="ru-RU"/>
        </w:rPr>
        <w:t>Работы выполняются под контролем представителя Заказчика (строительный контроль);</w:t>
      </w:r>
    </w:p>
    <w:p w:rsidR="00723CEB" w:rsidRPr="00723CEB" w:rsidRDefault="00723CEB" w:rsidP="00723CEB">
      <w:pPr>
        <w:numPr>
          <w:ilvl w:val="0"/>
          <w:numId w:val="31"/>
        </w:numPr>
        <w:tabs>
          <w:tab w:val="left" w:pos="851"/>
        </w:tabs>
        <w:spacing w:after="0" w:line="240" w:lineRule="auto"/>
        <w:ind w:left="0" w:firstLine="567"/>
        <w:contextualSpacing/>
        <w:jc w:val="both"/>
        <w:rPr>
          <w:rFonts w:eastAsia="Times New Roman" w:cs="Times New Roman"/>
          <w:b/>
          <w:bCs/>
          <w:sz w:val="24"/>
          <w:szCs w:val="24"/>
          <w:lang w:eastAsia="ru-RU"/>
        </w:rPr>
      </w:pPr>
      <w:r w:rsidRPr="00723CEB">
        <w:rPr>
          <w:rFonts w:eastAsia="Times New Roman" w:cs="Times New Roman"/>
          <w:bCs/>
          <w:sz w:val="24"/>
          <w:szCs w:val="24"/>
          <w:lang w:eastAsia="ru-RU"/>
        </w:rPr>
        <w:t>до начала выполнения Работ, в течение 1 (одного) рабочего дня с даты заключения Контракта, Подрядчик обязан предоставить Заказчику приказ о назначении представителя Подрядчика, ответственного за проведение работ на Объекте, ответственного по пожарной безопасности и ответственного за электробезопасность, а также обеспечить наличие у рабочих бригады и предъявление Заказчику до начала выполнения Работ следующих оригинальных документов:</w:t>
      </w:r>
    </w:p>
    <w:p w:rsidR="00723CEB" w:rsidRPr="00723CEB" w:rsidRDefault="00723CEB" w:rsidP="00723CEB">
      <w:pPr>
        <w:tabs>
          <w:tab w:val="left" w:pos="709"/>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1) письмо-заявка от Подрядчика со списком работников, где должно быть указано название фирмы, реквизиты, адрес, сроки и место Работ со ссылкой на Контракт, , подпись, печать (при наличии),</w:t>
      </w:r>
    </w:p>
    <w:p w:rsidR="00723CEB" w:rsidRPr="00723CEB" w:rsidRDefault="00723CEB" w:rsidP="00723CEB">
      <w:pPr>
        <w:tabs>
          <w:tab w:val="left" w:pos="709"/>
        </w:tabs>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 xml:space="preserve">2) личные квалификационные документы, оформленные в установленном порядке, </w:t>
      </w:r>
      <w:r w:rsidRPr="00723CEB">
        <w:rPr>
          <w:rFonts w:eastAsia="Calibri" w:cs="Times New Roman"/>
          <w:bCs/>
          <w:sz w:val="24"/>
          <w:szCs w:val="24"/>
          <w:lang w:eastAsia="ru-RU"/>
        </w:rPr>
        <w:br/>
        <w:t>с печатью и записью о периодической переаттестации (группа по электробезопасности и др.)</w:t>
      </w:r>
    </w:p>
    <w:p w:rsidR="00723CEB" w:rsidRPr="00723CEB" w:rsidRDefault="00723CEB" w:rsidP="00723CEB">
      <w:pPr>
        <w:tabs>
          <w:tab w:val="left" w:pos="709"/>
        </w:tabs>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Оригиналы документов, которые не могут быть оставлены у Заказчика (личные документы и т.п.),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w:t>
      </w:r>
    </w:p>
    <w:p w:rsidR="00723CEB" w:rsidRPr="00723CEB" w:rsidRDefault="00723CEB" w:rsidP="00723CEB">
      <w:pPr>
        <w:tabs>
          <w:tab w:val="left" w:pos="709"/>
        </w:tabs>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 xml:space="preserve">3) список автомашин (при необходимости) с указанием государственного номера, региона регистрации и марки автомобиля; </w:t>
      </w:r>
    </w:p>
    <w:p w:rsidR="00723CEB" w:rsidRPr="00723CEB" w:rsidRDefault="00723CEB" w:rsidP="00723CEB">
      <w:pPr>
        <w:tabs>
          <w:tab w:val="left" w:pos="709"/>
        </w:tabs>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 представители и работники Подрядчика обязаны находиться на Объекте в чистой специализированной одежде и СИЗ;</w:t>
      </w:r>
    </w:p>
    <w:p w:rsidR="00723CEB" w:rsidRPr="00723CEB" w:rsidRDefault="00723CEB" w:rsidP="00723CEB">
      <w:pPr>
        <w:tabs>
          <w:tab w:val="left" w:pos="709"/>
        </w:tabs>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Подрядчик должен выполнять требования, предъявляемые Заказчиком при осуществлении строительного контроля за ходом Работ, уполномоченными представителями контролирующих и надзорных органов при занесении соответствующих записей в Общий журнал работ.</w:t>
      </w:r>
    </w:p>
    <w:p w:rsidR="00723CEB" w:rsidRPr="00723CEB" w:rsidRDefault="00723CEB" w:rsidP="00723CEB">
      <w:pPr>
        <w:tabs>
          <w:tab w:val="left" w:pos="709"/>
        </w:tabs>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Подрядчик обязан обеспечить Объект всеми видами материально-технических ресурсов в строгом соответствии с технологической последовательностью производства ремонтно-строительных работ.</w:t>
      </w:r>
    </w:p>
    <w:p w:rsidR="00723CEB" w:rsidRPr="00723CEB" w:rsidRDefault="00723CEB" w:rsidP="00723CEB">
      <w:pPr>
        <w:tabs>
          <w:tab w:val="left" w:pos="709"/>
        </w:tabs>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 xml:space="preserve">Подрядчик приступает к проведению демонтажных работ на участке работ только при условии доставки на Объект Заказчика материалов в объеме, необходимом для завершения Работ на Объекте. Заказчик не допускает проведение демонтажных Работ на участке работ до момента исполнения Подрядчиком требования настоящего пункта Технического задания </w:t>
      </w:r>
      <w:r w:rsidRPr="00723CEB">
        <w:rPr>
          <w:rFonts w:eastAsia="Times New Roman" w:cs="Times New Roman"/>
          <w:iCs/>
          <w:sz w:val="24"/>
          <w:szCs w:val="24"/>
          <w:lang w:eastAsia="ru-RU"/>
        </w:rPr>
        <w:t>(в течении рабочей смены количество демонтированного и смонтированного ограждения должно быть равным)</w:t>
      </w:r>
      <w:r w:rsidRPr="00723CEB">
        <w:rPr>
          <w:rFonts w:eastAsia="Calibri" w:cs="Times New Roman"/>
          <w:bCs/>
          <w:sz w:val="24"/>
          <w:szCs w:val="24"/>
          <w:lang w:eastAsia="ru-RU"/>
        </w:rPr>
        <w:t>.</w:t>
      </w:r>
    </w:p>
    <w:p w:rsidR="00723CEB" w:rsidRPr="00723CEB" w:rsidRDefault="00723CEB" w:rsidP="00723CEB">
      <w:pPr>
        <w:tabs>
          <w:tab w:val="left" w:pos="709"/>
        </w:tabs>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Все Работы, выполняемые в рамках Контракта, связанные с отключением инженерных коммуникаций, должны согласовываться с Заказчиком путем направления уведомления на электронную почту Заказчика, не позднее чем за 24 часа до планируемого срока их проведения, с обозначением конкретных сроков начала и окончания Работ.</w:t>
      </w:r>
    </w:p>
    <w:p w:rsidR="00723CEB" w:rsidRPr="00723CEB" w:rsidRDefault="00723CEB" w:rsidP="00723CEB">
      <w:pPr>
        <w:tabs>
          <w:tab w:val="left" w:pos="709"/>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Работы выполняются на действующем Объекте Заказчика, в связи с чем Заказчик вправе по соглашению с Подрядчиком, приостановить выполнение Работ с отметкой в Общем журнале работ на срок до 24 часов на основании внутреннего распорядка Заказчика.</w:t>
      </w:r>
    </w:p>
    <w:p w:rsidR="00723CEB" w:rsidRPr="00723CEB" w:rsidRDefault="00723CEB" w:rsidP="00723CEB">
      <w:pPr>
        <w:spacing w:after="0" w:line="240" w:lineRule="auto"/>
        <w:ind w:firstLine="567"/>
        <w:jc w:val="both"/>
        <w:rPr>
          <w:rFonts w:eastAsia="Calibri" w:cs="Times New Roman"/>
          <w:b/>
          <w:bCs/>
          <w:sz w:val="24"/>
          <w:szCs w:val="24"/>
          <w:lang w:eastAsia="ru-RU"/>
        </w:rPr>
      </w:pPr>
      <w:r w:rsidRPr="00723CEB">
        <w:rPr>
          <w:rFonts w:eastAsia="Calibri" w:cs="Times New Roman"/>
          <w:b/>
          <w:bCs/>
          <w:sz w:val="24"/>
          <w:szCs w:val="24"/>
          <w:lang w:eastAsia="ru-RU"/>
        </w:rPr>
        <w:t>9. </w:t>
      </w:r>
      <w:r w:rsidRPr="00723CEB">
        <w:rPr>
          <w:rFonts w:eastAsia="Calibri" w:cs="Times New Roman"/>
          <w:b/>
          <w:bCs/>
          <w:sz w:val="24"/>
          <w:szCs w:val="24"/>
          <w:lang w:val="x-none" w:eastAsia="ru-RU"/>
        </w:rPr>
        <w:t>Требования к качественным характеристикам Работ, требования</w:t>
      </w:r>
      <w:r w:rsidRPr="00723CEB">
        <w:rPr>
          <w:rFonts w:eastAsia="Calibri" w:cs="Times New Roman"/>
          <w:b/>
          <w:bCs/>
          <w:sz w:val="24"/>
          <w:szCs w:val="24"/>
          <w:lang w:eastAsia="ru-RU"/>
        </w:rPr>
        <w:t xml:space="preserve"> </w:t>
      </w:r>
      <w:r w:rsidRPr="00723CEB">
        <w:rPr>
          <w:rFonts w:eastAsia="Calibri" w:cs="Times New Roman"/>
          <w:b/>
          <w:bCs/>
          <w:sz w:val="24"/>
          <w:szCs w:val="24"/>
          <w:lang w:val="x-none" w:eastAsia="ru-RU"/>
        </w:rPr>
        <w:t>к функциональным характеристикам материалов, подлежащих использованию при выполнении Работ</w:t>
      </w:r>
    </w:p>
    <w:p w:rsidR="00723CEB" w:rsidRPr="00723CEB" w:rsidRDefault="00723CEB" w:rsidP="00723CEB">
      <w:pPr>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 xml:space="preserve">Выполнение Работ должно соответствовать следующим действующим строительным нормам, правилам и стандартам: </w:t>
      </w:r>
    </w:p>
    <w:p w:rsidR="00723CEB" w:rsidRPr="00723CEB" w:rsidRDefault="00723CEB" w:rsidP="00723CEB">
      <w:pPr>
        <w:numPr>
          <w:ilvl w:val="0"/>
          <w:numId w:val="31"/>
        </w:numPr>
        <w:tabs>
          <w:tab w:val="left" w:pos="851"/>
        </w:tabs>
        <w:suppressAutoHyphens/>
        <w:spacing w:after="0" w:line="240" w:lineRule="auto"/>
        <w:ind w:left="0" w:firstLine="567"/>
        <w:contextualSpacing/>
        <w:jc w:val="both"/>
        <w:rPr>
          <w:rFonts w:eastAsia="Arial" w:cs="Times New Roman"/>
          <w:bCs/>
          <w:color w:val="000000"/>
          <w:sz w:val="24"/>
          <w:szCs w:val="24"/>
          <w:lang w:eastAsia="ru-RU"/>
        </w:rPr>
      </w:pPr>
      <w:r w:rsidRPr="00723CEB">
        <w:rPr>
          <w:rFonts w:eastAsia="Arial" w:cs="Times New Roman"/>
          <w:bCs/>
          <w:color w:val="000000"/>
          <w:sz w:val="24"/>
          <w:szCs w:val="24"/>
          <w:lang w:eastAsia="ru-RU"/>
        </w:rPr>
        <w:t xml:space="preserve">Федеральный закон от 21 декабря 1994 года № 69-ФЗ «О пожарной безопасности»; </w:t>
      </w:r>
    </w:p>
    <w:p w:rsidR="00723CEB" w:rsidRPr="00723CEB" w:rsidRDefault="00723CEB" w:rsidP="00723CEB">
      <w:pPr>
        <w:numPr>
          <w:ilvl w:val="0"/>
          <w:numId w:val="31"/>
        </w:numPr>
        <w:tabs>
          <w:tab w:val="left" w:pos="709"/>
          <w:tab w:val="left" w:pos="851"/>
        </w:tabs>
        <w:suppressAutoHyphens/>
        <w:spacing w:after="0" w:line="240" w:lineRule="auto"/>
        <w:ind w:left="0" w:firstLine="567"/>
        <w:contextualSpacing/>
        <w:jc w:val="both"/>
        <w:rPr>
          <w:rFonts w:eastAsia="Arial" w:cs="Times New Roman"/>
          <w:bCs/>
          <w:color w:val="000000"/>
          <w:sz w:val="24"/>
          <w:szCs w:val="24"/>
          <w:lang w:eastAsia="ru-RU"/>
        </w:rPr>
      </w:pPr>
      <w:r w:rsidRPr="00723CEB">
        <w:rPr>
          <w:rFonts w:eastAsia="Arial" w:cs="Times New Roman"/>
          <w:bCs/>
          <w:color w:val="000000"/>
          <w:sz w:val="24"/>
          <w:szCs w:val="24"/>
          <w:lang w:eastAsia="ru-RU"/>
        </w:rPr>
        <w:t> Постановление Правительства Российской Федерации от 16.09.2020 № 1479</w:t>
      </w:r>
      <w:r w:rsidRPr="00723CEB">
        <w:rPr>
          <w:rFonts w:eastAsia="Arial" w:cs="Times New Roman"/>
          <w:bCs/>
          <w:color w:val="000000"/>
          <w:sz w:val="24"/>
          <w:szCs w:val="24"/>
          <w:lang w:eastAsia="ru-RU"/>
        </w:rPr>
        <w:br/>
        <w:t>«Об утверждении Правил противопожарного режима в Российской Федерации»;</w:t>
      </w:r>
    </w:p>
    <w:p w:rsidR="00723CEB" w:rsidRPr="00723CEB" w:rsidRDefault="00723CEB" w:rsidP="00723CEB">
      <w:pPr>
        <w:numPr>
          <w:ilvl w:val="0"/>
          <w:numId w:val="31"/>
        </w:numPr>
        <w:tabs>
          <w:tab w:val="left" w:pos="709"/>
          <w:tab w:val="left" w:pos="851"/>
        </w:tabs>
        <w:suppressAutoHyphens/>
        <w:spacing w:after="0" w:line="240" w:lineRule="auto"/>
        <w:ind w:left="0" w:firstLine="567"/>
        <w:contextualSpacing/>
        <w:jc w:val="both"/>
        <w:rPr>
          <w:rFonts w:eastAsia="Arial" w:cs="Times New Roman"/>
          <w:bCs/>
          <w:color w:val="000000"/>
          <w:sz w:val="24"/>
          <w:szCs w:val="24"/>
          <w:lang w:eastAsia="ru-RU"/>
        </w:rPr>
      </w:pPr>
      <w:r w:rsidRPr="00723CEB">
        <w:rPr>
          <w:rFonts w:eastAsia="Arial" w:cs="Times New Roman"/>
          <w:bCs/>
          <w:color w:val="000000"/>
          <w:sz w:val="24"/>
          <w:szCs w:val="24"/>
          <w:lang w:eastAsia="ru-RU"/>
        </w:rPr>
        <w:t xml:space="preserve"> </w:t>
      </w:r>
      <w:r w:rsidRPr="00723CEB">
        <w:rPr>
          <w:rFonts w:eastAsia="Arial" w:cs="Times New Roman"/>
          <w:bCs/>
          <w:color w:val="000000"/>
          <w:sz w:val="24"/>
          <w:szCs w:val="24"/>
          <w:lang w:eastAsia="ru-RU"/>
        </w:rPr>
        <w:tab/>
        <w:t>ГОСТ 12.1.004-91 «Система стандартов безопасности труда. Пожарная безопасность. Общие требования»;</w:t>
      </w:r>
    </w:p>
    <w:p w:rsidR="00723CEB" w:rsidRPr="00723CEB" w:rsidRDefault="00723CEB" w:rsidP="00723CEB">
      <w:pPr>
        <w:numPr>
          <w:ilvl w:val="0"/>
          <w:numId w:val="31"/>
        </w:numPr>
        <w:tabs>
          <w:tab w:val="left" w:pos="851"/>
        </w:tabs>
        <w:suppressAutoHyphens/>
        <w:spacing w:after="0" w:line="240" w:lineRule="auto"/>
        <w:ind w:left="0" w:firstLine="567"/>
        <w:contextualSpacing/>
        <w:jc w:val="both"/>
        <w:rPr>
          <w:rFonts w:eastAsia="Times New Roman" w:cs="Times New Roman"/>
          <w:sz w:val="24"/>
          <w:szCs w:val="24"/>
          <w:lang w:eastAsia="ru-RU"/>
        </w:rPr>
      </w:pPr>
      <w:r w:rsidRPr="00723CEB">
        <w:rPr>
          <w:rFonts w:eastAsia="Times New Roman" w:cs="Times New Roman"/>
          <w:sz w:val="24"/>
          <w:szCs w:val="24"/>
          <w:lang w:eastAsia="ru-RU"/>
        </w:rPr>
        <w:t>ГОСТ Р 57278-2016 «Ограждения защитные. Классификация. Общие положения»;</w:t>
      </w:r>
    </w:p>
    <w:p w:rsidR="00723CEB" w:rsidRPr="00723CEB" w:rsidRDefault="00723CEB" w:rsidP="00723CEB">
      <w:pPr>
        <w:numPr>
          <w:ilvl w:val="0"/>
          <w:numId w:val="31"/>
        </w:numPr>
        <w:tabs>
          <w:tab w:val="left" w:pos="851"/>
        </w:tabs>
        <w:suppressAutoHyphens/>
        <w:spacing w:after="0" w:line="240" w:lineRule="auto"/>
        <w:ind w:left="0" w:firstLine="567"/>
        <w:contextualSpacing/>
        <w:jc w:val="both"/>
        <w:rPr>
          <w:rFonts w:eastAsia="Arial" w:cs="Times New Roman"/>
          <w:bCs/>
          <w:color w:val="000000"/>
          <w:sz w:val="24"/>
          <w:szCs w:val="24"/>
          <w:lang w:eastAsia="ru-RU"/>
        </w:rPr>
      </w:pPr>
      <w:r w:rsidRPr="00723CEB">
        <w:rPr>
          <w:rFonts w:eastAsia="Arial" w:cs="Times New Roman"/>
          <w:bCs/>
          <w:color w:val="000000"/>
          <w:sz w:val="24"/>
          <w:szCs w:val="24"/>
          <w:lang w:eastAsia="ru-RU"/>
        </w:rPr>
        <w:t>СП 48.13330.2019 Свод правил. Организация строительства. СНиП 12-01-2004»;</w:t>
      </w:r>
    </w:p>
    <w:p w:rsidR="00723CEB" w:rsidRPr="00723CEB" w:rsidRDefault="00723CEB" w:rsidP="00723CEB">
      <w:pPr>
        <w:numPr>
          <w:ilvl w:val="0"/>
          <w:numId w:val="31"/>
        </w:numPr>
        <w:tabs>
          <w:tab w:val="left" w:pos="851"/>
        </w:tabs>
        <w:suppressAutoHyphens/>
        <w:spacing w:after="0" w:line="240" w:lineRule="auto"/>
        <w:ind w:left="0" w:firstLine="567"/>
        <w:contextualSpacing/>
        <w:jc w:val="both"/>
        <w:rPr>
          <w:rFonts w:eastAsia="Times New Roman" w:cs="Times New Roman"/>
          <w:sz w:val="24"/>
          <w:szCs w:val="24"/>
          <w:lang w:eastAsia="ru-RU"/>
        </w:rPr>
      </w:pPr>
      <w:r w:rsidRPr="00723CEB">
        <w:rPr>
          <w:rFonts w:eastAsia="Times New Roman" w:cs="Times New Roman"/>
          <w:sz w:val="24"/>
          <w:szCs w:val="24"/>
          <w:lang w:eastAsia="ru-RU"/>
        </w:rPr>
        <w:t>СП 82.13330.2016 «Благоустройство территорий. Актуализированная редакция СНиП III-10-75».</w:t>
      </w:r>
    </w:p>
    <w:p w:rsidR="00723CEB" w:rsidRPr="00723CEB" w:rsidRDefault="00723CEB" w:rsidP="00723CEB">
      <w:pPr>
        <w:tabs>
          <w:tab w:val="left" w:pos="567"/>
        </w:tabs>
        <w:autoSpaceDE w:val="0"/>
        <w:autoSpaceDN w:val="0"/>
        <w:adjustRightInd w:val="0"/>
        <w:spacing w:after="0" w:line="240" w:lineRule="auto"/>
        <w:ind w:right="-2"/>
        <w:jc w:val="both"/>
        <w:rPr>
          <w:rFonts w:eastAsia="Calibri" w:cs="Times New Roman"/>
          <w:b/>
          <w:bCs/>
          <w:sz w:val="24"/>
          <w:szCs w:val="24"/>
          <w:lang w:eastAsia="ru-RU"/>
        </w:rPr>
      </w:pPr>
      <w:r w:rsidRPr="00723CEB">
        <w:rPr>
          <w:rFonts w:eastAsia="Calibri" w:cs="Times New Roman"/>
          <w:b/>
          <w:color w:val="000000"/>
          <w:sz w:val="24"/>
          <w:szCs w:val="24"/>
        </w:rPr>
        <w:tab/>
      </w:r>
      <w:r w:rsidRPr="00723CEB">
        <w:rPr>
          <w:rFonts w:eastAsia="Calibri" w:cs="Times New Roman"/>
          <w:b/>
          <w:bCs/>
          <w:sz w:val="24"/>
          <w:szCs w:val="24"/>
          <w:lang w:eastAsia="ru-RU"/>
        </w:rPr>
        <w:t xml:space="preserve">10. Требования на соответствие нормативным документам (допуски, разрешения, согласования) </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В соответствии с условиями Контракта при выполнении Работ на высоте все специалисты Подрядчика должны иметь документы (удостоверения), подтверждающие допуск к работам на высоте, в соответствии с Приказом Министерства труда и социальной защиты Российской Федерации от 16.11 2020 г. № 782н «Об утверждении Правил по охране труда при работе на высоте».</w:t>
      </w:r>
    </w:p>
    <w:p w:rsidR="00723CEB" w:rsidRPr="00723CEB" w:rsidRDefault="00723CEB" w:rsidP="00723CEB">
      <w:pPr>
        <w:tabs>
          <w:tab w:val="left" w:pos="851"/>
        </w:tabs>
        <w:autoSpaceDE w:val="0"/>
        <w:autoSpaceDN w:val="0"/>
        <w:adjustRightInd w:val="0"/>
        <w:spacing w:after="0" w:line="240" w:lineRule="auto"/>
        <w:ind w:right="-2" w:firstLine="567"/>
        <w:jc w:val="both"/>
        <w:rPr>
          <w:rFonts w:eastAsia="Calibri" w:cs="Times New Roman"/>
          <w:bCs/>
          <w:sz w:val="24"/>
          <w:szCs w:val="24"/>
          <w:lang w:eastAsia="ru-RU"/>
        </w:rPr>
      </w:pPr>
      <w:r w:rsidRPr="00723CEB">
        <w:rPr>
          <w:rFonts w:eastAsia="Calibri" w:cs="Times New Roman"/>
          <w:b/>
          <w:bCs/>
          <w:sz w:val="24"/>
          <w:szCs w:val="24"/>
          <w:lang w:eastAsia="ru-RU"/>
        </w:rPr>
        <w:t xml:space="preserve">11. </w:t>
      </w:r>
      <w:r w:rsidRPr="00723CEB">
        <w:rPr>
          <w:rFonts w:eastAsia="Calibri" w:cs="Times New Roman"/>
          <w:b/>
          <w:bCs/>
          <w:sz w:val="24"/>
          <w:szCs w:val="24"/>
          <w:lang w:val="x-none" w:eastAsia="ru-RU"/>
        </w:rPr>
        <w:t xml:space="preserve">Срок выполнения </w:t>
      </w:r>
      <w:r w:rsidRPr="00723CEB">
        <w:rPr>
          <w:rFonts w:eastAsia="Calibri" w:cs="Times New Roman"/>
          <w:b/>
          <w:bCs/>
          <w:sz w:val="24"/>
          <w:szCs w:val="24"/>
          <w:lang w:eastAsia="ru-RU"/>
        </w:rPr>
        <w:t>Работ</w:t>
      </w:r>
    </w:p>
    <w:p w:rsidR="00723CEB" w:rsidRPr="00723CEB" w:rsidRDefault="00723CEB" w:rsidP="00723CEB">
      <w:pPr>
        <w:tabs>
          <w:tab w:val="left" w:pos="851"/>
        </w:tabs>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 xml:space="preserve">Срок выполнения работ: </w:t>
      </w:r>
      <w:r w:rsidRPr="00723CEB">
        <w:rPr>
          <w:rFonts w:eastAsia="Calibri" w:cs="Times New Roman"/>
          <w:b/>
          <w:bCs/>
          <w:sz w:val="24"/>
          <w:szCs w:val="24"/>
          <w:lang w:eastAsia="ru-RU"/>
        </w:rPr>
        <w:t>60</w:t>
      </w:r>
      <w:r w:rsidRPr="00723CEB">
        <w:rPr>
          <w:rFonts w:eastAsia="Calibri" w:cs="Times New Roman"/>
          <w:bCs/>
          <w:sz w:val="24"/>
          <w:szCs w:val="24"/>
          <w:lang w:eastAsia="ru-RU"/>
        </w:rPr>
        <w:t xml:space="preserve"> (</w:t>
      </w:r>
      <w:r w:rsidRPr="00723CEB">
        <w:rPr>
          <w:rFonts w:eastAsia="Calibri" w:cs="Times New Roman"/>
          <w:b/>
          <w:bCs/>
          <w:sz w:val="24"/>
          <w:szCs w:val="24"/>
          <w:lang w:eastAsia="ru-RU"/>
        </w:rPr>
        <w:t xml:space="preserve">шестьдесят) </w:t>
      </w:r>
      <w:r w:rsidRPr="00723CEB">
        <w:rPr>
          <w:rFonts w:eastAsia="Calibri" w:cs="Times New Roman"/>
          <w:bCs/>
          <w:sz w:val="24"/>
          <w:szCs w:val="24"/>
          <w:lang w:eastAsia="ru-RU"/>
        </w:rPr>
        <w:t>календарных дней с даты заключения Контракта.</w:t>
      </w:r>
    </w:p>
    <w:p w:rsidR="00723CEB" w:rsidRPr="00723CEB" w:rsidRDefault="00723CEB" w:rsidP="00723CEB">
      <w:pPr>
        <w:tabs>
          <w:tab w:val="left" w:pos="851"/>
        </w:tabs>
        <w:spacing w:after="0" w:line="240" w:lineRule="auto"/>
        <w:ind w:firstLine="567"/>
        <w:jc w:val="both"/>
        <w:rPr>
          <w:rFonts w:eastAsia="Calibri" w:cs="Times New Roman"/>
          <w:sz w:val="24"/>
          <w:szCs w:val="24"/>
        </w:rPr>
      </w:pPr>
      <w:r w:rsidRPr="00723CEB">
        <w:rPr>
          <w:rFonts w:eastAsia="Calibri" w:cs="Times New Roman"/>
          <w:sz w:val="24"/>
          <w:szCs w:val="24"/>
        </w:rPr>
        <w:t>Подрядчик должен выполнять все Работы в указанные сроки. Соблюдение сроков при производстве работ является одним из условий исполнения Контракта.</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Подрядчик имеет право досрочно завершить Работы по письменному согласованию с Заказчиком.</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p>
    <w:p w:rsidR="00723CEB" w:rsidRPr="00723CEB" w:rsidRDefault="00723CEB" w:rsidP="00723CEB">
      <w:pPr>
        <w:tabs>
          <w:tab w:val="left" w:pos="851"/>
        </w:tabs>
        <w:spacing w:after="0" w:line="240" w:lineRule="auto"/>
        <w:ind w:firstLine="567"/>
        <w:jc w:val="both"/>
        <w:rPr>
          <w:rFonts w:eastAsia="Calibri" w:cs="Times New Roman"/>
          <w:b/>
          <w:bCs/>
          <w:sz w:val="24"/>
          <w:szCs w:val="24"/>
          <w:lang w:eastAsia="ru-RU"/>
        </w:rPr>
      </w:pPr>
      <w:r w:rsidRPr="00723CEB">
        <w:rPr>
          <w:rFonts w:eastAsia="Calibri" w:cs="Times New Roman"/>
          <w:b/>
          <w:bCs/>
          <w:sz w:val="24"/>
          <w:szCs w:val="24"/>
          <w:lang w:eastAsia="ru-RU"/>
        </w:rPr>
        <w:t xml:space="preserve">12. Требования к выполненным Работам и иные показатели, связанные </w:t>
      </w:r>
      <w:r w:rsidRPr="00723CEB">
        <w:rPr>
          <w:rFonts w:eastAsia="Calibri" w:cs="Times New Roman"/>
          <w:b/>
          <w:bCs/>
          <w:sz w:val="24"/>
          <w:szCs w:val="24"/>
          <w:lang w:eastAsia="ru-RU"/>
        </w:rPr>
        <w:br/>
        <w:t>с определением соответствия выполненных Работ потребностям Заказчика, приемка выполненных Работ</w:t>
      </w:r>
    </w:p>
    <w:p w:rsidR="00723CEB" w:rsidRPr="00723CEB" w:rsidRDefault="00723CEB" w:rsidP="00723CEB">
      <w:pPr>
        <w:tabs>
          <w:tab w:val="left" w:pos="851"/>
        </w:tabs>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Приемка и оплата выполненных Работ осуществляется в соответствии с условиями Контракта.</w:t>
      </w:r>
    </w:p>
    <w:p w:rsidR="00723CEB" w:rsidRPr="00723CEB" w:rsidRDefault="00723CEB" w:rsidP="00723CEB">
      <w:pPr>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 xml:space="preserve"> </w:t>
      </w:r>
      <w:r w:rsidRPr="00723CEB">
        <w:rPr>
          <w:rFonts w:eastAsia="Calibri" w:cs="Times New Roman"/>
          <w:b/>
          <w:bCs/>
          <w:sz w:val="24"/>
          <w:szCs w:val="24"/>
          <w:lang w:eastAsia="ru-RU"/>
        </w:rPr>
        <w:t>13. Качественные и количественные характеристики поставляемых товаров, выполняемых Работ, оказываемых услуг</w:t>
      </w:r>
    </w:p>
    <w:p w:rsidR="00723CEB" w:rsidRPr="00723CEB" w:rsidRDefault="00723CEB" w:rsidP="00723CEB">
      <w:pPr>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 xml:space="preserve">Качество используемых Подрядчиком материалов должно соответствовать или превосходить технические и качественные характеристики, приводимые в Техническом Задании. </w:t>
      </w:r>
    </w:p>
    <w:p w:rsidR="00723CEB" w:rsidRPr="00723CEB" w:rsidRDefault="00723CEB" w:rsidP="00723CEB">
      <w:pPr>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 xml:space="preserve">Подрядчик выполняет объем Работ своими материалами и средствами, с использованием материалов, соответствующих государственным стандартам, техническим условиям и СНиП, обеспеченными паспортами, сертификатами и др. документами, удостоверяющими их качество. </w:t>
      </w:r>
    </w:p>
    <w:p w:rsidR="00723CEB" w:rsidRPr="00723CEB" w:rsidRDefault="00723CEB" w:rsidP="00723CEB">
      <w:pPr>
        <w:spacing w:after="0" w:line="240" w:lineRule="auto"/>
        <w:ind w:firstLine="567"/>
        <w:jc w:val="both"/>
        <w:rPr>
          <w:rFonts w:eastAsia="Calibri" w:cs="Times New Roman"/>
          <w:sz w:val="24"/>
          <w:szCs w:val="24"/>
        </w:rPr>
      </w:pPr>
      <w:r w:rsidRPr="00723CEB">
        <w:rPr>
          <w:rFonts w:eastAsia="Calibri" w:cs="Times New Roman"/>
          <w:bCs/>
          <w:sz w:val="24"/>
          <w:szCs w:val="24"/>
          <w:lang w:eastAsia="ru-RU"/>
        </w:rPr>
        <w:t>После заключения Контракта: в случае использования при производстве Работ товаров, подлежащих обязательной сертификации (декларации) в соответствии с действующим законодательством РФ, подрядчик предоставляет Заказчику заверенные копии документов, подтверждающих сертификацию (декларирование) такой продукции</w:t>
      </w:r>
      <w:r w:rsidRPr="00723CEB">
        <w:rPr>
          <w:rFonts w:eastAsia="Calibri" w:cs="Times New Roman"/>
          <w:sz w:val="24"/>
          <w:szCs w:val="24"/>
        </w:rPr>
        <w:t xml:space="preserve">. </w:t>
      </w:r>
    </w:p>
    <w:p w:rsidR="00723CEB" w:rsidRPr="00723CEB" w:rsidRDefault="00723CEB" w:rsidP="00723CEB">
      <w:pPr>
        <w:spacing w:after="0" w:line="240" w:lineRule="auto"/>
        <w:ind w:firstLine="567"/>
        <w:jc w:val="both"/>
        <w:rPr>
          <w:rFonts w:eastAsia="Calibri" w:cs="Times New Roman"/>
          <w:b/>
          <w:bCs/>
          <w:sz w:val="24"/>
          <w:szCs w:val="24"/>
          <w:lang w:eastAsia="ru-RU"/>
        </w:rPr>
      </w:pPr>
      <w:r w:rsidRPr="00723CEB">
        <w:rPr>
          <w:rFonts w:eastAsia="Calibri" w:cs="Times New Roman"/>
          <w:b/>
          <w:bCs/>
          <w:iCs/>
          <w:sz w:val="24"/>
          <w:szCs w:val="24"/>
          <w:lang w:eastAsia="ru-RU"/>
        </w:rPr>
        <w:t>14. Требования к гарантийному сроку работ и объему предоставления гарантий</w:t>
      </w:r>
    </w:p>
    <w:p w:rsidR="00723CEB" w:rsidRPr="00723CEB" w:rsidRDefault="00723CEB" w:rsidP="00723CEB">
      <w:pPr>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 xml:space="preserve">14.1. Гарантийный срок на выполненные Работы начинает действовать с даты подписания документа о приемке и составляет </w:t>
      </w:r>
      <w:r w:rsidRPr="00723CEB">
        <w:rPr>
          <w:rFonts w:eastAsia="Calibri" w:cs="Times New Roman"/>
          <w:b/>
          <w:bCs/>
          <w:sz w:val="24"/>
          <w:szCs w:val="24"/>
          <w:lang w:eastAsia="ru-RU"/>
        </w:rPr>
        <w:t xml:space="preserve">24 (двадцать четыре) месяца. </w:t>
      </w:r>
      <w:r w:rsidRPr="00723CEB">
        <w:rPr>
          <w:rFonts w:eastAsia="Calibri" w:cs="Times New Roman"/>
          <w:bCs/>
          <w:sz w:val="24"/>
          <w:szCs w:val="24"/>
          <w:lang w:eastAsia="ru-RU"/>
        </w:rPr>
        <w:t>Гарантийный срок на материалы, применяемые при выполнении Работ, определяются заводом-изготовителем, но не менее 12 месяцев с даты подписания документа о приемке.</w:t>
      </w:r>
    </w:p>
    <w:p w:rsidR="00723CEB" w:rsidRPr="00723CEB" w:rsidRDefault="00723CEB" w:rsidP="00723CEB">
      <w:pPr>
        <w:spacing w:after="0" w:line="240" w:lineRule="auto"/>
        <w:ind w:firstLine="567"/>
        <w:jc w:val="both"/>
        <w:rPr>
          <w:rFonts w:eastAsia="Calibri" w:cs="Times New Roman"/>
          <w:bCs/>
          <w:sz w:val="24"/>
          <w:szCs w:val="24"/>
          <w:lang w:eastAsia="ru-RU"/>
        </w:rPr>
      </w:pPr>
      <w:r w:rsidRPr="00723CEB">
        <w:rPr>
          <w:rFonts w:eastAsia="Calibri" w:cs="Times New Roman"/>
          <w:bCs/>
          <w:sz w:val="24"/>
          <w:szCs w:val="24"/>
          <w:lang w:eastAsia="ru-RU"/>
        </w:rPr>
        <w:t xml:space="preserve">Если в гарантийный период обнаружатся дефекты, допущенные по вине Подрядчика </w:t>
      </w:r>
      <w:r w:rsidRPr="00723CEB">
        <w:rPr>
          <w:rFonts w:eastAsia="Calibri" w:cs="Times New Roman"/>
          <w:bCs/>
          <w:sz w:val="24"/>
          <w:szCs w:val="24"/>
          <w:lang w:eastAsia="ru-RU"/>
        </w:rPr>
        <w:br/>
        <w:t xml:space="preserve">и препятствующие нормальной эксплуатации Объекта, то Подрядчик обязан их устранить </w:t>
      </w:r>
      <w:r w:rsidRPr="00723CEB">
        <w:rPr>
          <w:rFonts w:eastAsia="Calibri" w:cs="Times New Roman"/>
          <w:bCs/>
          <w:sz w:val="24"/>
          <w:szCs w:val="24"/>
          <w:lang w:eastAsia="ru-RU"/>
        </w:rPr>
        <w:br/>
        <w:t>в согласованный Сторонами срок за свой счет.</w:t>
      </w:r>
    </w:p>
    <w:p w:rsidR="00723CEB" w:rsidRPr="00723CEB" w:rsidRDefault="00723CEB" w:rsidP="00723CEB">
      <w:pPr>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14.2. Подрядчик обязан гарантировать возмещение ущерба причиненного имуществу Заказчика, (хищения, утраты, порчи и т.п.) произошедших по вине Подрядчика при проведении Работ и в период действия гарантийного срока (порча имущества, вызванная обрушением конструкций и т.д.).</w:t>
      </w:r>
    </w:p>
    <w:p w:rsidR="00D025C1" w:rsidRDefault="00723CEB" w:rsidP="00D025C1">
      <w:pPr>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ru-RU"/>
        </w:rPr>
        <w:t>14.3. Подрядчик обязан гарантировать возмещение ущерба, причиненного здоровью персонала (работникам) Заказчика и иным лицам на Объекте произошедшего при проведении Работ или в период действия гарантийного срока (причинение вреда здоровью, вызванное воздействием материалов, не соответствующих стандартам качества, обрушением конструкций и т.д.).</w:t>
      </w:r>
    </w:p>
    <w:p w:rsidR="00D025C1" w:rsidRDefault="00723CEB" w:rsidP="00D025C1">
      <w:pPr>
        <w:spacing w:after="0" w:line="240" w:lineRule="auto"/>
        <w:ind w:firstLine="567"/>
        <w:jc w:val="both"/>
        <w:rPr>
          <w:rFonts w:eastAsia="Calibri" w:cs="Times New Roman"/>
          <w:b/>
          <w:bCs/>
          <w:sz w:val="24"/>
          <w:szCs w:val="24"/>
          <w:lang w:eastAsia="ru-RU"/>
        </w:rPr>
      </w:pPr>
      <w:r w:rsidRPr="00723CEB">
        <w:rPr>
          <w:rFonts w:eastAsia="Calibri" w:cs="Times New Roman"/>
          <w:b/>
          <w:bCs/>
          <w:sz w:val="24"/>
          <w:szCs w:val="24"/>
          <w:lang w:eastAsia="ar-SA"/>
        </w:rPr>
        <w:t>15. Приложения к Техническому заданию</w:t>
      </w:r>
    </w:p>
    <w:p w:rsidR="00D025C1" w:rsidRDefault="00723CEB" w:rsidP="00D025C1">
      <w:pPr>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ar-SA"/>
        </w:rPr>
        <w:t xml:space="preserve">Приложение № 1 - Локальная смета на выполнение ремонтных работ по замене участка внешней ограды территории ИПУ РАН; </w:t>
      </w:r>
    </w:p>
    <w:p w:rsidR="00D025C1" w:rsidRDefault="00723CEB" w:rsidP="00D025C1">
      <w:pPr>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ar-SA"/>
        </w:rPr>
        <w:t>Приложение № 2 – Схема выполнения ремонтных работ по замене участка внешней ограды территории ИПУ РА</w:t>
      </w:r>
      <w:r w:rsidR="00363AAD">
        <w:rPr>
          <w:rFonts w:eastAsia="Calibri" w:cs="Times New Roman"/>
          <w:bCs/>
          <w:sz w:val="24"/>
          <w:szCs w:val="24"/>
          <w:lang w:eastAsia="ar-SA"/>
        </w:rPr>
        <w:t>Н;</w:t>
      </w:r>
    </w:p>
    <w:p w:rsidR="00723CEB" w:rsidRPr="00D025C1" w:rsidRDefault="00723CEB" w:rsidP="00D025C1">
      <w:pPr>
        <w:spacing w:after="0" w:line="240" w:lineRule="auto"/>
        <w:ind w:firstLine="567"/>
        <w:jc w:val="both"/>
        <w:rPr>
          <w:rFonts w:eastAsia="Calibri" w:cs="Times New Roman"/>
          <w:b/>
          <w:bCs/>
          <w:sz w:val="24"/>
          <w:szCs w:val="24"/>
          <w:lang w:eastAsia="ru-RU"/>
        </w:rPr>
      </w:pPr>
      <w:r w:rsidRPr="00723CEB">
        <w:rPr>
          <w:rFonts w:eastAsia="Calibri" w:cs="Times New Roman"/>
          <w:bCs/>
          <w:sz w:val="24"/>
          <w:szCs w:val="24"/>
          <w:lang w:eastAsia="ar-SA"/>
        </w:rPr>
        <w:t>Приложение № 3 – Эскиз секции участка внешней ограды ИПУ РАН (секция ограды тип 1 и секция ограды тип 2).</w:t>
      </w:r>
    </w:p>
    <w:p w:rsidR="003E2D9B" w:rsidRPr="00275ADF" w:rsidRDefault="003E2D9B" w:rsidP="00FD5619">
      <w:pPr>
        <w:spacing w:after="0" w:line="240" w:lineRule="auto"/>
        <w:jc w:val="both"/>
        <w:rPr>
          <w:rFonts w:eastAsia="Arial"/>
          <w:color w:val="000000"/>
          <w:sz w:val="24"/>
          <w:szCs w:val="24"/>
          <w:lang w:eastAsia="ru-RU"/>
        </w:rPr>
      </w:pPr>
    </w:p>
    <w:tbl>
      <w:tblPr>
        <w:tblW w:w="13467" w:type="dxa"/>
        <w:tblInd w:w="249"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721329" w:rsidRPr="003D7CCA" w:rsidTr="00721329">
        <w:trPr>
          <w:trHeight w:val="795"/>
        </w:trPr>
        <w:tc>
          <w:tcPr>
            <w:tcW w:w="4678" w:type="dxa"/>
            <w:shd w:val="clear" w:color="auto" w:fill="auto"/>
          </w:tcPr>
          <w:p w:rsidR="00B61166" w:rsidRDefault="00B61166" w:rsidP="00481CB3">
            <w:pPr>
              <w:snapToGrid w:val="0"/>
              <w:spacing w:after="0" w:line="240" w:lineRule="auto"/>
              <w:rPr>
                <w:rFonts w:eastAsia="Calibri" w:cs="Times New Roman"/>
                <w:b/>
                <w:sz w:val="24"/>
                <w:szCs w:val="24"/>
              </w:rPr>
            </w:pPr>
          </w:p>
          <w:p w:rsidR="00721329" w:rsidRPr="003D7CCA" w:rsidRDefault="00721329" w:rsidP="00481CB3">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721329" w:rsidRPr="00E56B42"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721329" w:rsidRPr="004D1ED7" w:rsidRDefault="00721329" w:rsidP="00481CB3">
            <w:pPr>
              <w:spacing w:after="0" w:line="240" w:lineRule="auto"/>
              <w:rPr>
                <w:rFonts w:eastAsia="Calibri" w:cs="Times New Roman"/>
                <w:sz w:val="24"/>
                <w:szCs w:val="24"/>
              </w:rPr>
            </w:pPr>
            <w:r w:rsidRPr="00E56B42">
              <w:rPr>
                <w:rFonts w:eastAsia="Calibri" w:cs="Times New Roman"/>
                <w:sz w:val="24"/>
                <w:szCs w:val="24"/>
              </w:rPr>
              <w:t xml:space="preserve">им. В.А. Трапезникова Российской академии наук </w:t>
            </w:r>
            <w:r w:rsidR="004D1ED7" w:rsidRPr="00E56B42">
              <w:rPr>
                <w:rFonts w:eastAsia="Calibri" w:cs="Times New Roman"/>
                <w:sz w:val="24"/>
                <w:szCs w:val="24"/>
              </w:rPr>
              <w:t>(ИПУ РАН)</w:t>
            </w:r>
            <w:r w:rsidR="004D1ED7">
              <w:rPr>
                <w:rFonts w:eastAsia="Calibri" w:cs="Times New Roman"/>
                <w:sz w:val="24"/>
                <w:szCs w:val="24"/>
              </w:rPr>
              <w:t xml:space="preserve"> </w:t>
            </w:r>
          </w:p>
        </w:tc>
        <w:tc>
          <w:tcPr>
            <w:tcW w:w="283" w:type="dxa"/>
            <w:shd w:val="clear" w:color="auto" w:fill="auto"/>
          </w:tcPr>
          <w:p w:rsidR="00721329" w:rsidRPr="003D7CCA" w:rsidRDefault="00721329" w:rsidP="007713E8">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B61166" w:rsidRDefault="00B61166" w:rsidP="007713E8">
            <w:pPr>
              <w:spacing w:after="0" w:line="240" w:lineRule="auto"/>
              <w:rPr>
                <w:rFonts w:eastAsia="Times New Roman" w:cs="Times New Roman"/>
                <w:b/>
                <w:sz w:val="24"/>
                <w:szCs w:val="24"/>
                <w:lang w:eastAsia="ru-RU"/>
              </w:rPr>
            </w:pPr>
          </w:p>
          <w:p w:rsidR="00721329" w:rsidRPr="003D7CCA" w:rsidRDefault="00721329" w:rsidP="007713E8">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721329" w:rsidRPr="003D7CCA" w:rsidRDefault="00721329" w:rsidP="007713E8">
            <w:pPr>
              <w:spacing w:after="0" w:line="240" w:lineRule="auto"/>
              <w:jc w:val="both"/>
              <w:rPr>
                <w:rFonts w:eastAsia="Times New Roman" w:cs="Times New Roman"/>
                <w:sz w:val="24"/>
                <w:szCs w:val="24"/>
                <w:lang w:eastAsia="ru-RU"/>
              </w:rPr>
            </w:pPr>
          </w:p>
          <w:p w:rsidR="00721329" w:rsidRPr="003D7CCA" w:rsidRDefault="00721329" w:rsidP="007713E8">
            <w:pPr>
              <w:spacing w:after="0" w:line="240" w:lineRule="auto"/>
              <w:rPr>
                <w:rFonts w:eastAsia="Calibri" w:cs="Times New Roman"/>
                <w:b/>
                <w:bCs/>
                <w:sz w:val="24"/>
                <w:szCs w:val="24"/>
              </w:rPr>
            </w:pPr>
          </w:p>
          <w:p w:rsidR="00721329" w:rsidRPr="003D7CCA" w:rsidRDefault="00721329" w:rsidP="007713E8">
            <w:pPr>
              <w:spacing w:after="0" w:line="240" w:lineRule="auto"/>
              <w:rPr>
                <w:rFonts w:eastAsia="Calibri" w:cs="Times New Roman"/>
                <w:b/>
                <w:bCs/>
                <w:sz w:val="24"/>
                <w:szCs w:val="24"/>
              </w:rPr>
            </w:pPr>
          </w:p>
        </w:tc>
        <w:tc>
          <w:tcPr>
            <w:tcW w:w="4253" w:type="dxa"/>
          </w:tcPr>
          <w:p w:rsidR="00721329" w:rsidRPr="003D7CCA" w:rsidRDefault="00721329" w:rsidP="007713E8">
            <w:pPr>
              <w:spacing w:after="0" w:line="240" w:lineRule="auto"/>
              <w:rPr>
                <w:rFonts w:eastAsia="Times New Roman" w:cs="Times New Roman"/>
                <w:b/>
                <w:sz w:val="24"/>
                <w:szCs w:val="24"/>
                <w:lang w:eastAsia="ru-RU"/>
              </w:rPr>
            </w:pPr>
          </w:p>
        </w:tc>
      </w:tr>
      <w:tr w:rsidR="00721329" w:rsidRPr="003D7CCA" w:rsidTr="00721329">
        <w:tblPrEx>
          <w:tblCellMar>
            <w:left w:w="108" w:type="dxa"/>
            <w:right w:w="108" w:type="dxa"/>
          </w:tblCellMar>
        </w:tblPrEx>
        <w:trPr>
          <w:trHeight w:val="1020"/>
        </w:trPr>
        <w:tc>
          <w:tcPr>
            <w:tcW w:w="4678" w:type="dxa"/>
          </w:tcPr>
          <w:p w:rsidR="00721329" w:rsidRPr="003D7CCA" w:rsidRDefault="00721329" w:rsidP="00481CB3">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721329" w:rsidRPr="003D7CCA" w:rsidRDefault="00721329" w:rsidP="007713E8">
            <w:pPr>
              <w:spacing w:after="0" w:line="240" w:lineRule="auto"/>
              <w:ind w:left="426"/>
              <w:jc w:val="both"/>
              <w:rPr>
                <w:rFonts w:eastAsia="Times New Roman" w:cs="Times New Roman"/>
                <w:b/>
                <w:sz w:val="24"/>
                <w:szCs w:val="24"/>
                <w:lang w:eastAsia="ru-RU"/>
              </w:rPr>
            </w:pP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721329" w:rsidRPr="003D7CCA" w:rsidRDefault="00721329" w:rsidP="007713E8">
            <w:pPr>
              <w:spacing w:after="0" w:line="240" w:lineRule="auto"/>
              <w:ind w:left="39" w:right="-75"/>
              <w:jc w:val="both"/>
              <w:rPr>
                <w:rFonts w:eastAsia="Times New Roman" w:cs="Times New Roman"/>
                <w:b/>
                <w:sz w:val="24"/>
                <w:szCs w:val="24"/>
                <w:lang w:eastAsia="ru-RU"/>
              </w:rPr>
            </w:pPr>
          </w:p>
          <w:p w:rsidR="00721329" w:rsidRPr="003D7CCA" w:rsidRDefault="00721329" w:rsidP="007713E8">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721329" w:rsidRPr="003D7CCA" w:rsidRDefault="00721329" w:rsidP="007713E8">
            <w:pPr>
              <w:spacing w:after="0" w:line="240" w:lineRule="auto"/>
              <w:ind w:left="39" w:right="-75"/>
              <w:jc w:val="both"/>
              <w:rPr>
                <w:rFonts w:eastAsia="Times New Roman" w:cs="Times New Roman"/>
                <w:b/>
                <w:sz w:val="24"/>
                <w:szCs w:val="24"/>
                <w:lang w:eastAsia="ru-RU"/>
              </w:rPr>
            </w:pPr>
          </w:p>
        </w:tc>
      </w:tr>
    </w:tbl>
    <w:p w:rsidR="004D1ED7" w:rsidRPr="004D1ED7" w:rsidRDefault="00581575" w:rsidP="004D1ED7">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м.п.</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r w:rsidRPr="00581575">
        <w:rPr>
          <w:rFonts w:eastAsia="Calibri" w:cs="Times New Roman"/>
          <w:bCs/>
          <w:sz w:val="24"/>
          <w:szCs w:val="24"/>
          <w:lang w:eastAsia="ru-RU"/>
        </w:rPr>
        <w:t>м.п.</w:t>
      </w:r>
    </w:p>
    <w:p w:rsidR="00C60819" w:rsidRDefault="00C60819" w:rsidP="004F39E1">
      <w:pPr>
        <w:spacing w:after="0" w:line="240" w:lineRule="auto"/>
        <w:rPr>
          <w:b/>
          <w:sz w:val="24"/>
          <w:szCs w:val="24"/>
        </w:rPr>
      </w:pPr>
    </w:p>
    <w:p w:rsidR="00C60819" w:rsidRDefault="00C60819" w:rsidP="00C60819">
      <w:pPr>
        <w:spacing w:after="0" w:line="240" w:lineRule="auto"/>
        <w:jc w:val="right"/>
        <w:rPr>
          <w:sz w:val="24"/>
          <w:szCs w:val="24"/>
        </w:rPr>
        <w:sectPr w:rsidR="00C60819" w:rsidSect="00C60819">
          <w:pgSz w:w="11906" w:h="16838"/>
          <w:pgMar w:top="284" w:right="851" w:bottom="567" w:left="1418" w:header="510" w:footer="510" w:gutter="0"/>
          <w:cols w:space="708"/>
          <w:docGrid w:linePitch="381"/>
        </w:sectPr>
      </w:pPr>
    </w:p>
    <w:p w:rsidR="00C60819" w:rsidRPr="00E56B42" w:rsidRDefault="00C60819" w:rsidP="00C60819">
      <w:pPr>
        <w:spacing w:after="0" w:line="240" w:lineRule="auto"/>
        <w:jc w:val="right"/>
        <w:rPr>
          <w:sz w:val="24"/>
          <w:szCs w:val="24"/>
        </w:rPr>
      </w:pPr>
      <w:r w:rsidRPr="00E56B42">
        <w:rPr>
          <w:sz w:val="24"/>
          <w:szCs w:val="24"/>
        </w:rPr>
        <w:t>Приложение № 1 к Техническому заданию</w:t>
      </w:r>
    </w:p>
    <w:p w:rsidR="00C60819" w:rsidRDefault="00C60819" w:rsidP="00C60819">
      <w:pPr>
        <w:spacing w:after="0" w:line="240" w:lineRule="auto"/>
        <w:rPr>
          <w:szCs w:val="28"/>
        </w:rPr>
      </w:pPr>
    </w:p>
    <w:p w:rsidR="00C60819" w:rsidRDefault="00C60819" w:rsidP="00C60819">
      <w:pPr>
        <w:spacing w:after="0" w:line="240" w:lineRule="auto"/>
        <w:jc w:val="center"/>
        <w:rPr>
          <w:szCs w:val="28"/>
        </w:rPr>
      </w:pPr>
    </w:p>
    <w:tbl>
      <w:tblPr>
        <w:tblStyle w:val="aa"/>
        <w:tblW w:w="15050" w:type="dxa"/>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C60819" w:rsidRPr="0063045C" w:rsidTr="00723CEB">
        <w:trPr>
          <w:gridAfter w:val="1"/>
          <w:wAfter w:w="880" w:type="dxa"/>
          <w:trHeight w:val="330"/>
        </w:trPr>
        <w:tc>
          <w:tcPr>
            <w:tcW w:w="4911" w:type="dxa"/>
            <w:gridSpan w:val="3"/>
            <w:noWrap/>
            <w:hideMark/>
          </w:tcPr>
          <w:p w:rsidR="00C60819" w:rsidRPr="0063045C" w:rsidRDefault="00C60819" w:rsidP="00723CEB">
            <w:pPr>
              <w:rPr>
                <w:b/>
                <w:bCs/>
                <w:sz w:val="24"/>
                <w:szCs w:val="24"/>
              </w:rPr>
            </w:pPr>
            <w:r w:rsidRPr="0063045C">
              <w:rPr>
                <w:b/>
                <w:bCs/>
                <w:sz w:val="24"/>
                <w:szCs w:val="24"/>
              </w:rPr>
              <w:t>"СОГЛАСОВАНО"</w:t>
            </w:r>
          </w:p>
        </w:tc>
        <w:tc>
          <w:tcPr>
            <w:tcW w:w="1552" w:type="dxa"/>
            <w:gridSpan w:val="3"/>
            <w:noWrap/>
            <w:hideMark/>
          </w:tcPr>
          <w:p w:rsidR="00C60819" w:rsidRPr="0063045C" w:rsidRDefault="00C60819" w:rsidP="00723CEB">
            <w:pPr>
              <w:rPr>
                <w:b/>
                <w:bCs/>
                <w:sz w:val="24"/>
                <w:szCs w:val="24"/>
              </w:rPr>
            </w:pPr>
          </w:p>
        </w:tc>
        <w:tc>
          <w:tcPr>
            <w:tcW w:w="1615" w:type="dxa"/>
            <w:gridSpan w:val="2"/>
            <w:noWrap/>
            <w:hideMark/>
          </w:tcPr>
          <w:p w:rsidR="00C60819" w:rsidRPr="0063045C" w:rsidRDefault="00C60819" w:rsidP="00723CEB">
            <w:pPr>
              <w:rPr>
                <w:sz w:val="24"/>
                <w:szCs w:val="24"/>
              </w:rPr>
            </w:pPr>
          </w:p>
        </w:tc>
        <w:tc>
          <w:tcPr>
            <w:tcW w:w="6092" w:type="dxa"/>
            <w:gridSpan w:val="6"/>
            <w:noWrap/>
            <w:hideMark/>
          </w:tcPr>
          <w:p w:rsidR="00C60819" w:rsidRPr="0063045C" w:rsidRDefault="00C60819" w:rsidP="00723CEB">
            <w:pPr>
              <w:rPr>
                <w:b/>
                <w:bCs/>
                <w:sz w:val="24"/>
                <w:szCs w:val="24"/>
              </w:rPr>
            </w:pPr>
            <w:r w:rsidRPr="0063045C">
              <w:rPr>
                <w:b/>
                <w:bCs/>
                <w:sz w:val="24"/>
                <w:szCs w:val="24"/>
              </w:rPr>
              <w:t>"УТВЕРЖДАЮ"</w:t>
            </w:r>
          </w:p>
        </w:tc>
      </w:tr>
      <w:tr w:rsidR="00C60819" w:rsidRPr="0063045C" w:rsidTr="00723CEB">
        <w:trPr>
          <w:gridAfter w:val="1"/>
          <w:wAfter w:w="880" w:type="dxa"/>
          <w:trHeight w:val="285"/>
        </w:trPr>
        <w:tc>
          <w:tcPr>
            <w:tcW w:w="4911" w:type="dxa"/>
            <w:gridSpan w:val="3"/>
            <w:noWrap/>
            <w:hideMark/>
          </w:tcPr>
          <w:p w:rsidR="00C60819" w:rsidRPr="0063045C" w:rsidRDefault="00C60819" w:rsidP="00723CEB">
            <w:pPr>
              <w:rPr>
                <w:sz w:val="24"/>
                <w:szCs w:val="24"/>
              </w:rPr>
            </w:pPr>
            <w:r w:rsidRPr="0063045C">
              <w:rPr>
                <w:sz w:val="24"/>
                <w:szCs w:val="24"/>
              </w:rPr>
              <w:t>______________________</w:t>
            </w:r>
          </w:p>
        </w:tc>
        <w:tc>
          <w:tcPr>
            <w:tcW w:w="1552" w:type="dxa"/>
            <w:gridSpan w:val="3"/>
            <w:noWrap/>
            <w:hideMark/>
          </w:tcPr>
          <w:p w:rsidR="00C60819" w:rsidRPr="0063045C" w:rsidRDefault="00C60819" w:rsidP="00723CEB">
            <w:pPr>
              <w:rPr>
                <w:sz w:val="24"/>
                <w:szCs w:val="24"/>
              </w:rPr>
            </w:pPr>
          </w:p>
        </w:tc>
        <w:tc>
          <w:tcPr>
            <w:tcW w:w="1615" w:type="dxa"/>
            <w:gridSpan w:val="2"/>
            <w:noWrap/>
            <w:hideMark/>
          </w:tcPr>
          <w:p w:rsidR="00C60819" w:rsidRPr="0063045C" w:rsidRDefault="00C60819" w:rsidP="00723CEB">
            <w:pPr>
              <w:rPr>
                <w:sz w:val="24"/>
                <w:szCs w:val="24"/>
              </w:rPr>
            </w:pPr>
          </w:p>
        </w:tc>
        <w:tc>
          <w:tcPr>
            <w:tcW w:w="6092" w:type="dxa"/>
            <w:gridSpan w:val="6"/>
            <w:noWrap/>
            <w:hideMark/>
          </w:tcPr>
          <w:p w:rsidR="00C60819" w:rsidRPr="0063045C" w:rsidRDefault="00C60819" w:rsidP="00723CEB">
            <w:pPr>
              <w:rPr>
                <w:sz w:val="24"/>
                <w:szCs w:val="24"/>
              </w:rPr>
            </w:pPr>
            <w:r w:rsidRPr="0063045C">
              <w:rPr>
                <w:sz w:val="24"/>
                <w:szCs w:val="24"/>
              </w:rPr>
              <w:t>______________________</w:t>
            </w:r>
          </w:p>
        </w:tc>
      </w:tr>
      <w:tr w:rsidR="00C60819" w:rsidRPr="0063045C" w:rsidTr="00723CEB">
        <w:trPr>
          <w:trHeight w:val="285"/>
        </w:trPr>
        <w:tc>
          <w:tcPr>
            <w:tcW w:w="1563" w:type="dxa"/>
            <w:noWrap/>
            <w:hideMark/>
          </w:tcPr>
          <w:p w:rsidR="00C60819" w:rsidRPr="0063045C" w:rsidRDefault="00C60819" w:rsidP="00723CEB">
            <w:pPr>
              <w:rPr>
                <w:sz w:val="24"/>
                <w:szCs w:val="24"/>
              </w:rPr>
            </w:pPr>
          </w:p>
        </w:tc>
        <w:tc>
          <w:tcPr>
            <w:tcW w:w="2838" w:type="dxa"/>
            <w:noWrap/>
            <w:hideMark/>
          </w:tcPr>
          <w:p w:rsidR="00C60819" w:rsidRPr="0063045C" w:rsidRDefault="00C60819" w:rsidP="00723CEB">
            <w:pPr>
              <w:rPr>
                <w:sz w:val="24"/>
                <w:szCs w:val="24"/>
              </w:rPr>
            </w:pPr>
          </w:p>
        </w:tc>
        <w:tc>
          <w:tcPr>
            <w:tcW w:w="1154" w:type="dxa"/>
            <w:gridSpan w:val="2"/>
            <w:noWrap/>
            <w:hideMark/>
          </w:tcPr>
          <w:p w:rsidR="00C60819" w:rsidRPr="0063045C" w:rsidRDefault="00C60819" w:rsidP="00723CEB">
            <w:pPr>
              <w:rPr>
                <w:sz w:val="24"/>
                <w:szCs w:val="24"/>
              </w:rPr>
            </w:pPr>
          </w:p>
        </w:tc>
        <w:tc>
          <w:tcPr>
            <w:tcW w:w="236" w:type="dxa"/>
            <w:noWrap/>
            <w:hideMark/>
          </w:tcPr>
          <w:p w:rsidR="00C60819" w:rsidRPr="0063045C" w:rsidRDefault="00C60819" w:rsidP="00723CEB">
            <w:pPr>
              <w:rPr>
                <w:sz w:val="24"/>
                <w:szCs w:val="24"/>
              </w:rPr>
            </w:pPr>
          </w:p>
        </w:tc>
        <w:tc>
          <w:tcPr>
            <w:tcW w:w="1552" w:type="dxa"/>
            <w:gridSpan w:val="2"/>
            <w:noWrap/>
            <w:hideMark/>
          </w:tcPr>
          <w:p w:rsidR="00C60819" w:rsidRPr="0063045C" w:rsidRDefault="00C60819" w:rsidP="00723CEB">
            <w:pPr>
              <w:rPr>
                <w:sz w:val="24"/>
                <w:szCs w:val="24"/>
              </w:rPr>
            </w:pPr>
          </w:p>
        </w:tc>
        <w:tc>
          <w:tcPr>
            <w:tcW w:w="1615" w:type="dxa"/>
            <w:gridSpan w:val="2"/>
            <w:noWrap/>
            <w:hideMark/>
          </w:tcPr>
          <w:p w:rsidR="00C60819" w:rsidRPr="0063045C" w:rsidRDefault="00C60819" w:rsidP="00723CEB">
            <w:pPr>
              <w:rPr>
                <w:sz w:val="24"/>
                <w:szCs w:val="24"/>
              </w:rPr>
            </w:pPr>
          </w:p>
        </w:tc>
        <w:tc>
          <w:tcPr>
            <w:tcW w:w="1075" w:type="dxa"/>
            <w:noWrap/>
            <w:hideMark/>
          </w:tcPr>
          <w:p w:rsidR="00C60819" w:rsidRPr="0063045C" w:rsidRDefault="00C60819" w:rsidP="00723CEB">
            <w:pPr>
              <w:rPr>
                <w:sz w:val="24"/>
                <w:szCs w:val="24"/>
              </w:rPr>
            </w:pPr>
          </w:p>
        </w:tc>
        <w:tc>
          <w:tcPr>
            <w:tcW w:w="1552" w:type="dxa"/>
            <w:noWrap/>
            <w:hideMark/>
          </w:tcPr>
          <w:p w:rsidR="00C60819" w:rsidRPr="0063045C" w:rsidRDefault="00C60819" w:rsidP="00723CEB">
            <w:pPr>
              <w:jc w:val="center"/>
              <w:rPr>
                <w:sz w:val="24"/>
                <w:szCs w:val="24"/>
              </w:rPr>
            </w:pPr>
          </w:p>
        </w:tc>
        <w:tc>
          <w:tcPr>
            <w:tcW w:w="1075" w:type="dxa"/>
            <w:noWrap/>
            <w:hideMark/>
          </w:tcPr>
          <w:p w:rsidR="00C60819" w:rsidRPr="0063045C" w:rsidRDefault="00C60819" w:rsidP="00723CEB">
            <w:pPr>
              <w:jc w:val="center"/>
              <w:rPr>
                <w:sz w:val="24"/>
                <w:szCs w:val="24"/>
              </w:rPr>
            </w:pPr>
          </w:p>
        </w:tc>
        <w:tc>
          <w:tcPr>
            <w:tcW w:w="1075" w:type="dxa"/>
            <w:noWrap/>
            <w:hideMark/>
          </w:tcPr>
          <w:p w:rsidR="00C60819" w:rsidRPr="0063045C" w:rsidRDefault="00C60819" w:rsidP="00723CEB">
            <w:pPr>
              <w:jc w:val="center"/>
              <w:rPr>
                <w:sz w:val="24"/>
                <w:szCs w:val="24"/>
              </w:rPr>
            </w:pPr>
          </w:p>
        </w:tc>
        <w:tc>
          <w:tcPr>
            <w:tcW w:w="1315" w:type="dxa"/>
            <w:gridSpan w:val="2"/>
            <w:noWrap/>
            <w:hideMark/>
          </w:tcPr>
          <w:p w:rsidR="00C60819" w:rsidRPr="0063045C" w:rsidRDefault="00C60819" w:rsidP="00723CEB">
            <w:pPr>
              <w:jc w:val="center"/>
              <w:rPr>
                <w:sz w:val="24"/>
                <w:szCs w:val="24"/>
              </w:rPr>
            </w:pPr>
          </w:p>
        </w:tc>
      </w:tr>
      <w:tr w:rsidR="00C60819" w:rsidRPr="0063045C" w:rsidTr="00723CEB">
        <w:trPr>
          <w:gridAfter w:val="1"/>
          <w:wAfter w:w="880" w:type="dxa"/>
          <w:trHeight w:val="285"/>
        </w:trPr>
        <w:tc>
          <w:tcPr>
            <w:tcW w:w="4911" w:type="dxa"/>
            <w:gridSpan w:val="3"/>
            <w:noWrap/>
            <w:hideMark/>
          </w:tcPr>
          <w:p w:rsidR="00C60819" w:rsidRPr="0063045C" w:rsidRDefault="00C60819" w:rsidP="00723CEB">
            <w:pPr>
              <w:rPr>
                <w:sz w:val="24"/>
                <w:szCs w:val="24"/>
              </w:rPr>
            </w:pPr>
            <w:r w:rsidRPr="0063045C">
              <w:rPr>
                <w:sz w:val="24"/>
                <w:szCs w:val="24"/>
              </w:rPr>
              <w:t xml:space="preserve">______________________ </w:t>
            </w:r>
          </w:p>
        </w:tc>
        <w:tc>
          <w:tcPr>
            <w:tcW w:w="1552" w:type="dxa"/>
            <w:gridSpan w:val="3"/>
            <w:noWrap/>
            <w:hideMark/>
          </w:tcPr>
          <w:p w:rsidR="00C60819" w:rsidRPr="0063045C" w:rsidRDefault="00C60819" w:rsidP="00723CEB">
            <w:pPr>
              <w:rPr>
                <w:sz w:val="24"/>
                <w:szCs w:val="24"/>
              </w:rPr>
            </w:pPr>
          </w:p>
        </w:tc>
        <w:tc>
          <w:tcPr>
            <w:tcW w:w="1615" w:type="dxa"/>
            <w:gridSpan w:val="2"/>
            <w:noWrap/>
            <w:hideMark/>
          </w:tcPr>
          <w:p w:rsidR="00C60819" w:rsidRPr="0063045C" w:rsidRDefault="00C60819" w:rsidP="00723CEB">
            <w:pPr>
              <w:rPr>
                <w:sz w:val="24"/>
                <w:szCs w:val="24"/>
              </w:rPr>
            </w:pPr>
          </w:p>
        </w:tc>
        <w:tc>
          <w:tcPr>
            <w:tcW w:w="6092" w:type="dxa"/>
            <w:gridSpan w:val="6"/>
            <w:noWrap/>
            <w:hideMark/>
          </w:tcPr>
          <w:p w:rsidR="00C60819" w:rsidRPr="0063045C" w:rsidRDefault="00C60819" w:rsidP="00723CEB">
            <w:pPr>
              <w:rPr>
                <w:sz w:val="24"/>
                <w:szCs w:val="24"/>
              </w:rPr>
            </w:pPr>
            <w:r w:rsidRPr="0063045C">
              <w:rPr>
                <w:sz w:val="24"/>
                <w:szCs w:val="24"/>
              </w:rPr>
              <w:t xml:space="preserve">______________________ </w:t>
            </w:r>
          </w:p>
        </w:tc>
      </w:tr>
      <w:tr w:rsidR="00C60819" w:rsidRPr="0063045C" w:rsidTr="00723CEB">
        <w:trPr>
          <w:gridAfter w:val="1"/>
          <w:wAfter w:w="880" w:type="dxa"/>
          <w:trHeight w:val="285"/>
        </w:trPr>
        <w:tc>
          <w:tcPr>
            <w:tcW w:w="4911" w:type="dxa"/>
            <w:gridSpan w:val="3"/>
            <w:hideMark/>
          </w:tcPr>
          <w:p w:rsidR="00C60819" w:rsidRPr="0063045C" w:rsidRDefault="00C60819" w:rsidP="00723CEB">
            <w:pPr>
              <w:rPr>
                <w:sz w:val="24"/>
                <w:szCs w:val="24"/>
              </w:rPr>
            </w:pPr>
            <w:r w:rsidRPr="0063045C">
              <w:rPr>
                <w:sz w:val="24"/>
                <w:szCs w:val="24"/>
              </w:rPr>
              <w:t>"_____"________________ 202</w:t>
            </w:r>
            <w:r>
              <w:rPr>
                <w:sz w:val="24"/>
                <w:szCs w:val="24"/>
              </w:rPr>
              <w:t>4</w:t>
            </w:r>
            <w:r w:rsidRPr="0063045C">
              <w:rPr>
                <w:sz w:val="24"/>
                <w:szCs w:val="24"/>
              </w:rPr>
              <w:t xml:space="preserve"> г.</w:t>
            </w:r>
          </w:p>
        </w:tc>
        <w:tc>
          <w:tcPr>
            <w:tcW w:w="1552" w:type="dxa"/>
            <w:gridSpan w:val="3"/>
            <w:noWrap/>
            <w:hideMark/>
          </w:tcPr>
          <w:p w:rsidR="00C60819" w:rsidRPr="0063045C" w:rsidRDefault="00C60819" w:rsidP="00723CEB">
            <w:pPr>
              <w:rPr>
                <w:sz w:val="24"/>
                <w:szCs w:val="24"/>
              </w:rPr>
            </w:pPr>
          </w:p>
        </w:tc>
        <w:tc>
          <w:tcPr>
            <w:tcW w:w="1615" w:type="dxa"/>
            <w:gridSpan w:val="2"/>
            <w:noWrap/>
            <w:hideMark/>
          </w:tcPr>
          <w:p w:rsidR="00C60819" w:rsidRPr="0063045C" w:rsidRDefault="00C60819" w:rsidP="00723CEB">
            <w:pPr>
              <w:rPr>
                <w:sz w:val="24"/>
                <w:szCs w:val="24"/>
              </w:rPr>
            </w:pPr>
          </w:p>
        </w:tc>
        <w:tc>
          <w:tcPr>
            <w:tcW w:w="6092" w:type="dxa"/>
            <w:gridSpan w:val="6"/>
            <w:hideMark/>
          </w:tcPr>
          <w:p w:rsidR="00C60819" w:rsidRPr="0063045C" w:rsidRDefault="00C60819" w:rsidP="00723CEB">
            <w:pPr>
              <w:rPr>
                <w:sz w:val="24"/>
                <w:szCs w:val="24"/>
              </w:rPr>
            </w:pPr>
            <w:r w:rsidRPr="0063045C">
              <w:rPr>
                <w:sz w:val="24"/>
                <w:szCs w:val="24"/>
              </w:rPr>
              <w:t>"_____"________________ 202</w:t>
            </w:r>
            <w:r>
              <w:rPr>
                <w:sz w:val="24"/>
                <w:szCs w:val="24"/>
              </w:rPr>
              <w:t>4</w:t>
            </w:r>
            <w:r w:rsidRPr="0063045C">
              <w:rPr>
                <w:sz w:val="24"/>
                <w:szCs w:val="24"/>
              </w:rPr>
              <w:t xml:space="preserve"> г.</w:t>
            </w:r>
          </w:p>
        </w:tc>
      </w:tr>
    </w:tbl>
    <w:p w:rsidR="00C60819" w:rsidRDefault="00C60819" w:rsidP="00C60819">
      <w:pPr>
        <w:spacing w:after="0" w:line="240" w:lineRule="auto"/>
        <w:rPr>
          <w:sz w:val="24"/>
          <w:szCs w:val="24"/>
        </w:rPr>
      </w:pPr>
    </w:p>
    <w:p w:rsidR="00C60819" w:rsidRDefault="00C60819" w:rsidP="00C60819">
      <w:pPr>
        <w:spacing w:after="0" w:line="240" w:lineRule="auto"/>
        <w:rPr>
          <w:sz w:val="24"/>
          <w:szCs w:val="24"/>
        </w:rPr>
      </w:pPr>
    </w:p>
    <w:p w:rsidR="00C60819" w:rsidRDefault="00C60819" w:rsidP="00C60819">
      <w:pPr>
        <w:spacing w:after="0" w:line="240" w:lineRule="auto"/>
        <w:jc w:val="center"/>
        <w:rPr>
          <w:sz w:val="24"/>
          <w:szCs w:val="24"/>
        </w:rPr>
      </w:pPr>
    </w:p>
    <w:p w:rsidR="00C60819" w:rsidRPr="000A6B98" w:rsidRDefault="00C60819" w:rsidP="00C60819">
      <w:pPr>
        <w:spacing w:after="0" w:line="240" w:lineRule="auto"/>
        <w:jc w:val="center"/>
        <w:rPr>
          <w:sz w:val="24"/>
          <w:szCs w:val="24"/>
        </w:rPr>
      </w:pPr>
      <w:r>
        <w:rPr>
          <w:sz w:val="24"/>
          <w:szCs w:val="24"/>
        </w:rPr>
        <w:t>Локальная смета</w:t>
      </w:r>
    </w:p>
    <w:p w:rsidR="00C60819" w:rsidRPr="00E25C61" w:rsidRDefault="00C60819" w:rsidP="00C60819">
      <w:pPr>
        <w:widowControl w:val="0"/>
        <w:autoSpaceDE w:val="0"/>
        <w:autoSpaceDN w:val="0"/>
        <w:spacing w:after="0" w:line="240" w:lineRule="auto"/>
        <w:jc w:val="center"/>
        <w:rPr>
          <w:rFonts w:eastAsia="Times New Roman" w:cs="Times New Roman"/>
          <w:sz w:val="24"/>
          <w:szCs w:val="24"/>
          <w:u w:val="single"/>
          <w:lang w:eastAsia="ru-RU"/>
        </w:rPr>
      </w:pPr>
      <w:r w:rsidRPr="00E25C61">
        <w:rPr>
          <w:rFonts w:eastAsia="Times New Roman" w:cs="Times New Roman"/>
          <w:sz w:val="24"/>
          <w:szCs w:val="24"/>
          <w:u w:val="single"/>
          <w:lang w:eastAsia="ru-RU"/>
        </w:rPr>
        <w:t xml:space="preserve">на </w:t>
      </w:r>
      <w:r w:rsidRPr="00E25C61">
        <w:rPr>
          <w:rFonts w:eastAsia="Calibri" w:cs="Times New Roman"/>
          <w:bCs/>
          <w:sz w:val="24"/>
          <w:szCs w:val="24"/>
          <w:u w:val="single"/>
          <w:lang w:eastAsia="ru-RU"/>
        </w:rPr>
        <w:t xml:space="preserve">выполнение </w:t>
      </w:r>
      <w:r w:rsidR="00723CEB">
        <w:rPr>
          <w:rFonts w:eastAsia="Calibri" w:cs="Times New Roman"/>
          <w:bCs/>
          <w:sz w:val="24"/>
          <w:szCs w:val="24"/>
          <w:u w:val="single"/>
          <w:lang w:eastAsia="ru-RU"/>
        </w:rPr>
        <w:t>ремонтных работ по замене участка внешней ограды ИПУ РАН</w:t>
      </w:r>
    </w:p>
    <w:tbl>
      <w:tblPr>
        <w:tblW w:w="15593" w:type="dxa"/>
        <w:tblInd w:w="-34" w:type="dxa"/>
        <w:tblLayout w:type="fixed"/>
        <w:tblLook w:val="04A0" w:firstRow="1" w:lastRow="0" w:firstColumn="1" w:lastColumn="0" w:noHBand="0" w:noVBand="1"/>
      </w:tblPr>
      <w:tblGrid>
        <w:gridCol w:w="992"/>
        <w:gridCol w:w="1629"/>
        <w:gridCol w:w="10554"/>
        <w:gridCol w:w="2418"/>
      </w:tblGrid>
      <w:tr w:rsidR="00C60819" w:rsidRPr="00A97D36" w:rsidTr="00723CEB">
        <w:trPr>
          <w:trHeight w:val="285"/>
        </w:trPr>
        <w:tc>
          <w:tcPr>
            <w:tcW w:w="992" w:type="dxa"/>
            <w:tcBorders>
              <w:top w:val="nil"/>
              <w:left w:val="nil"/>
              <w:bottom w:val="nil"/>
              <w:right w:val="nil"/>
            </w:tcBorders>
            <w:shd w:val="clear" w:color="auto" w:fill="auto"/>
            <w:noWrap/>
            <w:vAlign w:val="bottom"/>
            <w:hideMark/>
          </w:tcPr>
          <w:p w:rsidR="00C60819" w:rsidRPr="00A97D36" w:rsidRDefault="00C60819" w:rsidP="00723CEB">
            <w:pPr>
              <w:spacing w:after="0" w:line="240" w:lineRule="auto"/>
              <w:rPr>
                <w:rFonts w:eastAsia="Times New Roman"/>
                <w:sz w:val="18"/>
                <w:szCs w:val="18"/>
                <w:lang w:eastAsia="ru-RU"/>
              </w:rPr>
            </w:pPr>
          </w:p>
        </w:tc>
        <w:tc>
          <w:tcPr>
            <w:tcW w:w="12183" w:type="dxa"/>
            <w:gridSpan w:val="2"/>
            <w:tcBorders>
              <w:top w:val="nil"/>
              <w:left w:val="nil"/>
              <w:bottom w:val="nil"/>
              <w:right w:val="nil"/>
            </w:tcBorders>
            <w:shd w:val="clear" w:color="auto" w:fill="auto"/>
            <w:hideMark/>
          </w:tcPr>
          <w:p w:rsidR="00C60819" w:rsidRPr="00A97D36" w:rsidRDefault="00C60819" w:rsidP="00723CEB">
            <w:pPr>
              <w:spacing w:after="0" w:line="240" w:lineRule="auto"/>
              <w:jc w:val="center"/>
              <w:rPr>
                <w:rFonts w:eastAsia="Times New Roman"/>
                <w:sz w:val="18"/>
                <w:szCs w:val="18"/>
                <w:lang w:eastAsia="ru-RU"/>
              </w:rPr>
            </w:pPr>
            <w:r>
              <w:rPr>
                <w:rFonts w:eastAsia="Times New Roman"/>
                <w:sz w:val="18"/>
                <w:szCs w:val="18"/>
                <w:lang w:eastAsia="ru-RU"/>
              </w:rPr>
              <w:t xml:space="preserve">                              </w:t>
            </w:r>
            <w:r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C60819" w:rsidRPr="00A97D36" w:rsidRDefault="00C60819" w:rsidP="00723CEB">
            <w:pPr>
              <w:spacing w:after="0" w:line="240" w:lineRule="auto"/>
              <w:jc w:val="center"/>
              <w:rPr>
                <w:rFonts w:eastAsia="Times New Roman"/>
                <w:sz w:val="18"/>
                <w:szCs w:val="18"/>
                <w:lang w:eastAsia="ru-RU"/>
              </w:rPr>
            </w:pPr>
          </w:p>
        </w:tc>
      </w:tr>
      <w:tr w:rsidR="00C60819" w:rsidRPr="00A97D36" w:rsidTr="00723CEB">
        <w:trPr>
          <w:trHeight w:val="285"/>
        </w:trPr>
        <w:tc>
          <w:tcPr>
            <w:tcW w:w="15593" w:type="dxa"/>
            <w:gridSpan w:val="4"/>
            <w:tcBorders>
              <w:top w:val="nil"/>
              <w:left w:val="nil"/>
              <w:bottom w:val="nil"/>
              <w:right w:val="nil"/>
            </w:tcBorders>
            <w:shd w:val="clear" w:color="auto" w:fill="auto"/>
            <w:vAlign w:val="bottom"/>
          </w:tcPr>
          <w:p w:rsidR="00C60819" w:rsidRPr="00A97D36" w:rsidRDefault="00C60819" w:rsidP="00723CEB">
            <w:pPr>
              <w:spacing w:after="0" w:line="240" w:lineRule="auto"/>
              <w:rPr>
                <w:rFonts w:eastAsia="Times New Roman"/>
                <w:sz w:val="18"/>
                <w:szCs w:val="18"/>
                <w:lang w:eastAsia="ru-RU"/>
              </w:rPr>
            </w:pPr>
          </w:p>
        </w:tc>
      </w:tr>
      <w:tr w:rsidR="00C60819" w:rsidRPr="00A97D36" w:rsidTr="00723CEB">
        <w:trPr>
          <w:trHeight w:val="285"/>
        </w:trPr>
        <w:tc>
          <w:tcPr>
            <w:tcW w:w="992" w:type="dxa"/>
            <w:tcBorders>
              <w:top w:val="nil"/>
              <w:left w:val="nil"/>
              <w:bottom w:val="nil"/>
              <w:right w:val="nil"/>
            </w:tcBorders>
            <w:shd w:val="clear" w:color="auto" w:fill="auto"/>
            <w:noWrap/>
            <w:vAlign w:val="bottom"/>
          </w:tcPr>
          <w:p w:rsidR="00C60819" w:rsidRDefault="00C60819" w:rsidP="00723CEB">
            <w:pPr>
              <w:spacing w:after="0" w:line="240" w:lineRule="auto"/>
              <w:rPr>
                <w:rFonts w:eastAsia="Times New Roman"/>
                <w:sz w:val="18"/>
                <w:szCs w:val="18"/>
                <w:lang w:eastAsia="ru-RU"/>
              </w:rPr>
            </w:pPr>
          </w:p>
          <w:p w:rsidR="00C60819" w:rsidRDefault="00C60819" w:rsidP="00723CEB">
            <w:pPr>
              <w:spacing w:after="0" w:line="240" w:lineRule="auto"/>
              <w:rPr>
                <w:rFonts w:eastAsia="Times New Roman"/>
                <w:sz w:val="18"/>
                <w:szCs w:val="18"/>
                <w:lang w:eastAsia="ru-RU"/>
              </w:rPr>
            </w:pPr>
          </w:p>
          <w:p w:rsidR="00C60819" w:rsidRDefault="00C60819" w:rsidP="00723CEB">
            <w:pPr>
              <w:spacing w:after="0" w:line="240" w:lineRule="auto"/>
              <w:rPr>
                <w:rFonts w:eastAsia="Times New Roman"/>
                <w:sz w:val="18"/>
                <w:szCs w:val="18"/>
                <w:lang w:eastAsia="ru-RU"/>
              </w:rPr>
            </w:pPr>
          </w:p>
          <w:p w:rsidR="00C60819" w:rsidRDefault="00C60819" w:rsidP="00723CEB">
            <w:pPr>
              <w:spacing w:after="0" w:line="240" w:lineRule="auto"/>
              <w:rPr>
                <w:rFonts w:eastAsia="Times New Roman"/>
                <w:sz w:val="18"/>
                <w:szCs w:val="18"/>
                <w:lang w:eastAsia="ru-RU"/>
              </w:rPr>
            </w:pPr>
          </w:p>
          <w:p w:rsidR="00C60819" w:rsidRDefault="00C60819" w:rsidP="00723CEB">
            <w:pPr>
              <w:spacing w:after="0" w:line="240" w:lineRule="auto"/>
              <w:rPr>
                <w:rFonts w:eastAsia="Times New Roman"/>
                <w:sz w:val="18"/>
                <w:szCs w:val="18"/>
                <w:lang w:eastAsia="ru-RU"/>
              </w:rPr>
            </w:pPr>
          </w:p>
          <w:p w:rsidR="00C60819" w:rsidRDefault="00C60819" w:rsidP="00723CEB">
            <w:pPr>
              <w:spacing w:after="0" w:line="240" w:lineRule="auto"/>
              <w:rPr>
                <w:rFonts w:eastAsia="Times New Roman"/>
                <w:sz w:val="18"/>
                <w:szCs w:val="18"/>
                <w:lang w:eastAsia="ru-RU"/>
              </w:rPr>
            </w:pPr>
          </w:p>
          <w:p w:rsidR="00C60819" w:rsidRDefault="00C60819" w:rsidP="00723CEB">
            <w:pPr>
              <w:spacing w:after="0" w:line="240" w:lineRule="auto"/>
              <w:rPr>
                <w:rFonts w:eastAsia="Times New Roman"/>
                <w:sz w:val="18"/>
                <w:szCs w:val="18"/>
                <w:lang w:eastAsia="ru-RU"/>
              </w:rPr>
            </w:pPr>
          </w:p>
          <w:p w:rsidR="00C60819" w:rsidRDefault="00C60819" w:rsidP="00723CEB">
            <w:pPr>
              <w:spacing w:after="0" w:line="240" w:lineRule="auto"/>
              <w:rPr>
                <w:rFonts w:eastAsia="Times New Roman"/>
                <w:sz w:val="18"/>
                <w:szCs w:val="18"/>
                <w:lang w:eastAsia="ru-RU"/>
              </w:rPr>
            </w:pPr>
          </w:p>
          <w:p w:rsidR="00C60819" w:rsidRPr="00A97D36" w:rsidRDefault="00C60819" w:rsidP="00723CEB">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C60819" w:rsidRPr="00A97D36" w:rsidRDefault="00C60819" w:rsidP="00723CEB">
            <w:pPr>
              <w:spacing w:after="0" w:line="240" w:lineRule="auto"/>
              <w:rPr>
                <w:rFonts w:eastAsia="Times New Roman"/>
                <w:sz w:val="18"/>
                <w:szCs w:val="18"/>
                <w:lang w:eastAsia="ru-RU"/>
              </w:rPr>
            </w:pPr>
          </w:p>
        </w:tc>
        <w:tc>
          <w:tcPr>
            <w:tcW w:w="12972" w:type="dxa"/>
            <w:gridSpan w:val="2"/>
            <w:tcBorders>
              <w:top w:val="nil"/>
              <w:left w:val="nil"/>
            </w:tcBorders>
            <w:shd w:val="clear" w:color="auto" w:fill="auto"/>
            <w:noWrap/>
            <w:vAlign w:val="bottom"/>
          </w:tcPr>
          <w:p w:rsidR="00C60819" w:rsidRDefault="00C60819" w:rsidP="00723CEB">
            <w:pPr>
              <w:spacing w:after="0" w:line="240" w:lineRule="auto"/>
              <w:rPr>
                <w:bCs/>
                <w:i/>
                <w:sz w:val="24"/>
                <w:szCs w:val="24"/>
              </w:rPr>
            </w:pPr>
            <w:r>
              <w:rPr>
                <w:bCs/>
                <w:i/>
                <w:sz w:val="24"/>
                <w:szCs w:val="24"/>
              </w:rPr>
              <w:t xml:space="preserve">     </w:t>
            </w:r>
          </w:p>
          <w:p w:rsidR="00C60819" w:rsidRDefault="00C60819" w:rsidP="00723CEB">
            <w:pPr>
              <w:spacing w:after="0" w:line="240" w:lineRule="auto"/>
              <w:rPr>
                <w:bCs/>
                <w:i/>
                <w:sz w:val="24"/>
                <w:szCs w:val="24"/>
              </w:rPr>
            </w:pPr>
            <w:r>
              <w:rPr>
                <w:bCs/>
                <w:i/>
                <w:sz w:val="24"/>
                <w:szCs w:val="24"/>
              </w:rPr>
              <w:t xml:space="preserve">                                     </w:t>
            </w:r>
          </w:p>
          <w:p w:rsidR="00C60819" w:rsidRPr="00E44A55" w:rsidRDefault="00C60819" w:rsidP="00723CEB">
            <w:pPr>
              <w:spacing w:after="0" w:line="240" w:lineRule="auto"/>
              <w:rPr>
                <w:bCs/>
                <w:i/>
                <w:sz w:val="24"/>
                <w:szCs w:val="24"/>
              </w:rPr>
            </w:pPr>
            <w:r>
              <w:rPr>
                <w:bCs/>
                <w:i/>
                <w:sz w:val="24"/>
                <w:szCs w:val="24"/>
              </w:rPr>
              <w:t xml:space="preserve">                                                        </w:t>
            </w:r>
            <w:r w:rsidRPr="00E44A55">
              <w:rPr>
                <w:bCs/>
                <w:i/>
                <w:sz w:val="24"/>
                <w:szCs w:val="24"/>
              </w:rPr>
              <w:t>(прил</w:t>
            </w:r>
            <w:r>
              <w:rPr>
                <w:bCs/>
                <w:i/>
                <w:sz w:val="24"/>
                <w:szCs w:val="24"/>
              </w:rPr>
              <w:t>агается</w:t>
            </w:r>
            <w:r w:rsidRPr="00E44A55">
              <w:rPr>
                <w:bCs/>
                <w:i/>
                <w:sz w:val="24"/>
                <w:szCs w:val="24"/>
              </w:rPr>
              <w:t xml:space="preserve"> </w:t>
            </w:r>
            <w:r>
              <w:rPr>
                <w:bCs/>
                <w:i/>
                <w:sz w:val="24"/>
                <w:szCs w:val="24"/>
              </w:rPr>
              <w:t>в виде отдельного файла</w:t>
            </w:r>
            <w:r w:rsidRPr="00E44A55">
              <w:rPr>
                <w:bCs/>
                <w:i/>
                <w:sz w:val="24"/>
                <w:szCs w:val="24"/>
              </w:rPr>
              <w:t>)</w:t>
            </w:r>
          </w:p>
          <w:p w:rsidR="00C60819" w:rsidRPr="00A97D36" w:rsidRDefault="00C60819" w:rsidP="00723CEB">
            <w:pPr>
              <w:spacing w:after="0" w:line="240" w:lineRule="auto"/>
              <w:rPr>
                <w:rFonts w:eastAsia="Times New Roman"/>
                <w:sz w:val="18"/>
                <w:szCs w:val="18"/>
                <w:lang w:eastAsia="ru-RU"/>
              </w:rPr>
            </w:pPr>
          </w:p>
        </w:tc>
      </w:tr>
    </w:tbl>
    <w:p w:rsidR="00C60819" w:rsidRDefault="00C60819" w:rsidP="004F39E1">
      <w:pPr>
        <w:spacing w:after="0" w:line="240" w:lineRule="auto"/>
        <w:rPr>
          <w:b/>
          <w:sz w:val="24"/>
          <w:szCs w:val="24"/>
        </w:rPr>
      </w:pPr>
    </w:p>
    <w:p w:rsidR="00C60819" w:rsidRDefault="00C60819" w:rsidP="004F39E1">
      <w:pPr>
        <w:spacing w:after="0" w:line="240" w:lineRule="auto"/>
        <w:rPr>
          <w:b/>
          <w:sz w:val="24"/>
          <w:szCs w:val="24"/>
        </w:rPr>
      </w:pPr>
    </w:p>
    <w:p w:rsidR="00C60819" w:rsidRDefault="00C60819" w:rsidP="004F39E1">
      <w:pPr>
        <w:spacing w:after="0" w:line="240" w:lineRule="auto"/>
        <w:rPr>
          <w:b/>
          <w:sz w:val="24"/>
          <w:szCs w:val="24"/>
        </w:rPr>
      </w:pPr>
    </w:p>
    <w:p w:rsidR="00C60819" w:rsidRDefault="00C60819" w:rsidP="004F39E1">
      <w:pPr>
        <w:spacing w:after="0" w:line="240" w:lineRule="auto"/>
        <w:rPr>
          <w:b/>
          <w:sz w:val="24"/>
          <w:szCs w:val="24"/>
        </w:rPr>
      </w:pPr>
    </w:p>
    <w:p w:rsidR="00C60819" w:rsidRDefault="00C60819" w:rsidP="004F39E1">
      <w:pPr>
        <w:spacing w:after="0" w:line="240" w:lineRule="auto"/>
        <w:rPr>
          <w:b/>
          <w:sz w:val="24"/>
          <w:szCs w:val="24"/>
        </w:rPr>
        <w:sectPr w:rsidR="00C60819" w:rsidSect="00C60819">
          <w:pgSz w:w="16838" w:h="11906" w:orient="landscape"/>
          <w:pgMar w:top="851" w:right="567" w:bottom="1418" w:left="284" w:header="510" w:footer="510" w:gutter="0"/>
          <w:cols w:space="708"/>
          <w:docGrid w:linePitch="381"/>
        </w:sectPr>
      </w:pPr>
    </w:p>
    <w:p w:rsidR="00637067" w:rsidRDefault="00637067" w:rsidP="004F39E1">
      <w:pPr>
        <w:spacing w:after="0" w:line="240" w:lineRule="auto"/>
        <w:rPr>
          <w:b/>
          <w:sz w:val="24"/>
          <w:szCs w:val="24"/>
        </w:rPr>
      </w:pPr>
    </w:p>
    <w:p w:rsidR="00637067" w:rsidRDefault="00637067" w:rsidP="004F39E1">
      <w:pPr>
        <w:spacing w:after="0" w:line="240" w:lineRule="auto"/>
        <w:rPr>
          <w:b/>
          <w:sz w:val="24"/>
          <w:szCs w:val="24"/>
        </w:rPr>
      </w:pPr>
    </w:p>
    <w:p w:rsidR="00637067" w:rsidRDefault="00637067" w:rsidP="00637067">
      <w:pPr>
        <w:spacing w:after="0" w:line="240" w:lineRule="auto"/>
        <w:ind w:firstLine="4678"/>
        <w:rPr>
          <w:b/>
          <w:sz w:val="24"/>
          <w:szCs w:val="24"/>
        </w:rPr>
      </w:pPr>
    </w:p>
    <w:p w:rsidR="00637067" w:rsidRPr="00C60819" w:rsidRDefault="00C60819" w:rsidP="00637067">
      <w:pPr>
        <w:spacing w:after="0" w:line="240" w:lineRule="auto"/>
        <w:ind w:firstLine="4678"/>
        <w:rPr>
          <w:sz w:val="24"/>
          <w:szCs w:val="24"/>
        </w:rPr>
      </w:pPr>
      <w:r>
        <w:rPr>
          <w:sz w:val="24"/>
          <w:szCs w:val="24"/>
        </w:rPr>
        <w:t xml:space="preserve">        </w:t>
      </w:r>
      <w:r w:rsidR="00637067" w:rsidRPr="00C60819">
        <w:rPr>
          <w:sz w:val="24"/>
          <w:szCs w:val="24"/>
        </w:rPr>
        <w:t>Приложение № 2 к Техническому заданию</w:t>
      </w:r>
    </w:p>
    <w:p w:rsidR="00723CEB" w:rsidRDefault="00637067" w:rsidP="00723CEB">
      <w:pPr>
        <w:pStyle w:val="ConsPlusNormal"/>
        <w:ind w:firstLine="540"/>
        <w:rPr>
          <w:b/>
          <w:sz w:val="24"/>
          <w:szCs w:val="24"/>
        </w:rPr>
      </w:pPr>
      <w:r>
        <w:rPr>
          <w:b/>
          <w:sz w:val="24"/>
          <w:szCs w:val="24"/>
        </w:rPr>
        <w:t xml:space="preserve">                                     </w:t>
      </w:r>
    </w:p>
    <w:p w:rsidR="00723CEB" w:rsidRPr="00723CEB" w:rsidRDefault="00723CEB" w:rsidP="00723CEB">
      <w:pPr>
        <w:pStyle w:val="ConsPlusNormal"/>
        <w:ind w:firstLine="540"/>
        <w:rPr>
          <w:b/>
          <w:sz w:val="24"/>
          <w:szCs w:val="24"/>
        </w:rPr>
      </w:pPr>
    </w:p>
    <w:p w:rsidR="00723CEB" w:rsidRPr="00E0348C" w:rsidRDefault="00723CEB" w:rsidP="00723CEB">
      <w:pPr>
        <w:jc w:val="center"/>
        <w:rPr>
          <w:rFonts w:cs="Times New Roman"/>
          <w:b/>
          <w:sz w:val="24"/>
          <w:szCs w:val="24"/>
        </w:rPr>
      </w:pPr>
      <w:r w:rsidRPr="00E0348C">
        <w:rPr>
          <w:rFonts w:eastAsia="Calibri" w:cs="Times New Roman"/>
          <w:b/>
          <w:bCs/>
          <w:sz w:val="24"/>
          <w:szCs w:val="24"/>
          <w:lang w:eastAsia="ar-SA"/>
        </w:rPr>
        <w:t>Схема выполнения ремонтных работ по замене участка внешней ограды территории ИПУ РАН</w:t>
      </w:r>
    </w:p>
    <w:p w:rsidR="00723CEB" w:rsidRDefault="00723CEB" w:rsidP="00723CEB">
      <w:pPr>
        <w:rPr>
          <w:rFonts w:cs="Times New Roman"/>
          <w:sz w:val="24"/>
          <w:szCs w:val="24"/>
        </w:rPr>
      </w:pPr>
    </w:p>
    <w:p w:rsidR="00723CEB" w:rsidRDefault="00723CEB" w:rsidP="00723CEB">
      <w:pPr>
        <w:rPr>
          <w:rFonts w:cs="Times New Roman"/>
          <w:sz w:val="24"/>
          <w:szCs w:val="24"/>
        </w:rPr>
      </w:pPr>
      <w:r w:rsidRPr="00BE29F9">
        <w:rPr>
          <w:rFonts w:cs="Times New Roman"/>
          <w:noProof/>
          <w:sz w:val="24"/>
          <w:szCs w:val="24"/>
          <w:lang w:eastAsia="ru-RU"/>
        </w:rPr>
        <w:drawing>
          <wp:inline distT="0" distB="0" distL="0" distR="0" wp14:anchorId="73B8EB3C" wp14:editId="182540E7">
            <wp:extent cx="5916501" cy="4732934"/>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363" cy="4744023"/>
                    </a:xfrm>
                    <a:prstGeom prst="rect">
                      <a:avLst/>
                    </a:prstGeom>
                    <a:noFill/>
                    <a:ln>
                      <a:noFill/>
                    </a:ln>
                  </pic:spPr>
                </pic:pic>
              </a:graphicData>
            </a:graphic>
          </wp:inline>
        </w:drawing>
      </w:r>
    </w:p>
    <w:p w:rsidR="00637067" w:rsidRDefault="00637067" w:rsidP="004F39E1">
      <w:pPr>
        <w:spacing w:after="0" w:line="240" w:lineRule="auto"/>
        <w:rPr>
          <w:b/>
          <w:bCs/>
          <w:noProof/>
          <w:sz w:val="24"/>
          <w:szCs w:val="24"/>
          <w:lang w:eastAsia="ru-RU"/>
        </w:rPr>
      </w:pPr>
    </w:p>
    <w:p w:rsidR="00637067" w:rsidRDefault="00637067" w:rsidP="004F39E1">
      <w:pPr>
        <w:spacing w:after="0" w:line="240" w:lineRule="auto"/>
        <w:rPr>
          <w:b/>
          <w:bCs/>
          <w:noProof/>
          <w:sz w:val="24"/>
          <w:szCs w:val="24"/>
          <w:lang w:eastAsia="ru-RU"/>
        </w:rPr>
      </w:pPr>
    </w:p>
    <w:p w:rsidR="00637067" w:rsidRDefault="00637067" w:rsidP="004F39E1">
      <w:pPr>
        <w:spacing w:after="0" w:line="240" w:lineRule="auto"/>
        <w:rPr>
          <w:b/>
          <w:sz w:val="24"/>
          <w:szCs w:val="24"/>
        </w:rPr>
      </w:pPr>
    </w:p>
    <w:p w:rsidR="00637067" w:rsidRDefault="00637067" w:rsidP="004F39E1">
      <w:pPr>
        <w:spacing w:after="0" w:line="240" w:lineRule="auto"/>
        <w:rPr>
          <w:b/>
          <w:sz w:val="24"/>
          <w:szCs w:val="24"/>
        </w:rPr>
      </w:pPr>
    </w:p>
    <w:p w:rsidR="00637067" w:rsidRDefault="00637067" w:rsidP="004F39E1">
      <w:pPr>
        <w:spacing w:after="0" w:line="240" w:lineRule="auto"/>
        <w:rPr>
          <w:b/>
          <w:sz w:val="24"/>
          <w:szCs w:val="24"/>
        </w:rPr>
      </w:pPr>
    </w:p>
    <w:p w:rsidR="00637067" w:rsidRDefault="00637067" w:rsidP="004F39E1">
      <w:pPr>
        <w:spacing w:after="0" w:line="240" w:lineRule="auto"/>
        <w:rPr>
          <w:b/>
          <w:sz w:val="24"/>
          <w:szCs w:val="24"/>
        </w:rPr>
      </w:pPr>
    </w:p>
    <w:p w:rsidR="00637067" w:rsidRDefault="00637067" w:rsidP="004F39E1">
      <w:pPr>
        <w:spacing w:after="0" w:line="240" w:lineRule="auto"/>
        <w:rPr>
          <w:b/>
          <w:sz w:val="24"/>
          <w:szCs w:val="24"/>
        </w:rPr>
      </w:pPr>
    </w:p>
    <w:p w:rsidR="00637067" w:rsidRDefault="00637067"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pPr>
    </w:p>
    <w:p w:rsidR="00363AAD" w:rsidRPr="00C60819" w:rsidRDefault="00363AAD" w:rsidP="00363AAD">
      <w:pPr>
        <w:spacing w:after="0" w:line="240" w:lineRule="auto"/>
        <w:jc w:val="right"/>
        <w:rPr>
          <w:sz w:val="24"/>
          <w:szCs w:val="24"/>
        </w:rPr>
      </w:pPr>
      <w:r w:rsidRPr="00C60819">
        <w:rPr>
          <w:sz w:val="24"/>
          <w:szCs w:val="24"/>
        </w:rPr>
        <w:t>Приложение № 3 к Техническому заданию</w:t>
      </w:r>
    </w:p>
    <w:p w:rsidR="00363AAD" w:rsidRDefault="00363AAD" w:rsidP="004F39E1">
      <w:pPr>
        <w:spacing w:after="0" w:line="240" w:lineRule="auto"/>
        <w:rPr>
          <w:b/>
          <w:sz w:val="24"/>
          <w:szCs w:val="24"/>
        </w:rPr>
      </w:pPr>
    </w:p>
    <w:p w:rsidR="00363AAD" w:rsidRPr="00363AAD" w:rsidRDefault="00363AAD" w:rsidP="00363AAD">
      <w:pPr>
        <w:suppressAutoHyphens/>
        <w:spacing w:after="60" w:line="240" w:lineRule="auto"/>
        <w:ind w:firstLine="708"/>
        <w:rPr>
          <w:rFonts w:eastAsia="Calibri" w:cs="Times New Roman"/>
          <w:b/>
          <w:bCs/>
          <w:sz w:val="24"/>
          <w:szCs w:val="24"/>
          <w:lang w:eastAsia="ar-SA"/>
        </w:rPr>
      </w:pPr>
      <w:r>
        <w:rPr>
          <w:rFonts w:eastAsia="Calibri" w:cs="Times New Roman"/>
          <w:b/>
          <w:bCs/>
          <w:sz w:val="24"/>
          <w:szCs w:val="24"/>
          <w:lang w:eastAsia="ar-SA"/>
        </w:rPr>
        <w:t xml:space="preserve">          </w:t>
      </w:r>
      <w:r w:rsidRPr="00303767">
        <w:rPr>
          <w:rFonts w:eastAsia="Calibri" w:cs="Times New Roman"/>
          <w:b/>
          <w:bCs/>
          <w:sz w:val="24"/>
          <w:szCs w:val="24"/>
          <w:lang w:eastAsia="ar-SA"/>
        </w:rPr>
        <w:t>Эскиз секции участка внешней ограды территории ИПУ РАН</w:t>
      </w:r>
    </w:p>
    <w:p w:rsidR="00363AAD" w:rsidRDefault="00363AAD" w:rsidP="004F39E1">
      <w:pPr>
        <w:spacing w:after="0" w:line="240" w:lineRule="auto"/>
        <w:rPr>
          <w:b/>
          <w:sz w:val="24"/>
          <w:szCs w:val="24"/>
        </w:rPr>
      </w:pPr>
      <w:r w:rsidRPr="002663D1">
        <w:rPr>
          <w:rFonts w:cs="Times New Roman"/>
          <w:b/>
          <w:noProof/>
          <w:sz w:val="24"/>
          <w:szCs w:val="24"/>
          <w:lang w:eastAsia="ru-RU"/>
        </w:rPr>
        <w:drawing>
          <wp:inline distT="0" distB="0" distL="0" distR="0" wp14:anchorId="5F9C3765" wp14:editId="07060E8A">
            <wp:extent cx="6119495" cy="4329474"/>
            <wp:effectExtent l="0" t="0" r="0" b="0"/>
            <wp:docPr id="3" name="Рисунок 3" descr="\\193.232.196.141\reso\КОНТРАКТЫ 2024\Замена ОГРАДы 80 м\РЕМОНТ ОГРАДЫ\Схема ограды ТИП 1 корр. 19.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232.196.141\reso\КОНТРАКТЫ 2024\Замена ОГРАДы 80 м\РЕМОНТ ОГРАДЫ\Схема ограды ТИП 1 корр. 19.02.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9495" cy="4329474"/>
                    </a:xfrm>
                    <a:prstGeom prst="rect">
                      <a:avLst/>
                    </a:prstGeom>
                    <a:noFill/>
                    <a:ln>
                      <a:noFill/>
                    </a:ln>
                  </pic:spPr>
                </pic:pic>
              </a:graphicData>
            </a:graphic>
          </wp:inline>
        </w:drawing>
      </w:r>
    </w:p>
    <w:p w:rsidR="00363AAD" w:rsidRDefault="00363AAD" w:rsidP="004F39E1">
      <w:pPr>
        <w:spacing w:after="0" w:line="240" w:lineRule="auto"/>
        <w:rPr>
          <w:b/>
          <w:sz w:val="24"/>
          <w:szCs w:val="24"/>
        </w:rPr>
      </w:pPr>
    </w:p>
    <w:p w:rsidR="00363AAD" w:rsidRDefault="00363AAD" w:rsidP="004F39E1">
      <w:pPr>
        <w:spacing w:after="0" w:line="240" w:lineRule="auto"/>
        <w:rPr>
          <w:b/>
          <w:sz w:val="24"/>
          <w:szCs w:val="24"/>
        </w:rPr>
        <w:sectPr w:rsidR="00363AAD" w:rsidSect="00C60819">
          <w:pgSz w:w="11906" w:h="16838"/>
          <w:pgMar w:top="284" w:right="851" w:bottom="567" w:left="1418" w:header="510" w:footer="510" w:gutter="0"/>
          <w:cols w:space="708"/>
          <w:docGrid w:linePitch="381"/>
        </w:sectPr>
      </w:pPr>
      <w:r w:rsidRPr="002663D1">
        <w:rPr>
          <w:rFonts w:cs="Times New Roman"/>
          <w:noProof/>
          <w:sz w:val="24"/>
          <w:szCs w:val="24"/>
          <w:lang w:eastAsia="ru-RU"/>
        </w:rPr>
        <w:drawing>
          <wp:inline distT="0" distB="0" distL="0" distR="0" wp14:anchorId="58BC3A56" wp14:editId="4816E3B0">
            <wp:extent cx="6119495" cy="4329007"/>
            <wp:effectExtent l="0" t="0" r="0" b="0"/>
            <wp:docPr id="2" name="Рисунок 2" descr="\\193.232.196.141\reso\КОНТРАКТЫ 2024\Замена ОГРАДы 80 м\РЕМОНТ ОГРАДЫ\Схема ограды ТИП 2 корр. 19.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3.232.196.141\reso\КОНТРАКТЫ 2024\Замена ОГРАДы 80 м\РЕМОНТ ОГРАДЫ\Схема ограды ТИП 2 корр. 19.02.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9495" cy="4329007"/>
                    </a:xfrm>
                    <a:prstGeom prst="rect">
                      <a:avLst/>
                    </a:prstGeom>
                    <a:noFill/>
                    <a:ln>
                      <a:noFill/>
                    </a:ln>
                  </pic:spPr>
                </pic:pic>
              </a:graphicData>
            </a:graphic>
          </wp:inline>
        </w:drawing>
      </w:r>
    </w:p>
    <w:p w:rsidR="004F11B4" w:rsidRPr="00DD5047" w:rsidRDefault="004F11B4" w:rsidP="004F11B4">
      <w:pPr>
        <w:widowControl w:val="0"/>
        <w:autoSpaceDE w:val="0"/>
        <w:autoSpaceDN w:val="0"/>
        <w:spacing w:after="0" w:line="240" w:lineRule="auto"/>
        <w:ind w:firstLine="6379"/>
        <w:jc w:val="right"/>
        <w:rPr>
          <w:rFonts w:eastAsia="Times New Roman" w:cs="Times New Roman"/>
          <w:sz w:val="24"/>
          <w:szCs w:val="24"/>
          <w:lang w:eastAsia="ru-RU"/>
        </w:rPr>
      </w:pPr>
      <w:r w:rsidRPr="00DD5047">
        <w:rPr>
          <w:rFonts w:cs="Times New Roman"/>
          <w:sz w:val="24"/>
          <w:szCs w:val="24"/>
        </w:rPr>
        <w:t xml:space="preserve">Приложение № </w:t>
      </w:r>
      <w:r w:rsidR="000E3ED9">
        <w:rPr>
          <w:rFonts w:cs="Times New Roman"/>
          <w:sz w:val="24"/>
          <w:szCs w:val="24"/>
        </w:rPr>
        <w:t>2</w:t>
      </w:r>
    </w:p>
    <w:p w:rsidR="004F11B4" w:rsidRPr="00DD5047" w:rsidRDefault="004F11B4" w:rsidP="004F11B4">
      <w:pPr>
        <w:pStyle w:val="ConsPlusNormal"/>
        <w:jc w:val="right"/>
        <w:rPr>
          <w:sz w:val="24"/>
          <w:szCs w:val="24"/>
        </w:rPr>
      </w:pPr>
      <w:r w:rsidRPr="00DD5047">
        <w:rPr>
          <w:sz w:val="24"/>
          <w:szCs w:val="24"/>
        </w:rPr>
        <w:t>к Контракту от «___» _____________ 2024 г.</w:t>
      </w:r>
    </w:p>
    <w:p w:rsidR="004F11B4" w:rsidRPr="00DD5047" w:rsidRDefault="004F11B4" w:rsidP="004F11B4">
      <w:pPr>
        <w:pStyle w:val="ConsPlusNormal"/>
        <w:jc w:val="right"/>
        <w:rPr>
          <w:sz w:val="24"/>
          <w:szCs w:val="24"/>
        </w:rPr>
      </w:pPr>
      <w:r w:rsidRPr="00DD5047">
        <w:rPr>
          <w:sz w:val="24"/>
          <w:szCs w:val="24"/>
        </w:rPr>
        <w:t xml:space="preserve">        № _____________ (ИПУ 2024/ЭА-1</w:t>
      </w:r>
      <w:r>
        <w:rPr>
          <w:sz w:val="24"/>
          <w:szCs w:val="24"/>
        </w:rPr>
        <w:t>2</w:t>
      </w:r>
      <w:r w:rsidRPr="00DD5047">
        <w:rPr>
          <w:sz w:val="24"/>
          <w:szCs w:val="24"/>
        </w:rPr>
        <w:t>)</w:t>
      </w:r>
    </w:p>
    <w:p w:rsidR="004F11B4" w:rsidRPr="00DD5047" w:rsidRDefault="004F11B4" w:rsidP="004F11B4">
      <w:pPr>
        <w:pStyle w:val="ConsPlusNormal"/>
        <w:outlineLvl w:val="1"/>
        <w:rPr>
          <w:sz w:val="24"/>
          <w:szCs w:val="24"/>
        </w:rPr>
      </w:pPr>
    </w:p>
    <w:p w:rsidR="004F11B4" w:rsidRPr="009862DB" w:rsidRDefault="004F11B4" w:rsidP="004F11B4">
      <w:pPr>
        <w:tabs>
          <w:tab w:val="left" w:pos="0"/>
        </w:tabs>
        <w:spacing w:after="0" w:line="240" w:lineRule="auto"/>
        <w:jc w:val="center"/>
        <w:rPr>
          <w:rFonts w:cs="Times New Roman"/>
          <w:b/>
          <w:bCs/>
          <w:sz w:val="24"/>
          <w:szCs w:val="24"/>
        </w:rPr>
      </w:pPr>
      <w:r w:rsidRPr="00DD5047">
        <w:rPr>
          <w:rFonts w:cs="Times New Roman"/>
          <w:b/>
          <w:bCs/>
          <w:sz w:val="24"/>
          <w:szCs w:val="24"/>
        </w:rPr>
        <w:t>ДОКУМЕНТ О ПРИЕМКЕ</w:t>
      </w:r>
    </w:p>
    <w:p w:rsidR="004F11B4" w:rsidRPr="009862DB" w:rsidRDefault="004F11B4" w:rsidP="004F11B4">
      <w:pPr>
        <w:tabs>
          <w:tab w:val="left" w:pos="1560"/>
        </w:tabs>
        <w:spacing w:after="0" w:line="240" w:lineRule="auto"/>
        <w:jc w:val="both"/>
        <w:rPr>
          <w:rFonts w:cs="Times New Roman"/>
          <w:bCs/>
          <w:sz w:val="24"/>
          <w:szCs w:val="24"/>
        </w:rPr>
      </w:pPr>
    </w:p>
    <w:p w:rsidR="004F11B4" w:rsidRPr="009862DB" w:rsidRDefault="004F11B4" w:rsidP="004F11B4">
      <w:pPr>
        <w:tabs>
          <w:tab w:val="left" w:pos="0"/>
        </w:tabs>
        <w:spacing w:after="0" w:line="240" w:lineRule="auto"/>
        <w:jc w:val="center"/>
        <w:rPr>
          <w:rFonts w:cs="Times New Roman"/>
          <w:bCs/>
          <w:sz w:val="24"/>
          <w:szCs w:val="24"/>
        </w:rPr>
      </w:pPr>
      <w:r w:rsidRPr="009862DB">
        <w:rPr>
          <w:rFonts w:cs="Times New Roman"/>
          <w:bCs/>
          <w:sz w:val="24"/>
          <w:szCs w:val="24"/>
        </w:rPr>
        <w:t xml:space="preserve">г. Москва                                                                                                     «___» __________202_ г. </w:t>
      </w:r>
    </w:p>
    <w:p w:rsidR="004F11B4" w:rsidRPr="009862DB" w:rsidRDefault="004F11B4" w:rsidP="004F11B4">
      <w:pPr>
        <w:tabs>
          <w:tab w:val="left" w:pos="0"/>
        </w:tabs>
        <w:spacing w:after="0" w:line="240" w:lineRule="auto"/>
        <w:jc w:val="center"/>
        <w:rPr>
          <w:rFonts w:cs="Times New Roman"/>
          <w:bCs/>
          <w:sz w:val="24"/>
          <w:szCs w:val="24"/>
        </w:rPr>
      </w:pPr>
    </w:p>
    <w:p w:rsidR="004F11B4" w:rsidRPr="009862DB" w:rsidRDefault="004F11B4" w:rsidP="004F11B4">
      <w:pPr>
        <w:pStyle w:val="a8"/>
        <w:numPr>
          <w:ilvl w:val="0"/>
          <w:numId w:val="32"/>
        </w:numPr>
        <w:spacing w:after="0" w:line="240" w:lineRule="auto"/>
        <w:ind w:left="0" w:firstLine="0"/>
        <w:jc w:val="center"/>
        <w:rPr>
          <w:bCs/>
          <w:sz w:val="24"/>
          <w:szCs w:val="24"/>
        </w:rPr>
      </w:pPr>
      <w:r w:rsidRPr="009862DB">
        <w:rPr>
          <w:bCs/>
          <w:sz w:val="24"/>
          <w:szCs w:val="24"/>
        </w:rPr>
        <w:t xml:space="preserve"> СВЕДЕНИЯ О КОНТРАКТЕ </w:t>
      </w:r>
    </w:p>
    <w:p w:rsidR="004F11B4" w:rsidRPr="009862DB" w:rsidRDefault="004F11B4" w:rsidP="004F11B4">
      <w:pPr>
        <w:pStyle w:val="a8"/>
        <w:spacing w:after="0"/>
        <w:ind w:left="0"/>
        <w:rPr>
          <w:bCs/>
          <w:sz w:val="24"/>
          <w:szCs w:val="24"/>
        </w:rPr>
      </w:pPr>
    </w:p>
    <w:p w:rsidR="004F11B4" w:rsidRPr="009862DB" w:rsidRDefault="004F11B4" w:rsidP="004F11B4">
      <w:pPr>
        <w:tabs>
          <w:tab w:val="left" w:pos="1560"/>
        </w:tabs>
        <w:spacing w:after="0" w:line="240" w:lineRule="auto"/>
        <w:rPr>
          <w:rFonts w:cs="Times New Roman"/>
          <w:bCs/>
          <w:sz w:val="24"/>
          <w:szCs w:val="24"/>
        </w:rPr>
      </w:pPr>
      <w:r w:rsidRPr="009862DB">
        <w:rPr>
          <w:rFonts w:cs="Times New Roman"/>
          <w:bCs/>
          <w:sz w:val="24"/>
          <w:szCs w:val="24"/>
        </w:rPr>
        <w:t>Идентификационный код закупки: _________________________________________________.</w:t>
      </w:r>
    </w:p>
    <w:p w:rsidR="004F11B4" w:rsidRPr="009862DB" w:rsidRDefault="004F11B4" w:rsidP="004F11B4">
      <w:pPr>
        <w:tabs>
          <w:tab w:val="left" w:pos="1560"/>
        </w:tabs>
        <w:spacing w:after="0" w:line="240" w:lineRule="auto"/>
        <w:rPr>
          <w:rFonts w:cs="Times New Roman"/>
          <w:bCs/>
          <w:sz w:val="24"/>
          <w:szCs w:val="24"/>
        </w:rPr>
      </w:pPr>
      <w:r w:rsidRPr="009862DB">
        <w:rPr>
          <w:rFonts w:cs="Times New Roman"/>
          <w:bCs/>
          <w:sz w:val="24"/>
          <w:szCs w:val="24"/>
        </w:rPr>
        <w:t>Наименование документа-основания (номер и дата контракта):</w:t>
      </w:r>
    </w:p>
    <w:p w:rsidR="004F11B4" w:rsidRPr="009862DB" w:rsidRDefault="004F11B4" w:rsidP="004F11B4">
      <w:pPr>
        <w:tabs>
          <w:tab w:val="left" w:pos="1560"/>
        </w:tabs>
        <w:spacing w:after="0" w:line="240" w:lineRule="auto"/>
        <w:rPr>
          <w:rFonts w:cs="Times New Roman"/>
          <w:bCs/>
          <w:sz w:val="24"/>
          <w:szCs w:val="24"/>
        </w:rPr>
      </w:pPr>
      <w:r w:rsidRPr="009862DB">
        <w:rPr>
          <w:rFonts w:cs="Times New Roman"/>
          <w:bCs/>
          <w:sz w:val="24"/>
          <w:szCs w:val="24"/>
        </w:rPr>
        <w:t>_______________________________________________________________________________.</w:t>
      </w:r>
    </w:p>
    <w:p w:rsidR="004F11B4" w:rsidRPr="009862DB" w:rsidRDefault="004F11B4" w:rsidP="004F11B4">
      <w:pPr>
        <w:tabs>
          <w:tab w:val="left" w:pos="1560"/>
        </w:tabs>
        <w:spacing w:after="0" w:line="240" w:lineRule="auto"/>
        <w:rPr>
          <w:rFonts w:cs="Times New Roman"/>
          <w:bCs/>
          <w:sz w:val="24"/>
          <w:szCs w:val="24"/>
        </w:rPr>
      </w:pPr>
      <w:r w:rsidRPr="009862DB">
        <w:rPr>
          <w:rFonts w:cs="Times New Roman"/>
          <w:bCs/>
          <w:sz w:val="24"/>
          <w:szCs w:val="24"/>
        </w:rPr>
        <w:t>Реестровый номер в реестре контрактов: ____________________________________________.</w:t>
      </w:r>
    </w:p>
    <w:p w:rsidR="004F11B4" w:rsidRPr="009862DB" w:rsidRDefault="004F11B4" w:rsidP="004F11B4">
      <w:pPr>
        <w:tabs>
          <w:tab w:val="left" w:pos="1560"/>
        </w:tabs>
        <w:spacing w:after="0" w:line="240" w:lineRule="auto"/>
        <w:rPr>
          <w:rFonts w:cs="Times New Roman"/>
          <w:bCs/>
          <w:sz w:val="24"/>
          <w:szCs w:val="24"/>
        </w:rPr>
      </w:pPr>
      <w:r w:rsidRPr="009862DB">
        <w:rPr>
          <w:rFonts w:cs="Times New Roman"/>
          <w:bCs/>
          <w:sz w:val="24"/>
          <w:szCs w:val="24"/>
        </w:rPr>
        <w:t>Информация о передаче товаров (результатов выполненных работ, оказанных услуг):</w:t>
      </w:r>
    </w:p>
    <w:p w:rsidR="004F11B4" w:rsidRPr="009862DB" w:rsidRDefault="004F11B4" w:rsidP="004F11B4">
      <w:pPr>
        <w:tabs>
          <w:tab w:val="left" w:pos="1560"/>
        </w:tabs>
        <w:spacing w:after="0" w:line="240" w:lineRule="auto"/>
        <w:rPr>
          <w:rFonts w:cs="Times New Roman"/>
          <w:bCs/>
          <w:sz w:val="24"/>
          <w:szCs w:val="24"/>
        </w:rPr>
      </w:pPr>
      <w:r w:rsidRPr="009862DB">
        <w:rPr>
          <w:rFonts w:cs="Times New Roman"/>
          <w:bCs/>
          <w:sz w:val="24"/>
          <w:szCs w:val="24"/>
        </w:rPr>
        <w:t>Дата начала периода поставки товаров (выполнения работ, оказания услуг)</w:t>
      </w:r>
      <w:r w:rsidRPr="009862DB">
        <w:rPr>
          <w:rFonts w:cs="Times New Roman"/>
          <w:bCs/>
          <w:sz w:val="24"/>
          <w:szCs w:val="24"/>
        </w:rPr>
        <w:tab/>
        <w:t>: ______________</w:t>
      </w:r>
    </w:p>
    <w:p w:rsidR="004F11B4" w:rsidRPr="009862DB" w:rsidRDefault="004F11B4" w:rsidP="004F11B4">
      <w:pPr>
        <w:tabs>
          <w:tab w:val="left" w:pos="1560"/>
        </w:tabs>
        <w:spacing w:after="0" w:line="240" w:lineRule="auto"/>
        <w:rPr>
          <w:rFonts w:cs="Times New Roman"/>
          <w:bCs/>
          <w:sz w:val="24"/>
          <w:szCs w:val="24"/>
        </w:rPr>
      </w:pPr>
      <w:r w:rsidRPr="009862DB">
        <w:rPr>
          <w:rFonts w:cs="Times New Roman"/>
          <w:bCs/>
          <w:sz w:val="24"/>
          <w:szCs w:val="24"/>
        </w:rPr>
        <w:t>Дата передачи товаров (результатов выполненных работ, оказанных услуг): ______________</w:t>
      </w:r>
    </w:p>
    <w:p w:rsidR="004F11B4" w:rsidRPr="009862DB" w:rsidRDefault="004F11B4" w:rsidP="004F11B4">
      <w:pPr>
        <w:tabs>
          <w:tab w:val="left" w:pos="1560"/>
        </w:tabs>
        <w:spacing w:after="0" w:line="240" w:lineRule="auto"/>
        <w:rPr>
          <w:rFonts w:cs="Times New Roman"/>
          <w:bCs/>
          <w:sz w:val="24"/>
          <w:szCs w:val="24"/>
        </w:rPr>
      </w:pPr>
      <w:r w:rsidRPr="009862DB">
        <w:rPr>
          <w:rFonts w:cs="Times New Roman"/>
          <w:bCs/>
          <w:sz w:val="24"/>
          <w:szCs w:val="24"/>
        </w:rPr>
        <w:t xml:space="preserve">Дата окончания периода поставки товаров (выполнения работ, оказания услуг):____________ </w:t>
      </w:r>
    </w:p>
    <w:p w:rsidR="004F11B4" w:rsidRPr="009862DB" w:rsidRDefault="004F11B4" w:rsidP="004F11B4">
      <w:pPr>
        <w:tabs>
          <w:tab w:val="left" w:pos="1560"/>
        </w:tabs>
        <w:spacing w:after="0" w:line="240" w:lineRule="auto"/>
        <w:rPr>
          <w:rFonts w:cs="Times New Roman"/>
          <w:bCs/>
          <w:sz w:val="24"/>
          <w:szCs w:val="24"/>
        </w:rPr>
      </w:pPr>
    </w:p>
    <w:tbl>
      <w:tblPr>
        <w:tblStyle w:val="aa"/>
        <w:tblW w:w="0" w:type="auto"/>
        <w:tblInd w:w="-5" w:type="dxa"/>
        <w:tblLook w:val="04A0" w:firstRow="1" w:lastRow="0" w:firstColumn="1" w:lastColumn="0" w:noHBand="0" w:noVBand="1"/>
      </w:tblPr>
      <w:tblGrid>
        <w:gridCol w:w="3261"/>
        <w:gridCol w:w="2202"/>
        <w:gridCol w:w="2085"/>
        <w:gridCol w:w="2085"/>
      </w:tblGrid>
      <w:tr w:rsidR="004F11B4" w:rsidRPr="009862DB" w:rsidTr="005D2D68">
        <w:trPr>
          <w:trHeight w:val="491"/>
        </w:trPr>
        <w:tc>
          <w:tcPr>
            <w:tcW w:w="5463" w:type="dxa"/>
            <w:gridSpan w:val="2"/>
          </w:tcPr>
          <w:p w:rsidR="004F11B4" w:rsidRPr="009862DB" w:rsidRDefault="004F11B4" w:rsidP="005D2D68">
            <w:pPr>
              <w:pStyle w:val="a8"/>
              <w:ind w:left="0"/>
              <w:jc w:val="center"/>
              <w:rPr>
                <w:bCs/>
                <w:sz w:val="24"/>
                <w:szCs w:val="24"/>
              </w:rPr>
            </w:pPr>
            <w:r w:rsidRPr="009862DB">
              <w:rPr>
                <w:bCs/>
                <w:sz w:val="24"/>
                <w:szCs w:val="24"/>
              </w:rPr>
              <w:t>Наименование объекта закупки</w:t>
            </w:r>
          </w:p>
        </w:tc>
        <w:tc>
          <w:tcPr>
            <w:tcW w:w="2085" w:type="dxa"/>
            <w:vMerge w:val="restart"/>
          </w:tcPr>
          <w:p w:rsidR="004F11B4" w:rsidRPr="009862DB" w:rsidRDefault="004F11B4" w:rsidP="005D2D68">
            <w:pPr>
              <w:pStyle w:val="a8"/>
              <w:ind w:left="0"/>
              <w:jc w:val="center"/>
              <w:rPr>
                <w:bCs/>
                <w:sz w:val="24"/>
                <w:szCs w:val="24"/>
              </w:rPr>
            </w:pPr>
            <w:r w:rsidRPr="009862DB">
              <w:rPr>
                <w:bCs/>
                <w:sz w:val="24"/>
                <w:szCs w:val="24"/>
              </w:rPr>
              <w:t>Источник финансирования</w:t>
            </w:r>
          </w:p>
        </w:tc>
        <w:tc>
          <w:tcPr>
            <w:tcW w:w="2085" w:type="dxa"/>
            <w:vMerge w:val="restart"/>
          </w:tcPr>
          <w:p w:rsidR="004F11B4" w:rsidRPr="009862DB" w:rsidRDefault="004F11B4" w:rsidP="005D2D68">
            <w:pPr>
              <w:pStyle w:val="a8"/>
              <w:tabs>
                <w:tab w:val="left" w:pos="1560"/>
              </w:tabs>
              <w:ind w:left="0"/>
              <w:jc w:val="center"/>
              <w:rPr>
                <w:bCs/>
                <w:sz w:val="24"/>
                <w:szCs w:val="24"/>
              </w:rPr>
            </w:pPr>
            <w:r w:rsidRPr="009862DB">
              <w:rPr>
                <w:bCs/>
                <w:sz w:val="24"/>
                <w:szCs w:val="24"/>
              </w:rPr>
              <w:t>Обеспечение исполнения контракта</w:t>
            </w:r>
          </w:p>
        </w:tc>
      </w:tr>
      <w:tr w:rsidR="004F11B4" w:rsidRPr="009862DB" w:rsidTr="005D2D68">
        <w:trPr>
          <w:trHeight w:val="565"/>
        </w:trPr>
        <w:tc>
          <w:tcPr>
            <w:tcW w:w="3261" w:type="dxa"/>
          </w:tcPr>
          <w:p w:rsidR="004F11B4" w:rsidRPr="009862DB" w:rsidRDefault="004F11B4" w:rsidP="005D2D68">
            <w:pPr>
              <w:pStyle w:val="a8"/>
              <w:tabs>
                <w:tab w:val="left" w:pos="1560"/>
              </w:tabs>
              <w:ind w:left="0"/>
              <w:jc w:val="center"/>
              <w:rPr>
                <w:bCs/>
                <w:sz w:val="24"/>
                <w:szCs w:val="24"/>
              </w:rPr>
            </w:pPr>
            <w:r w:rsidRPr="009862DB">
              <w:rPr>
                <w:bCs/>
                <w:sz w:val="24"/>
                <w:szCs w:val="24"/>
              </w:rPr>
              <w:t>Наименование товара (работы, услуги)</w:t>
            </w:r>
          </w:p>
        </w:tc>
        <w:tc>
          <w:tcPr>
            <w:tcW w:w="2202" w:type="dxa"/>
          </w:tcPr>
          <w:p w:rsidR="004F11B4" w:rsidRPr="009862DB" w:rsidRDefault="004F11B4" w:rsidP="005D2D68">
            <w:pPr>
              <w:pStyle w:val="a8"/>
              <w:tabs>
                <w:tab w:val="left" w:pos="1560"/>
              </w:tabs>
              <w:ind w:left="0"/>
              <w:jc w:val="center"/>
              <w:rPr>
                <w:bCs/>
                <w:sz w:val="24"/>
                <w:szCs w:val="24"/>
              </w:rPr>
            </w:pPr>
            <w:r w:rsidRPr="009862DB">
              <w:rPr>
                <w:bCs/>
                <w:sz w:val="24"/>
                <w:szCs w:val="24"/>
              </w:rPr>
              <w:t>Код по ОКПД 2</w:t>
            </w:r>
          </w:p>
        </w:tc>
        <w:tc>
          <w:tcPr>
            <w:tcW w:w="2085" w:type="dxa"/>
            <w:vMerge/>
          </w:tcPr>
          <w:p w:rsidR="004F11B4" w:rsidRPr="009862DB" w:rsidRDefault="004F11B4" w:rsidP="005D2D68">
            <w:pPr>
              <w:pStyle w:val="a8"/>
              <w:tabs>
                <w:tab w:val="left" w:pos="1560"/>
              </w:tabs>
              <w:ind w:left="0"/>
              <w:jc w:val="center"/>
              <w:rPr>
                <w:bCs/>
                <w:sz w:val="24"/>
                <w:szCs w:val="24"/>
              </w:rPr>
            </w:pPr>
          </w:p>
        </w:tc>
        <w:tc>
          <w:tcPr>
            <w:tcW w:w="2085" w:type="dxa"/>
            <w:vMerge/>
          </w:tcPr>
          <w:p w:rsidR="004F11B4" w:rsidRPr="009862DB" w:rsidRDefault="004F11B4" w:rsidP="005D2D68">
            <w:pPr>
              <w:pStyle w:val="a8"/>
              <w:tabs>
                <w:tab w:val="left" w:pos="1560"/>
              </w:tabs>
              <w:ind w:left="0"/>
              <w:jc w:val="center"/>
              <w:rPr>
                <w:bCs/>
                <w:sz w:val="24"/>
                <w:szCs w:val="24"/>
              </w:rPr>
            </w:pPr>
          </w:p>
        </w:tc>
      </w:tr>
      <w:tr w:rsidR="004F11B4" w:rsidRPr="009862DB" w:rsidTr="005D2D68">
        <w:trPr>
          <w:trHeight w:val="456"/>
        </w:trPr>
        <w:tc>
          <w:tcPr>
            <w:tcW w:w="3261" w:type="dxa"/>
          </w:tcPr>
          <w:p w:rsidR="004F11B4" w:rsidRPr="009862DB" w:rsidRDefault="004F11B4" w:rsidP="005D2D68">
            <w:pPr>
              <w:pStyle w:val="a8"/>
              <w:tabs>
                <w:tab w:val="left" w:pos="1560"/>
              </w:tabs>
              <w:ind w:left="0"/>
              <w:jc w:val="center"/>
              <w:rPr>
                <w:bCs/>
                <w:sz w:val="24"/>
                <w:szCs w:val="24"/>
              </w:rPr>
            </w:pPr>
          </w:p>
        </w:tc>
        <w:tc>
          <w:tcPr>
            <w:tcW w:w="2202" w:type="dxa"/>
          </w:tcPr>
          <w:p w:rsidR="004F11B4" w:rsidRPr="009862DB" w:rsidRDefault="004F11B4" w:rsidP="005D2D68">
            <w:pPr>
              <w:pStyle w:val="a8"/>
              <w:tabs>
                <w:tab w:val="left" w:pos="1560"/>
              </w:tabs>
              <w:ind w:left="0"/>
              <w:jc w:val="center"/>
              <w:rPr>
                <w:bCs/>
                <w:sz w:val="24"/>
                <w:szCs w:val="24"/>
              </w:rPr>
            </w:pPr>
          </w:p>
        </w:tc>
        <w:tc>
          <w:tcPr>
            <w:tcW w:w="2085" w:type="dxa"/>
          </w:tcPr>
          <w:p w:rsidR="004F11B4" w:rsidRPr="009862DB" w:rsidRDefault="004F11B4" w:rsidP="005D2D68">
            <w:pPr>
              <w:pStyle w:val="a8"/>
              <w:tabs>
                <w:tab w:val="left" w:pos="1560"/>
              </w:tabs>
              <w:ind w:left="0"/>
              <w:jc w:val="center"/>
              <w:rPr>
                <w:bCs/>
                <w:sz w:val="24"/>
                <w:szCs w:val="24"/>
              </w:rPr>
            </w:pPr>
          </w:p>
        </w:tc>
        <w:tc>
          <w:tcPr>
            <w:tcW w:w="2085" w:type="dxa"/>
          </w:tcPr>
          <w:p w:rsidR="004F11B4" w:rsidRPr="009862DB" w:rsidRDefault="004F11B4" w:rsidP="005D2D68">
            <w:pPr>
              <w:pStyle w:val="a8"/>
              <w:tabs>
                <w:tab w:val="left" w:pos="1560"/>
              </w:tabs>
              <w:ind w:left="0"/>
              <w:jc w:val="center"/>
              <w:rPr>
                <w:bCs/>
                <w:sz w:val="24"/>
                <w:szCs w:val="24"/>
              </w:rPr>
            </w:pPr>
          </w:p>
        </w:tc>
      </w:tr>
      <w:tr w:rsidR="004F11B4" w:rsidRPr="009862DB" w:rsidTr="005D2D68">
        <w:trPr>
          <w:trHeight w:val="456"/>
        </w:trPr>
        <w:tc>
          <w:tcPr>
            <w:tcW w:w="3261" w:type="dxa"/>
          </w:tcPr>
          <w:p w:rsidR="004F11B4" w:rsidRPr="009862DB" w:rsidRDefault="004F11B4" w:rsidP="005D2D68">
            <w:pPr>
              <w:pStyle w:val="a8"/>
              <w:tabs>
                <w:tab w:val="left" w:pos="1560"/>
              </w:tabs>
              <w:ind w:left="0"/>
              <w:jc w:val="center"/>
              <w:rPr>
                <w:bCs/>
                <w:sz w:val="24"/>
                <w:szCs w:val="24"/>
              </w:rPr>
            </w:pPr>
          </w:p>
        </w:tc>
        <w:tc>
          <w:tcPr>
            <w:tcW w:w="2202" w:type="dxa"/>
          </w:tcPr>
          <w:p w:rsidR="004F11B4" w:rsidRPr="009862DB" w:rsidRDefault="004F11B4" w:rsidP="005D2D68">
            <w:pPr>
              <w:pStyle w:val="a8"/>
              <w:tabs>
                <w:tab w:val="left" w:pos="1560"/>
              </w:tabs>
              <w:ind w:left="0"/>
              <w:jc w:val="center"/>
              <w:rPr>
                <w:bCs/>
                <w:sz w:val="24"/>
                <w:szCs w:val="24"/>
              </w:rPr>
            </w:pPr>
          </w:p>
        </w:tc>
        <w:tc>
          <w:tcPr>
            <w:tcW w:w="2085" w:type="dxa"/>
          </w:tcPr>
          <w:p w:rsidR="004F11B4" w:rsidRPr="009862DB" w:rsidRDefault="004F11B4" w:rsidP="005D2D68">
            <w:pPr>
              <w:pStyle w:val="a8"/>
              <w:tabs>
                <w:tab w:val="left" w:pos="1560"/>
              </w:tabs>
              <w:ind w:left="0"/>
              <w:jc w:val="center"/>
              <w:rPr>
                <w:bCs/>
                <w:sz w:val="24"/>
                <w:szCs w:val="24"/>
              </w:rPr>
            </w:pPr>
          </w:p>
        </w:tc>
        <w:tc>
          <w:tcPr>
            <w:tcW w:w="2085" w:type="dxa"/>
          </w:tcPr>
          <w:p w:rsidR="004F11B4" w:rsidRPr="009862DB" w:rsidRDefault="004F11B4" w:rsidP="005D2D68">
            <w:pPr>
              <w:pStyle w:val="a8"/>
              <w:tabs>
                <w:tab w:val="left" w:pos="1560"/>
              </w:tabs>
              <w:ind w:left="0"/>
              <w:jc w:val="center"/>
              <w:rPr>
                <w:bCs/>
                <w:sz w:val="24"/>
                <w:szCs w:val="24"/>
              </w:rPr>
            </w:pPr>
          </w:p>
        </w:tc>
      </w:tr>
    </w:tbl>
    <w:p w:rsidR="004F11B4" w:rsidRPr="009862DB" w:rsidRDefault="004F11B4" w:rsidP="004F11B4">
      <w:pPr>
        <w:tabs>
          <w:tab w:val="left" w:pos="1560"/>
        </w:tabs>
        <w:spacing w:after="0" w:line="240" w:lineRule="auto"/>
        <w:rPr>
          <w:rFonts w:cs="Times New Roman"/>
          <w:bCs/>
          <w:sz w:val="24"/>
          <w:szCs w:val="24"/>
        </w:rPr>
      </w:pPr>
    </w:p>
    <w:p w:rsidR="004F11B4" w:rsidRPr="009862DB" w:rsidRDefault="004F11B4" w:rsidP="004F11B4">
      <w:pPr>
        <w:tabs>
          <w:tab w:val="left" w:pos="1560"/>
        </w:tabs>
        <w:spacing w:after="0" w:line="240" w:lineRule="auto"/>
        <w:rPr>
          <w:rFonts w:cs="Times New Roman"/>
          <w:bCs/>
          <w:sz w:val="24"/>
          <w:szCs w:val="24"/>
        </w:rPr>
      </w:pPr>
      <w:r w:rsidRPr="009862DB">
        <w:rPr>
          <w:rFonts w:cs="Times New Roman"/>
          <w:bCs/>
          <w:sz w:val="24"/>
          <w:szCs w:val="24"/>
        </w:rPr>
        <w:t>Место поставки товара, выполнения работы, оказания услуги: ________________________________________________________________________________</w:t>
      </w:r>
    </w:p>
    <w:p w:rsidR="004F11B4" w:rsidRPr="009862DB" w:rsidRDefault="004F11B4" w:rsidP="004F11B4">
      <w:pPr>
        <w:tabs>
          <w:tab w:val="left" w:pos="1560"/>
        </w:tabs>
        <w:spacing w:after="0" w:line="240" w:lineRule="auto"/>
        <w:rPr>
          <w:rFonts w:cs="Times New Roman"/>
          <w:bCs/>
          <w:sz w:val="24"/>
          <w:szCs w:val="24"/>
        </w:rPr>
      </w:pPr>
    </w:p>
    <w:p w:rsidR="004F11B4" w:rsidRPr="009862DB" w:rsidRDefault="004F11B4" w:rsidP="004F11B4">
      <w:pPr>
        <w:pStyle w:val="a8"/>
        <w:numPr>
          <w:ilvl w:val="0"/>
          <w:numId w:val="32"/>
        </w:numPr>
        <w:spacing w:after="0" w:line="240" w:lineRule="auto"/>
        <w:ind w:left="0" w:firstLine="0"/>
        <w:jc w:val="center"/>
        <w:rPr>
          <w:bCs/>
          <w:sz w:val="24"/>
          <w:szCs w:val="24"/>
        </w:rPr>
      </w:pPr>
      <w:bookmarkStart w:id="18" w:name="_Hlk114432889"/>
      <w:bookmarkStart w:id="19" w:name="_Hlk114432127"/>
      <w:r w:rsidRPr="009862DB">
        <w:rPr>
          <w:bCs/>
          <w:sz w:val="24"/>
          <w:szCs w:val="24"/>
        </w:rPr>
        <w:t xml:space="preserve"> СВЕДЕНИЯ О ЗАКАЗЧИКЕ</w:t>
      </w:r>
      <w:bookmarkEnd w:id="18"/>
    </w:p>
    <w:tbl>
      <w:tblPr>
        <w:tblStyle w:val="aa"/>
        <w:tblW w:w="9639" w:type="dxa"/>
        <w:tblInd w:w="-5" w:type="dxa"/>
        <w:tblLayout w:type="fixed"/>
        <w:tblLook w:val="04A0" w:firstRow="1" w:lastRow="0" w:firstColumn="1" w:lastColumn="0" w:noHBand="0" w:noVBand="1"/>
      </w:tblPr>
      <w:tblGrid>
        <w:gridCol w:w="2253"/>
        <w:gridCol w:w="2536"/>
        <w:gridCol w:w="1408"/>
        <w:gridCol w:w="1458"/>
        <w:gridCol w:w="1984"/>
      </w:tblGrid>
      <w:tr w:rsidR="004F11B4" w:rsidRPr="009862DB" w:rsidTr="005D2D68">
        <w:trPr>
          <w:trHeight w:val="1254"/>
        </w:trPr>
        <w:tc>
          <w:tcPr>
            <w:tcW w:w="2253" w:type="dxa"/>
          </w:tcPr>
          <w:p w:rsidR="004F11B4" w:rsidRPr="009862DB" w:rsidRDefault="004F11B4" w:rsidP="005D2D68">
            <w:pPr>
              <w:tabs>
                <w:tab w:val="left" w:pos="1560"/>
              </w:tabs>
              <w:jc w:val="center"/>
              <w:rPr>
                <w:rFonts w:cs="Times New Roman"/>
                <w:bCs/>
                <w:sz w:val="24"/>
                <w:szCs w:val="24"/>
              </w:rPr>
            </w:pPr>
            <w:bookmarkStart w:id="20" w:name="_Hlk114432912"/>
            <w:r w:rsidRPr="009862DB">
              <w:rPr>
                <w:rFonts w:cs="Times New Roman"/>
                <w:bCs/>
                <w:sz w:val="24"/>
                <w:szCs w:val="24"/>
              </w:rPr>
              <w:t>Наименование заказчика</w:t>
            </w:r>
          </w:p>
        </w:tc>
        <w:tc>
          <w:tcPr>
            <w:tcW w:w="2536" w:type="dxa"/>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Местонахождение, адрес, телефон, адрес электронной почты</w:t>
            </w:r>
          </w:p>
        </w:tc>
        <w:tc>
          <w:tcPr>
            <w:tcW w:w="1408" w:type="dxa"/>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ИНН</w:t>
            </w:r>
          </w:p>
        </w:tc>
        <w:tc>
          <w:tcPr>
            <w:tcW w:w="1458" w:type="dxa"/>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КПП</w:t>
            </w:r>
          </w:p>
        </w:tc>
        <w:tc>
          <w:tcPr>
            <w:tcW w:w="1984" w:type="dxa"/>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 xml:space="preserve">ФИО руководителя/ представителя от </w:t>
            </w:r>
            <w:r>
              <w:rPr>
                <w:rFonts w:cs="Times New Roman"/>
                <w:bCs/>
                <w:sz w:val="24"/>
                <w:szCs w:val="24"/>
              </w:rPr>
              <w:t>подрядчика</w:t>
            </w:r>
          </w:p>
        </w:tc>
      </w:tr>
      <w:tr w:rsidR="004F11B4" w:rsidRPr="009862DB" w:rsidTr="005D2D68">
        <w:trPr>
          <w:trHeight w:val="407"/>
        </w:trPr>
        <w:tc>
          <w:tcPr>
            <w:tcW w:w="2253" w:type="dxa"/>
          </w:tcPr>
          <w:p w:rsidR="004F11B4" w:rsidRPr="009862DB" w:rsidRDefault="004F11B4" w:rsidP="005D2D68">
            <w:pPr>
              <w:tabs>
                <w:tab w:val="left" w:pos="1560"/>
              </w:tabs>
              <w:jc w:val="center"/>
              <w:rPr>
                <w:rFonts w:cs="Times New Roman"/>
                <w:bCs/>
                <w:sz w:val="24"/>
                <w:szCs w:val="24"/>
              </w:rPr>
            </w:pPr>
          </w:p>
        </w:tc>
        <w:tc>
          <w:tcPr>
            <w:tcW w:w="2536" w:type="dxa"/>
          </w:tcPr>
          <w:p w:rsidR="004F11B4" w:rsidRPr="009862DB" w:rsidRDefault="004F11B4" w:rsidP="005D2D68">
            <w:pPr>
              <w:tabs>
                <w:tab w:val="left" w:pos="1560"/>
              </w:tabs>
              <w:jc w:val="center"/>
              <w:rPr>
                <w:rFonts w:cs="Times New Roman"/>
                <w:bCs/>
                <w:sz w:val="24"/>
                <w:szCs w:val="24"/>
              </w:rPr>
            </w:pPr>
          </w:p>
        </w:tc>
        <w:tc>
          <w:tcPr>
            <w:tcW w:w="1408" w:type="dxa"/>
          </w:tcPr>
          <w:p w:rsidR="004F11B4" w:rsidRPr="009862DB" w:rsidRDefault="004F11B4" w:rsidP="005D2D68">
            <w:pPr>
              <w:tabs>
                <w:tab w:val="left" w:pos="1560"/>
              </w:tabs>
              <w:jc w:val="center"/>
              <w:rPr>
                <w:rFonts w:cs="Times New Roman"/>
                <w:bCs/>
                <w:sz w:val="24"/>
                <w:szCs w:val="24"/>
              </w:rPr>
            </w:pPr>
          </w:p>
        </w:tc>
        <w:tc>
          <w:tcPr>
            <w:tcW w:w="1458" w:type="dxa"/>
          </w:tcPr>
          <w:p w:rsidR="004F11B4" w:rsidRPr="009862DB" w:rsidRDefault="004F11B4" w:rsidP="005D2D68">
            <w:pPr>
              <w:tabs>
                <w:tab w:val="left" w:pos="1560"/>
              </w:tabs>
              <w:jc w:val="center"/>
              <w:rPr>
                <w:rFonts w:cs="Times New Roman"/>
                <w:bCs/>
                <w:sz w:val="24"/>
                <w:szCs w:val="24"/>
              </w:rPr>
            </w:pPr>
          </w:p>
        </w:tc>
        <w:tc>
          <w:tcPr>
            <w:tcW w:w="1984" w:type="dxa"/>
          </w:tcPr>
          <w:p w:rsidR="004F11B4" w:rsidRPr="009862DB" w:rsidRDefault="004F11B4" w:rsidP="005D2D68">
            <w:pPr>
              <w:tabs>
                <w:tab w:val="left" w:pos="1560"/>
              </w:tabs>
              <w:jc w:val="center"/>
              <w:rPr>
                <w:rFonts w:cs="Times New Roman"/>
                <w:bCs/>
                <w:sz w:val="24"/>
                <w:szCs w:val="24"/>
              </w:rPr>
            </w:pPr>
          </w:p>
        </w:tc>
      </w:tr>
      <w:bookmarkEnd w:id="19"/>
      <w:bookmarkEnd w:id="20"/>
    </w:tbl>
    <w:p w:rsidR="004F11B4" w:rsidRPr="009862DB" w:rsidRDefault="004F11B4" w:rsidP="004F11B4">
      <w:pPr>
        <w:pStyle w:val="a8"/>
        <w:spacing w:after="0"/>
        <w:ind w:left="0"/>
        <w:rPr>
          <w:bCs/>
          <w:sz w:val="24"/>
          <w:szCs w:val="24"/>
        </w:rPr>
      </w:pPr>
    </w:p>
    <w:p w:rsidR="004F11B4" w:rsidRPr="009862DB" w:rsidRDefault="004F11B4" w:rsidP="004F11B4">
      <w:pPr>
        <w:pStyle w:val="a8"/>
        <w:numPr>
          <w:ilvl w:val="0"/>
          <w:numId w:val="32"/>
        </w:numPr>
        <w:spacing w:after="0" w:line="240" w:lineRule="auto"/>
        <w:ind w:left="0" w:firstLine="0"/>
        <w:jc w:val="center"/>
        <w:rPr>
          <w:bCs/>
          <w:sz w:val="24"/>
          <w:szCs w:val="24"/>
        </w:rPr>
      </w:pPr>
      <w:r w:rsidRPr="009862DB">
        <w:rPr>
          <w:bCs/>
          <w:sz w:val="24"/>
          <w:szCs w:val="24"/>
        </w:rPr>
        <w:t>СВЕДЕНИЯ О ПОСТАВЩИКЕ</w:t>
      </w:r>
    </w:p>
    <w:tbl>
      <w:tblPr>
        <w:tblStyle w:val="aa"/>
        <w:tblW w:w="0" w:type="auto"/>
        <w:tblInd w:w="-5" w:type="dxa"/>
        <w:tblLayout w:type="fixed"/>
        <w:tblLook w:val="04A0" w:firstRow="1" w:lastRow="0" w:firstColumn="1" w:lastColumn="0" w:noHBand="0" w:noVBand="1"/>
      </w:tblPr>
      <w:tblGrid>
        <w:gridCol w:w="2268"/>
        <w:gridCol w:w="2552"/>
        <w:gridCol w:w="1417"/>
        <w:gridCol w:w="1418"/>
        <w:gridCol w:w="1978"/>
      </w:tblGrid>
      <w:tr w:rsidR="004F11B4" w:rsidRPr="009862DB" w:rsidTr="005D2D68">
        <w:tc>
          <w:tcPr>
            <w:tcW w:w="2268" w:type="dxa"/>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Наименование поставщика (подрядчика, исполнителя)</w:t>
            </w:r>
          </w:p>
        </w:tc>
        <w:tc>
          <w:tcPr>
            <w:tcW w:w="2552" w:type="dxa"/>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Местонахождение, адрес, телефон, адрес электронной почты</w:t>
            </w:r>
          </w:p>
        </w:tc>
        <w:tc>
          <w:tcPr>
            <w:tcW w:w="1417" w:type="dxa"/>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ИНН</w:t>
            </w:r>
          </w:p>
        </w:tc>
        <w:tc>
          <w:tcPr>
            <w:tcW w:w="1418" w:type="dxa"/>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КПП</w:t>
            </w:r>
          </w:p>
        </w:tc>
        <w:tc>
          <w:tcPr>
            <w:tcW w:w="1978" w:type="dxa"/>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ФИО руководителя/ представителя от по</w:t>
            </w:r>
            <w:r>
              <w:rPr>
                <w:rFonts w:cs="Times New Roman"/>
                <w:bCs/>
                <w:sz w:val="24"/>
                <w:szCs w:val="24"/>
              </w:rPr>
              <w:t>дрядчика</w:t>
            </w:r>
          </w:p>
        </w:tc>
      </w:tr>
      <w:tr w:rsidR="004F11B4" w:rsidRPr="009862DB" w:rsidTr="005D2D68">
        <w:trPr>
          <w:trHeight w:val="572"/>
        </w:trPr>
        <w:tc>
          <w:tcPr>
            <w:tcW w:w="2268" w:type="dxa"/>
          </w:tcPr>
          <w:p w:rsidR="004F11B4" w:rsidRPr="009862DB" w:rsidRDefault="004F11B4" w:rsidP="005D2D68">
            <w:pPr>
              <w:tabs>
                <w:tab w:val="left" w:pos="1560"/>
              </w:tabs>
              <w:jc w:val="center"/>
              <w:rPr>
                <w:rFonts w:cs="Times New Roman"/>
                <w:bCs/>
                <w:sz w:val="24"/>
                <w:szCs w:val="24"/>
              </w:rPr>
            </w:pPr>
          </w:p>
        </w:tc>
        <w:tc>
          <w:tcPr>
            <w:tcW w:w="2552" w:type="dxa"/>
          </w:tcPr>
          <w:p w:rsidR="004F11B4" w:rsidRPr="009862DB" w:rsidRDefault="004F11B4" w:rsidP="005D2D68">
            <w:pPr>
              <w:tabs>
                <w:tab w:val="left" w:pos="1560"/>
              </w:tabs>
              <w:jc w:val="center"/>
              <w:rPr>
                <w:rFonts w:cs="Times New Roman"/>
                <w:bCs/>
                <w:sz w:val="24"/>
                <w:szCs w:val="24"/>
              </w:rPr>
            </w:pPr>
          </w:p>
        </w:tc>
        <w:tc>
          <w:tcPr>
            <w:tcW w:w="1417" w:type="dxa"/>
          </w:tcPr>
          <w:p w:rsidR="004F11B4" w:rsidRPr="009862DB" w:rsidRDefault="004F11B4" w:rsidP="005D2D68">
            <w:pPr>
              <w:tabs>
                <w:tab w:val="left" w:pos="1560"/>
              </w:tabs>
              <w:jc w:val="center"/>
              <w:rPr>
                <w:rFonts w:cs="Times New Roman"/>
                <w:bCs/>
                <w:sz w:val="24"/>
                <w:szCs w:val="24"/>
              </w:rPr>
            </w:pPr>
          </w:p>
        </w:tc>
        <w:tc>
          <w:tcPr>
            <w:tcW w:w="1418" w:type="dxa"/>
          </w:tcPr>
          <w:p w:rsidR="004F11B4" w:rsidRPr="009862DB" w:rsidRDefault="004F11B4" w:rsidP="005D2D68">
            <w:pPr>
              <w:tabs>
                <w:tab w:val="left" w:pos="1560"/>
              </w:tabs>
              <w:jc w:val="center"/>
              <w:rPr>
                <w:rFonts w:cs="Times New Roman"/>
                <w:bCs/>
                <w:sz w:val="24"/>
                <w:szCs w:val="24"/>
              </w:rPr>
            </w:pPr>
          </w:p>
        </w:tc>
        <w:tc>
          <w:tcPr>
            <w:tcW w:w="1978" w:type="dxa"/>
          </w:tcPr>
          <w:p w:rsidR="004F11B4" w:rsidRPr="009862DB" w:rsidRDefault="004F11B4" w:rsidP="005D2D68">
            <w:pPr>
              <w:tabs>
                <w:tab w:val="left" w:pos="1560"/>
              </w:tabs>
              <w:jc w:val="center"/>
              <w:rPr>
                <w:rFonts w:cs="Times New Roman"/>
                <w:bCs/>
                <w:sz w:val="24"/>
                <w:szCs w:val="24"/>
              </w:rPr>
            </w:pPr>
          </w:p>
        </w:tc>
      </w:tr>
    </w:tbl>
    <w:p w:rsidR="004F11B4" w:rsidRPr="009862DB" w:rsidRDefault="004F11B4" w:rsidP="004F11B4">
      <w:pPr>
        <w:pStyle w:val="a8"/>
        <w:spacing w:after="0"/>
        <w:ind w:left="0"/>
        <w:rPr>
          <w:bCs/>
          <w:sz w:val="24"/>
          <w:szCs w:val="24"/>
        </w:rPr>
      </w:pPr>
    </w:p>
    <w:p w:rsidR="004F11B4" w:rsidRPr="009862DB" w:rsidRDefault="004F11B4" w:rsidP="004F11B4">
      <w:pPr>
        <w:pStyle w:val="a8"/>
        <w:numPr>
          <w:ilvl w:val="0"/>
          <w:numId w:val="32"/>
        </w:numPr>
        <w:spacing w:after="0" w:line="240" w:lineRule="auto"/>
        <w:ind w:left="0" w:firstLine="0"/>
        <w:jc w:val="center"/>
        <w:rPr>
          <w:bCs/>
          <w:sz w:val="24"/>
          <w:szCs w:val="24"/>
        </w:rPr>
      </w:pPr>
      <w:r w:rsidRPr="009862DB">
        <w:rPr>
          <w:bCs/>
          <w:sz w:val="24"/>
          <w:szCs w:val="24"/>
        </w:rPr>
        <w:t xml:space="preserve">ИНФОРМАЦИЯ ОБ ИСПОЛНЕНИИ КОНТРАКТА </w:t>
      </w:r>
    </w:p>
    <w:p w:rsidR="004F11B4" w:rsidRPr="009862DB" w:rsidRDefault="004F11B4" w:rsidP="004F11B4">
      <w:pPr>
        <w:pStyle w:val="a8"/>
        <w:spacing w:after="0"/>
        <w:ind w:left="0"/>
        <w:jc w:val="center"/>
        <w:rPr>
          <w:bCs/>
          <w:sz w:val="24"/>
          <w:szCs w:val="24"/>
        </w:rPr>
      </w:pPr>
      <w:r w:rsidRPr="009862DB">
        <w:rPr>
          <w:bCs/>
          <w:sz w:val="24"/>
          <w:szCs w:val="24"/>
        </w:rPr>
        <w:t>(результаты отдельного этапа исполнения контракта, осуществленная поставка, выполненная работ или оказанная услуга), о соблюдении промежуточных и окончательных сроков исполнения контракта</w:t>
      </w:r>
    </w:p>
    <w:p w:rsidR="004F11B4" w:rsidRPr="009862DB" w:rsidRDefault="004F11B4" w:rsidP="004F11B4">
      <w:pPr>
        <w:pStyle w:val="a8"/>
        <w:spacing w:after="0"/>
        <w:ind w:left="0"/>
        <w:rPr>
          <w:bCs/>
          <w:sz w:val="24"/>
          <w:szCs w:val="24"/>
        </w:rPr>
      </w:pPr>
    </w:p>
    <w:tbl>
      <w:tblPr>
        <w:tblStyle w:val="aa"/>
        <w:tblW w:w="9634" w:type="dxa"/>
        <w:tblLayout w:type="fixed"/>
        <w:tblLook w:val="04A0" w:firstRow="1" w:lastRow="0" w:firstColumn="1" w:lastColumn="0" w:noHBand="0" w:noVBand="1"/>
      </w:tblPr>
      <w:tblGrid>
        <w:gridCol w:w="562"/>
        <w:gridCol w:w="2552"/>
        <w:gridCol w:w="992"/>
        <w:gridCol w:w="992"/>
        <w:gridCol w:w="1134"/>
        <w:gridCol w:w="1418"/>
        <w:gridCol w:w="1984"/>
      </w:tblGrid>
      <w:tr w:rsidR="004F11B4" w:rsidRPr="009862DB" w:rsidTr="005D2D68">
        <w:trPr>
          <w:trHeight w:val="560"/>
        </w:trPr>
        <w:tc>
          <w:tcPr>
            <w:tcW w:w="562" w:type="dxa"/>
            <w:vMerge w:val="restart"/>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w:t>
            </w:r>
          </w:p>
        </w:tc>
        <w:tc>
          <w:tcPr>
            <w:tcW w:w="2552" w:type="dxa"/>
            <w:vMerge w:val="restart"/>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Наименование товара (работы, услуги)</w:t>
            </w:r>
          </w:p>
        </w:tc>
        <w:tc>
          <w:tcPr>
            <w:tcW w:w="992" w:type="dxa"/>
            <w:vMerge w:val="restart"/>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Кол-во</w:t>
            </w:r>
          </w:p>
        </w:tc>
        <w:tc>
          <w:tcPr>
            <w:tcW w:w="992" w:type="dxa"/>
            <w:vMerge w:val="restart"/>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Ед. изм.</w:t>
            </w:r>
          </w:p>
        </w:tc>
        <w:tc>
          <w:tcPr>
            <w:tcW w:w="1134" w:type="dxa"/>
            <w:vMerge w:val="restart"/>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Цена за ед., руб.</w:t>
            </w:r>
          </w:p>
        </w:tc>
        <w:tc>
          <w:tcPr>
            <w:tcW w:w="1418" w:type="dxa"/>
            <w:vMerge w:val="restart"/>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Сумма, руб.</w:t>
            </w:r>
          </w:p>
        </w:tc>
        <w:tc>
          <w:tcPr>
            <w:tcW w:w="1984" w:type="dxa"/>
            <w:vMerge w:val="restart"/>
          </w:tcPr>
          <w:p w:rsidR="004F11B4" w:rsidRPr="009862DB" w:rsidRDefault="004F11B4" w:rsidP="005D2D68">
            <w:pPr>
              <w:tabs>
                <w:tab w:val="left" w:pos="1560"/>
              </w:tabs>
              <w:jc w:val="center"/>
              <w:rPr>
                <w:rFonts w:cs="Times New Roman"/>
                <w:bCs/>
                <w:sz w:val="24"/>
                <w:szCs w:val="24"/>
              </w:rPr>
            </w:pPr>
            <w:r w:rsidRPr="009862DB">
              <w:rPr>
                <w:rFonts w:cs="Times New Roman"/>
                <w:bCs/>
                <w:sz w:val="24"/>
                <w:szCs w:val="24"/>
              </w:rPr>
              <w:t>Страна происхождения товара</w:t>
            </w:r>
          </w:p>
        </w:tc>
      </w:tr>
      <w:tr w:rsidR="004F11B4" w:rsidRPr="009862DB" w:rsidTr="005D2D68">
        <w:trPr>
          <w:trHeight w:val="560"/>
        </w:trPr>
        <w:tc>
          <w:tcPr>
            <w:tcW w:w="562" w:type="dxa"/>
            <w:vMerge/>
            <w:tcBorders>
              <w:bottom w:val="single" w:sz="4" w:space="0" w:color="auto"/>
            </w:tcBorders>
          </w:tcPr>
          <w:p w:rsidR="004F11B4" w:rsidRPr="009862DB" w:rsidRDefault="004F11B4" w:rsidP="005D2D68">
            <w:pPr>
              <w:tabs>
                <w:tab w:val="left" w:pos="1560"/>
              </w:tabs>
              <w:jc w:val="center"/>
              <w:rPr>
                <w:rFonts w:cs="Times New Roman"/>
                <w:bCs/>
                <w:sz w:val="24"/>
                <w:szCs w:val="24"/>
              </w:rPr>
            </w:pPr>
          </w:p>
        </w:tc>
        <w:tc>
          <w:tcPr>
            <w:tcW w:w="2552" w:type="dxa"/>
            <w:vMerge/>
            <w:tcBorders>
              <w:bottom w:val="single" w:sz="4" w:space="0" w:color="auto"/>
            </w:tcBorders>
          </w:tcPr>
          <w:p w:rsidR="004F11B4" w:rsidRPr="009862DB" w:rsidRDefault="004F11B4" w:rsidP="005D2D68">
            <w:pPr>
              <w:tabs>
                <w:tab w:val="left" w:pos="1560"/>
              </w:tabs>
              <w:jc w:val="center"/>
              <w:rPr>
                <w:rFonts w:cs="Times New Roman"/>
                <w:bCs/>
                <w:sz w:val="24"/>
                <w:szCs w:val="24"/>
              </w:rPr>
            </w:pPr>
          </w:p>
        </w:tc>
        <w:tc>
          <w:tcPr>
            <w:tcW w:w="992" w:type="dxa"/>
            <w:vMerge/>
            <w:tcBorders>
              <w:bottom w:val="single" w:sz="4" w:space="0" w:color="auto"/>
            </w:tcBorders>
          </w:tcPr>
          <w:p w:rsidR="004F11B4" w:rsidRPr="009862DB" w:rsidRDefault="004F11B4" w:rsidP="005D2D68">
            <w:pPr>
              <w:tabs>
                <w:tab w:val="left" w:pos="1560"/>
              </w:tabs>
              <w:jc w:val="center"/>
              <w:rPr>
                <w:rFonts w:cs="Times New Roman"/>
                <w:bCs/>
                <w:sz w:val="24"/>
                <w:szCs w:val="24"/>
              </w:rPr>
            </w:pPr>
          </w:p>
        </w:tc>
        <w:tc>
          <w:tcPr>
            <w:tcW w:w="992" w:type="dxa"/>
            <w:vMerge/>
            <w:tcBorders>
              <w:bottom w:val="single" w:sz="4" w:space="0" w:color="auto"/>
            </w:tcBorders>
          </w:tcPr>
          <w:p w:rsidR="004F11B4" w:rsidRPr="009862DB" w:rsidRDefault="004F11B4" w:rsidP="005D2D68">
            <w:pPr>
              <w:tabs>
                <w:tab w:val="left" w:pos="1560"/>
              </w:tabs>
              <w:jc w:val="center"/>
              <w:rPr>
                <w:rFonts w:cs="Times New Roman"/>
                <w:bCs/>
                <w:sz w:val="24"/>
                <w:szCs w:val="24"/>
              </w:rPr>
            </w:pPr>
          </w:p>
        </w:tc>
        <w:tc>
          <w:tcPr>
            <w:tcW w:w="1134" w:type="dxa"/>
            <w:vMerge/>
            <w:tcBorders>
              <w:bottom w:val="single" w:sz="4" w:space="0" w:color="auto"/>
            </w:tcBorders>
          </w:tcPr>
          <w:p w:rsidR="004F11B4" w:rsidRPr="009862DB" w:rsidRDefault="004F11B4" w:rsidP="005D2D68">
            <w:pPr>
              <w:tabs>
                <w:tab w:val="left" w:pos="1560"/>
              </w:tabs>
              <w:jc w:val="center"/>
              <w:rPr>
                <w:rFonts w:cs="Times New Roman"/>
                <w:bCs/>
                <w:sz w:val="24"/>
                <w:szCs w:val="24"/>
              </w:rPr>
            </w:pPr>
          </w:p>
        </w:tc>
        <w:tc>
          <w:tcPr>
            <w:tcW w:w="1418" w:type="dxa"/>
            <w:vMerge/>
            <w:tcBorders>
              <w:bottom w:val="single" w:sz="4" w:space="0" w:color="auto"/>
            </w:tcBorders>
          </w:tcPr>
          <w:p w:rsidR="004F11B4" w:rsidRPr="009862DB" w:rsidRDefault="004F11B4" w:rsidP="005D2D68">
            <w:pPr>
              <w:tabs>
                <w:tab w:val="left" w:pos="1560"/>
              </w:tabs>
              <w:jc w:val="center"/>
              <w:rPr>
                <w:rFonts w:cs="Times New Roman"/>
                <w:bCs/>
                <w:sz w:val="24"/>
                <w:szCs w:val="24"/>
              </w:rPr>
            </w:pPr>
          </w:p>
        </w:tc>
        <w:tc>
          <w:tcPr>
            <w:tcW w:w="1984" w:type="dxa"/>
            <w:vMerge/>
            <w:tcBorders>
              <w:bottom w:val="single" w:sz="4" w:space="0" w:color="auto"/>
            </w:tcBorders>
          </w:tcPr>
          <w:p w:rsidR="004F11B4" w:rsidRPr="009862DB" w:rsidRDefault="004F11B4" w:rsidP="005D2D68">
            <w:pPr>
              <w:tabs>
                <w:tab w:val="left" w:pos="1560"/>
              </w:tabs>
              <w:jc w:val="center"/>
              <w:rPr>
                <w:rFonts w:cs="Times New Roman"/>
                <w:bCs/>
                <w:sz w:val="24"/>
                <w:szCs w:val="24"/>
              </w:rPr>
            </w:pPr>
          </w:p>
        </w:tc>
      </w:tr>
      <w:tr w:rsidR="004F11B4" w:rsidRPr="009862DB" w:rsidTr="005D2D68">
        <w:trPr>
          <w:trHeight w:val="479"/>
        </w:trPr>
        <w:tc>
          <w:tcPr>
            <w:tcW w:w="562" w:type="dxa"/>
            <w:tcBorders>
              <w:bottom w:val="single" w:sz="4" w:space="0" w:color="auto"/>
            </w:tcBorders>
          </w:tcPr>
          <w:p w:rsidR="004F11B4" w:rsidRPr="009862DB" w:rsidRDefault="004F11B4" w:rsidP="005D2D68">
            <w:pPr>
              <w:tabs>
                <w:tab w:val="left" w:pos="1560"/>
              </w:tabs>
              <w:jc w:val="both"/>
              <w:rPr>
                <w:rFonts w:cs="Times New Roman"/>
                <w:bCs/>
                <w:sz w:val="24"/>
                <w:szCs w:val="24"/>
              </w:rPr>
            </w:pPr>
          </w:p>
        </w:tc>
        <w:tc>
          <w:tcPr>
            <w:tcW w:w="2552" w:type="dxa"/>
            <w:tcBorders>
              <w:bottom w:val="single" w:sz="4" w:space="0" w:color="auto"/>
            </w:tcBorders>
          </w:tcPr>
          <w:p w:rsidR="004F11B4" w:rsidRPr="009862DB" w:rsidRDefault="004F11B4" w:rsidP="005D2D68">
            <w:pPr>
              <w:tabs>
                <w:tab w:val="left" w:pos="1560"/>
              </w:tabs>
              <w:jc w:val="both"/>
              <w:rPr>
                <w:rFonts w:cs="Times New Roman"/>
                <w:bCs/>
                <w:sz w:val="24"/>
                <w:szCs w:val="24"/>
              </w:rPr>
            </w:pPr>
          </w:p>
        </w:tc>
        <w:tc>
          <w:tcPr>
            <w:tcW w:w="992" w:type="dxa"/>
            <w:tcBorders>
              <w:bottom w:val="single" w:sz="4" w:space="0" w:color="auto"/>
            </w:tcBorders>
          </w:tcPr>
          <w:p w:rsidR="004F11B4" w:rsidRPr="009862DB" w:rsidRDefault="004F11B4" w:rsidP="005D2D68">
            <w:pPr>
              <w:tabs>
                <w:tab w:val="left" w:pos="1560"/>
              </w:tabs>
              <w:jc w:val="both"/>
              <w:rPr>
                <w:rFonts w:cs="Times New Roman"/>
                <w:bCs/>
                <w:sz w:val="24"/>
                <w:szCs w:val="24"/>
              </w:rPr>
            </w:pPr>
          </w:p>
        </w:tc>
        <w:tc>
          <w:tcPr>
            <w:tcW w:w="992" w:type="dxa"/>
            <w:tcBorders>
              <w:bottom w:val="single" w:sz="4" w:space="0" w:color="auto"/>
            </w:tcBorders>
          </w:tcPr>
          <w:p w:rsidR="004F11B4" w:rsidRPr="009862DB" w:rsidRDefault="004F11B4" w:rsidP="005D2D68">
            <w:pPr>
              <w:tabs>
                <w:tab w:val="left" w:pos="1560"/>
              </w:tabs>
              <w:jc w:val="both"/>
              <w:rPr>
                <w:rFonts w:cs="Times New Roman"/>
                <w:bCs/>
                <w:sz w:val="24"/>
                <w:szCs w:val="24"/>
              </w:rPr>
            </w:pPr>
          </w:p>
        </w:tc>
        <w:tc>
          <w:tcPr>
            <w:tcW w:w="1134" w:type="dxa"/>
            <w:tcBorders>
              <w:bottom w:val="single" w:sz="4" w:space="0" w:color="auto"/>
            </w:tcBorders>
          </w:tcPr>
          <w:p w:rsidR="004F11B4" w:rsidRPr="009862DB" w:rsidRDefault="004F11B4" w:rsidP="005D2D68">
            <w:pPr>
              <w:tabs>
                <w:tab w:val="left" w:pos="1560"/>
              </w:tabs>
              <w:jc w:val="both"/>
              <w:rPr>
                <w:rFonts w:cs="Times New Roman"/>
                <w:bCs/>
                <w:sz w:val="24"/>
                <w:szCs w:val="24"/>
              </w:rPr>
            </w:pPr>
          </w:p>
        </w:tc>
        <w:tc>
          <w:tcPr>
            <w:tcW w:w="1418" w:type="dxa"/>
            <w:tcBorders>
              <w:bottom w:val="single" w:sz="4" w:space="0" w:color="auto"/>
            </w:tcBorders>
          </w:tcPr>
          <w:p w:rsidR="004F11B4" w:rsidRPr="009862DB" w:rsidRDefault="004F11B4" w:rsidP="005D2D68">
            <w:pPr>
              <w:tabs>
                <w:tab w:val="left" w:pos="1560"/>
              </w:tabs>
              <w:jc w:val="both"/>
              <w:rPr>
                <w:rFonts w:cs="Times New Roman"/>
                <w:bCs/>
                <w:sz w:val="24"/>
                <w:szCs w:val="24"/>
              </w:rPr>
            </w:pPr>
          </w:p>
        </w:tc>
        <w:tc>
          <w:tcPr>
            <w:tcW w:w="1984" w:type="dxa"/>
            <w:tcBorders>
              <w:bottom w:val="single" w:sz="4" w:space="0" w:color="auto"/>
            </w:tcBorders>
          </w:tcPr>
          <w:p w:rsidR="004F11B4" w:rsidRPr="009862DB" w:rsidRDefault="004F11B4" w:rsidP="005D2D68">
            <w:pPr>
              <w:tabs>
                <w:tab w:val="left" w:pos="1560"/>
              </w:tabs>
              <w:jc w:val="both"/>
              <w:rPr>
                <w:rFonts w:cs="Times New Roman"/>
                <w:bCs/>
                <w:sz w:val="24"/>
                <w:szCs w:val="24"/>
              </w:rPr>
            </w:pPr>
          </w:p>
        </w:tc>
      </w:tr>
      <w:tr w:rsidR="004F11B4" w:rsidRPr="009862DB" w:rsidTr="005D2D68">
        <w:trPr>
          <w:trHeight w:val="401"/>
        </w:trPr>
        <w:tc>
          <w:tcPr>
            <w:tcW w:w="6232" w:type="dxa"/>
            <w:gridSpan w:val="5"/>
            <w:tcBorders>
              <w:top w:val="single" w:sz="4" w:space="0" w:color="auto"/>
            </w:tcBorders>
          </w:tcPr>
          <w:p w:rsidR="004F11B4" w:rsidRPr="009862DB" w:rsidRDefault="004F11B4" w:rsidP="005D2D68">
            <w:pPr>
              <w:tabs>
                <w:tab w:val="left" w:pos="1560"/>
              </w:tabs>
              <w:jc w:val="right"/>
              <w:rPr>
                <w:rFonts w:cs="Times New Roman"/>
                <w:bCs/>
                <w:sz w:val="24"/>
                <w:szCs w:val="24"/>
              </w:rPr>
            </w:pPr>
            <w:r w:rsidRPr="009862DB">
              <w:rPr>
                <w:rFonts w:cs="Times New Roman"/>
                <w:bCs/>
                <w:sz w:val="24"/>
                <w:szCs w:val="24"/>
              </w:rPr>
              <w:t>ИТОГО:</w:t>
            </w:r>
          </w:p>
        </w:tc>
        <w:tc>
          <w:tcPr>
            <w:tcW w:w="1418" w:type="dxa"/>
            <w:tcBorders>
              <w:top w:val="single" w:sz="4" w:space="0" w:color="auto"/>
              <w:right w:val="single" w:sz="4" w:space="0" w:color="auto"/>
            </w:tcBorders>
          </w:tcPr>
          <w:p w:rsidR="004F11B4" w:rsidRPr="009862DB" w:rsidRDefault="004F11B4" w:rsidP="005D2D68">
            <w:pPr>
              <w:tabs>
                <w:tab w:val="left" w:pos="1560"/>
              </w:tabs>
              <w:jc w:val="both"/>
              <w:rPr>
                <w:rFonts w:cs="Times New Roman"/>
                <w:bCs/>
                <w:sz w:val="24"/>
                <w:szCs w:val="24"/>
              </w:rPr>
            </w:pPr>
          </w:p>
        </w:tc>
        <w:tc>
          <w:tcPr>
            <w:tcW w:w="1984" w:type="dxa"/>
            <w:tcBorders>
              <w:top w:val="single" w:sz="4" w:space="0" w:color="auto"/>
              <w:left w:val="single" w:sz="4" w:space="0" w:color="auto"/>
              <w:bottom w:val="nil"/>
              <w:right w:val="nil"/>
            </w:tcBorders>
          </w:tcPr>
          <w:p w:rsidR="004F11B4" w:rsidRPr="009862DB" w:rsidRDefault="004F11B4" w:rsidP="005D2D68">
            <w:pPr>
              <w:tabs>
                <w:tab w:val="left" w:pos="1560"/>
              </w:tabs>
              <w:jc w:val="both"/>
              <w:rPr>
                <w:rFonts w:cs="Times New Roman"/>
                <w:bCs/>
                <w:sz w:val="24"/>
                <w:szCs w:val="24"/>
              </w:rPr>
            </w:pPr>
          </w:p>
        </w:tc>
      </w:tr>
    </w:tbl>
    <w:p w:rsidR="004F11B4" w:rsidRPr="009862DB" w:rsidRDefault="004F11B4" w:rsidP="004F11B4">
      <w:pPr>
        <w:tabs>
          <w:tab w:val="left" w:pos="1560"/>
        </w:tabs>
        <w:spacing w:after="0" w:line="240" w:lineRule="auto"/>
        <w:jc w:val="both"/>
        <w:rPr>
          <w:rFonts w:cs="Times New Roman"/>
          <w:bCs/>
          <w:sz w:val="24"/>
          <w:szCs w:val="24"/>
        </w:rPr>
      </w:pPr>
    </w:p>
    <w:p w:rsidR="004F11B4" w:rsidRPr="009862DB" w:rsidRDefault="004F11B4" w:rsidP="004F11B4">
      <w:pPr>
        <w:pStyle w:val="a8"/>
        <w:numPr>
          <w:ilvl w:val="0"/>
          <w:numId w:val="32"/>
        </w:numPr>
        <w:spacing w:after="0" w:line="240" w:lineRule="auto"/>
        <w:ind w:left="0" w:firstLine="0"/>
        <w:jc w:val="center"/>
        <w:rPr>
          <w:bCs/>
          <w:sz w:val="24"/>
          <w:szCs w:val="24"/>
        </w:rPr>
      </w:pPr>
      <w:r w:rsidRPr="009862DB">
        <w:rPr>
          <w:bCs/>
          <w:sz w:val="24"/>
          <w:szCs w:val="24"/>
        </w:rPr>
        <w:t>ПРИЛАГАЕМЫЕ ДОКУМЕНТЫ</w:t>
      </w:r>
    </w:p>
    <w:p w:rsidR="004F11B4" w:rsidRPr="009862DB" w:rsidRDefault="004F11B4" w:rsidP="004F11B4">
      <w:pPr>
        <w:pStyle w:val="a8"/>
        <w:spacing w:after="0"/>
        <w:ind w:left="0"/>
        <w:jc w:val="center"/>
        <w:rPr>
          <w:bCs/>
          <w:sz w:val="24"/>
          <w:szCs w:val="24"/>
        </w:rPr>
      </w:pPr>
      <w:r w:rsidRPr="009862DB">
        <w:rPr>
          <w:bCs/>
          <w:sz w:val="24"/>
          <w:szCs w:val="24"/>
        </w:rPr>
        <w:t>(перечень документов может изменяться в соответствии с условиями контракта)</w:t>
      </w:r>
    </w:p>
    <w:p w:rsidR="004F11B4" w:rsidRPr="009862DB" w:rsidRDefault="004F11B4" w:rsidP="004F11B4">
      <w:pPr>
        <w:pStyle w:val="a8"/>
        <w:spacing w:after="0"/>
        <w:ind w:left="0"/>
        <w:rPr>
          <w:bCs/>
          <w:sz w:val="24"/>
          <w:szCs w:val="24"/>
        </w:rPr>
      </w:pPr>
    </w:p>
    <w:p w:rsidR="004F11B4" w:rsidRPr="009862DB" w:rsidRDefault="004F11B4" w:rsidP="004F11B4">
      <w:pPr>
        <w:pStyle w:val="a8"/>
        <w:numPr>
          <w:ilvl w:val="0"/>
          <w:numId w:val="33"/>
        </w:numPr>
        <w:spacing w:after="0" w:line="240" w:lineRule="auto"/>
        <w:ind w:left="0" w:firstLine="0"/>
        <w:jc w:val="both"/>
        <w:rPr>
          <w:bCs/>
          <w:sz w:val="24"/>
          <w:szCs w:val="24"/>
        </w:rPr>
      </w:pPr>
      <w:bookmarkStart w:id="21" w:name="_Hlk114663988"/>
      <w:r w:rsidRPr="009862DB">
        <w:rPr>
          <w:bCs/>
          <w:sz w:val="24"/>
          <w:szCs w:val="24"/>
        </w:rPr>
        <w:t xml:space="preserve"> Заключение по результатам проведенной экспертизы.</w:t>
      </w:r>
    </w:p>
    <w:p w:rsidR="004F11B4" w:rsidRPr="009862DB" w:rsidRDefault="004F11B4" w:rsidP="004F11B4">
      <w:pPr>
        <w:pStyle w:val="a8"/>
        <w:numPr>
          <w:ilvl w:val="0"/>
          <w:numId w:val="33"/>
        </w:numPr>
        <w:spacing w:after="0" w:line="240" w:lineRule="auto"/>
        <w:ind w:left="0" w:firstLine="0"/>
        <w:jc w:val="both"/>
        <w:rPr>
          <w:bCs/>
          <w:sz w:val="24"/>
          <w:szCs w:val="24"/>
        </w:rPr>
      </w:pPr>
      <w:r w:rsidRPr="009862DB">
        <w:rPr>
          <w:bCs/>
          <w:sz w:val="24"/>
          <w:szCs w:val="24"/>
        </w:rPr>
        <w:t xml:space="preserve"> Счет.</w:t>
      </w:r>
    </w:p>
    <w:p w:rsidR="004F11B4" w:rsidRPr="009862DB" w:rsidRDefault="004F11B4" w:rsidP="004F11B4">
      <w:pPr>
        <w:pStyle w:val="a8"/>
        <w:numPr>
          <w:ilvl w:val="0"/>
          <w:numId w:val="33"/>
        </w:numPr>
        <w:spacing w:after="0" w:line="240" w:lineRule="auto"/>
        <w:ind w:left="0" w:firstLine="0"/>
        <w:jc w:val="both"/>
        <w:rPr>
          <w:bCs/>
          <w:sz w:val="24"/>
          <w:szCs w:val="24"/>
        </w:rPr>
      </w:pPr>
      <w:r w:rsidRPr="009862DB">
        <w:rPr>
          <w:bCs/>
          <w:sz w:val="24"/>
          <w:szCs w:val="24"/>
        </w:rPr>
        <w:t xml:space="preserve"> Товарные накладная.</w:t>
      </w:r>
    </w:p>
    <w:p w:rsidR="004F11B4" w:rsidRPr="009862DB" w:rsidRDefault="004F11B4" w:rsidP="004F11B4">
      <w:pPr>
        <w:pStyle w:val="a8"/>
        <w:numPr>
          <w:ilvl w:val="0"/>
          <w:numId w:val="33"/>
        </w:numPr>
        <w:spacing w:after="0" w:line="240" w:lineRule="auto"/>
        <w:ind w:left="0" w:firstLine="0"/>
        <w:jc w:val="both"/>
        <w:rPr>
          <w:bCs/>
          <w:sz w:val="24"/>
          <w:szCs w:val="24"/>
        </w:rPr>
      </w:pPr>
      <w:r w:rsidRPr="009862DB">
        <w:rPr>
          <w:bCs/>
          <w:sz w:val="24"/>
          <w:szCs w:val="24"/>
        </w:rPr>
        <w:t xml:space="preserve"> Счет-фактура.</w:t>
      </w:r>
    </w:p>
    <w:p w:rsidR="004F11B4" w:rsidRPr="009862DB" w:rsidRDefault="004F11B4" w:rsidP="004F11B4">
      <w:pPr>
        <w:pStyle w:val="a8"/>
        <w:numPr>
          <w:ilvl w:val="0"/>
          <w:numId w:val="33"/>
        </w:numPr>
        <w:spacing w:after="0" w:line="240" w:lineRule="auto"/>
        <w:ind w:left="0" w:firstLine="0"/>
        <w:jc w:val="both"/>
        <w:rPr>
          <w:bCs/>
          <w:sz w:val="24"/>
          <w:szCs w:val="24"/>
        </w:rPr>
      </w:pPr>
      <w:r w:rsidRPr="009862DB">
        <w:rPr>
          <w:bCs/>
          <w:sz w:val="24"/>
          <w:szCs w:val="24"/>
        </w:rPr>
        <w:t xml:space="preserve"> Акты.</w:t>
      </w:r>
    </w:p>
    <w:p w:rsidR="004F11B4" w:rsidRPr="009862DB" w:rsidRDefault="004F11B4" w:rsidP="004F11B4">
      <w:pPr>
        <w:pStyle w:val="a8"/>
        <w:numPr>
          <w:ilvl w:val="0"/>
          <w:numId w:val="33"/>
        </w:numPr>
        <w:spacing w:after="0" w:line="240" w:lineRule="auto"/>
        <w:ind w:left="0" w:firstLine="0"/>
        <w:jc w:val="both"/>
        <w:rPr>
          <w:bCs/>
          <w:sz w:val="24"/>
          <w:szCs w:val="24"/>
        </w:rPr>
      </w:pPr>
      <w:r w:rsidRPr="009862DB">
        <w:rPr>
          <w:bCs/>
          <w:sz w:val="24"/>
          <w:szCs w:val="24"/>
        </w:rPr>
        <w:t xml:space="preserve"> Сертификаты качества</w:t>
      </w:r>
    </w:p>
    <w:p w:rsidR="004F11B4" w:rsidRPr="009862DB" w:rsidRDefault="004F11B4" w:rsidP="004F11B4">
      <w:pPr>
        <w:pStyle w:val="a8"/>
        <w:numPr>
          <w:ilvl w:val="0"/>
          <w:numId w:val="33"/>
        </w:numPr>
        <w:spacing w:after="0" w:line="240" w:lineRule="auto"/>
        <w:ind w:left="0" w:firstLine="0"/>
        <w:jc w:val="both"/>
        <w:rPr>
          <w:bCs/>
          <w:sz w:val="24"/>
          <w:szCs w:val="24"/>
        </w:rPr>
      </w:pPr>
      <w:r w:rsidRPr="009862DB">
        <w:rPr>
          <w:bCs/>
          <w:sz w:val="24"/>
          <w:szCs w:val="24"/>
        </w:rPr>
        <w:t xml:space="preserve"> Иные документы, которые считаются его неотъемлемой частью.</w:t>
      </w:r>
    </w:p>
    <w:bookmarkEnd w:id="21"/>
    <w:p w:rsidR="004F11B4" w:rsidRPr="009862DB" w:rsidRDefault="004F11B4" w:rsidP="004F11B4">
      <w:pPr>
        <w:pStyle w:val="a8"/>
        <w:tabs>
          <w:tab w:val="left" w:pos="1560"/>
        </w:tabs>
        <w:spacing w:after="0"/>
        <w:ind w:left="0"/>
        <w:rPr>
          <w:bCs/>
          <w:sz w:val="24"/>
          <w:szCs w:val="24"/>
        </w:rPr>
      </w:pPr>
    </w:p>
    <w:p w:rsidR="004F11B4" w:rsidRPr="009862DB" w:rsidRDefault="004F11B4" w:rsidP="004F11B4">
      <w:pPr>
        <w:pStyle w:val="a8"/>
        <w:numPr>
          <w:ilvl w:val="0"/>
          <w:numId w:val="32"/>
        </w:numPr>
        <w:spacing w:after="0" w:line="240" w:lineRule="auto"/>
        <w:ind w:left="0" w:firstLine="0"/>
        <w:jc w:val="center"/>
        <w:rPr>
          <w:bCs/>
          <w:sz w:val="24"/>
          <w:szCs w:val="24"/>
        </w:rPr>
      </w:pPr>
      <w:r w:rsidRPr="009862DB">
        <w:rPr>
          <w:bCs/>
          <w:sz w:val="24"/>
          <w:szCs w:val="24"/>
        </w:rPr>
        <w:t xml:space="preserve"> РЕЗУЛЬТАТ ПРИЕМКИ</w:t>
      </w:r>
    </w:p>
    <w:p w:rsidR="004F11B4" w:rsidRPr="009862DB" w:rsidRDefault="004F11B4" w:rsidP="004F11B4">
      <w:pPr>
        <w:pStyle w:val="a8"/>
        <w:spacing w:after="0"/>
        <w:ind w:left="0"/>
        <w:rPr>
          <w:bCs/>
          <w:sz w:val="24"/>
          <w:szCs w:val="24"/>
        </w:rPr>
      </w:pPr>
    </w:p>
    <w:p w:rsidR="004F11B4" w:rsidRPr="009862DB" w:rsidRDefault="004F11B4" w:rsidP="004F11B4">
      <w:pPr>
        <w:pStyle w:val="a8"/>
        <w:spacing w:after="0"/>
        <w:ind w:left="0"/>
        <w:rPr>
          <w:bCs/>
          <w:sz w:val="24"/>
          <w:szCs w:val="24"/>
        </w:rPr>
      </w:pPr>
      <w:r w:rsidRPr="009862DB">
        <w:rPr>
          <w:bCs/>
          <w:sz w:val="24"/>
          <w:szCs w:val="24"/>
        </w:rPr>
        <w:t>Основание создания приемочной комиссии и основание полномочий: ______________</w:t>
      </w:r>
    </w:p>
    <w:p w:rsidR="004F11B4" w:rsidRPr="009862DB" w:rsidRDefault="004F11B4" w:rsidP="004F11B4">
      <w:pPr>
        <w:pStyle w:val="a8"/>
        <w:spacing w:after="0"/>
        <w:ind w:left="0"/>
        <w:rPr>
          <w:bCs/>
          <w:sz w:val="24"/>
          <w:szCs w:val="24"/>
        </w:rPr>
      </w:pPr>
    </w:p>
    <w:tbl>
      <w:tblPr>
        <w:tblStyle w:val="aa"/>
        <w:tblW w:w="9634" w:type="dxa"/>
        <w:tblLook w:val="04A0" w:firstRow="1" w:lastRow="0" w:firstColumn="1" w:lastColumn="0" w:noHBand="0" w:noVBand="1"/>
      </w:tblPr>
      <w:tblGrid>
        <w:gridCol w:w="710"/>
        <w:gridCol w:w="2262"/>
        <w:gridCol w:w="2126"/>
        <w:gridCol w:w="2835"/>
        <w:gridCol w:w="1701"/>
      </w:tblGrid>
      <w:tr w:rsidR="004F11B4" w:rsidRPr="009862DB" w:rsidTr="005D2D68">
        <w:trPr>
          <w:trHeight w:val="699"/>
        </w:trPr>
        <w:tc>
          <w:tcPr>
            <w:tcW w:w="710" w:type="dxa"/>
          </w:tcPr>
          <w:p w:rsidR="004F11B4" w:rsidRPr="009862DB" w:rsidRDefault="004F11B4" w:rsidP="005D2D68">
            <w:pPr>
              <w:pStyle w:val="a8"/>
              <w:ind w:left="0"/>
              <w:jc w:val="center"/>
              <w:rPr>
                <w:bCs/>
                <w:sz w:val="24"/>
                <w:szCs w:val="24"/>
              </w:rPr>
            </w:pPr>
            <w:r w:rsidRPr="009862DB">
              <w:rPr>
                <w:bCs/>
                <w:sz w:val="24"/>
                <w:szCs w:val="24"/>
              </w:rPr>
              <w:t>№</w:t>
            </w:r>
          </w:p>
        </w:tc>
        <w:tc>
          <w:tcPr>
            <w:tcW w:w="2262" w:type="dxa"/>
          </w:tcPr>
          <w:p w:rsidR="004F11B4" w:rsidRPr="009862DB" w:rsidRDefault="004F11B4" w:rsidP="005D2D68">
            <w:pPr>
              <w:pStyle w:val="a8"/>
              <w:ind w:left="0"/>
              <w:jc w:val="center"/>
              <w:rPr>
                <w:bCs/>
                <w:sz w:val="24"/>
                <w:szCs w:val="24"/>
              </w:rPr>
            </w:pPr>
            <w:r w:rsidRPr="009862DB">
              <w:rPr>
                <w:bCs/>
                <w:sz w:val="24"/>
                <w:szCs w:val="24"/>
              </w:rPr>
              <w:t>ФИО, должность</w:t>
            </w:r>
          </w:p>
        </w:tc>
        <w:tc>
          <w:tcPr>
            <w:tcW w:w="2126" w:type="dxa"/>
          </w:tcPr>
          <w:p w:rsidR="004F11B4" w:rsidRPr="009862DB" w:rsidRDefault="004F11B4" w:rsidP="005D2D68">
            <w:pPr>
              <w:pStyle w:val="a8"/>
              <w:ind w:left="0"/>
              <w:jc w:val="center"/>
              <w:rPr>
                <w:bCs/>
                <w:sz w:val="24"/>
                <w:szCs w:val="24"/>
              </w:rPr>
            </w:pPr>
            <w:r w:rsidRPr="009862DB">
              <w:rPr>
                <w:bCs/>
                <w:sz w:val="24"/>
                <w:szCs w:val="24"/>
              </w:rPr>
              <w:t>Полномочия</w:t>
            </w:r>
          </w:p>
        </w:tc>
        <w:tc>
          <w:tcPr>
            <w:tcW w:w="2835" w:type="dxa"/>
          </w:tcPr>
          <w:p w:rsidR="004F11B4" w:rsidRPr="009862DB" w:rsidRDefault="004F11B4" w:rsidP="005D2D68">
            <w:pPr>
              <w:pStyle w:val="a8"/>
              <w:ind w:left="0"/>
              <w:jc w:val="center"/>
              <w:rPr>
                <w:bCs/>
                <w:sz w:val="24"/>
                <w:szCs w:val="24"/>
              </w:rPr>
            </w:pPr>
            <w:r w:rsidRPr="009862DB">
              <w:rPr>
                <w:bCs/>
                <w:sz w:val="24"/>
                <w:szCs w:val="24"/>
              </w:rPr>
              <w:t>Решение члена приемочной комиссии</w:t>
            </w:r>
          </w:p>
        </w:tc>
        <w:tc>
          <w:tcPr>
            <w:tcW w:w="1701" w:type="dxa"/>
          </w:tcPr>
          <w:p w:rsidR="004F11B4" w:rsidRPr="009862DB" w:rsidRDefault="004F11B4" w:rsidP="005D2D68">
            <w:pPr>
              <w:pStyle w:val="a8"/>
              <w:ind w:left="0"/>
              <w:jc w:val="center"/>
              <w:rPr>
                <w:bCs/>
                <w:sz w:val="24"/>
                <w:szCs w:val="24"/>
              </w:rPr>
            </w:pPr>
            <w:r w:rsidRPr="009862DB">
              <w:rPr>
                <w:bCs/>
                <w:sz w:val="24"/>
                <w:szCs w:val="24"/>
              </w:rPr>
              <w:t>Подпись</w:t>
            </w:r>
          </w:p>
        </w:tc>
      </w:tr>
      <w:tr w:rsidR="004F11B4" w:rsidRPr="009862DB" w:rsidTr="005D2D68">
        <w:trPr>
          <w:trHeight w:val="445"/>
        </w:trPr>
        <w:tc>
          <w:tcPr>
            <w:tcW w:w="710" w:type="dxa"/>
          </w:tcPr>
          <w:p w:rsidR="004F11B4" w:rsidRPr="009862DB" w:rsidRDefault="004F11B4" w:rsidP="005D2D68">
            <w:pPr>
              <w:pStyle w:val="a8"/>
              <w:ind w:left="0"/>
              <w:rPr>
                <w:bCs/>
                <w:sz w:val="24"/>
                <w:szCs w:val="24"/>
              </w:rPr>
            </w:pPr>
          </w:p>
        </w:tc>
        <w:tc>
          <w:tcPr>
            <w:tcW w:w="2262" w:type="dxa"/>
          </w:tcPr>
          <w:p w:rsidR="004F11B4" w:rsidRPr="009862DB" w:rsidRDefault="004F11B4" w:rsidP="005D2D68">
            <w:pPr>
              <w:pStyle w:val="a8"/>
              <w:ind w:left="0"/>
              <w:rPr>
                <w:bCs/>
                <w:sz w:val="24"/>
                <w:szCs w:val="24"/>
              </w:rPr>
            </w:pPr>
          </w:p>
        </w:tc>
        <w:tc>
          <w:tcPr>
            <w:tcW w:w="2126" w:type="dxa"/>
          </w:tcPr>
          <w:p w:rsidR="004F11B4" w:rsidRPr="009862DB" w:rsidRDefault="004F11B4" w:rsidP="005D2D68">
            <w:pPr>
              <w:pStyle w:val="a8"/>
              <w:ind w:left="0"/>
              <w:rPr>
                <w:bCs/>
                <w:sz w:val="24"/>
                <w:szCs w:val="24"/>
              </w:rPr>
            </w:pPr>
          </w:p>
        </w:tc>
        <w:tc>
          <w:tcPr>
            <w:tcW w:w="2835" w:type="dxa"/>
          </w:tcPr>
          <w:p w:rsidR="004F11B4" w:rsidRPr="009862DB" w:rsidRDefault="004F11B4" w:rsidP="005D2D68">
            <w:pPr>
              <w:pStyle w:val="a8"/>
              <w:ind w:left="0"/>
              <w:rPr>
                <w:bCs/>
                <w:sz w:val="24"/>
                <w:szCs w:val="24"/>
              </w:rPr>
            </w:pPr>
          </w:p>
        </w:tc>
        <w:tc>
          <w:tcPr>
            <w:tcW w:w="1701" w:type="dxa"/>
          </w:tcPr>
          <w:p w:rsidR="004F11B4" w:rsidRPr="009862DB" w:rsidRDefault="004F11B4" w:rsidP="005D2D68">
            <w:pPr>
              <w:pStyle w:val="a8"/>
              <w:ind w:left="0"/>
              <w:rPr>
                <w:bCs/>
                <w:sz w:val="24"/>
                <w:szCs w:val="24"/>
              </w:rPr>
            </w:pPr>
          </w:p>
        </w:tc>
      </w:tr>
      <w:tr w:rsidR="004F11B4" w:rsidRPr="009862DB" w:rsidTr="005D2D68">
        <w:trPr>
          <w:trHeight w:val="463"/>
        </w:trPr>
        <w:tc>
          <w:tcPr>
            <w:tcW w:w="710" w:type="dxa"/>
          </w:tcPr>
          <w:p w:rsidR="004F11B4" w:rsidRPr="009862DB" w:rsidRDefault="004F11B4" w:rsidP="005D2D68">
            <w:pPr>
              <w:pStyle w:val="a8"/>
              <w:ind w:left="0"/>
              <w:rPr>
                <w:bCs/>
                <w:sz w:val="24"/>
                <w:szCs w:val="24"/>
              </w:rPr>
            </w:pPr>
          </w:p>
        </w:tc>
        <w:tc>
          <w:tcPr>
            <w:tcW w:w="2262" w:type="dxa"/>
          </w:tcPr>
          <w:p w:rsidR="004F11B4" w:rsidRPr="009862DB" w:rsidRDefault="004F11B4" w:rsidP="005D2D68">
            <w:pPr>
              <w:pStyle w:val="a8"/>
              <w:ind w:left="0"/>
              <w:rPr>
                <w:bCs/>
                <w:sz w:val="24"/>
                <w:szCs w:val="24"/>
              </w:rPr>
            </w:pPr>
          </w:p>
        </w:tc>
        <w:tc>
          <w:tcPr>
            <w:tcW w:w="2126" w:type="dxa"/>
          </w:tcPr>
          <w:p w:rsidR="004F11B4" w:rsidRPr="009862DB" w:rsidRDefault="004F11B4" w:rsidP="005D2D68">
            <w:pPr>
              <w:pStyle w:val="a8"/>
              <w:ind w:left="0"/>
              <w:rPr>
                <w:bCs/>
                <w:sz w:val="24"/>
                <w:szCs w:val="24"/>
              </w:rPr>
            </w:pPr>
          </w:p>
        </w:tc>
        <w:tc>
          <w:tcPr>
            <w:tcW w:w="2835" w:type="dxa"/>
          </w:tcPr>
          <w:p w:rsidR="004F11B4" w:rsidRPr="009862DB" w:rsidRDefault="004F11B4" w:rsidP="005D2D68">
            <w:pPr>
              <w:pStyle w:val="a8"/>
              <w:ind w:left="0"/>
              <w:rPr>
                <w:bCs/>
                <w:sz w:val="24"/>
                <w:szCs w:val="24"/>
              </w:rPr>
            </w:pPr>
          </w:p>
        </w:tc>
        <w:tc>
          <w:tcPr>
            <w:tcW w:w="1701" w:type="dxa"/>
          </w:tcPr>
          <w:p w:rsidR="004F11B4" w:rsidRPr="009862DB" w:rsidRDefault="004F11B4" w:rsidP="005D2D68">
            <w:pPr>
              <w:pStyle w:val="a8"/>
              <w:ind w:left="0"/>
              <w:rPr>
                <w:bCs/>
                <w:sz w:val="24"/>
                <w:szCs w:val="24"/>
              </w:rPr>
            </w:pPr>
          </w:p>
        </w:tc>
      </w:tr>
      <w:tr w:rsidR="004F11B4" w:rsidRPr="009862DB" w:rsidTr="005D2D68">
        <w:trPr>
          <w:trHeight w:val="463"/>
        </w:trPr>
        <w:tc>
          <w:tcPr>
            <w:tcW w:w="710" w:type="dxa"/>
          </w:tcPr>
          <w:p w:rsidR="004F11B4" w:rsidRPr="009862DB" w:rsidRDefault="004F11B4" w:rsidP="005D2D68">
            <w:pPr>
              <w:pStyle w:val="a8"/>
              <w:ind w:left="0"/>
              <w:rPr>
                <w:bCs/>
                <w:sz w:val="24"/>
                <w:szCs w:val="24"/>
              </w:rPr>
            </w:pPr>
          </w:p>
        </w:tc>
        <w:tc>
          <w:tcPr>
            <w:tcW w:w="2262" w:type="dxa"/>
          </w:tcPr>
          <w:p w:rsidR="004F11B4" w:rsidRPr="009862DB" w:rsidRDefault="004F11B4" w:rsidP="005D2D68">
            <w:pPr>
              <w:pStyle w:val="a8"/>
              <w:ind w:left="0"/>
              <w:rPr>
                <w:bCs/>
                <w:sz w:val="24"/>
                <w:szCs w:val="24"/>
              </w:rPr>
            </w:pPr>
          </w:p>
        </w:tc>
        <w:tc>
          <w:tcPr>
            <w:tcW w:w="2126" w:type="dxa"/>
          </w:tcPr>
          <w:p w:rsidR="004F11B4" w:rsidRPr="009862DB" w:rsidRDefault="004F11B4" w:rsidP="005D2D68">
            <w:pPr>
              <w:pStyle w:val="a8"/>
              <w:ind w:left="0"/>
              <w:rPr>
                <w:bCs/>
                <w:sz w:val="24"/>
                <w:szCs w:val="24"/>
              </w:rPr>
            </w:pPr>
          </w:p>
        </w:tc>
        <w:tc>
          <w:tcPr>
            <w:tcW w:w="2835" w:type="dxa"/>
          </w:tcPr>
          <w:p w:rsidR="004F11B4" w:rsidRPr="009862DB" w:rsidRDefault="004F11B4" w:rsidP="005D2D68">
            <w:pPr>
              <w:pStyle w:val="a8"/>
              <w:ind w:left="0"/>
              <w:rPr>
                <w:bCs/>
                <w:sz w:val="24"/>
                <w:szCs w:val="24"/>
              </w:rPr>
            </w:pPr>
          </w:p>
        </w:tc>
        <w:tc>
          <w:tcPr>
            <w:tcW w:w="1701" w:type="dxa"/>
          </w:tcPr>
          <w:p w:rsidR="004F11B4" w:rsidRPr="009862DB" w:rsidRDefault="004F11B4" w:rsidP="005D2D68">
            <w:pPr>
              <w:pStyle w:val="a8"/>
              <w:ind w:left="0"/>
              <w:rPr>
                <w:bCs/>
                <w:sz w:val="24"/>
                <w:szCs w:val="24"/>
              </w:rPr>
            </w:pPr>
          </w:p>
        </w:tc>
      </w:tr>
      <w:tr w:rsidR="004F11B4" w:rsidRPr="009862DB" w:rsidTr="005D2D68">
        <w:trPr>
          <w:trHeight w:val="463"/>
        </w:trPr>
        <w:tc>
          <w:tcPr>
            <w:tcW w:w="710" w:type="dxa"/>
          </w:tcPr>
          <w:p w:rsidR="004F11B4" w:rsidRPr="009862DB" w:rsidRDefault="004F11B4" w:rsidP="005D2D68">
            <w:pPr>
              <w:pStyle w:val="a8"/>
              <w:ind w:left="0"/>
              <w:rPr>
                <w:bCs/>
                <w:sz w:val="24"/>
                <w:szCs w:val="24"/>
              </w:rPr>
            </w:pPr>
          </w:p>
        </w:tc>
        <w:tc>
          <w:tcPr>
            <w:tcW w:w="2262" w:type="dxa"/>
          </w:tcPr>
          <w:p w:rsidR="004F11B4" w:rsidRPr="009862DB" w:rsidRDefault="004F11B4" w:rsidP="005D2D68">
            <w:pPr>
              <w:pStyle w:val="a8"/>
              <w:ind w:left="0"/>
              <w:rPr>
                <w:bCs/>
                <w:sz w:val="24"/>
                <w:szCs w:val="24"/>
              </w:rPr>
            </w:pPr>
          </w:p>
        </w:tc>
        <w:tc>
          <w:tcPr>
            <w:tcW w:w="2126" w:type="dxa"/>
          </w:tcPr>
          <w:p w:rsidR="004F11B4" w:rsidRPr="009862DB" w:rsidRDefault="004F11B4" w:rsidP="005D2D68">
            <w:pPr>
              <w:pStyle w:val="a8"/>
              <w:ind w:left="0"/>
              <w:rPr>
                <w:bCs/>
                <w:sz w:val="24"/>
                <w:szCs w:val="24"/>
              </w:rPr>
            </w:pPr>
          </w:p>
        </w:tc>
        <w:tc>
          <w:tcPr>
            <w:tcW w:w="2835" w:type="dxa"/>
          </w:tcPr>
          <w:p w:rsidR="004F11B4" w:rsidRPr="009862DB" w:rsidRDefault="004F11B4" w:rsidP="005D2D68">
            <w:pPr>
              <w:pStyle w:val="a8"/>
              <w:ind w:left="0"/>
              <w:rPr>
                <w:bCs/>
                <w:sz w:val="24"/>
                <w:szCs w:val="24"/>
              </w:rPr>
            </w:pPr>
          </w:p>
        </w:tc>
        <w:tc>
          <w:tcPr>
            <w:tcW w:w="1701" w:type="dxa"/>
          </w:tcPr>
          <w:p w:rsidR="004F11B4" w:rsidRPr="009862DB" w:rsidRDefault="004F11B4" w:rsidP="005D2D68">
            <w:pPr>
              <w:pStyle w:val="a8"/>
              <w:ind w:left="0"/>
              <w:rPr>
                <w:bCs/>
                <w:sz w:val="24"/>
                <w:szCs w:val="24"/>
              </w:rPr>
            </w:pPr>
          </w:p>
        </w:tc>
      </w:tr>
      <w:tr w:rsidR="004F11B4" w:rsidRPr="009862DB" w:rsidTr="005D2D68">
        <w:trPr>
          <w:trHeight w:val="445"/>
        </w:trPr>
        <w:tc>
          <w:tcPr>
            <w:tcW w:w="710" w:type="dxa"/>
          </w:tcPr>
          <w:p w:rsidR="004F11B4" w:rsidRPr="009862DB" w:rsidRDefault="004F11B4" w:rsidP="005D2D68">
            <w:pPr>
              <w:pStyle w:val="a8"/>
              <w:ind w:left="0"/>
              <w:rPr>
                <w:bCs/>
                <w:sz w:val="24"/>
                <w:szCs w:val="24"/>
              </w:rPr>
            </w:pPr>
          </w:p>
        </w:tc>
        <w:tc>
          <w:tcPr>
            <w:tcW w:w="2262" w:type="dxa"/>
          </w:tcPr>
          <w:p w:rsidR="004F11B4" w:rsidRPr="009862DB" w:rsidRDefault="004F11B4" w:rsidP="005D2D68">
            <w:pPr>
              <w:pStyle w:val="a8"/>
              <w:ind w:left="0"/>
              <w:rPr>
                <w:bCs/>
                <w:sz w:val="24"/>
                <w:szCs w:val="24"/>
              </w:rPr>
            </w:pPr>
          </w:p>
        </w:tc>
        <w:tc>
          <w:tcPr>
            <w:tcW w:w="2126" w:type="dxa"/>
          </w:tcPr>
          <w:p w:rsidR="004F11B4" w:rsidRPr="009862DB" w:rsidRDefault="004F11B4" w:rsidP="005D2D68">
            <w:pPr>
              <w:pStyle w:val="a8"/>
              <w:ind w:left="0"/>
              <w:rPr>
                <w:bCs/>
                <w:sz w:val="24"/>
                <w:szCs w:val="24"/>
              </w:rPr>
            </w:pPr>
          </w:p>
        </w:tc>
        <w:tc>
          <w:tcPr>
            <w:tcW w:w="2835" w:type="dxa"/>
          </w:tcPr>
          <w:p w:rsidR="004F11B4" w:rsidRPr="009862DB" w:rsidRDefault="004F11B4" w:rsidP="005D2D68">
            <w:pPr>
              <w:pStyle w:val="a8"/>
              <w:ind w:left="0"/>
              <w:rPr>
                <w:bCs/>
                <w:sz w:val="24"/>
                <w:szCs w:val="24"/>
              </w:rPr>
            </w:pPr>
          </w:p>
        </w:tc>
        <w:tc>
          <w:tcPr>
            <w:tcW w:w="1701" w:type="dxa"/>
          </w:tcPr>
          <w:p w:rsidR="004F11B4" w:rsidRPr="009862DB" w:rsidRDefault="004F11B4" w:rsidP="005D2D68">
            <w:pPr>
              <w:pStyle w:val="a8"/>
              <w:ind w:left="0"/>
              <w:rPr>
                <w:bCs/>
                <w:sz w:val="24"/>
                <w:szCs w:val="24"/>
              </w:rPr>
            </w:pPr>
          </w:p>
        </w:tc>
      </w:tr>
    </w:tbl>
    <w:p w:rsidR="004F11B4" w:rsidRPr="009862DB" w:rsidRDefault="004F11B4" w:rsidP="004F11B4">
      <w:pPr>
        <w:pStyle w:val="a8"/>
        <w:spacing w:after="0"/>
        <w:ind w:left="0"/>
        <w:rPr>
          <w:bCs/>
          <w:sz w:val="24"/>
          <w:szCs w:val="24"/>
        </w:rPr>
      </w:pPr>
    </w:p>
    <w:p w:rsidR="004F11B4" w:rsidRPr="009862DB" w:rsidRDefault="004F11B4" w:rsidP="004F11B4">
      <w:pPr>
        <w:pStyle w:val="a8"/>
        <w:spacing w:after="0"/>
        <w:ind w:left="0"/>
        <w:rPr>
          <w:bCs/>
          <w:sz w:val="24"/>
          <w:szCs w:val="24"/>
        </w:rPr>
      </w:pPr>
    </w:p>
    <w:tbl>
      <w:tblPr>
        <w:tblStyle w:val="a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652"/>
        <w:gridCol w:w="4677"/>
      </w:tblGrid>
      <w:tr w:rsidR="004F11B4" w:rsidRPr="009862DB" w:rsidTr="005D2D68">
        <w:tc>
          <w:tcPr>
            <w:tcW w:w="4310" w:type="dxa"/>
          </w:tcPr>
          <w:p w:rsidR="004F11B4" w:rsidRPr="009862DB" w:rsidRDefault="004F11B4" w:rsidP="005D2D68">
            <w:pPr>
              <w:pStyle w:val="a8"/>
              <w:ind w:left="0"/>
              <w:rPr>
                <w:bCs/>
                <w:sz w:val="24"/>
                <w:szCs w:val="24"/>
              </w:rPr>
            </w:pPr>
            <w:r w:rsidRPr="009862DB">
              <w:rPr>
                <w:bCs/>
                <w:sz w:val="24"/>
                <w:szCs w:val="24"/>
              </w:rPr>
              <w:t>От заказчика:</w:t>
            </w:r>
          </w:p>
        </w:tc>
        <w:tc>
          <w:tcPr>
            <w:tcW w:w="652" w:type="dxa"/>
          </w:tcPr>
          <w:p w:rsidR="004F11B4" w:rsidRPr="009862DB" w:rsidRDefault="004F11B4" w:rsidP="005D2D68">
            <w:pPr>
              <w:pStyle w:val="a8"/>
              <w:ind w:left="0"/>
              <w:rPr>
                <w:bCs/>
                <w:sz w:val="24"/>
                <w:szCs w:val="24"/>
              </w:rPr>
            </w:pPr>
          </w:p>
        </w:tc>
        <w:tc>
          <w:tcPr>
            <w:tcW w:w="4677" w:type="dxa"/>
          </w:tcPr>
          <w:p w:rsidR="004F11B4" w:rsidRPr="009862DB" w:rsidRDefault="004F11B4" w:rsidP="00C32930">
            <w:pPr>
              <w:pStyle w:val="a8"/>
              <w:ind w:left="0"/>
              <w:rPr>
                <w:bCs/>
                <w:sz w:val="24"/>
                <w:szCs w:val="24"/>
              </w:rPr>
            </w:pPr>
            <w:r w:rsidRPr="009862DB">
              <w:rPr>
                <w:bCs/>
                <w:sz w:val="24"/>
                <w:szCs w:val="24"/>
              </w:rPr>
              <w:t>От</w:t>
            </w:r>
            <w:r w:rsidR="00C32930">
              <w:rPr>
                <w:bCs/>
                <w:sz w:val="24"/>
                <w:szCs w:val="24"/>
              </w:rPr>
              <w:t xml:space="preserve"> подрядчика</w:t>
            </w:r>
            <w:r w:rsidRPr="009862DB">
              <w:rPr>
                <w:bCs/>
                <w:sz w:val="24"/>
                <w:szCs w:val="24"/>
              </w:rPr>
              <w:t>:</w:t>
            </w:r>
          </w:p>
        </w:tc>
      </w:tr>
      <w:tr w:rsidR="004F11B4" w:rsidRPr="009862DB" w:rsidTr="005D2D68">
        <w:tc>
          <w:tcPr>
            <w:tcW w:w="4310" w:type="dxa"/>
          </w:tcPr>
          <w:p w:rsidR="004F11B4" w:rsidRPr="009862DB" w:rsidRDefault="004F11B4" w:rsidP="005D2D68">
            <w:pPr>
              <w:pStyle w:val="a8"/>
              <w:ind w:left="0"/>
              <w:rPr>
                <w:bCs/>
                <w:sz w:val="24"/>
                <w:szCs w:val="24"/>
              </w:rPr>
            </w:pPr>
          </w:p>
        </w:tc>
        <w:tc>
          <w:tcPr>
            <w:tcW w:w="652" w:type="dxa"/>
          </w:tcPr>
          <w:p w:rsidR="004F11B4" w:rsidRPr="009862DB" w:rsidRDefault="004F11B4" w:rsidP="005D2D68">
            <w:pPr>
              <w:pStyle w:val="a8"/>
              <w:ind w:left="0"/>
              <w:rPr>
                <w:bCs/>
                <w:sz w:val="24"/>
                <w:szCs w:val="24"/>
              </w:rPr>
            </w:pPr>
          </w:p>
        </w:tc>
        <w:tc>
          <w:tcPr>
            <w:tcW w:w="4677" w:type="dxa"/>
          </w:tcPr>
          <w:p w:rsidR="004F11B4" w:rsidRPr="009862DB" w:rsidRDefault="004F11B4" w:rsidP="005D2D68">
            <w:pPr>
              <w:pStyle w:val="a8"/>
              <w:ind w:left="0"/>
              <w:rPr>
                <w:bCs/>
                <w:sz w:val="24"/>
                <w:szCs w:val="24"/>
              </w:rPr>
            </w:pPr>
          </w:p>
        </w:tc>
      </w:tr>
      <w:tr w:rsidR="004F11B4" w:rsidRPr="009862DB" w:rsidTr="005D2D68">
        <w:tc>
          <w:tcPr>
            <w:tcW w:w="4310" w:type="dxa"/>
          </w:tcPr>
          <w:p w:rsidR="004F11B4" w:rsidRPr="009862DB" w:rsidRDefault="004F11B4" w:rsidP="005D2D68">
            <w:pPr>
              <w:pStyle w:val="a8"/>
              <w:ind w:left="0"/>
              <w:rPr>
                <w:bCs/>
                <w:sz w:val="24"/>
                <w:szCs w:val="24"/>
              </w:rPr>
            </w:pPr>
            <w:r w:rsidRPr="009862DB">
              <w:rPr>
                <w:sz w:val="24"/>
                <w:szCs w:val="24"/>
              </w:rPr>
              <w:t>__________________/_______________/</w:t>
            </w:r>
          </w:p>
        </w:tc>
        <w:tc>
          <w:tcPr>
            <w:tcW w:w="652" w:type="dxa"/>
          </w:tcPr>
          <w:p w:rsidR="004F11B4" w:rsidRPr="009862DB" w:rsidRDefault="004F11B4" w:rsidP="005D2D68">
            <w:pPr>
              <w:pStyle w:val="a8"/>
              <w:ind w:left="0"/>
              <w:rPr>
                <w:bCs/>
                <w:sz w:val="24"/>
                <w:szCs w:val="24"/>
              </w:rPr>
            </w:pPr>
          </w:p>
        </w:tc>
        <w:tc>
          <w:tcPr>
            <w:tcW w:w="4677" w:type="dxa"/>
          </w:tcPr>
          <w:p w:rsidR="004F11B4" w:rsidRPr="009862DB" w:rsidRDefault="004F11B4" w:rsidP="005D2D68">
            <w:pPr>
              <w:pStyle w:val="a8"/>
              <w:ind w:left="0"/>
              <w:rPr>
                <w:bCs/>
                <w:sz w:val="24"/>
                <w:szCs w:val="24"/>
              </w:rPr>
            </w:pPr>
            <w:r w:rsidRPr="009862DB">
              <w:rPr>
                <w:sz w:val="24"/>
                <w:szCs w:val="24"/>
              </w:rPr>
              <w:t>__________________/_______________/</w:t>
            </w:r>
          </w:p>
        </w:tc>
      </w:tr>
      <w:tr w:rsidR="004F11B4" w:rsidRPr="009862DB" w:rsidTr="005D2D68">
        <w:tc>
          <w:tcPr>
            <w:tcW w:w="4310" w:type="dxa"/>
          </w:tcPr>
          <w:p w:rsidR="004F11B4" w:rsidRPr="009862DB" w:rsidRDefault="004F11B4" w:rsidP="005D2D68">
            <w:pPr>
              <w:pStyle w:val="a8"/>
              <w:ind w:left="0"/>
              <w:rPr>
                <w:bCs/>
                <w:sz w:val="24"/>
                <w:szCs w:val="24"/>
              </w:rPr>
            </w:pPr>
          </w:p>
        </w:tc>
        <w:tc>
          <w:tcPr>
            <w:tcW w:w="652" w:type="dxa"/>
          </w:tcPr>
          <w:p w:rsidR="004F11B4" w:rsidRPr="009862DB" w:rsidRDefault="004F11B4" w:rsidP="005D2D68">
            <w:pPr>
              <w:pStyle w:val="a8"/>
              <w:ind w:left="0"/>
              <w:rPr>
                <w:bCs/>
                <w:sz w:val="24"/>
                <w:szCs w:val="24"/>
              </w:rPr>
            </w:pPr>
          </w:p>
        </w:tc>
        <w:tc>
          <w:tcPr>
            <w:tcW w:w="4677" w:type="dxa"/>
          </w:tcPr>
          <w:p w:rsidR="004F11B4" w:rsidRPr="009862DB" w:rsidRDefault="004F11B4" w:rsidP="005D2D68">
            <w:pPr>
              <w:pStyle w:val="a8"/>
              <w:ind w:left="0"/>
              <w:rPr>
                <w:bCs/>
                <w:sz w:val="24"/>
                <w:szCs w:val="24"/>
              </w:rPr>
            </w:pPr>
          </w:p>
        </w:tc>
      </w:tr>
      <w:tr w:rsidR="004F11B4" w:rsidRPr="009862DB" w:rsidTr="005D2D68">
        <w:tc>
          <w:tcPr>
            <w:tcW w:w="4310" w:type="dxa"/>
          </w:tcPr>
          <w:p w:rsidR="004F11B4" w:rsidRPr="009862DB" w:rsidRDefault="004F11B4" w:rsidP="005D2D68">
            <w:pPr>
              <w:pStyle w:val="a8"/>
              <w:ind w:left="0"/>
              <w:rPr>
                <w:bCs/>
                <w:sz w:val="24"/>
                <w:szCs w:val="24"/>
              </w:rPr>
            </w:pPr>
            <w:r w:rsidRPr="009862DB">
              <w:rPr>
                <w:bCs/>
                <w:sz w:val="24"/>
                <w:szCs w:val="24"/>
              </w:rPr>
              <w:t>«___» __________202_ г.</w:t>
            </w:r>
          </w:p>
        </w:tc>
        <w:tc>
          <w:tcPr>
            <w:tcW w:w="652" w:type="dxa"/>
          </w:tcPr>
          <w:p w:rsidR="004F11B4" w:rsidRPr="009862DB" w:rsidRDefault="004F11B4" w:rsidP="005D2D68">
            <w:pPr>
              <w:pStyle w:val="a8"/>
              <w:ind w:left="0"/>
              <w:rPr>
                <w:bCs/>
                <w:sz w:val="24"/>
                <w:szCs w:val="24"/>
              </w:rPr>
            </w:pPr>
          </w:p>
        </w:tc>
        <w:tc>
          <w:tcPr>
            <w:tcW w:w="4677" w:type="dxa"/>
          </w:tcPr>
          <w:p w:rsidR="004F11B4" w:rsidRPr="009862DB" w:rsidRDefault="004F11B4" w:rsidP="005D2D68">
            <w:pPr>
              <w:pStyle w:val="a8"/>
              <w:ind w:left="0"/>
              <w:rPr>
                <w:bCs/>
                <w:sz w:val="24"/>
                <w:szCs w:val="24"/>
              </w:rPr>
            </w:pPr>
            <w:r w:rsidRPr="009862DB">
              <w:rPr>
                <w:bCs/>
                <w:sz w:val="24"/>
                <w:szCs w:val="24"/>
              </w:rPr>
              <w:t>«___» __________202_ г.</w:t>
            </w:r>
          </w:p>
        </w:tc>
      </w:tr>
    </w:tbl>
    <w:p w:rsidR="004F11B4" w:rsidRDefault="004F11B4" w:rsidP="004F11B4">
      <w:pPr>
        <w:spacing w:after="0" w:line="240" w:lineRule="auto"/>
        <w:jc w:val="center"/>
        <w:rPr>
          <w:rFonts w:cs="Times New Roman"/>
          <w:b/>
          <w:sz w:val="24"/>
          <w:szCs w:val="24"/>
        </w:rPr>
      </w:pPr>
    </w:p>
    <w:p w:rsidR="004F11B4" w:rsidRDefault="004F11B4" w:rsidP="004F11B4">
      <w:pPr>
        <w:spacing w:after="0" w:line="240" w:lineRule="auto"/>
        <w:jc w:val="center"/>
        <w:rPr>
          <w:rFonts w:cs="Times New Roman"/>
          <w:b/>
          <w:sz w:val="24"/>
          <w:szCs w:val="24"/>
        </w:rPr>
      </w:pPr>
      <w:r w:rsidRPr="003D7CCA">
        <w:rPr>
          <w:rFonts w:cs="Times New Roman"/>
          <w:b/>
          <w:sz w:val="24"/>
          <w:szCs w:val="24"/>
        </w:rPr>
        <w:t>ФОРМА СОГЛАСОВАНА:</w:t>
      </w:r>
    </w:p>
    <w:tbl>
      <w:tblPr>
        <w:tblW w:w="9512" w:type="dxa"/>
        <w:tblInd w:w="94" w:type="dxa"/>
        <w:tblLayout w:type="fixed"/>
        <w:tblLook w:val="0000" w:firstRow="0" w:lastRow="0" w:firstColumn="0" w:lastColumn="0" w:noHBand="0" w:noVBand="0"/>
      </w:tblPr>
      <w:tblGrid>
        <w:gridCol w:w="4692"/>
        <w:gridCol w:w="851"/>
        <w:gridCol w:w="3969"/>
      </w:tblGrid>
      <w:tr w:rsidR="004F11B4" w:rsidRPr="00926B6D" w:rsidTr="005D2D68">
        <w:trPr>
          <w:trHeight w:val="1451"/>
        </w:trPr>
        <w:tc>
          <w:tcPr>
            <w:tcW w:w="4692" w:type="dxa"/>
            <w:tcBorders>
              <w:top w:val="nil"/>
              <w:left w:val="nil"/>
              <w:right w:val="nil"/>
            </w:tcBorders>
          </w:tcPr>
          <w:p w:rsidR="004F11B4" w:rsidRPr="00926B6D" w:rsidRDefault="004F11B4" w:rsidP="005D2D68">
            <w:pPr>
              <w:keepNext/>
              <w:spacing w:after="0" w:line="240" w:lineRule="auto"/>
              <w:ind w:right="-75"/>
              <w:jc w:val="both"/>
              <w:outlineLvl w:val="2"/>
              <w:rPr>
                <w:rFonts w:eastAsia="Arial Unicode MS" w:cs="Times New Roman"/>
                <w:bCs/>
                <w:sz w:val="24"/>
                <w:szCs w:val="24"/>
                <w:lang w:eastAsia="ru-RU"/>
              </w:rPr>
            </w:pPr>
            <w:r w:rsidRPr="00926B6D">
              <w:rPr>
                <w:rFonts w:eastAsia="Times New Roman" w:cs="Times New Roman"/>
                <w:bCs/>
                <w:sz w:val="24"/>
                <w:szCs w:val="24"/>
                <w:lang w:eastAsia="ru-RU"/>
              </w:rPr>
              <w:t>Заказчик:</w:t>
            </w:r>
          </w:p>
          <w:p w:rsidR="004F11B4" w:rsidRPr="00926B6D" w:rsidRDefault="004F11B4" w:rsidP="005D2D68">
            <w:pPr>
              <w:spacing w:after="0" w:line="240" w:lineRule="auto"/>
              <w:ind w:right="34"/>
              <w:rPr>
                <w:rFonts w:eastAsia="Times New Roman" w:cs="Times New Roman"/>
                <w:sz w:val="24"/>
                <w:szCs w:val="24"/>
                <w:lang w:eastAsia="ru-RU"/>
              </w:rPr>
            </w:pPr>
            <w:r w:rsidRPr="00926B6D">
              <w:rPr>
                <w:rFonts w:eastAsia="Times New Roman" w:cs="Times New Roman"/>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 (ИПУ РАН)</w:t>
            </w:r>
          </w:p>
        </w:tc>
        <w:tc>
          <w:tcPr>
            <w:tcW w:w="851" w:type="dxa"/>
          </w:tcPr>
          <w:p w:rsidR="004F11B4" w:rsidRPr="00926B6D" w:rsidRDefault="004F11B4" w:rsidP="005D2D68">
            <w:pPr>
              <w:spacing w:after="0" w:line="240" w:lineRule="auto"/>
              <w:ind w:left="247"/>
              <w:jc w:val="both"/>
              <w:rPr>
                <w:rFonts w:eastAsia="Times New Roman" w:cs="Times New Roman"/>
                <w:sz w:val="24"/>
                <w:szCs w:val="24"/>
                <w:lang w:eastAsia="ru-RU"/>
              </w:rPr>
            </w:pPr>
          </w:p>
        </w:tc>
        <w:tc>
          <w:tcPr>
            <w:tcW w:w="3969" w:type="dxa"/>
          </w:tcPr>
          <w:p w:rsidR="004F11B4" w:rsidRPr="00926B6D" w:rsidRDefault="004F11B4" w:rsidP="005D2D68">
            <w:pPr>
              <w:spacing w:after="0" w:line="240" w:lineRule="auto"/>
              <w:jc w:val="both"/>
              <w:rPr>
                <w:rFonts w:eastAsia="Times New Roman" w:cs="Times New Roman"/>
                <w:sz w:val="24"/>
                <w:szCs w:val="24"/>
                <w:lang w:eastAsia="ru-RU"/>
              </w:rPr>
            </w:pPr>
            <w:r w:rsidRPr="00926B6D">
              <w:rPr>
                <w:rFonts w:eastAsia="Times New Roman" w:cs="Times New Roman"/>
                <w:sz w:val="24"/>
                <w:szCs w:val="24"/>
                <w:lang w:eastAsia="ru-RU"/>
              </w:rPr>
              <w:t>Подрядчик:</w:t>
            </w:r>
          </w:p>
          <w:p w:rsidR="004F11B4" w:rsidRPr="00926B6D" w:rsidRDefault="004F11B4" w:rsidP="005D2D68">
            <w:pPr>
              <w:spacing w:after="0" w:line="240" w:lineRule="auto"/>
              <w:jc w:val="both"/>
              <w:rPr>
                <w:rFonts w:eastAsia="Times New Roman" w:cs="Times New Roman"/>
                <w:sz w:val="24"/>
                <w:szCs w:val="24"/>
                <w:lang w:eastAsia="ru-RU"/>
              </w:rPr>
            </w:pPr>
          </w:p>
        </w:tc>
      </w:tr>
      <w:tr w:rsidR="004F11B4" w:rsidRPr="00926B6D" w:rsidTr="005D2D68">
        <w:trPr>
          <w:trHeight w:val="1180"/>
        </w:trPr>
        <w:tc>
          <w:tcPr>
            <w:tcW w:w="4692" w:type="dxa"/>
            <w:tcBorders>
              <w:left w:val="nil"/>
              <w:bottom w:val="nil"/>
              <w:right w:val="nil"/>
            </w:tcBorders>
            <w:vAlign w:val="center"/>
          </w:tcPr>
          <w:p w:rsidR="004F11B4" w:rsidRPr="00926B6D" w:rsidRDefault="004F11B4" w:rsidP="005D2D68">
            <w:pPr>
              <w:spacing w:after="0" w:line="240" w:lineRule="auto"/>
              <w:ind w:right="-75"/>
              <w:jc w:val="both"/>
              <w:rPr>
                <w:rFonts w:eastAsia="Times New Roman" w:cs="Times New Roman"/>
                <w:sz w:val="24"/>
                <w:szCs w:val="24"/>
                <w:lang w:eastAsia="ru-RU"/>
              </w:rPr>
            </w:pPr>
          </w:p>
          <w:p w:rsidR="004F11B4" w:rsidRPr="00926B6D" w:rsidRDefault="004F11B4" w:rsidP="005D2D68">
            <w:pPr>
              <w:spacing w:after="0" w:line="240" w:lineRule="auto"/>
              <w:ind w:right="-75"/>
              <w:jc w:val="both"/>
              <w:rPr>
                <w:rFonts w:eastAsia="Times New Roman" w:cs="Times New Roman"/>
                <w:sz w:val="24"/>
                <w:szCs w:val="24"/>
                <w:lang w:eastAsia="ru-RU"/>
              </w:rPr>
            </w:pPr>
            <w:r>
              <w:rPr>
                <w:rFonts w:eastAsia="Times New Roman" w:cs="Times New Roman"/>
                <w:sz w:val="24"/>
                <w:szCs w:val="24"/>
                <w:lang w:eastAsia="ru-RU"/>
              </w:rPr>
              <w:t>________________</w:t>
            </w:r>
          </w:p>
          <w:p w:rsidR="004F11B4" w:rsidRPr="00926B6D" w:rsidRDefault="004F11B4" w:rsidP="005D2D68">
            <w:pPr>
              <w:spacing w:after="0" w:line="240" w:lineRule="auto"/>
              <w:ind w:right="-75"/>
              <w:jc w:val="both"/>
              <w:rPr>
                <w:rFonts w:eastAsia="Times New Roman" w:cs="Times New Roman"/>
                <w:sz w:val="24"/>
                <w:szCs w:val="24"/>
                <w:lang w:eastAsia="ru-RU"/>
              </w:rPr>
            </w:pPr>
          </w:p>
          <w:p w:rsidR="004F11B4" w:rsidRPr="00926B6D" w:rsidRDefault="004F11B4" w:rsidP="005D2D68">
            <w:pPr>
              <w:spacing w:after="0" w:line="240" w:lineRule="auto"/>
              <w:ind w:right="-75"/>
              <w:jc w:val="both"/>
              <w:rPr>
                <w:rFonts w:eastAsia="Times New Roman" w:cs="Times New Roman"/>
                <w:sz w:val="24"/>
                <w:szCs w:val="24"/>
                <w:lang w:eastAsia="ru-RU"/>
              </w:rPr>
            </w:pPr>
            <w:r w:rsidRPr="00926B6D">
              <w:rPr>
                <w:rFonts w:eastAsia="Times New Roman" w:cs="Times New Roman"/>
                <w:sz w:val="24"/>
                <w:szCs w:val="24"/>
                <w:lang w:eastAsia="ru-RU"/>
              </w:rPr>
              <w:t>__________________ /</w:t>
            </w:r>
            <w:r>
              <w:rPr>
                <w:rFonts w:eastAsia="Times New Roman" w:cs="Times New Roman"/>
                <w:sz w:val="24"/>
                <w:szCs w:val="24"/>
                <w:lang w:eastAsia="ru-RU"/>
              </w:rPr>
              <w:t xml:space="preserve"> ___________</w:t>
            </w:r>
            <w:r w:rsidRPr="00926B6D">
              <w:rPr>
                <w:rFonts w:eastAsia="Times New Roman" w:cs="Times New Roman"/>
                <w:sz w:val="24"/>
                <w:szCs w:val="24"/>
                <w:lang w:eastAsia="ru-RU"/>
              </w:rPr>
              <w:t xml:space="preserve"> /</w:t>
            </w:r>
          </w:p>
        </w:tc>
        <w:tc>
          <w:tcPr>
            <w:tcW w:w="851" w:type="dxa"/>
            <w:vAlign w:val="center"/>
          </w:tcPr>
          <w:p w:rsidR="004F11B4" w:rsidRPr="00926B6D" w:rsidRDefault="004F11B4" w:rsidP="005D2D68">
            <w:pPr>
              <w:spacing w:after="0" w:line="240" w:lineRule="auto"/>
              <w:ind w:left="247"/>
              <w:jc w:val="both"/>
              <w:rPr>
                <w:rFonts w:eastAsia="Times New Roman" w:cs="Times New Roman"/>
                <w:sz w:val="24"/>
                <w:szCs w:val="24"/>
                <w:lang w:eastAsia="ru-RU"/>
              </w:rPr>
            </w:pPr>
          </w:p>
        </w:tc>
        <w:tc>
          <w:tcPr>
            <w:tcW w:w="3969" w:type="dxa"/>
            <w:vAlign w:val="center"/>
          </w:tcPr>
          <w:p w:rsidR="004F11B4" w:rsidRPr="00926B6D" w:rsidRDefault="004F11B4" w:rsidP="005D2D68">
            <w:pPr>
              <w:spacing w:after="0" w:line="240" w:lineRule="auto"/>
              <w:ind w:right="-75"/>
              <w:jc w:val="both"/>
              <w:rPr>
                <w:rFonts w:eastAsia="Times New Roman" w:cs="Times New Roman"/>
                <w:sz w:val="24"/>
                <w:szCs w:val="24"/>
                <w:lang w:eastAsia="ru-RU"/>
              </w:rPr>
            </w:pPr>
          </w:p>
          <w:p w:rsidR="004F11B4" w:rsidRPr="00926B6D" w:rsidRDefault="004F11B4" w:rsidP="005D2D68">
            <w:pPr>
              <w:spacing w:after="0" w:line="240" w:lineRule="auto"/>
              <w:ind w:right="-75"/>
              <w:jc w:val="both"/>
              <w:rPr>
                <w:rFonts w:eastAsia="Times New Roman" w:cs="Times New Roman"/>
                <w:sz w:val="24"/>
                <w:szCs w:val="24"/>
                <w:lang w:eastAsia="ru-RU"/>
              </w:rPr>
            </w:pPr>
            <w:r>
              <w:rPr>
                <w:rFonts w:eastAsia="Times New Roman" w:cs="Times New Roman"/>
                <w:sz w:val="24"/>
                <w:szCs w:val="24"/>
                <w:lang w:eastAsia="ru-RU"/>
              </w:rPr>
              <w:t>_____________</w:t>
            </w:r>
          </w:p>
          <w:p w:rsidR="004F11B4" w:rsidRPr="00926B6D" w:rsidRDefault="004F11B4" w:rsidP="005D2D68">
            <w:pPr>
              <w:spacing w:after="0" w:line="240" w:lineRule="auto"/>
              <w:ind w:right="-75"/>
              <w:jc w:val="both"/>
              <w:rPr>
                <w:rFonts w:eastAsia="Times New Roman" w:cs="Times New Roman"/>
                <w:sz w:val="24"/>
                <w:szCs w:val="24"/>
                <w:lang w:eastAsia="ru-RU"/>
              </w:rPr>
            </w:pPr>
          </w:p>
          <w:p w:rsidR="004F11B4" w:rsidRPr="00926B6D" w:rsidRDefault="004F11B4" w:rsidP="005D2D68">
            <w:pPr>
              <w:spacing w:after="0" w:line="240" w:lineRule="auto"/>
              <w:ind w:right="-75"/>
              <w:jc w:val="both"/>
              <w:rPr>
                <w:rFonts w:eastAsia="Times New Roman" w:cs="Times New Roman"/>
                <w:sz w:val="24"/>
                <w:szCs w:val="24"/>
                <w:lang w:eastAsia="ru-RU"/>
              </w:rPr>
            </w:pPr>
            <w:r w:rsidRPr="00926B6D">
              <w:rPr>
                <w:rFonts w:eastAsia="Times New Roman" w:cs="Times New Roman"/>
                <w:sz w:val="24"/>
                <w:szCs w:val="24"/>
                <w:lang w:eastAsia="ru-RU"/>
              </w:rPr>
              <w:t>_______________ /</w:t>
            </w:r>
            <w:r>
              <w:rPr>
                <w:rFonts w:eastAsia="Times New Roman" w:cs="Times New Roman"/>
                <w:sz w:val="24"/>
                <w:szCs w:val="24"/>
                <w:lang w:eastAsia="ru-RU"/>
              </w:rPr>
              <w:t xml:space="preserve"> ___________</w:t>
            </w:r>
            <w:r w:rsidRPr="00926B6D">
              <w:rPr>
                <w:rFonts w:eastAsia="Times New Roman" w:cs="Times New Roman"/>
                <w:sz w:val="24"/>
                <w:szCs w:val="24"/>
                <w:lang w:eastAsia="ru-RU"/>
              </w:rPr>
              <w:t xml:space="preserve"> /</w:t>
            </w:r>
          </w:p>
        </w:tc>
      </w:tr>
    </w:tbl>
    <w:p w:rsidR="004F11B4" w:rsidRPr="00926B6D" w:rsidRDefault="004F11B4" w:rsidP="004F11B4">
      <w:pPr>
        <w:spacing w:after="0" w:line="240" w:lineRule="auto"/>
        <w:jc w:val="both"/>
        <w:rPr>
          <w:rFonts w:eastAsia="Times New Roman" w:cs="Times New Roman"/>
          <w:sz w:val="24"/>
          <w:szCs w:val="24"/>
          <w:lang w:eastAsia="ru-RU"/>
        </w:rPr>
      </w:pPr>
      <w:r w:rsidRPr="00926B6D">
        <w:rPr>
          <w:rFonts w:eastAsia="Times New Roman" w:cs="Times New Roman"/>
          <w:sz w:val="24"/>
          <w:szCs w:val="24"/>
          <w:lang w:eastAsia="ru-RU"/>
        </w:rPr>
        <w:t xml:space="preserve">   м.п.</w:t>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r>
      <w:r w:rsidRPr="00926B6D">
        <w:rPr>
          <w:rFonts w:eastAsia="Times New Roman" w:cs="Times New Roman"/>
          <w:sz w:val="24"/>
          <w:szCs w:val="24"/>
          <w:lang w:eastAsia="ru-RU"/>
        </w:rPr>
        <w:tab/>
        <w:t xml:space="preserve">           м.п.</w:t>
      </w:r>
    </w:p>
    <w:p w:rsidR="004F11B4" w:rsidRDefault="004F11B4" w:rsidP="004F11B4">
      <w:pPr>
        <w:spacing w:after="0" w:line="240" w:lineRule="auto"/>
        <w:rPr>
          <w:b/>
          <w:sz w:val="24"/>
          <w:szCs w:val="24"/>
        </w:rPr>
      </w:pPr>
    </w:p>
    <w:p w:rsidR="00C60819" w:rsidRDefault="00C60819" w:rsidP="00F36393">
      <w:pPr>
        <w:rPr>
          <w:rFonts w:eastAsia="Arial"/>
          <w:noProof/>
          <w:color w:val="000000"/>
          <w:sz w:val="24"/>
          <w:szCs w:val="24"/>
          <w:lang w:eastAsia="ru-RU"/>
        </w:rPr>
      </w:pPr>
    </w:p>
    <w:sectPr w:rsidR="00C60819" w:rsidSect="00B07BCE">
      <w:pgSz w:w="11906" w:h="16838"/>
      <w:pgMar w:top="567" w:right="851" w:bottom="567" w:left="1418"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CEB" w:rsidRDefault="00723CEB" w:rsidP="006B6C50">
      <w:pPr>
        <w:spacing w:after="0" w:line="240" w:lineRule="auto"/>
      </w:pPr>
      <w:r>
        <w:separator/>
      </w:r>
    </w:p>
  </w:endnote>
  <w:endnote w:type="continuationSeparator" w:id="0">
    <w:p w:rsidR="00723CEB" w:rsidRDefault="00723CEB"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723CEB" w:rsidRPr="0026285C" w:rsidRDefault="00723CEB"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5C7051">
          <w:rPr>
            <w:noProof/>
            <w:sz w:val="20"/>
            <w:szCs w:val="20"/>
          </w:rPr>
          <w:t>3</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CEB" w:rsidRDefault="00723CEB" w:rsidP="006B6C50">
      <w:pPr>
        <w:spacing w:after="0" w:line="240" w:lineRule="auto"/>
      </w:pPr>
      <w:r>
        <w:separator/>
      </w:r>
    </w:p>
  </w:footnote>
  <w:footnote w:type="continuationSeparator" w:id="0">
    <w:p w:rsidR="00723CEB" w:rsidRDefault="00723CEB"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0712FB"/>
    <w:multiLevelType w:val="hybridMultilevel"/>
    <w:tmpl w:val="B5F03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16D2FE6"/>
    <w:multiLevelType w:val="hybridMultilevel"/>
    <w:tmpl w:val="1D5A9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0">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1F0663C9"/>
    <w:multiLevelType w:val="multilevel"/>
    <w:tmpl w:val="DE9CADBE"/>
    <w:lvl w:ilvl="0">
      <w:start w:val="1"/>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3491" w:hanging="360"/>
      </w:pPr>
    </w:lvl>
    <w:lvl w:ilvl="2" w:tentative="1">
      <w:start w:val="1"/>
      <w:numFmt w:val="lowerRoman"/>
      <w:lvlText w:val="%3."/>
      <w:lvlJc w:val="right"/>
      <w:pPr>
        <w:ind w:left="4211" w:hanging="180"/>
      </w:pPr>
    </w:lvl>
    <w:lvl w:ilvl="3" w:tentative="1">
      <w:start w:val="1"/>
      <w:numFmt w:val="decimal"/>
      <w:lvlText w:val="%4."/>
      <w:lvlJc w:val="left"/>
      <w:pPr>
        <w:ind w:left="4931" w:hanging="360"/>
      </w:pPr>
    </w:lvl>
    <w:lvl w:ilvl="4" w:tentative="1">
      <w:start w:val="1"/>
      <w:numFmt w:val="lowerLetter"/>
      <w:lvlText w:val="%5."/>
      <w:lvlJc w:val="left"/>
      <w:pPr>
        <w:ind w:left="5651" w:hanging="360"/>
      </w:pPr>
    </w:lvl>
    <w:lvl w:ilvl="5" w:tentative="1">
      <w:start w:val="1"/>
      <w:numFmt w:val="lowerRoman"/>
      <w:lvlText w:val="%6."/>
      <w:lvlJc w:val="right"/>
      <w:pPr>
        <w:ind w:left="6371" w:hanging="180"/>
      </w:pPr>
    </w:lvl>
    <w:lvl w:ilvl="6" w:tentative="1">
      <w:start w:val="1"/>
      <w:numFmt w:val="decimal"/>
      <w:lvlText w:val="%7."/>
      <w:lvlJc w:val="left"/>
      <w:pPr>
        <w:ind w:left="7091" w:hanging="360"/>
      </w:pPr>
    </w:lvl>
    <w:lvl w:ilvl="7" w:tentative="1">
      <w:start w:val="1"/>
      <w:numFmt w:val="lowerLetter"/>
      <w:lvlText w:val="%8."/>
      <w:lvlJc w:val="left"/>
      <w:pPr>
        <w:ind w:left="7811" w:hanging="360"/>
      </w:pPr>
    </w:lvl>
    <w:lvl w:ilvl="8" w:tentative="1">
      <w:start w:val="1"/>
      <w:numFmt w:val="lowerRoman"/>
      <w:lvlText w:val="%9."/>
      <w:lvlJc w:val="right"/>
      <w:pPr>
        <w:ind w:left="8531" w:hanging="180"/>
      </w:pPr>
    </w:lvl>
  </w:abstractNum>
  <w:abstractNum w:abstractNumId="17">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85723D6"/>
    <w:multiLevelType w:val="hybridMultilevel"/>
    <w:tmpl w:val="277C4CFE"/>
    <w:lvl w:ilvl="0" w:tplc="7A0242F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B3F1E0C"/>
    <w:multiLevelType w:val="hybridMultilevel"/>
    <w:tmpl w:val="B61E4350"/>
    <w:lvl w:ilvl="0" w:tplc="0A16569C">
      <w:start w:val="1"/>
      <w:numFmt w:val="upperRoman"/>
      <w:lvlText w:val="%1."/>
      <w:lvlJc w:val="left"/>
      <w:pPr>
        <w:ind w:left="1287" w:hanging="720"/>
      </w:pPr>
      <w:rPr>
        <w:rFonts w:ascii="Times New Roman" w:hAnsi="Times New Roman" w:cs="Times New Roman"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C704AE7"/>
    <w:multiLevelType w:val="hybridMultilevel"/>
    <w:tmpl w:val="C80C2B64"/>
    <w:lvl w:ilvl="0" w:tplc="7110CF9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9B605A8"/>
    <w:multiLevelType w:val="hybridMultilevel"/>
    <w:tmpl w:val="ABC063F4"/>
    <w:lvl w:ilvl="0" w:tplc="7A0242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DF3553"/>
    <w:multiLevelType w:val="hybridMultilevel"/>
    <w:tmpl w:val="EABCD5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B0B76AB"/>
    <w:multiLevelType w:val="hybridMultilevel"/>
    <w:tmpl w:val="52EED514"/>
    <w:lvl w:ilvl="0" w:tplc="E0DAA6FA">
      <w:start w:val="1"/>
      <w:numFmt w:val="decimal"/>
      <w:lvlText w:val="%1."/>
      <w:lvlJc w:val="left"/>
      <w:pPr>
        <w:ind w:left="4613" w:hanging="360"/>
      </w:pPr>
      <w:rPr>
        <w:rFonts w:hint="default"/>
        <w:b/>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26">
    <w:nsid w:val="5F4C3B2F"/>
    <w:multiLevelType w:val="hybridMultilevel"/>
    <w:tmpl w:val="98265082"/>
    <w:lvl w:ilvl="0" w:tplc="7A0242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4F555BF"/>
    <w:multiLevelType w:val="hybridMultilevel"/>
    <w:tmpl w:val="6D885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F2C3DD6"/>
    <w:multiLevelType w:val="hybridMultilevel"/>
    <w:tmpl w:val="05F2539C"/>
    <w:lvl w:ilvl="0" w:tplc="7A024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801A0C"/>
    <w:multiLevelType w:val="multilevel"/>
    <w:tmpl w:val="EB001B6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75B4439A"/>
    <w:multiLevelType w:val="multilevel"/>
    <w:tmpl w:val="0F1A97B0"/>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2">
    <w:nsid w:val="77083EA1"/>
    <w:multiLevelType w:val="hybridMultilevel"/>
    <w:tmpl w:val="B25059D0"/>
    <w:lvl w:ilvl="0" w:tplc="7A0242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lvlOverride w:ilvl="0">
      <w:startOverride w:val="1"/>
    </w:lvlOverride>
  </w:num>
  <w:num w:numId="2">
    <w:abstractNumId w:val="5"/>
  </w:num>
  <w:num w:numId="3">
    <w:abstractNumId w:val="7"/>
  </w:num>
  <w:num w:numId="4">
    <w:abstractNumId w:val="22"/>
  </w:num>
  <w:num w:numId="5">
    <w:abstractNumId w:val="17"/>
  </w:num>
  <w:num w:numId="6">
    <w:abstractNumId w:val="1"/>
  </w:num>
  <w:num w:numId="7">
    <w:abstractNumId w:val="3"/>
  </w:num>
  <w:num w:numId="8">
    <w:abstractNumId w:val="13"/>
  </w:num>
  <w:num w:numId="9">
    <w:abstractNumId w:val="4"/>
  </w:num>
  <w:num w:numId="10">
    <w:abstractNumId w:val="12"/>
  </w:num>
  <w:num w:numId="11">
    <w:abstractNumId w:val="16"/>
  </w:num>
  <w:num w:numId="12">
    <w:abstractNumId w:val="18"/>
  </w:num>
  <w:num w:numId="13">
    <w:abstractNumId w:val="28"/>
  </w:num>
  <w:num w:numId="14">
    <w:abstractNumId w:val="14"/>
  </w:num>
  <w:num w:numId="15">
    <w:abstractNumId w:val="10"/>
  </w:num>
  <w:num w:numId="16">
    <w:abstractNumId w:val="0"/>
  </w:num>
  <w:num w:numId="17">
    <w:abstractNumId w:val="8"/>
  </w:num>
  <w:num w:numId="18">
    <w:abstractNumId w:val="9"/>
  </w:num>
  <w:num w:numId="19">
    <w:abstractNumId w:val="24"/>
  </w:num>
  <w:num w:numId="20">
    <w:abstractNumId w:val="2"/>
  </w:num>
  <w:num w:numId="21">
    <w:abstractNumId w:val="26"/>
  </w:num>
  <w:num w:numId="22">
    <w:abstractNumId w:val="21"/>
  </w:num>
  <w:num w:numId="23">
    <w:abstractNumId w:val="11"/>
  </w:num>
  <w:num w:numId="24">
    <w:abstractNumId w:val="31"/>
  </w:num>
  <w:num w:numId="25">
    <w:abstractNumId w:val="30"/>
  </w:num>
  <w:num w:numId="26">
    <w:abstractNumId w:val="27"/>
  </w:num>
  <w:num w:numId="27">
    <w:abstractNumId w:val="25"/>
  </w:num>
  <w:num w:numId="28">
    <w:abstractNumId w:val="29"/>
  </w:num>
  <w:num w:numId="29">
    <w:abstractNumId w:val="32"/>
  </w:num>
  <w:num w:numId="30">
    <w:abstractNumId w:val="23"/>
  </w:num>
  <w:num w:numId="31">
    <w:abstractNumId w:val="19"/>
  </w:num>
  <w:num w:numId="32">
    <w:abstractNumId w:val="20"/>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3ED9"/>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1E0E"/>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804"/>
    <w:rsid w:val="002442A1"/>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06B51"/>
    <w:rsid w:val="0031123B"/>
    <w:rsid w:val="003123B2"/>
    <w:rsid w:val="00313001"/>
    <w:rsid w:val="003149D6"/>
    <w:rsid w:val="003149EC"/>
    <w:rsid w:val="00317663"/>
    <w:rsid w:val="00320732"/>
    <w:rsid w:val="0032185D"/>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3AAD"/>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A7D7E"/>
    <w:rsid w:val="003B14FF"/>
    <w:rsid w:val="003B1E59"/>
    <w:rsid w:val="003B236B"/>
    <w:rsid w:val="003B296A"/>
    <w:rsid w:val="003B42BA"/>
    <w:rsid w:val="003B547C"/>
    <w:rsid w:val="003B7545"/>
    <w:rsid w:val="003C2073"/>
    <w:rsid w:val="003C298A"/>
    <w:rsid w:val="003C346F"/>
    <w:rsid w:val="003C3C3C"/>
    <w:rsid w:val="003C5F5C"/>
    <w:rsid w:val="003D01B6"/>
    <w:rsid w:val="003D1F98"/>
    <w:rsid w:val="003D20DF"/>
    <w:rsid w:val="003D3FB3"/>
    <w:rsid w:val="003D7CCA"/>
    <w:rsid w:val="003E0E3F"/>
    <w:rsid w:val="003E15EB"/>
    <w:rsid w:val="003E2406"/>
    <w:rsid w:val="003E2C79"/>
    <w:rsid w:val="003E2D9B"/>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14B0"/>
    <w:rsid w:val="00442D61"/>
    <w:rsid w:val="00443FBA"/>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11B4"/>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6000"/>
    <w:rsid w:val="0053679E"/>
    <w:rsid w:val="00543A25"/>
    <w:rsid w:val="00544389"/>
    <w:rsid w:val="0054495B"/>
    <w:rsid w:val="00544EB0"/>
    <w:rsid w:val="00545982"/>
    <w:rsid w:val="00545EC7"/>
    <w:rsid w:val="00546AAD"/>
    <w:rsid w:val="00551677"/>
    <w:rsid w:val="00551FB9"/>
    <w:rsid w:val="005524EF"/>
    <w:rsid w:val="005548CB"/>
    <w:rsid w:val="00555774"/>
    <w:rsid w:val="005571E0"/>
    <w:rsid w:val="0056271B"/>
    <w:rsid w:val="00562752"/>
    <w:rsid w:val="00562A7B"/>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051"/>
    <w:rsid w:val="005C78E8"/>
    <w:rsid w:val="005D054D"/>
    <w:rsid w:val="005D4541"/>
    <w:rsid w:val="005D4F22"/>
    <w:rsid w:val="005D6179"/>
    <w:rsid w:val="005D7107"/>
    <w:rsid w:val="005D71A0"/>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067"/>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24D"/>
    <w:rsid w:val="006B15C0"/>
    <w:rsid w:val="006B2503"/>
    <w:rsid w:val="006B2EC2"/>
    <w:rsid w:val="006B3895"/>
    <w:rsid w:val="006B4AE6"/>
    <w:rsid w:val="006B5091"/>
    <w:rsid w:val="006B5BDA"/>
    <w:rsid w:val="006B6C50"/>
    <w:rsid w:val="006B793E"/>
    <w:rsid w:val="006C0ADE"/>
    <w:rsid w:val="006C0FC9"/>
    <w:rsid w:val="006C341B"/>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3AFA"/>
    <w:rsid w:val="00715C31"/>
    <w:rsid w:val="00716685"/>
    <w:rsid w:val="00716E49"/>
    <w:rsid w:val="00721329"/>
    <w:rsid w:val="007220D2"/>
    <w:rsid w:val="00723CEB"/>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2D66"/>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55F"/>
    <w:rsid w:val="007E7995"/>
    <w:rsid w:val="007F0238"/>
    <w:rsid w:val="007F1731"/>
    <w:rsid w:val="007F1993"/>
    <w:rsid w:val="007F1CD4"/>
    <w:rsid w:val="007F1DAB"/>
    <w:rsid w:val="007F3E84"/>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471F"/>
    <w:rsid w:val="008A7475"/>
    <w:rsid w:val="008B1D54"/>
    <w:rsid w:val="008B2AE2"/>
    <w:rsid w:val="008B5AF4"/>
    <w:rsid w:val="008B6E26"/>
    <w:rsid w:val="008B766E"/>
    <w:rsid w:val="008C65BA"/>
    <w:rsid w:val="008D163D"/>
    <w:rsid w:val="008D1BF5"/>
    <w:rsid w:val="008D3124"/>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9DD"/>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5F0F"/>
    <w:rsid w:val="009968E7"/>
    <w:rsid w:val="009A0E93"/>
    <w:rsid w:val="009A17FE"/>
    <w:rsid w:val="009A241B"/>
    <w:rsid w:val="009A27A0"/>
    <w:rsid w:val="009A4F8F"/>
    <w:rsid w:val="009A5512"/>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06D9"/>
    <w:rsid w:val="009D10C3"/>
    <w:rsid w:val="009D1D0A"/>
    <w:rsid w:val="009D2033"/>
    <w:rsid w:val="009D290B"/>
    <w:rsid w:val="009D33B8"/>
    <w:rsid w:val="009D534D"/>
    <w:rsid w:val="009D5978"/>
    <w:rsid w:val="009E447A"/>
    <w:rsid w:val="009E4696"/>
    <w:rsid w:val="009F3992"/>
    <w:rsid w:val="009F5C69"/>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611E"/>
    <w:rsid w:val="00A5759A"/>
    <w:rsid w:val="00A6014C"/>
    <w:rsid w:val="00A60EAE"/>
    <w:rsid w:val="00A6131F"/>
    <w:rsid w:val="00A6245E"/>
    <w:rsid w:val="00A634DB"/>
    <w:rsid w:val="00A678F6"/>
    <w:rsid w:val="00A703F1"/>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1ECD"/>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5A44"/>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56FE"/>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336E"/>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1F3"/>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930"/>
    <w:rsid w:val="00C32A7B"/>
    <w:rsid w:val="00C33F83"/>
    <w:rsid w:val="00C34C9B"/>
    <w:rsid w:val="00C3505B"/>
    <w:rsid w:val="00C3609F"/>
    <w:rsid w:val="00C366B4"/>
    <w:rsid w:val="00C405AD"/>
    <w:rsid w:val="00C415CD"/>
    <w:rsid w:val="00C41659"/>
    <w:rsid w:val="00C43565"/>
    <w:rsid w:val="00C44A00"/>
    <w:rsid w:val="00C45FF0"/>
    <w:rsid w:val="00C4649C"/>
    <w:rsid w:val="00C51940"/>
    <w:rsid w:val="00C51E57"/>
    <w:rsid w:val="00C524D1"/>
    <w:rsid w:val="00C546D4"/>
    <w:rsid w:val="00C54A9E"/>
    <w:rsid w:val="00C55275"/>
    <w:rsid w:val="00C57E65"/>
    <w:rsid w:val="00C57EC5"/>
    <w:rsid w:val="00C60819"/>
    <w:rsid w:val="00C60C3E"/>
    <w:rsid w:val="00C60FAC"/>
    <w:rsid w:val="00C6473F"/>
    <w:rsid w:val="00C67083"/>
    <w:rsid w:val="00C71144"/>
    <w:rsid w:val="00C719F4"/>
    <w:rsid w:val="00C72062"/>
    <w:rsid w:val="00C73054"/>
    <w:rsid w:val="00C739A8"/>
    <w:rsid w:val="00C73DBC"/>
    <w:rsid w:val="00C7538A"/>
    <w:rsid w:val="00C82206"/>
    <w:rsid w:val="00C85A61"/>
    <w:rsid w:val="00C85D59"/>
    <w:rsid w:val="00C90F31"/>
    <w:rsid w:val="00C9246D"/>
    <w:rsid w:val="00C93F71"/>
    <w:rsid w:val="00C94390"/>
    <w:rsid w:val="00C94D2B"/>
    <w:rsid w:val="00C97936"/>
    <w:rsid w:val="00CA05FF"/>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498"/>
    <w:rsid w:val="00CE0DC7"/>
    <w:rsid w:val="00CE4DF7"/>
    <w:rsid w:val="00CF0AA6"/>
    <w:rsid w:val="00CF3724"/>
    <w:rsid w:val="00CF40C3"/>
    <w:rsid w:val="00CF58E2"/>
    <w:rsid w:val="00CF6A57"/>
    <w:rsid w:val="00CF6D3B"/>
    <w:rsid w:val="00D025C1"/>
    <w:rsid w:val="00D027F7"/>
    <w:rsid w:val="00D02978"/>
    <w:rsid w:val="00D04297"/>
    <w:rsid w:val="00D04BC9"/>
    <w:rsid w:val="00D051EC"/>
    <w:rsid w:val="00D0549C"/>
    <w:rsid w:val="00D07B00"/>
    <w:rsid w:val="00D07F30"/>
    <w:rsid w:val="00D101D7"/>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0A72"/>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1BFF"/>
    <w:rsid w:val="00E23F4A"/>
    <w:rsid w:val="00E24422"/>
    <w:rsid w:val="00E252B7"/>
    <w:rsid w:val="00E25C61"/>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57B1F"/>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D6880"/>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7114"/>
    <w:rsid w:val="00F277D4"/>
    <w:rsid w:val="00F27E54"/>
    <w:rsid w:val="00F27FED"/>
    <w:rsid w:val="00F301F7"/>
    <w:rsid w:val="00F34586"/>
    <w:rsid w:val="00F36393"/>
    <w:rsid w:val="00F36E31"/>
    <w:rsid w:val="00F426DC"/>
    <w:rsid w:val="00F43654"/>
    <w:rsid w:val="00F44F15"/>
    <w:rsid w:val="00F4564A"/>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611A"/>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12B"/>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7"/>
    <w:rsid w:val="00FC7D3D"/>
    <w:rsid w:val="00FD0C1A"/>
    <w:rsid w:val="00FD380F"/>
    <w:rsid w:val="00FD5619"/>
    <w:rsid w:val="00FD72FC"/>
    <w:rsid w:val="00FE09B3"/>
    <w:rsid w:val="00FE16A6"/>
    <w:rsid w:val="00FE2CD5"/>
    <w:rsid w:val="00FE2D58"/>
    <w:rsid w:val="00FE3E92"/>
    <w:rsid w:val="00FE42FD"/>
    <w:rsid w:val="00FE51AF"/>
    <w:rsid w:val="00FE7EA8"/>
    <w:rsid w:val="00FF0B95"/>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мой"/>
    <w:basedOn w:val="a"/>
    <w:link w:val="a9"/>
    <w:uiPriority w:val="34"/>
    <w:qFormat/>
    <w:rsid w:val="00427384"/>
    <w:pPr>
      <w:ind w:left="720"/>
      <w:contextualSpacing/>
    </w:pPr>
  </w:style>
  <w:style w:type="table" w:customStyle="1" w:styleId="12">
    <w:name w:val="Сетка таблицы12"/>
    <w:basedOn w:val="a1"/>
    <w:next w:val="aa"/>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75360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5360C"/>
    <w:rPr>
      <w:rFonts w:ascii="Segoe UI" w:hAnsi="Segoe UI" w:cs="Segoe UI"/>
      <w:sz w:val="18"/>
      <w:szCs w:val="18"/>
    </w:rPr>
  </w:style>
  <w:style w:type="paragraph" w:styleId="ad">
    <w:name w:val="Body Text"/>
    <w:basedOn w:val="a"/>
    <w:link w:val="ae"/>
    <w:uiPriority w:val="99"/>
    <w:semiHidden/>
    <w:unhideWhenUsed/>
    <w:rsid w:val="00AF0205"/>
    <w:pPr>
      <w:spacing w:after="120"/>
    </w:pPr>
  </w:style>
  <w:style w:type="character" w:customStyle="1" w:styleId="ae">
    <w:name w:val="Основной текст Знак"/>
    <w:basedOn w:val="a0"/>
    <w:link w:val="ad"/>
    <w:uiPriority w:val="99"/>
    <w:semiHidden/>
    <w:rsid w:val="00AF0205"/>
  </w:style>
  <w:style w:type="character" w:styleId="af">
    <w:name w:val="Emphasis"/>
    <w:qFormat/>
    <w:rsid w:val="002D6253"/>
    <w:rPr>
      <w:i/>
      <w:iCs/>
    </w:rPr>
  </w:style>
  <w:style w:type="paragraph" w:customStyle="1" w:styleId="af0">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0"/>
    <w:rsid w:val="002D6253"/>
    <w:rPr>
      <w:rFonts w:eastAsia="Calibri" w:cs="Times New Roman"/>
      <w:sz w:val="24"/>
      <w:szCs w:val="28"/>
      <w:lang w:eastAsia="ru-RU"/>
    </w:rPr>
  </w:style>
  <w:style w:type="paragraph" w:styleId="af1">
    <w:name w:val="Body Text Indent"/>
    <w:basedOn w:val="a"/>
    <w:link w:val="af2"/>
    <w:uiPriority w:val="99"/>
    <w:semiHidden/>
    <w:unhideWhenUsed/>
    <w:rsid w:val="00FE16A6"/>
    <w:pPr>
      <w:spacing w:after="120"/>
      <w:ind w:left="283"/>
    </w:pPr>
  </w:style>
  <w:style w:type="character" w:customStyle="1" w:styleId="af2">
    <w:name w:val="Основной текст с отступом Знак"/>
    <w:basedOn w:val="a0"/>
    <w:link w:val="af1"/>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3">
    <w:name w:val="annotation reference"/>
    <w:basedOn w:val="a0"/>
    <w:uiPriority w:val="99"/>
    <w:semiHidden/>
    <w:unhideWhenUsed/>
    <w:rsid w:val="002E0BDF"/>
    <w:rPr>
      <w:sz w:val="16"/>
      <w:szCs w:val="16"/>
    </w:rPr>
  </w:style>
  <w:style w:type="paragraph" w:styleId="af4">
    <w:name w:val="annotation text"/>
    <w:basedOn w:val="a"/>
    <w:link w:val="af5"/>
    <w:uiPriority w:val="99"/>
    <w:semiHidden/>
    <w:unhideWhenUsed/>
    <w:rsid w:val="002E0BDF"/>
    <w:pPr>
      <w:spacing w:line="240" w:lineRule="auto"/>
    </w:pPr>
    <w:rPr>
      <w:sz w:val="20"/>
      <w:szCs w:val="20"/>
    </w:rPr>
  </w:style>
  <w:style w:type="character" w:customStyle="1" w:styleId="af5">
    <w:name w:val="Текст примечания Знак"/>
    <w:basedOn w:val="a0"/>
    <w:link w:val="af4"/>
    <w:uiPriority w:val="99"/>
    <w:semiHidden/>
    <w:rsid w:val="002E0BDF"/>
    <w:rPr>
      <w:sz w:val="20"/>
      <w:szCs w:val="20"/>
    </w:rPr>
  </w:style>
  <w:style w:type="paragraph" w:styleId="af6">
    <w:name w:val="annotation subject"/>
    <w:basedOn w:val="af4"/>
    <w:next w:val="af4"/>
    <w:link w:val="af7"/>
    <w:uiPriority w:val="99"/>
    <w:semiHidden/>
    <w:unhideWhenUsed/>
    <w:rsid w:val="002E0BDF"/>
    <w:rPr>
      <w:b/>
      <w:bCs/>
    </w:rPr>
  </w:style>
  <w:style w:type="character" w:customStyle="1" w:styleId="af7">
    <w:name w:val="Тема примечания Знак"/>
    <w:basedOn w:val="af5"/>
    <w:link w:val="af6"/>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8">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 w:type="paragraph" w:styleId="af9">
    <w:name w:val="Normal (Web)"/>
    <w:basedOn w:val="a"/>
    <w:uiPriority w:val="99"/>
    <w:unhideWhenUsed/>
    <w:rsid w:val="006B124D"/>
    <w:pPr>
      <w:spacing w:before="100" w:beforeAutospacing="1" w:after="100" w:afterAutospacing="1" w:line="240" w:lineRule="auto"/>
    </w:pPr>
    <w:rPr>
      <w:rFonts w:eastAsia="Times New Roman" w:cs="Times New Roman"/>
      <w:sz w:val="24"/>
      <w:szCs w:val="24"/>
      <w:lang w:eastAsia="ru-RU"/>
    </w:rPr>
  </w:style>
  <w:style w:type="character" w:customStyle="1" w:styleId="a9">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8"/>
    <w:uiPriority w:val="34"/>
    <w:locked/>
    <w:rsid w:val="004F1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5844">
      <w:bodyDiv w:val="1"/>
      <w:marLeft w:val="0"/>
      <w:marRight w:val="0"/>
      <w:marTop w:val="0"/>
      <w:marBottom w:val="0"/>
      <w:divBdr>
        <w:top w:val="none" w:sz="0" w:space="0" w:color="auto"/>
        <w:left w:val="none" w:sz="0" w:space="0" w:color="auto"/>
        <w:bottom w:val="none" w:sz="0" w:space="0" w:color="auto"/>
        <w:right w:val="none" w:sz="0" w:space="0" w:color="auto"/>
      </w:divBdr>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image" Target="media/image2.jpeg"/><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image" Target="media/image1.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C22AE-B294-493B-A0CA-90DB35DD7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2472</TotalTime>
  <Pages>25</Pages>
  <Words>11511</Words>
  <Characters>65619</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160</cp:revision>
  <cp:lastPrinted>2023-10-09T08:18:00Z</cp:lastPrinted>
  <dcterms:created xsi:type="dcterms:W3CDTF">2021-08-02T10:08:00Z</dcterms:created>
  <dcterms:modified xsi:type="dcterms:W3CDTF">2024-04-08T14:15:00Z</dcterms:modified>
</cp:coreProperties>
</file>