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4A2BB6C8" w14:textId="77777777" w:rsidR="00B906EC" w:rsidRDefault="00B906EC" w:rsidP="00B906EC">
      <w:pPr>
        <w:ind w:left="-112"/>
        <w:jc w:val="right"/>
        <w:rPr>
          <w:rFonts w:ascii="Times New Roman" w:hAnsi="Times New Roman" w:cs="Times New Roman"/>
          <w:bCs/>
          <w:sz w:val="24"/>
          <w:szCs w:val="24"/>
        </w:rPr>
      </w:pPr>
    </w:p>
    <w:p w14:paraId="0A0FFCA3" w14:textId="77777777" w:rsidR="008858FF" w:rsidRPr="008858FF" w:rsidRDefault="008858FF" w:rsidP="00B906EC">
      <w:pPr>
        <w:ind w:left="-112"/>
        <w:jc w:val="right"/>
        <w:rPr>
          <w:rFonts w:ascii="Times New Roman" w:hAnsi="Times New Roman" w:cs="Times New Roman"/>
          <w:bCs/>
          <w:sz w:val="24"/>
          <w:szCs w:val="24"/>
        </w:rPr>
      </w:pPr>
    </w:p>
    <w:p w14:paraId="225BB4DC" w14:textId="77777777" w:rsidR="00B906EC" w:rsidRPr="008858FF" w:rsidRDefault="00B906EC" w:rsidP="00B906EC">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Pr="008858FF">
        <w:rPr>
          <w:rFonts w:ascii="Times New Roman" w:hAnsi="Times New Roman" w:cs="Times New Roman"/>
          <w:bCs/>
          <w:sz w:val="24"/>
          <w:szCs w:val="24"/>
        </w:rPr>
        <w:t xml:space="preserve"> </w:t>
      </w:r>
    </w:p>
    <w:p w14:paraId="333625E1" w14:textId="77777777" w:rsidR="00B906EC" w:rsidRPr="008858FF" w:rsidRDefault="00B906EC" w:rsidP="008858FF">
      <w:pPr>
        <w:spacing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                                                                      </w:t>
      </w:r>
    </w:p>
    <w:p w14:paraId="3F57E6EE" w14:textId="77777777"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________________2019</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33631F78" w:rsidR="00C53AD2" w:rsidRPr="00C53AD2" w:rsidRDefault="00941999" w:rsidP="00C53AD2">
      <w:pPr>
        <w:spacing w:after="0"/>
        <w:jc w:val="center"/>
        <w:rPr>
          <w:rFonts w:ascii="Times New Roman" w:hAnsi="Times New Roman" w:cs="Times New Roman"/>
          <w:b/>
          <w:sz w:val="28"/>
        </w:rPr>
      </w:pPr>
      <w:r>
        <w:rPr>
          <w:rFonts w:ascii="Times New Roman" w:hAnsi="Times New Roman" w:cs="Times New Roman"/>
          <w:b/>
          <w:sz w:val="28"/>
        </w:rPr>
        <w:t>№ ИПУ 2019/ЭА–12</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3FE6E632" w:rsidR="00B906EC" w:rsidRPr="00B906EC" w:rsidRDefault="00AE349C" w:rsidP="00941999">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941999" w:rsidRPr="00941999">
        <w:rPr>
          <w:rFonts w:ascii="Times New Roman" w:eastAsia="Times New           Roman" w:hAnsi="Times New Roman" w:cs="Times New Roman"/>
          <w:b/>
          <w:sz w:val="28"/>
        </w:rPr>
        <w:t>проекционных экранов 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77777777" w:rsidR="00B906EC" w:rsidRPr="00B906EC" w:rsidRDefault="00B906EC" w:rsidP="00B906EC">
      <w:pPr>
        <w:shd w:val="clear" w:color="auto" w:fill="FFFFFF"/>
        <w:tabs>
          <w:tab w:val="left" w:leader="dot" w:pos="9259"/>
        </w:tabs>
        <w:jc w:val="center"/>
        <w:rPr>
          <w:rFonts w:ascii="Times New Roman" w:hAnsi="Times New Roman" w:cs="Times New Roman"/>
          <w:b/>
        </w:rPr>
      </w:pPr>
      <w:r w:rsidRPr="00B906EC">
        <w:rPr>
          <w:rFonts w:ascii="Times New Roman" w:hAnsi="Times New Roman" w:cs="Times New Roman"/>
          <w:b/>
        </w:rPr>
        <w:t>2019</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1A177592" w14:textId="77777777" w:rsidR="008858FF" w:rsidRDefault="008858FF" w:rsidP="00381D78">
      <w:pPr>
        <w:rPr>
          <w:rFonts w:ascii="Times New Roman" w:hAnsi="Times New Roman" w:cs="Times New Roman"/>
          <w:sz w:val="24"/>
          <w:szCs w:val="24"/>
        </w:rPr>
      </w:pPr>
      <w:r>
        <w:rPr>
          <w:rFonts w:ascii="Times New Roman" w:hAnsi="Times New Roman" w:cs="Times New Roman"/>
          <w:sz w:val="24"/>
          <w:szCs w:val="24"/>
        </w:rPr>
        <w:br w:type="page"/>
      </w:r>
    </w:p>
    <w:p w14:paraId="1106312B" w14:textId="77777777" w:rsidR="008858FF" w:rsidRDefault="008858FF" w:rsidP="00FF7BE9">
      <w:pPr>
        <w:autoSpaceDE w:val="0"/>
        <w:autoSpaceDN w:val="0"/>
        <w:adjustRightInd w:val="0"/>
        <w:spacing w:after="0" w:line="240" w:lineRule="auto"/>
        <w:jc w:val="center"/>
        <w:rPr>
          <w:rFonts w:ascii="Times New Roman" w:hAnsi="Times New Roman" w:cs="Times New Roman"/>
          <w:sz w:val="24"/>
          <w:szCs w:val="24"/>
        </w:rPr>
      </w:pPr>
    </w:p>
    <w:p w14:paraId="3598EAE8" w14:textId="77777777" w:rsidR="008858FF" w:rsidRDefault="008858FF"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1B79D83" w14:textId="77777777" w:rsidR="008858FF"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p w14:paraId="7C224E2D" w14:textId="77777777" w:rsidR="00850F0A" w:rsidRPr="008858FF"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29DAA246" w:rsidR="000B7F93" w:rsidRPr="008858FF" w:rsidRDefault="000232D3"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43902EB9" w:rsidR="000B7F93" w:rsidRPr="008858FF" w:rsidRDefault="000232D3"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F87CF0">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F87CF0">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6EB46152" w14:textId="77777777" w:rsidR="00FF7BE9" w:rsidRPr="00FF7BE9" w:rsidRDefault="00FF7BE9" w:rsidP="00F87CF0">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w:t>
      </w:r>
    </w:p>
    <w:p w14:paraId="19067037"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F87CF0">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F36CE4">
      <w:pPr>
        <w:autoSpaceDE w:val="0"/>
        <w:autoSpaceDN w:val="0"/>
        <w:adjustRightInd w:val="0"/>
        <w:spacing w:before="120"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6F3BAC">
      <w:pPr>
        <w:autoSpaceDE w:val="0"/>
        <w:autoSpaceDN w:val="0"/>
        <w:adjustRightInd w:val="0"/>
        <w:spacing w:before="120"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F5ED9F7"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p>
    <w:p w14:paraId="14DCAB02"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709920C6"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lastRenderedPageBreak/>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p>
    <w:p w14:paraId="3D8B3CD9"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p>
    <w:p w14:paraId="21AA207C"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16ACEBBF"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p>
    <w:p w14:paraId="02DCC8CB"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6B0FD562"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p>
    <w:p w14:paraId="5979EEF0"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35D051F8"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p>
    <w:p w14:paraId="13E55656"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p>
    <w:p w14:paraId="602DE068"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5B06D457"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p>
    <w:p w14:paraId="300CF04A"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7B6B02D2" w14:textId="77777777" w:rsidR="00FF7BE9" w:rsidRPr="00FF7BE9" w:rsidRDefault="00FF7BE9" w:rsidP="00C94CF6">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p>
    <w:p w14:paraId="53583E7B" w14:textId="77777777" w:rsidR="00FF7BE9" w:rsidRPr="00FF7BE9" w:rsidRDefault="00FF7BE9" w:rsidP="00C94CF6">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C94CF6">
      <w:pPr>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3DD597B4"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p>
    <w:p w14:paraId="4629BC77"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lastRenderedPageBreak/>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p>
    <w:p w14:paraId="4A300689"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2F777F6D"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p>
    <w:p w14:paraId="16604148"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p>
    <w:p w14:paraId="05B521FB"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10E53DDA"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p>
    <w:p w14:paraId="4582995B"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обладать специальными познаниями, опытом, квалификацией в области науки, техники, </w:t>
      </w:r>
      <w:proofErr w:type="gramStart"/>
      <w:r w:rsidRPr="00C94CF6">
        <w:rPr>
          <w:rFonts w:ascii="Times New Roman" w:hAnsi="Times New Roman" w:cs="Times New Roman"/>
          <w:sz w:val="24"/>
          <w:szCs w:val="24"/>
        </w:rPr>
        <w:t>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w:t>
      </w:r>
      <w:proofErr w:type="gramEnd"/>
      <w:r w:rsidRPr="00C94CF6">
        <w:rPr>
          <w:rFonts w:ascii="Times New Roman" w:hAnsi="Times New Roman" w:cs="Times New Roman"/>
          <w:sz w:val="24"/>
          <w:szCs w:val="24"/>
        </w:rPr>
        <w:t xml:space="preserve">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6F3BAC">
      <w:pPr>
        <w:spacing w:before="120"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6C41D133" w14:textId="77777777" w:rsidR="00C94CF6" w:rsidRDefault="00C94CF6" w:rsidP="00A840A0">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p>
    <w:p w14:paraId="34038D29" w14:textId="77777777" w:rsidR="00227E3B" w:rsidRPr="00227E3B" w:rsidRDefault="00227E3B" w:rsidP="00A840A0">
      <w:pPr>
        <w:spacing w:after="0" w:line="240" w:lineRule="auto"/>
        <w:jc w:val="both"/>
        <w:rPr>
          <w:rFonts w:ascii="Times New Roman" w:hAnsi="Times New Roman" w:cs="Times New Roman"/>
          <w:sz w:val="24"/>
          <w:szCs w:val="24"/>
        </w:rPr>
      </w:pPr>
      <w:r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Pr>
          <w:rFonts w:ascii="Times New Roman" w:hAnsi="Times New Roman" w:cs="Times New Roman"/>
          <w:sz w:val="24"/>
          <w:szCs w:val="24"/>
        </w:rPr>
        <w:t xml:space="preserve"> </w:t>
      </w:r>
      <w:r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Pr>
          <w:rFonts w:ascii="Times New Roman" w:hAnsi="Times New Roman" w:cs="Times New Roman"/>
          <w:sz w:val="24"/>
          <w:szCs w:val="24"/>
        </w:rPr>
        <w:t xml:space="preserve"> </w:t>
      </w:r>
      <w:r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Pr>
          <w:rFonts w:ascii="Times New Roman" w:hAnsi="Times New Roman" w:cs="Times New Roman"/>
          <w:sz w:val="24"/>
          <w:szCs w:val="24"/>
        </w:rPr>
        <w:t xml:space="preserve"> </w:t>
      </w:r>
      <w:r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2A4F0B">
      <w:pPr>
        <w:spacing w:before="120" w:after="0" w:line="240" w:lineRule="auto"/>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69FC8C1B" w14:textId="77777777" w:rsidR="00227E3B" w:rsidRPr="00227E3B" w:rsidRDefault="002A4F0B" w:rsidP="00A84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p>
    <w:p w14:paraId="1897E3AB" w14:textId="77777777" w:rsidR="00227E3B" w:rsidRPr="00227E3B" w:rsidRDefault="00227E3B" w:rsidP="00A840A0">
      <w:pPr>
        <w:spacing w:after="0" w:line="240" w:lineRule="auto"/>
        <w:jc w:val="both"/>
        <w:rPr>
          <w:rFonts w:ascii="Times New Roman" w:hAnsi="Times New Roman" w:cs="Times New Roman"/>
          <w:sz w:val="24"/>
          <w:szCs w:val="24"/>
        </w:rPr>
      </w:pPr>
      <w:r w:rsidRPr="00227E3B">
        <w:rPr>
          <w:rFonts w:ascii="Times New Roman" w:hAnsi="Times New Roman" w:cs="Times New Roman"/>
          <w:sz w:val="24"/>
          <w:szCs w:val="24"/>
        </w:rPr>
        <w:t>Закона о контрактной системе.</w:t>
      </w:r>
    </w:p>
    <w:p w14:paraId="1605D444" w14:textId="77777777" w:rsidR="00C5503E" w:rsidRDefault="00C5503E" w:rsidP="00A840A0">
      <w:pPr>
        <w:spacing w:after="0" w:line="240" w:lineRule="auto"/>
        <w:jc w:val="both"/>
        <w:rPr>
          <w:rFonts w:ascii="Times New Roman" w:hAnsi="Times New Roman" w:cs="Times New Roman"/>
          <w:sz w:val="24"/>
          <w:szCs w:val="24"/>
        </w:rPr>
      </w:pPr>
    </w:p>
    <w:p w14:paraId="78ACF091" w14:textId="77777777" w:rsidR="00757EC0" w:rsidRPr="001D3EFB" w:rsidRDefault="008B6E1C" w:rsidP="0059718E">
      <w:pP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344601">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5980284E" w:rsidR="008A6528" w:rsidRDefault="00411481" w:rsidP="008A6528">
            <w:pPr>
              <w:jc w:val="both"/>
              <w:rPr>
                <w:rFonts w:ascii="Times New Roman" w:hAnsi="Times New Roman" w:cs="Times New Roman"/>
                <w:sz w:val="24"/>
                <w:szCs w:val="24"/>
              </w:rPr>
            </w:pPr>
            <w:r w:rsidRPr="00411481">
              <w:rPr>
                <w:rFonts w:ascii="Times New Roman" w:hAnsi="Times New Roman" w:cs="Times New Roman"/>
                <w:sz w:val="24"/>
                <w:szCs w:val="24"/>
              </w:rPr>
              <w:t>Поставка проекционных экранов для нужд ИПУ РАН</w:t>
            </w:r>
          </w:p>
        </w:tc>
      </w:tr>
      <w:tr w:rsidR="00765833" w14:paraId="453DC1F9" w14:textId="77777777" w:rsidTr="00F801AE">
        <w:trPr>
          <w:trHeight w:val="331"/>
        </w:trPr>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66AF7E83" w:rsidR="00765833" w:rsidRPr="00F801AE" w:rsidRDefault="007324C6" w:rsidP="00765833">
            <w:pPr>
              <w:jc w:val="both"/>
              <w:rPr>
                <w:rFonts w:ascii="Times New Roman" w:hAnsi="Times New Roman" w:cs="Times New Roman"/>
                <w:sz w:val="28"/>
                <w:szCs w:val="28"/>
              </w:rPr>
            </w:pPr>
            <w:r w:rsidRPr="00F801AE">
              <w:rPr>
                <w:rFonts w:ascii="Times New Roman" w:hAnsi="Times New Roman" w:cs="Times New Roman"/>
                <w:sz w:val="24"/>
                <w:szCs w:val="24"/>
              </w:rPr>
              <w:t>191772801351277280100100160012670000</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7A8CEF57" w:rsidR="00765833" w:rsidRPr="004E6CA6" w:rsidRDefault="0098201C" w:rsidP="00765833">
            <w:pPr>
              <w:jc w:val="both"/>
              <w:rPr>
                <w:rFonts w:ascii="Times New Roman" w:hAnsi="Times New Roman" w:cs="Times New Roman"/>
                <w:sz w:val="24"/>
                <w:szCs w:val="24"/>
              </w:rPr>
            </w:pPr>
            <w:r>
              <w:rPr>
                <w:rFonts w:ascii="Times New Roman" w:hAnsi="Times New Roman" w:cs="Times New Roman"/>
                <w:iCs/>
                <w:sz w:val="24"/>
                <w:szCs w:val="24"/>
              </w:rPr>
              <w:t>ИПУ 2019/ЭА-12</w:t>
            </w:r>
          </w:p>
        </w:tc>
      </w:tr>
      <w:tr w:rsidR="00765833" w14:paraId="1B81CBC7" w14:textId="77777777" w:rsidTr="00344601">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0232D3"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344601">
        <w:trPr>
          <w:trHeight w:val="196"/>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344601">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0232D3"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344601">
        <w:trPr>
          <w:trHeight w:val="623"/>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344601">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0C19E1E"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3B0C1B">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3B0C1B">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3B0C1B">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3B0C1B">
              <w:rPr>
                <w:rFonts w:ascii="Times New Roman" w:hAnsi="Times New Roman" w:cs="Times New Roman"/>
                <w:sz w:val="24"/>
                <w:szCs w:val="24"/>
              </w:rPr>
              <w:t xml:space="preserve">ей </w:t>
            </w:r>
            <w:r w:rsidR="003B1FBB" w:rsidRPr="003B1FBB">
              <w:rPr>
                <w:rFonts w:ascii="Times New Roman" w:hAnsi="Times New Roman" w:cs="Times New Roman"/>
                <w:sz w:val="24"/>
                <w:szCs w:val="24"/>
              </w:rPr>
              <w:t>с даты заключения Контракта</w:t>
            </w:r>
            <w:r w:rsidR="00765833" w:rsidRPr="003B1FBB">
              <w:rPr>
                <w:rFonts w:ascii="Times New Roman" w:hAnsi="Times New Roman" w:cs="Times New Roman"/>
                <w:sz w:val="24"/>
                <w:szCs w:val="24"/>
              </w:rPr>
              <w:t>.</w:t>
            </w:r>
          </w:p>
          <w:p w14:paraId="795DB375" w14:textId="77777777" w:rsidR="002E2BA9"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36743DB1" w14:textId="1ABA92A2" w:rsidR="00A771D0" w:rsidRDefault="00D325FA" w:rsidP="00A771D0">
            <w:pPr>
              <w:jc w:val="both"/>
              <w:rPr>
                <w:rFonts w:ascii="Times New Roman" w:hAnsi="Times New Roman" w:cs="Times New Roman"/>
                <w:sz w:val="24"/>
                <w:szCs w:val="24"/>
              </w:rPr>
            </w:pPr>
            <w:r>
              <w:rPr>
                <w:rFonts w:ascii="Times New Roman" w:hAnsi="Times New Roman" w:cs="Times New Roman"/>
                <w:sz w:val="24"/>
                <w:szCs w:val="24"/>
              </w:rPr>
              <w:t>ОКПД</w:t>
            </w:r>
            <w:r w:rsidRPr="00D325F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2E2BA9" w:rsidRPr="002E2BA9">
              <w:rPr>
                <w:rFonts w:ascii="Times New Roman" w:hAnsi="Times New Roman" w:cs="Times New Roman"/>
                <w:sz w:val="24"/>
                <w:szCs w:val="24"/>
              </w:rPr>
              <w:t>26.70.17.150 - Экраны проекционные</w:t>
            </w:r>
          </w:p>
        </w:tc>
      </w:tr>
      <w:tr w:rsidR="00765833" w14:paraId="5C40CD0E" w14:textId="77777777" w:rsidTr="00344601">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gridSpan w:val="2"/>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2D36A047" w:rsidR="00765833" w:rsidRDefault="002B320D" w:rsidP="002E2BA9">
            <w:pPr>
              <w:jc w:val="both"/>
              <w:rPr>
                <w:rFonts w:ascii="Times New Roman" w:hAnsi="Times New Roman" w:cs="Times New Roman"/>
                <w:sz w:val="24"/>
                <w:szCs w:val="24"/>
              </w:rPr>
            </w:pPr>
            <w:r>
              <w:rPr>
                <w:rFonts w:ascii="Times New Roman" w:hAnsi="Times New Roman" w:cs="Times New Roman"/>
                <w:b/>
                <w:sz w:val="24"/>
                <w:szCs w:val="24"/>
              </w:rPr>
              <w:t xml:space="preserve"> </w:t>
            </w:r>
            <w:r w:rsidR="002E2BA9" w:rsidRPr="002E2BA9">
              <w:rPr>
                <w:rFonts w:ascii="Times New Roman" w:hAnsi="Times New Roman" w:cs="Times New Roman"/>
                <w:b/>
                <w:sz w:val="24"/>
                <w:szCs w:val="24"/>
              </w:rPr>
              <w:t>81</w:t>
            </w:r>
            <w:r w:rsidR="002E2BA9">
              <w:rPr>
                <w:rFonts w:ascii="Times New Roman" w:hAnsi="Times New Roman" w:cs="Times New Roman"/>
                <w:b/>
                <w:sz w:val="24"/>
                <w:szCs w:val="24"/>
              </w:rPr>
              <w:t> </w:t>
            </w:r>
            <w:r w:rsidR="002E2BA9" w:rsidRPr="002E2BA9">
              <w:rPr>
                <w:rFonts w:ascii="Times New Roman" w:hAnsi="Times New Roman" w:cs="Times New Roman"/>
                <w:b/>
                <w:sz w:val="24"/>
                <w:szCs w:val="24"/>
              </w:rPr>
              <w:t>282</w:t>
            </w:r>
            <w:r w:rsidR="002E2BA9">
              <w:rPr>
                <w:rFonts w:ascii="Times New Roman" w:hAnsi="Times New Roman" w:cs="Times New Roman"/>
                <w:b/>
                <w:sz w:val="24"/>
                <w:szCs w:val="24"/>
              </w:rPr>
              <w:t xml:space="preserve"> </w:t>
            </w:r>
            <w:r w:rsidRPr="002B320D">
              <w:rPr>
                <w:rFonts w:ascii="Times New Roman" w:hAnsi="Times New Roman" w:cs="Times New Roman"/>
                <w:b/>
                <w:sz w:val="24"/>
                <w:szCs w:val="24"/>
              </w:rPr>
              <w:t>(</w:t>
            </w:r>
            <w:r w:rsidR="002E2BA9">
              <w:rPr>
                <w:rFonts w:ascii="Times New Roman" w:hAnsi="Times New Roman" w:cs="Times New Roman"/>
                <w:b/>
                <w:sz w:val="24"/>
                <w:szCs w:val="24"/>
              </w:rPr>
              <w:t>восемьдесят одна тысяча двести восемьдесят два</w:t>
            </w:r>
            <w:r w:rsidRPr="002B320D">
              <w:rPr>
                <w:rFonts w:ascii="Times New Roman" w:hAnsi="Times New Roman" w:cs="Times New Roman"/>
                <w:b/>
                <w:sz w:val="24"/>
                <w:szCs w:val="24"/>
              </w:rPr>
              <w:t>) рубл</w:t>
            </w:r>
            <w:r w:rsidR="002E2BA9">
              <w:rPr>
                <w:rFonts w:ascii="Times New Roman" w:hAnsi="Times New Roman" w:cs="Times New Roman"/>
                <w:b/>
                <w:sz w:val="24"/>
                <w:szCs w:val="24"/>
              </w:rPr>
              <w:t>я 99</w:t>
            </w:r>
            <w:r w:rsidRPr="002B320D">
              <w:rPr>
                <w:rFonts w:ascii="Times New Roman" w:hAnsi="Times New Roman" w:cs="Times New Roman"/>
                <w:b/>
                <w:sz w:val="24"/>
                <w:szCs w:val="24"/>
              </w:rPr>
              <w:t xml:space="preserve"> копе</w:t>
            </w:r>
            <w:r w:rsidR="002E2BA9">
              <w:rPr>
                <w:rFonts w:ascii="Times New Roman" w:hAnsi="Times New Roman" w:cs="Times New Roman"/>
                <w:b/>
                <w:sz w:val="24"/>
                <w:szCs w:val="24"/>
              </w:rPr>
              <w:t>ек</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 xml:space="preserve">с учетом </w:t>
            </w:r>
            <w:r w:rsidRPr="000B5FB9">
              <w:rPr>
                <w:rFonts w:ascii="Times New Roman" w:hAnsi="Times New Roman" w:cs="Times New Roman"/>
                <w:sz w:val="24"/>
                <w:szCs w:val="24"/>
              </w:rPr>
              <w:lastRenderedPageBreak/>
              <w:t>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344601">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77777777" w:rsidR="00765833" w:rsidRDefault="00765833" w:rsidP="000E5715">
            <w:pPr>
              <w:jc w:val="both"/>
              <w:rPr>
                <w:rFonts w:ascii="Times New Roman" w:hAnsi="Times New Roman" w:cs="Times New Roman"/>
                <w:sz w:val="24"/>
                <w:szCs w:val="24"/>
              </w:rPr>
            </w:pPr>
            <w:r w:rsidRPr="00C40EF3">
              <w:rPr>
                <w:rFonts w:ascii="Times New Roman" w:hAnsi="Times New Roman" w:cs="Times New Roman"/>
                <w:sz w:val="24"/>
                <w:szCs w:val="24"/>
              </w:rPr>
              <w:t>За счет средств федерального бюджета в пределах доведенных лимитов бюджетных обязательств</w:t>
            </w:r>
            <w:r w:rsidR="000E5715">
              <w:rPr>
                <w:rFonts w:ascii="Times New Roman" w:hAnsi="Times New Roman" w:cs="Times New Roman"/>
                <w:sz w:val="24"/>
                <w:szCs w:val="24"/>
              </w:rPr>
              <w:t xml:space="preserve">, </w:t>
            </w:r>
            <w:r>
              <w:rPr>
                <w:rFonts w:ascii="Times New Roman" w:hAnsi="Times New Roman" w:cs="Times New Roman"/>
                <w:sz w:val="24"/>
                <w:szCs w:val="24"/>
              </w:rPr>
              <w:t>год бюджета - 2019</w:t>
            </w:r>
          </w:p>
        </w:tc>
      </w:tr>
      <w:tr w:rsidR="00765833" w14:paraId="3463B745" w14:textId="77777777" w:rsidTr="00344601">
        <w:tc>
          <w:tcPr>
            <w:tcW w:w="675"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344601">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77777777" w:rsidR="00765833" w:rsidRPr="00334EFE" w:rsidRDefault="002B320D" w:rsidP="0059718E">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59BB233E" w14:textId="77777777" w:rsidR="003E1076" w:rsidRDefault="003E1076" w:rsidP="00765833">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w:t>
            </w:r>
            <w:r w:rsidR="00147EDB">
              <w:rPr>
                <w:rFonts w:ascii="Times New Roman" w:hAnsi="Times New Roman" w:cs="Times New Roman"/>
                <w:sz w:val="24"/>
                <w:szCs w:val="24"/>
                <w:lang w:val="ru"/>
              </w:rPr>
              <w:t>,</w:t>
            </w:r>
            <w:r>
              <w:rPr>
                <w:rFonts w:ascii="Times New Roman" w:hAnsi="Times New Roman" w:cs="Times New Roman"/>
                <w:sz w:val="24"/>
                <w:szCs w:val="24"/>
                <w:lang w:val="ru"/>
              </w:rPr>
              <w:t xml:space="preserve"> 29</w:t>
            </w:r>
            <w:bookmarkEnd w:id="0"/>
            <w:bookmarkEnd w:id="1"/>
            <w:bookmarkEnd w:id="2"/>
            <w:bookmarkEnd w:id="3"/>
            <w:bookmarkEnd w:id="4"/>
            <w:bookmarkEnd w:id="5"/>
            <w:bookmarkEnd w:id="6"/>
            <w:r w:rsidR="00DC6E6B">
              <w:rPr>
                <w:rFonts w:ascii="Times New Roman" w:hAnsi="Times New Roman" w:cs="Times New Roman"/>
                <w:sz w:val="24"/>
                <w:szCs w:val="24"/>
                <w:lang w:val="ru"/>
              </w:rPr>
              <w:t xml:space="preserve">, </w:t>
            </w:r>
            <w:proofErr w:type="spellStart"/>
            <w:r w:rsidR="00DC6E6B">
              <w:rPr>
                <w:rFonts w:ascii="Times New Roman" w:hAnsi="Times New Roman" w:cs="Times New Roman"/>
                <w:sz w:val="24"/>
                <w:szCs w:val="24"/>
                <w:lang w:val="ru"/>
              </w:rPr>
              <w:t>п.п</w:t>
            </w:r>
            <w:proofErr w:type="spellEnd"/>
            <w:r w:rsidR="00DC6E6B">
              <w:rPr>
                <w:rFonts w:ascii="Times New Roman" w:hAnsi="Times New Roman" w:cs="Times New Roman"/>
                <w:sz w:val="24"/>
                <w:szCs w:val="24"/>
                <w:lang w:val="ru"/>
              </w:rPr>
              <w:t>. 1</w:t>
            </w:r>
            <w:r w:rsidR="00147EDB">
              <w:rPr>
                <w:rFonts w:ascii="Times New Roman" w:hAnsi="Times New Roman" w:cs="Times New Roman"/>
                <w:sz w:val="24"/>
                <w:szCs w:val="24"/>
                <w:lang w:val="ru"/>
              </w:rPr>
              <w:t xml:space="preserve">) и </w:t>
            </w:r>
            <w:r w:rsidR="00DC6E6B">
              <w:rPr>
                <w:rFonts w:ascii="Times New Roman" w:hAnsi="Times New Roman" w:cs="Times New Roman"/>
                <w:sz w:val="24"/>
                <w:szCs w:val="24"/>
                <w:lang w:val="ru"/>
              </w:rPr>
              <w:t>2) п.4 ст.27 Федерального закона № 44-ФЗ</w:t>
            </w:r>
          </w:p>
          <w:p w14:paraId="7B43E553" w14:textId="77777777" w:rsidR="00765833" w:rsidRPr="00334EFE" w:rsidRDefault="00F77EC7" w:rsidP="000C4CD4">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чреждениям</w:t>
            </w:r>
            <w:r w:rsidR="00147EDB" w:rsidRPr="00147EDB">
              <w:rPr>
                <w:rFonts w:ascii="Times New Roman" w:hAnsi="Times New Roman" w:cs="Times New Roman"/>
                <w:sz w:val="24"/>
                <w:szCs w:val="24"/>
              </w:rPr>
              <w:t xml:space="preserve"> и предприятиям </w:t>
            </w:r>
            <w:r w:rsidR="00147EDB">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2B320D">
        <w:trPr>
          <w:trHeight w:val="1287"/>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14:paraId="1532B2A0" w14:textId="77777777" w:rsidR="00765833" w:rsidRPr="00334EFE" w:rsidRDefault="000C4CD4"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sidR="002A38B1">
              <w:rPr>
                <w:rFonts w:ascii="Times New Roman" w:hAnsi="Times New Roman" w:cs="Times New Roman"/>
                <w:sz w:val="24"/>
                <w:szCs w:val="24"/>
                <w:lang w:val="ru"/>
              </w:rPr>
              <w:t xml:space="preserve">, предоставляемые заказчиком в соответствии </w:t>
            </w:r>
            <w:proofErr w:type="gramStart"/>
            <w:r w:rsidR="002A38B1">
              <w:rPr>
                <w:rFonts w:ascii="Times New Roman" w:hAnsi="Times New Roman" w:cs="Times New Roman"/>
                <w:sz w:val="24"/>
                <w:szCs w:val="24"/>
                <w:lang w:val="ru"/>
              </w:rPr>
              <w:t xml:space="preserve">с </w:t>
            </w:r>
            <w:r w:rsidR="00260DD0">
              <w:rPr>
                <w:rFonts w:ascii="Times New Roman" w:hAnsi="Times New Roman" w:cs="Times New Roman"/>
                <w:sz w:val="24"/>
                <w:szCs w:val="24"/>
                <w:lang w:val="ru"/>
              </w:rPr>
              <w:t xml:space="preserve"> </w:t>
            </w:r>
            <w:proofErr w:type="spellStart"/>
            <w:r w:rsidR="002A38B1">
              <w:rPr>
                <w:rFonts w:ascii="Times New Roman" w:hAnsi="Times New Roman" w:cs="Times New Roman"/>
                <w:sz w:val="24"/>
                <w:szCs w:val="24"/>
              </w:rPr>
              <w:t>п.п</w:t>
            </w:r>
            <w:proofErr w:type="spellEnd"/>
            <w:r w:rsidR="002A38B1">
              <w:rPr>
                <w:rFonts w:ascii="Times New Roman" w:hAnsi="Times New Roman" w:cs="Times New Roman"/>
                <w:sz w:val="24"/>
                <w:szCs w:val="24"/>
              </w:rPr>
              <w:t>.</w:t>
            </w:r>
            <w:proofErr w:type="gramEnd"/>
            <w:r w:rsidR="002A38B1">
              <w:rPr>
                <w:rFonts w:ascii="Times New Roman" w:hAnsi="Times New Roman" w:cs="Times New Roman"/>
                <w:sz w:val="24"/>
                <w:szCs w:val="24"/>
              </w:rPr>
              <w:t xml:space="preserve"> 3), 4) ст.27 </w:t>
            </w:r>
            <w:r w:rsidR="002A38B1" w:rsidRPr="000C4CD4">
              <w:rPr>
                <w:rFonts w:ascii="Times New Roman" w:hAnsi="Times New Roman" w:cs="Times New Roman"/>
                <w:sz w:val="24"/>
                <w:szCs w:val="24"/>
                <w:lang w:val="ru"/>
              </w:rPr>
              <w:t>Федерального закона № 44-ФЗ</w:t>
            </w:r>
            <w:r w:rsidR="002A38B1">
              <w:rPr>
                <w:rFonts w:ascii="Times New Roman" w:hAnsi="Times New Roman" w:cs="Times New Roman"/>
                <w:sz w:val="24"/>
                <w:szCs w:val="24"/>
                <w:lang w:val="ru"/>
              </w:rPr>
              <w:t xml:space="preserve"> </w:t>
            </w:r>
            <w:r w:rsidR="00260DD0" w:rsidRPr="00260DD0">
              <w:rPr>
                <w:rFonts w:ascii="Times New Roman" w:hAnsi="Times New Roman" w:cs="Times New Roman"/>
                <w:sz w:val="24"/>
                <w:szCs w:val="24"/>
              </w:rPr>
              <w:t>субъе</w:t>
            </w:r>
            <w:r w:rsidR="00260DD0">
              <w:rPr>
                <w:rFonts w:ascii="Times New Roman" w:hAnsi="Times New Roman" w:cs="Times New Roman"/>
                <w:sz w:val="24"/>
                <w:szCs w:val="24"/>
              </w:rPr>
              <w:t xml:space="preserve">ктам малого предпринимательства, </w:t>
            </w:r>
            <w:r w:rsidR="00260DD0" w:rsidRPr="00260DD0">
              <w:rPr>
                <w:rFonts w:ascii="Times New Roman" w:hAnsi="Times New Roman" w:cs="Times New Roman"/>
                <w:sz w:val="24"/>
                <w:szCs w:val="24"/>
              </w:rPr>
              <w:t xml:space="preserve"> социально</w:t>
            </w:r>
            <w:r w:rsidR="002A38B1">
              <w:rPr>
                <w:rFonts w:ascii="Times New Roman" w:hAnsi="Times New Roman" w:cs="Times New Roman"/>
                <w:sz w:val="24"/>
                <w:szCs w:val="24"/>
              </w:rPr>
              <w:t>-</w:t>
            </w:r>
            <w:r w:rsidR="00260DD0" w:rsidRPr="00260DD0">
              <w:rPr>
                <w:rFonts w:ascii="Times New Roman" w:hAnsi="Times New Roman" w:cs="Times New Roman"/>
                <w:sz w:val="24"/>
                <w:szCs w:val="24"/>
              </w:rPr>
              <w:t>ориентированным некоммерческим организациям</w:t>
            </w:r>
            <w:r w:rsidR="00260DD0">
              <w:rPr>
                <w:rFonts w:ascii="Times New Roman" w:hAnsi="Times New Roman" w:cs="Times New Roman"/>
                <w:sz w:val="24"/>
                <w:szCs w:val="24"/>
              </w:rPr>
              <w:t xml:space="preserve"> </w:t>
            </w:r>
          </w:p>
        </w:tc>
        <w:tc>
          <w:tcPr>
            <w:tcW w:w="5351" w:type="dxa"/>
            <w:gridSpan w:val="3"/>
          </w:tcPr>
          <w:p w14:paraId="54FB6A55" w14:textId="77777777" w:rsidR="00765833" w:rsidRDefault="002B320D" w:rsidP="002B320D">
            <w:pPr>
              <w:jc w:val="both"/>
              <w:rPr>
                <w:rFonts w:ascii="Times New Roman" w:hAnsi="Times New Roman" w:cs="Times New Roman"/>
                <w:sz w:val="24"/>
                <w:szCs w:val="24"/>
              </w:rPr>
            </w:pPr>
            <w:r>
              <w:rPr>
                <w:rFonts w:ascii="Times New Roman" w:hAnsi="Times New Roman" w:cs="Times New Roman"/>
                <w:sz w:val="24"/>
                <w:szCs w:val="24"/>
              </w:rPr>
              <w:t>Не у</w:t>
            </w:r>
            <w:r w:rsidR="00260DD0">
              <w:rPr>
                <w:rFonts w:ascii="Times New Roman" w:hAnsi="Times New Roman" w:cs="Times New Roman"/>
                <w:sz w:val="24"/>
                <w:szCs w:val="24"/>
              </w:rPr>
              <w:t>становлено</w:t>
            </w:r>
          </w:p>
        </w:tc>
      </w:tr>
      <w:tr w:rsidR="00765833" w14:paraId="152C2BB5" w14:textId="77777777" w:rsidTr="00344601">
        <w:tc>
          <w:tcPr>
            <w:tcW w:w="675" w:type="dxa"/>
          </w:tcPr>
          <w:p w14:paraId="2D826F75"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12.4</w:t>
            </w:r>
          </w:p>
        </w:tc>
        <w:tc>
          <w:tcPr>
            <w:tcW w:w="4111" w:type="dxa"/>
            <w:gridSpan w:val="2"/>
          </w:tcPr>
          <w:p w14:paraId="7FFA944C" w14:textId="77777777" w:rsidR="00D96E66" w:rsidRDefault="00765833" w:rsidP="00520E64">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lastRenderedPageBreak/>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sidR="00520E64">
              <w:rPr>
                <w:rFonts w:ascii="Times New Roman" w:hAnsi="Times New Roman" w:cs="Times New Roman"/>
                <w:sz w:val="24"/>
                <w:szCs w:val="24"/>
              </w:rPr>
              <w:t xml:space="preserve"> н</w:t>
            </w:r>
            <w:r w:rsidRPr="00334EFE">
              <w:rPr>
                <w:rFonts w:ascii="Times New Roman" w:hAnsi="Times New Roman" w:cs="Times New Roman"/>
                <w:sz w:val="24"/>
                <w:szCs w:val="24"/>
              </w:rPr>
              <w:t>ужд.</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w:t>
            </w:r>
            <w:proofErr w:type="gramStart"/>
            <w:r w:rsidRPr="00334EFE">
              <w:rPr>
                <w:rFonts w:ascii="Times New Roman" w:hAnsi="Times New Roman" w:cs="Times New Roman"/>
                <w:sz w:val="24"/>
                <w:szCs w:val="24"/>
              </w:rPr>
              <w:t>н</w:t>
            </w:r>
            <w:r w:rsidR="00783ABC">
              <w:rPr>
                <w:rFonts w:ascii="Times New Roman" w:hAnsi="Times New Roman" w:cs="Times New Roman"/>
                <w:sz w:val="24"/>
                <w:szCs w:val="24"/>
              </w:rPr>
              <w:t xml:space="preserve"> </w:t>
            </w:r>
            <w:r w:rsidRPr="00334EFE">
              <w:rPr>
                <w:rFonts w:ascii="Times New Roman" w:hAnsi="Times New Roman" w:cs="Times New Roman"/>
                <w:sz w:val="24"/>
                <w:szCs w:val="24"/>
              </w:rPr>
              <w:t xml:space="preserve"> «</w:t>
            </w:r>
            <w:proofErr w:type="gramEnd"/>
            <w:r w:rsidRPr="00334EFE">
              <w:rPr>
                <w:rFonts w:ascii="Times New Roman" w:hAnsi="Times New Roman" w:cs="Times New Roman"/>
                <w:sz w:val="24"/>
                <w:szCs w:val="24"/>
              </w:rPr>
              <w:t>Об условиях допуска</w:t>
            </w:r>
            <w:r w:rsidR="00783ABC">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p>
          <w:p w14:paraId="4B181BAC" w14:textId="77777777" w:rsidR="00765833" w:rsidRPr="00334EFE" w:rsidRDefault="00765833" w:rsidP="00520E64">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76EA7D42" w14:textId="10E244AE" w:rsidR="00765833" w:rsidRPr="00334EFE" w:rsidRDefault="002E2BA9" w:rsidP="00765833">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765833" w:rsidRPr="00334EFE">
              <w:rPr>
                <w:rFonts w:ascii="Times New Roman" w:hAnsi="Times New Roman" w:cs="Times New Roman"/>
                <w:sz w:val="24"/>
                <w:szCs w:val="24"/>
              </w:rPr>
              <w:t>становлено</w:t>
            </w:r>
          </w:p>
          <w:p w14:paraId="1CD43CC6" w14:textId="77777777" w:rsidR="00765833" w:rsidRDefault="00765833" w:rsidP="00765833">
            <w:pPr>
              <w:jc w:val="both"/>
              <w:rPr>
                <w:rFonts w:ascii="Times New Roman" w:hAnsi="Times New Roman" w:cs="Times New Roman"/>
                <w:sz w:val="24"/>
                <w:szCs w:val="24"/>
              </w:rPr>
            </w:pPr>
          </w:p>
        </w:tc>
      </w:tr>
      <w:tr w:rsidR="00765833" w14:paraId="75DC9571" w14:textId="77777777" w:rsidTr="00D96E66">
        <w:trPr>
          <w:trHeight w:val="692"/>
        </w:trPr>
        <w:tc>
          <w:tcPr>
            <w:tcW w:w="675" w:type="dxa"/>
          </w:tcPr>
          <w:p w14:paraId="5A9585EF"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462" w:type="dxa"/>
            <w:gridSpan w:val="5"/>
          </w:tcPr>
          <w:p w14:paraId="35401118"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sidR="0059718E">
              <w:rPr>
                <w:rFonts w:ascii="Times New Roman" w:hAnsi="Times New Roman" w:cs="Times New Roman"/>
                <w:sz w:val="24"/>
                <w:szCs w:val="24"/>
              </w:rPr>
              <w:t xml:space="preserve">ов, происходящих из иностранных </w:t>
            </w:r>
            <w:r w:rsidR="004506B4">
              <w:rPr>
                <w:rFonts w:ascii="Times New Roman" w:hAnsi="Times New Roman" w:cs="Times New Roman"/>
                <w:sz w:val="24"/>
                <w:szCs w:val="24"/>
              </w:rPr>
              <w:t>г</w:t>
            </w:r>
            <w:r w:rsidRPr="00334EFE">
              <w:rPr>
                <w:rFonts w:ascii="Times New Roman" w:hAnsi="Times New Roman" w:cs="Times New Roman"/>
                <w:sz w:val="24"/>
                <w:szCs w:val="24"/>
              </w:rPr>
              <w:t>осударств</w:t>
            </w:r>
            <w:r w:rsidR="004506B4">
              <w:rPr>
                <w:rFonts w:ascii="Times New Roman" w:hAnsi="Times New Roman" w:cs="Times New Roman"/>
                <w:sz w:val="24"/>
                <w:szCs w:val="24"/>
              </w:rPr>
              <w:t>:</w:t>
            </w:r>
          </w:p>
        </w:tc>
      </w:tr>
      <w:tr w:rsidR="00765833" w14:paraId="448D0361" w14:textId="77777777" w:rsidTr="00344601">
        <w:tc>
          <w:tcPr>
            <w:tcW w:w="675" w:type="dxa"/>
          </w:tcPr>
          <w:p w14:paraId="2A5DF415"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14:paraId="71698FFC" w14:textId="294274A1" w:rsidR="00765833" w:rsidRPr="0040131A"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sidR="00857687">
              <w:rPr>
                <w:rFonts w:ascii="Times New Roman" w:hAnsi="Times New Roman" w:cs="Times New Roman"/>
                <w:sz w:val="24"/>
                <w:szCs w:val="24"/>
              </w:rPr>
              <w:t xml:space="preserve"> </w:t>
            </w:r>
          </w:p>
          <w:p w14:paraId="79C5A5E3" w14:textId="77777777" w:rsidR="00765833" w:rsidRPr="0040131A" w:rsidRDefault="00765833" w:rsidP="00765833">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765833" w:rsidRPr="00334EFE" w:rsidRDefault="00765833" w:rsidP="00765833">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sidR="00593CB6">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02FC1A16" w:rsidR="00765833" w:rsidRDefault="007045A3" w:rsidP="006451AA">
            <w:pPr>
              <w:jc w:val="both"/>
              <w:rPr>
                <w:rFonts w:ascii="Times New Roman" w:hAnsi="Times New Roman" w:cs="Times New Roman"/>
                <w:sz w:val="24"/>
                <w:szCs w:val="24"/>
              </w:rPr>
            </w:pPr>
            <w:r>
              <w:rPr>
                <w:rFonts w:ascii="Times New Roman" w:hAnsi="Times New Roman" w:cs="Times New Roman"/>
                <w:sz w:val="24"/>
                <w:szCs w:val="24"/>
              </w:rPr>
              <w:t>Н</w:t>
            </w:r>
            <w:r w:rsidR="006451AA">
              <w:rPr>
                <w:rFonts w:ascii="Times New Roman" w:hAnsi="Times New Roman" w:cs="Times New Roman"/>
                <w:sz w:val="24"/>
                <w:szCs w:val="24"/>
              </w:rPr>
              <w:t>е</w:t>
            </w:r>
            <w:r>
              <w:rPr>
                <w:rFonts w:ascii="Times New Roman" w:hAnsi="Times New Roman" w:cs="Times New Roman"/>
                <w:sz w:val="24"/>
                <w:szCs w:val="24"/>
              </w:rPr>
              <w:t xml:space="preserve"> у</w:t>
            </w:r>
            <w:r w:rsidR="00765833" w:rsidRPr="00334EFE">
              <w:rPr>
                <w:rFonts w:ascii="Times New Roman" w:hAnsi="Times New Roman" w:cs="Times New Roman"/>
                <w:sz w:val="24"/>
                <w:szCs w:val="24"/>
              </w:rPr>
              <w:t>становлено</w:t>
            </w:r>
          </w:p>
        </w:tc>
      </w:tr>
      <w:tr w:rsidR="00765833" w14:paraId="45E2D4AA" w14:textId="77777777" w:rsidTr="00344601">
        <w:tc>
          <w:tcPr>
            <w:tcW w:w="675" w:type="dxa"/>
          </w:tcPr>
          <w:p w14:paraId="70C781B8" w14:textId="77777777"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14:paraId="30C855BF" w14:textId="77777777" w:rsidR="00765833" w:rsidRPr="00334EFE" w:rsidRDefault="00765833" w:rsidP="0059718E">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sidR="00E21A13">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sidR="0059718E">
              <w:rPr>
                <w:rFonts w:ascii="Times New Roman" w:hAnsi="Times New Roman" w:cs="Times New Roman"/>
                <w:sz w:val="24"/>
                <w:szCs w:val="24"/>
              </w:rPr>
              <w:t>ных государств в соответствии с п</w:t>
            </w:r>
            <w:r w:rsidR="0059718E"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108E5B6E" w14:textId="77777777"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405632AC" w14:textId="77777777" w:rsidR="00765833" w:rsidRDefault="00765833" w:rsidP="00765833">
            <w:pPr>
              <w:jc w:val="both"/>
              <w:rPr>
                <w:rFonts w:ascii="Times New Roman" w:hAnsi="Times New Roman" w:cs="Times New Roman"/>
                <w:sz w:val="24"/>
                <w:szCs w:val="24"/>
              </w:rPr>
            </w:pPr>
          </w:p>
        </w:tc>
      </w:tr>
      <w:tr w:rsidR="00591593" w14:paraId="3C76FA62" w14:textId="77777777" w:rsidTr="00344601">
        <w:tc>
          <w:tcPr>
            <w:tcW w:w="675" w:type="dxa"/>
          </w:tcPr>
          <w:p w14:paraId="2A0551FB" w14:textId="77777777" w:rsidR="00591593" w:rsidRDefault="00591593" w:rsidP="00765833">
            <w:pPr>
              <w:jc w:val="both"/>
              <w:rPr>
                <w:rFonts w:ascii="Times New Roman" w:hAnsi="Times New Roman" w:cs="Times New Roman"/>
                <w:sz w:val="24"/>
                <w:szCs w:val="24"/>
              </w:rPr>
            </w:pPr>
          </w:p>
        </w:tc>
        <w:tc>
          <w:tcPr>
            <w:tcW w:w="4111" w:type="dxa"/>
            <w:gridSpan w:val="2"/>
          </w:tcPr>
          <w:p w14:paraId="2926C3F4" w14:textId="77777777" w:rsidR="00591593" w:rsidRPr="00B315F3" w:rsidRDefault="00591593" w:rsidP="00765833">
            <w:pPr>
              <w:rPr>
                <w:rFonts w:ascii="Times New Roman" w:hAnsi="Times New Roman" w:cs="Times New Roman"/>
                <w:sz w:val="24"/>
                <w:szCs w:val="24"/>
              </w:rPr>
            </w:pPr>
          </w:p>
        </w:tc>
        <w:tc>
          <w:tcPr>
            <w:tcW w:w="5351" w:type="dxa"/>
            <w:gridSpan w:val="3"/>
          </w:tcPr>
          <w:p w14:paraId="4F384334" w14:textId="77777777" w:rsidR="00591593" w:rsidRDefault="00591593" w:rsidP="00765833">
            <w:pPr>
              <w:jc w:val="both"/>
              <w:rPr>
                <w:rFonts w:ascii="Times New Roman" w:hAnsi="Times New Roman" w:cs="Times New Roman"/>
                <w:sz w:val="24"/>
                <w:szCs w:val="24"/>
              </w:rPr>
            </w:pPr>
          </w:p>
        </w:tc>
      </w:tr>
      <w:tr w:rsidR="00765833" w14:paraId="5DAACFAA" w14:textId="77777777" w:rsidTr="00D96E66">
        <w:trPr>
          <w:trHeight w:val="710"/>
        </w:trPr>
        <w:tc>
          <w:tcPr>
            <w:tcW w:w="10137" w:type="dxa"/>
            <w:gridSpan w:val="6"/>
          </w:tcPr>
          <w:p w14:paraId="3B7048EF" w14:textId="77777777" w:rsidR="00765833" w:rsidRPr="00CD7E50" w:rsidRDefault="00765833" w:rsidP="00837E41">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65833" w14:paraId="1B23BDF3" w14:textId="77777777" w:rsidTr="00556C80">
        <w:tc>
          <w:tcPr>
            <w:tcW w:w="959" w:type="dxa"/>
            <w:gridSpan w:val="2"/>
          </w:tcPr>
          <w:p w14:paraId="7CED9A99" w14:textId="77777777"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14.</w:t>
            </w:r>
          </w:p>
        </w:tc>
        <w:tc>
          <w:tcPr>
            <w:tcW w:w="4104" w:type="dxa"/>
            <w:gridSpan w:val="2"/>
          </w:tcPr>
          <w:p w14:paraId="4250EAB9" w14:textId="77777777"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Общие требования, предъявляемые к</w:t>
            </w:r>
            <w:r>
              <w:rPr>
                <w:rFonts w:ascii="Times New Roman" w:hAnsi="Times New Roman" w:cs="Times New Roman"/>
                <w:sz w:val="24"/>
                <w:szCs w:val="24"/>
              </w:rPr>
              <w:t xml:space="preserve"> </w:t>
            </w:r>
            <w:r w:rsidRPr="0040131A">
              <w:rPr>
                <w:rFonts w:ascii="Times New Roman" w:hAnsi="Times New Roman" w:cs="Times New Roman"/>
                <w:sz w:val="24"/>
                <w:szCs w:val="24"/>
              </w:rPr>
              <w:t>участникам</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электронного аукциона в соответствии со ст.</w:t>
            </w:r>
            <w:r>
              <w:rPr>
                <w:rFonts w:ascii="Times New Roman" w:hAnsi="Times New Roman" w:cs="Times New Roman"/>
                <w:sz w:val="24"/>
                <w:szCs w:val="24"/>
              </w:rPr>
              <w:t xml:space="preserve"> </w:t>
            </w:r>
            <w:r w:rsidRPr="0040131A">
              <w:rPr>
                <w:rFonts w:ascii="Times New Roman" w:hAnsi="Times New Roman" w:cs="Times New Roman"/>
                <w:sz w:val="24"/>
                <w:szCs w:val="24"/>
              </w:rPr>
              <w:t>27 Закона о контрактной системе.</w:t>
            </w:r>
          </w:p>
          <w:p w14:paraId="3549A0E3" w14:textId="77777777" w:rsidR="00765833" w:rsidRPr="00334EFE" w:rsidRDefault="00765833" w:rsidP="00765833">
            <w:pPr>
              <w:jc w:val="both"/>
              <w:rPr>
                <w:rFonts w:ascii="Times New Roman" w:hAnsi="Times New Roman" w:cs="Times New Roman"/>
                <w:sz w:val="24"/>
                <w:szCs w:val="24"/>
              </w:rPr>
            </w:pPr>
          </w:p>
        </w:tc>
        <w:tc>
          <w:tcPr>
            <w:tcW w:w="5074" w:type="dxa"/>
            <w:gridSpan w:val="2"/>
          </w:tcPr>
          <w:p w14:paraId="64ADEA99" w14:textId="77777777"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К участию в электронн</w:t>
            </w:r>
            <w:r w:rsidR="00E21A13">
              <w:rPr>
                <w:rFonts w:ascii="Times New Roman" w:hAnsi="Times New Roman" w:cs="Times New Roman"/>
                <w:sz w:val="24"/>
                <w:szCs w:val="24"/>
              </w:rPr>
              <w:t>ом</w:t>
            </w:r>
            <w:r w:rsidRPr="0040131A">
              <w:rPr>
                <w:rFonts w:ascii="Times New Roman" w:hAnsi="Times New Roman" w:cs="Times New Roman"/>
                <w:sz w:val="24"/>
                <w:szCs w:val="24"/>
              </w:rPr>
              <w:t xml:space="preserve"> аукцион</w:t>
            </w:r>
            <w:r w:rsidR="00E21A13">
              <w:rPr>
                <w:rFonts w:ascii="Times New Roman" w:hAnsi="Times New Roman" w:cs="Times New Roman"/>
                <w:sz w:val="24"/>
                <w:szCs w:val="24"/>
              </w:rPr>
              <w:t xml:space="preserve">е </w:t>
            </w:r>
            <w:r w:rsidRPr="0040131A">
              <w:rPr>
                <w:rFonts w:ascii="Times New Roman" w:hAnsi="Times New Roman" w:cs="Times New Roman"/>
                <w:sz w:val="24"/>
                <w:szCs w:val="24"/>
              </w:rPr>
              <w:t>допускаются лица, получившие</w:t>
            </w:r>
            <w:r>
              <w:rPr>
                <w:rFonts w:ascii="Times New Roman" w:hAnsi="Times New Roman" w:cs="Times New Roman"/>
                <w:sz w:val="24"/>
                <w:szCs w:val="24"/>
              </w:rPr>
              <w:t xml:space="preserve"> </w:t>
            </w:r>
            <w:r w:rsidRPr="0040131A">
              <w:rPr>
                <w:rFonts w:ascii="Times New Roman" w:hAnsi="Times New Roman" w:cs="Times New Roman"/>
                <w:sz w:val="24"/>
                <w:szCs w:val="24"/>
              </w:rPr>
              <w:t>аккредитацию на электронной площадке.</w:t>
            </w:r>
          </w:p>
          <w:p w14:paraId="7F0DCA04" w14:textId="77777777" w:rsidR="00765833" w:rsidRPr="00AC360F"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В реестре участников электронного</w:t>
            </w:r>
            <w:r>
              <w:rPr>
                <w:rFonts w:ascii="Times New Roman" w:hAnsi="Times New Roman" w:cs="Times New Roman"/>
                <w:sz w:val="24"/>
                <w:szCs w:val="24"/>
              </w:rPr>
              <w:t xml:space="preserve"> </w:t>
            </w:r>
            <w:r w:rsidRPr="0040131A">
              <w:rPr>
                <w:rFonts w:ascii="Times New Roman" w:hAnsi="Times New Roman" w:cs="Times New Roman"/>
                <w:sz w:val="24"/>
                <w:szCs w:val="24"/>
              </w:rPr>
              <w:t>аукциона, получивших аккредитацию на</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электронной площадке, в отношении</w:t>
            </w:r>
            <w:r w:rsidR="00E21A13">
              <w:rPr>
                <w:rFonts w:ascii="Times New Roman" w:hAnsi="Times New Roman" w:cs="Times New Roman"/>
                <w:sz w:val="24"/>
                <w:szCs w:val="24"/>
              </w:rPr>
              <w:t xml:space="preserve"> </w:t>
            </w:r>
            <w:r w:rsidRPr="0040131A">
              <w:rPr>
                <w:rFonts w:ascii="Times New Roman" w:hAnsi="Times New Roman" w:cs="Times New Roman"/>
                <w:sz w:val="24"/>
                <w:szCs w:val="24"/>
              </w:rPr>
              <w:t>каждого участника такого аукциона</w:t>
            </w:r>
            <w:r>
              <w:rPr>
                <w:rFonts w:ascii="Times New Roman" w:hAnsi="Times New Roman" w:cs="Times New Roman"/>
                <w:sz w:val="24"/>
                <w:szCs w:val="24"/>
              </w:rPr>
              <w:t xml:space="preserve"> </w:t>
            </w:r>
            <w:r w:rsidRPr="0040131A">
              <w:rPr>
                <w:rFonts w:ascii="Times New Roman" w:hAnsi="Times New Roman" w:cs="Times New Roman"/>
                <w:sz w:val="24"/>
                <w:szCs w:val="24"/>
              </w:rPr>
              <w:t>должны содержаться документы и</w:t>
            </w:r>
            <w:r>
              <w:rPr>
                <w:rFonts w:ascii="Times New Roman" w:hAnsi="Times New Roman" w:cs="Times New Roman"/>
                <w:sz w:val="24"/>
                <w:szCs w:val="24"/>
              </w:rPr>
              <w:t xml:space="preserve"> </w:t>
            </w:r>
            <w:r w:rsidRPr="0040131A">
              <w:rPr>
                <w:rFonts w:ascii="Times New Roman" w:hAnsi="Times New Roman" w:cs="Times New Roman"/>
                <w:sz w:val="24"/>
                <w:szCs w:val="24"/>
              </w:rPr>
              <w:t>информация, указанные в ч. 2 ст. 62 Закона</w:t>
            </w:r>
            <w:r>
              <w:rPr>
                <w:rFonts w:ascii="Times New Roman" w:hAnsi="Times New Roman" w:cs="Times New Roman"/>
                <w:sz w:val="24"/>
                <w:szCs w:val="24"/>
              </w:rPr>
              <w:t xml:space="preserve"> </w:t>
            </w:r>
            <w:r w:rsidRPr="0040131A">
              <w:rPr>
                <w:rFonts w:ascii="Times New Roman" w:hAnsi="Times New Roman" w:cs="Times New Roman"/>
                <w:sz w:val="24"/>
                <w:szCs w:val="24"/>
              </w:rPr>
              <w:t>о контрактной системе, которые должны</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быть актуальны на дату подачи заявки </w:t>
            </w:r>
            <w:r w:rsidRPr="00AC360F">
              <w:rPr>
                <w:rFonts w:ascii="Times New Roman" w:hAnsi="Times New Roman" w:cs="Times New Roman"/>
                <w:sz w:val="24"/>
                <w:szCs w:val="24"/>
              </w:rPr>
              <w:lastRenderedPageBreak/>
              <w:t>для</w:t>
            </w:r>
            <w:r>
              <w:rPr>
                <w:rFonts w:ascii="Times New Roman" w:hAnsi="Times New Roman" w:cs="Times New Roman"/>
                <w:sz w:val="24"/>
                <w:szCs w:val="24"/>
              </w:rPr>
              <w:t xml:space="preserve"> </w:t>
            </w:r>
            <w:r w:rsidRPr="00AC360F">
              <w:rPr>
                <w:rFonts w:ascii="Times New Roman" w:hAnsi="Times New Roman" w:cs="Times New Roman"/>
                <w:sz w:val="24"/>
                <w:szCs w:val="24"/>
              </w:rPr>
              <w:t>участия в электронном аукционе.</w:t>
            </w:r>
          </w:p>
          <w:p w14:paraId="4F0C04DF"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Подача заявок на участие в электронном</w:t>
            </w:r>
            <w:r>
              <w:rPr>
                <w:rFonts w:ascii="Times New Roman" w:hAnsi="Times New Roman" w:cs="Times New Roman"/>
                <w:sz w:val="24"/>
                <w:szCs w:val="24"/>
              </w:rPr>
              <w:t xml:space="preserve"> </w:t>
            </w:r>
            <w:r w:rsidRPr="00AC360F">
              <w:rPr>
                <w:rFonts w:ascii="Times New Roman" w:hAnsi="Times New Roman" w:cs="Times New Roman"/>
                <w:sz w:val="24"/>
                <w:szCs w:val="24"/>
              </w:rPr>
              <w:t>аукционе осуществляется только лицами,</w:t>
            </w:r>
            <w:r>
              <w:rPr>
                <w:rFonts w:ascii="Times New Roman" w:hAnsi="Times New Roman" w:cs="Times New Roman"/>
                <w:sz w:val="24"/>
                <w:szCs w:val="24"/>
              </w:rPr>
              <w:t xml:space="preserve"> </w:t>
            </w:r>
            <w:r w:rsidRPr="00AC360F">
              <w:rPr>
                <w:rFonts w:ascii="Times New Roman" w:hAnsi="Times New Roman" w:cs="Times New Roman"/>
                <w:sz w:val="24"/>
                <w:szCs w:val="24"/>
              </w:rPr>
              <w:t>аккредитованными на электронной</w:t>
            </w:r>
            <w:r>
              <w:rPr>
                <w:rFonts w:ascii="Times New Roman" w:hAnsi="Times New Roman" w:cs="Times New Roman"/>
                <w:sz w:val="24"/>
                <w:szCs w:val="24"/>
              </w:rPr>
              <w:t xml:space="preserve"> </w:t>
            </w:r>
            <w:r w:rsidRPr="00AC360F">
              <w:rPr>
                <w:rFonts w:ascii="Times New Roman" w:hAnsi="Times New Roman" w:cs="Times New Roman"/>
                <w:sz w:val="24"/>
                <w:szCs w:val="24"/>
              </w:rPr>
              <w:t>площадке. При этом подача заявок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закупках отдельных видов</w:t>
            </w:r>
            <w:r>
              <w:rPr>
                <w:rFonts w:ascii="Times New Roman" w:hAnsi="Times New Roman" w:cs="Times New Roman"/>
                <w:sz w:val="24"/>
                <w:szCs w:val="24"/>
              </w:rPr>
              <w:t xml:space="preserve"> </w:t>
            </w:r>
            <w:r w:rsidRPr="00AC360F">
              <w:rPr>
                <w:rFonts w:ascii="Times New Roman" w:hAnsi="Times New Roman" w:cs="Times New Roman"/>
                <w:sz w:val="24"/>
                <w:szCs w:val="24"/>
              </w:rPr>
              <w:t>товаров, работ, услуг,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которых в пункте 15.12.1</w:t>
            </w:r>
            <w:r>
              <w:rPr>
                <w:rFonts w:ascii="Times New Roman" w:hAnsi="Times New Roman" w:cs="Times New Roman"/>
                <w:sz w:val="24"/>
                <w:szCs w:val="24"/>
              </w:rPr>
              <w:t xml:space="preserve"> </w:t>
            </w:r>
            <w:r w:rsidRPr="00AC360F">
              <w:rPr>
                <w:rFonts w:ascii="Times New Roman" w:hAnsi="Times New Roman" w:cs="Times New Roman"/>
                <w:sz w:val="24"/>
                <w:szCs w:val="24"/>
              </w:rPr>
              <w:t>документации установлены</w:t>
            </w:r>
            <w:r>
              <w:rPr>
                <w:rFonts w:ascii="Times New Roman" w:hAnsi="Times New Roman" w:cs="Times New Roman"/>
                <w:sz w:val="24"/>
                <w:szCs w:val="24"/>
              </w:rPr>
              <w:t xml:space="preserve"> </w:t>
            </w:r>
            <w:r w:rsidRPr="00AC360F">
              <w:rPr>
                <w:rFonts w:ascii="Times New Roman" w:hAnsi="Times New Roman" w:cs="Times New Roman"/>
                <w:sz w:val="24"/>
                <w:szCs w:val="24"/>
              </w:rPr>
              <w:t>дополнительные требования,</w:t>
            </w:r>
            <w:r>
              <w:rPr>
                <w:rFonts w:ascii="Times New Roman" w:hAnsi="Times New Roman" w:cs="Times New Roman"/>
                <w:sz w:val="24"/>
                <w:szCs w:val="24"/>
              </w:rPr>
              <w:t xml:space="preserve"> </w:t>
            </w:r>
            <w:r w:rsidRPr="00AC360F">
              <w:rPr>
                <w:rFonts w:ascii="Times New Roman" w:hAnsi="Times New Roman" w:cs="Times New Roman"/>
                <w:sz w:val="24"/>
                <w:szCs w:val="24"/>
              </w:rPr>
              <w:t>осуществляется только участниками</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электронные документы (или их</w:t>
            </w:r>
            <w:r>
              <w:rPr>
                <w:rFonts w:ascii="Times New Roman" w:hAnsi="Times New Roman" w:cs="Times New Roman"/>
                <w:sz w:val="24"/>
                <w:szCs w:val="24"/>
              </w:rPr>
              <w:t xml:space="preserve"> </w:t>
            </w:r>
            <w:r w:rsidRPr="00AC360F">
              <w:rPr>
                <w:rFonts w:ascii="Times New Roman" w:hAnsi="Times New Roman" w:cs="Times New Roman"/>
                <w:sz w:val="24"/>
                <w:szCs w:val="24"/>
              </w:rPr>
              <w:t>копии) которых размещены в соответствии</w:t>
            </w:r>
            <w:r>
              <w:rPr>
                <w:rFonts w:ascii="Times New Roman" w:hAnsi="Times New Roman" w:cs="Times New Roman"/>
                <w:sz w:val="24"/>
                <w:szCs w:val="24"/>
              </w:rPr>
              <w:t xml:space="preserve"> </w:t>
            </w:r>
            <w:r w:rsidRPr="00AC360F">
              <w:rPr>
                <w:rFonts w:ascii="Times New Roman" w:hAnsi="Times New Roman" w:cs="Times New Roman"/>
                <w:sz w:val="24"/>
                <w:szCs w:val="24"/>
              </w:rPr>
              <w:t>с частью 13 статьи 24.2 Закона о</w:t>
            </w:r>
            <w:r>
              <w:rPr>
                <w:rFonts w:ascii="Times New Roman" w:hAnsi="Times New Roman" w:cs="Times New Roman"/>
                <w:sz w:val="24"/>
                <w:szCs w:val="24"/>
              </w:rPr>
              <w:t xml:space="preserve"> </w:t>
            </w:r>
            <w:r w:rsidRPr="00AC360F">
              <w:rPr>
                <w:rFonts w:ascii="Times New Roman" w:hAnsi="Times New Roman" w:cs="Times New Roman"/>
                <w:sz w:val="24"/>
                <w:szCs w:val="24"/>
              </w:rPr>
              <w:t>контрактной системе оператором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площадки в реестре</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закупок, аккредитованных на</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площадке</w:t>
            </w:r>
            <w:r>
              <w:rPr>
                <w:rFonts w:ascii="Times New Roman" w:hAnsi="Times New Roman" w:cs="Times New Roman"/>
                <w:sz w:val="24"/>
                <w:szCs w:val="24"/>
              </w:rPr>
              <w:t xml:space="preserve"> </w:t>
            </w:r>
          </w:p>
        </w:tc>
      </w:tr>
      <w:tr w:rsidR="00765833" w14:paraId="62D723C4" w14:textId="77777777" w:rsidTr="00556C80">
        <w:tc>
          <w:tcPr>
            <w:tcW w:w="959" w:type="dxa"/>
            <w:gridSpan w:val="2"/>
          </w:tcPr>
          <w:p w14:paraId="453ACC13"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4104" w:type="dxa"/>
            <w:gridSpan w:val="2"/>
          </w:tcPr>
          <w:p w14:paraId="7BB3C29A" w14:textId="77777777" w:rsidR="00765833" w:rsidRPr="00334EFE"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14:paraId="3A3D75A6" w14:textId="77777777"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При</w:t>
            </w:r>
            <w:r w:rsidR="00FC25F1">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765833" w14:paraId="61138C22" w14:textId="77777777" w:rsidTr="000631F5">
        <w:tc>
          <w:tcPr>
            <w:tcW w:w="959" w:type="dxa"/>
            <w:gridSpan w:val="2"/>
          </w:tcPr>
          <w:p w14:paraId="7283F476"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w:t>
            </w:r>
          </w:p>
        </w:tc>
        <w:tc>
          <w:tcPr>
            <w:tcW w:w="9178" w:type="dxa"/>
            <w:gridSpan w:val="4"/>
          </w:tcPr>
          <w:p w14:paraId="4B46400A" w14:textId="77777777" w:rsidR="00765833" w:rsidRDefault="00765833" w:rsidP="00FC25F1">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Pr>
                <w:rFonts w:ascii="Times New Roman" w:hAnsi="Times New Roman" w:cs="Times New Roman"/>
                <w:sz w:val="24"/>
                <w:szCs w:val="24"/>
              </w:rPr>
              <w:t xml:space="preserve"> </w:t>
            </w:r>
            <w:r w:rsidR="001F6F9B">
              <w:rPr>
                <w:rFonts w:ascii="Times New Roman" w:hAnsi="Times New Roman" w:cs="Times New Roman"/>
                <w:sz w:val="24"/>
                <w:szCs w:val="24"/>
              </w:rPr>
              <w:t>системе.</w:t>
            </w:r>
            <w:r w:rsidR="00E945A9">
              <w:rPr>
                <w:rFonts w:ascii="Times New Roman" w:hAnsi="Times New Roman" w:cs="Times New Roman"/>
                <w:sz w:val="24"/>
                <w:szCs w:val="24"/>
              </w:rPr>
              <w:t xml:space="preserve"> </w:t>
            </w:r>
            <w:r w:rsidR="00FC25F1">
              <w:rPr>
                <w:rFonts w:ascii="Times New Roman" w:hAnsi="Times New Roman" w:cs="Times New Roman"/>
                <w:sz w:val="24"/>
                <w:szCs w:val="24"/>
              </w:rPr>
              <w:t xml:space="preserve">  </w:t>
            </w:r>
            <w:r w:rsidRPr="000B5FB9">
              <w:rPr>
                <w:rFonts w:ascii="Times New Roman" w:hAnsi="Times New Roman" w:cs="Times New Roman"/>
                <w:i/>
                <w:sz w:val="24"/>
                <w:szCs w:val="24"/>
              </w:rPr>
              <w:t>Не требуется</w:t>
            </w:r>
          </w:p>
        </w:tc>
      </w:tr>
      <w:tr w:rsidR="00765833" w14:paraId="6BDE89CD" w14:textId="77777777" w:rsidTr="000631F5">
        <w:tc>
          <w:tcPr>
            <w:tcW w:w="959" w:type="dxa"/>
            <w:gridSpan w:val="2"/>
          </w:tcPr>
          <w:p w14:paraId="45F3DFA6"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15.2</w:t>
            </w:r>
          </w:p>
        </w:tc>
        <w:tc>
          <w:tcPr>
            <w:tcW w:w="9178" w:type="dxa"/>
            <w:gridSpan w:val="4"/>
          </w:tcPr>
          <w:p w14:paraId="37D7C157" w14:textId="77777777"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14:paraId="6B20FEDE" w14:textId="77777777"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765833" w14:paraId="37CB28C8" w14:textId="77777777" w:rsidTr="000631F5">
        <w:tc>
          <w:tcPr>
            <w:tcW w:w="959" w:type="dxa"/>
            <w:gridSpan w:val="2"/>
          </w:tcPr>
          <w:p w14:paraId="535960C0"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15.3</w:t>
            </w:r>
          </w:p>
        </w:tc>
        <w:tc>
          <w:tcPr>
            <w:tcW w:w="9178" w:type="dxa"/>
            <w:gridSpan w:val="4"/>
          </w:tcPr>
          <w:p w14:paraId="26E19984" w14:textId="77777777"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765833" w14:paraId="74864FA5" w14:textId="77777777" w:rsidTr="000631F5">
        <w:tc>
          <w:tcPr>
            <w:tcW w:w="959" w:type="dxa"/>
            <w:gridSpan w:val="2"/>
          </w:tcPr>
          <w:p w14:paraId="07E8539B"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15.4</w:t>
            </w:r>
          </w:p>
        </w:tc>
        <w:tc>
          <w:tcPr>
            <w:tcW w:w="9178" w:type="dxa"/>
            <w:gridSpan w:val="4"/>
          </w:tcPr>
          <w:p w14:paraId="76DC17B4"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765833" w14:paraId="7CC83EF2" w14:textId="77777777" w:rsidTr="000631F5">
        <w:tc>
          <w:tcPr>
            <w:tcW w:w="959" w:type="dxa"/>
            <w:gridSpan w:val="2"/>
          </w:tcPr>
          <w:p w14:paraId="5FAA6580"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15.5</w:t>
            </w:r>
          </w:p>
        </w:tc>
        <w:tc>
          <w:tcPr>
            <w:tcW w:w="9178" w:type="dxa"/>
            <w:gridSpan w:val="4"/>
          </w:tcPr>
          <w:p w14:paraId="2704C362"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указанных физических лиц наказания в виде </w:t>
            </w:r>
            <w:r w:rsidRPr="00AC360F">
              <w:rPr>
                <w:rFonts w:ascii="Times New Roman" w:hAnsi="Times New Roman" w:cs="Times New Roman"/>
                <w:sz w:val="24"/>
                <w:szCs w:val="24"/>
              </w:rPr>
              <w:lastRenderedPageBreak/>
              <w:t>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765833" w14:paraId="58553B0A" w14:textId="77777777" w:rsidTr="000631F5">
        <w:tc>
          <w:tcPr>
            <w:tcW w:w="959" w:type="dxa"/>
            <w:gridSpan w:val="2"/>
          </w:tcPr>
          <w:p w14:paraId="2923BA88"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15.5.1</w:t>
            </w:r>
          </w:p>
        </w:tc>
        <w:tc>
          <w:tcPr>
            <w:tcW w:w="9178" w:type="dxa"/>
            <w:gridSpan w:val="4"/>
          </w:tcPr>
          <w:p w14:paraId="5AB7CD8B"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765833" w14:paraId="6DDA959B" w14:textId="77777777" w:rsidTr="000631F5">
        <w:tc>
          <w:tcPr>
            <w:tcW w:w="959" w:type="dxa"/>
            <w:gridSpan w:val="2"/>
          </w:tcPr>
          <w:p w14:paraId="58C6DDE6"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15.6</w:t>
            </w:r>
          </w:p>
        </w:tc>
        <w:tc>
          <w:tcPr>
            <w:tcW w:w="9178" w:type="dxa"/>
            <w:gridSpan w:val="4"/>
          </w:tcPr>
          <w:p w14:paraId="603BB6A4"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w:t>
            </w:r>
            <w:r w:rsidR="00CA1356">
              <w:rPr>
                <w:rFonts w:ascii="Times New Roman" w:hAnsi="Times New Roman" w:cs="Times New Roman"/>
                <w:sz w:val="24"/>
                <w:szCs w:val="24"/>
              </w:rPr>
              <w:t xml:space="preserve">национального </w:t>
            </w:r>
            <w:proofErr w:type="gramStart"/>
            <w:r w:rsidR="00CA1356">
              <w:rPr>
                <w:rFonts w:ascii="Times New Roman" w:hAnsi="Times New Roman" w:cs="Times New Roman"/>
                <w:sz w:val="24"/>
                <w:szCs w:val="24"/>
              </w:rPr>
              <w:t xml:space="preserve">фильма:   </w:t>
            </w:r>
            <w:proofErr w:type="gramEnd"/>
            <w:r w:rsidR="00CA1356">
              <w:rPr>
                <w:rFonts w:ascii="Times New Roman" w:hAnsi="Times New Roman" w:cs="Times New Roman"/>
                <w:sz w:val="24"/>
                <w:szCs w:val="24"/>
              </w:rPr>
              <w:t xml:space="preserve">      </w:t>
            </w:r>
            <w:r w:rsidR="00AF1E61" w:rsidRPr="007045A3">
              <w:rPr>
                <w:rFonts w:ascii="Times New Roman" w:hAnsi="Times New Roman" w:cs="Times New Roman"/>
                <w:i/>
                <w:sz w:val="24"/>
                <w:szCs w:val="24"/>
              </w:rPr>
              <w:t>Н</w:t>
            </w:r>
            <w:r w:rsidR="00CA1356" w:rsidRPr="007045A3">
              <w:rPr>
                <w:rFonts w:ascii="Times New Roman" w:hAnsi="Times New Roman" w:cs="Times New Roman"/>
                <w:i/>
                <w:sz w:val="24"/>
                <w:szCs w:val="24"/>
              </w:rPr>
              <w:t>е требуется</w:t>
            </w:r>
          </w:p>
        </w:tc>
      </w:tr>
      <w:tr w:rsidR="00765833" w14:paraId="661EE815" w14:textId="77777777" w:rsidTr="000631F5">
        <w:tc>
          <w:tcPr>
            <w:tcW w:w="959" w:type="dxa"/>
            <w:gridSpan w:val="2"/>
          </w:tcPr>
          <w:p w14:paraId="75AA47F4"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15.7</w:t>
            </w:r>
          </w:p>
        </w:tc>
        <w:tc>
          <w:tcPr>
            <w:tcW w:w="9178" w:type="dxa"/>
            <w:gridSpan w:val="4"/>
          </w:tcPr>
          <w:p w14:paraId="2097442B"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765833" w14:paraId="136DAA95" w14:textId="77777777" w:rsidTr="000631F5">
        <w:tc>
          <w:tcPr>
            <w:tcW w:w="959" w:type="dxa"/>
            <w:gridSpan w:val="2"/>
          </w:tcPr>
          <w:p w14:paraId="4ABA4BE3"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15.8</w:t>
            </w:r>
          </w:p>
        </w:tc>
        <w:tc>
          <w:tcPr>
            <w:tcW w:w="9178" w:type="dxa"/>
            <w:gridSpan w:val="4"/>
          </w:tcPr>
          <w:p w14:paraId="67FE30A2" w14:textId="77777777"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765833" w14:paraId="179FED0B" w14:textId="77777777" w:rsidTr="000631F5">
        <w:tc>
          <w:tcPr>
            <w:tcW w:w="959" w:type="dxa"/>
            <w:gridSpan w:val="2"/>
          </w:tcPr>
          <w:p w14:paraId="7135CC13"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15.9</w:t>
            </w:r>
          </w:p>
        </w:tc>
        <w:tc>
          <w:tcPr>
            <w:tcW w:w="9178" w:type="dxa"/>
            <w:gridSpan w:val="4"/>
          </w:tcPr>
          <w:p w14:paraId="37E2ECB7"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765833" w14:paraId="13B924B9" w14:textId="77777777" w:rsidTr="000631F5">
        <w:tc>
          <w:tcPr>
            <w:tcW w:w="959" w:type="dxa"/>
            <w:gridSpan w:val="2"/>
          </w:tcPr>
          <w:p w14:paraId="6D557A30"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15.10</w:t>
            </w:r>
          </w:p>
        </w:tc>
        <w:tc>
          <w:tcPr>
            <w:tcW w:w="9178" w:type="dxa"/>
            <w:gridSpan w:val="4"/>
          </w:tcPr>
          <w:p w14:paraId="033D7050" w14:textId="77777777"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765833" w14:paraId="3DFEEC91" w14:textId="77777777" w:rsidTr="000631F5">
        <w:tc>
          <w:tcPr>
            <w:tcW w:w="959" w:type="dxa"/>
            <w:gridSpan w:val="2"/>
          </w:tcPr>
          <w:p w14:paraId="40C29A62"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15.11</w:t>
            </w:r>
          </w:p>
        </w:tc>
        <w:tc>
          <w:tcPr>
            <w:tcW w:w="9178" w:type="dxa"/>
            <w:gridSpan w:val="4"/>
          </w:tcPr>
          <w:p w14:paraId="7575A9C5" w14:textId="0553246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w:t>
            </w:r>
            <w:r w:rsidR="006451AA">
              <w:rPr>
                <w:rFonts w:ascii="Times New Roman" w:hAnsi="Times New Roman" w:cs="Times New Roman"/>
                <w:sz w:val="24"/>
                <w:szCs w:val="24"/>
              </w:rPr>
              <w:t xml:space="preserve">делении поставщика (подрядчика, </w:t>
            </w: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765833" w14:paraId="2D5EA85B" w14:textId="77777777" w:rsidTr="000631F5">
        <w:tc>
          <w:tcPr>
            <w:tcW w:w="959" w:type="dxa"/>
            <w:gridSpan w:val="2"/>
          </w:tcPr>
          <w:p w14:paraId="77C65635"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15.12</w:t>
            </w:r>
          </w:p>
        </w:tc>
        <w:tc>
          <w:tcPr>
            <w:tcW w:w="9178" w:type="dxa"/>
            <w:gridSpan w:val="4"/>
          </w:tcPr>
          <w:p w14:paraId="0EE61FCD" w14:textId="77777777" w:rsidR="001F6F9B" w:rsidRDefault="00765833" w:rsidP="00AF1E61">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необходимый уровень </w:t>
            </w:r>
            <w:proofErr w:type="gramStart"/>
            <w:r w:rsidRPr="00F273CA">
              <w:rPr>
                <w:rFonts w:ascii="Times New Roman" w:hAnsi="Times New Roman" w:cs="Times New Roman"/>
                <w:sz w:val="24"/>
                <w:szCs w:val="24"/>
              </w:rPr>
              <w:t>квалификации</w:t>
            </w:r>
            <w:r w:rsidR="00AF1E61">
              <w:rPr>
                <w:rFonts w:ascii="Times New Roman" w:hAnsi="Times New Roman" w:cs="Times New Roman"/>
                <w:sz w:val="24"/>
                <w:szCs w:val="24"/>
              </w:rPr>
              <w:t xml:space="preserve">:   </w:t>
            </w:r>
            <w:proofErr w:type="gramEnd"/>
            <w:r w:rsidR="00AF1E61">
              <w:rPr>
                <w:rFonts w:ascii="Times New Roman" w:hAnsi="Times New Roman" w:cs="Times New Roman"/>
                <w:sz w:val="24"/>
                <w:szCs w:val="24"/>
              </w:rPr>
              <w:t xml:space="preserve">     </w:t>
            </w:r>
            <w:r w:rsidR="001F6F9B" w:rsidRPr="00201351">
              <w:rPr>
                <w:rFonts w:ascii="Times New Roman" w:hAnsi="Times New Roman" w:cs="Times New Roman"/>
                <w:i/>
                <w:sz w:val="24"/>
                <w:szCs w:val="24"/>
              </w:rPr>
              <w:t>Не установлены</w:t>
            </w:r>
          </w:p>
        </w:tc>
      </w:tr>
      <w:tr w:rsidR="00765833" w14:paraId="25C1EC81" w14:textId="77777777" w:rsidTr="000631F5">
        <w:tc>
          <w:tcPr>
            <w:tcW w:w="959" w:type="dxa"/>
            <w:gridSpan w:val="2"/>
          </w:tcPr>
          <w:p w14:paraId="236D7D55"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w:t>
            </w:r>
          </w:p>
        </w:tc>
        <w:tc>
          <w:tcPr>
            <w:tcW w:w="9178" w:type="dxa"/>
            <w:gridSpan w:val="4"/>
          </w:tcPr>
          <w:p w14:paraId="3A6DEA4A" w14:textId="77777777" w:rsidR="00765833" w:rsidRPr="001F6F9B" w:rsidRDefault="00765833" w:rsidP="00765833">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765833" w14:paraId="41548062" w14:textId="77777777" w:rsidTr="000631F5">
        <w:tc>
          <w:tcPr>
            <w:tcW w:w="959" w:type="dxa"/>
            <w:gridSpan w:val="2"/>
          </w:tcPr>
          <w:p w14:paraId="1B9ADF9E"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16.1</w:t>
            </w:r>
          </w:p>
        </w:tc>
        <w:tc>
          <w:tcPr>
            <w:tcW w:w="9178" w:type="dxa"/>
            <w:gridSpan w:val="4"/>
          </w:tcPr>
          <w:p w14:paraId="1F816034" w14:textId="77777777"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Подача заявок на участие в электронном </w:t>
            </w:r>
            <w:r w:rsidR="00AD6A88">
              <w:rPr>
                <w:rFonts w:ascii="Times New Roman" w:hAnsi="Times New Roman" w:cs="Times New Roman"/>
                <w:sz w:val="24"/>
                <w:szCs w:val="24"/>
              </w:rPr>
              <w:t xml:space="preserve">аукционе осуществляется </w:t>
            </w:r>
            <w:r w:rsidR="001719D9">
              <w:rPr>
                <w:rFonts w:ascii="Times New Roman" w:hAnsi="Times New Roman" w:cs="Times New Roman"/>
                <w:sz w:val="24"/>
                <w:szCs w:val="24"/>
              </w:rPr>
              <w:t xml:space="preserve">только </w:t>
            </w:r>
            <w:r w:rsidR="00AD6A88">
              <w:rPr>
                <w:rFonts w:ascii="Times New Roman" w:hAnsi="Times New Roman" w:cs="Times New Roman"/>
                <w:sz w:val="24"/>
                <w:szCs w:val="24"/>
              </w:rPr>
              <w:t xml:space="preserve">лицами, </w:t>
            </w:r>
            <w:r w:rsidRPr="00F273CA">
              <w:rPr>
                <w:rFonts w:ascii="Times New Roman" w:hAnsi="Times New Roman" w:cs="Times New Roman"/>
                <w:sz w:val="24"/>
                <w:szCs w:val="24"/>
              </w:rPr>
              <w:lastRenderedPageBreak/>
              <w:t xml:space="preserve">аккредитованными на электронной площадке в </w:t>
            </w:r>
            <w:r w:rsidRPr="00D267BC">
              <w:rPr>
                <w:rFonts w:ascii="Times New Roman" w:hAnsi="Times New Roman" w:cs="Times New Roman"/>
                <w:sz w:val="24"/>
                <w:szCs w:val="24"/>
              </w:rPr>
              <w:t>соответствии со ст. 62 Закона</w:t>
            </w:r>
            <w:r w:rsidRPr="00F273CA">
              <w:rPr>
                <w:rFonts w:ascii="Times New Roman" w:hAnsi="Times New Roman" w:cs="Times New Roman"/>
                <w:sz w:val="24"/>
                <w:szCs w:val="24"/>
              </w:rPr>
              <w:t xml:space="preserve"> о контрактной</w:t>
            </w:r>
            <w:r>
              <w:rPr>
                <w:rFonts w:ascii="Times New Roman" w:hAnsi="Times New Roman" w:cs="Times New Roman"/>
                <w:sz w:val="24"/>
                <w:szCs w:val="24"/>
              </w:rPr>
              <w:t xml:space="preserve"> </w:t>
            </w:r>
            <w:r w:rsidRPr="00F273CA">
              <w:rPr>
                <w:rFonts w:ascii="Times New Roman" w:hAnsi="Times New Roman" w:cs="Times New Roman"/>
                <w:sz w:val="24"/>
                <w:szCs w:val="24"/>
              </w:rPr>
              <w:t>системе.</w:t>
            </w:r>
          </w:p>
        </w:tc>
      </w:tr>
      <w:tr w:rsidR="00765833" w14:paraId="0F5CBF7F" w14:textId="77777777" w:rsidTr="000631F5">
        <w:tc>
          <w:tcPr>
            <w:tcW w:w="959" w:type="dxa"/>
            <w:gridSpan w:val="2"/>
          </w:tcPr>
          <w:p w14:paraId="61CE131B"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16.2</w:t>
            </w:r>
          </w:p>
        </w:tc>
        <w:tc>
          <w:tcPr>
            <w:tcW w:w="9178" w:type="dxa"/>
            <w:gridSpan w:val="4"/>
          </w:tcPr>
          <w:p w14:paraId="39BFD50A" w14:textId="77777777"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sidR="00911CDE">
              <w:rPr>
                <w:rFonts w:ascii="Times New Roman" w:hAnsi="Times New Roman" w:cs="Times New Roman"/>
                <w:sz w:val="24"/>
                <w:szCs w:val="24"/>
              </w:rPr>
              <w:t xml:space="preserve">. </w:t>
            </w:r>
          </w:p>
        </w:tc>
      </w:tr>
      <w:tr w:rsidR="00765833" w14:paraId="4F5F658C" w14:textId="77777777" w:rsidTr="000631F5">
        <w:tc>
          <w:tcPr>
            <w:tcW w:w="959" w:type="dxa"/>
            <w:gridSpan w:val="2"/>
          </w:tcPr>
          <w:p w14:paraId="742B1CF6"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w:t>
            </w:r>
          </w:p>
        </w:tc>
        <w:tc>
          <w:tcPr>
            <w:tcW w:w="9178" w:type="dxa"/>
            <w:gridSpan w:val="4"/>
          </w:tcPr>
          <w:p w14:paraId="3503018E" w14:textId="77777777" w:rsidR="00765833" w:rsidRDefault="00765833" w:rsidP="00AD6A88">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765833" w14:paraId="27FAAC9F" w14:textId="77777777" w:rsidTr="000631F5">
        <w:tc>
          <w:tcPr>
            <w:tcW w:w="959" w:type="dxa"/>
            <w:gridSpan w:val="2"/>
          </w:tcPr>
          <w:p w14:paraId="19C79835"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17.1</w:t>
            </w:r>
          </w:p>
        </w:tc>
        <w:tc>
          <w:tcPr>
            <w:tcW w:w="9178" w:type="dxa"/>
            <w:gridSpan w:val="4"/>
          </w:tcPr>
          <w:p w14:paraId="1926F5C2" w14:textId="77777777" w:rsidR="00765833" w:rsidRPr="000631F5" w:rsidRDefault="00765833" w:rsidP="00765833">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программно-аппаратных средств электронной площадки)</w:t>
            </w:r>
          </w:p>
          <w:p w14:paraId="7CB1122D" w14:textId="77777777"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p>
          <w:p w14:paraId="301346FA" w14:textId="77777777"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14:paraId="6E96BDC2" w14:textId="77777777" w:rsidR="00765833" w:rsidRDefault="00765833" w:rsidP="00E945A9">
            <w:pPr>
              <w:jc w:val="both"/>
              <w:rPr>
                <w:rFonts w:ascii="Times New Roman" w:hAnsi="Times New Roman" w:cs="Times New Roman"/>
                <w:sz w:val="24"/>
                <w:szCs w:val="24"/>
              </w:rPr>
            </w:pPr>
            <w:r w:rsidRPr="00F273CA">
              <w:rPr>
                <w:rFonts w:ascii="Times New Roman" w:hAnsi="Times New Roman" w:cs="Times New Roman"/>
                <w:sz w:val="24"/>
                <w:szCs w:val="24"/>
              </w:rPr>
              <w:t>В случае отсутствия</w:t>
            </w:r>
            <w:r w:rsidR="00E945A9">
              <w:rPr>
                <w:rFonts w:ascii="Times New Roman" w:hAnsi="Times New Roman" w:cs="Times New Roman"/>
                <w:sz w:val="24"/>
                <w:szCs w:val="24"/>
              </w:rPr>
              <w:t xml:space="preserve"> в составе документации формы «С</w:t>
            </w:r>
            <w:r w:rsidRPr="00F273CA">
              <w:rPr>
                <w:rFonts w:ascii="Times New Roman" w:hAnsi="Times New Roman" w:cs="Times New Roman"/>
                <w:sz w:val="24"/>
                <w:szCs w:val="24"/>
              </w:rPr>
              <w:t>ведения о качестве технических</w:t>
            </w:r>
            <w:r w:rsidR="00E945A9">
              <w:rPr>
                <w:rFonts w:ascii="Times New Roman" w:hAnsi="Times New Roman" w:cs="Times New Roman"/>
                <w:sz w:val="24"/>
                <w:szCs w:val="24"/>
              </w:rPr>
              <w:t xml:space="preserve"> </w:t>
            </w:r>
            <w:r w:rsidRPr="00F273CA">
              <w:rPr>
                <w:rFonts w:ascii="Times New Roman" w:hAnsi="Times New Roman" w:cs="Times New Roman"/>
                <w:sz w:val="24"/>
                <w:szCs w:val="24"/>
              </w:rPr>
              <w:t>характеристик товара, его безопасности, функциональных характеристиках (потребительских</w:t>
            </w:r>
            <w:r>
              <w:rPr>
                <w:rFonts w:ascii="Times New Roman" w:hAnsi="Times New Roman" w:cs="Times New Roman"/>
                <w:sz w:val="24"/>
                <w:szCs w:val="24"/>
              </w:rPr>
              <w:t xml:space="preserve"> </w:t>
            </w:r>
            <w:r w:rsidRPr="00F273CA">
              <w:rPr>
                <w:rFonts w:ascii="Times New Roman" w:hAnsi="Times New Roman" w:cs="Times New Roman"/>
                <w:sz w:val="24"/>
                <w:szCs w:val="24"/>
              </w:rPr>
              <w:t>свойствах)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765833" w14:paraId="07B37DC7" w14:textId="77777777" w:rsidTr="000631F5">
        <w:tc>
          <w:tcPr>
            <w:tcW w:w="959" w:type="dxa"/>
            <w:gridSpan w:val="2"/>
          </w:tcPr>
          <w:p w14:paraId="56BD0E07"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17.2</w:t>
            </w:r>
          </w:p>
        </w:tc>
        <w:tc>
          <w:tcPr>
            <w:tcW w:w="9178" w:type="dxa"/>
            <w:gridSpan w:val="4"/>
          </w:tcPr>
          <w:p w14:paraId="2DCFFA36" w14:textId="77777777" w:rsidR="00765833" w:rsidRPr="002A666C" w:rsidRDefault="00765833" w:rsidP="00765833">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sidR="00C820E1">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w:t>
            </w:r>
            <w:r w:rsidR="00AD6A88" w:rsidRPr="002A666C">
              <w:rPr>
                <w:rFonts w:ascii="Times New Roman" w:hAnsi="Times New Roman" w:cs="Times New Roman"/>
                <w:sz w:val="24"/>
                <w:szCs w:val="24"/>
              </w:rPr>
              <w:t>1 Закона о контрактной системе</w:t>
            </w:r>
            <w:r w:rsidRPr="002A666C">
              <w:rPr>
                <w:rFonts w:ascii="Times New Roman" w:hAnsi="Times New Roman" w:cs="Times New Roman"/>
                <w:sz w:val="24"/>
                <w:szCs w:val="24"/>
              </w:rPr>
              <w:t>,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62B46301"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p>
          <w:p w14:paraId="3D46FF98"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09A85C76" w14:textId="5DBF57BC" w:rsidR="00293EBE" w:rsidRPr="007045A3" w:rsidRDefault="005D4E4C" w:rsidP="00313784">
            <w:pPr>
              <w:jc w:val="both"/>
              <w:rPr>
                <w:rFonts w:ascii="Times New Roman" w:hAnsi="Times New Roman" w:cs="Times New Roman"/>
                <w:sz w:val="20"/>
                <w:szCs w:val="20"/>
              </w:rPr>
            </w:pPr>
            <w:r>
              <w:rPr>
                <w:rFonts w:ascii="Times New Roman" w:hAnsi="Times New Roman" w:cs="Times New Roman"/>
                <w:sz w:val="24"/>
                <w:szCs w:val="24"/>
              </w:rPr>
              <w:lastRenderedPageBreak/>
              <w:t>5</w:t>
            </w:r>
            <w:r w:rsidR="00765833" w:rsidRPr="002A666C">
              <w:rPr>
                <w:rFonts w:ascii="Times New Roman" w:hAnsi="Times New Roman" w:cs="Times New Roman"/>
                <w:sz w:val="24"/>
                <w:szCs w:val="24"/>
              </w:rPr>
              <w:t xml:space="preserve">. </w:t>
            </w:r>
            <w:r w:rsidR="00765833" w:rsidRPr="007045A3">
              <w:rPr>
                <w:rFonts w:ascii="Times New Roman" w:hAnsi="Times New Roman" w:cs="Times New Roman"/>
                <w:sz w:val="20"/>
                <w:szCs w:val="20"/>
              </w:rPr>
              <w:t>Документы, предусмотренные нормативными правовыми актами, принятыми в</w:t>
            </w:r>
            <w:r w:rsidR="00F71CDC" w:rsidRPr="007045A3">
              <w:rPr>
                <w:rFonts w:ascii="Times New Roman" w:hAnsi="Times New Roman" w:cs="Times New Roman"/>
                <w:sz w:val="20"/>
                <w:szCs w:val="20"/>
              </w:rPr>
              <w:t xml:space="preserve"> </w:t>
            </w:r>
            <w:r w:rsidR="00765833" w:rsidRPr="007045A3">
              <w:rPr>
                <w:rFonts w:ascii="Times New Roman" w:hAnsi="Times New Roman" w:cs="Times New Roman"/>
                <w:sz w:val="20"/>
                <w:szCs w:val="20"/>
              </w:rPr>
              <w:t>соответствии со статьей 14 Федерального закона</w:t>
            </w:r>
            <w:r w:rsidR="00F71CDC" w:rsidRPr="007045A3">
              <w:rPr>
                <w:rFonts w:ascii="Times New Roman" w:hAnsi="Times New Roman" w:cs="Times New Roman"/>
                <w:sz w:val="20"/>
                <w:szCs w:val="20"/>
              </w:rPr>
              <w:t xml:space="preserve"> №44-ФЗ</w:t>
            </w:r>
            <w:r w:rsidR="00765833" w:rsidRPr="007045A3">
              <w:rPr>
                <w:rFonts w:ascii="Times New Roman" w:hAnsi="Times New Roman" w:cs="Times New Roman"/>
                <w:sz w:val="20"/>
                <w:szCs w:val="20"/>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w:t>
            </w:r>
            <w:r w:rsidR="00EA7FE9" w:rsidRPr="002A666C">
              <w:rPr>
                <w:rFonts w:ascii="Times New Roman" w:hAnsi="Times New Roman" w:cs="Times New Roman"/>
                <w:sz w:val="24"/>
                <w:szCs w:val="24"/>
              </w:rPr>
              <w:t xml:space="preserve"> – </w:t>
            </w:r>
            <w:r w:rsidR="007045A3" w:rsidRPr="007045A3">
              <w:rPr>
                <w:rFonts w:ascii="Times New Roman" w:hAnsi="Times New Roman" w:cs="Times New Roman"/>
                <w:sz w:val="20"/>
                <w:szCs w:val="20"/>
              </w:rPr>
              <w:t>НЕ ТРЕБУЕТСЯ</w:t>
            </w:r>
            <w:r w:rsidR="00293EBE" w:rsidRPr="007045A3">
              <w:rPr>
                <w:rFonts w:ascii="Times New Roman" w:hAnsi="Times New Roman" w:cs="Times New Roman"/>
                <w:sz w:val="20"/>
                <w:szCs w:val="20"/>
              </w:rPr>
              <w:t>;</w:t>
            </w:r>
            <w:r w:rsidR="000F66F1" w:rsidRPr="007045A3">
              <w:rPr>
                <w:rFonts w:ascii="Times New Roman" w:hAnsi="Times New Roman" w:cs="Times New Roman"/>
                <w:sz w:val="20"/>
                <w:szCs w:val="20"/>
              </w:rPr>
              <w:t xml:space="preserve"> </w:t>
            </w:r>
          </w:p>
          <w:p w14:paraId="1AEFC654" w14:textId="46B449AA" w:rsidR="00313784" w:rsidRPr="007045A3" w:rsidRDefault="002B140E" w:rsidP="00313784">
            <w:pPr>
              <w:jc w:val="both"/>
              <w:rPr>
                <w:rFonts w:ascii="Times New Roman" w:hAnsi="Times New Roman" w:cs="Times New Roman"/>
                <w:i/>
                <w:sz w:val="20"/>
                <w:szCs w:val="20"/>
              </w:rPr>
            </w:pPr>
            <w:r w:rsidRPr="007045A3">
              <w:rPr>
                <w:rFonts w:ascii="Times New Roman" w:hAnsi="Times New Roman" w:cs="Times New Roman"/>
                <w:sz w:val="20"/>
                <w:szCs w:val="20"/>
              </w:rPr>
              <w:t>постановлением</w:t>
            </w:r>
            <w:r w:rsidR="00765833" w:rsidRPr="007045A3">
              <w:rPr>
                <w:rFonts w:ascii="Times New Roman" w:hAnsi="Times New Roman" w:cs="Times New Roman"/>
                <w:sz w:val="20"/>
                <w:szCs w:val="20"/>
              </w:rPr>
              <w:t xml:space="preserve"> Правительства Российской Федерации от 16 ноября 2015 г. №1236</w:t>
            </w:r>
            <w:r w:rsidRPr="007045A3">
              <w:rPr>
                <w:rFonts w:ascii="Times New Roman" w:hAnsi="Times New Roman" w:cs="Times New Roman"/>
                <w:sz w:val="20"/>
                <w:szCs w:val="20"/>
              </w:rPr>
              <w:t xml:space="preserve"> </w:t>
            </w:r>
            <w:r w:rsidR="00293EBE" w:rsidRPr="007045A3">
              <w:rPr>
                <w:rFonts w:ascii="Times New Roman" w:hAnsi="Times New Roman" w:cs="Times New Roman"/>
                <w:sz w:val="20"/>
                <w:szCs w:val="20"/>
              </w:rPr>
              <w:t>–</w:t>
            </w:r>
            <w:r w:rsidR="00313784" w:rsidRPr="007045A3">
              <w:rPr>
                <w:rFonts w:ascii="Times New Roman" w:hAnsi="Times New Roman" w:cs="Times New Roman"/>
                <w:sz w:val="20"/>
                <w:szCs w:val="20"/>
              </w:rPr>
              <w:t xml:space="preserve"> </w:t>
            </w:r>
            <w:r w:rsidR="00293EBE" w:rsidRPr="007045A3">
              <w:rPr>
                <w:rFonts w:ascii="Times New Roman" w:hAnsi="Times New Roman" w:cs="Times New Roman"/>
                <w:i/>
                <w:sz w:val="20"/>
                <w:szCs w:val="20"/>
              </w:rPr>
              <w:t xml:space="preserve">Декларация участника закупки </w:t>
            </w:r>
            <w:r w:rsidR="00293EBE" w:rsidRPr="007045A3">
              <w:rPr>
                <w:rFonts w:ascii="Times New Roman" w:hAnsi="Times New Roman" w:cs="Times New Roman"/>
                <w:sz w:val="20"/>
                <w:szCs w:val="20"/>
              </w:rPr>
              <w:t xml:space="preserve">о наличии в реестре российского ПО сведений о таких программах для ЭВМ и базах данных. Подтверждением, что программа для ЭВМ и база данных относится к государству-члену Евразийского экономического союза, за исключением Российской Федерации, </w:t>
            </w:r>
            <w:r w:rsidR="003232A8" w:rsidRPr="007045A3">
              <w:rPr>
                <w:rFonts w:ascii="Times New Roman" w:hAnsi="Times New Roman" w:cs="Times New Roman"/>
                <w:sz w:val="20"/>
                <w:szCs w:val="20"/>
              </w:rPr>
              <w:t>является наличие в реестре евразийского программного обеспечения сведений о таких программах для электронных вычислительных машин и базах данных</w:t>
            </w:r>
            <w:r w:rsidR="007045A3" w:rsidRPr="007045A3">
              <w:rPr>
                <w:rFonts w:ascii="Times New Roman" w:hAnsi="Times New Roman" w:cs="Times New Roman"/>
                <w:sz w:val="20"/>
                <w:szCs w:val="20"/>
              </w:rPr>
              <w:t xml:space="preserve"> – НЕ ТРЕБУЕТСЯ</w:t>
            </w:r>
            <w:r w:rsidR="000F66F1" w:rsidRPr="007045A3">
              <w:rPr>
                <w:rFonts w:ascii="Times New Roman" w:hAnsi="Times New Roman" w:cs="Times New Roman"/>
                <w:i/>
                <w:sz w:val="20"/>
                <w:szCs w:val="20"/>
              </w:rPr>
              <w:t>;</w:t>
            </w:r>
          </w:p>
          <w:p w14:paraId="7B98457A" w14:textId="77777777" w:rsidR="00EA7FE9" w:rsidRDefault="00765833" w:rsidP="000F200E">
            <w:pPr>
              <w:jc w:val="both"/>
              <w:rPr>
                <w:rFonts w:ascii="Times New Roman" w:hAnsi="Times New Roman" w:cs="Times New Roman"/>
                <w:sz w:val="24"/>
                <w:szCs w:val="24"/>
              </w:rPr>
            </w:pPr>
            <w:r w:rsidRPr="002A666C">
              <w:rPr>
                <w:rFonts w:ascii="Times New Roman" w:hAnsi="Times New Roman" w:cs="Times New Roman"/>
                <w:sz w:val="24"/>
                <w:szCs w:val="24"/>
              </w:rPr>
              <w:t>постановлением Правительства РФ от 10.07.2019 № 878</w:t>
            </w:r>
            <w:r w:rsidR="00313784" w:rsidRPr="002A666C">
              <w:rPr>
                <w:rFonts w:ascii="Times New Roman" w:hAnsi="Times New Roman" w:cs="Times New Roman"/>
                <w:sz w:val="24"/>
                <w:szCs w:val="24"/>
              </w:rPr>
              <w:t xml:space="preserve"> </w:t>
            </w:r>
            <w:r w:rsidR="001C11DB">
              <w:rPr>
                <w:rFonts w:ascii="Times New Roman" w:hAnsi="Times New Roman" w:cs="Times New Roman"/>
                <w:sz w:val="24"/>
                <w:szCs w:val="24"/>
              </w:rPr>
              <w:t>–</w:t>
            </w:r>
            <w:r w:rsidR="00313784" w:rsidRPr="002A666C">
              <w:rPr>
                <w:rFonts w:ascii="Times New Roman" w:hAnsi="Times New Roman" w:cs="Times New Roman"/>
                <w:sz w:val="24"/>
                <w:szCs w:val="24"/>
              </w:rPr>
              <w:t xml:space="preserve"> </w:t>
            </w:r>
            <w:r w:rsidR="00313784" w:rsidRPr="000F200E">
              <w:rPr>
                <w:rFonts w:ascii="Times New Roman" w:hAnsi="Times New Roman" w:cs="Times New Roman"/>
                <w:i/>
                <w:sz w:val="24"/>
                <w:szCs w:val="24"/>
              </w:rPr>
              <w:t>Деклар</w:t>
            </w:r>
            <w:r w:rsidR="000F200E">
              <w:rPr>
                <w:rFonts w:ascii="Times New Roman" w:hAnsi="Times New Roman" w:cs="Times New Roman"/>
                <w:i/>
                <w:sz w:val="24"/>
                <w:szCs w:val="24"/>
              </w:rPr>
              <w:t>ация участника закупки</w:t>
            </w:r>
            <w:r w:rsidR="001C11DB">
              <w:rPr>
                <w:rFonts w:ascii="Times New Roman" w:hAnsi="Times New Roman" w:cs="Times New Roman"/>
                <w:sz w:val="24"/>
                <w:szCs w:val="24"/>
              </w:rPr>
              <w:t xml:space="preserve"> </w:t>
            </w:r>
            <w:r w:rsidR="000F200E">
              <w:rPr>
                <w:rFonts w:ascii="Times New Roman" w:hAnsi="Times New Roman" w:cs="Times New Roman"/>
                <w:sz w:val="24"/>
                <w:szCs w:val="24"/>
              </w:rPr>
              <w:t xml:space="preserve">о нахождении </w:t>
            </w:r>
            <w:r w:rsidR="000F200E" w:rsidRPr="001C11DB">
              <w:rPr>
                <w:rFonts w:ascii="Times New Roman" w:hAnsi="Times New Roman" w:cs="Times New Roman"/>
                <w:sz w:val="24"/>
                <w:szCs w:val="24"/>
              </w:rPr>
              <w:t>радиоэлектронной продукции</w:t>
            </w:r>
            <w:r w:rsidR="000F200E">
              <w:rPr>
                <w:rFonts w:ascii="Times New Roman" w:hAnsi="Times New Roman" w:cs="Times New Roman"/>
                <w:sz w:val="24"/>
                <w:szCs w:val="24"/>
              </w:rPr>
              <w:t xml:space="preserve"> в Реестре </w:t>
            </w:r>
            <w:r w:rsidR="001C11DB">
              <w:rPr>
                <w:rFonts w:ascii="Times New Roman" w:hAnsi="Times New Roman" w:cs="Times New Roman"/>
                <w:sz w:val="24"/>
                <w:szCs w:val="24"/>
              </w:rPr>
              <w:t xml:space="preserve">с указанием номера </w:t>
            </w:r>
            <w:r w:rsidR="000F66F1">
              <w:rPr>
                <w:rFonts w:ascii="Times New Roman" w:hAnsi="Times New Roman" w:cs="Times New Roman"/>
                <w:sz w:val="24"/>
                <w:szCs w:val="24"/>
              </w:rPr>
              <w:t>реестровой записи.</w:t>
            </w:r>
          </w:p>
          <w:p w14:paraId="1BAE45AB" w14:textId="77777777" w:rsidR="005D4E4C" w:rsidRPr="002A666C" w:rsidRDefault="005D4E4C" w:rsidP="005D4E4C">
            <w:pPr>
              <w:jc w:val="both"/>
              <w:rPr>
                <w:rFonts w:ascii="Times New Roman" w:hAnsi="Times New Roman" w:cs="Times New Roman"/>
                <w:sz w:val="24"/>
                <w:szCs w:val="24"/>
              </w:rPr>
            </w:pPr>
            <w:r>
              <w:rPr>
                <w:rFonts w:ascii="Times New Roman" w:hAnsi="Times New Roman" w:cs="Times New Roman"/>
                <w:sz w:val="24"/>
                <w:szCs w:val="24"/>
              </w:rPr>
              <w:t>6</w:t>
            </w:r>
            <w:r w:rsidRPr="002A666C">
              <w:rPr>
                <w:rFonts w:ascii="Times New Roman" w:hAnsi="Times New Roman" w:cs="Times New Roman"/>
                <w:sz w:val="24"/>
                <w:szCs w:val="24"/>
              </w:rPr>
              <w:t xml:space="preserve">. </w:t>
            </w:r>
            <w:r w:rsidRPr="00DF7C78">
              <w:rPr>
                <w:rFonts w:ascii="Times New Roman" w:hAnsi="Times New Roman" w:cs="Times New Roman"/>
                <w:sz w:val="20"/>
                <w:szCs w:val="20"/>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Pr="00DF7C78">
              <w:rPr>
                <w:rFonts w:ascii="Times New Roman" w:hAnsi="Times New Roman" w:cs="Times New Roman"/>
                <w:sz w:val="24"/>
                <w:szCs w:val="24"/>
              </w:rPr>
              <w:t xml:space="preserve"> - </w:t>
            </w:r>
            <w:r w:rsidRPr="000B3B70">
              <w:rPr>
                <w:rFonts w:ascii="Times New Roman" w:hAnsi="Times New Roman" w:cs="Times New Roman"/>
                <w:sz w:val="20"/>
                <w:szCs w:val="20"/>
              </w:rPr>
              <w:t>НЕ ТРЕБУЕТСЯ</w:t>
            </w:r>
          </w:p>
        </w:tc>
      </w:tr>
      <w:tr w:rsidR="00765833" w14:paraId="7B864336" w14:textId="77777777" w:rsidTr="005B35C0">
        <w:tc>
          <w:tcPr>
            <w:tcW w:w="959" w:type="dxa"/>
            <w:gridSpan w:val="2"/>
          </w:tcPr>
          <w:p w14:paraId="0BECE7CE"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4961" w:type="dxa"/>
            <w:gridSpan w:val="3"/>
          </w:tcPr>
          <w:p w14:paraId="1A857945"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765833" w:rsidRPr="002A666C" w:rsidRDefault="00765833" w:rsidP="00765833">
            <w:pPr>
              <w:jc w:val="both"/>
              <w:rPr>
                <w:rFonts w:ascii="Times New Roman" w:hAnsi="Times New Roman" w:cs="Times New Roman"/>
                <w:sz w:val="24"/>
                <w:szCs w:val="24"/>
              </w:rPr>
            </w:pPr>
          </w:p>
        </w:tc>
        <w:tc>
          <w:tcPr>
            <w:tcW w:w="4217" w:type="dxa"/>
          </w:tcPr>
          <w:p w14:paraId="01FDAA98" w14:textId="77777777" w:rsidR="00765833" w:rsidRPr="002A666C" w:rsidRDefault="00765833" w:rsidP="00A572F7">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w:t>
            </w:r>
            <w:r w:rsidR="00240E48" w:rsidRPr="002A666C">
              <w:rPr>
                <w:rFonts w:ascii="Times New Roman" w:hAnsi="Times New Roman" w:cs="Times New Roman"/>
                <w:sz w:val="24"/>
                <w:szCs w:val="24"/>
              </w:rPr>
              <w:t xml:space="preserve"> (</w:t>
            </w:r>
            <w:r w:rsidR="00A572F7">
              <w:rPr>
                <w:rFonts w:ascii="Times New Roman" w:hAnsi="Times New Roman" w:cs="Times New Roman"/>
                <w:sz w:val="24"/>
                <w:szCs w:val="24"/>
              </w:rPr>
              <w:t>Проект контракта прилагается к документации в виде отдельного файла)</w:t>
            </w:r>
          </w:p>
        </w:tc>
      </w:tr>
      <w:tr w:rsidR="00765833" w14:paraId="18A41699" w14:textId="77777777" w:rsidTr="005B35C0">
        <w:tc>
          <w:tcPr>
            <w:tcW w:w="959" w:type="dxa"/>
            <w:gridSpan w:val="2"/>
          </w:tcPr>
          <w:p w14:paraId="68CD5F16"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18.1</w:t>
            </w:r>
          </w:p>
        </w:tc>
        <w:tc>
          <w:tcPr>
            <w:tcW w:w="4961" w:type="dxa"/>
            <w:gridSpan w:val="3"/>
          </w:tcPr>
          <w:p w14:paraId="29C5B220"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765833" w:rsidRPr="002A666C" w:rsidRDefault="00765833" w:rsidP="00765833">
            <w:pPr>
              <w:jc w:val="both"/>
              <w:rPr>
                <w:rFonts w:ascii="Times New Roman" w:hAnsi="Times New Roman" w:cs="Times New Roman"/>
                <w:sz w:val="24"/>
                <w:szCs w:val="24"/>
              </w:rPr>
            </w:pPr>
          </w:p>
        </w:tc>
      </w:tr>
      <w:tr w:rsidR="00765833" w14:paraId="2066CD18" w14:textId="77777777" w:rsidTr="000631F5">
        <w:tc>
          <w:tcPr>
            <w:tcW w:w="959" w:type="dxa"/>
            <w:gridSpan w:val="2"/>
          </w:tcPr>
          <w:p w14:paraId="6A03A859"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w:t>
            </w:r>
          </w:p>
        </w:tc>
        <w:tc>
          <w:tcPr>
            <w:tcW w:w="9178" w:type="dxa"/>
            <w:gridSpan w:val="4"/>
          </w:tcPr>
          <w:p w14:paraId="295E4416" w14:textId="77777777"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65833" w14:paraId="74699D19" w14:textId="77777777" w:rsidTr="005B35C0">
        <w:tc>
          <w:tcPr>
            <w:tcW w:w="959" w:type="dxa"/>
            <w:gridSpan w:val="2"/>
          </w:tcPr>
          <w:p w14:paraId="22D6E80A"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19.1</w:t>
            </w:r>
          </w:p>
        </w:tc>
        <w:tc>
          <w:tcPr>
            <w:tcW w:w="4961" w:type="dxa"/>
            <w:gridSpan w:val="3"/>
          </w:tcPr>
          <w:p w14:paraId="299084B3"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314ECB17" w:rsidR="00765833" w:rsidRPr="00B4753F" w:rsidRDefault="00893345" w:rsidP="00765833">
            <w:pPr>
              <w:jc w:val="both"/>
              <w:rPr>
                <w:rFonts w:ascii="Times New Roman" w:hAnsi="Times New Roman" w:cs="Times New Roman"/>
                <w:sz w:val="24"/>
                <w:szCs w:val="24"/>
              </w:rPr>
            </w:pPr>
            <w:r>
              <w:rPr>
                <w:rFonts w:ascii="Times New Roman" w:hAnsi="Times New Roman" w:cs="Times New Roman"/>
                <w:sz w:val="24"/>
                <w:szCs w:val="24"/>
              </w:rPr>
              <w:t>«</w:t>
            </w:r>
            <w:r w:rsidR="00382EA2">
              <w:rPr>
                <w:rFonts w:ascii="Times New Roman" w:hAnsi="Times New Roman" w:cs="Times New Roman"/>
                <w:sz w:val="24"/>
                <w:szCs w:val="24"/>
              </w:rPr>
              <w:t>28</w:t>
            </w:r>
            <w:r>
              <w:rPr>
                <w:rFonts w:ascii="Times New Roman" w:hAnsi="Times New Roman" w:cs="Times New Roman"/>
                <w:sz w:val="24"/>
                <w:szCs w:val="24"/>
              </w:rPr>
              <w:t>»</w:t>
            </w:r>
            <w:r w:rsidR="00382EA2">
              <w:rPr>
                <w:rFonts w:ascii="Times New Roman" w:hAnsi="Times New Roman" w:cs="Times New Roman"/>
                <w:sz w:val="24"/>
                <w:szCs w:val="24"/>
              </w:rPr>
              <w:t xml:space="preserve"> </w:t>
            </w:r>
            <w:r w:rsidR="00382EA2">
              <w:rPr>
                <w:color w:val="000000"/>
                <w:spacing w:val="5"/>
                <w:sz w:val="24"/>
                <w:szCs w:val="24"/>
              </w:rPr>
              <w:t>октября</w:t>
            </w:r>
            <w:r w:rsidR="00382EA2" w:rsidRPr="00BE0499">
              <w:rPr>
                <w:color w:val="000000"/>
                <w:spacing w:val="5"/>
                <w:sz w:val="24"/>
                <w:szCs w:val="24"/>
              </w:rPr>
              <w:t xml:space="preserve"> </w:t>
            </w:r>
            <w:r w:rsidR="009E18B6" w:rsidRPr="00B4753F">
              <w:rPr>
                <w:rFonts w:ascii="Times New Roman" w:hAnsi="Times New Roman" w:cs="Times New Roman"/>
                <w:sz w:val="24"/>
                <w:szCs w:val="24"/>
              </w:rPr>
              <w:t xml:space="preserve">2019 г. в </w:t>
            </w:r>
            <w:r w:rsidR="009E18B6" w:rsidRPr="00382EA2">
              <w:rPr>
                <w:rFonts w:ascii="Times New Roman" w:hAnsi="Times New Roman" w:cs="Times New Roman"/>
                <w:sz w:val="24"/>
                <w:szCs w:val="24"/>
              </w:rPr>
              <w:t>23:59</w:t>
            </w:r>
            <w:r>
              <w:rPr>
                <w:rFonts w:ascii="Times New Roman" w:hAnsi="Times New Roman" w:cs="Times New Roman"/>
                <w:sz w:val="24"/>
                <w:szCs w:val="24"/>
              </w:rPr>
              <w:t xml:space="preserve"> </w:t>
            </w:r>
          </w:p>
          <w:p w14:paraId="2C41D3DD" w14:textId="77777777" w:rsidR="00765833" w:rsidRPr="00B4753F" w:rsidRDefault="00765833" w:rsidP="00765833">
            <w:pPr>
              <w:jc w:val="both"/>
              <w:rPr>
                <w:rFonts w:ascii="Times New Roman" w:hAnsi="Times New Roman" w:cs="Times New Roman"/>
                <w:sz w:val="24"/>
                <w:szCs w:val="24"/>
              </w:rPr>
            </w:pPr>
          </w:p>
        </w:tc>
      </w:tr>
      <w:tr w:rsidR="00765833" w14:paraId="58E4CAE6" w14:textId="77777777" w:rsidTr="005B35C0">
        <w:tc>
          <w:tcPr>
            <w:tcW w:w="959" w:type="dxa"/>
            <w:gridSpan w:val="2"/>
          </w:tcPr>
          <w:p w14:paraId="12BCC3CB"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19.2</w:t>
            </w:r>
          </w:p>
        </w:tc>
        <w:tc>
          <w:tcPr>
            <w:tcW w:w="4961" w:type="dxa"/>
            <w:gridSpan w:val="3"/>
          </w:tcPr>
          <w:p w14:paraId="6EAFF206" w14:textId="77777777"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096E2BDF" w:rsidR="00765833" w:rsidRPr="00B4753F" w:rsidRDefault="00893345" w:rsidP="008052A7">
            <w:pPr>
              <w:jc w:val="both"/>
              <w:rPr>
                <w:rFonts w:ascii="Times New Roman" w:hAnsi="Times New Roman" w:cs="Times New Roman"/>
                <w:sz w:val="24"/>
                <w:szCs w:val="24"/>
              </w:rPr>
            </w:pPr>
            <w:r>
              <w:rPr>
                <w:rFonts w:ascii="Times New Roman" w:hAnsi="Times New Roman" w:cs="Times New Roman"/>
                <w:sz w:val="24"/>
                <w:szCs w:val="24"/>
              </w:rPr>
              <w:t>«</w:t>
            </w:r>
            <w:proofErr w:type="gramStart"/>
            <w:r w:rsidR="008052A7">
              <w:rPr>
                <w:rFonts w:ascii="Times New Roman" w:hAnsi="Times New Roman" w:cs="Times New Roman"/>
                <w:sz w:val="24"/>
                <w:szCs w:val="24"/>
              </w:rPr>
              <w:t>29</w:t>
            </w:r>
            <w:r>
              <w:rPr>
                <w:rFonts w:ascii="Times New Roman" w:hAnsi="Times New Roman" w:cs="Times New Roman"/>
                <w:sz w:val="24"/>
                <w:szCs w:val="24"/>
              </w:rPr>
              <w:t xml:space="preserve">»  </w:t>
            </w:r>
            <w:r w:rsidR="008052A7">
              <w:rPr>
                <w:color w:val="000000"/>
                <w:spacing w:val="5"/>
                <w:sz w:val="24"/>
                <w:szCs w:val="24"/>
              </w:rPr>
              <w:t>октября</w:t>
            </w:r>
            <w:proofErr w:type="gramEnd"/>
            <w:r w:rsidR="008052A7" w:rsidRPr="00BE0499">
              <w:rPr>
                <w:color w:val="000000"/>
                <w:spacing w:val="5"/>
                <w:sz w:val="24"/>
                <w:szCs w:val="24"/>
              </w:rPr>
              <w:t xml:space="preserve"> </w:t>
            </w:r>
            <w:r w:rsidR="009E18B6" w:rsidRPr="00B4753F">
              <w:rPr>
                <w:rFonts w:ascii="Times New Roman" w:hAnsi="Times New Roman" w:cs="Times New Roman"/>
                <w:sz w:val="24"/>
                <w:szCs w:val="24"/>
              </w:rPr>
              <w:t>2019</w:t>
            </w:r>
            <w:r w:rsidR="00765833" w:rsidRPr="00B4753F">
              <w:rPr>
                <w:rFonts w:ascii="Times New Roman" w:hAnsi="Times New Roman" w:cs="Times New Roman"/>
                <w:sz w:val="24"/>
                <w:szCs w:val="24"/>
              </w:rPr>
              <w:t xml:space="preserve"> г.</w:t>
            </w:r>
          </w:p>
        </w:tc>
      </w:tr>
      <w:tr w:rsidR="00765833" w14:paraId="5BC9AA3D" w14:textId="77777777" w:rsidTr="005B35C0">
        <w:tc>
          <w:tcPr>
            <w:tcW w:w="959" w:type="dxa"/>
            <w:gridSpan w:val="2"/>
          </w:tcPr>
          <w:p w14:paraId="5C48C72C"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19.3</w:t>
            </w:r>
          </w:p>
        </w:tc>
        <w:tc>
          <w:tcPr>
            <w:tcW w:w="4961" w:type="dxa"/>
            <w:gridSpan w:val="3"/>
          </w:tcPr>
          <w:p w14:paraId="6F0DD938" w14:textId="77777777"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79A5CEBE" w:rsidR="00765833" w:rsidRPr="00B4753F" w:rsidRDefault="00893345" w:rsidP="00765833">
            <w:pPr>
              <w:jc w:val="both"/>
              <w:rPr>
                <w:rFonts w:ascii="Times New Roman" w:hAnsi="Times New Roman" w:cs="Times New Roman"/>
                <w:sz w:val="24"/>
                <w:szCs w:val="24"/>
              </w:rPr>
            </w:pPr>
            <w:r>
              <w:rPr>
                <w:rFonts w:ascii="Times New Roman" w:hAnsi="Times New Roman" w:cs="Times New Roman"/>
                <w:sz w:val="24"/>
                <w:szCs w:val="24"/>
              </w:rPr>
              <w:t>«</w:t>
            </w:r>
            <w:r w:rsidR="008052A7">
              <w:rPr>
                <w:rFonts w:ascii="Times New Roman" w:hAnsi="Times New Roman" w:cs="Times New Roman"/>
                <w:sz w:val="24"/>
                <w:szCs w:val="24"/>
              </w:rPr>
              <w:t>30</w:t>
            </w:r>
            <w:r>
              <w:rPr>
                <w:rFonts w:ascii="Times New Roman" w:hAnsi="Times New Roman" w:cs="Times New Roman"/>
                <w:sz w:val="24"/>
                <w:szCs w:val="24"/>
              </w:rPr>
              <w:t xml:space="preserve">» </w:t>
            </w:r>
            <w:r w:rsidR="008052A7">
              <w:rPr>
                <w:color w:val="000000"/>
                <w:spacing w:val="5"/>
                <w:sz w:val="24"/>
                <w:szCs w:val="24"/>
              </w:rPr>
              <w:t>октября</w:t>
            </w:r>
            <w:r w:rsidR="008052A7" w:rsidRPr="00BE0499">
              <w:rPr>
                <w:color w:val="000000"/>
                <w:spacing w:val="5"/>
                <w:sz w:val="24"/>
                <w:szCs w:val="24"/>
              </w:rPr>
              <w:t xml:space="preserve"> </w:t>
            </w:r>
            <w:r w:rsidR="00765833" w:rsidRPr="00B4753F">
              <w:rPr>
                <w:rFonts w:ascii="Times New Roman" w:hAnsi="Times New Roman" w:cs="Times New Roman"/>
                <w:sz w:val="24"/>
                <w:szCs w:val="24"/>
              </w:rPr>
              <w:t>2019 г.</w:t>
            </w:r>
          </w:p>
          <w:p w14:paraId="24DD6072" w14:textId="6295D2D7" w:rsidR="00765833" w:rsidRPr="00B4753F" w:rsidRDefault="008052A7" w:rsidP="008052A7">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p>
        </w:tc>
      </w:tr>
      <w:tr w:rsidR="00765833" w14:paraId="18BA11A2" w14:textId="77777777" w:rsidTr="005B35C0">
        <w:tc>
          <w:tcPr>
            <w:tcW w:w="959" w:type="dxa"/>
            <w:gridSpan w:val="2"/>
          </w:tcPr>
          <w:p w14:paraId="6294C22C"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20.</w:t>
            </w:r>
          </w:p>
        </w:tc>
        <w:tc>
          <w:tcPr>
            <w:tcW w:w="4961" w:type="dxa"/>
            <w:gridSpan w:val="3"/>
          </w:tcPr>
          <w:p w14:paraId="7FE9EDEB" w14:textId="77777777"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765833" w14:paraId="604C2D21" w14:textId="77777777" w:rsidTr="000631F5">
        <w:tc>
          <w:tcPr>
            <w:tcW w:w="959" w:type="dxa"/>
            <w:gridSpan w:val="2"/>
          </w:tcPr>
          <w:p w14:paraId="35433424"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9178" w:type="dxa"/>
            <w:gridSpan w:val="4"/>
          </w:tcPr>
          <w:p w14:paraId="6E341D12" w14:textId="77777777"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65833" w14:paraId="04D679DE" w14:textId="77777777" w:rsidTr="005B35C0">
        <w:tc>
          <w:tcPr>
            <w:tcW w:w="959" w:type="dxa"/>
            <w:gridSpan w:val="2"/>
          </w:tcPr>
          <w:p w14:paraId="656C32E9" w14:textId="77777777" w:rsidR="00765833" w:rsidRPr="00487C7A" w:rsidRDefault="00765833" w:rsidP="00765833">
            <w:pPr>
              <w:jc w:val="both"/>
              <w:rPr>
                <w:rFonts w:ascii="Times New Roman" w:hAnsi="Times New Roman" w:cs="Times New Roman"/>
                <w:sz w:val="24"/>
                <w:szCs w:val="24"/>
              </w:rPr>
            </w:pPr>
          </w:p>
        </w:tc>
        <w:tc>
          <w:tcPr>
            <w:tcW w:w="4961" w:type="dxa"/>
            <w:gridSpan w:val="3"/>
          </w:tcPr>
          <w:p w14:paraId="02EA1261" w14:textId="77777777" w:rsidR="00765833" w:rsidRPr="002A666C" w:rsidRDefault="00765833" w:rsidP="00D5459B">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а)</w:t>
            </w:r>
            <w:r w:rsidR="00D5459B" w:rsidRPr="002A666C">
              <w:rPr>
                <w:rFonts w:ascii="Times New Roman" w:hAnsi="Times New Roman" w:cs="Times New Roman"/>
                <w:sz w:val="24"/>
                <w:szCs w:val="24"/>
              </w:rPr>
              <w:t xml:space="preserve">, </w:t>
            </w:r>
            <w:proofErr w:type="spellStart"/>
            <w:r w:rsidR="00D5459B" w:rsidRPr="002A666C">
              <w:rPr>
                <w:rFonts w:ascii="Times New Roman" w:hAnsi="Times New Roman" w:cs="Times New Roman"/>
                <w:sz w:val="24"/>
                <w:szCs w:val="24"/>
              </w:rPr>
              <w:t>пп</w:t>
            </w:r>
            <w:proofErr w:type="spellEnd"/>
            <w:r w:rsidR="00D5459B" w:rsidRPr="002A666C">
              <w:rPr>
                <w:rFonts w:ascii="Times New Roman" w:hAnsi="Times New Roman" w:cs="Times New Roman"/>
                <w:sz w:val="24"/>
                <w:szCs w:val="24"/>
              </w:rPr>
              <w:t xml:space="preserve"> б),</w:t>
            </w:r>
            <w:r w:rsidRPr="002A666C">
              <w:rPr>
                <w:rFonts w:ascii="Times New Roman" w:hAnsi="Times New Roman" w:cs="Times New Roman"/>
                <w:sz w:val="24"/>
                <w:szCs w:val="24"/>
              </w:rPr>
              <w:t xml:space="preserve"> п. 1 ч.1 ст. 95 </w:t>
            </w:r>
          </w:p>
        </w:tc>
        <w:tc>
          <w:tcPr>
            <w:tcW w:w="4217" w:type="dxa"/>
          </w:tcPr>
          <w:p w14:paraId="68CFBEC5"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14:paraId="7D33CA96" w14:textId="77777777" w:rsidTr="005B35C0">
        <w:tc>
          <w:tcPr>
            <w:tcW w:w="959" w:type="dxa"/>
            <w:gridSpan w:val="2"/>
          </w:tcPr>
          <w:p w14:paraId="330DEC27" w14:textId="77777777" w:rsidR="00765833" w:rsidRPr="00487C7A" w:rsidRDefault="00765833" w:rsidP="00765833">
            <w:pPr>
              <w:jc w:val="both"/>
              <w:rPr>
                <w:rFonts w:ascii="Times New Roman" w:hAnsi="Times New Roman" w:cs="Times New Roman"/>
                <w:sz w:val="24"/>
                <w:szCs w:val="24"/>
              </w:rPr>
            </w:pPr>
          </w:p>
        </w:tc>
        <w:tc>
          <w:tcPr>
            <w:tcW w:w="4961" w:type="dxa"/>
            <w:gridSpan w:val="3"/>
          </w:tcPr>
          <w:p w14:paraId="382957FB" w14:textId="77777777" w:rsidR="00765833" w:rsidRPr="002A666C" w:rsidRDefault="00765833" w:rsidP="00765833">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F5493D" w14:paraId="13028CF7" w14:textId="77777777" w:rsidTr="00D5459B">
        <w:trPr>
          <w:trHeight w:val="989"/>
        </w:trPr>
        <w:tc>
          <w:tcPr>
            <w:tcW w:w="959" w:type="dxa"/>
            <w:gridSpan w:val="2"/>
          </w:tcPr>
          <w:p w14:paraId="46EFD607" w14:textId="77777777" w:rsidR="00F5493D" w:rsidRDefault="00D5459B" w:rsidP="00765833">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4961" w:type="dxa"/>
            <w:gridSpan w:val="3"/>
          </w:tcPr>
          <w:p w14:paraId="79F295FE" w14:textId="77777777" w:rsidR="00F5493D" w:rsidRPr="002A666C" w:rsidRDefault="00F5493D" w:rsidP="00765833">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w:t>
            </w:r>
            <w:r w:rsidR="00610E6B" w:rsidRPr="002A666C">
              <w:rPr>
                <w:rFonts w:ascii="Times New Roman" w:hAnsi="Times New Roman" w:cs="Times New Roman"/>
                <w:sz w:val="24"/>
                <w:szCs w:val="24"/>
              </w:rPr>
              <w:t xml:space="preserve"> </w:t>
            </w:r>
            <w:r w:rsidRPr="002A666C">
              <w:rPr>
                <w:rFonts w:ascii="Times New Roman" w:hAnsi="Times New Roman" w:cs="Times New Roman"/>
                <w:sz w:val="24"/>
                <w:szCs w:val="24"/>
              </w:rPr>
              <w:t>44-ФЗ</w:t>
            </w:r>
          </w:p>
        </w:tc>
        <w:tc>
          <w:tcPr>
            <w:tcW w:w="4217" w:type="dxa"/>
          </w:tcPr>
          <w:p w14:paraId="6A712E1A" w14:textId="77777777" w:rsidR="00F5493D" w:rsidRPr="002A666C" w:rsidRDefault="00D5459B" w:rsidP="00D5459B">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14:paraId="4A388E1A" w14:textId="77777777" w:rsidTr="00CD7E50">
        <w:trPr>
          <w:trHeight w:val="989"/>
        </w:trPr>
        <w:tc>
          <w:tcPr>
            <w:tcW w:w="959" w:type="dxa"/>
            <w:gridSpan w:val="2"/>
          </w:tcPr>
          <w:p w14:paraId="63E69A53"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14:paraId="20BB3DA4" w14:textId="77777777"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65833" w14:paraId="77C0F7F4" w14:textId="77777777" w:rsidTr="000631F5">
        <w:tc>
          <w:tcPr>
            <w:tcW w:w="959" w:type="dxa"/>
            <w:gridSpan w:val="2"/>
          </w:tcPr>
          <w:p w14:paraId="76B046E5" w14:textId="77777777" w:rsidR="00765833" w:rsidRPr="00487C7A" w:rsidRDefault="00765833" w:rsidP="00765833">
            <w:pPr>
              <w:jc w:val="both"/>
              <w:rPr>
                <w:rFonts w:ascii="Times New Roman" w:hAnsi="Times New Roman" w:cs="Times New Roman"/>
                <w:sz w:val="24"/>
                <w:szCs w:val="24"/>
              </w:rPr>
            </w:pPr>
          </w:p>
        </w:tc>
        <w:tc>
          <w:tcPr>
            <w:tcW w:w="9178" w:type="dxa"/>
            <w:gridSpan w:val="4"/>
          </w:tcPr>
          <w:p w14:paraId="639CBC05"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D5459B"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00D5459B" w:rsidRPr="002A666C">
                <w:rPr>
                  <w:rStyle w:val="ae"/>
                  <w:rFonts w:ascii="Times New Roman" w:hAnsi="Times New Roman" w:cs="Times New Roman"/>
                  <w:sz w:val="24"/>
                  <w:szCs w:val="24"/>
                </w:rPr>
                <w:t>kontrakt@ipu.ru</w:t>
              </w:r>
            </w:hyperlink>
            <w:r w:rsidR="00D5459B" w:rsidRPr="002A666C">
              <w:rPr>
                <w:rFonts w:ascii="Times New Roman" w:hAnsi="Times New Roman" w:cs="Times New Roman"/>
                <w:sz w:val="24"/>
                <w:szCs w:val="24"/>
              </w:rPr>
              <w:t xml:space="preserve">  </w:t>
            </w:r>
          </w:p>
        </w:tc>
      </w:tr>
      <w:tr w:rsidR="00765833" w14:paraId="0C369EC3" w14:textId="77777777" w:rsidTr="000631F5">
        <w:tc>
          <w:tcPr>
            <w:tcW w:w="959" w:type="dxa"/>
            <w:gridSpan w:val="2"/>
          </w:tcPr>
          <w:p w14:paraId="40F53D76" w14:textId="77777777" w:rsidR="00765833" w:rsidRPr="00487C7A" w:rsidRDefault="00765833" w:rsidP="00765833">
            <w:pPr>
              <w:jc w:val="both"/>
              <w:rPr>
                <w:rFonts w:ascii="Times New Roman" w:hAnsi="Times New Roman" w:cs="Times New Roman"/>
                <w:sz w:val="24"/>
                <w:szCs w:val="24"/>
              </w:rPr>
            </w:pPr>
          </w:p>
        </w:tc>
        <w:tc>
          <w:tcPr>
            <w:tcW w:w="9178" w:type="dxa"/>
            <w:gridSpan w:val="4"/>
          </w:tcPr>
          <w:p w14:paraId="1B439EFA"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65833" w14:paraId="2F25E438" w14:textId="77777777" w:rsidTr="000631F5">
        <w:tc>
          <w:tcPr>
            <w:tcW w:w="959" w:type="dxa"/>
            <w:gridSpan w:val="2"/>
          </w:tcPr>
          <w:p w14:paraId="26754C53" w14:textId="77777777" w:rsidR="00765833" w:rsidRPr="00487C7A" w:rsidRDefault="00765833" w:rsidP="00765833">
            <w:pPr>
              <w:jc w:val="both"/>
              <w:rPr>
                <w:rFonts w:ascii="Times New Roman" w:hAnsi="Times New Roman" w:cs="Times New Roman"/>
                <w:sz w:val="24"/>
                <w:szCs w:val="24"/>
              </w:rPr>
            </w:pPr>
          </w:p>
        </w:tc>
        <w:tc>
          <w:tcPr>
            <w:tcW w:w="9178" w:type="dxa"/>
            <w:gridSpan w:val="4"/>
          </w:tcPr>
          <w:p w14:paraId="7CFDC971"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765833" w14:paraId="72CC275E" w14:textId="77777777" w:rsidTr="000631F5">
        <w:tc>
          <w:tcPr>
            <w:tcW w:w="959" w:type="dxa"/>
            <w:gridSpan w:val="2"/>
          </w:tcPr>
          <w:p w14:paraId="5BB10F09" w14:textId="77777777" w:rsidR="00765833" w:rsidRPr="00487C7A"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w:t>
            </w:r>
          </w:p>
        </w:tc>
        <w:tc>
          <w:tcPr>
            <w:tcW w:w="9178" w:type="dxa"/>
            <w:gridSpan w:val="4"/>
          </w:tcPr>
          <w:p w14:paraId="329AAC2E"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65833" w14:paraId="1119D737" w14:textId="77777777" w:rsidTr="00556C80">
        <w:tc>
          <w:tcPr>
            <w:tcW w:w="959" w:type="dxa"/>
            <w:gridSpan w:val="2"/>
          </w:tcPr>
          <w:p w14:paraId="1D0F2601" w14:textId="77777777"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14:paraId="6931BAB8"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765833" w:rsidRPr="002A666C" w:rsidRDefault="00765833" w:rsidP="00765833">
            <w:pPr>
              <w:jc w:val="both"/>
              <w:rPr>
                <w:rFonts w:ascii="Times New Roman" w:hAnsi="Times New Roman" w:cs="Times New Roman"/>
                <w:sz w:val="24"/>
                <w:szCs w:val="24"/>
              </w:rPr>
            </w:pPr>
          </w:p>
        </w:tc>
        <w:tc>
          <w:tcPr>
            <w:tcW w:w="5074" w:type="dxa"/>
            <w:gridSpan w:val="2"/>
          </w:tcPr>
          <w:p w14:paraId="10744C22"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572B3BF2" w:rsidR="00765833" w:rsidRPr="002A666C" w:rsidRDefault="00765833" w:rsidP="00CD2D98">
            <w:pPr>
              <w:jc w:val="both"/>
              <w:rPr>
                <w:rFonts w:ascii="Times New Roman" w:hAnsi="Times New Roman" w:cs="Times New Roman"/>
                <w:sz w:val="24"/>
                <w:szCs w:val="24"/>
              </w:rPr>
            </w:pPr>
            <w:r w:rsidRPr="002A666C">
              <w:rPr>
                <w:rFonts w:ascii="Times New Roman" w:hAnsi="Times New Roman" w:cs="Times New Roman"/>
                <w:sz w:val="24"/>
                <w:szCs w:val="24"/>
              </w:rPr>
              <w:t xml:space="preserve">Дата, до которой Заказчик вправе внести изменения: </w:t>
            </w:r>
            <w:r w:rsidR="008052A7">
              <w:rPr>
                <w:rFonts w:ascii="Times New Roman" w:hAnsi="Times New Roman" w:cs="Times New Roman"/>
                <w:sz w:val="24"/>
                <w:szCs w:val="24"/>
              </w:rPr>
              <w:t>«</w:t>
            </w:r>
            <w:r w:rsidR="00CD2D98">
              <w:rPr>
                <w:rFonts w:ascii="Times New Roman" w:hAnsi="Times New Roman" w:cs="Times New Roman"/>
                <w:sz w:val="24"/>
                <w:szCs w:val="24"/>
              </w:rPr>
              <w:t>25</w:t>
            </w:r>
            <w:bookmarkStart w:id="7" w:name="_GoBack"/>
            <w:bookmarkEnd w:id="7"/>
            <w:r w:rsidR="008052A7">
              <w:rPr>
                <w:rFonts w:ascii="Times New Roman" w:hAnsi="Times New Roman" w:cs="Times New Roman"/>
                <w:sz w:val="24"/>
                <w:szCs w:val="24"/>
              </w:rPr>
              <w:t xml:space="preserve">» </w:t>
            </w:r>
            <w:r w:rsidR="008052A7">
              <w:rPr>
                <w:color w:val="000000"/>
                <w:spacing w:val="5"/>
                <w:sz w:val="24"/>
                <w:szCs w:val="24"/>
              </w:rPr>
              <w:t>октября</w:t>
            </w:r>
            <w:r w:rsidR="002B063E">
              <w:rPr>
                <w:rFonts w:ascii="Times New Roman" w:hAnsi="Times New Roman" w:cs="Times New Roman"/>
                <w:sz w:val="24"/>
                <w:szCs w:val="24"/>
              </w:rPr>
              <w:t xml:space="preserve"> </w:t>
            </w:r>
            <w:proofErr w:type="gramStart"/>
            <w:r w:rsidRPr="00512D25">
              <w:rPr>
                <w:rFonts w:ascii="Times New Roman" w:hAnsi="Times New Roman" w:cs="Times New Roman"/>
                <w:sz w:val="24"/>
                <w:szCs w:val="24"/>
              </w:rPr>
              <w:t xml:space="preserve">2019 </w:t>
            </w:r>
            <w:r w:rsidR="008569F3" w:rsidRPr="00512D25">
              <w:rPr>
                <w:rFonts w:ascii="Times New Roman" w:hAnsi="Times New Roman" w:cs="Times New Roman"/>
                <w:sz w:val="24"/>
                <w:szCs w:val="24"/>
              </w:rPr>
              <w:t xml:space="preserve"> включительно</w:t>
            </w:r>
            <w:proofErr w:type="gramEnd"/>
          </w:p>
        </w:tc>
      </w:tr>
      <w:tr w:rsidR="00765833" w14:paraId="1038A661" w14:textId="77777777" w:rsidTr="00556C80">
        <w:tc>
          <w:tcPr>
            <w:tcW w:w="959" w:type="dxa"/>
            <w:gridSpan w:val="2"/>
          </w:tcPr>
          <w:p w14:paraId="27621779" w14:textId="77777777"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.2</w:t>
            </w:r>
          </w:p>
        </w:tc>
        <w:tc>
          <w:tcPr>
            <w:tcW w:w="4104" w:type="dxa"/>
            <w:gridSpan w:val="2"/>
          </w:tcPr>
          <w:p w14:paraId="792B4329" w14:textId="0FF64ADA" w:rsidR="00765833" w:rsidRPr="004C478D" w:rsidRDefault="00765833" w:rsidP="00765833">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sidR="00D5459B">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sidR="00D5459B">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5A13EFB1"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Любой участник электронного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зарегистрированный и аккредитованный на</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площадке, вправе направить с</w:t>
            </w:r>
            <w:r>
              <w:rPr>
                <w:rFonts w:ascii="Times New Roman" w:hAnsi="Times New Roman" w:cs="Times New Roman"/>
                <w:sz w:val="24"/>
                <w:szCs w:val="24"/>
              </w:rPr>
              <w:t xml:space="preserve"> </w:t>
            </w:r>
            <w:r w:rsidRPr="004C478D">
              <w:rPr>
                <w:rFonts w:ascii="Times New Roman" w:hAnsi="Times New Roman" w:cs="Times New Roman"/>
                <w:sz w:val="24"/>
                <w:szCs w:val="24"/>
              </w:rPr>
              <w:t>использованием программно-аппаратных</w:t>
            </w:r>
            <w:r>
              <w:rPr>
                <w:rFonts w:ascii="Times New Roman" w:hAnsi="Times New Roman" w:cs="Times New Roman"/>
                <w:sz w:val="24"/>
                <w:szCs w:val="24"/>
              </w:rPr>
              <w:t xml:space="preserve"> </w:t>
            </w:r>
            <w:r w:rsidRPr="004C478D">
              <w:rPr>
                <w:rFonts w:ascii="Times New Roman" w:hAnsi="Times New Roman" w:cs="Times New Roman"/>
                <w:sz w:val="24"/>
                <w:szCs w:val="24"/>
              </w:rPr>
              <w:t>средств электронной площадки на адрес</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площадки, на которой</w:t>
            </w:r>
            <w:r>
              <w:rPr>
                <w:rFonts w:ascii="Times New Roman" w:hAnsi="Times New Roman" w:cs="Times New Roman"/>
                <w:sz w:val="24"/>
                <w:szCs w:val="24"/>
              </w:rPr>
              <w:t xml:space="preserve"> </w:t>
            </w:r>
            <w:r w:rsidRPr="004C478D">
              <w:rPr>
                <w:rFonts w:ascii="Times New Roman" w:hAnsi="Times New Roman" w:cs="Times New Roman"/>
                <w:sz w:val="24"/>
                <w:szCs w:val="24"/>
              </w:rPr>
              <w:t>планируется проведение такого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запрос о даче разъяснений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 таком аукционе.</w:t>
            </w:r>
          </w:p>
          <w:p w14:paraId="49DF3876"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При этом участник такого аукциона вправе</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направить не более чем три запроса о даче</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 положений данной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в отношении одного такого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В течение одного часа с момента</w:t>
            </w:r>
            <w:r>
              <w:rPr>
                <w:rFonts w:ascii="Times New Roman" w:hAnsi="Times New Roman" w:cs="Times New Roman"/>
                <w:sz w:val="24"/>
                <w:szCs w:val="24"/>
              </w:rPr>
              <w:t xml:space="preserve"> </w:t>
            </w:r>
            <w:r w:rsidRPr="004C478D">
              <w:rPr>
                <w:rFonts w:ascii="Times New Roman" w:hAnsi="Times New Roman" w:cs="Times New Roman"/>
                <w:sz w:val="24"/>
                <w:szCs w:val="24"/>
              </w:rPr>
              <w:t>поступления указанного запроса он</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направляется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площадки заказчику.</w:t>
            </w:r>
          </w:p>
          <w:p w14:paraId="1385D492" w14:textId="77777777" w:rsidR="00765833" w:rsidRDefault="00765833" w:rsidP="00D5459B">
            <w:pPr>
              <w:jc w:val="both"/>
              <w:rPr>
                <w:rFonts w:ascii="Times New Roman" w:hAnsi="Times New Roman" w:cs="Times New Roman"/>
                <w:sz w:val="24"/>
                <w:szCs w:val="24"/>
              </w:rPr>
            </w:pPr>
            <w:r w:rsidRPr="004C478D">
              <w:rPr>
                <w:rFonts w:ascii="Times New Roman" w:hAnsi="Times New Roman" w:cs="Times New Roman"/>
                <w:sz w:val="24"/>
                <w:szCs w:val="24"/>
              </w:rPr>
              <w:t>В течение двух дней с даты поступления от</w:t>
            </w:r>
            <w:r>
              <w:rPr>
                <w:rFonts w:ascii="Times New Roman" w:hAnsi="Times New Roman" w:cs="Times New Roman"/>
                <w:sz w:val="24"/>
                <w:szCs w:val="24"/>
              </w:rPr>
              <w:t xml:space="preserve"> </w:t>
            </w:r>
            <w:r w:rsidRPr="004C478D">
              <w:rPr>
                <w:rFonts w:ascii="Times New Roman" w:hAnsi="Times New Roman" w:cs="Times New Roman"/>
                <w:sz w:val="24"/>
                <w:szCs w:val="24"/>
              </w:rPr>
              <w:t>опе</w:t>
            </w:r>
            <w:r>
              <w:rPr>
                <w:rFonts w:ascii="Times New Roman" w:hAnsi="Times New Roman" w:cs="Times New Roman"/>
                <w:sz w:val="24"/>
                <w:szCs w:val="24"/>
              </w:rPr>
              <w:t>р</w:t>
            </w:r>
            <w:r w:rsidRPr="004C478D">
              <w:rPr>
                <w:rFonts w:ascii="Times New Roman" w:hAnsi="Times New Roman" w:cs="Times New Roman"/>
                <w:sz w:val="24"/>
                <w:szCs w:val="24"/>
              </w:rPr>
              <w:t>атора электронной площадки</w:t>
            </w:r>
            <w:r>
              <w:rPr>
                <w:rFonts w:ascii="Times New Roman" w:hAnsi="Times New Roman" w:cs="Times New Roman"/>
                <w:sz w:val="24"/>
                <w:szCs w:val="24"/>
              </w:rPr>
              <w:t xml:space="preserve"> </w:t>
            </w:r>
            <w:r w:rsidRPr="004C478D">
              <w:rPr>
                <w:rFonts w:ascii="Times New Roman" w:hAnsi="Times New Roman" w:cs="Times New Roman"/>
                <w:sz w:val="24"/>
                <w:szCs w:val="24"/>
              </w:rPr>
              <w:t>вышеуказанного запроса заказчик</w:t>
            </w:r>
            <w:r>
              <w:rPr>
                <w:rFonts w:ascii="Times New Roman" w:hAnsi="Times New Roman" w:cs="Times New Roman"/>
                <w:sz w:val="24"/>
                <w:szCs w:val="24"/>
              </w:rPr>
              <w:t xml:space="preserve"> </w:t>
            </w:r>
            <w:r w:rsidRPr="004C478D">
              <w:rPr>
                <w:rFonts w:ascii="Times New Roman" w:hAnsi="Times New Roman" w:cs="Times New Roman"/>
                <w:sz w:val="24"/>
                <w:szCs w:val="24"/>
              </w:rPr>
              <w:t>размещает в единой информационной</w:t>
            </w:r>
            <w:r>
              <w:rPr>
                <w:rFonts w:ascii="Times New Roman" w:hAnsi="Times New Roman" w:cs="Times New Roman"/>
                <w:sz w:val="24"/>
                <w:szCs w:val="24"/>
              </w:rPr>
              <w:t xml:space="preserve"> </w:t>
            </w:r>
            <w:r w:rsidRPr="004C478D">
              <w:rPr>
                <w:rFonts w:ascii="Times New Roman" w:hAnsi="Times New Roman" w:cs="Times New Roman"/>
                <w:sz w:val="24"/>
                <w:szCs w:val="24"/>
              </w:rPr>
              <w:t>системе разъяснения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об электронном аукционе с</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указанием предмета запроса, но без</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указания участника такого аукциона, от</w:t>
            </w:r>
            <w:r>
              <w:rPr>
                <w:rFonts w:ascii="Times New Roman" w:hAnsi="Times New Roman" w:cs="Times New Roman"/>
                <w:sz w:val="24"/>
                <w:szCs w:val="24"/>
              </w:rPr>
              <w:t xml:space="preserve"> </w:t>
            </w:r>
            <w:r w:rsidRPr="004C478D">
              <w:rPr>
                <w:rFonts w:ascii="Times New Roman" w:hAnsi="Times New Roman" w:cs="Times New Roman"/>
                <w:sz w:val="24"/>
                <w:szCs w:val="24"/>
              </w:rPr>
              <w:t>которого поступил указанный запрос, при</w:t>
            </w:r>
            <w:r>
              <w:rPr>
                <w:rFonts w:ascii="Times New Roman" w:hAnsi="Times New Roman" w:cs="Times New Roman"/>
                <w:sz w:val="24"/>
                <w:szCs w:val="24"/>
              </w:rPr>
              <w:t xml:space="preserve"> </w:t>
            </w:r>
            <w:r w:rsidRPr="004C478D">
              <w:rPr>
                <w:rFonts w:ascii="Times New Roman" w:hAnsi="Times New Roman" w:cs="Times New Roman"/>
                <w:sz w:val="24"/>
                <w:szCs w:val="24"/>
              </w:rPr>
              <w:t>условии, что указанный запрос поступил</w:t>
            </w:r>
            <w:r>
              <w:rPr>
                <w:rFonts w:ascii="Times New Roman" w:hAnsi="Times New Roman" w:cs="Times New Roman"/>
                <w:sz w:val="24"/>
                <w:szCs w:val="24"/>
              </w:rPr>
              <w:t xml:space="preserve"> </w:t>
            </w:r>
            <w:r w:rsidRPr="004C478D">
              <w:rPr>
                <w:rFonts w:ascii="Times New Roman" w:hAnsi="Times New Roman" w:cs="Times New Roman"/>
                <w:sz w:val="24"/>
                <w:szCs w:val="24"/>
              </w:rPr>
              <w:t>заказчику не позднее чем за три дня до</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даты </w:t>
            </w:r>
            <w:r w:rsidRPr="004C478D">
              <w:rPr>
                <w:rFonts w:ascii="Times New Roman" w:hAnsi="Times New Roman" w:cs="Times New Roman"/>
                <w:sz w:val="24"/>
                <w:szCs w:val="24"/>
              </w:rPr>
              <w:lastRenderedPageBreak/>
              <w:t>окончания срока подачи заявок на</w:t>
            </w:r>
            <w:r>
              <w:rPr>
                <w:rFonts w:ascii="Times New Roman" w:hAnsi="Times New Roman" w:cs="Times New Roman"/>
                <w:sz w:val="24"/>
                <w:szCs w:val="24"/>
              </w:rPr>
              <w:t xml:space="preserve"> </w:t>
            </w:r>
            <w:r w:rsidRPr="004C478D">
              <w:rPr>
                <w:rFonts w:ascii="Times New Roman" w:hAnsi="Times New Roman" w:cs="Times New Roman"/>
                <w:sz w:val="24"/>
                <w:szCs w:val="24"/>
              </w:rPr>
              <w:t>участие в таком аукционе</w:t>
            </w:r>
          </w:p>
        </w:tc>
      </w:tr>
      <w:tr w:rsidR="00765833" w14:paraId="4F5EC4DC" w14:textId="77777777" w:rsidTr="00A75E72">
        <w:trPr>
          <w:trHeight w:val="1459"/>
        </w:trPr>
        <w:tc>
          <w:tcPr>
            <w:tcW w:w="959" w:type="dxa"/>
            <w:gridSpan w:val="2"/>
          </w:tcPr>
          <w:p w14:paraId="685399B3" w14:textId="77777777"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E0718">
              <w:rPr>
                <w:rFonts w:ascii="Times New Roman" w:hAnsi="Times New Roman" w:cs="Times New Roman"/>
                <w:sz w:val="24"/>
                <w:szCs w:val="24"/>
              </w:rPr>
              <w:t>4</w:t>
            </w:r>
            <w:r>
              <w:rPr>
                <w:rFonts w:ascii="Times New Roman" w:hAnsi="Times New Roman" w:cs="Times New Roman"/>
                <w:sz w:val="24"/>
                <w:szCs w:val="24"/>
              </w:rPr>
              <w:t>.3</w:t>
            </w:r>
          </w:p>
        </w:tc>
        <w:tc>
          <w:tcPr>
            <w:tcW w:w="4104" w:type="dxa"/>
            <w:gridSpan w:val="2"/>
          </w:tcPr>
          <w:p w14:paraId="6A3C4649"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20A191BB"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начала предоставления разъяснений:</w:t>
            </w:r>
          </w:p>
          <w:p w14:paraId="716070E6" w14:textId="39842C21" w:rsidR="00765833" w:rsidRPr="00055649" w:rsidRDefault="003267F6" w:rsidP="00765833">
            <w:pPr>
              <w:jc w:val="both"/>
              <w:rPr>
                <w:rFonts w:ascii="Times New Roman" w:hAnsi="Times New Roman" w:cs="Times New Roman"/>
                <w:sz w:val="24"/>
                <w:szCs w:val="24"/>
              </w:rPr>
            </w:pPr>
            <w:r>
              <w:rPr>
                <w:rFonts w:ascii="Times New Roman" w:hAnsi="Times New Roman" w:cs="Times New Roman"/>
                <w:sz w:val="24"/>
                <w:szCs w:val="24"/>
              </w:rPr>
              <w:t>«</w:t>
            </w:r>
            <w:r w:rsidR="008052A7">
              <w:rPr>
                <w:rFonts w:ascii="Times New Roman" w:hAnsi="Times New Roman" w:cs="Times New Roman"/>
                <w:sz w:val="24"/>
                <w:szCs w:val="24"/>
              </w:rPr>
              <w:t>16</w:t>
            </w:r>
            <w:r>
              <w:rPr>
                <w:rFonts w:ascii="Times New Roman" w:hAnsi="Times New Roman" w:cs="Times New Roman"/>
                <w:sz w:val="24"/>
                <w:szCs w:val="24"/>
              </w:rPr>
              <w:t xml:space="preserve">» </w:t>
            </w:r>
            <w:r w:rsidR="008052A7">
              <w:rPr>
                <w:color w:val="000000"/>
                <w:spacing w:val="5"/>
                <w:sz w:val="24"/>
                <w:szCs w:val="24"/>
              </w:rPr>
              <w:t>октября</w:t>
            </w:r>
            <w:r w:rsidR="008052A7" w:rsidRPr="00BE0499">
              <w:rPr>
                <w:color w:val="000000"/>
                <w:spacing w:val="5"/>
                <w:sz w:val="24"/>
                <w:szCs w:val="24"/>
              </w:rPr>
              <w:t xml:space="preserve"> </w:t>
            </w:r>
            <w:r w:rsidR="00765833" w:rsidRPr="00055649">
              <w:rPr>
                <w:rFonts w:ascii="Times New Roman" w:hAnsi="Times New Roman" w:cs="Times New Roman"/>
                <w:sz w:val="24"/>
                <w:szCs w:val="24"/>
              </w:rPr>
              <w:t>2019 г.</w:t>
            </w:r>
          </w:p>
          <w:p w14:paraId="1BD809B7" w14:textId="77777777" w:rsidR="00765833" w:rsidRPr="00055649" w:rsidRDefault="00765833" w:rsidP="00765833">
            <w:pPr>
              <w:jc w:val="both"/>
              <w:rPr>
                <w:rFonts w:ascii="Times New Roman" w:hAnsi="Times New Roman" w:cs="Times New Roman"/>
                <w:sz w:val="16"/>
                <w:szCs w:val="16"/>
                <w:vertAlign w:val="superscript"/>
              </w:rPr>
            </w:pPr>
          </w:p>
          <w:p w14:paraId="49F96328" w14:textId="77777777" w:rsidR="00765833" w:rsidRPr="00055649" w:rsidRDefault="00765833" w:rsidP="00765833">
            <w:pPr>
              <w:jc w:val="both"/>
              <w:rPr>
                <w:rFonts w:ascii="Times New Roman" w:hAnsi="Times New Roman" w:cs="Times New Roman"/>
                <w:sz w:val="24"/>
                <w:szCs w:val="24"/>
              </w:rPr>
            </w:pPr>
            <w:r w:rsidRPr="00055649">
              <w:rPr>
                <w:rFonts w:ascii="Times New Roman" w:hAnsi="Times New Roman" w:cs="Times New Roman"/>
                <w:sz w:val="24"/>
                <w:szCs w:val="24"/>
              </w:rPr>
              <w:t>Дата окончания предоставления</w:t>
            </w:r>
            <w:r w:rsidR="009C63C5" w:rsidRPr="00055649">
              <w:rPr>
                <w:rFonts w:ascii="Times New Roman" w:hAnsi="Times New Roman" w:cs="Times New Roman"/>
                <w:sz w:val="24"/>
                <w:szCs w:val="24"/>
              </w:rPr>
              <w:t xml:space="preserve"> </w:t>
            </w:r>
            <w:r w:rsidRPr="00055649">
              <w:rPr>
                <w:rFonts w:ascii="Times New Roman" w:hAnsi="Times New Roman" w:cs="Times New Roman"/>
                <w:sz w:val="24"/>
                <w:szCs w:val="24"/>
              </w:rPr>
              <w:t>разъяснений:</w:t>
            </w:r>
          </w:p>
          <w:p w14:paraId="7F5DDFC7" w14:textId="260AC18F" w:rsidR="00765833" w:rsidRDefault="003267F6" w:rsidP="008052A7">
            <w:pPr>
              <w:jc w:val="both"/>
              <w:rPr>
                <w:rFonts w:ascii="Times New Roman" w:hAnsi="Times New Roman" w:cs="Times New Roman"/>
                <w:sz w:val="24"/>
                <w:szCs w:val="24"/>
              </w:rPr>
            </w:pPr>
            <w:r w:rsidRPr="003267F6">
              <w:rPr>
                <w:rFonts w:ascii="Times New Roman" w:hAnsi="Times New Roman" w:cs="Times New Roman"/>
                <w:sz w:val="24"/>
                <w:szCs w:val="24"/>
              </w:rPr>
              <w:t>«</w:t>
            </w:r>
            <w:r w:rsidR="008052A7">
              <w:rPr>
                <w:rFonts w:ascii="Times New Roman" w:hAnsi="Times New Roman" w:cs="Times New Roman"/>
                <w:sz w:val="24"/>
                <w:szCs w:val="24"/>
              </w:rPr>
              <w:t>24</w:t>
            </w:r>
            <w:r w:rsidRPr="003267F6">
              <w:rPr>
                <w:rFonts w:ascii="Times New Roman" w:hAnsi="Times New Roman" w:cs="Times New Roman"/>
                <w:sz w:val="24"/>
                <w:szCs w:val="24"/>
              </w:rPr>
              <w:t xml:space="preserve">» </w:t>
            </w:r>
            <w:r w:rsidR="008052A7">
              <w:rPr>
                <w:color w:val="000000"/>
                <w:spacing w:val="5"/>
                <w:sz w:val="24"/>
                <w:szCs w:val="24"/>
              </w:rPr>
              <w:t>октября</w:t>
            </w:r>
            <w:r w:rsidR="008052A7" w:rsidRPr="00BE0499">
              <w:rPr>
                <w:color w:val="000000"/>
                <w:spacing w:val="5"/>
                <w:sz w:val="24"/>
                <w:szCs w:val="24"/>
              </w:rPr>
              <w:t xml:space="preserve"> </w:t>
            </w:r>
            <w:r w:rsidRPr="003267F6">
              <w:rPr>
                <w:rFonts w:ascii="Times New Roman" w:hAnsi="Times New Roman" w:cs="Times New Roman"/>
                <w:sz w:val="24"/>
                <w:szCs w:val="24"/>
              </w:rPr>
              <w:t>2019 г.</w:t>
            </w:r>
          </w:p>
        </w:tc>
      </w:tr>
      <w:tr w:rsidR="00765833" w14:paraId="19A82A18" w14:textId="77777777" w:rsidTr="00556C80">
        <w:tc>
          <w:tcPr>
            <w:tcW w:w="959" w:type="dxa"/>
            <w:gridSpan w:val="2"/>
          </w:tcPr>
          <w:p w14:paraId="01B31799" w14:textId="77777777"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4</w:t>
            </w:r>
            <w:r>
              <w:rPr>
                <w:rFonts w:ascii="Times New Roman" w:hAnsi="Times New Roman" w:cs="Times New Roman"/>
                <w:sz w:val="24"/>
                <w:szCs w:val="24"/>
              </w:rPr>
              <w:t>.4</w:t>
            </w:r>
          </w:p>
        </w:tc>
        <w:tc>
          <w:tcPr>
            <w:tcW w:w="4104" w:type="dxa"/>
            <w:gridSpan w:val="2"/>
          </w:tcPr>
          <w:p w14:paraId="4E9CFCBB"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2FD857AC" w14:textId="77777777" w:rsidR="00765833" w:rsidRDefault="00765833" w:rsidP="000E0718">
            <w:pPr>
              <w:jc w:val="both"/>
              <w:rPr>
                <w:rFonts w:ascii="Times New Roman" w:hAnsi="Times New Roman" w:cs="Times New Roman"/>
                <w:sz w:val="24"/>
                <w:szCs w:val="24"/>
              </w:rPr>
            </w:pPr>
            <w:r w:rsidRPr="004C478D">
              <w:rPr>
                <w:rFonts w:ascii="Times New Roman" w:hAnsi="Times New Roman" w:cs="Times New Roman"/>
                <w:sz w:val="24"/>
                <w:szCs w:val="24"/>
              </w:rPr>
              <w:t>Заказчик вправе принять решение об</w:t>
            </w:r>
            <w:r>
              <w:rPr>
                <w:rFonts w:ascii="Times New Roman" w:hAnsi="Times New Roman" w:cs="Times New Roman"/>
                <w:sz w:val="24"/>
                <w:szCs w:val="24"/>
              </w:rPr>
              <w:t xml:space="preserve">   </w:t>
            </w:r>
            <w:r w:rsidRPr="004C478D">
              <w:rPr>
                <w:rFonts w:ascii="Times New Roman" w:hAnsi="Times New Roman" w:cs="Times New Roman"/>
                <w:sz w:val="24"/>
                <w:szCs w:val="24"/>
              </w:rPr>
              <w:t>отказе от проведения электронного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за 5 дней до даты окончания</w:t>
            </w:r>
            <w:r>
              <w:rPr>
                <w:rFonts w:ascii="Times New Roman" w:hAnsi="Times New Roman" w:cs="Times New Roman"/>
                <w:sz w:val="24"/>
                <w:szCs w:val="24"/>
              </w:rPr>
              <w:t xml:space="preserve"> </w:t>
            </w:r>
            <w:r w:rsidRPr="004C478D">
              <w:rPr>
                <w:rFonts w:ascii="Times New Roman" w:hAnsi="Times New Roman" w:cs="Times New Roman"/>
                <w:sz w:val="24"/>
                <w:szCs w:val="24"/>
              </w:rPr>
              <w:t>подачи заявок.</w:t>
            </w:r>
          </w:p>
        </w:tc>
      </w:tr>
      <w:tr w:rsidR="00765833" w14:paraId="7D614530" w14:textId="77777777" w:rsidTr="000631F5">
        <w:tc>
          <w:tcPr>
            <w:tcW w:w="10137" w:type="dxa"/>
            <w:gridSpan w:val="6"/>
          </w:tcPr>
          <w:p w14:paraId="63638E91" w14:textId="77777777" w:rsidR="00765833" w:rsidRPr="00CD7E50" w:rsidRDefault="00765833" w:rsidP="0000301F">
            <w:pPr>
              <w:jc w:val="both"/>
              <w:rPr>
                <w:rFonts w:ascii="Times New Roman" w:hAnsi="Times New Roman" w:cs="Times New Roman"/>
                <w:b/>
                <w:sz w:val="24"/>
                <w:szCs w:val="24"/>
              </w:rPr>
            </w:pPr>
            <w:r w:rsidRPr="00CD7E50">
              <w:rPr>
                <w:rFonts w:ascii="Times New Roman" w:hAnsi="Times New Roman" w:cs="Times New Roman"/>
                <w:b/>
                <w:sz w:val="24"/>
                <w:szCs w:val="24"/>
              </w:rPr>
              <w:t>I</w:t>
            </w:r>
            <w:r w:rsidR="0000301F">
              <w:rPr>
                <w:rFonts w:ascii="Times New Roman" w:hAnsi="Times New Roman" w:cs="Times New Roman"/>
                <w:b/>
                <w:sz w:val="24"/>
                <w:szCs w:val="24"/>
                <w:lang w:val="en-US"/>
              </w:rPr>
              <w:t>II</w:t>
            </w:r>
            <w:r w:rsidRPr="00CD7E50">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65833" w14:paraId="463CDF0A" w14:textId="77777777" w:rsidTr="00556C80">
        <w:tc>
          <w:tcPr>
            <w:tcW w:w="959" w:type="dxa"/>
            <w:gridSpan w:val="2"/>
          </w:tcPr>
          <w:p w14:paraId="17A82D96" w14:textId="77777777" w:rsidR="00765833" w:rsidRPr="004C478D" w:rsidRDefault="000E0718" w:rsidP="00765833">
            <w:pPr>
              <w:jc w:val="both"/>
              <w:rPr>
                <w:rFonts w:ascii="Times New Roman" w:hAnsi="Times New Roman" w:cs="Times New Roman"/>
                <w:sz w:val="24"/>
                <w:szCs w:val="24"/>
              </w:rPr>
            </w:pPr>
            <w:r>
              <w:rPr>
                <w:rFonts w:ascii="Times New Roman" w:hAnsi="Times New Roman" w:cs="Times New Roman"/>
                <w:sz w:val="24"/>
                <w:szCs w:val="24"/>
              </w:rPr>
              <w:t>25</w:t>
            </w:r>
            <w:r w:rsidR="00765833">
              <w:rPr>
                <w:rFonts w:ascii="Times New Roman" w:hAnsi="Times New Roman" w:cs="Times New Roman"/>
                <w:sz w:val="24"/>
                <w:szCs w:val="24"/>
              </w:rPr>
              <w:t>.</w:t>
            </w:r>
          </w:p>
        </w:tc>
        <w:tc>
          <w:tcPr>
            <w:tcW w:w="4104" w:type="dxa"/>
            <w:gridSpan w:val="2"/>
          </w:tcPr>
          <w:p w14:paraId="29E9A3BE"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p w14:paraId="033B781C"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598C6BDD" w14:textId="59202858" w:rsidR="000E0718"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Размер обеспечения заявок:</w:t>
            </w:r>
            <w:r w:rsidR="00051647">
              <w:rPr>
                <w:rFonts w:ascii="Times New Roman" w:hAnsi="Times New Roman" w:cs="Times New Roman"/>
                <w:sz w:val="24"/>
                <w:szCs w:val="24"/>
              </w:rPr>
              <w:t xml:space="preserve"> </w:t>
            </w:r>
            <w:r w:rsidR="00051647" w:rsidRPr="00051647">
              <w:rPr>
                <w:rFonts w:ascii="Times New Roman" w:hAnsi="Times New Roman" w:cs="Times New Roman"/>
                <w:i/>
                <w:sz w:val="24"/>
                <w:szCs w:val="24"/>
              </w:rPr>
              <w:t>не предусмотрено</w:t>
            </w:r>
          </w:p>
          <w:p w14:paraId="29A2EA92" w14:textId="77777777" w:rsidR="00051647" w:rsidRDefault="00051647" w:rsidP="00765833">
            <w:pPr>
              <w:jc w:val="both"/>
              <w:rPr>
                <w:rFonts w:ascii="Times New Roman" w:hAnsi="Times New Roman" w:cs="Times New Roman"/>
                <w:sz w:val="24"/>
                <w:szCs w:val="24"/>
              </w:rPr>
            </w:pPr>
          </w:p>
          <w:p w14:paraId="7B12DCF7" w14:textId="77777777" w:rsidR="004922E7" w:rsidRPr="00051647" w:rsidRDefault="004922E7" w:rsidP="00765833">
            <w:pPr>
              <w:jc w:val="both"/>
              <w:rPr>
                <w:rFonts w:ascii="Times New Roman" w:hAnsi="Times New Roman" w:cs="Times New Roman"/>
                <w:sz w:val="20"/>
                <w:szCs w:val="20"/>
              </w:rPr>
            </w:pPr>
            <w:r w:rsidRPr="00051647">
              <w:rPr>
                <w:rFonts w:ascii="Times New Roman" w:hAnsi="Times New Roman" w:cs="Times New Roman"/>
                <w:sz w:val="20"/>
                <w:szCs w:val="20"/>
              </w:rPr>
              <w:t>Обеспечение заявки на участие в аукционе может предоставляться участником закупки в виде денежных средств или банковской гарантии. Выбор способа обеспечения заявки на участие</w:t>
            </w:r>
            <w:r w:rsidR="002335C7" w:rsidRPr="00051647">
              <w:rPr>
                <w:rFonts w:ascii="Times New Roman" w:hAnsi="Times New Roman" w:cs="Times New Roman"/>
                <w:sz w:val="20"/>
                <w:szCs w:val="20"/>
              </w:rPr>
              <w:t xml:space="preserve"> в аукционе </w:t>
            </w:r>
            <w:r w:rsidRPr="00051647">
              <w:rPr>
                <w:rFonts w:ascii="Times New Roman" w:hAnsi="Times New Roman" w:cs="Times New Roman"/>
                <w:sz w:val="20"/>
                <w:szCs w:val="20"/>
              </w:rPr>
              <w:t>осуществляется участником закупки</w:t>
            </w:r>
            <w:r w:rsidR="002335C7" w:rsidRPr="00051647">
              <w:rPr>
                <w:rFonts w:ascii="Times New Roman" w:hAnsi="Times New Roman" w:cs="Times New Roman"/>
                <w:sz w:val="20"/>
                <w:szCs w:val="20"/>
              </w:rPr>
              <w:t>.</w:t>
            </w:r>
          </w:p>
          <w:p w14:paraId="1DB3EE36" w14:textId="77777777" w:rsidR="004922E7" w:rsidRPr="00051647" w:rsidRDefault="004922E7" w:rsidP="004922E7">
            <w:pPr>
              <w:jc w:val="both"/>
              <w:rPr>
                <w:rFonts w:ascii="Times New Roman" w:hAnsi="Times New Roman" w:cs="Times New Roman"/>
                <w:sz w:val="20"/>
                <w:szCs w:val="20"/>
              </w:rPr>
            </w:pPr>
            <w:r w:rsidRPr="00051647">
              <w:rPr>
                <w:rFonts w:ascii="Times New Roman" w:hAnsi="Times New Roman" w:cs="Times New Roman"/>
                <w:sz w:val="20"/>
                <w:szCs w:val="20"/>
              </w:rPr>
              <w:t xml:space="preserve">Порядок </w:t>
            </w:r>
            <w:r w:rsidR="006711AF" w:rsidRPr="00051647">
              <w:rPr>
                <w:rFonts w:ascii="Times New Roman" w:hAnsi="Times New Roman" w:cs="Times New Roman"/>
                <w:sz w:val="20"/>
                <w:szCs w:val="20"/>
              </w:rPr>
              <w:t>обеспечения</w:t>
            </w:r>
            <w:r w:rsidRPr="00051647">
              <w:rPr>
                <w:rFonts w:ascii="Times New Roman" w:hAnsi="Times New Roman" w:cs="Times New Roman"/>
                <w:sz w:val="20"/>
                <w:szCs w:val="20"/>
              </w:rPr>
              <w:t>:</w:t>
            </w:r>
          </w:p>
          <w:p w14:paraId="1AC65879" w14:textId="77777777" w:rsidR="00765833" w:rsidRDefault="00765833" w:rsidP="00765833">
            <w:pPr>
              <w:jc w:val="both"/>
              <w:rPr>
                <w:rFonts w:ascii="Times New Roman" w:hAnsi="Times New Roman" w:cs="Times New Roman"/>
                <w:sz w:val="24"/>
                <w:szCs w:val="24"/>
              </w:rPr>
            </w:pPr>
            <w:r w:rsidRPr="00051647">
              <w:rPr>
                <w:rFonts w:ascii="Times New Roman" w:hAnsi="Times New Roman" w:cs="Times New Roman"/>
                <w:sz w:val="20"/>
                <w:szCs w:val="20"/>
              </w:rPr>
              <w:t>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банков в соответствии с ч. 10 ст. 44 и ч. 5 ст. 84.1 Федерального закона от 5 апреля 2013 г. № 44-ФЗ»</w:t>
            </w:r>
          </w:p>
        </w:tc>
      </w:tr>
      <w:tr w:rsidR="00765833" w14:paraId="50D513C7" w14:textId="77777777" w:rsidTr="00556C80">
        <w:tc>
          <w:tcPr>
            <w:tcW w:w="959" w:type="dxa"/>
            <w:gridSpan w:val="2"/>
          </w:tcPr>
          <w:p w14:paraId="28456E9B" w14:textId="77777777"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14:paraId="0AB10056"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51A56308" w14:textId="77777777" w:rsidR="00765833" w:rsidRDefault="00765833" w:rsidP="000E0718">
            <w:pPr>
              <w:jc w:val="both"/>
              <w:rPr>
                <w:rFonts w:ascii="Times New Roman" w:hAnsi="Times New Roman" w:cs="Times New Roman"/>
                <w:sz w:val="24"/>
                <w:szCs w:val="24"/>
              </w:rPr>
            </w:pPr>
            <w:r w:rsidRPr="004C478D">
              <w:rPr>
                <w:rFonts w:ascii="Times New Roman" w:hAnsi="Times New Roman" w:cs="Times New Roman"/>
                <w:sz w:val="24"/>
                <w:szCs w:val="24"/>
              </w:rPr>
              <w:t>Банковская гарантия, выданная участнику</w:t>
            </w:r>
            <w:r>
              <w:rPr>
                <w:rFonts w:ascii="Times New Roman" w:hAnsi="Times New Roman" w:cs="Times New Roman"/>
                <w:sz w:val="24"/>
                <w:szCs w:val="24"/>
              </w:rPr>
              <w:t xml:space="preserve"> </w:t>
            </w:r>
            <w:r w:rsidRPr="004C478D">
              <w:rPr>
                <w:rFonts w:ascii="Times New Roman" w:hAnsi="Times New Roman" w:cs="Times New Roman"/>
                <w:sz w:val="24"/>
                <w:szCs w:val="24"/>
              </w:rPr>
              <w:t>закупки банком для целей обеспечения</w:t>
            </w:r>
            <w:r>
              <w:rPr>
                <w:rFonts w:ascii="Times New Roman" w:hAnsi="Times New Roman" w:cs="Times New Roman"/>
                <w:sz w:val="24"/>
                <w:szCs w:val="24"/>
              </w:rPr>
              <w:t xml:space="preserve"> </w:t>
            </w:r>
            <w:r w:rsidRPr="004C478D">
              <w:rPr>
                <w:rFonts w:ascii="Times New Roman" w:hAnsi="Times New Roman" w:cs="Times New Roman"/>
                <w:sz w:val="24"/>
                <w:szCs w:val="24"/>
              </w:rPr>
              <w:t>заявки на участие в закупке, должна</w:t>
            </w:r>
            <w:r>
              <w:rPr>
                <w:rFonts w:ascii="Times New Roman" w:hAnsi="Times New Roman" w:cs="Times New Roman"/>
                <w:sz w:val="24"/>
                <w:szCs w:val="24"/>
              </w:rPr>
              <w:t xml:space="preserve"> </w:t>
            </w:r>
            <w:r w:rsidRPr="004C478D">
              <w:rPr>
                <w:rFonts w:ascii="Times New Roman" w:hAnsi="Times New Roman" w:cs="Times New Roman"/>
                <w:sz w:val="24"/>
                <w:szCs w:val="24"/>
              </w:rPr>
              <w:t>соответствовать требованиям статьи 45</w:t>
            </w:r>
            <w:r>
              <w:rPr>
                <w:rFonts w:ascii="Times New Roman" w:hAnsi="Times New Roman" w:cs="Times New Roman"/>
                <w:sz w:val="24"/>
                <w:szCs w:val="24"/>
              </w:rPr>
              <w:t xml:space="preserve"> </w:t>
            </w:r>
            <w:r w:rsidRPr="004C478D">
              <w:rPr>
                <w:rFonts w:ascii="Times New Roman" w:hAnsi="Times New Roman" w:cs="Times New Roman"/>
                <w:sz w:val="24"/>
                <w:szCs w:val="24"/>
              </w:rPr>
              <w:t>Закона о контрактной системе. Срок</w:t>
            </w:r>
            <w:r>
              <w:rPr>
                <w:rFonts w:ascii="Times New Roman" w:hAnsi="Times New Roman" w:cs="Times New Roman"/>
                <w:sz w:val="24"/>
                <w:szCs w:val="24"/>
              </w:rPr>
              <w:t xml:space="preserve"> </w:t>
            </w:r>
            <w:r w:rsidRPr="004C478D">
              <w:rPr>
                <w:rFonts w:ascii="Times New Roman" w:hAnsi="Times New Roman" w:cs="Times New Roman"/>
                <w:sz w:val="24"/>
                <w:szCs w:val="24"/>
              </w:rPr>
              <w:t>действия банковской гарантии,</w:t>
            </w:r>
            <w:r>
              <w:rPr>
                <w:rFonts w:ascii="Times New Roman" w:hAnsi="Times New Roman" w:cs="Times New Roman"/>
                <w:sz w:val="24"/>
                <w:szCs w:val="24"/>
              </w:rPr>
              <w:t xml:space="preserve"> </w:t>
            </w:r>
            <w:r w:rsidRPr="004C478D">
              <w:rPr>
                <w:rFonts w:ascii="Times New Roman" w:hAnsi="Times New Roman" w:cs="Times New Roman"/>
                <w:sz w:val="24"/>
                <w:szCs w:val="24"/>
              </w:rPr>
              <w:t>предоставленной в качестве обеспечения</w:t>
            </w:r>
            <w:r>
              <w:rPr>
                <w:rFonts w:ascii="Times New Roman" w:hAnsi="Times New Roman" w:cs="Times New Roman"/>
                <w:sz w:val="24"/>
                <w:szCs w:val="24"/>
              </w:rPr>
              <w:t xml:space="preserve"> </w:t>
            </w:r>
            <w:r w:rsidRPr="004C478D">
              <w:rPr>
                <w:rFonts w:ascii="Times New Roman" w:hAnsi="Times New Roman" w:cs="Times New Roman"/>
                <w:sz w:val="24"/>
                <w:szCs w:val="24"/>
              </w:rPr>
              <w:t>заявки, должен составлять не менее чем</w:t>
            </w:r>
            <w:r>
              <w:rPr>
                <w:rFonts w:ascii="Times New Roman" w:hAnsi="Times New Roman" w:cs="Times New Roman"/>
                <w:sz w:val="24"/>
                <w:szCs w:val="24"/>
              </w:rPr>
              <w:t xml:space="preserve"> </w:t>
            </w:r>
            <w:r w:rsidRPr="004C478D">
              <w:rPr>
                <w:rFonts w:ascii="Times New Roman" w:hAnsi="Times New Roman" w:cs="Times New Roman"/>
                <w:sz w:val="24"/>
                <w:szCs w:val="24"/>
              </w:rPr>
              <w:t>два месяца с даты окончания срока подачи</w:t>
            </w:r>
            <w:r>
              <w:rPr>
                <w:rFonts w:ascii="Times New Roman" w:hAnsi="Times New Roman" w:cs="Times New Roman"/>
                <w:sz w:val="24"/>
                <w:szCs w:val="24"/>
              </w:rPr>
              <w:t xml:space="preserve"> </w:t>
            </w:r>
            <w:r w:rsidRPr="004C478D">
              <w:rPr>
                <w:rFonts w:ascii="Times New Roman" w:hAnsi="Times New Roman" w:cs="Times New Roman"/>
                <w:sz w:val="24"/>
                <w:szCs w:val="24"/>
              </w:rPr>
              <w:t>заявок</w:t>
            </w:r>
          </w:p>
        </w:tc>
      </w:tr>
      <w:tr w:rsidR="00765833" w14:paraId="755A1962" w14:textId="77777777" w:rsidTr="00556C80">
        <w:tc>
          <w:tcPr>
            <w:tcW w:w="959" w:type="dxa"/>
            <w:gridSpan w:val="2"/>
          </w:tcPr>
          <w:p w14:paraId="1964AC63" w14:textId="77777777" w:rsidR="00765833" w:rsidRPr="004C478D" w:rsidRDefault="00765833" w:rsidP="002335C7">
            <w:pPr>
              <w:jc w:val="both"/>
              <w:rPr>
                <w:rFonts w:ascii="Times New Roman" w:hAnsi="Times New Roman" w:cs="Times New Roman"/>
                <w:sz w:val="24"/>
                <w:szCs w:val="24"/>
              </w:rPr>
            </w:pPr>
            <w:r>
              <w:rPr>
                <w:rFonts w:ascii="Times New Roman" w:hAnsi="Times New Roman" w:cs="Times New Roman"/>
                <w:sz w:val="24"/>
                <w:szCs w:val="24"/>
              </w:rPr>
              <w:t>2</w:t>
            </w:r>
            <w:r w:rsidR="002335C7">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14:paraId="46360571" w14:textId="77777777" w:rsidR="00765833" w:rsidRDefault="00765833" w:rsidP="00765833">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765833" w:rsidRPr="004C478D" w:rsidRDefault="00765833" w:rsidP="00765833">
            <w:pPr>
              <w:jc w:val="both"/>
              <w:rPr>
                <w:rFonts w:ascii="Times New Roman" w:hAnsi="Times New Roman" w:cs="Times New Roman"/>
                <w:sz w:val="24"/>
                <w:szCs w:val="24"/>
              </w:rPr>
            </w:pPr>
          </w:p>
          <w:p w14:paraId="1C923F99" w14:textId="77777777" w:rsidR="00765833" w:rsidRPr="004C478D" w:rsidRDefault="00765833" w:rsidP="00765833">
            <w:pPr>
              <w:jc w:val="both"/>
              <w:rPr>
                <w:rFonts w:ascii="Times New Roman" w:hAnsi="Times New Roman" w:cs="Times New Roman"/>
                <w:sz w:val="24"/>
                <w:szCs w:val="24"/>
              </w:rPr>
            </w:pPr>
          </w:p>
          <w:p w14:paraId="319E9ECF"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2D3F36F4" w14:textId="77777777" w:rsidR="00ED3603"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Обеспечение исполнения контракта</w:t>
            </w:r>
            <w:r w:rsidR="00403EFE">
              <w:rPr>
                <w:rFonts w:ascii="Times New Roman" w:hAnsi="Times New Roman" w:cs="Times New Roman"/>
                <w:sz w:val="24"/>
                <w:szCs w:val="24"/>
              </w:rPr>
              <w:t xml:space="preserve"> </w:t>
            </w:r>
            <w:r w:rsidRPr="004C478D">
              <w:rPr>
                <w:rFonts w:ascii="Times New Roman" w:hAnsi="Times New Roman" w:cs="Times New Roman"/>
                <w:sz w:val="24"/>
                <w:szCs w:val="24"/>
              </w:rPr>
              <w:t>предусмотрено в следующем размере:</w:t>
            </w:r>
            <w:r w:rsidR="00593CB6">
              <w:rPr>
                <w:rFonts w:ascii="Times New Roman" w:hAnsi="Times New Roman" w:cs="Times New Roman"/>
                <w:sz w:val="24"/>
                <w:szCs w:val="24"/>
              </w:rPr>
              <w:t xml:space="preserve"> </w:t>
            </w:r>
          </w:p>
          <w:p w14:paraId="6D2BFA9E" w14:textId="2FE5391D" w:rsidR="00765833" w:rsidRPr="00CA3FFB" w:rsidRDefault="00A35E0E" w:rsidP="00765833">
            <w:pPr>
              <w:jc w:val="both"/>
              <w:rPr>
                <w:rFonts w:ascii="Times New Roman" w:hAnsi="Times New Roman" w:cs="Times New Roman"/>
                <w:b/>
                <w:strike/>
                <w:sz w:val="24"/>
                <w:szCs w:val="24"/>
                <w:highlight w:val="yellow"/>
              </w:rPr>
            </w:pPr>
            <w:r w:rsidRPr="00A35E0E">
              <w:rPr>
                <w:rFonts w:ascii="Times New Roman" w:hAnsi="Times New Roman" w:cs="Times New Roman"/>
                <w:b/>
                <w:sz w:val="24"/>
                <w:szCs w:val="24"/>
              </w:rPr>
              <w:t>8 128</w:t>
            </w:r>
            <w:r w:rsidR="007324C6" w:rsidRPr="00A35E0E">
              <w:rPr>
                <w:rFonts w:ascii="Times New Roman" w:hAnsi="Times New Roman" w:cs="Times New Roman"/>
                <w:b/>
                <w:sz w:val="24"/>
                <w:szCs w:val="24"/>
              </w:rPr>
              <w:t xml:space="preserve"> </w:t>
            </w:r>
            <w:r w:rsidR="00ED3603" w:rsidRPr="00A35E0E">
              <w:rPr>
                <w:rFonts w:ascii="Times New Roman" w:hAnsi="Times New Roman" w:cs="Times New Roman"/>
                <w:b/>
                <w:sz w:val="24"/>
                <w:szCs w:val="24"/>
              </w:rPr>
              <w:t>(</w:t>
            </w:r>
            <w:r w:rsidRPr="00A35E0E">
              <w:rPr>
                <w:rFonts w:ascii="Times New Roman" w:hAnsi="Times New Roman" w:cs="Times New Roman"/>
                <w:b/>
                <w:sz w:val="24"/>
                <w:szCs w:val="24"/>
              </w:rPr>
              <w:t>восемь тысяч сто двадцать восемь</w:t>
            </w:r>
            <w:r w:rsidR="00ED3603" w:rsidRPr="00A35E0E">
              <w:rPr>
                <w:rFonts w:ascii="Times New Roman" w:hAnsi="Times New Roman" w:cs="Times New Roman"/>
                <w:b/>
                <w:sz w:val="24"/>
                <w:szCs w:val="24"/>
              </w:rPr>
              <w:t>)</w:t>
            </w:r>
            <w:r w:rsidR="00ED3603">
              <w:rPr>
                <w:rFonts w:ascii="Times New Roman" w:hAnsi="Times New Roman" w:cs="Times New Roman"/>
                <w:sz w:val="24"/>
                <w:szCs w:val="24"/>
              </w:rPr>
              <w:t xml:space="preserve"> </w:t>
            </w:r>
            <w:r w:rsidR="00ED3603" w:rsidRPr="00ED3603">
              <w:rPr>
                <w:rFonts w:ascii="Times New Roman" w:hAnsi="Times New Roman" w:cs="Times New Roman"/>
                <w:b/>
                <w:sz w:val="24"/>
                <w:szCs w:val="24"/>
              </w:rPr>
              <w:t xml:space="preserve">руб. </w:t>
            </w:r>
            <w:r>
              <w:rPr>
                <w:rFonts w:ascii="Times New Roman" w:hAnsi="Times New Roman" w:cs="Times New Roman"/>
                <w:b/>
                <w:sz w:val="24"/>
                <w:szCs w:val="24"/>
              </w:rPr>
              <w:t>30</w:t>
            </w:r>
            <w:r w:rsidR="00ED3603" w:rsidRPr="00ED3603">
              <w:rPr>
                <w:rFonts w:ascii="Times New Roman" w:hAnsi="Times New Roman" w:cs="Times New Roman"/>
                <w:b/>
                <w:sz w:val="24"/>
                <w:szCs w:val="24"/>
              </w:rPr>
              <w:t xml:space="preserve"> коп.</w:t>
            </w:r>
            <w:r w:rsidR="00403EFE">
              <w:rPr>
                <w:rFonts w:ascii="Times New Roman" w:hAnsi="Times New Roman" w:cs="Times New Roman"/>
                <w:b/>
                <w:sz w:val="24"/>
                <w:szCs w:val="24"/>
              </w:rPr>
              <w:t xml:space="preserve"> - </w:t>
            </w:r>
            <w:r w:rsidR="00765833" w:rsidRPr="00697320">
              <w:rPr>
                <w:rFonts w:ascii="Times New Roman" w:hAnsi="Times New Roman" w:cs="Times New Roman"/>
                <w:b/>
                <w:sz w:val="24"/>
                <w:szCs w:val="24"/>
              </w:rPr>
              <w:t xml:space="preserve">10 % от </w:t>
            </w:r>
            <w:r w:rsidR="00DD7A7F">
              <w:rPr>
                <w:rFonts w:ascii="Times New Roman" w:hAnsi="Times New Roman" w:cs="Times New Roman"/>
                <w:b/>
                <w:sz w:val="24"/>
                <w:szCs w:val="24"/>
              </w:rPr>
              <w:t>начально</w:t>
            </w:r>
            <w:r w:rsidR="00CA3FFB">
              <w:rPr>
                <w:rFonts w:ascii="Times New Roman" w:hAnsi="Times New Roman" w:cs="Times New Roman"/>
                <w:b/>
                <w:sz w:val="24"/>
                <w:szCs w:val="24"/>
              </w:rPr>
              <w:t>й (максимальной) цены контракта.</w:t>
            </w:r>
            <w:r w:rsidR="003662AE">
              <w:rPr>
                <w:rFonts w:ascii="Times New Roman" w:hAnsi="Times New Roman" w:cs="Times New Roman"/>
                <w:b/>
                <w:sz w:val="24"/>
                <w:szCs w:val="24"/>
              </w:rPr>
              <w:t xml:space="preserve"> </w:t>
            </w:r>
          </w:p>
          <w:p w14:paraId="4B3A6048" w14:textId="77777777" w:rsidR="00765833" w:rsidRPr="00CA3FFB" w:rsidRDefault="004B73AC" w:rsidP="00765833">
            <w:pPr>
              <w:jc w:val="both"/>
              <w:rPr>
                <w:rFonts w:ascii="Times New Roman" w:hAnsi="Times New Roman" w:cs="Times New Roman"/>
                <w:sz w:val="20"/>
                <w:szCs w:val="20"/>
              </w:rPr>
            </w:pPr>
            <w:r w:rsidRPr="00CA3FFB">
              <w:rPr>
                <w:rFonts w:ascii="Times New Roman" w:hAnsi="Times New Roman" w:cs="Times New Roman"/>
                <w:sz w:val="20"/>
                <w:szCs w:val="20"/>
              </w:rPr>
              <w:t>В</w:t>
            </w:r>
            <w:r w:rsidR="00765833" w:rsidRPr="00CA3FFB">
              <w:rPr>
                <w:rFonts w:ascii="Times New Roman" w:hAnsi="Times New Roman" w:cs="Times New Roman"/>
                <w:sz w:val="20"/>
                <w:szCs w:val="20"/>
              </w:rPr>
              <w:t xml:space="preserve">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765833" w:rsidRPr="000D0630" w:rsidRDefault="00765833" w:rsidP="00765833">
            <w:pPr>
              <w:jc w:val="both"/>
              <w:rPr>
                <w:rFonts w:ascii="Times New Roman" w:hAnsi="Times New Roman" w:cs="Times New Roman"/>
                <w:sz w:val="20"/>
                <w:szCs w:val="20"/>
              </w:rPr>
            </w:pPr>
            <w:r w:rsidRPr="00CA3FFB">
              <w:rPr>
                <w:rFonts w:ascii="Times New Roman" w:hAnsi="Times New Roman" w:cs="Times New Roman"/>
                <w:sz w:val="20"/>
                <w:szCs w:val="20"/>
              </w:rPr>
              <w:t>Участник закупки, с которым заключается контракт по результатам определения поставщика (подрядчика, исполнителя) в соответствии</w:t>
            </w:r>
            <w:r w:rsidR="000D0630">
              <w:rPr>
                <w:rFonts w:ascii="Times New Roman" w:hAnsi="Times New Roman" w:cs="Times New Roman"/>
                <w:sz w:val="20"/>
                <w:szCs w:val="20"/>
              </w:rPr>
              <w:t xml:space="preserve"> с пунктом 1 части 1 статьи 30 </w:t>
            </w:r>
            <w:r w:rsidRPr="00CA3FFB">
              <w:rPr>
                <w:rFonts w:ascii="Times New Roman" w:hAnsi="Times New Roman" w:cs="Times New Roman"/>
                <w:sz w:val="20"/>
                <w:szCs w:val="20"/>
              </w:rPr>
              <w:t>Федерального закона</w:t>
            </w:r>
            <w:r w:rsidR="000D0630">
              <w:rPr>
                <w:rFonts w:ascii="Times New Roman" w:hAnsi="Times New Roman" w:cs="Times New Roman"/>
                <w:sz w:val="20"/>
                <w:szCs w:val="20"/>
              </w:rPr>
              <w:t xml:space="preserve"> № 44-ФЗ</w:t>
            </w:r>
            <w:r w:rsidRPr="00CA3FFB">
              <w:rPr>
                <w:rFonts w:ascii="Times New Roman" w:hAnsi="Times New Roman" w:cs="Times New Roman"/>
                <w:sz w:val="20"/>
                <w:szCs w:val="20"/>
              </w:rPr>
              <w:t xml:space="preserve">, освобождается от предоставления обеспечения исполнения контракта в соответствии </w:t>
            </w:r>
            <w:r w:rsidRPr="000D0630">
              <w:rPr>
                <w:rFonts w:ascii="Times New Roman" w:hAnsi="Times New Roman" w:cs="Times New Roman"/>
                <w:sz w:val="20"/>
                <w:szCs w:val="20"/>
              </w:rPr>
              <w:t>с ч.8.1 ст. 96 Закона о контрактной системе</w:t>
            </w:r>
            <w:r w:rsidR="00DC04D2" w:rsidRPr="000D0630">
              <w:rPr>
                <w:rFonts w:ascii="Times New Roman" w:hAnsi="Times New Roman" w:cs="Times New Roman"/>
                <w:sz w:val="20"/>
                <w:szCs w:val="20"/>
              </w:rPr>
              <w:t>.</w:t>
            </w:r>
          </w:p>
          <w:p w14:paraId="3DE7685D"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lastRenderedPageBreak/>
              <w:t>Срок предоставления обеспечения — до</w:t>
            </w:r>
            <w:r>
              <w:rPr>
                <w:rFonts w:ascii="Times New Roman" w:hAnsi="Times New Roman" w:cs="Times New Roman"/>
                <w:sz w:val="24"/>
                <w:szCs w:val="24"/>
              </w:rPr>
              <w:t xml:space="preserve"> </w:t>
            </w:r>
            <w:r w:rsidRPr="004C478D">
              <w:rPr>
                <w:rFonts w:ascii="Times New Roman" w:hAnsi="Times New Roman" w:cs="Times New Roman"/>
                <w:sz w:val="24"/>
                <w:szCs w:val="24"/>
              </w:rPr>
              <w:t>момента заключения контракта.</w:t>
            </w:r>
          </w:p>
          <w:p w14:paraId="719B7EBD" w14:textId="77777777" w:rsidR="00765833" w:rsidRDefault="00765833" w:rsidP="002335C7">
            <w:pPr>
              <w:jc w:val="both"/>
              <w:rPr>
                <w:rFonts w:ascii="Times New Roman" w:hAnsi="Times New Roman" w:cs="Times New Roman"/>
                <w:sz w:val="24"/>
                <w:szCs w:val="24"/>
              </w:rPr>
            </w:pPr>
            <w:r w:rsidRPr="004C478D">
              <w:rPr>
                <w:rFonts w:ascii="Times New Roman" w:hAnsi="Times New Roman" w:cs="Times New Roman"/>
                <w:sz w:val="24"/>
                <w:szCs w:val="24"/>
              </w:rPr>
              <w:t>НДС не облагается</w:t>
            </w:r>
          </w:p>
        </w:tc>
      </w:tr>
      <w:tr w:rsidR="00765833" w14:paraId="63057E20" w14:textId="77777777" w:rsidTr="00556C80">
        <w:tc>
          <w:tcPr>
            <w:tcW w:w="959" w:type="dxa"/>
            <w:gridSpan w:val="2"/>
          </w:tcPr>
          <w:p w14:paraId="1C8CC734" w14:textId="77777777"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6</w:t>
            </w:r>
            <w:r>
              <w:rPr>
                <w:rFonts w:ascii="Times New Roman" w:hAnsi="Times New Roman" w:cs="Times New Roman"/>
                <w:sz w:val="24"/>
                <w:szCs w:val="24"/>
              </w:rPr>
              <w:t>.1</w:t>
            </w:r>
          </w:p>
        </w:tc>
        <w:tc>
          <w:tcPr>
            <w:tcW w:w="4104" w:type="dxa"/>
            <w:gridSpan w:val="2"/>
          </w:tcPr>
          <w:p w14:paraId="5FC2E071"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14487401"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Порядок внесения: контракт заключается</w:t>
            </w:r>
            <w:r>
              <w:rPr>
                <w:rFonts w:ascii="Times New Roman" w:hAnsi="Times New Roman" w:cs="Times New Roman"/>
                <w:sz w:val="24"/>
                <w:szCs w:val="24"/>
              </w:rPr>
              <w:t xml:space="preserve"> </w:t>
            </w:r>
            <w:r w:rsidRPr="002E7B62">
              <w:rPr>
                <w:rFonts w:ascii="Times New Roman" w:hAnsi="Times New Roman" w:cs="Times New Roman"/>
                <w:sz w:val="24"/>
                <w:szCs w:val="24"/>
              </w:rPr>
              <w:t>после предоставления заказчику</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w:t>
            </w:r>
          </w:p>
          <w:p w14:paraId="3A9718E4"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 исполнения контракта может</w:t>
            </w:r>
            <w:r>
              <w:rPr>
                <w:rFonts w:ascii="Times New Roman" w:hAnsi="Times New Roman" w:cs="Times New Roman"/>
                <w:sz w:val="24"/>
                <w:szCs w:val="24"/>
              </w:rPr>
              <w:t xml:space="preserve"> </w:t>
            </w:r>
            <w:r w:rsidRPr="002E7B62">
              <w:rPr>
                <w:rFonts w:ascii="Times New Roman" w:hAnsi="Times New Roman" w:cs="Times New Roman"/>
                <w:sz w:val="24"/>
                <w:szCs w:val="24"/>
              </w:rPr>
              <w:t>быть представлено в виде безотзывной</w:t>
            </w:r>
            <w:r>
              <w:rPr>
                <w:rFonts w:ascii="Times New Roman" w:hAnsi="Times New Roman" w:cs="Times New Roman"/>
                <w:sz w:val="24"/>
                <w:szCs w:val="24"/>
              </w:rPr>
              <w:t xml:space="preserve"> </w:t>
            </w:r>
            <w:r w:rsidRPr="002E7B62">
              <w:rPr>
                <w:rFonts w:ascii="Times New Roman" w:hAnsi="Times New Roman" w:cs="Times New Roman"/>
                <w:sz w:val="24"/>
                <w:szCs w:val="24"/>
              </w:rPr>
              <w:t>банковской гарантии или внесением</w:t>
            </w:r>
            <w:r>
              <w:rPr>
                <w:rFonts w:ascii="Times New Roman" w:hAnsi="Times New Roman" w:cs="Times New Roman"/>
                <w:sz w:val="24"/>
                <w:szCs w:val="24"/>
              </w:rPr>
              <w:t xml:space="preserve"> </w:t>
            </w:r>
            <w:r w:rsidRPr="002E7B62">
              <w:rPr>
                <w:rFonts w:ascii="Times New Roman" w:hAnsi="Times New Roman" w:cs="Times New Roman"/>
                <w:sz w:val="24"/>
                <w:szCs w:val="24"/>
              </w:rPr>
              <w:t>денежных средств на указанный</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заказчиком счет, на котором в</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соответствии с законодательством</w:t>
            </w:r>
          </w:p>
          <w:p w14:paraId="51A2A417"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Российской Федерации учитываются</w:t>
            </w:r>
            <w:r>
              <w:rPr>
                <w:rFonts w:ascii="Times New Roman" w:hAnsi="Times New Roman" w:cs="Times New Roman"/>
                <w:sz w:val="24"/>
                <w:szCs w:val="24"/>
              </w:rPr>
              <w:t xml:space="preserve"> </w:t>
            </w:r>
            <w:r w:rsidRPr="002E7B62">
              <w:rPr>
                <w:rFonts w:ascii="Times New Roman" w:hAnsi="Times New Roman" w:cs="Times New Roman"/>
                <w:sz w:val="24"/>
                <w:szCs w:val="24"/>
              </w:rPr>
              <w:t>операции со средствами, поступающими</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заказчику, в размере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 указанном в</w:t>
            </w:r>
            <w:r>
              <w:rPr>
                <w:rFonts w:ascii="Times New Roman" w:hAnsi="Times New Roman" w:cs="Times New Roman"/>
                <w:sz w:val="24"/>
                <w:szCs w:val="24"/>
              </w:rPr>
              <w:t xml:space="preserve"> </w:t>
            </w:r>
            <w:r w:rsidRPr="002E7B62">
              <w:rPr>
                <w:rFonts w:ascii="Times New Roman" w:hAnsi="Times New Roman" w:cs="Times New Roman"/>
                <w:sz w:val="24"/>
                <w:szCs w:val="24"/>
              </w:rPr>
              <w:t>документации о закупках.</w:t>
            </w:r>
          </w:p>
          <w:p w14:paraId="677DE836"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Безотзывная 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Гражданским кодексом</w:t>
            </w:r>
            <w:r>
              <w:rPr>
                <w:rFonts w:ascii="Times New Roman" w:hAnsi="Times New Roman" w:cs="Times New Roman"/>
                <w:sz w:val="24"/>
                <w:szCs w:val="24"/>
              </w:rPr>
              <w:t xml:space="preserve"> </w:t>
            </w:r>
            <w:r w:rsidRPr="002E7B62">
              <w:rPr>
                <w:rFonts w:ascii="Times New Roman" w:hAnsi="Times New Roman" w:cs="Times New Roman"/>
                <w:sz w:val="24"/>
                <w:szCs w:val="24"/>
              </w:rPr>
              <w:t>Российской Федерации, а также иным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Российской Федерации.</w:t>
            </w:r>
          </w:p>
          <w:p w14:paraId="644241FF"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Способ обеспечения исполнения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определяется участником аукциона,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самостоятельно.</w:t>
            </w:r>
          </w:p>
          <w:p w14:paraId="5CEAC06E"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внесения обеспечения - до момента</w:t>
            </w:r>
            <w:r>
              <w:rPr>
                <w:rFonts w:ascii="Times New Roman" w:hAnsi="Times New Roman" w:cs="Times New Roman"/>
                <w:sz w:val="24"/>
                <w:szCs w:val="24"/>
              </w:rPr>
              <w:t xml:space="preserve"> </w:t>
            </w:r>
            <w:r w:rsidRPr="002E7B62">
              <w:rPr>
                <w:rFonts w:ascii="Times New Roman" w:hAnsi="Times New Roman" w:cs="Times New Roman"/>
                <w:sz w:val="24"/>
                <w:szCs w:val="24"/>
              </w:rPr>
              <w:t>заключения контракта.</w:t>
            </w:r>
          </w:p>
          <w:p w14:paraId="34E53246"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Реквизиты счета для внесения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7C67A00" w14:textId="77777777" w:rsidR="00697320" w:rsidRDefault="00697320" w:rsidP="00765833">
            <w:pPr>
              <w:jc w:val="both"/>
              <w:rPr>
                <w:rFonts w:ascii="Times New Roman" w:hAnsi="Times New Roman" w:cs="Times New Roman"/>
                <w:sz w:val="24"/>
                <w:szCs w:val="24"/>
              </w:rPr>
            </w:pPr>
          </w:p>
          <w:p w14:paraId="74433248"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Наименование заказчика:</w:t>
            </w:r>
          </w:p>
          <w:p w14:paraId="50ECDDA8" w14:textId="77777777"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 xml:space="preserve">ИНН   7728013512/КПП   772801001 </w:t>
            </w:r>
          </w:p>
          <w:p w14:paraId="6795003C" w14:textId="77777777"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Банковские реквизиты: УФК по г. Москве</w:t>
            </w:r>
          </w:p>
          <w:p w14:paraId="5A36F3F5" w14:textId="77777777"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т/с 40501810845252000079</w:t>
            </w:r>
          </w:p>
          <w:p w14:paraId="0939E901" w14:textId="77777777"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ГУ Банка России по ЦФО</w:t>
            </w:r>
          </w:p>
          <w:p w14:paraId="0DAC8D87" w14:textId="77777777" w:rsidR="00765833" w:rsidRPr="002E7B62"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 xml:space="preserve">л/с 20736Ц83220 БИК </w:t>
            </w:r>
            <w:proofErr w:type="gramStart"/>
            <w:r w:rsidRPr="00F87CF0">
              <w:rPr>
                <w:rFonts w:ascii="Times New Roman" w:hAnsi="Times New Roman" w:cs="Times New Roman"/>
                <w:sz w:val="24"/>
                <w:szCs w:val="24"/>
              </w:rPr>
              <w:t>044525000</w:t>
            </w:r>
            <w:r w:rsidRPr="002E7B62">
              <w:rPr>
                <w:rFonts w:ascii="Times New Roman" w:hAnsi="Times New Roman" w:cs="Times New Roman"/>
                <w:sz w:val="24"/>
                <w:szCs w:val="24"/>
              </w:rPr>
              <w:t xml:space="preserve"> .</w:t>
            </w:r>
            <w:proofErr w:type="gramEnd"/>
          </w:p>
          <w:p w14:paraId="2FBE366E" w14:textId="77777777" w:rsidR="00697320" w:rsidRDefault="00697320" w:rsidP="00765833">
            <w:pPr>
              <w:jc w:val="both"/>
              <w:rPr>
                <w:rFonts w:ascii="Times New Roman" w:hAnsi="Times New Roman" w:cs="Times New Roman"/>
                <w:sz w:val="24"/>
                <w:szCs w:val="24"/>
              </w:rPr>
            </w:pPr>
          </w:p>
          <w:p w14:paraId="2F3AF141" w14:textId="77777777"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Особенности внесения: </w:t>
            </w:r>
          </w:p>
          <w:p w14:paraId="0346158C" w14:textId="77777777" w:rsidR="00765833" w:rsidRPr="002E7B62" w:rsidRDefault="004B73AC" w:rsidP="00765833">
            <w:pPr>
              <w:jc w:val="both"/>
              <w:rPr>
                <w:rFonts w:ascii="Times New Roman" w:hAnsi="Times New Roman" w:cs="Times New Roman"/>
                <w:sz w:val="24"/>
                <w:szCs w:val="24"/>
              </w:rPr>
            </w:pPr>
            <w:r>
              <w:rPr>
                <w:rFonts w:ascii="Times New Roman" w:hAnsi="Times New Roman" w:cs="Times New Roman"/>
                <w:sz w:val="24"/>
                <w:szCs w:val="24"/>
              </w:rPr>
              <w:t xml:space="preserve">ВАРИАНТ 1. </w:t>
            </w:r>
            <w:r w:rsidR="00765833" w:rsidRPr="002E7B62">
              <w:rPr>
                <w:rFonts w:ascii="Times New Roman" w:hAnsi="Times New Roman" w:cs="Times New Roman"/>
                <w:sz w:val="24"/>
                <w:szCs w:val="24"/>
              </w:rPr>
              <w:t>Предоставление Поставщиком</w:t>
            </w:r>
          </w:p>
          <w:p w14:paraId="32B5418D" w14:textId="77777777" w:rsidR="00765833" w:rsidRDefault="00DD7A7F" w:rsidP="00765833">
            <w:pPr>
              <w:jc w:val="both"/>
              <w:rPr>
                <w:rFonts w:ascii="Times New Roman" w:hAnsi="Times New Roman" w:cs="Times New Roman"/>
                <w:sz w:val="24"/>
                <w:szCs w:val="24"/>
              </w:rPr>
            </w:pPr>
            <w:r w:rsidRPr="002E7B62">
              <w:rPr>
                <w:rFonts w:ascii="Times New Roman" w:hAnsi="Times New Roman" w:cs="Times New Roman"/>
                <w:sz w:val="24"/>
                <w:szCs w:val="24"/>
              </w:rPr>
              <w:t>О</w:t>
            </w:r>
            <w:r w:rsidR="00765833" w:rsidRPr="002E7B62">
              <w:rPr>
                <w:rFonts w:ascii="Times New Roman" w:hAnsi="Times New Roman" w:cs="Times New Roman"/>
                <w:sz w:val="24"/>
                <w:szCs w:val="24"/>
              </w:rPr>
              <w:t>беспечения</w:t>
            </w:r>
            <w:r>
              <w:rPr>
                <w:rFonts w:ascii="Times New Roman" w:hAnsi="Times New Roman" w:cs="Times New Roman"/>
                <w:sz w:val="24"/>
                <w:szCs w:val="24"/>
              </w:rPr>
              <w:t xml:space="preserve"> </w:t>
            </w:r>
            <w:r w:rsidR="00765833" w:rsidRPr="002E7B62">
              <w:rPr>
                <w:rFonts w:ascii="Times New Roman" w:hAnsi="Times New Roman" w:cs="Times New Roman"/>
                <w:sz w:val="24"/>
                <w:szCs w:val="24"/>
              </w:rPr>
              <w:t>исполнения Контракта путем</w:t>
            </w:r>
            <w:r w:rsidR="00765833">
              <w:rPr>
                <w:rFonts w:ascii="Times New Roman" w:hAnsi="Times New Roman" w:cs="Times New Roman"/>
                <w:sz w:val="24"/>
                <w:szCs w:val="24"/>
              </w:rPr>
              <w:t xml:space="preserve"> </w:t>
            </w:r>
            <w:r w:rsidR="00765833" w:rsidRPr="002E7B62">
              <w:rPr>
                <w:rFonts w:ascii="Times New Roman" w:hAnsi="Times New Roman" w:cs="Times New Roman"/>
                <w:sz w:val="24"/>
                <w:szCs w:val="24"/>
              </w:rPr>
              <w:t>внесения денежных средств на счет</w:t>
            </w:r>
            <w:r w:rsidR="00765833">
              <w:rPr>
                <w:rFonts w:ascii="Times New Roman" w:hAnsi="Times New Roman" w:cs="Times New Roman"/>
                <w:sz w:val="24"/>
                <w:szCs w:val="24"/>
              </w:rPr>
              <w:t xml:space="preserve"> </w:t>
            </w:r>
            <w:r w:rsidR="00765833" w:rsidRPr="002E7B62">
              <w:rPr>
                <w:rFonts w:ascii="Times New Roman" w:hAnsi="Times New Roman" w:cs="Times New Roman"/>
                <w:sz w:val="24"/>
                <w:szCs w:val="24"/>
              </w:rPr>
              <w:t>Заказчика.</w:t>
            </w:r>
          </w:p>
          <w:p w14:paraId="6EA07FB6" w14:textId="77777777" w:rsidR="004B73AC" w:rsidRDefault="004B73AC" w:rsidP="00765833">
            <w:pPr>
              <w:jc w:val="both"/>
              <w:rPr>
                <w:rFonts w:ascii="Times New Roman" w:hAnsi="Times New Roman" w:cs="Times New Roman"/>
                <w:sz w:val="24"/>
                <w:szCs w:val="24"/>
              </w:rPr>
            </w:pPr>
          </w:p>
          <w:p w14:paraId="1E505085"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ВАРИАНТ</w:t>
            </w:r>
            <w:r w:rsidR="004B73AC">
              <w:rPr>
                <w:rFonts w:ascii="Times New Roman" w:hAnsi="Times New Roman" w:cs="Times New Roman"/>
                <w:sz w:val="24"/>
                <w:szCs w:val="24"/>
              </w:rPr>
              <w:t xml:space="preserve"> 2. </w:t>
            </w:r>
            <w:r w:rsidRPr="002E7B62">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2E7B62">
              <w:rPr>
                <w:rFonts w:ascii="Times New Roman" w:hAnsi="Times New Roman" w:cs="Times New Roman"/>
                <w:sz w:val="24"/>
                <w:szCs w:val="24"/>
              </w:rPr>
              <w:t>Поставщиком обеспечения исполнения</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 в форме банковской гарантии.</w:t>
            </w:r>
          </w:p>
          <w:p w14:paraId="0A2DCB45"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ч.2 ст.45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w:t>
            </w:r>
          </w:p>
          <w:p w14:paraId="19DBDE73"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Получатель: -</w:t>
            </w:r>
          </w:p>
          <w:p w14:paraId="22F1A717"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действия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устанавливается с учетом требований </w:t>
            </w:r>
            <w:proofErr w:type="spellStart"/>
            <w:r w:rsidRPr="002E7B62">
              <w:rPr>
                <w:rFonts w:ascii="Times New Roman" w:hAnsi="Times New Roman" w:cs="Times New Roman"/>
                <w:sz w:val="24"/>
                <w:szCs w:val="24"/>
              </w:rPr>
              <w:t>пп</w:t>
            </w:r>
            <w:proofErr w:type="spellEnd"/>
            <w:r w:rsidRPr="002E7B62">
              <w:rPr>
                <w:rFonts w:ascii="Times New Roman" w:hAnsi="Times New Roman" w:cs="Times New Roman"/>
                <w:sz w:val="24"/>
                <w:szCs w:val="24"/>
              </w:rPr>
              <w:t>. 5</w:t>
            </w:r>
            <w:r>
              <w:rPr>
                <w:rFonts w:ascii="Times New Roman" w:hAnsi="Times New Roman" w:cs="Times New Roman"/>
                <w:sz w:val="24"/>
                <w:szCs w:val="24"/>
              </w:rPr>
              <w:t xml:space="preserve"> </w:t>
            </w:r>
            <w:r w:rsidRPr="002E7B62">
              <w:rPr>
                <w:rFonts w:ascii="Times New Roman" w:hAnsi="Times New Roman" w:cs="Times New Roman"/>
                <w:sz w:val="24"/>
                <w:szCs w:val="24"/>
              </w:rPr>
              <w:t>ч. 2 ст. 45 и ст. 96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14:paraId="2BA3D182"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lastRenderedPageBreak/>
              <w:t>Контракт заключается после</w:t>
            </w:r>
            <w:r>
              <w:rPr>
                <w:rFonts w:ascii="Times New Roman" w:hAnsi="Times New Roman" w:cs="Times New Roman"/>
                <w:sz w:val="24"/>
                <w:szCs w:val="24"/>
              </w:rPr>
              <w:t xml:space="preserve"> </w:t>
            </w:r>
            <w:r w:rsidRPr="002E7B62">
              <w:rPr>
                <w:rFonts w:ascii="Times New Roman" w:hAnsi="Times New Roman" w:cs="Times New Roman"/>
                <w:sz w:val="24"/>
                <w:szCs w:val="24"/>
              </w:rPr>
              <w:t>предоставления участником закупки,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w:t>
            </w:r>
            <w:r w:rsidR="00DD7A7F">
              <w:rPr>
                <w:rFonts w:ascii="Times New Roman" w:hAnsi="Times New Roman" w:cs="Times New Roman"/>
                <w:sz w:val="24"/>
                <w:szCs w:val="24"/>
              </w:rPr>
              <w:t xml:space="preserve">я исполнения контракта в </w:t>
            </w:r>
            <w:r w:rsidRPr="002E7B62">
              <w:rPr>
                <w:rFonts w:ascii="Times New Roman" w:hAnsi="Times New Roman" w:cs="Times New Roman"/>
                <w:sz w:val="24"/>
                <w:szCs w:val="24"/>
              </w:rPr>
              <w:t>соответствии с Законом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14:paraId="46A92BE3" w14:textId="77777777"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В случае непредставления участником</w:t>
            </w:r>
            <w:r>
              <w:rPr>
                <w:rFonts w:ascii="Times New Roman" w:hAnsi="Times New Roman" w:cs="Times New Roman"/>
                <w:sz w:val="24"/>
                <w:szCs w:val="24"/>
              </w:rPr>
              <w:t xml:space="preserve"> </w:t>
            </w:r>
            <w:r w:rsidRPr="002E7B62">
              <w:rPr>
                <w:rFonts w:ascii="Times New Roman" w:hAnsi="Times New Roman" w:cs="Times New Roman"/>
                <w:sz w:val="24"/>
                <w:szCs w:val="24"/>
              </w:rPr>
              <w:t>закупки, с 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w:t>
            </w:r>
            <w:r w:rsidR="00DD7A7F">
              <w:rPr>
                <w:rFonts w:ascii="Times New Roman" w:hAnsi="Times New Roman" w:cs="Times New Roman"/>
                <w:sz w:val="24"/>
                <w:szCs w:val="24"/>
              </w:rPr>
              <w:t xml:space="preserve">ия исполнения контракта в срок, </w:t>
            </w:r>
            <w:r w:rsidRPr="002E7B62">
              <w:rPr>
                <w:rFonts w:ascii="Times New Roman" w:hAnsi="Times New Roman" w:cs="Times New Roman"/>
                <w:sz w:val="24"/>
                <w:szCs w:val="24"/>
              </w:rPr>
              <w:t>установленный для заключения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такой участник считается уклонившимся</w:t>
            </w:r>
            <w:r>
              <w:rPr>
                <w:rFonts w:ascii="Times New Roman" w:hAnsi="Times New Roman" w:cs="Times New Roman"/>
                <w:sz w:val="24"/>
                <w:szCs w:val="24"/>
              </w:rPr>
              <w:t xml:space="preserve"> </w:t>
            </w:r>
            <w:r w:rsidRPr="002E7B62">
              <w:rPr>
                <w:rFonts w:ascii="Times New Roman" w:hAnsi="Times New Roman" w:cs="Times New Roman"/>
                <w:sz w:val="24"/>
                <w:szCs w:val="24"/>
              </w:rPr>
              <w:t>от заключения контракта.</w:t>
            </w:r>
          </w:p>
        </w:tc>
      </w:tr>
      <w:tr w:rsidR="00765833" w14:paraId="07598CE6" w14:textId="77777777" w:rsidTr="00556C80">
        <w:tc>
          <w:tcPr>
            <w:tcW w:w="959" w:type="dxa"/>
            <w:gridSpan w:val="2"/>
          </w:tcPr>
          <w:p w14:paraId="64C48995" w14:textId="77777777"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6</w:t>
            </w:r>
            <w:r>
              <w:rPr>
                <w:rFonts w:ascii="Times New Roman" w:hAnsi="Times New Roman" w:cs="Times New Roman"/>
                <w:sz w:val="24"/>
                <w:szCs w:val="24"/>
              </w:rPr>
              <w:t>.2</w:t>
            </w:r>
          </w:p>
        </w:tc>
        <w:tc>
          <w:tcPr>
            <w:tcW w:w="4104" w:type="dxa"/>
            <w:gridSpan w:val="2"/>
          </w:tcPr>
          <w:p w14:paraId="62DF11E9" w14:textId="77777777"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16E33E70"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Требования к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утверждены постановлением</w:t>
            </w:r>
            <w:r>
              <w:rPr>
                <w:rFonts w:ascii="Times New Roman" w:hAnsi="Times New Roman" w:cs="Times New Roman"/>
                <w:sz w:val="24"/>
                <w:szCs w:val="24"/>
              </w:rPr>
              <w:t xml:space="preserve"> </w:t>
            </w:r>
            <w:r w:rsidRPr="002E7B62">
              <w:rPr>
                <w:rFonts w:ascii="Times New Roman" w:hAnsi="Times New Roman" w:cs="Times New Roman"/>
                <w:sz w:val="24"/>
                <w:szCs w:val="24"/>
              </w:rPr>
              <w:t>Правительства Российской Федерации от 8</w:t>
            </w:r>
            <w:r>
              <w:rPr>
                <w:rFonts w:ascii="Times New Roman" w:hAnsi="Times New Roman" w:cs="Times New Roman"/>
                <w:sz w:val="24"/>
                <w:szCs w:val="24"/>
              </w:rPr>
              <w:t xml:space="preserve"> </w:t>
            </w:r>
            <w:r w:rsidRPr="002E7B62">
              <w:rPr>
                <w:rFonts w:ascii="Times New Roman" w:hAnsi="Times New Roman" w:cs="Times New Roman"/>
                <w:sz w:val="24"/>
                <w:szCs w:val="24"/>
              </w:rPr>
              <w:t>ноября 2013 г. № 1005 «О банковских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гарантиях, используемых для целей</w:t>
            </w:r>
            <w:r>
              <w:rPr>
                <w:rFonts w:ascii="Times New Roman" w:hAnsi="Times New Roman" w:cs="Times New Roman"/>
                <w:sz w:val="24"/>
                <w:szCs w:val="24"/>
              </w:rPr>
              <w:t xml:space="preserve"> </w:t>
            </w:r>
            <w:r w:rsidRPr="002E7B62">
              <w:rPr>
                <w:rFonts w:ascii="Times New Roman" w:hAnsi="Times New Roman" w:cs="Times New Roman"/>
                <w:sz w:val="24"/>
                <w:szCs w:val="24"/>
              </w:rPr>
              <w:t>Федерального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 в сфере закупок товаров, работ,</w:t>
            </w:r>
            <w:r>
              <w:rPr>
                <w:rFonts w:ascii="Times New Roman" w:hAnsi="Times New Roman" w:cs="Times New Roman"/>
                <w:sz w:val="24"/>
                <w:szCs w:val="24"/>
              </w:rPr>
              <w:t xml:space="preserve"> </w:t>
            </w:r>
            <w:r w:rsidRPr="002E7B62">
              <w:rPr>
                <w:rFonts w:ascii="Times New Roman" w:hAnsi="Times New Roman" w:cs="Times New Roman"/>
                <w:sz w:val="24"/>
                <w:szCs w:val="24"/>
              </w:rPr>
              <w:t>услуг для обеспечения государственных и</w:t>
            </w:r>
            <w:r>
              <w:rPr>
                <w:rFonts w:ascii="Times New Roman" w:hAnsi="Times New Roman" w:cs="Times New Roman"/>
                <w:sz w:val="24"/>
                <w:szCs w:val="24"/>
              </w:rPr>
              <w:t xml:space="preserve"> </w:t>
            </w:r>
            <w:r w:rsidRPr="002E7B62">
              <w:rPr>
                <w:rFonts w:ascii="Times New Roman" w:hAnsi="Times New Roman" w:cs="Times New Roman"/>
                <w:sz w:val="24"/>
                <w:szCs w:val="24"/>
              </w:rPr>
              <w:t>муниципальных нужд».</w:t>
            </w:r>
          </w:p>
          <w:p w14:paraId="26DF1E30" w14:textId="592EA9FE"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оформляется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письменной форме на бумажном носителе</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или в форме электронного </w:t>
            </w:r>
            <w:proofErr w:type="gramStart"/>
            <w:r w:rsidRPr="002E7B62">
              <w:rPr>
                <w:rFonts w:ascii="Times New Roman" w:hAnsi="Times New Roman" w:cs="Times New Roman"/>
                <w:sz w:val="24"/>
                <w:szCs w:val="24"/>
              </w:rPr>
              <w:t>документа,</w:t>
            </w:r>
            <w:r>
              <w:rPr>
                <w:rFonts w:ascii="Times New Roman" w:hAnsi="Times New Roman" w:cs="Times New Roman"/>
                <w:sz w:val="24"/>
                <w:szCs w:val="24"/>
              </w:rPr>
              <w:t xml:space="preserve">  </w:t>
            </w:r>
            <w:r w:rsidRPr="002E7B62">
              <w:rPr>
                <w:rFonts w:ascii="Times New Roman" w:hAnsi="Times New Roman" w:cs="Times New Roman"/>
                <w:sz w:val="24"/>
                <w:szCs w:val="24"/>
              </w:rPr>
              <w:t>подписанного</w:t>
            </w:r>
            <w:proofErr w:type="gramEnd"/>
            <w:r w:rsidR="001366C0">
              <w:rPr>
                <w:rFonts w:ascii="Times New Roman" w:hAnsi="Times New Roman" w:cs="Times New Roman"/>
                <w:sz w:val="24"/>
                <w:szCs w:val="24"/>
              </w:rPr>
              <w:t xml:space="preserve"> </w:t>
            </w:r>
            <w:r w:rsidRPr="002E7B62">
              <w:rPr>
                <w:rFonts w:ascii="Times New Roman" w:hAnsi="Times New Roman" w:cs="Times New Roman"/>
                <w:sz w:val="24"/>
                <w:szCs w:val="24"/>
              </w:rPr>
              <w:t>усиленной</w:t>
            </w:r>
            <w:r>
              <w:rPr>
                <w:rFonts w:ascii="Times New Roman" w:hAnsi="Times New Roman" w:cs="Times New Roman"/>
                <w:sz w:val="24"/>
                <w:szCs w:val="24"/>
              </w:rPr>
              <w:t xml:space="preserve"> </w:t>
            </w:r>
            <w:r w:rsidR="00DD7A7F">
              <w:rPr>
                <w:rFonts w:ascii="Times New Roman" w:hAnsi="Times New Roman" w:cs="Times New Roman"/>
                <w:sz w:val="24"/>
                <w:szCs w:val="24"/>
              </w:rPr>
              <w:t>н</w:t>
            </w:r>
            <w:r w:rsidRPr="002E7B62">
              <w:rPr>
                <w:rFonts w:ascii="Times New Roman" w:hAnsi="Times New Roman" w:cs="Times New Roman"/>
                <w:sz w:val="24"/>
                <w:szCs w:val="24"/>
              </w:rPr>
              <w:t>еквалифицированной электронной</w:t>
            </w:r>
            <w:r>
              <w:rPr>
                <w:rFonts w:ascii="Times New Roman" w:hAnsi="Times New Roman" w:cs="Times New Roman"/>
                <w:sz w:val="24"/>
                <w:szCs w:val="24"/>
              </w:rPr>
              <w:t xml:space="preserve"> </w:t>
            </w:r>
            <w:r w:rsidRPr="002E7B62">
              <w:rPr>
                <w:rFonts w:ascii="Times New Roman" w:hAnsi="Times New Roman" w:cs="Times New Roman"/>
                <w:sz w:val="24"/>
                <w:szCs w:val="24"/>
              </w:rPr>
              <w:t>подписью лица, имеющего право</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действовать от имени Гаранта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определенных гражданским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и ст. 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 Банковская гарантия</w:t>
            </w:r>
            <w:r>
              <w:rPr>
                <w:rFonts w:ascii="Times New Roman" w:hAnsi="Times New Roman" w:cs="Times New Roman"/>
                <w:sz w:val="24"/>
                <w:szCs w:val="24"/>
              </w:rPr>
              <w:t xml:space="preserve"> </w:t>
            </w:r>
            <w:r w:rsidRPr="002E7B62">
              <w:rPr>
                <w:rFonts w:ascii="Times New Roman" w:hAnsi="Times New Roman" w:cs="Times New Roman"/>
                <w:sz w:val="24"/>
                <w:szCs w:val="24"/>
              </w:rPr>
              <w:t>должна быть безотзывной и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содержать обязательства Гаранта</w:t>
            </w:r>
            <w:r>
              <w:rPr>
                <w:rFonts w:ascii="Times New Roman" w:hAnsi="Times New Roman" w:cs="Times New Roman"/>
                <w:sz w:val="24"/>
                <w:szCs w:val="24"/>
              </w:rPr>
              <w:t xml:space="preserve"> </w:t>
            </w:r>
            <w:r w:rsidRPr="002E7B62">
              <w:rPr>
                <w:rFonts w:ascii="Times New Roman" w:hAnsi="Times New Roman" w:cs="Times New Roman"/>
                <w:sz w:val="24"/>
                <w:szCs w:val="24"/>
              </w:rPr>
              <w:t>выплатить Бенефициару сумму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или ее часть, а именно:</w:t>
            </w:r>
          </w:p>
          <w:p w14:paraId="5895E690"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неустойки</w:t>
            </w:r>
            <w:r>
              <w:rPr>
                <w:rFonts w:ascii="Times New Roman" w:hAnsi="Times New Roman" w:cs="Times New Roman"/>
                <w:sz w:val="24"/>
                <w:szCs w:val="24"/>
              </w:rPr>
              <w:t xml:space="preserve"> </w:t>
            </w:r>
            <w:r w:rsidRPr="002E7B62">
              <w:rPr>
                <w:rFonts w:ascii="Times New Roman" w:hAnsi="Times New Roman" w:cs="Times New Roman"/>
                <w:sz w:val="24"/>
                <w:szCs w:val="24"/>
              </w:rPr>
              <w:t>(штрафа, пеней) предусмотренных</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контрактом;</w:t>
            </w:r>
          </w:p>
          <w:p w14:paraId="09BAF4F6"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в размере</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(если выплата</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предусмотрена</w:t>
            </w:r>
            <w:r>
              <w:rPr>
                <w:rFonts w:ascii="Times New Roman" w:hAnsi="Times New Roman" w:cs="Times New Roman"/>
                <w:sz w:val="24"/>
                <w:szCs w:val="24"/>
              </w:rPr>
              <w:t xml:space="preserve"> </w:t>
            </w:r>
            <w:r w:rsidRPr="002E7B62">
              <w:rPr>
                <w:rFonts w:ascii="Times New Roman" w:hAnsi="Times New Roman" w:cs="Times New Roman"/>
                <w:sz w:val="24"/>
                <w:szCs w:val="24"/>
              </w:rPr>
              <w:t>условиями контракта) при условии если</w:t>
            </w:r>
            <w:r>
              <w:rPr>
                <w:rFonts w:ascii="Times New Roman" w:hAnsi="Times New Roman" w:cs="Times New Roman"/>
                <w:sz w:val="24"/>
                <w:szCs w:val="24"/>
              </w:rPr>
              <w:t xml:space="preserve"> </w:t>
            </w:r>
            <w:r w:rsidRPr="002E7B62">
              <w:rPr>
                <w:rFonts w:ascii="Times New Roman" w:hAnsi="Times New Roman" w:cs="Times New Roman"/>
                <w:sz w:val="24"/>
                <w:szCs w:val="24"/>
              </w:rPr>
              <w:t>бенефициаром предъявлено требование о</w:t>
            </w:r>
            <w:r>
              <w:rPr>
                <w:rFonts w:ascii="Times New Roman" w:hAnsi="Times New Roman" w:cs="Times New Roman"/>
                <w:sz w:val="24"/>
                <w:szCs w:val="24"/>
              </w:rPr>
              <w:t xml:space="preserve"> </w:t>
            </w:r>
            <w:r w:rsidRPr="002E7B62">
              <w:rPr>
                <w:rFonts w:ascii="Times New Roman" w:hAnsi="Times New Roman" w:cs="Times New Roman"/>
                <w:sz w:val="24"/>
                <w:szCs w:val="24"/>
              </w:rPr>
              <w:t>возврате авансового платежа принципалу и</w:t>
            </w:r>
            <w:r>
              <w:rPr>
                <w:rFonts w:ascii="Times New Roman" w:hAnsi="Times New Roman" w:cs="Times New Roman"/>
                <w:sz w:val="24"/>
                <w:szCs w:val="24"/>
              </w:rPr>
              <w:t xml:space="preserve"> </w:t>
            </w:r>
            <w:r w:rsidRPr="002E7B62">
              <w:rPr>
                <w:rFonts w:ascii="Times New Roman" w:hAnsi="Times New Roman" w:cs="Times New Roman"/>
                <w:sz w:val="24"/>
                <w:szCs w:val="24"/>
              </w:rPr>
              <w:t>оно им не выполнено;</w:t>
            </w:r>
          </w:p>
          <w:p w14:paraId="64544241"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всю сумму по</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Гарантии в случае расторжения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по причине неисполнения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 если Принципал не приступил к</w:t>
            </w:r>
            <w:r>
              <w:rPr>
                <w:rFonts w:ascii="Times New Roman" w:hAnsi="Times New Roman" w:cs="Times New Roman"/>
                <w:sz w:val="24"/>
                <w:szCs w:val="24"/>
              </w:rPr>
              <w:t xml:space="preserve"> </w:t>
            </w:r>
            <w:r w:rsidRPr="002E7B62">
              <w:rPr>
                <w:rFonts w:ascii="Times New Roman" w:hAnsi="Times New Roman" w:cs="Times New Roman"/>
                <w:sz w:val="24"/>
                <w:szCs w:val="24"/>
              </w:rPr>
              <w:t>выполнению обязательств по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Контракту;</w:t>
            </w:r>
          </w:p>
          <w:p w14:paraId="0F7E9CFF" w14:textId="77777777"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w:t>
            </w:r>
            <w:r>
              <w:rPr>
                <w:rFonts w:ascii="Times New Roman" w:hAnsi="Times New Roman" w:cs="Times New Roman"/>
                <w:sz w:val="24"/>
                <w:szCs w:val="24"/>
              </w:rPr>
              <w:t xml:space="preserve"> </w:t>
            </w:r>
            <w:r w:rsidRPr="002E7B62">
              <w:rPr>
                <w:rFonts w:ascii="Times New Roman" w:hAnsi="Times New Roman" w:cs="Times New Roman"/>
                <w:sz w:val="24"/>
                <w:szCs w:val="24"/>
              </w:rPr>
              <w:t>уменьшенную пропорционально стоимости</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исполненных обязательств, приемка и</w:t>
            </w:r>
            <w:r>
              <w:rPr>
                <w:rFonts w:ascii="Times New Roman" w:hAnsi="Times New Roman" w:cs="Times New Roman"/>
                <w:sz w:val="24"/>
                <w:szCs w:val="24"/>
              </w:rPr>
              <w:t xml:space="preserve"> </w:t>
            </w:r>
            <w:r w:rsidRPr="002E7B62">
              <w:rPr>
                <w:rFonts w:ascii="Times New Roman" w:hAnsi="Times New Roman" w:cs="Times New Roman"/>
                <w:sz w:val="24"/>
                <w:szCs w:val="24"/>
              </w:rPr>
              <w:t>оплата которых осуществлены в порядке и</w:t>
            </w:r>
            <w:r>
              <w:rPr>
                <w:rFonts w:ascii="Times New Roman" w:hAnsi="Times New Roman" w:cs="Times New Roman"/>
                <w:sz w:val="24"/>
                <w:szCs w:val="24"/>
              </w:rPr>
              <w:t xml:space="preserve"> </w:t>
            </w:r>
            <w:r w:rsidRPr="002E7B62">
              <w:rPr>
                <w:rFonts w:ascii="Times New Roman" w:hAnsi="Times New Roman" w:cs="Times New Roman"/>
                <w:sz w:val="24"/>
                <w:szCs w:val="24"/>
              </w:rPr>
              <w:t>сроки, предусмотренные контрактом, в</w:t>
            </w:r>
            <w:r>
              <w:rPr>
                <w:rFonts w:ascii="Times New Roman" w:hAnsi="Times New Roman" w:cs="Times New Roman"/>
                <w:sz w:val="24"/>
                <w:szCs w:val="24"/>
              </w:rPr>
              <w:t xml:space="preserve"> </w:t>
            </w:r>
            <w:r w:rsidRPr="002E7B62">
              <w:rPr>
                <w:rFonts w:ascii="Times New Roman" w:hAnsi="Times New Roman" w:cs="Times New Roman"/>
                <w:sz w:val="24"/>
                <w:szCs w:val="24"/>
              </w:rPr>
              <w:t>случае расторжения Контракта по причине</w:t>
            </w:r>
            <w:r>
              <w:rPr>
                <w:rFonts w:ascii="Times New Roman" w:hAnsi="Times New Roman" w:cs="Times New Roman"/>
                <w:sz w:val="24"/>
                <w:szCs w:val="24"/>
              </w:rPr>
              <w:t xml:space="preserve"> </w:t>
            </w:r>
            <w:r w:rsidRPr="002E7B62">
              <w:rPr>
                <w:rFonts w:ascii="Times New Roman" w:hAnsi="Times New Roman" w:cs="Times New Roman"/>
                <w:sz w:val="24"/>
                <w:szCs w:val="24"/>
              </w:rPr>
              <w:t>ненадлежащего 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lastRenderedPageBreak/>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w:t>
            </w:r>
          </w:p>
        </w:tc>
      </w:tr>
      <w:tr w:rsidR="00765833" w14:paraId="06B60CFE" w14:textId="77777777" w:rsidTr="000F44C2">
        <w:trPr>
          <w:trHeight w:val="646"/>
        </w:trPr>
        <w:tc>
          <w:tcPr>
            <w:tcW w:w="959" w:type="dxa"/>
            <w:gridSpan w:val="2"/>
          </w:tcPr>
          <w:p w14:paraId="117F181E" w14:textId="77777777"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14:paraId="53CCF217" w14:textId="77777777"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гарантийных обязательств</w:t>
            </w:r>
            <w:r>
              <w:rPr>
                <w:rFonts w:ascii="Times New Roman" w:hAnsi="Times New Roman" w:cs="Times New Roman"/>
                <w:sz w:val="24"/>
                <w:szCs w:val="24"/>
              </w:rPr>
              <w:t xml:space="preserve"> </w:t>
            </w:r>
          </w:p>
        </w:tc>
        <w:tc>
          <w:tcPr>
            <w:tcW w:w="5074" w:type="dxa"/>
            <w:gridSpan w:val="2"/>
          </w:tcPr>
          <w:p w14:paraId="78704939" w14:textId="77777777" w:rsidR="00765833" w:rsidRPr="00645BA6" w:rsidRDefault="00765833" w:rsidP="00645BA6">
            <w:pPr>
              <w:jc w:val="both"/>
              <w:rPr>
                <w:rFonts w:ascii="Times New Roman" w:hAnsi="Times New Roman" w:cs="Times New Roman"/>
                <w:sz w:val="24"/>
                <w:szCs w:val="24"/>
              </w:rPr>
            </w:pPr>
            <w:r w:rsidRPr="002E7B62">
              <w:rPr>
                <w:rFonts w:ascii="Times New Roman" w:hAnsi="Times New Roman" w:cs="Times New Roman"/>
                <w:sz w:val="24"/>
                <w:szCs w:val="24"/>
              </w:rPr>
              <w:t>В соответствии с условиями проекта</w:t>
            </w:r>
            <w:r>
              <w:rPr>
                <w:rFonts w:ascii="Times New Roman" w:hAnsi="Times New Roman" w:cs="Times New Roman"/>
                <w:sz w:val="24"/>
                <w:szCs w:val="24"/>
              </w:rPr>
              <w:t xml:space="preserve"> К</w:t>
            </w:r>
            <w:r w:rsidRPr="002E7B62">
              <w:rPr>
                <w:rFonts w:ascii="Times New Roman" w:hAnsi="Times New Roman" w:cs="Times New Roman"/>
                <w:sz w:val="24"/>
                <w:szCs w:val="24"/>
              </w:rPr>
              <w:t>онтракта</w:t>
            </w:r>
            <w:r w:rsidR="00797D2B">
              <w:rPr>
                <w:rFonts w:ascii="Times New Roman" w:hAnsi="Times New Roman" w:cs="Times New Roman"/>
                <w:sz w:val="24"/>
                <w:szCs w:val="24"/>
              </w:rPr>
              <w:t xml:space="preserve"> </w:t>
            </w:r>
            <w:r w:rsidR="00797D2B" w:rsidRPr="0000301F">
              <w:rPr>
                <w:rFonts w:ascii="Times New Roman" w:hAnsi="Times New Roman" w:cs="Times New Roman"/>
                <w:sz w:val="24"/>
                <w:szCs w:val="24"/>
              </w:rPr>
              <w:t>(</w:t>
            </w:r>
            <w:r w:rsidR="00645BA6" w:rsidRPr="00645BA6">
              <w:rPr>
                <w:rFonts w:ascii="Times New Roman" w:hAnsi="Times New Roman" w:cs="Times New Roman"/>
                <w:sz w:val="24"/>
                <w:szCs w:val="24"/>
              </w:rPr>
              <w:t>в виде отдельного файла)</w:t>
            </w:r>
          </w:p>
        </w:tc>
      </w:tr>
      <w:tr w:rsidR="00765833" w14:paraId="706B9FF9" w14:textId="77777777" w:rsidTr="00556C80">
        <w:tc>
          <w:tcPr>
            <w:tcW w:w="959" w:type="dxa"/>
            <w:gridSpan w:val="2"/>
          </w:tcPr>
          <w:p w14:paraId="111D145D" w14:textId="77777777"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8</w:t>
            </w:r>
            <w:r>
              <w:rPr>
                <w:rFonts w:ascii="Times New Roman" w:hAnsi="Times New Roman" w:cs="Times New Roman"/>
                <w:sz w:val="24"/>
                <w:szCs w:val="24"/>
              </w:rPr>
              <w:t>.</w:t>
            </w:r>
          </w:p>
        </w:tc>
        <w:tc>
          <w:tcPr>
            <w:tcW w:w="4104" w:type="dxa"/>
            <w:gridSpan w:val="2"/>
          </w:tcPr>
          <w:p w14:paraId="23A2EE15" w14:textId="77777777"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осуществляется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порядке, предусмотренном ст. 83.2 Закона</w:t>
            </w:r>
            <w:r>
              <w:rPr>
                <w:rFonts w:ascii="Times New Roman" w:hAnsi="Times New Roman" w:cs="Times New Roman"/>
                <w:sz w:val="24"/>
                <w:szCs w:val="24"/>
              </w:rPr>
              <w:t xml:space="preserve"> </w:t>
            </w:r>
            <w:r w:rsidRPr="002E7B62">
              <w:rPr>
                <w:rFonts w:ascii="Times New Roman" w:hAnsi="Times New Roman" w:cs="Times New Roman"/>
                <w:sz w:val="24"/>
                <w:szCs w:val="24"/>
              </w:rPr>
              <w:t>о контрактной системе.</w:t>
            </w:r>
          </w:p>
          <w:p w14:paraId="227D3B88" w14:textId="5B282E5A"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может быть заключен не ранее</w:t>
            </w:r>
            <w:r>
              <w:rPr>
                <w:rFonts w:ascii="Times New Roman" w:hAnsi="Times New Roman" w:cs="Times New Roman"/>
                <w:sz w:val="24"/>
                <w:szCs w:val="24"/>
              </w:rPr>
              <w:t xml:space="preserve"> </w:t>
            </w:r>
            <w:r w:rsidRPr="002E7B62">
              <w:rPr>
                <w:rFonts w:ascii="Times New Roman" w:hAnsi="Times New Roman" w:cs="Times New Roman"/>
                <w:sz w:val="24"/>
                <w:szCs w:val="24"/>
              </w:rPr>
              <w:t>чем через десять дней с даты размещения в</w:t>
            </w:r>
            <w:r>
              <w:rPr>
                <w:rFonts w:ascii="Times New Roman" w:hAnsi="Times New Roman" w:cs="Times New Roman"/>
                <w:sz w:val="24"/>
                <w:szCs w:val="24"/>
              </w:rPr>
              <w:t xml:space="preserve"> </w:t>
            </w:r>
            <w:r w:rsidRPr="002E7B62">
              <w:rPr>
                <w:rFonts w:ascii="Times New Roman" w:hAnsi="Times New Roman" w:cs="Times New Roman"/>
                <w:sz w:val="24"/>
                <w:szCs w:val="24"/>
              </w:rPr>
              <w:t>единой</w:t>
            </w:r>
            <w:r>
              <w:rPr>
                <w:rFonts w:ascii="Times New Roman" w:hAnsi="Times New Roman" w:cs="Times New Roman"/>
                <w:sz w:val="24"/>
                <w:szCs w:val="24"/>
              </w:rPr>
              <w:t xml:space="preserve"> </w:t>
            </w:r>
            <w:r w:rsidRPr="002E7B62">
              <w:rPr>
                <w:rFonts w:ascii="Times New Roman" w:hAnsi="Times New Roman" w:cs="Times New Roman"/>
                <w:sz w:val="24"/>
                <w:szCs w:val="24"/>
              </w:rPr>
              <w:t>информационной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протокола по</w:t>
            </w:r>
            <w:r w:rsidR="00953D86">
              <w:rPr>
                <w:rFonts w:ascii="Times New Roman" w:hAnsi="Times New Roman" w:cs="Times New Roman"/>
                <w:sz w:val="24"/>
                <w:szCs w:val="24"/>
              </w:rPr>
              <w:t>дведения и</w:t>
            </w:r>
            <w:r w:rsidRPr="002E7B62">
              <w:rPr>
                <w:rFonts w:ascii="Times New Roman" w:hAnsi="Times New Roman" w:cs="Times New Roman"/>
                <w:sz w:val="24"/>
                <w:szCs w:val="24"/>
              </w:rPr>
              <w:t>тогов</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p>
          <w:p w14:paraId="39619A5C" w14:textId="77777777"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указанных в документации и (или)</w:t>
            </w:r>
            <w:r>
              <w:rPr>
                <w:rFonts w:ascii="Times New Roman" w:hAnsi="Times New Roman" w:cs="Times New Roman"/>
                <w:sz w:val="24"/>
                <w:szCs w:val="24"/>
              </w:rPr>
              <w:t xml:space="preserve"> </w:t>
            </w:r>
            <w:r w:rsidRPr="002E7B62">
              <w:rPr>
                <w:rFonts w:ascii="Times New Roman" w:hAnsi="Times New Roman" w:cs="Times New Roman"/>
                <w:sz w:val="24"/>
                <w:szCs w:val="24"/>
              </w:rPr>
              <w:t>извещении о закупке, заявке победителя</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 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предложенной победителем, либо</w:t>
            </w:r>
            <w:r>
              <w:rPr>
                <w:rFonts w:ascii="Times New Roman" w:hAnsi="Times New Roman" w:cs="Times New Roman"/>
                <w:sz w:val="24"/>
                <w:szCs w:val="24"/>
              </w:rPr>
              <w:t xml:space="preserve"> </w:t>
            </w:r>
            <w:r w:rsidRPr="002E7B62">
              <w:rPr>
                <w:rFonts w:ascii="Times New Roman" w:hAnsi="Times New Roman" w:cs="Times New Roman"/>
                <w:sz w:val="24"/>
                <w:szCs w:val="24"/>
              </w:rPr>
              <w:t>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за единицу товара, работы, услуги,</w:t>
            </w:r>
            <w:r>
              <w:rPr>
                <w:rFonts w:ascii="Times New Roman" w:hAnsi="Times New Roman" w:cs="Times New Roman"/>
                <w:sz w:val="24"/>
                <w:szCs w:val="24"/>
              </w:rPr>
              <w:t xml:space="preserve"> </w:t>
            </w:r>
            <w:r w:rsidRPr="002E7B62">
              <w:rPr>
                <w:rFonts w:ascii="Times New Roman" w:hAnsi="Times New Roman" w:cs="Times New Roman"/>
                <w:sz w:val="24"/>
                <w:szCs w:val="24"/>
              </w:rPr>
              <w:t>рассчитанной в соответствии с частью 2.1</w:t>
            </w:r>
            <w:r>
              <w:rPr>
                <w:rFonts w:ascii="Times New Roman" w:hAnsi="Times New Roman" w:cs="Times New Roman"/>
                <w:sz w:val="24"/>
                <w:szCs w:val="24"/>
              </w:rPr>
              <w:t xml:space="preserve"> </w:t>
            </w:r>
            <w:r w:rsidRPr="002E7B62">
              <w:rPr>
                <w:rFonts w:ascii="Times New Roman" w:hAnsi="Times New Roman" w:cs="Times New Roman"/>
                <w:sz w:val="24"/>
                <w:szCs w:val="24"/>
              </w:rPr>
              <w:t>статьи 83.2. Закона о контрактной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и максимальному значению цены</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w:t>
            </w:r>
          </w:p>
        </w:tc>
      </w:tr>
      <w:tr w:rsidR="00765833" w14:paraId="4BCE71BF" w14:textId="77777777" w:rsidTr="00556C80">
        <w:tc>
          <w:tcPr>
            <w:tcW w:w="959" w:type="dxa"/>
            <w:gridSpan w:val="2"/>
          </w:tcPr>
          <w:p w14:paraId="6BE50A84" w14:textId="77777777"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9</w:t>
            </w:r>
            <w:r>
              <w:rPr>
                <w:rFonts w:ascii="Times New Roman" w:hAnsi="Times New Roman" w:cs="Times New Roman"/>
                <w:sz w:val="24"/>
                <w:szCs w:val="24"/>
              </w:rPr>
              <w:t>.</w:t>
            </w:r>
          </w:p>
        </w:tc>
        <w:tc>
          <w:tcPr>
            <w:tcW w:w="4104" w:type="dxa"/>
            <w:gridSpan w:val="2"/>
          </w:tcPr>
          <w:p w14:paraId="4CD15BEB" w14:textId="77777777" w:rsidR="00765833" w:rsidRPr="002E7B62" w:rsidRDefault="00765833" w:rsidP="00765833">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6538B6EC" w14:textId="77777777"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w:t>
            </w:r>
            <w:r>
              <w:rPr>
                <w:rFonts w:ascii="Times New Roman" w:hAnsi="Times New Roman" w:cs="Times New Roman"/>
                <w:sz w:val="24"/>
                <w:szCs w:val="24"/>
              </w:rPr>
              <w:t xml:space="preserve"> </w:t>
            </w:r>
            <w:r w:rsidRPr="002E7B62">
              <w:rPr>
                <w:rFonts w:ascii="Times New Roman" w:hAnsi="Times New Roman" w:cs="Times New Roman"/>
                <w:sz w:val="24"/>
                <w:szCs w:val="24"/>
              </w:rPr>
              <w:t>аукциона несостоявшимся, основания и</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действия Заказчика указаны в ст.</w:t>
            </w:r>
            <w:r>
              <w:rPr>
                <w:rFonts w:ascii="Times New Roman" w:hAnsi="Times New Roman" w:cs="Times New Roman"/>
                <w:sz w:val="24"/>
                <w:szCs w:val="24"/>
              </w:rPr>
              <w:t xml:space="preserve"> </w:t>
            </w:r>
            <w:r w:rsidRPr="002E7B62">
              <w:rPr>
                <w:rFonts w:ascii="Times New Roman" w:hAnsi="Times New Roman" w:cs="Times New Roman"/>
                <w:sz w:val="24"/>
                <w:szCs w:val="24"/>
              </w:rPr>
              <w:t>83.2 Закона о контрактной системе.</w:t>
            </w:r>
          </w:p>
        </w:tc>
      </w:tr>
      <w:tr w:rsidR="00765833" w14:paraId="56F159F7" w14:textId="77777777" w:rsidTr="00F020B3">
        <w:tc>
          <w:tcPr>
            <w:tcW w:w="959" w:type="dxa"/>
            <w:gridSpan w:val="2"/>
          </w:tcPr>
          <w:p w14:paraId="49EE8973" w14:textId="77777777" w:rsidR="00765833" w:rsidRPr="002E7B62" w:rsidRDefault="00797D2B" w:rsidP="00765833">
            <w:pPr>
              <w:jc w:val="both"/>
              <w:rPr>
                <w:rFonts w:ascii="Times New Roman" w:hAnsi="Times New Roman" w:cs="Times New Roman"/>
                <w:sz w:val="24"/>
                <w:szCs w:val="24"/>
              </w:rPr>
            </w:pPr>
            <w:r>
              <w:rPr>
                <w:rFonts w:ascii="Times New Roman" w:hAnsi="Times New Roman" w:cs="Times New Roman"/>
                <w:sz w:val="24"/>
                <w:szCs w:val="24"/>
              </w:rPr>
              <w:t>30</w:t>
            </w:r>
            <w:r w:rsidR="00765833">
              <w:rPr>
                <w:rFonts w:ascii="Times New Roman" w:hAnsi="Times New Roman" w:cs="Times New Roman"/>
                <w:sz w:val="24"/>
                <w:szCs w:val="24"/>
              </w:rPr>
              <w:t>.</w:t>
            </w:r>
          </w:p>
        </w:tc>
        <w:tc>
          <w:tcPr>
            <w:tcW w:w="9178" w:type="dxa"/>
            <w:gridSpan w:val="4"/>
          </w:tcPr>
          <w:p w14:paraId="5F1BCB2E"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Приложения:</w:t>
            </w:r>
            <w:r w:rsidR="00797D2B">
              <w:rPr>
                <w:rFonts w:ascii="Times New Roman" w:hAnsi="Times New Roman" w:cs="Times New Roman"/>
                <w:sz w:val="24"/>
                <w:szCs w:val="24"/>
              </w:rPr>
              <w:t xml:space="preserve"> </w:t>
            </w:r>
          </w:p>
          <w:p w14:paraId="484E8BB6"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согласия участника закупки</w:t>
            </w:r>
            <w:r w:rsidR="0098706E">
              <w:rPr>
                <w:rFonts w:ascii="Times New Roman" w:hAnsi="Times New Roman" w:cs="Times New Roman"/>
                <w:sz w:val="24"/>
                <w:szCs w:val="24"/>
              </w:rPr>
              <w:t>;</w:t>
            </w:r>
            <w:r w:rsidR="005C64D6">
              <w:rPr>
                <w:rFonts w:ascii="Times New Roman" w:hAnsi="Times New Roman" w:cs="Times New Roman"/>
                <w:sz w:val="24"/>
                <w:szCs w:val="24"/>
              </w:rPr>
              <w:t xml:space="preserve"> </w:t>
            </w:r>
            <w:r w:rsidR="0098706E">
              <w:rPr>
                <w:rFonts w:ascii="Times New Roman" w:hAnsi="Times New Roman" w:cs="Times New Roman"/>
                <w:sz w:val="24"/>
                <w:szCs w:val="24"/>
              </w:rPr>
              <w:t>таблица характеристик товара, рекомендации по заполнению таблицы</w:t>
            </w:r>
            <w:r w:rsidRPr="002E7B62">
              <w:rPr>
                <w:rFonts w:ascii="Times New Roman" w:hAnsi="Times New Roman" w:cs="Times New Roman"/>
                <w:sz w:val="24"/>
                <w:szCs w:val="24"/>
              </w:rPr>
              <w:t xml:space="preserve"> </w:t>
            </w:r>
            <w:r w:rsidR="005C64D6">
              <w:rPr>
                <w:rFonts w:ascii="Times New Roman" w:hAnsi="Times New Roman" w:cs="Times New Roman"/>
                <w:sz w:val="24"/>
                <w:szCs w:val="24"/>
              </w:rPr>
              <w:t>характеристик товара</w:t>
            </w:r>
            <w:r w:rsidRPr="002E7B62">
              <w:rPr>
                <w:rFonts w:ascii="Times New Roman" w:hAnsi="Times New Roman" w:cs="Times New Roman"/>
                <w:sz w:val="24"/>
                <w:szCs w:val="24"/>
              </w:rPr>
              <w:t xml:space="preserve">– </w:t>
            </w:r>
            <w:r w:rsidR="008B07F3">
              <w:rPr>
                <w:rFonts w:ascii="Times New Roman" w:hAnsi="Times New Roman" w:cs="Times New Roman"/>
                <w:sz w:val="24"/>
                <w:szCs w:val="24"/>
              </w:rPr>
              <w:t>приложение 1 к ИНФОРМАЦИОННОЙ КАРТЕ</w:t>
            </w:r>
          </w:p>
          <w:p w14:paraId="0852A375"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Декларации у</w:t>
            </w:r>
            <w:r w:rsidR="008B07F3">
              <w:rPr>
                <w:rFonts w:ascii="Times New Roman" w:hAnsi="Times New Roman" w:cs="Times New Roman"/>
                <w:sz w:val="24"/>
                <w:szCs w:val="24"/>
              </w:rPr>
              <w:t>частника закупки – приложение 2 к ИНФОРМАЦИОННОЙ КАРТЕ</w:t>
            </w:r>
          </w:p>
          <w:p w14:paraId="655566EA"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Инструкция по заполне</w:t>
            </w:r>
            <w:r w:rsidR="008B07F3">
              <w:rPr>
                <w:rFonts w:ascii="Times New Roman" w:hAnsi="Times New Roman" w:cs="Times New Roman"/>
                <w:sz w:val="24"/>
                <w:szCs w:val="24"/>
              </w:rPr>
              <w:t>нию заявки – приложение 3 к ИНФОРМАЦИОННОЙ КАРТЕ</w:t>
            </w:r>
          </w:p>
          <w:p w14:paraId="185A0DAE" w14:textId="77777777" w:rsidR="00797D2B" w:rsidRDefault="005C70E3" w:rsidP="00765833">
            <w:pPr>
              <w:jc w:val="both"/>
              <w:rPr>
                <w:rFonts w:ascii="Times New Roman" w:hAnsi="Times New Roman" w:cs="Times New Roman"/>
                <w:sz w:val="24"/>
                <w:szCs w:val="24"/>
              </w:rPr>
            </w:pPr>
            <w:r w:rsidRPr="002E7B62">
              <w:rPr>
                <w:rFonts w:ascii="Times New Roman" w:hAnsi="Times New Roman" w:cs="Times New Roman"/>
                <w:sz w:val="24"/>
                <w:szCs w:val="24"/>
              </w:rPr>
              <w:t>Иные приложения, прикладываемые заказчиком по усмотрению.</w:t>
            </w:r>
          </w:p>
          <w:p w14:paraId="51CB8A8D" w14:textId="77777777" w:rsidR="008B07F3" w:rsidRDefault="008B07F3" w:rsidP="00765833">
            <w:pPr>
              <w:jc w:val="both"/>
              <w:rPr>
                <w:rFonts w:ascii="Times New Roman" w:hAnsi="Times New Roman" w:cs="Times New Roman"/>
                <w:sz w:val="24"/>
                <w:szCs w:val="24"/>
              </w:rPr>
            </w:pPr>
          </w:p>
          <w:p w14:paraId="088F21DC" w14:textId="77777777" w:rsidR="005C70E3" w:rsidRPr="005C70E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Описание объекта закупки</w:t>
            </w:r>
            <w:r w:rsidR="005C70E3">
              <w:rPr>
                <w:rFonts w:ascii="Times New Roman" w:hAnsi="Times New Roman" w:cs="Times New Roman"/>
                <w:sz w:val="24"/>
                <w:szCs w:val="24"/>
              </w:rPr>
              <w:t xml:space="preserve"> /</w:t>
            </w:r>
            <w:r w:rsidRPr="002E7B62">
              <w:rPr>
                <w:rFonts w:ascii="Times New Roman" w:hAnsi="Times New Roman" w:cs="Times New Roman"/>
                <w:sz w:val="24"/>
                <w:szCs w:val="24"/>
              </w:rPr>
              <w:t xml:space="preserve"> </w:t>
            </w:r>
            <w:r w:rsidR="00797D2B">
              <w:rPr>
                <w:rFonts w:ascii="Times New Roman" w:hAnsi="Times New Roman" w:cs="Times New Roman"/>
                <w:sz w:val="24"/>
                <w:szCs w:val="24"/>
              </w:rPr>
              <w:t>Т</w:t>
            </w:r>
            <w:r w:rsidR="005C70E3">
              <w:rPr>
                <w:rFonts w:ascii="Times New Roman" w:hAnsi="Times New Roman" w:cs="Times New Roman"/>
                <w:sz w:val="24"/>
                <w:szCs w:val="24"/>
              </w:rPr>
              <w:t xml:space="preserve">ехническое задание – раздел </w:t>
            </w:r>
            <w:r w:rsidR="00837E41">
              <w:rPr>
                <w:rFonts w:ascii="Times New Roman" w:hAnsi="Times New Roman" w:cs="Times New Roman"/>
                <w:sz w:val="24"/>
                <w:szCs w:val="24"/>
                <w:lang w:val="en-US"/>
              </w:rPr>
              <w:t>II</w:t>
            </w:r>
            <w:r w:rsidR="005C70E3">
              <w:rPr>
                <w:rFonts w:ascii="Times New Roman" w:hAnsi="Times New Roman" w:cs="Times New Roman"/>
                <w:sz w:val="24"/>
                <w:szCs w:val="24"/>
              </w:rPr>
              <w:t xml:space="preserve"> ТЕХНИЧЕСКАЯ ЧАСТЬ аукционной документации</w:t>
            </w:r>
          </w:p>
          <w:p w14:paraId="7612B834" w14:textId="77777777" w:rsidR="00765833" w:rsidRDefault="00765833" w:rsidP="004F7CEE">
            <w:pPr>
              <w:jc w:val="both"/>
              <w:rPr>
                <w:rFonts w:ascii="Times New Roman" w:hAnsi="Times New Roman" w:cs="Times New Roman"/>
                <w:sz w:val="24"/>
                <w:szCs w:val="24"/>
              </w:rPr>
            </w:pPr>
            <w:r w:rsidRPr="002E7B62">
              <w:rPr>
                <w:rFonts w:ascii="Times New Roman" w:hAnsi="Times New Roman" w:cs="Times New Roman"/>
                <w:sz w:val="24"/>
                <w:szCs w:val="24"/>
              </w:rPr>
              <w:t xml:space="preserve">Обоснование </w:t>
            </w:r>
            <w:r w:rsidR="00E53568">
              <w:rPr>
                <w:rFonts w:ascii="Times New Roman" w:hAnsi="Times New Roman" w:cs="Times New Roman"/>
                <w:sz w:val="24"/>
                <w:szCs w:val="24"/>
              </w:rPr>
              <w:t xml:space="preserve">начальной (максимальной) </w:t>
            </w:r>
            <w:r w:rsidRPr="002E7B62">
              <w:rPr>
                <w:rFonts w:ascii="Times New Roman" w:hAnsi="Times New Roman" w:cs="Times New Roman"/>
                <w:sz w:val="24"/>
                <w:szCs w:val="24"/>
              </w:rPr>
              <w:t xml:space="preserve">цены контракта – </w:t>
            </w:r>
            <w:r w:rsidR="005C70E3">
              <w:rPr>
                <w:rFonts w:ascii="Times New Roman" w:hAnsi="Times New Roman" w:cs="Times New Roman"/>
                <w:sz w:val="24"/>
                <w:szCs w:val="24"/>
              </w:rPr>
              <w:t>раздел</w:t>
            </w:r>
            <w:r w:rsidR="005518FB">
              <w:rPr>
                <w:rFonts w:ascii="Times New Roman" w:hAnsi="Times New Roman" w:cs="Times New Roman"/>
                <w:sz w:val="24"/>
                <w:szCs w:val="24"/>
              </w:rPr>
              <w:t xml:space="preserve"> </w:t>
            </w:r>
            <w:r w:rsidR="00837E41">
              <w:rPr>
                <w:rFonts w:ascii="Times New Roman" w:hAnsi="Times New Roman" w:cs="Times New Roman"/>
                <w:sz w:val="24"/>
                <w:szCs w:val="24"/>
                <w:lang w:val="en-US"/>
              </w:rPr>
              <w:t>I</w:t>
            </w:r>
            <w:r w:rsidR="004F7CEE">
              <w:rPr>
                <w:rFonts w:ascii="Times New Roman" w:hAnsi="Times New Roman" w:cs="Times New Roman"/>
                <w:sz w:val="24"/>
                <w:szCs w:val="24"/>
                <w:lang w:val="en-US"/>
              </w:rPr>
              <w:t>II</w:t>
            </w:r>
            <w:r w:rsidR="005518FB">
              <w:rPr>
                <w:rFonts w:ascii="Times New Roman" w:hAnsi="Times New Roman" w:cs="Times New Roman"/>
                <w:sz w:val="24"/>
                <w:szCs w:val="24"/>
              </w:rPr>
              <w:t xml:space="preserve"> </w:t>
            </w:r>
            <w:r w:rsidR="005C70E3">
              <w:rPr>
                <w:rFonts w:ascii="Times New Roman" w:hAnsi="Times New Roman" w:cs="Times New Roman"/>
                <w:sz w:val="24"/>
                <w:szCs w:val="24"/>
              </w:rPr>
              <w:t>аукционной документации.</w:t>
            </w:r>
          </w:p>
          <w:p w14:paraId="4731A770" w14:textId="77777777" w:rsidR="00A572F7" w:rsidRPr="00A572F7" w:rsidRDefault="00A572F7" w:rsidP="00A572F7">
            <w:pPr>
              <w:jc w:val="both"/>
              <w:rPr>
                <w:rFonts w:ascii="Times New Roman" w:hAnsi="Times New Roman" w:cs="Times New Roman"/>
                <w:sz w:val="24"/>
                <w:szCs w:val="24"/>
              </w:rPr>
            </w:pPr>
            <w:r>
              <w:rPr>
                <w:rFonts w:ascii="Times New Roman" w:hAnsi="Times New Roman" w:cs="Times New Roman"/>
                <w:sz w:val="24"/>
                <w:szCs w:val="24"/>
              </w:rPr>
              <w:t>Проект контракта – прилагается к документации в виде отдельного файла.</w:t>
            </w:r>
          </w:p>
        </w:tc>
      </w:tr>
    </w:tbl>
    <w:p w14:paraId="04153040" w14:textId="77777777" w:rsidR="00C5503E" w:rsidRDefault="00C5503E" w:rsidP="00A840A0">
      <w:pPr>
        <w:spacing w:after="0" w:line="240" w:lineRule="auto"/>
        <w:jc w:val="both"/>
        <w:rPr>
          <w:rFonts w:ascii="Times New Roman" w:hAnsi="Times New Roman" w:cs="Times New Roman"/>
          <w:sz w:val="24"/>
          <w:szCs w:val="24"/>
        </w:rPr>
      </w:pPr>
    </w:p>
    <w:p w14:paraId="3BE8C0B8" w14:textId="77777777" w:rsidR="005E2701" w:rsidRPr="006E5BB4" w:rsidRDefault="005E2701" w:rsidP="00603742">
      <w:pPr>
        <w:spacing w:after="0" w:line="240" w:lineRule="auto"/>
        <w:jc w:val="both"/>
        <w:rPr>
          <w:rFonts w:ascii="Times New Roman" w:hAnsi="Times New Roman" w:cs="Times New Roman"/>
          <w:sz w:val="28"/>
          <w:szCs w:val="28"/>
        </w:rPr>
      </w:pPr>
    </w:p>
    <w:p w14:paraId="6B3638E5" w14:textId="77777777" w:rsidR="005E2701" w:rsidRPr="006E5BB4" w:rsidRDefault="005E2701" w:rsidP="00603742">
      <w:pPr>
        <w:spacing w:after="0" w:line="240" w:lineRule="auto"/>
        <w:jc w:val="both"/>
        <w:rPr>
          <w:rFonts w:ascii="Times New Roman" w:hAnsi="Times New Roman" w:cs="Times New Roman"/>
          <w:sz w:val="28"/>
          <w:szCs w:val="28"/>
        </w:rPr>
      </w:pPr>
    </w:p>
    <w:p w14:paraId="1A31922B" w14:textId="77777777" w:rsidR="005E2701" w:rsidRPr="006E5BB4" w:rsidRDefault="005E2701" w:rsidP="00603742">
      <w:pPr>
        <w:spacing w:after="0" w:line="240" w:lineRule="auto"/>
        <w:jc w:val="both"/>
        <w:rPr>
          <w:rFonts w:ascii="Times New Roman" w:hAnsi="Times New Roman" w:cs="Times New Roman"/>
          <w:sz w:val="28"/>
          <w:szCs w:val="28"/>
        </w:rPr>
      </w:pPr>
    </w:p>
    <w:p w14:paraId="7AC14187" w14:textId="77777777" w:rsidR="006636CA" w:rsidRDefault="006636CA">
      <w:pPr>
        <w:rPr>
          <w:rFonts w:ascii="Times New Roman" w:hAnsi="Times New Roman" w:cs="Times New Roman"/>
          <w:sz w:val="28"/>
          <w:szCs w:val="28"/>
        </w:rPr>
      </w:pPr>
      <w:r>
        <w:rPr>
          <w:rFonts w:ascii="Times New Roman" w:hAnsi="Times New Roman" w:cs="Times New Roman"/>
          <w:sz w:val="28"/>
          <w:szCs w:val="28"/>
        </w:rPr>
        <w:br w:type="page"/>
      </w:r>
    </w:p>
    <w:p w14:paraId="62FBC3F0" w14:textId="77777777"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lastRenderedPageBreak/>
        <w:t>___________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0F4E61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14:paraId="5E2BEFC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7ADEE8A4"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w:t>
      </w:r>
      <w:r w:rsidRPr="008E10A6">
        <w:rPr>
          <w:rFonts w:ascii="Times New Roman" w:hAnsi="Times New Roman" w:cs="Times New Roman"/>
          <w:sz w:val="24"/>
          <w:szCs w:val="24"/>
        </w:rPr>
        <w:lastRenderedPageBreak/>
        <w:t>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p>
    <w:p w14:paraId="548FC8F9"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информации, подтверждающей добросовестность такого участника в соответствии с ч.3 ст.37</w:t>
      </w:r>
    </w:p>
    <w:p w14:paraId="2B1DD9C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FF7BE9">
          <w:pgSz w:w="11906" w:h="16838"/>
          <w:pgMar w:top="567" w:right="851" w:bottom="567" w:left="1134" w:header="709" w:footer="709" w:gutter="0"/>
          <w:cols w:space="708"/>
          <w:docGrid w:linePitch="360"/>
        </w:sectPr>
      </w:pPr>
    </w:p>
    <w:p w14:paraId="1178D5D1" w14:textId="77777777" w:rsidR="00561317" w:rsidRDefault="00561317"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561317">
        <w:rPr>
          <w:rFonts w:ascii="Times New Roman" w:eastAsia="Times New Roman" w:hAnsi="Times New Roman" w:cs="Times New Roman"/>
          <w:b/>
          <w:sz w:val="24"/>
          <w:szCs w:val="24"/>
          <w:lang w:eastAsia="ru-RU"/>
        </w:rPr>
        <w:lastRenderedPageBreak/>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272DD8B" w14:textId="77777777" w:rsidR="00D236A4" w:rsidRDefault="00D236A4" w:rsidP="00CF2EC7">
      <w:pPr>
        <w:keepNext/>
        <w:keepLines/>
        <w:spacing w:after="120" w:line="240" w:lineRule="auto"/>
        <w:jc w:val="center"/>
        <w:outlineLvl w:val="0"/>
        <w:rPr>
          <w:rFonts w:ascii="Times New Roman" w:eastAsia="Times New Roman" w:hAnsi="Times New Roman" w:cs="Times New Roman"/>
          <w:b/>
          <w:sz w:val="24"/>
          <w:szCs w:val="24"/>
          <w:lang w:eastAsia="ru-RU"/>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10" w:type="dxa"/>
        </w:tblCellMar>
        <w:tblLook w:val="0000" w:firstRow="0" w:lastRow="0" w:firstColumn="0" w:lastColumn="0" w:noHBand="0" w:noVBand="0"/>
      </w:tblPr>
      <w:tblGrid>
        <w:gridCol w:w="423"/>
        <w:gridCol w:w="1855"/>
        <w:gridCol w:w="2268"/>
        <w:gridCol w:w="3828"/>
        <w:gridCol w:w="3402"/>
        <w:gridCol w:w="2551"/>
        <w:gridCol w:w="1407"/>
      </w:tblGrid>
      <w:tr w:rsidR="0046739C" w:rsidRPr="0046739C" w14:paraId="0AE18AD4" w14:textId="77777777" w:rsidTr="003A4FF4">
        <w:trPr>
          <w:cantSplit/>
          <w:trHeight w:val="325"/>
        </w:trPr>
        <w:tc>
          <w:tcPr>
            <w:tcW w:w="423" w:type="dxa"/>
            <w:vMerge w:val="restart"/>
            <w:shd w:val="clear" w:color="auto" w:fill="auto"/>
            <w:vAlign w:val="center"/>
          </w:tcPr>
          <w:p w14:paraId="3161B84C" w14:textId="77777777" w:rsidR="0046739C" w:rsidRPr="0046739C" w:rsidRDefault="0046739C" w:rsidP="0046739C">
            <w:pPr>
              <w:spacing w:after="60" w:line="240" w:lineRule="auto"/>
              <w:jc w:val="center"/>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 п/п</w:t>
            </w:r>
          </w:p>
        </w:tc>
        <w:tc>
          <w:tcPr>
            <w:tcW w:w="1855" w:type="dxa"/>
            <w:vMerge w:val="restart"/>
            <w:shd w:val="clear" w:color="auto" w:fill="auto"/>
            <w:vAlign w:val="center"/>
          </w:tcPr>
          <w:p w14:paraId="0CE802A5" w14:textId="77777777" w:rsidR="0046739C" w:rsidRPr="0046739C" w:rsidRDefault="0046739C" w:rsidP="0046739C">
            <w:pPr>
              <w:spacing w:after="60" w:line="240" w:lineRule="auto"/>
              <w:jc w:val="center"/>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Наименование товара</w:t>
            </w:r>
          </w:p>
        </w:tc>
        <w:tc>
          <w:tcPr>
            <w:tcW w:w="2268" w:type="dxa"/>
            <w:vMerge w:val="restart"/>
            <w:shd w:val="clear" w:color="auto" w:fill="auto"/>
            <w:vAlign w:val="center"/>
          </w:tcPr>
          <w:p w14:paraId="3BBA2EE9" w14:textId="77777777" w:rsidR="0046739C" w:rsidRPr="0046739C" w:rsidRDefault="0046739C" w:rsidP="0046739C">
            <w:pPr>
              <w:spacing w:after="60" w:line="240" w:lineRule="auto"/>
              <w:jc w:val="center"/>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Указание на товарный знак (модель, производитель, страна происхождения товара)</w:t>
            </w:r>
          </w:p>
        </w:tc>
        <w:tc>
          <w:tcPr>
            <w:tcW w:w="9781" w:type="dxa"/>
            <w:gridSpan w:val="3"/>
            <w:shd w:val="clear" w:color="auto" w:fill="auto"/>
            <w:vAlign w:val="center"/>
          </w:tcPr>
          <w:p w14:paraId="70A6789C" w14:textId="77777777" w:rsidR="0046739C" w:rsidRPr="0046739C" w:rsidRDefault="0046739C" w:rsidP="0046739C">
            <w:pPr>
              <w:spacing w:after="60" w:line="240" w:lineRule="auto"/>
              <w:jc w:val="center"/>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Технические характеристики</w:t>
            </w:r>
          </w:p>
          <w:p w14:paraId="3D6DDBF4" w14:textId="77777777" w:rsidR="0046739C" w:rsidRPr="0046739C" w:rsidRDefault="0046739C" w:rsidP="0046739C">
            <w:pPr>
              <w:spacing w:after="60" w:line="240" w:lineRule="auto"/>
              <w:ind w:left="113" w:right="113"/>
              <w:jc w:val="center"/>
              <w:rPr>
                <w:rFonts w:ascii="Times New Roman" w:eastAsia="Times New Roman" w:hAnsi="Times New Roman" w:cs="Times New Roman"/>
                <w:lang w:eastAsia="ru-RU"/>
              </w:rPr>
            </w:pPr>
          </w:p>
        </w:tc>
        <w:tc>
          <w:tcPr>
            <w:tcW w:w="1407" w:type="dxa"/>
            <w:vMerge w:val="restart"/>
            <w:shd w:val="clear" w:color="auto" w:fill="auto"/>
            <w:textDirection w:val="btLr"/>
            <w:vAlign w:val="center"/>
          </w:tcPr>
          <w:p w14:paraId="3A9BED0B" w14:textId="77777777" w:rsidR="0046739C" w:rsidRPr="0046739C" w:rsidRDefault="0046739C" w:rsidP="0046739C">
            <w:pPr>
              <w:spacing w:after="60" w:line="265" w:lineRule="exact"/>
              <w:ind w:left="113" w:right="113"/>
              <w:jc w:val="center"/>
              <w:rPr>
                <w:rFonts w:ascii="Times New Roman" w:eastAsia="Times New Roman" w:hAnsi="Times New Roman" w:cs="Times New Roman"/>
                <w:bCs/>
                <w:iCs/>
                <w:w w:val="99"/>
                <w:lang w:eastAsia="ru-RU"/>
              </w:rPr>
            </w:pPr>
            <w:r w:rsidRPr="0046739C">
              <w:rPr>
                <w:rFonts w:ascii="Times New Roman" w:eastAsia="Times New Roman" w:hAnsi="Times New Roman" w:cs="Times New Roman"/>
                <w:lang w:eastAsia="ru-RU"/>
              </w:rPr>
              <w:t>Сведения о сертификации</w:t>
            </w:r>
          </w:p>
        </w:tc>
      </w:tr>
      <w:tr w:rsidR="00495360" w:rsidRPr="0046739C" w14:paraId="5F70568E" w14:textId="77777777" w:rsidTr="00495360">
        <w:trPr>
          <w:trHeight w:val="972"/>
        </w:trPr>
        <w:tc>
          <w:tcPr>
            <w:tcW w:w="423" w:type="dxa"/>
            <w:vMerge/>
            <w:shd w:val="clear" w:color="auto" w:fill="auto"/>
            <w:vAlign w:val="center"/>
          </w:tcPr>
          <w:p w14:paraId="0997939A" w14:textId="77777777" w:rsidR="0046739C" w:rsidRPr="0046739C" w:rsidRDefault="0046739C" w:rsidP="0046739C">
            <w:pPr>
              <w:spacing w:after="60" w:line="240" w:lineRule="auto"/>
              <w:jc w:val="center"/>
              <w:rPr>
                <w:rFonts w:ascii="Times New Roman" w:eastAsia="Times New Roman" w:hAnsi="Times New Roman" w:cs="Times New Roman"/>
                <w:b/>
                <w:lang w:eastAsia="ru-RU"/>
              </w:rPr>
            </w:pPr>
          </w:p>
        </w:tc>
        <w:tc>
          <w:tcPr>
            <w:tcW w:w="1855" w:type="dxa"/>
            <w:vMerge/>
            <w:shd w:val="clear" w:color="auto" w:fill="auto"/>
            <w:vAlign w:val="center"/>
          </w:tcPr>
          <w:p w14:paraId="17063159" w14:textId="77777777" w:rsidR="0046739C" w:rsidRPr="0046739C" w:rsidRDefault="0046739C" w:rsidP="0046739C">
            <w:pPr>
              <w:spacing w:after="60" w:line="240" w:lineRule="auto"/>
              <w:jc w:val="center"/>
              <w:rPr>
                <w:rFonts w:ascii="Times New Roman" w:eastAsia="Times New Roman" w:hAnsi="Times New Roman" w:cs="Times New Roman"/>
                <w:b/>
                <w:lang w:eastAsia="ru-RU"/>
              </w:rPr>
            </w:pPr>
          </w:p>
        </w:tc>
        <w:tc>
          <w:tcPr>
            <w:tcW w:w="2268" w:type="dxa"/>
            <w:vMerge/>
            <w:shd w:val="clear" w:color="auto" w:fill="auto"/>
            <w:vAlign w:val="center"/>
          </w:tcPr>
          <w:p w14:paraId="639FD1DC" w14:textId="77777777" w:rsidR="0046739C" w:rsidRPr="0046739C" w:rsidRDefault="0046739C" w:rsidP="0046739C">
            <w:pPr>
              <w:spacing w:after="60" w:line="240" w:lineRule="auto"/>
              <w:jc w:val="center"/>
              <w:rPr>
                <w:rFonts w:ascii="Times New Roman" w:eastAsia="Times New Roman" w:hAnsi="Times New Roman" w:cs="Times New Roman"/>
                <w:b/>
                <w:lang w:eastAsia="ru-RU"/>
              </w:rPr>
            </w:pPr>
          </w:p>
        </w:tc>
        <w:tc>
          <w:tcPr>
            <w:tcW w:w="3828" w:type="dxa"/>
            <w:shd w:val="clear" w:color="auto" w:fill="auto"/>
            <w:vAlign w:val="center"/>
          </w:tcPr>
          <w:p w14:paraId="0542DD69" w14:textId="77777777" w:rsidR="0046739C" w:rsidRPr="0046739C" w:rsidRDefault="0046739C" w:rsidP="0046739C">
            <w:pPr>
              <w:spacing w:after="60" w:line="240" w:lineRule="auto"/>
              <w:jc w:val="center"/>
              <w:rPr>
                <w:rFonts w:ascii="Times New Roman" w:eastAsia="Times New Roman" w:hAnsi="Times New Roman" w:cs="Times New Roman"/>
                <w:b/>
                <w:lang w:eastAsia="ru-RU"/>
              </w:rPr>
            </w:pPr>
            <w:r w:rsidRPr="0046739C">
              <w:rPr>
                <w:rFonts w:ascii="Times New Roman" w:eastAsia="Times New Roman" w:hAnsi="Times New Roman" w:cs="Times New Roman"/>
                <w:b/>
                <w:lang w:eastAsia="ru-RU"/>
              </w:rPr>
              <w:t>Требуемый параметр</w:t>
            </w:r>
          </w:p>
        </w:tc>
        <w:tc>
          <w:tcPr>
            <w:tcW w:w="3402" w:type="dxa"/>
            <w:shd w:val="clear" w:color="auto" w:fill="auto"/>
            <w:vAlign w:val="center"/>
          </w:tcPr>
          <w:p w14:paraId="7134BB9D" w14:textId="77777777" w:rsidR="0046739C" w:rsidRPr="0046739C" w:rsidRDefault="0046739C" w:rsidP="0046739C">
            <w:pPr>
              <w:spacing w:after="60" w:line="240" w:lineRule="auto"/>
              <w:jc w:val="center"/>
              <w:rPr>
                <w:rFonts w:ascii="Times New Roman" w:eastAsia="Times New Roman" w:hAnsi="Times New Roman" w:cs="Times New Roman"/>
                <w:b/>
                <w:lang w:eastAsia="ru-RU"/>
              </w:rPr>
            </w:pPr>
            <w:r w:rsidRPr="0046739C">
              <w:rPr>
                <w:rFonts w:ascii="Times New Roman" w:eastAsia="Times New Roman" w:hAnsi="Times New Roman" w:cs="Times New Roman"/>
                <w:b/>
                <w:lang w:eastAsia="ru-RU"/>
              </w:rPr>
              <w:t>Требуемое значение</w:t>
            </w:r>
          </w:p>
        </w:tc>
        <w:tc>
          <w:tcPr>
            <w:tcW w:w="2551" w:type="dxa"/>
            <w:shd w:val="clear" w:color="auto" w:fill="auto"/>
            <w:vAlign w:val="center"/>
          </w:tcPr>
          <w:p w14:paraId="0F0E7844" w14:textId="77777777" w:rsidR="0046739C" w:rsidRPr="0046739C" w:rsidRDefault="0046739C" w:rsidP="0046739C">
            <w:pPr>
              <w:spacing w:after="60" w:line="240" w:lineRule="auto"/>
              <w:jc w:val="center"/>
              <w:rPr>
                <w:rFonts w:ascii="Times New Roman" w:eastAsia="Times New Roman" w:hAnsi="Times New Roman" w:cs="Times New Roman"/>
                <w:b/>
                <w:lang w:eastAsia="ru-RU"/>
              </w:rPr>
            </w:pPr>
            <w:r w:rsidRPr="0046739C">
              <w:rPr>
                <w:rFonts w:ascii="Times New Roman" w:eastAsia="Times New Roman" w:hAnsi="Times New Roman" w:cs="Times New Roman"/>
                <w:b/>
                <w:lang w:eastAsia="ru-RU"/>
              </w:rPr>
              <w:t>Значение, предлагаемое участником</w:t>
            </w:r>
          </w:p>
        </w:tc>
        <w:tc>
          <w:tcPr>
            <w:tcW w:w="1407" w:type="dxa"/>
            <w:vMerge/>
            <w:shd w:val="clear" w:color="auto" w:fill="auto"/>
          </w:tcPr>
          <w:p w14:paraId="3928707E" w14:textId="77777777" w:rsidR="0046739C" w:rsidRPr="0046739C" w:rsidRDefault="0046739C" w:rsidP="0046739C">
            <w:pPr>
              <w:spacing w:after="60" w:line="240" w:lineRule="auto"/>
              <w:jc w:val="center"/>
              <w:rPr>
                <w:rFonts w:ascii="Times New Roman" w:eastAsia="Times New Roman" w:hAnsi="Times New Roman" w:cs="Times New Roman"/>
                <w:b/>
                <w:lang w:eastAsia="ru-RU"/>
              </w:rPr>
            </w:pPr>
          </w:p>
        </w:tc>
      </w:tr>
      <w:tr w:rsidR="00495360" w:rsidRPr="0046739C" w14:paraId="7206B744" w14:textId="77777777" w:rsidTr="00924389">
        <w:trPr>
          <w:trHeight w:val="135"/>
        </w:trPr>
        <w:tc>
          <w:tcPr>
            <w:tcW w:w="423" w:type="dxa"/>
            <w:shd w:val="clear" w:color="auto" w:fill="auto"/>
          </w:tcPr>
          <w:p w14:paraId="73B57C0B" w14:textId="77777777" w:rsidR="0046739C" w:rsidRPr="0046739C" w:rsidRDefault="0046739C" w:rsidP="0046739C">
            <w:pPr>
              <w:spacing w:after="60" w:line="240" w:lineRule="auto"/>
              <w:jc w:val="center"/>
              <w:rPr>
                <w:rFonts w:ascii="Times New Roman" w:eastAsia="Times New Roman" w:hAnsi="Times New Roman" w:cs="Times New Roman"/>
                <w:b/>
                <w:sz w:val="20"/>
                <w:szCs w:val="20"/>
                <w:lang w:eastAsia="ru-RU"/>
              </w:rPr>
            </w:pPr>
            <w:r w:rsidRPr="0046739C">
              <w:rPr>
                <w:rFonts w:ascii="Times New Roman" w:eastAsia="Times New Roman" w:hAnsi="Times New Roman" w:cs="Times New Roman"/>
                <w:b/>
                <w:sz w:val="20"/>
                <w:szCs w:val="20"/>
                <w:lang w:eastAsia="ru-RU"/>
              </w:rPr>
              <w:t>1</w:t>
            </w:r>
          </w:p>
        </w:tc>
        <w:tc>
          <w:tcPr>
            <w:tcW w:w="1855" w:type="dxa"/>
            <w:shd w:val="clear" w:color="auto" w:fill="auto"/>
          </w:tcPr>
          <w:p w14:paraId="1464B8DF" w14:textId="77777777" w:rsidR="0046739C" w:rsidRPr="0046739C" w:rsidRDefault="0046739C" w:rsidP="0046739C">
            <w:pPr>
              <w:spacing w:after="60" w:line="240" w:lineRule="auto"/>
              <w:jc w:val="center"/>
              <w:rPr>
                <w:rFonts w:ascii="Times New Roman" w:eastAsia="Times New Roman" w:hAnsi="Times New Roman" w:cs="Times New Roman"/>
                <w:b/>
                <w:sz w:val="20"/>
                <w:szCs w:val="20"/>
                <w:lang w:eastAsia="ru-RU"/>
              </w:rPr>
            </w:pPr>
            <w:r w:rsidRPr="0046739C">
              <w:rPr>
                <w:rFonts w:ascii="Times New Roman" w:eastAsia="Times New Roman" w:hAnsi="Times New Roman" w:cs="Times New Roman"/>
                <w:b/>
                <w:sz w:val="20"/>
                <w:szCs w:val="20"/>
                <w:lang w:eastAsia="ru-RU"/>
              </w:rPr>
              <w:t>2</w:t>
            </w:r>
          </w:p>
        </w:tc>
        <w:tc>
          <w:tcPr>
            <w:tcW w:w="2268" w:type="dxa"/>
            <w:shd w:val="clear" w:color="auto" w:fill="auto"/>
          </w:tcPr>
          <w:p w14:paraId="7714F4B0" w14:textId="77777777" w:rsidR="0046739C" w:rsidRPr="0046739C" w:rsidRDefault="0046739C" w:rsidP="0046739C">
            <w:pPr>
              <w:spacing w:after="60" w:line="240" w:lineRule="auto"/>
              <w:jc w:val="center"/>
              <w:rPr>
                <w:rFonts w:ascii="Times New Roman" w:eastAsia="Times New Roman" w:hAnsi="Times New Roman" w:cs="Times New Roman"/>
                <w:b/>
                <w:sz w:val="20"/>
                <w:szCs w:val="20"/>
                <w:lang w:eastAsia="ru-RU"/>
              </w:rPr>
            </w:pPr>
            <w:r w:rsidRPr="0046739C">
              <w:rPr>
                <w:rFonts w:ascii="Times New Roman" w:eastAsia="Times New Roman" w:hAnsi="Times New Roman" w:cs="Times New Roman"/>
                <w:b/>
                <w:sz w:val="20"/>
                <w:szCs w:val="20"/>
                <w:lang w:eastAsia="ru-RU"/>
              </w:rPr>
              <w:t>3</w:t>
            </w:r>
          </w:p>
        </w:tc>
        <w:tc>
          <w:tcPr>
            <w:tcW w:w="3828" w:type="dxa"/>
            <w:shd w:val="clear" w:color="auto" w:fill="auto"/>
          </w:tcPr>
          <w:p w14:paraId="79FBEE2F" w14:textId="77777777" w:rsidR="0046739C" w:rsidRPr="0046739C" w:rsidRDefault="0046739C" w:rsidP="0046739C">
            <w:pPr>
              <w:spacing w:after="60" w:line="240" w:lineRule="auto"/>
              <w:jc w:val="center"/>
              <w:rPr>
                <w:rFonts w:ascii="Times New Roman" w:eastAsia="Times New Roman" w:hAnsi="Times New Roman" w:cs="Times New Roman"/>
                <w:b/>
                <w:sz w:val="20"/>
                <w:szCs w:val="20"/>
                <w:lang w:eastAsia="ru-RU"/>
              </w:rPr>
            </w:pPr>
            <w:r w:rsidRPr="0046739C">
              <w:rPr>
                <w:rFonts w:ascii="Times New Roman" w:eastAsia="Times New Roman" w:hAnsi="Times New Roman" w:cs="Times New Roman"/>
                <w:b/>
                <w:sz w:val="20"/>
                <w:szCs w:val="20"/>
                <w:lang w:eastAsia="ru-RU"/>
              </w:rPr>
              <w:t>4</w:t>
            </w:r>
          </w:p>
        </w:tc>
        <w:tc>
          <w:tcPr>
            <w:tcW w:w="3402" w:type="dxa"/>
            <w:shd w:val="clear" w:color="auto" w:fill="auto"/>
          </w:tcPr>
          <w:p w14:paraId="50ED70CB" w14:textId="77777777" w:rsidR="0046739C" w:rsidRPr="0046739C" w:rsidRDefault="0046739C" w:rsidP="0046739C">
            <w:pPr>
              <w:spacing w:after="60" w:line="240" w:lineRule="auto"/>
              <w:jc w:val="center"/>
              <w:rPr>
                <w:rFonts w:ascii="Times New Roman" w:eastAsia="Times New Roman" w:hAnsi="Times New Roman" w:cs="Times New Roman"/>
                <w:b/>
                <w:sz w:val="20"/>
                <w:szCs w:val="20"/>
                <w:lang w:eastAsia="ru-RU"/>
              </w:rPr>
            </w:pPr>
            <w:r w:rsidRPr="0046739C">
              <w:rPr>
                <w:rFonts w:ascii="Times New Roman" w:eastAsia="Times New Roman" w:hAnsi="Times New Roman" w:cs="Times New Roman"/>
                <w:b/>
                <w:sz w:val="20"/>
                <w:szCs w:val="20"/>
                <w:lang w:eastAsia="ru-RU"/>
              </w:rPr>
              <w:t>5</w:t>
            </w:r>
          </w:p>
        </w:tc>
        <w:tc>
          <w:tcPr>
            <w:tcW w:w="2551" w:type="dxa"/>
            <w:shd w:val="clear" w:color="auto" w:fill="auto"/>
          </w:tcPr>
          <w:p w14:paraId="400CEEFE" w14:textId="77777777" w:rsidR="0046739C" w:rsidRPr="0046739C" w:rsidRDefault="0046739C" w:rsidP="0046739C">
            <w:pPr>
              <w:spacing w:after="60" w:line="240" w:lineRule="auto"/>
              <w:jc w:val="center"/>
              <w:rPr>
                <w:rFonts w:ascii="Times New Roman" w:eastAsia="Times New Roman" w:hAnsi="Times New Roman" w:cs="Times New Roman"/>
                <w:b/>
                <w:sz w:val="20"/>
                <w:szCs w:val="20"/>
                <w:lang w:eastAsia="ru-RU"/>
              </w:rPr>
            </w:pPr>
            <w:r w:rsidRPr="0046739C">
              <w:rPr>
                <w:rFonts w:ascii="Times New Roman" w:eastAsia="Times New Roman" w:hAnsi="Times New Roman" w:cs="Times New Roman"/>
                <w:b/>
                <w:sz w:val="20"/>
                <w:szCs w:val="20"/>
                <w:lang w:eastAsia="ru-RU"/>
              </w:rPr>
              <w:t>6</w:t>
            </w:r>
          </w:p>
        </w:tc>
        <w:tc>
          <w:tcPr>
            <w:tcW w:w="1407" w:type="dxa"/>
            <w:shd w:val="clear" w:color="auto" w:fill="auto"/>
          </w:tcPr>
          <w:p w14:paraId="4B39588B" w14:textId="77777777" w:rsidR="0046739C" w:rsidRPr="0046739C" w:rsidRDefault="0046739C" w:rsidP="0046739C">
            <w:pPr>
              <w:spacing w:after="60" w:line="240" w:lineRule="auto"/>
              <w:jc w:val="center"/>
              <w:rPr>
                <w:rFonts w:ascii="Times New Roman" w:eastAsia="Times New Roman" w:hAnsi="Times New Roman" w:cs="Times New Roman"/>
                <w:b/>
                <w:sz w:val="20"/>
                <w:szCs w:val="20"/>
                <w:lang w:eastAsia="ru-RU"/>
              </w:rPr>
            </w:pPr>
            <w:r w:rsidRPr="0046739C">
              <w:rPr>
                <w:rFonts w:ascii="Times New Roman" w:eastAsia="Times New Roman" w:hAnsi="Times New Roman" w:cs="Times New Roman"/>
                <w:b/>
                <w:sz w:val="20"/>
                <w:szCs w:val="20"/>
                <w:lang w:eastAsia="ru-RU"/>
              </w:rPr>
              <w:t>7</w:t>
            </w:r>
          </w:p>
        </w:tc>
      </w:tr>
      <w:tr w:rsidR="003A4FF4" w:rsidRPr="0046739C" w14:paraId="007ACED3" w14:textId="77777777" w:rsidTr="00495360">
        <w:trPr>
          <w:trHeight w:val="225"/>
        </w:trPr>
        <w:tc>
          <w:tcPr>
            <w:tcW w:w="423" w:type="dxa"/>
            <w:vMerge w:val="restart"/>
            <w:shd w:val="clear" w:color="auto" w:fill="auto"/>
          </w:tcPr>
          <w:p w14:paraId="06B1A5B1"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1.</w:t>
            </w:r>
          </w:p>
        </w:tc>
        <w:tc>
          <w:tcPr>
            <w:tcW w:w="1855" w:type="dxa"/>
            <w:vMerge w:val="restart"/>
            <w:shd w:val="clear" w:color="auto" w:fill="auto"/>
          </w:tcPr>
          <w:p w14:paraId="682E1FAF" w14:textId="2A553725" w:rsidR="003A4FF4" w:rsidRPr="0046739C" w:rsidRDefault="00495360" w:rsidP="00495360">
            <w:pPr>
              <w:spacing w:after="60" w:line="240" w:lineRule="auto"/>
              <w:rPr>
                <w:rFonts w:ascii="Times New Roman" w:eastAsia="Times New Roman" w:hAnsi="Times New Roman" w:cs="Times New Roman"/>
                <w:bCs/>
                <w:w w:val="99"/>
                <w:sz w:val="24"/>
                <w:szCs w:val="24"/>
                <w:lang w:eastAsia="ru-RU"/>
              </w:rPr>
            </w:pPr>
            <w:r w:rsidRPr="00CB78B2">
              <w:rPr>
                <w:rFonts w:ascii="Times New Roman" w:eastAsia="Times New Roman" w:hAnsi="Times New Roman" w:cs="Times New Roman"/>
                <w:sz w:val="24"/>
                <w:szCs w:val="24"/>
                <w:lang w:eastAsia="ru-RU"/>
              </w:rPr>
              <w:t>Проекционный экран</w:t>
            </w:r>
          </w:p>
        </w:tc>
        <w:tc>
          <w:tcPr>
            <w:tcW w:w="2268" w:type="dxa"/>
            <w:vMerge w:val="restart"/>
            <w:shd w:val="clear" w:color="auto" w:fill="auto"/>
          </w:tcPr>
          <w:p w14:paraId="4C82791B" w14:textId="196B1066"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446CD64D" w14:textId="77777777" w:rsidR="003A4FF4" w:rsidRPr="0046739C" w:rsidRDefault="003A4FF4" w:rsidP="00495360">
            <w:pPr>
              <w:spacing w:after="60" w:line="240" w:lineRule="auto"/>
              <w:rPr>
                <w:rFonts w:ascii="Times New Roman" w:eastAsia="Times New Roman" w:hAnsi="Times New Roman" w:cs="Times New Roman"/>
                <w:w w:val="99"/>
                <w:lang w:eastAsia="ru-RU"/>
              </w:rPr>
            </w:pPr>
            <w:r w:rsidRPr="0046739C">
              <w:rPr>
                <w:rFonts w:ascii="Times New Roman" w:eastAsia="Times New Roman" w:hAnsi="Times New Roman" w:cs="Times New Roman"/>
                <w:color w:val="000000"/>
                <w:sz w:val="24"/>
                <w:szCs w:val="24"/>
                <w:lang w:eastAsia="ru-RU"/>
              </w:rPr>
              <w:t>Тип</w:t>
            </w:r>
          </w:p>
        </w:tc>
        <w:tc>
          <w:tcPr>
            <w:tcW w:w="3402" w:type="dxa"/>
            <w:shd w:val="clear" w:color="auto" w:fill="auto"/>
            <w:vAlign w:val="bottom"/>
          </w:tcPr>
          <w:p w14:paraId="1E662B7B"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color w:val="000000"/>
                <w:sz w:val="24"/>
                <w:szCs w:val="24"/>
                <w:lang w:eastAsia="ru-RU"/>
              </w:rPr>
              <w:t xml:space="preserve">стационарный моторизованный </w:t>
            </w:r>
          </w:p>
        </w:tc>
        <w:tc>
          <w:tcPr>
            <w:tcW w:w="2551" w:type="dxa"/>
            <w:shd w:val="clear" w:color="auto" w:fill="auto"/>
            <w:vAlign w:val="bottom"/>
          </w:tcPr>
          <w:p w14:paraId="509EC98D"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val="restart"/>
            <w:shd w:val="clear" w:color="auto" w:fill="auto"/>
            <w:vAlign w:val="bottom"/>
          </w:tcPr>
          <w:p w14:paraId="76A70514"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66452496" w14:textId="77777777" w:rsidTr="00495360">
        <w:trPr>
          <w:trHeight w:val="266"/>
        </w:trPr>
        <w:tc>
          <w:tcPr>
            <w:tcW w:w="423" w:type="dxa"/>
            <w:vMerge/>
            <w:shd w:val="clear" w:color="auto" w:fill="auto"/>
            <w:vAlign w:val="bottom"/>
          </w:tcPr>
          <w:p w14:paraId="025D2031"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49A8995F"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64109EDF"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6CABBBEF"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Тип установки</w:t>
            </w:r>
          </w:p>
        </w:tc>
        <w:tc>
          <w:tcPr>
            <w:tcW w:w="3402" w:type="dxa"/>
            <w:shd w:val="clear" w:color="auto" w:fill="auto"/>
            <w:vAlign w:val="bottom"/>
          </w:tcPr>
          <w:p w14:paraId="1355A162"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настенная и потолочная</w:t>
            </w:r>
          </w:p>
        </w:tc>
        <w:tc>
          <w:tcPr>
            <w:tcW w:w="2551" w:type="dxa"/>
            <w:shd w:val="clear" w:color="auto" w:fill="auto"/>
            <w:vAlign w:val="bottom"/>
          </w:tcPr>
          <w:p w14:paraId="571CF342"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0CAD0FD5"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0EB380D1" w14:textId="77777777" w:rsidTr="00495360">
        <w:trPr>
          <w:trHeight w:val="266"/>
        </w:trPr>
        <w:tc>
          <w:tcPr>
            <w:tcW w:w="423" w:type="dxa"/>
            <w:vMerge/>
            <w:shd w:val="clear" w:color="auto" w:fill="auto"/>
            <w:vAlign w:val="bottom"/>
          </w:tcPr>
          <w:p w14:paraId="05996FE7"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6A66A97D"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7F80FF91"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12D951BE"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Тип конструкции</w:t>
            </w:r>
          </w:p>
        </w:tc>
        <w:tc>
          <w:tcPr>
            <w:tcW w:w="3402" w:type="dxa"/>
            <w:shd w:val="clear" w:color="auto" w:fill="auto"/>
            <w:vAlign w:val="bottom"/>
          </w:tcPr>
          <w:p w14:paraId="3621A770"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рулонный</w:t>
            </w:r>
          </w:p>
        </w:tc>
        <w:tc>
          <w:tcPr>
            <w:tcW w:w="2551" w:type="dxa"/>
            <w:shd w:val="clear" w:color="auto" w:fill="auto"/>
            <w:vAlign w:val="bottom"/>
          </w:tcPr>
          <w:p w14:paraId="44213D1E"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4A328209"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5FFD2228" w14:textId="77777777" w:rsidTr="00495360">
        <w:trPr>
          <w:trHeight w:val="268"/>
        </w:trPr>
        <w:tc>
          <w:tcPr>
            <w:tcW w:w="423" w:type="dxa"/>
            <w:vMerge/>
            <w:shd w:val="clear" w:color="auto" w:fill="auto"/>
            <w:vAlign w:val="bottom"/>
          </w:tcPr>
          <w:p w14:paraId="17619AD5"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167DAD1B"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6E66A279"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7273E89A"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Формат экрана</w:t>
            </w:r>
          </w:p>
        </w:tc>
        <w:tc>
          <w:tcPr>
            <w:tcW w:w="3402" w:type="dxa"/>
            <w:shd w:val="clear" w:color="auto" w:fill="auto"/>
            <w:vAlign w:val="bottom"/>
          </w:tcPr>
          <w:p w14:paraId="63AF4478"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4:3</w:t>
            </w:r>
          </w:p>
        </w:tc>
        <w:tc>
          <w:tcPr>
            <w:tcW w:w="2551" w:type="dxa"/>
            <w:shd w:val="clear" w:color="auto" w:fill="auto"/>
            <w:vAlign w:val="bottom"/>
          </w:tcPr>
          <w:p w14:paraId="55E2986B"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70FE1F21"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7D173C83" w14:textId="77777777" w:rsidTr="00495360">
        <w:trPr>
          <w:trHeight w:val="268"/>
        </w:trPr>
        <w:tc>
          <w:tcPr>
            <w:tcW w:w="423" w:type="dxa"/>
            <w:vMerge/>
            <w:shd w:val="clear" w:color="auto" w:fill="auto"/>
            <w:vAlign w:val="bottom"/>
          </w:tcPr>
          <w:p w14:paraId="0D144B66"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5E9D4CFD"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539F63F2"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24CA132E"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Размер экрана (</w:t>
            </w:r>
            <w:proofErr w:type="spellStart"/>
            <w:r w:rsidRPr="0046739C">
              <w:rPr>
                <w:rFonts w:ascii="Times New Roman" w:eastAsia="Times New Roman" w:hAnsi="Times New Roman" w:cs="Times New Roman"/>
                <w:lang w:eastAsia="ru-RU"/>
              </w:rPr>
              <w:t>ДхВ</w:t>
            </w:r>
            <w:proofErr w:type="spellEnd"/>
            <w:r w:rsidRPr="0046739C">
              <w:rPr>
                <w:rFonts w:ascii="Times New Roman" w:eastAsia="Times New Roman" w:hAnsi="Times New Roman" w:cs="Times New Roman"/>
                <w:lang w:eastAsia="ru-RU"/>
              </w:rPr>
              <w:t>), см</w:t>
            </w:r>
          </w:p>
        </w:tc>
        <w:tc>
          <w:tcPr>
            <w:tcW w:w="3402" w:type="dxa"/>
            <w:shd w:val="clear" w:color="auto" w:fill="auto"/>
            <w:vAlign w:val="bottom"/>
          </w:tcPr>
          <w:p w14:paraId="774EA47F"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не менее 300х225</w:t>
            </w:r>
          </w:p>
        </w:tc>
        <w:tc>
          <w:tcPr>
            <w:tcW w:w="2551" w:type="dxa"/>
            <w:shd w:val="clear" w:color="auto" w:fill="auto"/>
            <w:vAlign w:val="bottom"/>
          </w:tcPr>
          <w:p w14:paraId="1F09A5B5"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5026D71C"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29D14FB8" w14:textId="77777777" w:rsidTr="00495360">
        <w:trPr>
          <w:trHeight w:val="266"/>
        </w:trPr>
        <w:tc>
          <w:tcPr>
            <w:tcW w:w="423" w:type="dxa"/>
            <w:vMerge/>
            <w:shd w:val="clear" w:color="auto" w:fill="auto"/>
            <w:vAlign w:val="bottom"/>
          </w:tcPr>
          <w:p w14:paraId="7F796AA4"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6FFD1BEC"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5C2520CC"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176819E3"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Размер области проецирования (</w:t>
            </w:r>
            <w:proofErr w:type="spellStart"/>
            <w:r w:rsidRPr="0046739C">
              <w:rPr>
                <w:rFonts w:ascii="Times New Roman" w:eastAsia="Times New Roman" w:hAnsi="Times New Roman" w:cs="Times New Roman"/>
                <w:lang w:eastAsia="ru-RU"/>
              </w:rPr>
              <w:t>ДхВ</w:t>
            </w:r>
            <w:proofErr w:type="spellEnd"/>
            <w:r w:rsidRPr="0046739C">
              <w:rPr>
                <w:rFonts w:ascii="Times New Roman" w:eastAsia="Times New Roman" w:hAnsi="Times New Roman" w:cs="Times New Roman"/>
                <w:lang w:eastAsia="ru-RU"/>
              </w:rPr>
              <w:t>), см</w:t>
            </w:r>
          </w:p>
        </w:tc>
        <w:tc>
          <w:tcPr>
            <w:tcW w:w="3402" w:type="dxa"/>
            <w:shd w:val="clear" w:color="auto" w:fill="auto"/>
            <w:vAlign w:val="bottom"/>
          </w:tcPr>
          <w:p w14:paraId="0FB5E2E6"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не менее 290х215</w:t>
            </w:r>
          </w:p>
        </w:tc>
        <w:tc>
          <w:tcPr>
            <w:tcW w:w="2551" w:type="dxa"/>
            <w:shd w:val="clear" w:color="auto" w:fill="auto"/>
            <w:vAlign w:val="bottom"/>
          </w:tcPr>
          <w:p w14:paraId="4FCE4554"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37469510"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35519725" w14:textId="77777777" w:rsidTr="00495360">
        <w:trPr>
          <w:trHeight w:val="266"/>
        </w:trPr>
        <w:tc>
          <w:tcPr>
            <w:tcW w:w="423" w:type="dxa"/>
            <w:vMerge/>
            <w:shd w:val="clear" w:color="auto" w:fill="auto"/>
            <w:vAlign w:val="bottom"/>
          </w:tcPr>
          <w:p w14:paraId="5DEC1591"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45043FB4"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4F0CC909"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388946A5"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Тип проекции</w:t>
            </w:r>
          </w:p>
        </w:tc>
        <w:tc>
          <w:tcPr>
            <w:tcW w:w="3402" w:type="dxa"/>
            <w:shd w:val="clear" w:color="auto" w:fill="auto"/>
            <w:vAlign w:val="bottom"/>
          </w:tcPr>
          <w:p w14:paraId="056802C2"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прямая</w:t>
            </w:r>
          </w:p>
        </w:tc>
        <w:tc>
          <w:tcPr>
            <w:tcW w:w="2551" w:type="dxa"/>
            <w:shd w:val="clear" w:color="auto" w:fill="auto"/>
            <w:vAlign w:val="bottom"/>
          </w:tcPr>
          <w:p w14:paraId="023E85A7"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3399FB7C"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31925559" w14:textId="77777777" w:rsidTr="00495360">
        <w:trPr>
          <w:trHeight w:val="239"/>
        </w:trPr>
        <w:tc>
          <w:tcPr>
            <w:tcW w:w="423" w:type="dxa"/>
            <w:vMerge/>
            <w:shd w:val="clear" w:color="auto" w:fill="auto"/>
            <w:vAlign w:val="bottom"/>
          </w:tcPr>
          <w:p w14:paraId="162041C8"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6E88593D"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7FD47337"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14550124"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Диагональ, дюйм</w:t>
            </w:r>
          </w:p>
        </w:tc>
        <w:tc>
          <w:tcPr>
            <w:tcW w:w="3402" w:type="dxa"/>
            <w:shd w:val="clear" w:color="auto" w:fill="auto"/>
            <w:vAlign w:val="bottom"/>
          </w:tcPr>
          <w:p w14:paraId="1C1974CF"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не менее 142</w:t>
            </w:r>
          </w:p>
        </w:tc>
        <w:tc>
          <w:tcPr>
            <w:tcW w:w="2551" w:type="dxa"/>
            <w:shd w:val="clear" w:color="auto" w:fill="auto"/>
            <w:vAlign w:val="bottom"/>
          </w:tcPr>
          <w:p w14:paraId="17A2DB8E"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5DCD8C75"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0B9DCDC8" w14:textId="77777777" w:rsidTr="00495360">
        <w:trPr>
          <w:trHeight w:val="239"/>
        </w:trPr>
        <w:tc>
          <w:tcPr>
            <w:tcW w:w="423" w:type="dxa"/>
            <w:vMerge/>
            <w:shd w:val="clear" w:color="auto" w:fill="auto"/>
            <w:vAlign w:val="bottom"/>
          </w:tcPr>
          <w:p w14:paraId="55E0FFF0"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33C77467"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05C96192"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19B0E2D3"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Поверхность экрана</w:t>
            </w:r>
          </w:p>
        </w:tc>
        <w:tc>
          <w:tcPr>
            <w:tcW w:w="3402" w:type="dxa"/>
            <w:shd w:val="clear" w:color="auto" w:fill="auto"/>
            <w:vAlign w:val="bottom"/>
          </w:tcPr>
          <w:p w14:paraId="31FA88C0" w14:textId="68D94303" w:rsidR="003A4FF4" w:rsidRPr="0046739C" w:rsidRDefault="003A4FF4" w:rsidP="00924389">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матово-белая</w:t>
            </w:r>
          </w:p>
        </w:tc>
        <w:tc>
          <w:tcPr>
            <w:tcW w:w="2551" w:type="dxa"/>
            <w:shd w:val="clear" w:color="auto" w:fill="auto"/>
            <w:vAlign w:val="bottom"/>
          </w:tcPr>
          <w:p w14:paraId="735D0E41"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53F8D204"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27DE941E" w14:textId="77777777" w:rsidTr="00495360">
        <w:trPr>
          <w:trHeight w:val="239"/>
        </w:trPr>
        <w:tc>
          <w:tcPr>
            <w:tcW w:w="423" w:type="dxa"/>
            <w:vMerge/>
            <w:shd w:val="clear" w:color="auto" w:fill="auto"/>
            <w:vAlign w:val="bottom"/>
          </w:tcPr>
          <w:p w14:paraId="3FEC1B77"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5FE68BB4"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2A8A72AD"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1C5E1B1C"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Свойства поверхности экрана</w:t>
            </w:r>
          </w:p>
        </w:tc>
        <w:tc>
          <w:tcPr>
            <w:tcW w:w="3402" w:type="dxa"/>
            <w:shd w:val="clear" w:color="auto" w:fill="auto"/>
            <w:vAlign w:val="bottom"/>
          </w:tcPr>
          <w:p w14:paraId="6142C6DA"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 xml:space="preserve">должна обеспечивать четкое изображение, предотвращать появление горячих пятен и изменение цвета, должно быть моющимся, огнестойким и </w:t>
            </w:r>
            <w:proofErr w:type="spellStart"/>
            <w:r w:rsidRPr="0046739C">
              <w:rPr>
                <w:rFonts w:ascii="Times New Roman" w:eastAsia="Times New Roman" w:hAnsi="Times New Roman" w:cs="Times New Roman"/>
                <w:lang w:eastAsia="ru-RU"/>
              </w:rPr>
              <w:t>плеснестойким</w:t>
            </w:r>
            <w:proofErr w:type="spellEnd"/>
          </w:p>
        </w:tc>
        <w:tc>
          <w:tcPr>
            <w:tcW w:w="2551" w:type="dxa"/>
            <w:shd w:val="clear" w:color="auto" w:fill="auto"/>
            <w:vAlign w:val="bottom"/>
          </w:tcPr>
          <w:p w14:paraId="59D3968D"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254374A5"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3BF9D171" w14:textId="77777777" w:rsidTr="00495360">
        <w:trPr>
          <w:trHeight w:val="239"/>
        </w:trPr>
        <w:tc>
          <w:tcPr>
            <w:tcW w:w="423" w:type="dxa"/>
            <w:vMerge/>
            <w:shd w:val="clear" w:color="auto" w:fill="auto"/>
            <w:vAlign w:val="bottom"/>
          </w:tcPr>
          <w:p w14:paraId="20E502E4"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0CAC9CF4"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550DF1FD"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13095D57"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Швы на проекционной поверхности</w:t>
            </w:r>
          </w:p>
        </w:tc>
        <w:tc>
          <w:tcPr>
            <w:tcW w:w="3402" w:type="dxa"/>
            <w:shd w:val="clear" w:color="auto" w:fill="auto"/>
            <w:vAlign w:val="bottom"/>
          </w:tcPr>
          <w:p w14:paraId="694E91B1"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не допускаются</w:t>
            </w:r>
          </w:p>
        </w:tc>
        <w:tc>
          <w:tcPr>
            <w:tcW w:w="2551" w:type="dxa"/>
            <w:shd w:val="clear" w:color="auto" w:fill="auto"/>
            <w:vAlign w:val="bottom"/>
          </w:tcPr>
          <w:p w14:paraId="06383142"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34C6716A"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3E8DB28B" w14:textId="77777777" w:rsidTr="00495360">
        <w:trPr>
          <w:trHeight w:val="276"/>
        </w:trPr>
        <w:tc>
          <w:tcPr>
            <w:tcW w:w="423" w:type="dxa"/>
            <w:vMerge/>
            <w:shd w:val="clear" w:color="auto" w:fill="auto"/>
            <w:vAlign w:val="bottom"/>
          </w:tcPr>
          <w:p w14:paraId="79E49F09"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52B604F2"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2BE88850"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12C23B15"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Угол обзора, градус</w:t>
            </w:r>
          </w:p>
        </w:tc>
        <w:tc>
          <w:tcPr>
            <w:tcW w:w="3402" w:type="dxa"/>
            <w:shd w:val="clear" w:color="auto" w:fill="auto"/>
            <w:vAlign w:val="bottom"/>
          </w:tcPr>
          <w:p w14:paraId="40615C30"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не менее 160</w:t>
            </w:r>
          </w:p>
        </w:tc>
        <w:tc>
          <w:tcPr>
            <w:tcW w:w="2551" w:type="dxa"/>
            <w:shd w:val="clear" w:color="auto" w:fill="auto"/>
            <w:vAlign w:val="bottom"/>
          </w:tcPr>
          <w:p w14:paraId="721A62D2"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794DF3C5"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782A1B5E" w14:textId="77777777" w:rsidTr="00495360">
        <w:trPr>
          <w:trHeight w:val="276"/>
        </w:trPr>
        <w:tc>
          <w:tcPr>
            <w:tcW w:w="423" w:type="dxa"/>
            <w:vMerge/>
            <w:shd w:val="clear" w:color="auto" w:fill="auto"/>
            <w:vAlign w:val="bottom"/>
          </w:tcPr>
          <w:p w14:paraId="5D076093"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7F10DEAF"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453BE65F"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26019BA9"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Коэффициент отражения</w:t>
            </w:r>
          </w:p>
        </w:tc>
        <w:tc>
          <w:tcPr>
            <w:tcW w:w="3402" w:type="dxa"/>
            <w:shd w:val="clear" w:color="auto" w:fill="auto"/>
            <w:vAlign w:val="bottom"/>
          </w:tcPr>
          <w:p w14:paraId="26BD715F"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не менее 0,9</w:t>
            </w:r>
          </w:p>
        </w:tc>
        <w:tc>
          <w:tcPr>
            <w:tcW w:w="2551" w:type="dxa"/>
            <w:shd w:val="clear" w:color="auto" w:fill="auto"/>
            <w:vAlign w:val="bottom"/>
          </w:tcPr>
          <w:p w14:paraId="4CB30E38"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0C3569D7"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5A2DD2A6" w14:textId="77777777" w:rsidTr="00495360">
        <w:trPr>
          <w:trHeight w:val="302"/>
        </w:trPr>
        <w:tc>
          <w:tcPr>
            <w:tcW w:w="423" w:type="dxa"/>
            <w:vMerge/>
            <w:shd w:val="clear" w:color="auto" w:fill="auto"/>
            <w:vAlign w:val="bottom"/>
          </w:tcPr>
          <w:p w14:paraId="0268E32F"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0CE02345"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0DB5D375"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137DDB41"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Окантовка экрана</w:t>
            </w:r>
          </w:p>
        </w:tc>
        <w:tc>
          <w:tcPr>
            <w:tcW w:w="3402" w:type="dxa"/>
            <w:shd w:val="clear" w:color="auto" w:fill="auto"/>
            <w:vAlign w:val="bottom"/>
          </w:tcPr>
          <w:p w14:paraId="5E511A33"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черная</w:t>
            </w:r>
          </w:p>
        </w:tc>
        <w:tc>
          <w:tcPr>
            <w:tcW w:w="2551" w:type="dxa"/>
            <w:shd w:val="clear" w:color="auto" w:fill="auto"/>
            <w:vAlign w:val="bottom"/>
          </w:tcPr>
          <w:p w14:paraId="686706F5"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5382C0DD"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4BBC5521" w14:textId="77777777" w:rsidTr="00495360">
        <w:trPr>
          <w:trHeight w:val="268"/>
        </w:trPr>
        <w:tc>
          <w:tcPr>
            <w:tcW w:w="423" w:type="dxa"/>
            <w:vMerge/>
            <w:shd w:val="clear" w:color="auto" w:fill="auto"/>
            <w:vAlign w:val="bottom"/>
          </w:tcPr>
          <w:p w14:paraId="2AF70784"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61E82B4B"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22D1BC02"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63265172"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Материал корпуса экрана</w:t>
            </w:r>
          </w:p>
        </w:tc>
        <w:tc>
          <w:tcPr>
            <w:tcW w:w="3402" w:type="dxa"/>
            <w:shd w:val="clear" w:color="auto" w:fill="auto"/>
            <w:vAlign w:val="bottom"/>
          </w:tcPr>
          <w:p w14:paraId="500F6F82"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 xml:space="preserve">сталь </w:t>
            </w:r>
          </w:p>
        </w:tc>
        <w:tc>
          <w:tcPr>
            <w:tcW w:w="2551" w:type="dxa"/>
            <w:shd w:val="clear" w:color="auto" w:fill="auto"/>
            <w:vAlign w:val="bottom"/>
          </w:tcPr>
          <w:p w14:paraId="7B35BA0C" w14:textId="77777777" w:rsidR="003A4FF4" w:rsidRPr="0046739C" w:rsidRDefault="003A4FF4" w:rsidP="00495360">
            <w:pPr>
              <w:spacing w:after="60" w:line="265" w:lineRule="exact"/>
              <w:rPr>
                <w:rFonts w:ascii="Times New Roman" w:eastAsia="Times New Roman" w:hAnsi="Times New Roman" w:cs="Times New Roman"/>
                <w:w w:val="98"/>
                <w:lang w:eastAsia="ru-RU"/>
              </w:rPr>
            </w:pPr>
          </w:p>
        </w:tc>
        <w:tc>
          <w:tcPr>
            <w:tcW w:w="1407" w:type="dxa"/>
            <w:vMerge/>
            <w:shd w:val="clear" w:color="auto" w:fill="auto"/>
            <w:vAlign w:val="bottom"/>
          </w:tcPr>
          <w:p w14:paraId="572F46CF" w14:textId="77777777" w:rsidR="003A4FF4" w:rsidRPr="0046739C" w:rsidRDefault="003A4FF4" w:rsidP="00495360">
            <w:pPr>
              <w:spacing w:after="60" w:line="265" w:lineRule="exact"/>
              <w:rPr>
                <w:rFonts w:ascii="Times New Roman" w:eastAsia="Times New Roman" w:hAnsi="Times New Roman" w:cs="Times New Roman"/>
                <w:w w:val="96"/>
                <w:lang w:eastAsia="ru-RU"/>
              </w:rPr>
            </w:pPr>
          </w:p>
        </w:tc>
      </w:tr>
      <w:tr w:rsidR="003A4FF4" w:rsidRPr="0046739C" w14:paraId="362299E1" w14:textId="77777777" w:rsidTr="00495360">
        <w:trPr>
          <w:trHeight w:val="268"/>
        </w:trPr>
        <w:tc>
          <w:tcPr>
            <w:tcW w:w="423" w:type="dxa"/>
            <w:vMerge/>
            <w:shd w:val="clear" w:color="auto" w:fill="auto"/>
            <w:vAlign w:val="bottom"/>
          </w:tcPr>
          <w:p w14:paraId="131ABC57"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03B817EC"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487A62B2"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1A2915B7"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Покрытие корпуса экрана</w:t>
            </w:r>
          </w:p>
        </w:tc>
        <w:tc>
          <w:tcPr>
            <w:tcW w:w="3402" w:type="dxa"/>
            <w:shd w:val="clear" w:color="auto" w:fill="auto"/>
            <w:vAlign w:val="bottom"/>
          </w:tcPr>
          <w:p w14:paraId="3532D929"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полимерное</w:t>
            </w:r>
          </w:p>
        </w:tc>
        <w:tc>
          <w:tcPr>
            <w:tcW w:w="2551" w:type="dxa"/>
            <w:shd w:val="clear" w:color="auto" w:fill="auto"/>
            <w:vAlign w:val="bottom"/>
          </w:tcPr>
          <w:p w14:paraId="7AC1BEE6" w14:textId="77777777" w:rsidR="003A4FF4" w:rsidRPr="0046739C" w:rsidRDefault="003A4FF4" w:rsidP="00495360">
            <w:pPr>
              <w:spacing w:after="60" w:line="265" w:lineRule="exact"/>
              <w:rPr>
                <w:rFonts w:ascii="Times New Roman" w:eastAsia="Times New Roman" w:hAnsi="Times New Roman" w:cs="Times New Roman"/>
                <w:w w:val="98"/>
                <w:lang w:eastAsia="ru-RU"/>
              </w:rPr>
            </w:pPr>
          </w:p>
        </w:tc>
        <w:tc>
          <w:tcPr>
            <w:tcW w:w="1407" w:type="dxa"/>
            <w:vMerge/>
            <w:shd w:val="clear" w:color="auto" w:fill="auto"/>
            <w:vAlign w:val="bottom"/>
          </w:tcPr>
          <w:p w14:paraId="75C588EB" w14:textId="77777777" w:rsidR="003A4FF4" w:rsidRPr="0046739C" w:rsidRDefault="003A4FF4" w:rsidP="00495360">
            <w:pPr>
              <w:spacing w:after="60" w:line="265" w:lineRule="exact"/>
              <w:rPr>
                <w:rFonts w:ascii="Times New Roman" w:eastAsia="Times New Roman" w:hAnsi="Times New Roman" w:cs="Times New Roman"/>
                <w:w w:val="96"/>
                <w:lang w:eastAsia="ru-RU"/>
              </w:rPr>
            </w:pPr>
          </w:p>
        </w:tc>
      </w:tr>
      <w:tr w:rsidR="003A4FF4" w:rsidRPr="0046739C" w14:paraId="070B9C2A" w14:textId="77777777" w:rsidTr="00495360">
        <w:trPr>
          <w:trHeight w:val="268"/>
        </w:trPr>
        <w:tc>
          <w:tcPr>
            <w:tcW w:w="423" w:type="dxa"/>
            <w:vMerge/>
            <w:shd w:val="clear" w:color="auto" w:fill="auto"/>
            <w:vAlign w:val="bottom"/>
          </w:tcPr>
          <w:p w14:paraId="687625FA"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179BCE7A"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4F4CCBF3"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50391ADE"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Материал торцевых заглушек корпуса экрана</w:t>
            </w:r>
          </w:p>
        </w:tc>
        <w:tc>
          <w:tcPr>
            <w:tcW w:w="3402" w:type="dxa"/>
            <w:shd w:val="clear" w:color="auto" w:fill="auto"/>
            <w:vAlign w:val="bottom"/>
          </w:tcPr>
          <w:p w14:paraId="39C89E93"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ударопрочный белый пластик</w:t>
            </w:r>
          </w:p>
        </w:tc>
        <w:tc>
          <w:tcPr>
            <w:tcW w:w="2551" w:type="dxa"/>
            <w:shd w:val="clear" w:color="auto" w:fill="auto"/>
            <w:vAlign w:val="bottom"/>
          </w:tcPr>
          <w:p w14:paraId="607844C4" w14:textId="77777777" w:rsidR="003A4FF4" w:rsidRPr="0046739C" w:rsidRDefault="003A4FF4" w:rsidP="00495360">
            <w:pPr>
              <w:spacing w:after="60" w:line="265" w:lineRule="exact"/>
              <w:rPr>
                <w:rFonts w:ascii="Times New Roman" w:eastAsia="Times New Roman" w:hAnsi="Times New Roman" w:cs="Times New Roman"/>
                <w:w w:val="98"/>
                <w:lang w:eastAsia="ru-RU"/>
              </w:rPr>
            </w:pPr>
          </w:p>
        </w:tc>
        <w:tc>
          <w:tcPr>
            <w:tcW w:w="1407" w:type="dxa"/>
            <w:vMerge/>
            <w:shd w:val="clear" w:color="auto" w:fill="auto"/>
            <w:vAlign w:val="bottom"/>
          </w:tcPr>
          <w:p w14:paraId="00F30B78" w14:textId="77777777" w:rsidR="003A4FF4" w:rsidRPr="0046739C" w:rsidRDefault="003A4FF4" w:rsidP="00495360">
            <w:pPr>
              <w:spacing w:after="60" w:line="265" w:lineRule="exact"/>
              <w:rPr>
                <w:rFonts w:ascii="Times New Roman" w:eastAsia="Times New Roman" w:hAnsi="Times New Roman" w:cs="Times New Roman"/>
                <w:w w:val="96"/>
                <w:lang w:eastAsia="ru-RU"/>
              </w:rPr>
            </w:pPr>
          </w:p>
        </w:tc>
      </w:tr>
      <w:tr w:rsidR="003A4FF4" w:rsidRPr="0046739C" w14:paraId="3014CE41" w14:textId="77777777" w:rsidTr="00495360">
        <w:trPr>
          <w:trHeight w:val="268"/>
        </w:trPr>
        <w:tc>
          <w:tcPr>
            <w:tcW w:w="423" w:type="dxa"/>
            <w:vMerge/>
            <w:shd w:val="clear" w:color="auto" w:fill="auto"/>
            <w:vAlign w:val="bottom"/>
          </w:tcPr>
          <w:p w14:paraId="6372B91E"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4334B2A4"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57B60D9A"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7E34A67B"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При сворачивании полотна нижняя планка должна полностью скрываться в корпус</w:t>
            </w:r>
          </w:p>
        </w:tc>
        <w:tc>
          <w:tcPr>
            <w:tcW w:w="3402" w:type="dxa"/>
            <w:shd w:val="clear" w:color="auto" w:fill="auto"/>
            <w:vAlign w:val="bottom"/>
          </w:tcPr>
          <w:p w14:paraId="44E3BF35"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наличие</w:t>
            </w:r>
          </w:p>
        </w:tc>
        <w:tc>
          <w:tcPr>
            <w:tcW w:w="2551" w:type="dxa"/>
            <w:shd w:val="clear" w:color="auto" w:fill="auto"/>
            <w:vAlign w:val="bottom"/>
          </w:tcPr>
          <w:p w14:paraId="702B3E46" w14:textId="77777777" w:rsidR="003A4FF4" w:rsidRPr="0046739C" w:rsidRDefault="003A4FF4" w:rsidP="00495360">
            <w:pPr>
              <w:spacing w:after="60" w:line="265" w:lineRule="exact"/>
              <w:rPr>
                <w:rFonts w:ascii="Times New Roman" w:eastAsia="Times New Roman" w:hAnsi="Times New Roman" w:cs="Times New Roman"/>
                <w:lang w:eastAsia="ru-RU"/>
              </w:rPr>
            </w:pPr>
          </w:p>
        </w:tc>
        <w:tc>
          <w:tcPr>
            <w:tcW w:w="1407" w:type="dxa"/>
            <w:vMerge/>
            <w:shd w:val="clear" w:color="auto" w:fill="auto"/>
            <w:vAlign w:val="bottom"/>
          </w:tcPr>
          <w:p w14:paraId="46010475"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28B32FCF" w14:textId="77777777" w:rsidTr="00495360">
        <w:trPr>
          <w:trHeight w:val="268"/>
        </w:trPr>
        <w:tc>
          <w:tcPr>
            <w:tcW w:w="423" w:type="dxa"/>
            <w:vMerge/>
            <w:shd w:val="clear" w:color="auto" w:fill="auto"/>
            <w:vAlign w:val="bottom"/>
          </w:tcPr>
          <w:p w14:paraId="29394D9C"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166323C7"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7460556B"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2EB9D8B1"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Материал нижней планки</w:t>
            </w:r>
          </w:p>
        </w:tc>
        <w:tc>
          <w:tcPr>
            <w:tcW w:w="3402" w:type="dxa"/>
            <w:shd w:val="clear" w:color="auto" w:fill="auto"/>
          </w:tcPr>
          <w:p w14:paraId="2ABACAA8"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 xml:space="preserve">сталь </w:t>
            </w:r>
          </w:p>
        </w:tc>
        <w:tc>
          <w:tcPr>
            <w:tcW w:w="2551" w:type="dxa"/>
            <w:shd w:val="clear" w:color="auto" w:fill="auto"/>
          </w:tcPr>
          <w:p w14:paraId="5AFD4607" w14:textId="77777777" w:rsidR="003A4FF4" w:rsidRPr="0046739C" w:rsidRDefault="003A4FF4" w:rsidP="00495360">
            <w:pPr>
              <w:spacing w:after="60" w:line="240" w:lineRule="exact"/>
              <w:rPr>
                <w:rFonts w:ascii="Times New Roman" w:eastAsia="Times New Roman" w:hAnsi="Times New Roman" w:cs="Times New Roman"/>
                <w:w w:val="99"/>
                <w:lang w:eastAsia="ru-RU"/>
              </w:rPr>
            </w:pPr>
          </w:p>
        </w:tc>
        <w:tc>
          <w:tcPr>
            <w:tcW w:w="1407" w:type="dxa"/>
            <w:vMerge/>
            <w:shd w:val="clear" w:color="auto" w:fill="auto"/>
            <w:vAlign w:val="bottom"/>
          </w:tcPr>
          <w:p w14:paraId="417460D2"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430ED542" w14:textId="77777777" w:rsidTr="00495360">
        <w:trPr>
          <w:trHeight w:val="268"/>
        </w:trPr>
        <w:tc>
          <w:tcPr>
            <w:tcW w:w="423" w:type="dxa"/>
            <w:vMerge/>
            <w:shd w:val="clear" w:color="auto" w:fill="auto"/>
            <w:vAlign w:val="bottom"/>
          </w:tcPr>
          <w:p w14:paraId="7D3DD1AA"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47A1732C"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17CC481D"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12F72DF2"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Покрытие нижней планки</w:t>
            </w:r>
          </w:p>
        </w:tc>
        <w:tc>
          <w:tcPr>
            <w:tcW w:w="3402" w:type="dxa"/>
            <w:shd w:val="clear" w:color="auto" w:fill="auto"/>
          </w:tcPr>
          <w:p w14:paraId="2FAA533D"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полимерное</w:t>
            </w:r>
          </w:p>
        </w:tc>
        <w:tc>
          <w:tcPr>
            <w:tcW w:w="2551" w:type="dxa"/>
            <w:shd w:val="clear" w:color="auto" w:fill="auto"/>
          </w:tcPr>
          <w:p w14:paraId="34481916" w14:textId="77777777" w:rsidR="003A4FF4" w:rsidRPr="0046739C" w:rsidRDefault="003A4FF4" w:rsidP="00495360">
            <w:pPr>
              <w:spacing w:after="60" w:line="240" w:lineRule="exact"/>
              <w:rPr>
                <w:rFonts w:ascii="Times New Roman" w:eastAsia="Times New Roman" w:hAnsi="Times New Roman" w:cs="Times New Roman"/>
                <w:w w:val="99"/>
                <w:lang w:eastAsia="ru-RU"/>
              </w:rPr>
            </w:pPr>
          </w:p>
        </w:tc>
        <w:tc>
          <w:tcPr>
            <w:tcW w:w="1407" w:type="dxa"/>
            <w:vMerge/>
            <w:shd w:val="clear" w:color="auto" w:fill="auto"/>
            <w:vAlign w:val="bottom"/>
          </w:tcPr>
          <w:p w14:paraId="4CF7373C"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6F0DD043" w14:textId="77777777" w:rsidTr="00495360">
        <w:trPr>
          <w:trHeight w:val="268"/>
        </w:trPr>
        <w:tc>
          <w:tcPr>
            <w:tcW w:w="423" w:type="dxa"/>
            <w:vMerge/>
            <w:shd w:val="clear" w:color="auto" w:fill="auto"/>
            <w:vAlign w:val="bottom"/>
          </w:tcPr>
          <w:p w14:paraId="2B18245D"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5837C007"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6DCEA7E1"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2C0B4CB0"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Мощность электропривода, Вт</w:t>
            </w:r>
          </w:p>
        </w:tc>
        <w:tc>
          <w:tcPr>
            <w:tcW w:w="3402" w:type="dxa"/>
            <w:shd w:val="clear" w:color="auto" w:fill="auto"/>
          </w:tcPr>
          <w:p w14:paraId="4889CFC8"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не менее 36</w:t>
            </w:r>
          </w:p>
        </w:tc>
        <w:tc>
          <w:tcPr>
            <w:tcW w:w="2551" w:type="dxa"/>
            <w:shd w:val="clear" w:color="auto" w:fill="auto"/>
          </w:tcPr>
          <w:p w14:paraId="69F50F4F"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795939DD"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4F70CF5D" w14:textId="77777777" w:rsidTr="00495360">
        <w:trPr>
          <w:trHeight w:val="268"/>
        </w:trPr>
        <w:tc>
          <w:tcPr>
            <w:tcW w:w="423" w:type="dxa"/>
            <w:vMerge/>
            <w:shd w:val="clear" w:color="auto" w:fill="auto"/>
            <w:vAlign w:val="bottom"/>
          </w:tcPr>
          <w:p w14:paraId="7FFB99A4"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724219CB"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6CE46C44"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121A5FB9" w14:textId="77777777" w:rsidR="003A4FF4" w:rsidRPr="009A05A0" w:rsidRDefault="003A4FF4" w:rsidP="00495360">
            <w:pPr>
              <w:spacing w:after="60" w:line="240" w:lineRule="auto"/>
              <w:rPr>
                <w:rFonts w:ascii="Times New Roman" w:eastAsia="Times New Roman" w:hAnsi="Times New Roman" w:cs="Times New Roman"/>
                <w:lang w:eastAsia="ru-RU"/>
              </w:rPr>
            </w:pPr>
            <w:r w:rsidRPr="009A05A0">
              <w:rPr>
                <w:rFonts w:ascii="Times New Roman" w:eastAsia="Times New Roman" w:hAnsi="Times New Roman" w:cs="Times New Roman"/>
                <w:shd w:val="clear" w:color="auto" w:fill="FFFFFF"/>
                <w:lang w:eastAsia="ru-RU"/>
              </w:rPr>
              <w:t xml:space="preserve">Скорость вращения </w:t>
            </w:r>
            <w:proofErr w:type="gramStart"/>
            <w:r w:rsidRPr="009A05A0">
              <w:rPr>
                <w:rFonts w:ascii="Times New Roman" w:eastAsia="Times New Roman" w:hAnsi="Times New Roman" w:cs="Times New Roman"/>
                <w:shd w:val="clear" w:color="auto" w:fill="FFFFFF"/>
                <w:lang w:eastAsia="ru-RU"/>
              </w:rPr>
              <w:t>двигателя ,</w:t>
            </w:r>
            <w:proofErr w:type="gramEnd"/>
            <w:r w:rsidRPr="009A05A0">
              <w:rPr>
                <w:rFonts w:ascii="Times New Roman" w:eastAsia="Times New Roman" w:hAnsi="Times New Roman" w:cs="Times New Roman"/>
                <w:shd w:val="clear" w:color="auto" w:fill="FFFFFF"/>
                <w:lang w:eastAsia="ru-RU"/>
              </w:rPr>
              <w:t xml:space="preserve"> об./мин.</w:t>
            </w:r>
          </w:p>
        </w:tc>
        <w:tc>
          <w:tcPr>
            <w:tcW w:w="3402" w:type="dxa"/>
            <w:shd w:val="clear" w:color="auto" w:fill="auto"/>
          </w:tcPr>
          <w:p w14:paraId="18D6E8CB"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не менее 15</w:t>
            </w:r>
          </w:p>
        </w:tc>
        <w:tc>
          <w:tcPr>
            <w:tcW w:w="2551" w:type="dxa"/>
            <w:shd w:val="clear" w:color="auto" w:fill="auto"/>
          </w:tcPr>
          <w:p w14:paraId="07AD6A26"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22CDE256"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1D684B75" w14:textId="77777777" w:rsidTr="00495360">
        <w:trPr>
          <w:trHeight w:val="268"/>
        </w:trPr>
        <w:tc>
          <w:tcPr>
            <w:tcW w:w="423" w:type="dxa"/>
            <w:vMerge/>
            <w:shd w:val="clear" w:color="auto" w:fill="auto"/>
            <w:vAlign w:val="bottom"/>
          </w:tcPr>
          <w:p w14:paraId="35CFFF9F"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078E52A1"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7A04921F"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1C66B2D7" w14:textId="77777777" w:rsidR="003A4FF4" w:rsidRPr="009A05A0" w:rsidRDefault="003A4FF4" w:rsidP="00495360">
            <w:pPr>
              <w:spacing w:after="60" w:line="240" w:lineRule="auto"/>
              <w:rPr>
                <w:rFonts w:ascii="Times New Roman" w:eastAsia="Times New Roman" w:hAnsi="Times New Roman" w:cs="Times New Roman"/>
                <w:lang w:eastAsia="ru-RU"/>
              </w:rPr>
            </w:pPr>
            <w:r w:rsidRPr="009A05A0">
              <w:rPr>
                <w:rFonts w:ascii="Times New Roman" w:eastAsia="Times New Roman" w:hAnsi="Times New Roman" w:cs="Times New Roman"/>
                <w:shd w:val="clear" w:color="auto" w:fill="FFFFFF"/>
                <w:lang w:eastAsia="ru-RU"/>
              </w:rPr>
              <w:t>Пульт дистанционного управления</w:t>
            </w:r>
          </w:p>
        </w:tc>
        <w:tc>
          <w:tcPr>
            <w:tcW w:w="3402" w:type="dxa"/>
            <w:shd w:val="clear" w:color="auto" w:fill="auto"/>
          </w:tcPr>
          <w:p w14:paraId="2AE79416"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наличие</w:t>
            </w:r>
          </w:p>
        </w:tc>
        <w:tc>
          <w:tcPr>
            <w:tcW w:w="2551" w:type="dxa"/>
            <w:shd w:val="clear" w:color="auto" w:fill="auto"/>
          </w:tcPr>
          <w:p w14:paraId="1128C964" w14:textId="77777777" w:rsidR="003A4FF4" w:rsidRPr="0046739C" w:rsidRDefault="003A4FF4" w:rsidP="00495360">
            <w:pPr>
              <w:spacing w:after="60" w:line="240" w:lineRule="auto"/>
              <w:rPr>
                <w:rFonts w:ascii="Times New Roman" w:eastAsia="Times New Roman" w:hAnsi="Times New Roman" w:cs="Times New Roman"/>
                <w:w w:val="98"/>
                <w:lang w:eastAsia="ru-RU"/>
              </w:rPr>
            </w:pPr>
          </w:p>
        </w:tc>
        <w:tc>
          <w:tcPr>
            <w:tcW w:w="1407" w:type="dxa"/>
            <w:vMerge/>
            <w:shd w:val="clear" w:color="auto" w:fill="auto"/>
            <w:vAlign w:val="bottom"/>
          </w:tcPr>
          <w:p w14:paraId="64C2BA0C" w14:textId="77777777" w:rsidR="003A4FF4" w:rsidRPr="0046739C" w:rsidRDefault="003A4FF4" w:rsidP="00495360">
            <w:pPr>
              <w:spacing w:after="60" w:line="240" w:lineRule="exact"/>
              <w:rPr>
                <w:rFonts w:ascii="Times New Roman" w:eastAsia="Times New Roman" w:hAnsi="Times New Roman" w:cs="Times New Roman"/>
                <w:w w:val="96"/>
                <w:lang w:eastAsia="ru-RU"/>
              </w:rPr>
            </w:pPr>
          </w:p>
        </w:tc>
      </w:tr>
      <w:tr w:rsidR="003A4FF4" w:rsidRPr="0046739C" w14:paraId="0EA28DC9" w14:textId="77777777" w:rsidTr="00495360">
        <w:trPr>
          <w:trHeight w:val="268"/>
        </w:trPr>
        <w:tc>
          <w:tcPr>
            <w:tcW w:w="423" w:type="dxa"/>
            <w:vMerge/>
            <w:shd w:val="clear" w:color="auto" w:fill="auto"/>
            <w:vAlign w:val="bottom"/>
          </w:tcPr>
          <w:p w14:paraId="45238CF6"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7FE3A1D0"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5AC3B0B5"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205EEB3E"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Длина кабеля, м</w:t>
            </w:r>
          </w:p>
        </w:tc>
        <w:tc>
          <w:tcPr>
            <w:tcW w:w="3402" w:type="dxa"/>
            <w:shd w:val="clear" w:color="auto" w:fill="auto"/>
          </w:tcPr>
          <w:p w14:paraId="74737B0B"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не менее 4,5</w:t>
            </w:r>
          </w:p>
        </w:tc>
        <w:tc>
          <w:tcPr>
            <w:tcW w:w="2551" w:type="dxa"/>
            <w:shd w:val="clear" w:color="auto" w:fill="auto"/>
          </w:tcPr>
          <w:p w14:paraId="0D4446D1"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0F5D701C"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732AB10C" w14:textId="77777777" w:rsidTr="00495360">
        <w:trPr>
          <w:trHeight w:val="268"/>
        </w:trPr>
        <w:tc>
          <w:tcPr>
            <w:tcW w:w="423" w:type="dxa"/>
            <w:vMerge/>
            <w:shd w:val="clear" w:color="auto" w:fill="auto"/>
            <w:vAlign w:val="bottom"/>
          </w:tcPr>
          <w:p w14:paraId="0D26008F"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05F02BB2"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69C8F28D"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5D0DEF7A"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shd w:val="clear" w:color="auto" w:fill="FFFFFF"/>
                <w:lang w:eastAsia="ru-RU"/>
              </w:rPr>
              <w:t xml:space="preserve">Кабель оснащен электрическим </w:t>
            </w:r>
            <w:proofErr w:type="gramStart"/>
            <w:r w:rsidRPr="0046739C">
              <w:rPr>
                <w:rFonts w:ascii="Times New Roman" w:eastAsia="Times New Roman" w:hAnsi="Times New Roman" w:cs="Times New Roman"/>
                <w:shd w:val="clear" w:color="auto" w:fill="FFFFFF"/>
                <w:lang w:eastAsia="ru-RU"/>
              </w:rPr>
              <w:t>переключателем  для</w:t>
            </w:r>
            <w:proofErr w:type="gramEnd"/>
            <w:r w:rsidRPr="0046739C">
              <w:rPr>
                <w:rFonts w:ascii="Times New Roman" w:eastAsia="Times New Roman" w:hAnsi="Times New Roman" w:cs="Times New Roman"/>
                <w:shd w:val="clear" w:color="auto" w:fill="FFFFFF"/>
                <w:lang w:eastAsia="ru-RU"/>
              </w:rPr>
              <w:t xml:space="preserve"> управления экраном</w:t>
            </w:r>
          </w:p>
        </w:tc>
        <w:tc>
          <w:tcPr>
            <w:tcW w:w="3402" w:type="dxa"/>
            <w:shd w:val="clear" w:color="auto" w:fill="auto"/>
          </w:tcPr>
          <w:p w14:paraId="7AA8F681"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наличие</w:t>
            </w:r>
          </w:p>
        </w:tc>
        <w:tc>
          <w:tcPr>
            <w:tcW w:w="2551" w:type="dxa"/>
            <w:shd w:val="clear" w:color="auto" w:fill="auto"/>
          </w:tcPr>
          <w:p w14:paraId="3F05B53D"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vAlign w:val="bottom"/>
          </w:tcPr>
          <w:p w14:paraId="5906C119"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03F0B525" w14:textId="77777777" w:rsidTr="00495360">
        <w:trPr>
          <w:trHeight w:val="268"/>
        </w:trPr>
        <w:tc>
          <w:tcPr>
            <w:tcW w:w="423" w:type="dxa"/>
            <w:vMerge/>
            <w:shd w:val="clear" w:color="auto" w:fill="auto"/>
            <w:vAlign w:val="bottom"/>
          </w:tcPr>
          <w:p w14:paraId="47D718D0"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21DFBC5B"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1F49ABE7"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tcPr>
          <w:p w14:paraId="68548346"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shd w:val="clear" w:color="auto" w:fill="FFFFFF"/>
                <w:lang w:eastAsia="ru-RU"/>
              </w:rPr>
              <w:t>Автоматическая остановка при разворачивании и свертывании</w:t>
            </w:r>
          </w:p>
        </w:tc>
        <w:tc>
          <w:tcPr>
            <w:tcW w:w="3402" w:type="dxa"/>
            <w:shd w:val="clear" w:color="auto" w:fill="auto"/>
          </w:tcPr>
          <w:p w14:paraId="0D3D03C7"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наличие</w:t>
            </w:r>
          </w:p>
        </w:tc>
        <w:tc>
          <w:tcPr>
            <w:tcW w:w="2551" w:type="dxa"/>
            <w:shd w:val="clear" w:color="auto" w:fill="auto"/>
          </w:tcPr>
          <w:p w14:paraId="78C6999E"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407" w:type="dxa"/>
            <w:vMerge/>
            <w:shd w:val="clear" w:color="auto" w:fill="auto"/>
          </w:tcPr>
          <w:p w14:paraId="760048AB" w14:textId="77777777" w:rsidR="003A4FF4" w:rsidRPr="0046739C" w:rsidRDefault="003A4FF4" w:rsidP="00495360">
            <w:pPr>
              <w:spacing w:after="60" w:line="240" w:lineRule="auto"/>
              <w:rPr>
                <w:rFonts w:ascii="Times New Roman" w:eastAsia="Times New Roman" w:hAnsi="Times New Roman" w:cs="Times New Roman"/>
                <w:lang w:eastAsia="ru-RU"/>
              </w:rPr>
            </w:pPr>
          </w:p>
        </w:tc>
      </w:tr>
      <w:tr w:rsidR="003A4FF4" w:rsidRPr="0046739C" w14:paraId="2ABFD03C" w14:textId="77777777" w:rsidTr="00495360">
        <w:trPr>
          <w:trHeight w:val="268"/>
        </w:trPr>
        <w:tc>
          <w:tcPr>
            <w:tcW w:w="423" w:type="dxa"/>
            <w:vMerge/>
            <w:shd w:val="clear" w:color="auto" w:fill="auto"/>
            <w:vAlign w:val="bottom"/>
          </w:tcPr>
          <w:p w14:paraId="44620B02"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1855" w:type="dxa"/>
            <w:vMerge/>
            <w:shd w:val="clear" w:color="auto" w:fill="auto"/>
            <w:vAlign w:val="bottom"/>
          </w:tcPr>
          <w:p w14:paraId="004D18E8" w14:textId="77777777" w:rsidR="003A4FF4" w:rsidRPr="0046739C" w:rsidRDefault="003A4FF4" w:rsidP="00495360">
            <w:pPr>
              <w:spacing w:after="60" w:line="240" w:lineRule="auto"/>
              <w:rPr>
                <w:rFonts w:ascii="Times New Roman" w:eastAsia="Times New Roman" w:hAnsi="Times New Roman" w:cs="Times New Roman"/>
                <w:b/>
                <w:bCs/>
                <w:lang w:eastAsia="ru-RU"/>
              </w:rPr>
            </w:pPr>
          </w:p>
        </w:tc>
        <w:tc>
          <w:tcPr>
            <w:tcW w:w="2268" w:type="dxa"/>
            <w:vMerge/>
            <w:shd w:val="clear" w:color="auto" w:fill="auto"/>
            <w:vAlign w:val="bottom"/>
          </w:tcPr>
          <w:p w14:paraId="28C13335" w14:textId="77777777" w:rsidR="003A4FF4" w:rsidRPr="0046739C" w:rsidRDefault="003A4FF4" w:rsidP="00495360">
            <w:pPr>
              <w:spacing w:after="60" w:line="240" w:lineRule="auto"/>
              <w:rPr>
                <w:rFonts w:ascii="Times New Roman" w:eastAsia="Times New Roman" w:hAnsi="Times New Roman" w:cs="Times New Roman"/>
                <w:lang w:eastAsia="ru-RU"/>
              </w:rPr>
            </w:pPr>
          </w:p>
        </w:tc>
        <w:tc>
          <w:tcPr>
            <w:tcW w:w="3828" w:type="dxa"/>
            <w:shd w:val="clear" w:color="auto" w:fill="auto"/>
            <w:vAlign w:val="bottom"/>
          </w:tcPr>
          <w:p w14:paraId="16D63134"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Плавный пуск двигателя</w:t>
            </w:r>
          </w:p>
        </w:tc>
        <w:tc>
          <w:tcPr>
            <w:tcW w:w="3402" w:type="dxa"/>
            <w:shd w:val="clear" w:color="auto" w:fill="auto"/>
            <w:vAlign w:val="bottom"/>
          </w:tcPr>
          <w:p w14:paraId="322A5B8D" w14:textId="77777777" w:rsidR="003A4FF4" w:rsidRPr="0046739C" w:rsidRDefault="003A4FF4" w:rsidP="00495360">
            <w:pPr>
              <w:spacing w:after="60" w:line="240" w:lineRule="auto"/>
              <w:rPr>
                <w:rFonts w:ascii="Times New Roman" w:eastAsia="Times New Roman" w:hAnsi="Times New Roman" w:cs="Times New Roman"/>
                <w:lang w:eastAsia="ru-RU"/>
              </w:rPr>
            </w:pPr>
            <w:r w:rsidRPr="0046739C">
              <w:rPr>
                <w:rFonts w:ascii="Times New Roman" w:eastAsia="Times New Roman" w:hAnsi="Times New Roman" w:cs="Times New Roman"/>
                <w:lang w:eastAsia="ru-RU"/>
              </w:rPr>
              <w:t>наличие</w:t>
            </w:r>
          </w:p>
        </w:tc>
        <w:tc>
          <w:tcPr>
            <w:tcW w:w="2551" w:type="dxa"/>
            <w:shd w:val="clear" w:color="auto" w:fill="auto"/>
            <w:vAlign w:val="bottom"/>
          </w:tcPr>
          <w:p w14:paraId="1E070AE3" w14:textId="77777777" w:rsidR="003A4FF4" w:rsidRPr="0046739C" w:rsidRDefault="003A4FF4" w:rsidP="00495360">
            <w:pPr>
              <w:spacing w:after="60" w:line="265" w:lineRule="exact"/>
              <w:rPr>
                <w:rFonts w:ascii="Times New Roman" w:eastAsia="Times New Roman" w:hAnsi="Times New Roman" w:cs="Times New Roman"/>
                <w:w w:val="98"/>
                <w:lang w:eastAsia="ru-RU"/>
              </w:rPr>
            </w:pPr>
          </w:p>
        </w:tc>
        <w:tc>
          <w:tcPr>
            <w:tcW w:w="1407" w:type="dxa"/>
            <w:vMerge/>
            <w:shd w:val="clear" w:color="auto" w:fill="auto"/>
            <w:vAlign w:val="bottom"/>
          </w:tcPr>
          <w:p w14:paraId="0F397811" w14:textId="77777777" w:rsidR="003A4FF4" w:rsidRPr="0046739C" w:rsidRDefault="003A4FF4" w:rsidP="00495360">
            <w:pPr>
              <w:spacing w:after="60" w:line="265" w:lineRule="exact"/>
              <w:rPr>
                <w:rFonts w:ascii="Times New Roman" w:eastAsia="Times New Roman" w:hAnsi="Times New Roman" w:cs="Times New Roman"/>
                <w:lang w:eastAsia="ru-RU"/>
              </w:rPr>
            </w:pPr>
          </w:p>
        </w:tc>
      </w:tr>
    </w:tbl>
    <w:p w14:paraId="5BA9E86C" w14:textId="77777777" w:rsidR="003F1B6D" w:rsidRDefault="003F1B6D" w:rsidP="00495360">
      <w:pPr>
        <w:spacing w:after="0" w:line="240" w:lineRule="auto"/>
        <w:rPr>
          <w:rFonts w:ascii="Times New Roman" w:hAnsi="Times New Roman"/>
          <w:b/>
          <w:color w:val="000000"/>
          <w:sz w:val="24"/>
          <w:szCs w:val="24"/>
        </w:rPr>
      </w:pPr>
    </w:p>
    <w:p w14:paraId="1D10F95C" w14:textId="77777777" w:rsidR="000F48D5" w:rsidRDefault="000F48D5" w:rsidP="000254BA">
      <w:pPr>
        <w:spacing w:after="0" w:line="240" w:lineRule="auto"/>
        <w:rPr>
          <w:rFonts w:ascii="Times New Roman" w:hAnsi="Times New Roman"/>
          <w:b/>
          <w:color w:val="000000"/>
          <w:sz w:val="24"/>
          <w:szCs w:val="24"/>
        </w:rPr>
      </w:pPr>
    </w:p>
    <w:p w14:paraId="204669A7" w14:textId="77777777" w:rsidR="00645BA6" w:rsidRDefault="00CC3AEF" w:rsidP="000254BA">
      <w:pPr>
        <w:spacing w:after="0" w:line="240" w:lineRule="auto"/>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0F48D5">
        <w:rPr>
          <w:rFonts w:ascii="Times New Roman" w:hAnsi="Times New Roman"/>
          <w:sz w:val="24"/>
          <w:szCs w:val="24"/>
        </w:rPr>
        <w:t>электронного аукциона</w:t>
      </w:r>
      <w:r w:rsidRPr="000F48D5">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sidRPr="000F48D5">
        <w:rPr>
          <w:rFonts w:ascii="Times New Roman" w:hAnsi="Times New Roman"/>
          <w:sz w:val="24"/>
          <w:szCs w:val="24"/>
          <w:u w:val="single"/>
        </w:rPr>
        <w:t>наименовании страны происхождения товара.</w:t>
      </w:r>
    </w:p>
    <w:p w14:paraId="3D49E7EE"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0F48D5">
        <w:rPr>
          <w:rFonts w:ascii="Times New Roman" w:hAnsi="Times New Roman"/>
          <w:sz w:val="24"/>
          <w:szCs w:val="24"/>
        </w:rPr>
        <w:t>электронного аукциона (</w:t>
      </w:r>
      <w:r w:rsidRPr="000F48D5">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2A34DE2A"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Все предлагаемые </w:t>
      </w:r>
      <w:r w:rsidR="008E4A56">
        <w:rPr>
          <w:rFonts w:ascii="Times New Roman" w:hAnsi="Times New Roman"/>
          <w:sz w:val="24"/>
          <w:szCs w:val="24"/>
        </w:rPr>
        <w:t>товары (материалы)</w:t>
      </w:r>
      <w:r w:rsidRPr="000F48D5">
        <w:rPr>
          <w:rFonts w:ascii="Times New Roman" w:hAnsi="Times New Roman"/>
          <w:sz w:val="24"/>
          <w:szCs w:val="24"/>
        </w:rPr>
        <w:t xml:space="preserve"> должны соответс</w:t>
      </w:r>
      <w:r w:rsidR="00133B28" w:rsidRPr="000F48D5">
        <w:rPr>
          <w:rFonts w:ascii="Times New Roman" w:hAnsi="Times New Roman"/>
          <w:sz w:val="24"/>
          <w:szCs w:val="24"/>
        </w:rPr>
        <w:t>твовать нормативным документам:</w:t>
      </w:r>
      <w:r w:rsidRPr="000F48D5">
        <w:rPr>
          <w:rFonts w:ascii="Times New Roman" w:hAnsi="Times New Roman"/>
          <w:sz w:val="24"/>
          <w:szCs w:val="24"/>
        </w:rPr>
        <w:t xml:space="preserve"> </w:t>
      </w:r>
      <w:r w:rsidR="000F69B8" w:rsidRPr="000F69B8">
        <w:rPr>
          <w:rFonts w:ascii="Times New Roman" w:hAnsi="Times New Roman"/>
          <w:sz w:val="24"/>
          <w:szCs w:val="24"/>
        </w:rPr>
        <w:t xml:space="preserve">Технического регламента Таможенного союза 010/2011 «О безопасности машин и оборудования», постановлению Правительства РФ от 01.12.2009 № 982 «Об утверждении единого перечня </w:t>
      </w:r>
      <w:r w:rsidR="000F69B8" w:rsidRPr="000F69B8">
        <w:rPr>
          <w:rFonts w:ascii="Times New Roman" w:hAnsi="Times New Roman"/>
          <w:sz w:val="24"/>
          <w:szCs w:val="24"/>
        </w:rPr>
        <w:lastRenderedPageBreak/>
        <w:t>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требованиям международным стандартам ISO9001-2000,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r w:rsidR="000F69B8">
        <w:rPr>
          <w:rFonts w:ascii="Times New Roman" w:hAnsi="Times New Roman"/>
          <w:sz w:val="24"/>
          <w:szCs w:val="24"/>
        </w:rPr>
        <w:t>.</w:t>
      </w:r>
    </w:p>
    <w:p w14:paraId="12EEB0E9"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Перечисление ГОСТ, ТУ, </w:t>
      </w:r>
      <w:proofErr w:type="spellStart"/>
      <w:r w:rsidRPr="000F48D5">
        <w:rPr>
          <w:rFonts w:ascii="Times New Roman" w:hAnsi="Times New Roman"/>
          <w:sz w:val="24"/>
          <w:szCs w:val="24"/>
        </w:rPr>
        <w:t>СанПин</w:t>
      </w:r>
      <w:proofErr w:type="spellEnd"/>
      <w:r w:rsidRPr="000F48D5">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0F48D5">
        <w:rPr>
          <w:sz w:val="24"/>
          <w:szCs w:val="24"/>
        </w:rPr>
        <w:t xml:space="preserve"> </w:t>
      </w:r>
      <w:r w:rsidRPr="000F48D5">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В форме могут быть использованы следующие знаки и обозначения:</w:t>
      </w:r>
    </w:p>
    <w:p w14:paraId="4A847E84"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Символ «</w:t>
      </w:r>
      <w:r w:rsidRPr="000F48D5">
        <w:rPr>
          <w:rFonts w:ascii="Times New Roman" w:hAnsi="Times New Roman"/>
          <w:i/>
          <w:sz w:val="24"/>
          <w:szCs w:val="24"/>
        </w:rPr>
        <w:t>&gt;</w:t>
      </w:r>
      <w:r w:rsidRPr="000F48D5">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Слова </w:t>
      </w:r>
      <w:r w:rsidRPr="000F48D5">
        <w:rPr>
          <w:rFonts w:ascii="Times New Roman" w:hAnsi="Times New Roman"/>
          <w:i/>
          <w:sz w:val="24"/>
          <w:szCs w:val="24"/>
        </w:rPr>
        <w:t>«</w:t>
      </w:r>
      <w:r w:rsidRPr="000F48D5">
        <w:rPr>
          <w:rFonts w:ascii="Times New Roman" w:hAnsi="Times New Roman"/>
          <w:sz w:val="24"/>
          <w:szCs w:val="24"/>
        </w:rPr>
        <w:t xml:space="preserve">не </w:t>
      </w:r>
      <w:proofErr w:type="gramStart"/>
      <w:r w:rsidRPr="000F48D5">
        <w:rPr>
          <w:rFonts w:ascii="Times New Roman" w:hAnsi="Times New Roman"/>
          <w:sz w:val="24"/>
          <w:szCs w:val="24"/>
        </w:rPr>
        <w:t>более</w:t>
      </w:r>
      <w:r w:rsidRPr="000F48D5">
        <w:rPr>
          <w:rFonts w:ascii="Times New Roman" w:hAnsi="Times New Roman"/>
          <w:i/>
          <w:sz w:val="24"/>
          <w:szCs w:val="24"/>
        </w:rPr>
        <w:t xml:space="preserve">» </w:t>
      </w:r>
      <w:r w:rsidRPr="000F48D5">
        <w:rPr>
          <w:rFonts w:ascii="Times New Roman" w:hAnsi="Times New Roman"/>
          <w:sz w:val="24"/>
          <w:szCs w:val="24"/>
        </w:rPr>
        <w:t xml:space="preserve"> -</w:t>
      </w:r>
      <w:proofErr w:type="gramEnd"/>
      <w:r w:rsidRPr="000F48D5">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0F48D5" w:rsidRDefault="000254BA" w:rsidP="000254BA">
      <w:pPr>
        <w:spacing w:after="0" w:line="240" w:lineRule="auto"/>
        <w:ind w:firstLine="709"/>
        <w:jc w:val="both"/>
        <w:rPr>
          <w:rFonts w:ascii="Times New Roman" w:hAnsi="Times New Roman"/>
          <w:i/>
          <w:sz w:val="24"/>
          <w:szCs w:val="24"/>
        </w:rPr>
      </w:pPr>
      <w:r w:rsidRPr="000F48D5">
        <w:rPr>
          <w:rFonts w:ascii="Times New Roman" w:hAnsi="Times New Roman"/>
          <w:i/>
          <w:sz w:val="24"/>
          <w:szCs w:val="24"/>
        </w:rPr>
        <w:t xml:space="preserve">Символ «≥» - </w:t>
      </w:r>
      <w:r w:rsidRPr="000F48D5">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0F48D5">
        <w:rPr>
          <w:rFonts w:ascii="Times New Roman" w:hAnsi="Times New Roman"/>
          <w:i/>
          <w:sz w:val="24"/>
          <w:szCs w:val="24"/>
        </w:rPr>
        <w:t xml:space="preserve">; </w:t>
      </w:r>
    </w:p>
    <w:p w14:paraId="13BF262E" w14:textId="77777777" w:rsidR="000254BA" w:rsidRPr="000F48D5" w:rsidRDefault="000254BA" w:rsidP="000254BA">
      <w:pPr>
        <w:spacing w:after="0" w:line="240" w:lineRule="auto"/>
        <w:ind w:firstLine="709"/>
        <w:jc w:val="both"/>
        <w:rPr>
          <w:rFonts w:ascii="Times New Roman" w:hAnsi="Times New Roman"/>
          <w:i/>
          <w:sz w:val="24"/>
          <w:szCs w:val="24"/>
        </w:rPr>
      </w:pPr>
      <w:r w:rsidRPr="000F48D5">
        <w:rPr>
          <w:rFonts w:ascii="Times New Roman" w:hAnsi="Times New Roman"/>
          <w:i/>
          <w:sz w:val="24"/>
          <w:szCs w:val="24"/>
        </w:rPr>
        <w:t xml:space="preserve">Символ «≤» - </w:t>
      </w:r>
      <w:r w:rsidRPr="000F48D5">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0F48D5">
        <w:rPr>
          <w:rFonts w:ascii="Times New Roman" w:hAnsi="Times New Roman"/>
          <w:i/>
          <w:sz w:val="24"/>
          <w:szCs w:val="24"/>
        </w:rPr>
        <w:t>;</w:t>
      </w:r>
    </w:p>
    <w:p w14:paraId="272866DD"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В случае указания требуемого значения с использованием символа </w:t>
      </w:r>
      <w:proofErr w:type="gramStart"/>
      <w:r w:rsidRPr="000F48D5">
        <w:rPr>
          <w:rFonts w:ascii="Times New Roman" w:hAnsi="Times New Roman"/>
          <w:sz w:val="24"/>
          <w:szCs w:val="24"/>
        </w:rPr>
        <w:t>«[ ]</w:t>
      </w:r>
      <w:proofErr w:type="gramEnd"/>
      <w:r w:rsidRPr="000F48D5">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0F48D5" w:rsidRDefault="000254BA" w:rsidP="000254BA">
      <w:pPr>
        <w:spacing w:after="0" w:line="240" w:lineRule="auto"/>
        <w:ind w:firstLine="709"/>
        <w:jc w:val="both"/>
        <w:rPr>
          <w:rFonts w:ascii="Times New Roman" w:hAnsi="Times New Roman"/>
          <w:color w:val="FF0000"/>
          <w:sz w:val="24"/>
          <w:szCs w:val="24"/>
        </w:rPr>
      </w:pPr>
      <w:r w:rsidRPr="000F48D5">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43F76903" w14:textId="77777777" w:rsidR="00E83B51" w:rsidRDefault="00E83B51" w:rsidP="000254BA">
      <w:pPr>
        <w:spacing w:after="0" w:line="240" w:lineRule="auto"/>
        <w:ind w:firstLine="709"/>
        <w:jc w:val="both"/>
        <w:rPr>
          <w:rFonts w:ascii="Times New Roman" w:hAnsi="Times New Roman"/>
          <w:sz w:val="24"/>
          <w:szCs w:val="24"/>
        </w:rPr>
      </w:pPr>
    </w:p>
    <w:p w14:paraId="76A2C3ED" w14:textId="77777777" w:rsidR="000254BA" w:rsidRPr="000F48D5" w:rsidRDefault="000254BA" w:rsidP="000254BA">
      <w:pPr>
        <w:spacing w:after="0" w:line="240" w:lineRule="auto"/>
        <w:ind w:firstLine="709"/>
        <w:jc w:val="both"/>
        <w:rPr>
          <w:rFonts w:ascii="Times New Roman" w:hAnsi="Times New Roman"/>
          <w:sz w:val="24"/>
          <w:szCs w:val="24"/>
        </w:rPr>
      </w:pPr>
      <w:r w:rsidRPr="002C6B58">
        <w:rPr>
          <w:rFonts w:ascii="Times New Roman" w:hAnsi="Times New Roman"/>
          <w:sz w:val="24"/>
          <w:szCs w:val="24"/>
        </w:rPr>
        <w:lastRenderedPageBreak/>
        <w:t>В случае если</w:t>
      </w:r>
      <w:r w:rsidRPr="000F48D5">
        <w:rPr>
          <w:rFonts w:ascii="Times New Roman" w:hAnsi="Times New Roman"/>
          <w:sz w:val="24"/>
          <w:szCs w:val="24"/>
        </w:rPr>
        <w:t xml:space="preserve">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0F48D5">
        <w:rPr>
          <w:rFonts w:ascii="Times New Roman" w:hAnsi="Times New Roman"/>
          <w:sz w:val="24"/>
          <w:szCs w:val="24"/>
        </w:rPr>
        <w:t>ые</w:t>
      </w:r>
      <w:proofErr w:type="spellEnd"/>
      <w:r w:rsidRPr="000F48D5">
        <w:rPr>
          <w:rFonts w:ascii="Times New Roman" w:hAnsi="Times New Roman"/>
          <w:sz w:val="24"/>
          <w:szCs w:val="24"/>
        </w:rPr>
        <w:t>) показатель (-и) из данного диапазона не включая крайние значения.</w:t>
      </w:r>
    </w:p>
    <w:p w14:paraId="5D435408"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proofErr w:type="gramStart"/>
      <w:r w:rsidRPr="000F48D5">
        <w:rPr>
          <w:rFonts w:ascii="Times New Roman" w:hAnsi="Times New Roman"/>
          <w:sz w:val="24"/>
          <w:szCs w:val="24"/>
        </w:rPr>
        <w:t>в  диапазон</w:t>
      </w:r>
      <w:proofErr w:type="gramEnd"/>
      <w:r w:rsidRPr="000F48D5">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0F48D5" w:rsidRDefault="000254BA" w:rsidP="000254BA">
      <w:pPr>
        <w:spacing w:after="0" w:line="240" w:lineRule="auto"/>
        <w:ind w:firstLine="709"/>
        <w:jc w:val="both"/>
        <w:rPr>
          <w:rFonts w:ascii="Times New Roman" w:hAnsi="Times New Roman"/>
          <w:sz w:val="24"/>
          <w:szCs w:val="24"/>
        </w:rPr>
      </w:pPr>
      <w:r w:rsidRPr="000F48D5">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0F48D5">
        <w:rPr>
          <w:rFonts w:ascii="Times New Roman" w:hAnsi="Times New Roman"/>
          <w:sz w:val="24"/>
          <w:szCs w:val="24"/>
        </w:rPr>
        <w:t>товара,  указанного</w:t>
      </w:r>
      <w:proofErr w:type="gramEnd"/>
      <w:r w:rsidRPr="000F48D5">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2292FE2" w14:textId="77777777" w:rsidR="000254BA" w:rsidRPr="000F48D5" w:rsidRDefault="000254BA" w:rsidP="000254BA">
      <w:pPr>
        <w:spacing w:after="0" w:line="240" w:lineRule="auto"/>
        <w:ind w:firstLine="709"/>
        <w:jc w:val="both"/>
        <w:rPr>
          <w:rFonts w:ascii="Times New Roman" w:hAnsi="Times New Roman"/>
          <w:bCs/>
          <w:sz w:val="24"/>
          <w:szCs w:val="24"/>
        </w:rPr>
      </w:pPr>
      <w:r w:rsidRPr="000F48D5">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0F48D5">
        <w:rPr>
          <w:rFonts w:ascii="Times New Roman" w:hAnsi="Times New Roman"/>
          <w:sz w:val="24"/>
          <w:szCs w:val="24"/>
          <w:u w:val="single"/>
        </w:rPr>
        <w:t>указания в настоящей документации</w:t>
      </w:r>
      <w:r w:rsidRPr="000F48D5">
        <w:rPr>
          <w:rFonts w:ascii="Times New Roman" w:hAnsi="Times New Roman"/>
          <w:sz w:val="24"/>
          <w:szCs w:val="24"/>
        </w:rPr>
        <w:t xml:space="preserve"> о закупке случаев </w:t>
      </w:r>
      <w:r w:rsidRPr="000F48D5">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11EDA00" w14:textId="77777777" w:rsidR="00F07819" w:rsidRDefault="00F07819" w:rsidP="00561317">
      <w:pPr>
        <w:rPr>
          <w:rFonts w:ascii="Times New Roman" w:hAnsi="Times New Roman" w:cs="Times New Roman"/>
          <w:sz w:val="24"/>
          <w:szCs w:val="24"/>
        </w:rPr>
        <w:sectPr w:rsidR="00F07819" w:rsidSect="00F07819">
          <w:pgSz w:w="16838" w:h="11906" w:orient="landscape"/>
          <w:pgMar w:top="851" w:right="567" w:bottom="1134" w:left="567" w:header="709" w:footer="709" w:gutter="0"/>
          <w:cols w:space="708"/>
          <w:docGrid w:linePitch="360"/>
        </w:sectPr>
      </w:pPr>
      <w:r>
        <w:rPr>
          <w:rFonts w:ascii="Times New Roman" w:hAnsi="Times New Roman" w:cs="Times New Roman"/>
          <w:sz w:val="24"/>
          <w:szCs w:val="24"/>
        </w:rPr>
        <w:br w:type="page"/>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77777777"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Приложение 2</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77777777"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 2.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A502CE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14:paraId="50D813F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2D8FAFE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14:paraId="7C5CF00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14:paraId="14717A6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0E7B6D9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 xml:space="preserve">общества, руководителем (директором, генеральным директором) учреждения </w:t>
      </w:r>
      <w:r w:rsidRPr="00B521F3">
        <w:rPr>
          <w:rFonts w:ascii="Times New Roman" w:hAnsi="Times New Roman" w:cs="Times New Roman"/>
          <w:sz w:val="24"/>
          <w:szCs w:val="24"/>
        </w:rPr>
        <w:lastRenderedPageBreak/>
        <w:t>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14:paraId="30284DF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14:paraId="1544C0B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14:paraId="09A23C92"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14:paraId="2FFA6BD5"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Приложение 3</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35D071B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FF7BE9">
          <w:footerReference w:type="default" r:id="rId13"/>
          <w:footerReference w:type="first" r:id="rId14"/>
          <w:pgSz w:w="11906" w:h="16838"/>
          <w:pgMar w:top="567" w:right="851"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0AE8FA41" w14:textId="77777777" w:rsidR="00924389" w:rsidRPr="00924389" w:rsidRDefault="00924389" w:rsidP="00924389">
      <w:pPr>
        <w:spacing w:after="0" w:line="240" w:lineRule="auto"/>
        <w:jc w:val="center"/>
        <w:rPr>
          <w:rFonts w:ascii="Times New Roman" w:eastAsia="Calibri" w:hAnsi="Times New Roman" w:cs="Times New Roman"/>
          <w:b/>
          <w:sz w:val="24"/>
          <w:szCs w:val="24"/>
        </w:rPr>
      </w:pPr>
      <w:r w:rsidRPr="00924389">
        <w:rPr>
          <w:rFonts w:ascii="Times New Roman" w:eastAsia="Calibri" w:hAnsi="Times New Roman" w:cs="Times New Roman"/>
          <w:b/>
          <w:sz w:val="24"/>
          <w:szCs w:val="24"/>
        </w:rPr>
        <w:t>ТЕХНИЧЕСКОЕ ЗАДАНИЕ</w:t>
      </w:r>
    </w:p>
    <w:p w14:paraId="26D54231" w14:textId="77777777" w:rsidR="00924389" w:rsidRPr="00924389" w:rsidRDefault="00924389" w:rsidP="00924389">
      <w:pPr>
        <w:spacing w:after="0" w:line="240" w:lineRule="auto"/>
        <w:jc w:val="center"/>
        <w:rPr>
          <w:rFonts w:ascii="Times New Roman" w:eastAsia="Calibri" w:hAnsi="Times New Roman" w:cs="Times New Roman"/>
          <w:sz w:val="24"/>
          <w:szCs w:val="24"/>
        </w:rPr>
      </w:pPr>
      <w:r w:rsidRPr="00924389">
        <w:rPr>
          <w:rFonts w:ascii="Times New Roman" w:eastAsia="Calibri" w:hAnsi="Times New Roman" w:cs="Times New Roman"/>
          <w:sz w:val="24"/>
          <w:szCs w:val="24"/>
        </w:rPr>
        <w:t>на поставку проекционных экранов для нужд ИПУ РАН</w:t>
      </w:r>
    </w:p>
    <w:p w14:paraId="5E591C94" w14:textId="77777777" w:rsidR="00924389" w:rsidRPr="00924389" w:rsidRDefault="00924389" w:rsidP="00924389">
      <w:pPr>
        <w:spacing w:after="0" w:line="240" w:lineRule="auto"/>
        <w:rPr>
          <w:rFonts w:ascii="Times New Roman" w:eastAsia="Calibri" w:hAnsi="Times New Roman" w:cs="Times New Roman"/>
          <w:sz w:val="24"/>
          <w:szCs w:val="24"/>
        </w:rPr>
      </w:pPr>
    </w:p>
    <w:p w14:paraId="1BAA3E3F" w14:textId="77777777" w:rsidR="00924389" w:rsidRPr="00924389" w:rsidRDefault="00924389" w:rsidP="00924389">
      <w:pPr>
        <w:spacing w:after="0" w:line="240" w:lineRule="auto"/>
        <w:jc w:val="both"/>
        <w:rPr>
          <w:rFonts w:ascii="Times New Roman" w:eastAsia="Times New Roman" w:hAnsi="Times New Roman" w:cs="Times New Roman"/>
          <w:b/>
          <w:sz w:val="24"/>
          <w:szCs w:val="24"/>
          <w:lang w:eastAsia="ru-RU"/>
        </w:rPr>
      </w:pPr>
      <w:r w:rsidRPr="00924389">
        <w:rPr>
          <w:rFonts w:ascii="Times New Roman" w:eastAsia="Times New Roman" w:hAnsi="Times New Roman" w:cs="Times New Roman"/>
          <w:b/>
          <w:sz w:val="24"/>
          <w:szCs w:val="24"/>
          <w:lang w:eastAsia="ru-RU"/>
        </w:rPr>
        <w:t>1.</w:t>
      </w:r>
      <w:r w:rsidRPr="00924389">
        <w:rPr>
          <w:rFonts w:ascii="Times New Roman" w:eastAsia="Times New Roman" w:hAnsi="Times New Roman" w:cs="Times New Roman"/>
          <w:sz w:val="24"/>
          <w:szCs w:val="24"/>
          <w:lang w:eastAsia="ru-RU"/>
        </w:rPr>
        <w:t xml:space="preserve"> </w:t>
      </w:r>
      <w:r w:rsidRPr="00924389">
        <w:rPr>
          <w:rFonts w:ascii="Times New Roman" w:eastAsia="Times New Roman" w:hAnsi="Times New Roman" w:cs="Times New Roman"/>
          <w:b/>
          <w:sz w:val="24"/>
          <w:szCs w:val="24"/>
          <w:lang w:eastAsia="ru-RU"/>
        </w:rPr>
        <w:t xml:space="preserve">Объект закупки: </w:t>
      </w:r>
      <w:r w:rsidRPr="00924389">
        <w:rPr>
          <w:rFonts w:ascii="Times New Roman" w:eastAsia="Times New Roman" w:hAnsi="Times New Roman" w:cs="Times New Roman"/>
          <w:sz w:val="24"/>
          <w:szCs w:val="24"/>
          <w:lang w:eastAsia="ru-RU"/>
        </w:rPr>
        <w:t xml:space="preserve">поставка </w:t>
      </w:r>
      <w:r w:rsidRPr="00924389">
        <w:rPr>
          <w:rFonts w:ascii="Times New Roman" w:eastAsia="Calibri" w:hAnsi="Times New Roman" w:cs="Times New Roman"/>
          <w:sz w:val="24"/>
          <w:szCs w:val="24"/>
        </w:rPr>
        <w:t>проекционных экранов для нужд ИПУ РАН</w:t>
      </w:r>
      <w:r w:rsidRPr="00924389">
        <w:rPr>
          <w:rFonts w:ascii="Times New Roman" w:eastAsia="Times New Roman" w:hAnsi="Times New Roman" w:cs="Times New Roman"/>
          <w:sz w:val="24"/>
          <w:szCs w:val="24"/>
          <w:shd w:val="clear" w:color="auto" w:fill="FFFFFF"/>
          <w:lang w:eastAsia="ru-RU"/>
        </w:rPr>
        <w:t xml:space="preserve"> (далее по тексту – Товар)</w:t>
      </w:r>
      <w:r w:rsidRPr="00924389">
        <w:rPr>
          <w:rFonts w:ascii="Times New Roman" w:eastAsia="Times New Roman" w:hAnsi="Times New Roman" w:cs="Times New Roman"/>
          <w:sz w:val="24"/>
          <w:szCs w:val="24"/>
          <w:lang w:eastAsia="ru-RU"/>
        </w:rPr>
        <w:t>.</w:t>
      </w:r>
    </w:p>
    <w:p w14:paraId="6D22C09D" w14:textId="77777777" w:rsidR="00924389" w:rsidRPr="00924389" w:rsidRDefault="00924389" w:rsidP="00924389">
      <w:pPr>
        <w:spacing w:after="0" w:line="240" w:lineRule="auto"/>
        <w:jc w:val="both"/>
        <w:rPr>
          <w:rFonts w:ascii="Times New Roman" w:eastAsia="Times New Roman" w:hAnsi="Times New Roman" w:cs="Times New Roman"/>
          <w:sz w:val="24"/>
          <w:szCs w:val="24"/>
          <w:lang w:eastAsia="ru-RU"/>
        </w:rPr>
      </w:pPr>
      <w:r w:rsidRPr="00924389">
        <w:rPr>
          <w:rFonts w:ascii="Times New Roman" w:eastAsia="Times New Roman" w:hAnsi="Times New Roman" w:cs="Times New Roman"/>
          <w:b/>
          <w:sz w:val="24"/>
          <w:szCs w:val="24"/>
          <w:lang w:eastAsia="ru-RU"/>
        </w:rPr>
        <w:t>2. Краткие характеристики поставляемых товаров</w:t>
      </w:r>
      <w:r w:rsidRPr="00924389">
        <w:rPr>
          <w:rFonts w:ascii="Times New Roman" w:eastAsia="Times New Roman" w:hAnsi="Times New Roman" w:cs="Times New Roman"/>
          <w:sz w:val="24"/>
          <w:szCs w:val="24"/>
          <w:lang w:eastAsia="ru-RU"/>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представление которых предусмотрено документацией об электронном аукционе».</w:t>
      </w:r>
    </w:p>
    <w:p w14:paraId="69443D0C" w14:textId="77777777" w:rsidR="00924389" w:rsidRPr="00924389" w:rsidRDefault="00924389" w:rsidP="00924389">
      <w:pPr>
        <w:spacing w:after="0" w:line="240" w:lineRule="auto"/>
        <w:jc w:val="both"/>
        <w:rPr>
          <w:rFonts w:ascii="Times New Roman" w:eastAsia="Times New Roman" w:hAnsi="Times New Roman" w:cs="Times New Roman"/>
          <w:sz w:val="24"/>
          <w:szCs w:val="24"/>
          <w:lang w:eastAsia="ru-RU"/>
        </w:rPr>
      </w:pPr>
      <w:r w:rsidRPr="00924389">
        <w:rPr>
          <w:rFonts w:ascii="Times New Roman" w:eastAsia="Times New Roman" w:hAnsi="Times New Roman" w:cs="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79E6D27E" w14:textId="77777777" w:rsidR="00924389" w:rsidRPr="00924389" w:rsidRDefault="00924389" w:rsidP="00924389">
      <w:pPr>
        <w:spacing w:after="0" w:line="240" w:lineRule="auto"/>
        <w:jc w:val="both"/>
        <w:rPr>
          <w:rFonts w:ascii="Times New Roman" w:eastAsia="Times New Roman" w:hAnsi="Times New Roman" w:cs="Times New Roman"/>
          <w:sz w:val="24"/>
          <w:szCs w:val="24"/>
          <w:lang w:eastAsia="ru-RU"/>
        </w:rPr>
      </w:pPr>
      <w:r w:rsidRPr="00924389">
        <w:rPr>
          <w:rFonts w:ascii="Times New Roman" w:eastAsia="Times New Roman" w:hAnsi="Times New Roman" w:cs="Times New Roman"/>
          <w:sz w:val="24"/>
          <w:szCs w:val="24"/>
          <w:lang w:eastAsia="ru-RU"/>
        </w:rPr>
        <w:t>ОКПД 2 код:</w:t>
      </w:r>
    </w:p>
    <w:p w14:paraId="27262383" w14:textId="77777777" w:rsidR="00924389" w:rsidRPr="00924389" w:rsidRDefault="00924389" w:rsidP="00924389">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924389">
        <w:rPr>
          <w:rFonts w:ascii="Times New Roman" w:eastAsia="Times New Roman" w:hAnsi="Times New Roman" w:cs="Times New Roman"/>
          <w:bCs/>
          <w:color w:val="000000"/>
          <w:sz w:val="24"/>
          <w:szCs w:val="24"/>
          <w:lang w:eastAsia="ru-RU"/>
        </w:rPr>
        <w:t>26.70.17.150 - Экраны проекционные</w:t>
      </w:r>
    </w:p>
    <w:p w14:paraId="7D2D1641" w14:textId="77777777" w:rsidR="00924389" w:rsidRPr="00924389" w:rsidRDefault="00924389" w:rsidP="00924389">
      <w:pPr>
        <w:spacing w:after="0" w:line="240" w:lineRule="auto"/>
        <w:jc w:val="both"/>
        <w:rPr>
          <w:rFonts w:ascii="Times New Roman" w:eastAsia="Times New Roman" w:hAnsi="Times New Roman" w:cs="Times New Roman"/>
          <w:sz w:val="24"/>
          <w:szCs w:val="24"/>
          <w:lang w:eastAsia="ru-RU"/>
        </w:rPr>
      </w:pPr>
      <w:r w:rsidRPr="00924389">
        <w:rPr>
          <w:rFonts w:ascii="Times New Roman" w:eastAsia="Times New Roman" w:hAnsi="Times New Roman" w:cs="Times New Roman"/>
          <w:sz w:val="24"/>
          <w:szCs w:val="24"/>
          <w:lang w:eastAsia="ru-RU"/>
        </w:rPr>
        <w:t xml:space="preserve"> </w:t>
      </w:r>
      <w:r w:rsidRPr="00924389">
        <w:rPr>
          <w:rFonts w:ascii="Times New Roman" w:eastAsia="Times New Roman" w:hAnsi="Times New Roman" w:cs="Times New Roman"/>
          <w:b/>
          <w:sz w:val="24"/>
          <w:szCs w:val="24"/>
          <w:lang w:eastAsia="ru-RU"/>
        </w:rPr>
        <w:t>3</w:t>
      </w:r>
      <w:r w:rsidRPr="00924389">
        <w:rPr>
          <w:rFonts w:ascii="Times New Roman" w:eastAsia="Times New Roman" w:hAnsi="Times New Roman" w:cs="Times New Roman"/>
          <w:sz w:val="24"/>
          <w:szCs w:val="24"/>
          <w:lang w:eastAsia="ru-RU"/>
        </w:rPr>
        <w:t xml:space="preserve">. </w:t>
      </w:r>
      <w:r w:rsidRPr="00924389">
        <w:rPr>
          <w:rFonts w:ascii="Times New Roman" w:eastAsia="Times New Roman" w:hAnsi="Times New Roman" w:cs="Times New Roman"/>
          <w:b/>
          <w:sz w:val="24"/>
          <w:szCs w:val="24"/>
          <w:lang w:eastAsia="ru-RU"/>
        </w:rPr>
        <w:t xml:space="preserve">Перечень и количество поставляемого товара: </w:t>
      </w:r>
      <w:r w:rsidRPr="00924389">
        <w:rPr>
          <w:rFonts w:ascii="Times New Roman" w:eastAsia="Times New Roman" w:hAnsi="Times New Roman" w:cs="Times New Roman"/>
          <w:sz w:val="24"/>
          <w:szCs w:val="24"/>
          <w:lang w:eastAsia="ru-RU"/>
        </w:rPr>
        <w:t xml:space="preserve">в соответствии с Приложением № 1 к Контракту «Спецификация на </w:t>
      </w:r>
      <w:r w:rsidRPr="00924389">
        <w:rPr>
          <w:rFonts w:ascii="Times New Roman" w:eastAsia="Calibri" w:hAnsi="Times New Roman" w:cs="Times New Roman"/>
          <w:sz w:val="24"/>
          <w:szCs w:val="24"/>
        </w:rPr>
        <w:t>поставку проекционных экранов для нужд ИПУ РАН</w:t>
      </w:r>
      <w:r w:rsidRPr="00924389">
        <w:rPr>
          <w:rFonts w:ascii="Times New Roman" w:eastAsia="Times New Roman" w:hAnsi="Times New Roman" w:cs="Times New Roman"/>
          <w:sz w:val="24"/>
          <w:szCs w:val="24"/>
          <w:lang w:eastAsia="ru-RU"/>
        </w:rPr>
        <w:t>», являющимся его неотъемлемой его частью.</w:t>
      </w:r>
    </w:p>
    <w:p w14:paraId="45BBA842" w14:textId="77777777" w:rsidR="00924389" w:rsidRPr="00924389" w:rsidRDefault="00924389" w:rsidP="00924389">
      <w:pPr>
        <w:spacing w:after="0" w:line="240" w:lineRule="auto"/>
        <w:jc w:val="both"/>
        <w:rPr>
          <w:rFonts w:ascii="Times New Roman" w:eastAsia="Times New Roman" w:hAnsi="Times New Roman" w:cs="Times New Roman"/>
          <w:sz w:val="24"/>
          <w:szCs w:val="24"/>
          <w:lang w:eastAsia="ru-RU"/>
        </w:rPr>
      </w:pPr>
      <w:r w:rsidRPr="00924389">
        <w:rPr>
          <w:rFonts w:ascii="Times New Roman" w:eastAsia="Times New Roman" w:hAnsi="Times New Roman" w:cs="Times New Roman"/>
          <w:b/>
          <w:sz w:val="24"/>
          <w:szCs w:val="24"/>
          <w:lang w:eastAsia="ru-RU"/>
        </w:rPr>
        <w:t>4</w:t>
      </w:r>
      <w:r w:rsidRPr="00924389">
        <w:rPr>
          <w:rFonts w:ascii="Times New Roman" w:eastAsia="Times New Roman" w:hAnsi="Times New Roman" w:cs="Times New Roman"/>
          <w:sz w:val="24"/>
          <w:szCs w:val="24"/>
          <w:lang w:eastAsia="ru-RU"/>
        </w:rPr>
        <w:t xml:space="preserve">. </w:t>
      </w:r>
      <w:r w:rsidRPr="00924389">
        <w:rPr>
          <w:rFonts w:ascii="Times New Roman" w:eastAsia="Times New Roman" w:hAnsi="Times New Roman" w:cs="Times New Roman"/>
          <w:b/>
          <w:sz w:val="24"/>
          <w:szCs w:val="24"/>
          <w:lang w:eastAsia="ru-RU"/>
        </w:rPr>
        <w:t>Сопутствующие работы, услуги, перечень, сроки выполнения, требования к выполнению:</w:t>
      </w:r>
      <w:r w:rsidRPr="00924389">
        <w:rPr>
          <w:rFonts w:ascii="Times New Roman" w:eastAsia="Times New Roman" w:hAnsi="Times New Roman" w:cs="Times New Roman"/>
          <w:sz w:val="24"/>
          <w:szCs w:val="24"/>
          <w:lang w:eastAsia="ru-RU"/>
        </w:rPr>
        <w:t xml:space="preserve"> не установлено.</w:t>
      </w:r>
    </w:p>
    <w:p w14:paraId="4B32D480" w14:textId="77777777" w:rsidR="00924389" w:rsidRPr="00924389" w:rsidRDefault="00924389" w:rsidP="00924389">
      <w:pPr>
        <w:spacing w:after="0" w:line="240" w:lineRule="auto"/>
        <w:jc w:val="both"/>
        <w:rPr>
          <w:rFonts w:ascii="Times New Roman" w:eastAsia="Times New Roman" w:hAnsi="Times New Roman" w:cs="Times New Roman"/>
          <w:b/>
          <w:sz w:val="24"/>
          <w:szCs w:val="24"/>
          <w:lang w:eastAsia="ar-SA"/>
        </w:rPr>
      </w:pPr>
      <w:r w:rsidRPr="00924389">
        <w:rPr>
          <w:rFonts w:ascii="Times New Roman" w:eastAsia="Times New Roman" w:hAnsi="Times New Roman" w:cs="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14:paraId="780F1B3F" w14:textId="77777777" w:rsidR="00924389" w:rsidRPr="00924389" w:rsidRDefault="00924389" w:rsidP="00924389">
      <w:pPr>
        <w:spacing w:after="0" w:line="240" w:lineRule="auto"/>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76953D8A"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 xml:space="preserve">Поставляемый Товар должен быть новым, 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 включая опции, дополнительные блоки и аксессуары. </w:t>
      </w:r>
    </w:p>
    <w:p w14:paraId="5666C880"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4026A999"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14:paraId="264516EB"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38D0206" w14:textId="77777777" w:rsidR="00924389" w:rsidRPr="00924389" w:rsidRDefault="00924389" w:rsidP="00924389">
      <w:pPr>
        <w:spacing w:after="0" w:line="240" w:lineRule="auto"/>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1393730E"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1AB18F85"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8DB93F8"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0AC862D8"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4484B277"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31BF4956"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126D345F" w14:textId="77777777" w:rsidR="00924389" w:rsidRPr="00924389" w:rsidRDefault="00924389" w:rsidP="00924389">
      <w:pPr>
        <w:spacing w:after="0" w:line="240" w:lineRule="auto"/>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027EE8F9"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Поставляемые Товары должны соответствовать требованиям, установленным ГОСТ, СанПиН, другим нормам и правилам для данных видов товаров.</w:t>
      </w:r>
    </w:p>
    <w:p w14:paraId="59BC3E5F" w14:textId="77777777" w:rsidR="00924389" w:rsidRPr="00924389" w:rsidRDefault="00924389" w:rsidP="00924389">
      <w:pPr>
        <w:spacing w:after="0" w:line="240" w:lineRule="auto"/>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Поставляемые Товары должны быть экологически чистыми, безопасными для здоровья человека.</w:t>
      </w:r>
    </w:p>
    <w:p w14:paraId="25B198E9"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943D752"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Весь Товар, подключаемый к сети электропитания должен комплектоваться силовыми кабелями, иметь силовую вилку стандарта СЕЕ 7/4.</w:t>
      </w:r>
    </w:p>
    <w:p w14:paraId="2AA832DE"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11B42C78" w14:textId="77777777" w:rsidR="00924389" w:rsidRPr="00924389" w:rsidRDefault="00924389" w:rsidP="00924389">
      <w:pPr>
        <w:spacing w:after="0" w:line="240" w:lineRule="auto"/>
        <w:ind w:firstLine="708"/>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sz w:val="24"/>
          <w:szCs w:val="24"/>
          <w:lang w:eastAsia="ar-SA"/>
        </w:rPr>
        <w:t xml:space="preserve">Поставляемый Товар должен соответствовать требованиям Технического регламента Таможенного союза 010/2011 «О безопасности машин и оборудования»,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требованиям </w:t>
      </w:r>
      <w:r w:rsidRPr="00924389">
        <w:rPr>
          <w:rFonts w:ascii="Times New Roman" w:eastAsia="Times New Roman" w:hAnsi="Times New Roman" w:cs="Times New Roman"/>
          <w:sz w:val="24"/>
          <w:szCs w:val="24"/>
          <w:shd w:val="clear" w:color="auto" w:fill="FFFFFF"/>
          <w:lang w:eastAsia="ru-RU"/>
        </w:rPr>
        <w:t>международным стандартам ISO9001-2000</w:t>
      </w:r>
      <w:r w:rsidRPr="00924389">
        <w:rPr>
          <w:rFonts w:ascii="Times New Roman" w:eastAsia="Times New Roman" w:hAnsi="Times New Roman" w:cs="Times New Roman"/>
          <w:sz w:val="24"/>
          <w:szCs w:val="24"/>
          <w:lang w:eastAsia="ar-SA"/>
        </w:rPr>
        <w:t>,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14:paraId="481AA573" w14:textId="77777777" w:rsidR="00924389" w:rsidRPr="00924389" w:rsidRDefault="00924389" w:rsidP="00924389">
      <w:pPr>
        <w:spacing w:after="0" w:line="240" w:lineRule="auto"/>
        <w:jc w:val="both"/>
        <w:rPr>
          <w:rFonts w:ascii="Times New Roman" w:eastAsia="Times New Roman" w:hAnsi="Times New Roman" w:cs="Times New Roman"/>
          <w:b/>
          <w:sz w:val="24"/>
          <w:szCs w:val="24"/>
          <w:lang w:eastAsia="ru-RU"/>
        </w:rPr>
      </w:pPr>
      <w:r w:rsidRPr="00924389">
        <w:rPr>
          <w:rFonts w:ascii="Times New Roman" w:eastAsia="Calibri" w:hAnsi="Times New Roman" w:cs="Times New Roman"/>
          <w:b/>
          <w:sz w:val="24"/>
          <w:szCs w:val="24"/>
          <w:lang w:eastAsia="ru-RU"/>
        </w:rPr>
        <w:t>6.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924389">
        <w:rPr>
          <w:rFonts w:ascii="Times New Roman" w:eastAsia="Times New Roman" w:hAnsi="Times New Roman" w:cs="Times New Roman"/>
          <w:b/>
          <w:sz w:val="24"/>
          <w:szCs w:val="24"/>
          <w:lang w:eastAsia="ru-RU"/>
        </w:rPr>
        <w:t>:</w:t>
      </w:r>
    </w:p>
    <w:p w14:paraId="414A0CE9" w14:textId="77777777" w:rsidR="00924389" w:rsidRPr="00924389" w:rsidRDefault="00924389" w:rsidP="00924389">
      <w:pPr>
        <w:widowControl w:val="0"/>
        <w:autoSpaceDE w:val="0"/>
        <w:autoSpaceDN w:val="0"/>
        <w:adjustRightInd w:val="0"/>
        <w:spacing w:after="0" w:line="240" w:lineRule="auto"/>
        <w:jc w:val="both"/>
        <w:rPr>
          <w:rFonts w:ascii="Times New Roman" w:eastAsia="Calibri" w:hAnsi="Times New Roman" w:cs="Times New Roman"/>
          <w:iCs/>
          <w:color w:val="000000"/>
          <w:sz w:val="24"/>
          <w:szCs w:val="24"/>
          <w:lang w:eastAsia="ru-RU"/>
        </w:rPr>
      </w:pPr>
      <w:r w:rsidRPr="00924389">
        <w:rPr>
          <w:rFonts w:ascii="Times New Roman" w:eastAsia="Times New Roman" w:hAnsi="Times New Roman" w:cs="Times New Roman"/>
          <w:sz w:val="24"/>
          <w:szCs w:val="24"/>
          <w:lang w:eastAsia="ru-RU"/>
        </w:rPr>
        <w:t xml:space="preserve">Срок поставки Товара в течение </w:t>
      </w:r>
      <w:r w:rsidRPr="00924389">
        <w:rPr>
          <w:rFonts w:ascii="Times New Roman" w:eastAsia="Times New Roman" w:hAnsi="Times New Roman" w:cs="Times New Roman"/>
          <w:b/>
          <w:sz w:val="24"/>
          <w:szCs w:val="24"/>
          <w:lang w:eastAsia="ru-RU"/>
        </w:rPr>
        <w:t>14 (четырнадцать) календарных дней</w:t>
      </w:r>
      <w:r w:rsidRPr="00924389">
        <w:rPr>
          <w:rFonts w:ascii="Times New Roman" w:eastAsia="Times New Roman" w:hAnsi="Times New Roman" w:cs="Times New Roman"/>
          <w:sz w:val="24"/>
          <w:szCs w:val="24"/>
          <w:lang w:eastAsia="ru-RU"/>
        </w:rPr>
        <w:t xml:space="preserve"> с даты заключения Контракта.</w:t>
      </w:r>
    </w:p>
    <w:p w14:paraId="50DE2235" w14:textId="77777777" w:rsidR="00924389" w:rsidRPr="00924389" w:rsidRDefault="00924389" w:rsidP="00924389">
      <w:pPr>
        <w:widowControl w:val="0"/>
        <w:tabs>
          <w:tab w:val="left" w:pos="709"/>
        </w:tabs>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r w:rsidRPr="00924389">
        <w:rPr>
          <w:rFonts w:ascii="Times New Roman" w:eastAsia="Calibri" w:hAnsi="Times New Roman" w:cs="Times New Roman"/>
          <w:b/>
          <w:sz w:val="24"/>
          <w:szCs w:val="24"/>
          <w:lang w:eastAsia="ru-RU"/>
        </w:rPr>
        <w:t>7.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924389">
        <w:rPr>
          <w:rFonts w:ascii="Times New Roman" w:eastAsia="Times New Roman" w:hAnsi="Times New Roman" w:cs="Times New Roman"/>
          <w:b/>
          <w:sz w:val="24"/>
          <w:szCs w:val="24"/>
          <w:lang w:eastAsia="ru-RU"/>
        </w:rPr>
        <w:t xml:space="preserve">: </w:t>
      </w:r>
      <w:r w:rsidRPr="00924389">
        <w:rPr>
          <w:rFonts w:ascii="Times New Roman" w:eastAsia="Times New Roman" w:hAnsi="Times New Roman" w:cs="Times New Roman"/>
          <w:sz w:val="24"/>
          <w:szCs w:val="24"/>
          <w:lang w:eastAsia="ru-RU"/>
        </w:rPr>
        <w:t>в соответствии с условиями Контракта.</w:t>
      </w:r>
    </w:p>
    <w:p w14:paraId="74D323BE" w14:textId="77777777" w:rsidR="00924389" w:rsidRPr="00924389" w:rsidRDefault="00924389" w:rsidP="00924389">
      <w:pPr>
        <w:suppressAutoHyphens/>
        <w:spacing w:before="120" w:after="0" w:line="240" w:lineRule="auto"/>
        <w:jc w:val="both"/>
        <w:rPr>
          <w:rFonts w:ascii="Times New Roman" w:eastAsia="Times New Roman" w:hAnsi="Times New Roman" w:cs="Times New Roman"/>
          <w:sz w:val="24"/>
          <w:szCs w:val="24"/>
          <w:lang w:eastAsia="ar-SA"/>
        </w:rPr>
      </w:pPr>
      <w:r w:rsidRPr="00924389">
        <w:rPr>
          <w:rFonts w:ascii="Times New Roman" w:eastAsia="Times New Roman" w:hAnsi="Times New Roman" w:cs="Times New Roman"/>
          <w:b/>
          <w:sz w:val="24"/>
          <w:szCs w:val="24"/>
          <w:lang w:eastAsia="ru-RU"/>
        </w:rPr>
        <w:t>8. Качественные и количественные характеристики поставляемых товаров, выполняемых работ, оказываемых услуг:</w:t>
      </w:r>
    </w:p>
    <w:p w14:paraId="630F1DB7" w14:textId="77777777" w:rsidR="00924389" w:rsidRPr="00924389" w:rsidRDefault="00924389" w:rsidP="00924389">
      <w:pPr>
        <w:tabs>
          <w:tab w:val="left" w:pos="0"/>
          <w:tab w:val="num" w:pos="643"/>
        </w:tabs>
        <w:spacing w:before="60" w:after="60" w:line="240" w:lineRule="auto"/>
        <w:contextualSpacing/>
        <w:jc w:val="both"/>
        <w:rPr>
          <w:rFonts w:ascii="Times New Roman" w:eastAsia="Times New Roman" w:hAnsi="Times New Roman" w:cs="Times New Roman"/>
          <w:b/>
          <w:sz w:val="24"/>
          <w:szCs w:val="24"/>
          <w:lang w:eastAsia="ru-RU"/>
        </w:rPr>
      </w:pPr>
      <w:r w:rsidRPr="00924389">
        <w:rPr>
          <w:rFonts w:ascii="Times New Roman" w:eastAsia="Times New Roman" w:hAnsi="Times New Roman" w:cs="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w:t>
      </w:r>
      <w:r w:rsidRPr="00924389">
        <w:rPr>
          <w:rFonts w:ascii="Times New Roman" w:eastAsia="Times New Roman" w:hAnsi="Times New Roman" w:cs="Times New Roman"/>
          <w:sz w:val="24"/>
          <w:szCs w:val="24"/>
          <w:lang w:eastAsia="ru-RU"/>
        </w:rPr>
        <w:lastRenderedPageBreak/>
        <w:t xml:space="preserve">представление которых предусмотрено документацией об электронном аукционе - Приложение № 1 к настоящему Техническому заданию и «Спецификацией на </w:t>
      </w:r>
      <w:r w:rsidRPr="00924389">
        <w:rPr>
          <w:rFonts w:ascii="Times New Roman" w:eastAsia="Calibri" w:hAnsi="Times New Roman" w:cs="Times New Roman"/>
          <w:sz w:val="24"/>
          <w:szCs w:val="24"/>
        </w:rPr>
        <w:t>поставку проекционных экранов для нужд ИПУ РАН</w:t>
      </w:r>
      <w:r w:rsidRPr="00924389">
        <w:rPr>
          <w:rFonts w:ascii="Times New Roman" w:eastAsia="Times New Roman" w:hAnsi="Times New Roman" w:cs="Times New Roman"/>
          <w:sz w:val="24"/>
          <w:szCs w:val="24"/>
          <w:lang w:eastAsia="ru-RU"/>
        </w:rPr>
        <w:t>», Приложение №1 к Контракту.</w:t>
      </w:r>
    </w:p>
    <w:p w14:paraId="5BD3BAA9" w14:textId="77777777" w:rsidR="00862C53" w:rsidRPr="00862C53" w:rsidRDefault="00862C53" w:rsidP="00862C53">
      <w:pPr>
        <w:spacing w:after="0" w:line="240" w:lineRule="auto"/>
        <w:jc w:val="right"/>
        <w:rPr>
          <w:rFonts w:ascii="Times New Roman" w:eastAsia="Times New Roman" w:hAnsi="Times New Roman" w:cs="Times New Roman"/>
          <w:sz w:val="24"/>
          <w:szCs w:val="24"/>
          <w:lang w:eastAsia="ru-RU"/>
        </w:rPr>
      </w:pPr>
    </w:p>
    <w:p w14:paraId="64ACD1F7" w14:textId="77777777" w:rsidR="00862C53" w:rsidRPr="00862C53" w:rsidRDefault="00862C53" w:rsidP="00862C53">
      <w:pPr>
        <w:spacing w:after="0" w:line="240" w:lineRule="auto"/>
        <w:jc w:val="both"/>
        <w:rPr>
          <w:rFonts w:ascii="Times New Roman" w:eastAsia="Times New Roman" w:hAnsi="Times New Roman" w:cs="Times New Roman"/>
          <w:sz w:val="24"/>
          <w:szCs w:val="24"/>
          <w:lang w:eastAsia="ru-RU"/>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FF7BE9">
          <w:pgSz w:w="11906" w:h="16838"/>
          <w:pgMar w:top="567" w:right="851"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661F11">
      <w:pPr>
        <w:keepNext/>
        <w:keepLines/>
        <w:spacing w:after="0" w:line="240" w:lineRule="auto"/>
        <w:jc w:val="center"/>
        <w:outlineLvl w:val="0"/>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30B5903" w14:textId="77777777" w:rsidR="00DC3ACB" w:rsidRDefault="00DC3ACB" w:rsidP="00661F11">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10" w:type="dxa"/>
        </w:tblCellMar>
        <w:tblLook w:val="0000" w:firstRow="0" w:lastRow="0" w:firstColumn="0" w:lastColumn="0" w:noHBand="0" w:noVBand="0"/>
      </w:tblPr>
      <w:tblGrid>
        <w:gridCol w:w="423"/>
        <w:gridCol w:w="2319"/>
        <w:gridCol w:w="1838"/>
        <w:gridCol w:w="3794"/>
        <w:gridCol w:w="3402"/>
        <w:gridCol w:w="2835"/>
        <w:gridCol w:w="1123"/>
      </w:tblGrid>
      <w:tr w:rsidR="00DC3ACB" w:rsidRPr="00DC3ACB" w14:paraId="4171C72D" w14:textId="77777777" w:rsidTr="00DC3ACB">
        <w:trPr>
          <w:cantSplit/>
          <w:trHeight w:val="1134"/>
        </w:trPr>
        <w:tc>
          <w:tcPr>
            <w:tcW w:w="423" w:type="dxa"/>
            <w:vMerge w:val="restart"/>
            <w:shd w:val="clear" w:color="auto" w:fill="auto"/>
            <w:vAlign w:val="center"/>
          </w:tcPr>
          <w:p w14:paraId="31E2D48E"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 п/п</w:t>
            </w:r>
          </w:p>
        </w:tc>
        <w:tc>
          <w:tcPr>
            <w:tcW w:w="2319" w:type="dxa"/>
            <w:vMerge w:val="restart"/>
            <w:shd w:val="clear" w:color="auto" w:fill="auto"/>
            <w:vAlign w:val="center"/>
          </w:tcPr>
          <w:p w14:paraId="66011E01"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Наименование товара</w:t>
            </w:r>
          </w:p>
        </w:tc>
        <w:tc>
          <w:tcPr>
            <w:tcW w:w="1838" w:type="dxa"/>
            <w:vMerge w:val="restart"/>
            <w:shd w:val="clear" w:color="auto" w:fill="auto"/>
            <w:vAlign w:val="center"/>
          </w:tcPr>
          <w:p w14:paraId="53E90512"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Указание на товарный знак (модель, производитель, страна происхождения товара)</w:t>
            </w:r>
          </w:p>
        </w:tc>
        <w:tc>
          <w:tcPr>
            <w:tcW w:w="10031" w:type="dxa"/>
            <w:gridSpan w:val="3"/>
            <w:shd w:val="clear" w:color="auto" w:fill="auto"/>
            <w:vAlign w:val="center"/>
          </w:tcPr>
          <w:p w14:paraId="2D747548"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Технические характеристики</w:t>
            </w:r>
          </w:p>
          <w:p w14:paraId="67C41AA7" w14:textId="77777777" w:rsidR="00DC3ACB" w:rsidRPr="00DC3ACB" w:rsidRDefault="00DC3ACB" w:rsidP="00DC3ACB">
            <w:pPr>
              <w:spacing w:after="60" w:line="240" w:lineRule="auto"/>
              <w:ind w:left="113" w:right="113"/>
              <w:jc w:val="center"/>
              <w:rPr>
                <w:rFonts w:ascii="Times New Roman" w:eastAsia="Times New Roman" w:hAnsi="Times New Roman" w:cs="Times New Roman"/>
                <w:b/>
                <w:lang w:eastAsia="ru-RU"/>
              </w:rPr>
            </w:pPr>
          </w:p>
        </w:tc>
        <w:tc>
          <w:tcPr>
            <w:tcW w:w="1123" w:type="dxa"/>
            <w:vMerge w:val="restart"/>
            <w:shd w:val="clear" w:color="auto" w:fill="auto"/>
            <w:textDirection w:val="btLr"/>
            <w:vAlign w:val="center"/>
          </w:tcPr>
          <w:p w14:paraId="693F6E27" w14:textId="77777777" w:rsidR="00DC3ACB" w:rsidRPr="00DC3ACB" w:rsidRDefault="00DC3ACB" w:rsidP="00DC3ACB">
            <w:pPr>
              <w:spacing w:after="60" w:line="265" w:lineRule="exact"/>
              <w:ind w:left="113" w:right="113"/>
              <w:jc w:val="center"/>
              <w:rPr>
                <w:rFonts w:ascii="Times New Roman" w:eastAsia="Times New Roman" w:hAnsi="Times New Roman" w:cs="Times New Roman"/>
                <w:b/>
                <w:bCs/>
                <w:iCs/>
                <w:w w:val="99"/>
                <w:lang w:eastAsia="ru-RU"/>
              </w:rPr>
            </w:pPr>
            <w:r w:rsidRPr="00DC3ACB">
              <w:rPr>
                <w:rFonts w:ascii="Times New Roman" w:eastAsia="Times New Roman" w:hAnsi="Times New Roman" w:cs="Times New Roman"/>
                <w:b/>
                <w:lang w:eastAsia="ru-RU"/>
              </w:rPr>
              <w:t>Сведения о сертификации</w:t>
            </w:r>
          </w:p>
        </w:tc>
      </w:tr>
      <w:tr w:rsidR="00DC3ACB" w:rsidRPr="00DC3ACB" w14:paraId="39EE8994" w14:textId="77777777" w:rsidTr="00DC3ACB">
        <w:trPr>
          <w:trHeight w:val="266"/>
        </w:trPr>
        <w:tc>
          <w:tcPr>
            <w:tcW w:w="423" w:type="dxa"/>
            <w:vMerge/>
            <w:shd w:val="clear" w:color="auto" w:fill="auto"/>
            <w:vAlign w:val="center"/>
          </w:tcPr>
          <w:p w14:paraId="44F2F099"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p>
        </w:tc>
        <w:tc>
          <w:tcPr>
            <w:tcW w:w="2319" w:type="dxa"/>
            <w:vMerge/>
            <w:shd w:val="clear" w:color="auto" w:fill="auto"/>
            <w:vAlign w:val="center"/>
          </w:tcPr>
          <w:p w14:paraId="370502F6"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p>
        </w:tc>
        <w:tc>
          <w:tcPr>
            <w:tcW w:w="1838" w:type="dxa"/>
            <w:vMerge/>
            <w:shd w:val="clear" w:color="auto" w:fill="auto"/>
            <w:vAlign w:val="center"/>
          </w:tcPr>
          <w:p w14:paraId="564F67FD"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p>
        </w:tc>
        <w:tc>
          <w:tcPr>
            <w:tcW w:w="3794" w:type="dxa"/>
            <w:shd w:val="clear" w:color="auto" w:fill="auto"/>
            <w:vAlign w:val="center"/>
          </w:tcPr>
          <w:p w14:paraId="3F553FD5"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Требуемый параметр</w:t>
            </w:r>
          </w:p>
        </w:tc>
        <w:tc>
          <w:tcPr>
            <w:tcW w:w="3402" w:type="dxa"/>
            <w:shd w:val="clear" w:color="auto" w:fill="auto"/>
            <w:vAlign w:val="center"/>
          </w:tcPr>
          <w:p w14:paraId="447EAFF0"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Требуемое значение</w:t>
            </w:r>
          </w:p>
        </w:tc>
        <w:tc>
          <w:tcPr>
            <w:tcW w:w="2835" w:type="dxa"/>
            <w:shd w:val="clear" w:color="auto" w:fill="auto"/>
            <w:vAlign w:val="center"/>
          </w:tcPr>
          <w:p w14:paraId="4B3050B2"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Значение, предлагаемое участником</w:t>
            </w:r>
          </w:p>
        </w:tc>
        <w:tc>
          <w:tcPr>
            <w:tcW w:w="1123" w:type="dxa"/>
            <w:vMerge/>
            <w:shd w:val="clear" w:color="auto" w:fill="auto"/>
          </w:tcPr>
          <w:p w14:paraId="17949395"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p>
        </w:tc>
      </w:tr>
      <w:tr w:rsidR="00DC3ACB" w:rsidRPr="00DC3ACB" w14:paraId="05DA22FF" w14:textId="77777777" w:rsidTr="00DC3ACB">
        <w:trPr>
          <w:trHeight w:val="266"/>
        </w:trPr>
        <w:tc>
          <w:tcPr>
            <w:tcW w:w="423" w:type="dxa"/>
            <w:shd w:val="clear" w:color="auto" w:fill="auto"/>
          </w:tcPr>
          <w:p w14:paraId="0F20D36D"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1</w:t>
            </w:r>
          </w:p>
        </w:tc>
        <w:tc>
          <w:tcPr>
            <w:tcW w:w="2319" w:type="dxa"/>
            <w:shd w:val="clear" w:color="auto" w:fill="auto"/>
          </w:tcPr>
          <w:p w14:paraId="795BBC35"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2</w:t>
            </w:r>
          </w:p>
        </w:tc>
        <w:tc>
          <w:tcPr>
            <w:tcW w:w="1838" w:type="dxa"/>
            <w:shd w:val="clear" w:color="auto" w:fill="auto"/>
          </w:tcPr>
          <w:p w14:paraId="4F50459F"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3</w:t>
            </w:r>
          </w:p>
        </w:tc>
        <w:tc>
          <w:tcPr>
            <w:tcW w:w="3794" w:type="dxa"/>
            <w:shd w:val="clear" w:color="auto" w:fill="auto"/>
          </w:tcPr>
          <w:p w14:paraId="558BD514"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4</w:t>
            </w:r>
          </w:p>
        </w:tc>
        <w:tc>
          <w:tcPr>
            <w:tcW w:w="3402" w:type="dxa"/>
            <w:shd w:val="clear" w:color="auto" w:fill="auto"/>
          </w:tcPr>
          <w:p w14:paraId="707A44D1"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5</w:t>
            </w:r>
          </w:p>
        </w:tc>
        <w:tc>
          <w:tcPr>
            <w:tcW w:w="2835" w:type="dxa"/>
            <w:shd w:val="clear" w:color="auto" w:fill="auto"/>
          </w:tcPr>
          <w:p w14:paraId="1DAEFCFD"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6</w:t>
            </w:r>
          </w:p>
        </w:tc>
        <w:tc>
          <w:tcPr>
            <w:tcW w:w="1123" w:type="dxa"/>
            <w:shd w:val="clear" w:color="auto" w:fill="auto"/>
          </w:tcPr>
          <w:p w14:paraId="5D2C4183" w14:textId="77777777" w:rsidR="00DC3ACB" w:rsidRPr="00DC3ACB" w:rsidRDefault="00DC3ACB" w:rsidP="00DC3ACB">
            <w:pPr>
              <w:spacing w:after="60" w:line="240" w:lineRule="auto"/>
              <w:jc w:val="center"/>
              <w:rPr>
                <w:rFonts w:ascii="Times New Roman" w:eastAsia="Times New Roman" w:hAnsi="Times New Roman" w:cs="Times New Roman"/>
                <w:b/>
                <w:lang w:eastAsia="ru-RU"/>
              </w:rPr>
            </w:pPr>
            <w:r w:rsidRPr="00DC3ACB">
              <w:rPr>
                <w:rFonts w:ascii="Times New Roman" w:eastAsia="Times New Roman" w:hAnsi="Times New Roman" w:cs="Times New Roman"/>
                <w:b/>
                <w:lang w:eastAsia="ru-RU"/>
              </w:rPr>
              <w:t>7</w:t>
            </w:r>
          </w:p>
        </w:tc>
      </w:tr>
      <w:tr w:rsidR="00DC3ACB" w:rsidRPr="00DC3ACB" w14:paraId="5C398319" w14:textId="77777777" w:rsidTr="00DC3ACB">
        <w:trPr>
          <w:trHeight w:val="266"/>
        </w:trPr>
        <w:tc>
          <w:tcPr>
            <w:tcW w:w="423" w:type="dxa"/>
            <w:vMerge w:val="restart"/>
            <w:shd w:val="clear" w:color="auto" w:fill="auto"/>
          </w:tcPr>
          <w:p w14:paraId="1C7D536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1.</w:t>
            </w:r>
          </w:p>
        </w:tc>
        <w:tc>
          <w:tcPr>
            <w:tcW w:w="2319" w:type="dxa"/>
            <w:vMerge w:val="restart"/>
            <w:shd w:val="clear" w:color="auto" w:fill="auto"/>
          </w:tcPr>
          <w:p w14:paraId="0EF543D4" w14:textId="77777777" w:rsidR="00DC3ACB" w:rsidRPr="00DC3ACB" w:rsidRDefault="00DC3ACB" w:rsidP="00DC3ACB">
            <w:pPr>
              <w:spacing w:after="60" w:line="240" w:lineRule="auto"/>
              <w:jc w:val="center"/>
              <w:rPr>
                <w:rFonts w:ascii="Times New Roman" w:eastAsia="Times New Roman" w:hAnsi="Times New Roman" w:cs="Times New Roman"/>
                <w:b/>
                <w:bCs/>
                <w:w w:val="99"/>
                <w:lang w:eastAsia="ru-RU"/>
              </w:rPr>
            </w:pPr>
            <w:r w:rsidRPr="00DC3ACB">
              <w:rPr>
                <w:rFonts w:ascii="Times New Roman" w:eastAsia="Times New Roman" w:hAnsi="Times New Roman" w:cs="Times New Roman"/>
                <w:b/>
                <w:bCs/>
                <w:w w:val="99"/>
                <w:lang w:eastAsia="ru-RU"/>
              </w:rPr>
              <w:t>Проекционный экран</w:t>
            </w:r>
          </w:p>
        </w:tc>
        <w:tc>
          <w:tcPr>
            <w:tcW w:w="1838" w:type="dxa"/>
            <w:vMerge w:val="restart"/>
            <w:shd w:val="clear" w:color="auto" w:fill="auto"/>
            <w:vAlign w:val="bottom"/>
          </w:tcPr>
          <w:p w14:paraId="7237D25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628D2187" w14:textId="77777777" w:rsidR="00DC3ACB" w:rsidRPr="00DC3ACB" w:rsidRDefault="00DC3ACB" w:rsidP="00DC3ACB">
            <w:pPr>
              <w:spacing w:after="60" w:line="240" w:lineRule="auto"/>
              <w:rPr>
                <w:rFonts w:ascii="Times New Roman" w:eastAsia="Times New Roman" w:hAnsi="Times New Roman" w:cs="Times New Roman"/>
                <w:w w:val="99"/>
                <w:lang w:eastAsia="ru-RU"/>
              </w:rPr>
            </w:pPr>
            <w:r w:rsidRPr="00DC3ACB">
              <w:rPr>
                <w:rFonts w:ascii="Times New Roman" w:eastAsia="Times New Roman" w:hAnsi="Times New Roman" w:cs="Times New Roman"/>
                <w:color w:val="000000"/>
                <w:sz w:val="24"/>
                <w:szCs w:val="24"/>
                <w:lang w:eastAsia="ru-RU"/>
              </w:rPr>
              <w:t>Тип</w:t>
            </w:r>
          </w:p>
        </w:tc>
        <w:tc>
          <w:tcPr>
            <w:tcW w:w="3402" w:type="dxa"/>
            <w:shd w:val="clear" w:color="auto" w:fill="auto"/>
            <w:vAlign w:val="bottom"/>
          </w:tcPr>
          <w:p w14:paraId="5B4C34A6"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color w:val="000000"/>
                <w:sz w:val="24"/>
                <w:szCs w:val="24"/>
                <w:lang w:eastAsia="ru-RU"/>
              </w:rPr>
              <w:t xml:space="preserve">стационарный моторизованный </w:t>
            </w:r>
          </w:p>
        </w:tc>
        <w:tc>
          <w:tcPr>
            <w:tcW w:w="2835" w:type="dxa"/>
            <w:shd w:val="clear" w:color="auto" w:fill="auto"/>
            <w:vAlign w:val="bottom"/>
          </w:tcPr>
          <w:p w14:paraId="158CA0C5"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val="restart"/>
            <w:shd w:val="clear" w:color="auto" w:fill="auto"/>
            <w:vAlign w:val="bottom"/>
          </w:tcPr>
          <w:p w14:paraId="4F005E9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591687A5" w14:textId="77777777" w:rsidTr="00DC3ACB">
        <w:trPr>
          <w:trHeight w:val="266"/>
        </w:trPr>
        <w:tc>
          <w:tcPr>
            <w:tcW w:w="423" w:type="dxa"/>
            <w:vMerge/>
            <w:shd w:val="clear" w:color="auto" w:fill="auto"/>
            <w:vAlign w:val="bottom"/>
          </w:tcPr>
          <w:p w14:paraId="2567316C"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02DFBFD3"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5CCEAEFC"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001BCF45"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Тип установки</w:t>
            </w:r>
          </w:p>
        </w:tc>
        <w:tc>
          <w:tcPr>
            <w:tcW w:w="3402" w:type="dxa"/>
            <w:shd w:val="clear" w:color="auto" w:fill="auto"/>
            <w:vAlign w:val="bottom"/>
          </w:tcPr>
          <w:p w14:paraId="45EB4CC1"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настенная и потолочная</w:t>
            </w:r>
          </w:p>
        </w:tc>
        <w:tc>
          <w:tcPr>
            <w:tcW w:w="2835" w:type="dxa"/>
            <w:shd w:val="clear" w:color="auto" w:fill="auto"/>
            <w:vAlign w:val="bottom"/>
          </w:tcPr>
          <w:p w14:paraId="6EEC54EA"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7B828433"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5C749D0C" w14:textId="77777777" w:rsidTr="00DC3ACB">
        <w:trPr>
          <w:trHeight w:val="266"/>
        </w:trPr>
        <w:tc>
          <w:tcPr>
            <w:tcW w:w="423" w:type="dxa"/>
            <w:vMerge/>
            <w:shd w:val="clear" w:color="auto" w:fill="auto"/>
            <w:vAlign w:val="bottom"/>
          </w:tcPr>
          <w:p w14:paraId="505EAD2A"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5B26177F"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5F604AE9"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0C26BC71"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Тип конструкции</w:t>
            </w:r>
          </w:p>
        </w:tc>
        <w:tc>
          <w:tcPr>
            <w:tcW w:w="3402" w:type="dxa"/>
            <w:shd w:val="clear" w:color="auto" w:fill="auto"/>
            <w:vAlign w:val="bottom"/>
          </w:tcPr>
          <w:p w14:paraId="4517EED4"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рулонный</w:t>
            </w:r>
          </w:p>
        </w:tc>
        <w:tc>
          <w:tcPr>
            <w:tcW w:w="2835" w:type="dxa"/>
            <w:shd w:val="clear" w:color="auto" w:fill="auto"/>
            <w:vAlign w:val="bottom"/>
          </w:tcPr>
          <w:p w14:paraId="42320233"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138B2770"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3AFF611C" w14:textId="77777777" w:rsidTr="009F48BF">
        <w:trPr>
          <w:trHeight w:val="285"/>
        </w:trPr>
        <w:tc>
          <w:tcPr>
            <w:tcW w:w="423" w:type="dxa"/>
            <w:vMerge/>
            <w:shd w:val="clear" w:color="auto" w:fill="auto"/>
            <w:vAlign w:val="bottom"/>
          </w:tcPr>
          <w:p w14:paraId="00B9B965"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7009F79C"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496D040C"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764126C9"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Формат экрана</w:t>
            </w:r>
          </w:p>
        </w:tc>
        <w:tc>
          <w:tcPr>
            <w:tcW w:w="3402" w:type="dxa"/>
            <w:shd w:val="clear" w:color="auto" w:fill="auto"/>
            <w:vAlign w:val="bottom"/>
          </w:tcPr>
          <w:p w14:paraId="3C79D279"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4:3</w:t>
            </w:r>
          </w:p>
        </w:tc>
        <w:tc>
          <w:tcPr>
            <w:tcW w:w="2835" w:type="dxa"/>
            <w:shd w:val="clear" w:color="auto" w:fill="auto"/>
            <w:vAlign w:val="bottom"/>
          </w:tcPr>
          <w:p w14:paraId="288C43B3"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280DF867"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569B8022" w14:textId="77777777" w:rsidTr="00DC3ACB">
        <w:trPr>
          <w:trHeight w:val="268"/>
        </w:trPr>
        <w:tc>
          <w:tcPr>
            <w:tcW w:w="423" w:type="dxa"/>
            <w:vMerge/>
            <w:shd w:val="clear" w:color="auto" w:fill="auto"/>
            <w:vAlign w:val="bottom"/>
          </w:tcPr>
          <w:p w14:paraId="723D32E8"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30D6CFEA"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3BF3118F"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76F574B6"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Размер экрана (</w:t>
            </w:r>
            <w:proofErr w:type="spellStart"/>
            <w:r w:rsidRPr="00DC3ACB">
              <w:rPr>
                <w:rFonts w:ascii="Times New Roman" w:eastAsia="Times New Roman" w:hAnsi="Times New Roman" w:cs="Times New Roman"/>
                <w:lang w:eastAsia="ru-RU"/>
              </w:rPr>
              <w:t>ДхВ</w:t>
            </w:r>
            <w:proofErr w:type="spellEnd"/>
            <w:r w:rsidRPr="00DC3ACB">
              <w:rPr>
                <w:rFonts w:ascii="Times New Roman" w:eastAsia="Times New Roman" w:hAnsi="Times New Roman" w:cs="Times New Roman"/>
                <w:lang w:eastAsia="ru-RU"/>
              </w:rPr>
              <w:t>), см</w:t>
            </w:r>
          </w:p>
        </w:tc>
        <w:tc>
          <w:tcPr>
            <w:tcW w:w="3402" w:type="dxa"/>
            <w:shd w:val="clear" w:color="auto" w:fill="auto"/>
            <w:vAlign w:val="bottom"/>
          </w:tcPr>
          <w:p w14:paraId="418B5B2F"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не менее 300х225</w:t>
            </w:r>
          </w:p>
        </w:tc>
        <w:tc>
          <w:tcPr>
            <w:tcW w:w="2835" w:type="dxa"/>
            <w:shd w:val="clear" w:color="auto" w:fill="auto"/>
            <w:vAlign w:val="bottom"/>
          </w:tcPr>
          <w:p w14:paraId="1A35F7AA"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236AE337"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1442D620" w14:textId="77777777" w:rsidTr="00DC3ACB">
        <w:trPr>
          <w:trHeight w:val="266"/>
        </w:trPr>
        <w:tc>
          <w:tcPr>
            <w:tcW w:w="423" w:type="dxa"/>
            <w:vMerge/>
            <w:shd w:val="clear" w:color="auto" w:fill="auto"/>
            <w:vAlign w:val="bottom"/>
          </w:tcPr>
          <w:p w14:paraId="268F7950"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692DA72F"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1773ADF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4BE581D2"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Размер области проецирования (</w:t>
            </w:r>
            <w:proofErr w:type="spellStart"/>
            <w:r w:rsidRPr="00DC3ACB">
              <w:rPr>
                <w:rFonts w:ascii="Times New Roman" w:eastAsia="Times New Roman" w:hAnsi="Times New Roman" w:cs="Times New Roman"/>
                <w:lang w:eastAsia="ru-RU"/>
              </w:rPr>
              <w:t>ДхВ</w:t>
            </w:r>
            <w:proofErr w:type="spellEnd"/>
            <w:r w:rsidRPr="00DC3ACB">
              <w:rPr>
                <w:rFonts w:ascii="Times New Roman" w:eastAsia="Times New Roman" w:hAnsi="Times New Roman" w:cs="Times New Roman"/>
                <w:lang w:eastAsia="ru-RU"/>
              </w:rPr>
              <w:t>), см</w:t>
            </w:r>
          </w:p>
        </w:tc>
        <w:tc>
          <w:tcPr>
            <w:tcW w:w="3402" w:type="dxa"/>
            <w:shd w:val="clear" w:color="auto" w:fill="auto"/>
            <w:vAlign w:val="bottom"/>
          </w:tcPr>
          <w:p w14:paraId="3EB22BC2"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не менее 290х215</w:t>
            </w:r>
          </w:p>
        </w:tc>
        <w:tc>
          <w:tcPr>
            <w:tcW w:w="2835" w:type="dxa"/>
            <w:shd w:val="clear" w:color="auto" w:fill="auto"/>
            <w:vAlign w:val="bottom"/>
          </w:tcPr>
          <w:p w14:paraId="54457C7B"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08C54DB5"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3DC87AD8" w14:textId="77777777" w:rsidTr="00DC3ACB">
        <w:trPr>
          <w:trHeight w:val="266"/>
        </w:trPr>
        <w:tc>
          <w:tcPr>
            <w:tcW w:w="423" w:type="dxa"/>
            <w:vMerge/>
            <w:shd w:val="clear" w:color="auto" w:fill="auto"/>
            <w:vAlign w:val="bottom"/>
          </w:tcPr>
          <w:p w14:paraId="631D3408"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72620FC3"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3703AB85"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22D7D493"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Тип проекции</w:t>
            </w:r>
          </w:p>
        </w:tc>
        <w:tc>
          <w:tcPr>
            <w:tcW w:w="3402" w:type="dxa"/>
            <w:shd w:val="clear" w:color="auto" w:fill="auto"/>
            <w:vAlign w:val="bottom"/>
          </w:tcPr>
          <w:p w14:paraId="4D02DB47"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прямая</w:t>
            </w:r>
          </w:p>
        </w:tc>
        <w:tc>
          <w:tcPr>
            <w:tcW w:w="2835" w:type="dxa"/>
            <w:shd w:val="clear" w:color="auto" w:fill="auto"/>
            <w:vAlign w:val="bottom"/>
          </w:tcPr>
          <w:p w14:paraId="01A2FE6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65064D18"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1E6485C9" w14:textId="77777777" w:rsidTr="00DC3ACB">
        <w:trPr>
          <w:trHeight w:val="239"/>
        </w:trPr>
        <w:tc>
          <w:tcPr>
            <w:tcW w:w="423" w:type="dxa"/>
            <w:vMerge/>
            <w:shd w:val="clear" w:color="auto" w:fill="auto"/>
            <w:vAlign w:val="bottom"/>
          </w:tcPr>
          <w:p w14:paraId="4F1D8FB4"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3C1EC10F"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02E14008"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166235BF"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Диагональ, дюйм</w:t>
            </w:r>
          </w:p>
        </w:tc>
        <w:tc>
          <w:tcPr>
            <w:tcW w:w="3402" w:type="dxa"/>
            <w:shd w:val="clear" w:color="auto" w:fill="auto"/>
            <w:vAlign w:val="bottom"/>
          </w:tcPr>
          <w:p w14:paraId="50B494C3"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не менее 142</w:t>
            </w:r>
          </w:p>
        </w:tc>
        <w:tc>
          <w:tcPr>
            <w:tcW w:w="2835" w:type="dxa"/>
            <w:shd w:val="clear" w:color="auto" w:fill="auto"/>
            <w:vAlign w:val="bottom"/>
          </w:tcPr>
          <w:p w14:paraId="3ABBEC69"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56693D61"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01F055FD" w14:textId="77777777" w:rsidTr="00DC3ACB">
        <w:trPr>
          <w:trHeight w:val="239"/>
        </w:trPr>
        <w:tc>
          <w:tcPr>
            <w:tcW w:w="423" w:type="dxa"/>
            <w:vMerge/>
            <w:shd w:val="clear" w:color="auto" w:fill="auto"/>
            <w:vAlign w:val="bottom"/>
          </w:tcPr>
          <w:p w14:paraId="116D37CE"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26028DC3"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4B0546F5"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24800C08"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Поверхность экрана</w:t>
            </w:r>
          </w:p>
        </w:tc>
        <w:tc>
          <w:tcPr>
            <w:tcW w:w="3402" w:type="dxa"/>
            <w:shd w:val="clear" w:color="auto" w:fill="auto"/>
            <w:vAlign w:val="bottom"/>
          </w:tcPr>
          <w:p w14:paraId="5F5A5F61"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 xml:space="preserve">                  матово-белая</w:t>
            </w:r>
          </w:p>
        </w:tc>
        <w:tc>
          <w:tcPr>
            <w:tcW w:w="2835" w:type="dxa"/>
            <w:shd w:val="clear" w:color="auto" w:fill="auto"/>
            <w:vAlign w:val="bottom"/>
          </w:tcPr>
          <w:p w14:paraId="2909E93A"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7C451981"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537C6B67" w14:textId="77777777" w:rsidTr="00DC3ACB">
        <w:trPr>
          <w:trHeight w:val="239"/>
        </w:trPr>
        <w:tc>
          <w:tcPr>
            <w:tcW w:w="423" w:type="dxa"/>
            <w:vMerge/>
            <w:shd w:val="clear" w:color="auto" w:fill="auto"/>
            <w:vAlign w:val="bottom"/>
          </w:tcPr>
          <w:p w14:paraId="7C1F8294"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5FE16665"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6522208F"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6947EF0E"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Свойства поверхности экрана</w:t>
            </w:r>
          </w:p>
        </w:tc>
        <w:tc>
          <w:tcPr>
            <w:tcW w:w="3402" w:type="dxa"/>
            <w:shd w:val="clear" w:color="auto" w:fill="auto"/>
            <w:vAlign w:val="bottom"/>
          </w:tcPr>
          <w:p w14:paraId="07AAD584"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 xml:space="preserve">должна обеспечивать четкое изображение, предотвращать появление горячих пятен и изменение цвета, должно быть моющимся, огнестойким и </w:t>
            </w:r>
            <w:proofErr w:type="spellStart"/>
            <w:r w:rsidRPr="00DC3ACB">
              <w:rPr>
                <w:rFonts w:ascii="Times New Roman" w:eastAsia="Times New Roman" w:hAnsi="Times New Roman" w:cs="Times New Roman"/>
                <w:lang w:eastAsia="ru-RU"/>
              </w:rPr>
              <w:t>плеснестойким</w:t>
            </w:r>
            <w:proofErr w:type="spellEnd"/>
          </w:p>
        </w:tc>
        <w:tc>
          <w:tcPr>
            <w:tcW w:w="2835" w:type="dxa"/>
            <w:shd w:val="clear" w:color="auto" w:fill="auto"/>
            <w:vAlign w:val="bottom"/>
          </w:tcPr>
          <w:p w14:paraId="3FCDCBDF"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5512F63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1C4B4799" w14:textId="77777777" w:rsidTr="00DC3ACB">
        <w:trPr>
          <w:trHeight w:val="239"/>
        </w:trPr>
        <w:tc>
          <w:tcPr>
            <w:tcW w:w="423" w:type="dxa"/>
            <w:vMerge/>
            <w:shd w:val="clear" w:color="auto" w:fill="auto"/>
            <w:vAlign w:val="bottom"/>
          </w:tcPr>
          <w:p w14:paraId="67313CEF"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66FB99F4"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5D4E0C84"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16430CDB"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Швы на проекционной поверхности</w:t>
            </w:r>
          </w:p>
        </w:tc>
        <w:tc>
          <w:tcPr>
            <w:tcW w:w="3402" w:type="dxa"/>
            <w:shd w:val="clear" w:color="auto" w:fill="auto"/>
            <w:vAlign w:val="bottom"/>
          </w:tcPr>
          <w:p w14:paraId="2550EC6D"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не допускаются</w:t>
            </w:r>
          </w:p>
        </w:tc>
        <w:tc>
          <w:tcPr>
            <w:tcW w:w="2835" w:type="dxa"/>
            <w:shd w:val="clear" w:color="auto" w:fill="auto"/>
            <w:vAlign w:val="bottom"/>
          </w:tcPr>
          <w:p w14:paraId="2C8AD449"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64FEC152"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08A47C9F" w14:textId="77777777" w:rsidTr="00DC3ACB">
        <w:trPr>
          <w:trHeight w:val="276"/>
        </w:trPr>
        <w:tc>
          <w:tcPr>
            <w:tcW w:w="423" w:type="dxa"/>
            <w:vMerge/>
            <w:shd w:val="clear" w:color="auto" w:fill="auto"/>
            <w:vAlign w:val="bottom"/>
          </w:tcPr>
          <w:p w14:paraId="0F068623"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0854A01F"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318F699A"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65D31674"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Угол обзора, градус</w:t>
            </w:r>
          </w:p>
        </w:tc>
        <w:tc>
          <w:tcPr>
            <w:tcW w:w="3402" w:type="dxa"/>
            <w:shd w:val="clear" w:color="auto" w:fill="auto"/>
            <w:vAlign w:val="bottom"/>
          </w:tcPr>
          <w:p w14:paraId="6E11545A"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не менее 160</w:t>
            </w:r>
          </w:p>
        </w:tc>
        <w:tc>
          <w:tcPr>
            <w:tcW w:w="2835" w:type="dxa"/>
            <w:shd w:val="clear" w:color="auto" w:fill="auto"/>
            <w:vAlign w:val="bottom"/>
          </w:tcPr>
          <w:p w14:paraId="29DDF65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433FFB9D"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668B8E41" w14:textId="77777777" w:rsidTr="00DC3ACB">
        <w:trPr>
          <w:trHeight w:val="276"/>
        </w:trPr>
        <w:tc>
          <w:tcPr>
            <w:tcW w:w="423" w:type="dxa"/>
            <w:vMerge/>
            <w:shd w:val="clear" w:color="auto" w:fill="auto"/>
            <w:vAlign w:val="bottom"/>
          </w:tcPr>
          <w:p w14:paraId="294D9749"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20B195DA"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57CE86DD"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2918AEBE"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Коэффициент отражения</w:t>
            </w:r>
          </w:p>
        </w:tc>
        <w:tc>
          <w:tcPr>
            <w:tcW w:w="3402" w:type="dxa"/>
            <w:shd w:val="clear" w:color="auto" w:fill="auto"/>
            <w:vAlign w:val="bottom"/>
          </w:tcPr>
          <w:p w14:paraId="32F47C6D"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не менее 0,9</w:t>
            </w:r>
          </w:p>
        </w:tc>
        <w:tc>
          <w:tcPr>
            <w:tcW w:w="2835" w:type="dxa"/>
            <w:shd w:val="clear" w:color="auto" w:fill="auto"/>
            <w:vAlign w:val="bottom"/>
          </w:tcPr>
          <w:p w14:paraId="68562D6C"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4D19818B"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3A6AF7A0" w14:textId="77777777" w:rsidTr="00DC3ACB">
        <w:trPr>
          <w:trHeight w:val="302"/>
        </w:trPr>
        <w:tc>
          <w:tcPr>
            <w:tcW w:w="423" w:type="dxa"/>
            <w:vMerge/>
            <w:shd w:val="clear" w:color="auto" w:fill="auto"/>
            <w:vAlign w:val="bottom"/>
          </w:tcPr>
          <w:p w14:paraId="12DD4EE0"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4F279322"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3C445C30"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2591794D"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Окантовка экрана</w:t>
            </w:r>
          </w:p>
        </w:tc>
        <w:tc>
          <w:tcPr>
            <w:tcW w:w="3402" w:type="dxa"/>
            <w:shd w:val="clear" w:color="auto" w:fill="auto"/>
            <w:vAlign w:val="bottom"/>
          </w:tcPr>
          <w:p w14:paraId="58E74CF9"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черная</w:t>
            </w:r>
          </w:p>
        </w:tc>
        <w:tc>
          <w:tcPr>
            <w:tcW w:w="2835" w:type="dxa"/>
            <w:shd w:val="clear" w:color="auto" w:fill="auto"/>
            <w:vAlign w:val="bottom"/>
          </w:tcPr>
          <w:p w14:paraId="3C80C9AB"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33C57D7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4D1BD32D" w14:textId="77777777" w:rsidTr="00DC3ACB">
        <w:trPr>
          <w:trHeight w:val="268"/>
        </w:trPr>
        <w:tc>
          <w:tcPr>
            <w:tcW w:w="423" w:type="dxa"/>
            <w:vMerge/>
            <w:shd w:val="clear" w:color="auto" w:fill="auto"/>
            <w:vAlign w:val="bottom"/>
          </w:tcPr>
          <w:p w14:paraId="34AA943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0F04A25A"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3FD51C27"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6DA5EC9E"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Материал корпуса экрана</w:t>
            </w:r>
          </w:p>
        </w:tc>
        <w:tc>
          <w:tcPr>
            <w:tcW w:w="3402" w:type="dxa"/>
            <w:shd w:val="clear" w:color="auto" w:fill="auto"/>
            <w:vAlign w:val="bottom"/>
          </w:tcPr>
          <w:p w14:paraId="11734B2F"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 xml:space="preserve">сталь </w:t>
            </w:r>
          </w:p>
        </w:tc>
        <w:tc>
          <w:tcPr>
            <w:tcW w:w="2835" w:type="dxa"/>
            <w:shd w:val="clear" w:color="auto" w:fill="auto"/>
            <w:vAlign w:val="bottom"/>
          </w:tcPr>
          <w:p w14:paraId="0F17FF34" w14:textId="77777777" w:rsidR="00DC3ACB" w:rsidRPr="00DC3ACB" w:rsidRDefault="00DC3ACB" w:rsidP="00DC3ACB">
            <w:pPr>
              <w:spacing w:after="60" w:line="265" w:lineRule="exact"/>
              <w:jc w:val="center"/>
              <w:rPr>
                <w:rFonts w:ascii="Times New Roman" w:eastAsia="Times New Roman" w:hAnsi="Times New Roman" w:cs="Times New Roman"/>
                <w:w w:val="98"/>
                <w:lang w:eastAsia="ru-RU"/>
              </w:rPr>
            </w:pPr>
          </w:p>
        </w:tc>
        <w:tc>
          <w:tcPr>
            <w:tcW w:w="1123" w:type="dxa"/>
            <w:vMerge/>
            <w:shd w:val="clear" w:color="auto" w:fill="auto"/>
            <w:vAlign w:val="bottom"/>
          </w:tcPr>
          <w:p w14:paraId="26A6190D" w14:textId="77777777" w:rsidR="00DC3ACB" w:rsidRPr="00DC3ACB" w:rsidRDefault="00DC3ACB" w:rsidP="00DC3ACB">
            <w:pPr>
              <w:spacing w:after="60" w:line="265" w:lineRule="exact"/>
              <w:jc w:val="center"/>
              <w:rPr>
                <w:rFonts w:ascii="Times New Roman" w:eastAsia="Times New Roman" w:hAnsi="Times New Roman" w:cs="Times New Roman"/>
                <w:w w:val="96"/>
                <w:lang w:eastAsia="ru-RU"/>
              </w:rPr>
            </w:pPr>
          </w:p>
        </w:tc>
      </w:tr>
      <w:tr w:rsidR="00DC3ACB" w:rsidRPr="00DC3ACB" w14:paraId="0848C6CF" w14:textId="77777777" w:rsidTr="00DC3ACB">
        <w:trPr>
          <w:trHeight w:val="268"/>
        </w:trPr>
        <w:tc>
          <w:tcPr>
            <w:tcW w:w="423" w:type="dxa"/>
            <w:vMerge/>
            <w:shd w:val="clear" w:color="auto" w:fill="auto"/>
            <w:vAlign w:val="bottom"/>
          </w:tcPr>
          <w:p w14:paraId="3F813BD1"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5BE08BED"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5064FC7B"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4D36DE6A"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Покрытие корпуса экрана</w:t>
            </w:r>
          </w:p>
        </w:tc>
        <w:tc>
          <w:tcPr>
            <w:tcW w:w="3402" w:type="dxa"/>
            <w:shd w:val="clear" w:color="auto" w:fill="auto"/>
            <w:vAlign w:val="bottom"/>
          </w:tcPr>
          <w:p w14:paraId="4CFF5948"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полимерное</w:t>
            </w:r>
          </w:p>
        </w:tc>
        <w:tc>
          <w:tcPr>
            <w:tcW w:w="2835" w:type="dxa"/>
            <w:shd w:val="clear" w:color="auto" w:fill="auto"/>
            <w:vAlign w:val="bottom"/>
          </w:tcPr>
          <w:p w14:paraId="7B10F1A6" w14:textId="77777777" w:rsidR="00DC3ACB" w:rsidRPr="00DC3ACB" w:rsidRDefault="00DC3ACB" w:rsidP="00DC3ACB">
            <w:pPr>
              <w:spacing w:after="60" w:line="265" w:lineRule="exact"/>
              <w:jc w:val="center"/>
              <w:rPr>
                <w:rFonts w:ascii="Times New Roman" w:eastAsia="Times New Roman" w:hAnsi="Times New Roman" w:cs="Times New Roman"/>
                <w:w w:val="98"/>
                <w:lang w:eastAsia="ru-RU"/>
              </w:rPr>
            </w:pPr>
          </w:p>
        </w:tc>
        <w:tc>
          <w:tcPr>
            <w:tcW w:w="1123" w:type="dxa"/>
            <w:vMerge/>
            <w:shd w:val="clear" w:color="auto" w:fill="auto"/>
            <w:vAlign w:val="bottom"/>
          </w:tcPr>
          <w:p w14:paraId="54136CFB" w14:textId="77777777" w:rsidR="00DC3ACB" w:rsidRPr="00DC3ACB" w:rsidRDefault="00DC3ACB" w:rsidP="00DC3ACB">
            <w:pPr>
              <w:spacing w:after="60" w:line="265" w:lineRule="exact"/>
              <w:jc w:val="center"/>
              <w:rPr>
                <w:rFonts w:ascii="Times New Roman" w:eastAsia="Times New Roman" w:hAnsi="Times New Roman" w:cs="Times New Roman"/>
                <w:w w:val="96"/>
                <w:lang w:eastAsia="ru-RU"/>
              </w:rPr>
            </w:pPr>
          </w:p>
        </w:tc>
      </w:tr>
      <w:tr w:rsidR="00DC3ACB" w:rsidRPr="00DC3ACB" w14:paraId="60BA8019" w14:textId="77777777" w:rsidTr="00DC3ACB">
        <w:trPr>
          <w:trHeight w:val="268"/>
        </w:trPr>
        <w:tc>
          <w:tcPr>
            <w:tcW w:w="423" w:type="dxa"/>
            <w:vMerge/>
            <w:shd w:val="clear" w:color="auto" w:fill="auto"/>
            <w:vAlign w:val="bottom"/>
          </w:tcPr>
          <w:p w14:paraId="6AFF9CB5"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6B2BBDB8"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081A2054"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6D56D9F4"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Материал торцевых заглушек корпуса экрана</w:t>
            </w:r>
          </w:p>
        </w:tc>
        <w:tc>
          <w:tcPr>
            <w:tcW w:w="3402" w:type="dxa"/>
            <w:shd w:val="clear" w:color="auto" w:fill="auto"/>
            <w:vAlign w:val="bottom"/>
          </w:tcPr>
          <w:p w14:paraId="37F4629F"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ударопрочный белый пластик</w:t>
            </w:r>
          </w:p>
        </w:tc>
        <w:tc>
          <w:tcPr>
            <w:tcW w:w="2835" w:type="dxa"/>
            <w:shd w:val="clear" w:color="auto" w:fill="auto"/>
            <w:vAlign w:val="bottom"/>
          </w:tcPr>
          <w:p w14:paraId="357846B4" w14:textId="77777777" w:rsidR="00DC3ACB" w:rsidRPr="00DC3ACB" w:rsidRDefault="00DC3ACB" w:rsidP="00DC3ACB">
            <w:pPr>
              <w:spacing w:after="60" w:line="265" w:lineRule="exact"/>
              <w:jc w:val="center"/>
              <w:rPr>
                <w:rFonts w:ascii="Times New Roman" w:eastAsia="Times New Roman" w:hAnsi="Times New Roman" w:cs="Times New Roman"/>
                <w:w w:val="98"/>
                <w:lang w:eastAsia="ru-RU"/>
              </w:rPr>
            </w:pPr>
          </w:p>
        </w:tc>
        <w:tc>
          <w:tcPr>
            <w:tcW w:w="1123" w:type="dxa"/>
            <w:vMerge/>
            <w:shd w:val="clear" w:color="auto" w:fill="auto"/>
            <w:vAlign w:val="bottom"/>
          </w:tcPr>
          <w:p w14:paraId="623D322B" w14:textId="77777777" w:rsidR="00DC3ACB" w:rsidRPr="00DC3ACB" w:rsidRDefault="00DC3ACB" w:rsidP="00DC3ACB">
            <w:pPr>
              <w:spacing w:after="60" w:line="265" w:lineRule="exact"/>
              <w:jc w:val="center"/>
              <w:rPr>
                <w:rFonts w:ascii="Times New Roman" w:eastAsia="Times New Roman" w:hAnsi="Times New Roman" w:cs="Times New Roman"/>
                <w:w w:val="96"/>
                <w:lang w:eastAsia="ru-RU"/>
              </w:rPr>
            </w:pPr>
          </w:p>
        </w:tc>
      </w:tr>
      <w:tr w:rsidR="00DC3ACB" w:rsidRPr="00DC3ACB" w14:paraId="025DEDEA" w14:textId="77777777" w:rsidTr="00DC3ACB">
        <w:trPr>
          <w:trHeight w:val="268"/>
        </w:trPr>
        <w:tc>
          <w:tcPr>
            <w:tcW w:w="423" w:type="dxa"/>
            <w:vMerge/>
            <w:shd w:val="clear" w:color="auto" w:fill="auto"/>
            <w:vAlign w:val="bottom"/>
          </w:tcPr>
          <w:p w14:paraId="6DD12F2C"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0D0BA100"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122C33C7"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44CB044D"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При сворачивании полотна нижняя планка должна полностью скрываться в корпус</w:t>
            </w:r>
          </w:p>
        </w:tc>
        <w:tc>
          <w:tcPr>
            <w:tcW w:w="3402" w:type="dxa"/>
            <w:shd w:val="clear" w:color="auto" w:fill="auto"/>
            <w:vAlign w:val="bottom"/>
          </w:tcPr>
          <w:p w14:paraId="3B70E1DA"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наличие</w:t>
            </w:r>
          </w:p>
        </w:tc>
        <w:tc>
          <w:tcPr>
            <w:tcW w:w="2835" w:type="dxa"/>
            <w:shd w:val="clear" w:color="auto" w:fill="auto"/>
            <w:vAlign w:val="bottom"/>
          </w:tcPr>
          <w:p w14:paraId="749546E7" w14:textId="77777777" w:rsidR="00DC3ACB" w:rsidRPr="00DC3ACB" w:rsidRDefault="00DC3ACB" w:rsidP="00DC3ACB">
            <w:pPr>
              <w:spacing w:after="60" w:line="265" w:lineRule="exact"/>
              <w:jc w:val="center"/>
              <w:rPr>
                <w:rFonts w:ascii="Times New Roman" w:eastAsia="Times New Roman" w:hAnsi="Times New Roman" w:cs="Times New Roman"/>
                <w:lang w:eastAsia="ru-RU"/>
              </w:rPr>
            </w:pPr>
          </w:p>
        </w:tc>
        <w:tc>
          <w:tcPr>
            <w:tcW w:w="1123" w:type="dxa"/>
            <w:vMerge/>
            <w:shd w:val="clear" w:color="auto" w:fill="auto"/>
            <w:vAlign w:val="bottom"/>
          </w:tcPr>
          <w:p w14:paraId="1DCDFC8A"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65834768" w14:textId="77777777" w:rsidTr="00DC3ACB">
        <w:trPr>
          <w:trHeight w:val="268"/>
        </w:trPr>
        <w:tc>
          <w:tcPr>
            <w:tcW w:w="423" w:type="dxa"/>
            <w:vMerge/>
            <w:shd w:val="clear" w:color="auto" w:fill="auto"/>
            <w:vAlign w:val="bottom"/>
          </w:tcPr>
          <w:p w14:paraId="687CCAD3"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167DEFED"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786A1775"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1912E4D5"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Материал нижней планки</w:t>
            </w:r>
          </w:p>
        </w:tc>
        <w:tc>
          <w:tcPr>
            <w:tcW w:w="3402" w:type="dxa"/>
            <w:shd w:val="clear" w:color="auto" w:fill="auto"/>
          </w:tcPr>
          <w:p w14:paraId="04E186A4"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 xml:space="preserve">сталь </w:t>
            </w:r>
          </w:p>
        </w:tc>
        <w:tc>
          <w:tcPr>
            <w:tcW w:w="2835" w:type="dxa"/>
            <w:shd w:val="clear" w:color="auto" w:fill="auto"/>
          </w:tcPr>
          <w:p w14:paraId="5AF6EB16" w14:textId="77777777" w:rsidR="00DC3ACB" w:rsidRPr="00DC3ACB" w:rsidRDefault="00DC3ACB" w:rsidP="00DC3ACB">
            <w:pPr>
              <w:spacing w:after="60" w:line="240" w:lineRule="exact"/>
              <w:jc w:val="center"/>
              <w:rPr>
                <w:rFonts w:ascii="Times New Roman" w:eastAsia="Times New Roman" w:hAnsi="Times New Roman" w:cs="Times New Roman"/>
                <w:w w:val="99"/>
                <w:lang w:eastAsia="ru-RU"/>
              </w:rPr>
            </w:pPr>
          </w:p>
        </w:tc>
        <w:tc>
          <w:tcPr>
            <w:tcW w:w="1123" w:type="dxa"/>
            <w:vMerge/>
            <w:shd w:val="clear" w:color="auto" w:fill="auto"/>
            <w:vAlign w:val="bottom"/>
          </w:tcPr>
          <w:p w14:paraId="4DA59CF5"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5291FFFB" w14:textId="77777777" w:rsidTr="00DC3ACB">
        <w:trPr>
          <w:trHeight w:val="268"/>
        </w:trPr>
        <w:tc>
          <w:tcPr>
            <w:tcW w:w="423" w:type="dxa"/>
            <w:vMerge/>
            <w:shd w:val="clear" w:color="auto" w:fill="auto"/>
            <w:vAlign w:val="bottom"/>
          </w:tcPr>
          <w:p w14:paraId="785749E7"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47BB1D0D"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7056588E"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3B9041D0"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Покрытие нижней планки</w:t>
            </w:r>
          </w:p>
        </w:tc>
        <w:tc>
          <w:tcPr>
            <w:tcW w:w="3402" w:type="dxa"/>
            <w:shd w:val="clear" w:color="auto" w:fill="auto"/>
          </w:tcPr>
          <w:p w14:paraId="283996B7"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полимерное</w:t>
            </w:r>
          </w:p>
        </w:tc>
        <w:tc>
          <w:tcPr>
            <w:tcW w:w="2835" w:type="dxa"/>
            <w:shd w:val="clear" w:color="auto" w:fill="auto"/>
          </w:tcPr>
          <w:p w14:paraId="4457AF44" w14:textId="77777777" w:rsidR="00DC3ACB" w:rsidRPr="00DC3ACB" w:rsidRDefault="00DC3ACB" w:rsidP="00DC3ACB">
            <w:pPr>
              <w:spacing w:after="60" w:line="240" w:lineRule="exact"/>
              <w:jc w:val="center"/>
              <w:rPr>
                <w:rFonts w:ascii="Times New Roman" w:eastAsia="Times New Roman" w:hAnsi="Times New Roman" w:cs="Times New Roman"/>
                <w:w w:val="99"/>
                <w:lang w:eastAsia="ru-RU"/>
              </w:rPr>
            </w:pPr>
          </w:p>
        </w:tc>
        <w:tc>
          <w:tcPr>
            <w:tcW w:w="1123" w:type="dxa"/>
            <w:vMerge/>
            <w:shd w:val="clear" w:color="auto" w:fill="auto"/>
            <w:vAlign w:val="bottom"/>
          </w:tcPr>
          <w:p w14:paraId="72EB93CC"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5B55B37C" w14:textId="77777777" w:rsidTr="00DC3ACB">
        <w:trPr>
          <w:trHeight w:val="268"/>
        </w:trPr>
        <w:tc>
          <w:tcPr>
            <w:tcW w:w="423" w:type="dxa"/>
            <w:vMerge/>
            <w:shd w:val="clear" w:color="auto" w:fill="auto"/>
            <w:vAlign w:val="bottom"/>
          </w:tcPr>
          <w:p w14:paraId="46161839"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58AC2CF4"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60457C35"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64BAE8D9"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Мощность электропривода, Вт</w:t>
            </w:r>
          </w:p>
        </w:tc>
        <w:tc>
          <w:tcPr>
            <w:tcW w:w="3402" w:type="dxa"/>
            <w:shd w:val="clear" w:color="auto" w:fill="auto"/>
          </w:tcPr>
          <w:p w14:paraId="7183C6BD"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не менее 36</w:t>
            </w:r>
          </w:p>
        </w:tc>
        <w:tc>
          <w:tcPr>
            <w:tcW w:w="2835" w:type="dxa"/>
            <w:shd w:val="clear" w:color="auto" w:fill="auto"/>
          </w:tcPr>
          <w:p w14:paraId="676C2ECD" w14:textId="77777777" w:rsidR="00DC3ACB" w:rsidRPr="00DC3ACB" w:rsidRDefault="00DC3ACB" w:rsidP="00DC3ACB">
            <w:pPr>
              <w:spacing w:after="60" w:line="240" w:lineRule="auto"/>
              <w:jc w:val="center"/>
              <w:rPr>
                <w:rFonts w:ascii="Times New Roman" w:eastAsia="Times New Roman" w:hAnsi="Times New Roman" w:cs="Times New Roman"/>
                <w:lang w:eastAsia="ru-RU"/>
              </w:rPr>
            </w:pPr>
          </w:p>
        </w:tc>
        <w:tc>
          <w:tcPr>
            <w:tcW w:w="1123" w:type="dxa"/>
            <w:vMerge/>
            <w:shd w:val="clear" w:color="auto" w:fill="auto"/>
            <w:vAlign w:val="bottom"/>
          </w:tcPr>
          <w:p w14:paraId="3C4C6F4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5B16C13B" w14:textId="77777777" w:rsidTr="00DC3ACB">
        <w:trPr>
          <w:trHeight w:val="268"/>
        </w:trPr>
        <w:tc>
          <w:tcPr>
            <w:tcW w:w="423" w:type="dxa"/>
            <w:vMerge/>
            <w:shd w:val="clear" w:color="auto" w:fill="auto"/>
            <w:vAlign w:val="bottom"/>
          </w:tcPr>
          <w:p w14:paraId="01D37AD6"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291C0E9A"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3468FFE4"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3B2DA56B"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color w:val="333333"/>
                <w:shd w:val="clear" w:color="auto" w:fill="FFFFFF"/>
                <w:lang w:eastAsia="ru-RU"/>
              </w:rPr>
              <w:t xml:space="preserve">Скорость вращения </w:t>
            </w:r>
            <w:proofErr w:type="gramStart"/>
            <w:r w:rsidRPr="00DC3ACB">
              <w:rPr>
                <w:rFonts w:ascii="Times New Roman" w:eastAsia="Times New Roman" w:hAnsi="Times New Roman" w:cs="Times New Roman"/>
                <w:color w:val="333333"/>
                <w:shd w:val="clear" w:color="auto" w:fill="FFFFFF"/>
                <w:lang w:eastAsia="ru-RU"/>
              </w:rPr>
              <w:t>двигателя ,</w:t>
            </w:r>
            <w:proofErr w:type="gramEnd"/>
            <w:r w:rsidRPr="00DC3ACB">
              <w:rPr>
                <w:rFonts w:ascii="Times New Roman" w:eastAsia="Times New Roman" w:hAnsi="Times New Roman" w:cs="Times New Roman"/>
                <w:color w:val="333333"/>
                <w:shd w:val="clear" w:color="auto" w:fill="FFFFFF"/>
                <w:lang w:eastAsia="ru-RU"/>
              </w:rPr>
              <w:t xml:space="preserve"> об./мин.</w:t>
            </w:r>
          </w:p>
        </w:tc>
        <w:tc>
          <w:tcPr>
            <w:tcW w:w="3402" w:type="dxa"/>
            <w:shd w:val="clear" w:color="auto" w:fill="auto"/>
          </w:tcPr>
          <w:p w14:paraId="612FE0AC"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не менее 15</w:t>
            </w:r>
          </w:p>
        </w:tc>
        <w:tc>
          <w:tcPr>
            <w:tcW w:w="2835" w:type="dxa"/>
            <w:shd w:val="clear" w:color="auto" w:fill="auto"/>
          </w:tcPr>
          <w:p w14:paraId="04CB086B"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7C0EB3DB"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66D746D5" w14:textId="77777777" w:rsidTr="00DC3ACB">
        <w:trPr>
          <w:trHeight w:val="268"/>
        </w:trPr>
        <w:tc>
          <w:tcPr>
            <w:tcW w:w="423" w:type="dxa"/>
            <w:vMerge/>
            <w:shd w:val="clear" w:color="auto" w:fill="auto"/>
            <w:vAlign w:val="bottom"/>
          </w:tcPr>
          <w:p w14:paraId="12FFEB33"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7EEEB32E"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265CD9A2"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5315E14F"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color w:val="212121"/>
                <w:shd w:val="clear" w:color="auto" w:fill="FFFFFF"/>
                <w:lang w:eastAsia="ru-RU"/>
              </w:rPr>
              <w:t>Пульт дистанционного управления</w:t>
            </w:r>
          </w:p>
        </w:tc>
        <w:tc>
          <w:tcPr>
            <w:tcW w:w="3402" w:type="dxa"/>
            <w:shd w:val="clear" w:color="auto" w:fill="auto"/>
          </w:tcPr>
          <w:p w14:paraId="09717C27"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наличие</w:t>
            </w:r>
          </w:p>
        </w:tc>
        <w:tc>
          <w:tcPr>
            <w:tcW w:w="2835" w:type="dxa"/>
            <w:shd w:val="clear" w:color="auto" w:fill="auto"/>
          </w:tcPr>
          <w:p w14:paraId="61B49F96" w14:textId="77777777" w:rsidR="00DC3ACB" w:rsidRPr="00DC3ACB" w:rsidRDefault="00DC3ACB" w:rsidP="00DC3ACB">
            <w:pPr>
              <w:spacing w:after="60" w:line="240" w:lineRule="auto"/>
              <w:jc w:val="center"/>
              <w:rPr>
                <w:rFonts w:ascii="Times New Roman" w:eastAsia="Times New Roman" w:hAnsi="Times New Roman" w:cs="Times New Roman"/>
                <w:w w:val="98"/>
                <w:lang w:eastAsia="ru-RU"/>
              </w:rPr>
            </w:pPr>
          </w:p>
        </w:tc>
        <w:tc>
          <w:tcPr>
            <w:tcW w:w="1123" w:type="dxa"/>
            <w:vMerge/>
            <w:shd w:val="clear" w:color="auto" w:fill="auto"/>
            <w:vAlign w:val="bottom"/>
          </w:tcPr>
          <w:p w14:paraId="695B18E7" w14:textId="77777777" w:rsidR="00DC3ACB" w:rsidRPr="00DC3ACB" w:rsidRDefault="00DC3ACB" w:rsidP="00DC3ACB">
            <w:pPr>
              <w:spacing w:after="60" w:line="240" w:lineRule="exact"/>
              <w:jc w:val="center"/>
              <w:rPr>
                <w:rFonts w:ascii="Times New Roman" w:eastAsia="Times New Roman" w:hAnsi="Times New Roman" w:cs="Times New Roman"/>
                <w:w w:val="96"/>
                <w:lang w:eastAsia="ru-RU"/>
              </w:rPr>
            </w:pPr>
          </w:p>
        </w:tc>
      </w:tr>
      <w:tr w:rsidR="00DC3ACB" w:rsidRPr="00DC3ACB" w14:paraId="5C483A12" w14:textId="77777777" w:rsidTr="00DC3ACB">
        <w:trPr>
          <w:trHeight w:val="268"/>
        </w:trPr>
        <w:tc>
          <w:tcPr>
            <w:tcW w:w="423" w:type="dxa"/>
            <w:vMerge/>
            <w:shd w:val="clear" w:color="auto" w:fill="auto"/>
            <w:vAlign w:val="bottom"/>
          </w:tcPr>
          <w:p w14:paraId="6BC54F50"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0B80AC86"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626738EA"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2CFF579A"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Длина кабеля, м</w:t>
            </w:r>
          </w:p>
        </w:tc>
        <w:tc>
          <w:tcPr>
            <w:tcW w:w="3402" w:type="dxa"/>
            <w:shd w:val="clear" w:color="auto" w:fill="auto"/>
          </w:tcPr>
          <w:p w14:paraId="5AD08CAE"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не менее 4,5</w:t>
            </w:r>
          </w:p>
        </w:tc>
        <w:tc>
          <w:tcPr>
            <w:tcW w:w="2835" w:type="dxa"/>
            <w:shd w:val="clear" w:color="auto" w:fill="auto"/>
          </w:tcPr>
          <w:p w14:paraId="0DB1D1F8"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79D0DA00"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0E42E1CB" w14:textId="77777777" w:rsidTr="00DC3ACB">
        <w:trPr>
          <w:trHeight w:val="268"/>
        </w:trPr>
        <w:tc>
          <w:tcPr>
            <w:tcW w:w="423" w:type="dxa"/>
            <w:vMerge/>
            <w:shd w:val="clear" w:color="auto" w:fill="auto"/>
            <w:vAlign w:val="bottom"/>
          </w:tcPr>
          <w:p w14:paraId="59E898FB"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4B41CA39"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35F7BBE8"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7BF08CE4"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shd w:val="clear" w:color="auto" w:fill="FFFFFF"/>
                <w:lang w:eastAsia="ru-RU"/>
              </w:rPr>
              <w:t xml:space="preserve">Кабель оснащен электрическим </w:t>
            </w:r>
            <w:proofErr w:type="gramStart"/>
            <w:r w:rsidRPr="00DC3ACB">
              <w:rPr>
                <w:rFonts w:ascii="Times New Roman" w:eastAsia="Times New Roman" w:hAnsi="Times New Roman" w:cs="Times New Roman"/>
                <w:shd w:val="clear" w:color="auto" w:fill="FFFFFF"/>
                <w:lang w:eastAsia="ru-RU"/>
              </w:rPr>
              <w:t>переключателем  для</w:t>
            </w:r>
            <w:proofErr w:type="gramEnd"/>
            <w:r w:rsidRPr="00DC3ACB">
              <w:rPr>
                <w:rFonts w:ascii="Times New Roman" w:eastAsia="Times New Roman" w:hAnsi="Times New Roman" w:cs="Times New Roman"/>
                <w:shd w:val="clear" w:color="auto" w:fill="FFFFFF"/>
                <w:lang w:eastAsia="ru-RU"/>
              </w:rPr>
              <w:t xml:space="preserve"> управления экраном</w:t>
            </w:r>
          </w:p>
        </w:tc>
        <w:tc>
          <w:tcPr>
            <w:tcW w:w="3402" w:type="dxa"/>
            <w:shd w:val="clear" w:color="auto" w:fill="auto"/>
          </w:tcPr>
          <w:p w14:paraId="565A1052"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наличие</w:t>
            </w:r>
          </w:p>
        </w:tc>
        <w:tc>
          <w:tcPr>
            <w:tcW w:w="2835" w:type="dxa"/>
            <w:shd w:val="clear" w:color="auto" w:fill="auto"/>
          </w:tcPr>
          <w:p w14:paraId="5830FF9E"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6ACB2477"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09B858C8" w14:textId="77777777" w:rsidTr="00DC3ACB">
        <w:trPr>
          <w:trHeight w:val="268"/>
        </w:trPr>
        <w:tc>
          <w:tcPr>
            <w:tcW w:w="423" w:type="dxa"/>
            <w:vMerge/>
            <w:shd w:val="clear" w:color="auto" w:fill="auto"/>
            <w:vAlign w:val="bottom"/>
          </w:tcPr>
          <w:p w14:paraId="36DCE643"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537A770C"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1C35F7FB"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tcPr>
          <w:p w14:paraId="5D770BE2"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shd w:val="clear" w:color="auto" w:fill="FFFFFF"/>
                <w:lang w:eastAsia="ru-RU"/>
              </w:rPr>
              <w:t>Автоматическая остановка при разворачивании и свертывании</w:t>
            </w:r>
          </w:p>
        </w:tc>
        <w:tc>
          <w:tcPr>
            <w:tcW w:w="3402" w:type="dxa"/>
            <w:shd w:val="clear" w:color="auto" w:fill="auto"/>
          </w:tcPr>
          <w:p w14:paraId="3B0FC3AE"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наличие</w:t>
            </w:r>
          </w:p>
        </w:tc>
        <w:tc>
          <w:tcPr>
            <w:tcW w:w="2835" w:type="dxa"/>
            <w:shd w:val="clear" w:color="auto" w:fill="auto"/>
          </w:tcPr>
          <w:p w14:paraId="66D2B73C"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1123" w:type="dxa"/>
            <w:vMerge/>
            <w:shd w:val="clear" w:color="auto" w:fill="auto"/>
          </w:tcPr>
          <w:p w14:paraId="3CCC6E82"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r>
      <w:tr w:rsidR="00DC3ACB" w:rsidRPr="00DC3ACB" w14:paraId="038187DC" w14:textId="77777777" w:rsidTr="00DC3ACB">
        <w:trPr>
          <w:trHeight w:val="268"/>
        </w:trPr>
        <w:tc>
          <w:tcPr>
            <w:tcW w:w="423" w:type="dxa"/>
            <w:vMerge/>
            <w:shd w:val="clear" w:color="auto" w:fill="auto"/>
            <w:vAlign w:val="bottom"/>
          </w:tcPr>
          <w:p w14:paraId="0032A52F"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2319" w:type="dxa"/>
            <w:vMerge/>
            <w:shd w:val="clear" w:color="auto" w:fill="auto"/>
            <w:vAlign w:val="bottom"/>
          </w:tcPr>
          <w:p w14:paraId="31F7BC37" w14:textId="77777777" w:rsidR="00DC3ACB" w:rsidRPr="00DC3ACB" w:rsidRDefault="00DC3ACB" w:rsidP="00DC3ACB">
            <w:pPr>
              <w:spacing w:after="60" w:line="240" w:lineRule="auto"/>
              <w:jc w:val="both"/>
              <w:rPr>
                <w:rFonts w:ascii="Times New Roman" w:eastAsia="Times New Roman" w:hAnsi="Times New Roman" w:cs="Times New Roman"/>
                <w:b/>
                <w:bCs/>
                <w:lang w:eastAsia="ru-RU"/>
              </w:rPr>
            </w:pPr>
          </w:p>
        </w:tc>
        <w:tc>
          <w:tcPr>
            <w:tcW w:w="1838" w:type="dxa"/>
            <w:vMerge/>
            <w:shd w:val="clear" w:color="auto" w:fill="auto"/>
            <w:vAlign w:val="bottom"/>
          </w:tcPr>
          <w:p w14:paraId="07FC500B" w14:textId="77777777" w:rsidR="00DC3ACB" w:rsidRPr="00DC3ACB" w:rsidRDefault="00DC3ACB" w:rsidP="00DC3ACB">
            <w:pPr>
              <w:spacing w:after="60" w:line="240" w:lineRule="auto"/>
              <w:jc w:val="both"/>
              <w:rPr>
                <w:rFonts w:ascii="Times New Roman" w:eastAsia="Times New Roman" w:hAnsi="Times New Roman" w:cs="Times New Roman"/>
                <w:lang w:eastAsia="ru-RU"/>
              </w:rPr>
            </w:pPr>
          </w:p>
        </w:tc>
        <w:tc>
          <w:tcPr>
            <w:tcW w:w="3794" w:type="dxa"/>
            <w:shd w:val="clear" w:color="auto" w:fill="auto"/>
            <w:vAlign w:val="bottom"/>
          </w:tcPr>
          <w:p w14:paraId="7597717C" w14:textId="77777777" w:rsidR="00DC3ACB" w:rsidRPr="00DC3ACB" w:rsidRDefault="00DC3ACB" w:rsidP="00DC3ACB">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Плавный пуск двигателя</w:t>
            </w:r>
          </w:p>
        </w:tc>
        <w:tc>
          <w:tcPr>
            <w:tcW w:w="3402" w:type="dxa"/>
            <w:shd w:val="clear" w:color="auto" w:fill="auto"/>
            <w:vAlign w:val="bottom"/>
          </w:tcPr>
          <w:p w14:paraId="4DE9AACA" w14:textId="77777777" w:rsidR="00DC3ACB" w:rsidRPr="00DC3ACB" w:rsidRDefault="00DC3ACB" w:rsidP="003A4144">
            <w:pPr>
              <w:spacing w:after="60" w:line="240" w:lineRule="auto"/>
              <w:rPr>
                <w:rFonts w:ascii="Times New Roman" w:eastAsia="Times New Roman" w:hAnsi="Times New Roman" w:cs="Times New Roman"/>
                <w:lang w:eastAsia="ru-RU"/>
              </w:rPr>
            </w:pPr>
            <w:r w:rsidRPr="00DC3ACB">
              <w:rPr>
                <w:rFonts w:ascii="Times New Roman" w:eastAsia="Times New Roman" w:hAnsi="Times New Roman" w:cs="Times New Roman"/>
                <w:lang w:eastAsia="ru-RU"/>
              </w:rPr>
              <w:t>наличие</w:t>
            </w:r>
          </w:p>
        </w:tc>
        <w:tc>
          <w:tcPr>
            <w:tcW w:w="2835" w:type="dxa"/>
            <w:shd w:val="clear" w:color="auto" w:fill="auto"/>
            <w:vAlign w:val="bottom"/>
          </w:tcPr>
          <w:p w14:paraId="1849F442" w14:textId="77777777" w:rsidR="00DC3ACB" w:rsidRPr="00DC3ACB" w:rsidRDefault="00DC3ACB" w:rsidP="00DC3ACB">
            <w:pPr>
              <w:spacing w:after="60" w:line="265" w:lineRule="exact"/>
              <w:jc w:val="center"/>
              <w:rPr>
                <w:rFonts w:ascii="Times New Roman" w:eastAsia="Times New Roman" w:hAnsi="Times New Roman" w:cs="Times New Roman"/>
                <w:w w:val="98"/>
                <w:lang w:eastAsia="ru-RU"/>
              </w:rPr>
            </w:pPr>
          </w:p>
        </w:tc>
        <w:tc>
          <w:tcPr>
            <w:tcW w:w="1123" w:type="dxa"/>
            <w:vMerge/>
            <w:shd w:val="clear" w:color="auto" w:fill="auto"/>
            <w:vAlign w:val="bottom"/>
          </w:tcPr>
          <w:p w14:paraId="682C3887" w14:textId="77777777" w:rsidR="00DC3ACB" w:rsidRPr="00DC3ACB" w:rsidRDefault="00DC3ACB" w:rsidP="00DC3ACB">
            <w:pPr>
              <w:spacing w:after="60" w:line="265" w:lineRule="exact"/>
              <w:jc w:val="center"/>
              <w:rPr>
                <w:rFonts w:ascii="Times New Roman" w:eastAsia="Times New Roman" w:hAnsi="Times New Roman" w:cs="Times New Roman"/>
                <w:lang w:eastAsia="ru-RU"/>
              </w:rPr>
            </w:pPr>
          </w:p>
        </w:tc>
      </w:tr>
    </w:tbl>
    <w:p w14:paraId="1B45BD38" w14:textId="77777777" w:rsidR="00DC3ACB" w:rsidRPr="00DC3ACB" w:rsidRDefault="00DC3ACB" w:rsidP="00DC3ACB">
      <w:pPr>
        <w:spacing w:after="0" w:line="240" w:lineRule="auto"/>
        <w:jc w:val="both"/>
        <w:rPr>
          <w:rFonts w:ascii="Times New Roman" w:eastAsia="Times New Roman" w:hAnsi="Times New Roman" w:cs="Times New Roman"/>
          <w:b/>
          <w:lang w:eastAsia="ru-RU"/>
        </w:rPr>
      </w:pPr>
    </w:p>
    <w:p w14:paraId="25629F9C" w14:textId="77777777" w:rsidR="00DC3ACB" w:rsidRDefault="00DC3ACB" w:rsidP="00661F11">
      <w:pPr>
        <w:keepNext/>
        <w:keepLines/>
        <w:spacing w:after="0" w:line="240" w:lineRule="auto"/>
        <w:jc w:val="center"/>
        <w:outlineLvl w:val="0"/>
        <w:rPr>
          <w:rFonts w:ascii="Times New Roman" w:eastAsia="Times New Roman" w:hAnsi="Times New Roman" w:cs="Times New Roman"/>
          <w:b/>
          <w:sz w:val="24"/>
          <w:szCs w:val="24"/>
          <w:lang w:eastAsia="ru-RU"/>
        </w:rPr>
      </w:pPr>
    </w:p>
    <w:p w14:paraId="2884A589" w14:textId="77777777" w:rsidR="008430B2" w:rsidRDefault="008430B2">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1D92A274" w14:textId="77777777" w:rsidR="000B18FB" w:rsidRDefault="000B18FB" w:rsidP="00A52338">
      <w:pPr>
        <w:jc w:val="center"/>
        <w:rPr>
          <w:rFonts w:ascii="Times New Roman" w:hAnsi="Times New Roman" w:cs="Times New Roman"/>
          <w:b/>
          <w:sz w:val="28"/>
          <w:szCs w:val="28"/>
          <w:lang w:val="en-US"/>
        </w:rPr>
      </w:pPr>
    </w:p>
    <w:p w14:paraId="2DD8AA0C" w14:textId="256ED8EC" w:rsidR="00C379C6" w:rsidRDefault="00C379C6" w:rsidP="00A52338">
      <w:pPr>
        <w:jc w:val="center"/>
        <w:rPr>
          <w:rFonts w:ascii="Times New Roman" w:hAnsi="Times New Roman" w:cs="Times New Roman"/>
          <w:b/>
          <w:sz w:val="28"/>
          <w:szCs w:val="28"/>
        </w:rPr>
      </w:pPr>
      <w:r>
        <w:rPr>
          <w:rFonts w:ascii="Times New Roman" w:hAnsi="Times New Roman" w:cs="Times New Roman"/>
          <w:b/>
          <w:sz w:val="28"/>
          <w:szCs w:val="28"/>
          <w:lang w:val="en-US"/>
        </w:rPr>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tbl>
      <w:tblPr>
        <w:tblW w:w="16008" w:type="dxa"/>
        <w:tblInd w:w="108" w:type="dxa"/>
        <w:tblLayout w:type="fixed"/>
        <w:tblLook w:val="04A0" w:firstRow="1" w:lastRow="0" w:firstColumn="1" w:lastColumn="0" w:noHBand="0" w:noVBand="1"/>
      </w:tblPr>
      <w:tblGrid>
        <w:gridCol w:w="139"/>
        <w:gridCol w:w="416"/>
        <w:gridCol w:w="148"/>
        <w:gridCol w:w="1843"/>
        <w:gridCol w:w="6"/>
        <w:gridCol w:w="631"/>
        <w:gridCol w:w="218"/>
        <w:gridCol w:w="567"/>
        <w:gridCol w:w="142"/>
        <w:gridCol w:w="690"/>
        <w:gridCol w:w="586"/>
        <w:gridCol w:w="1417"/>
        <w:gridCol w:w="1135"/>
        <w:gridCol w:w="282"/>
        <w:gridCol w:w="839"/>
        <w:gridCol w:w="296"/>
        <w:gridCol w:w="282"/>
        <w:gridCol w:w="839"/>
        <w:gridCol w:w="14"/>
        <w:gridCol w:w="573"/>
        <w:gridCol w:w="841"/>
        <w:gridCol w:w="536"/>
        <w:gridCol w:w="841"/>
        <w:gridCol w:w="186"/>
        <w:gridCol w:w="423"/>
        <w:gridCol w:w="841"/>
        <w:gridCol w:w="10"/>
        <w:gridCol w:w="143"/>
        <w:gridCol w:w="284"/>
        <w:gridCol w:w="414"/>
        <w:gridCol w:w="426"/>
      </w:tblGrid>
      <w:tr w:rsidR="00C379C6" w:rsidRPr="00C379C6" w14:paraId="7B2E6BF7" w14:textId="77777777" w:rsidTr="00A260B2">
        <w:trPr>
          <w:gridBefore w:val="1"/>
          <w:gridAfter w:val="4"/>
          <w:wBefore w:w="139" w:type="dxa"/>
          <w:wAfter w:w="1267" w:type="dxa"/>
          <w:trHeight w:val="422"/>
        </w:trPr>
        <w:tc>
          <w:tcPr>
            <w:tcW w:w="14602" w:type="dxa"/>
            <w:gridSpan w:val="26"/>
            <w:tcBorders>
              <w:top w:val="nil"/>
              <w:left w:val="nil"/>
              <w:bottom w:val="nil"/>
              <w:right w:val="nil"/>
            </w:tcBorders>
            <w:shd w:val="clear" w:color="000000" w:fill="FFFFFF"/>
            <w:hideMark/>
          </w:tcPr>
          <w:p w14:paraId="599318E2" w14:textId="1F1126B6" w:rsidR="00C379C6" w:rsidRPr="00C379C6" w:rsidRDefault="00C379C6" w:rsidP="00A260B2">
            <w:pPr>
              <w:spacing w:after="0" w:line="240" w:lineRule="auto"/>
              <w:jc w:val="center"/>
              <w:rPr>
                <w:rFonts w:ascii="Times New Roman" w:eastAsia="Times New Roman" w:hAnsi="Times New Roman" w:cs="Times New Roman"/>
                <w:b/>
                <w:bCs/>
                <w:sz w:val="24"/>
                <w:szCs w:val="24"/>
                <w:lang w:eastAsia="ru-RU"/>
              </w:rPr>
            </w:pPr>
            <w:r w:rsidRPr="00C379C6">
              <w:rPr>
                <w:rFonts w:ascii="Times New Roman" w:eastAsia="Times New Roman" w:hAnsi="Times New Roman" w:cs="Times New Roman"/>
                <w:b/>
                <w:bCs/>
                <w:sz w:val="24"/>
                <w:szCs w:val="24"/>
                <w:lang w:eastAsia="ru-RU"/>
              </w:rPr>
              <w:t xml:space="preserve">    Обоснование начальной (максимальной) цены контракта </w:t>
            </w:r>
            <w:r w:rsidRPr="004E5003">
              <w:rPr>
                <w:rFonts w:ascii="Times New Roman" w:eastAsia="Times New Roman" w:hAnsi="Times New Roman" w:cs="Times New Roman"/>
                <w:b/>
                <w:bCs/>
                <w:sz w:val="24"/>
                <w:szCs w:val="24"/>
                <w:lang w:eastAsia="ru-RU"/>
              </w:rPr>
              <w:t xml:space="preserve">на </w:t>
            </w:r>
            <w:r w:rsidR="001B0BCD" w:rsidRPr="004E5003">
              <w:rPr>
                <w:rFonts w:ascii="Times New Roman" w:eastAsia="Times New Roman" w:hAnsi="Times New Roman" w:cs="Times New Roman"/>
                <w:b/>
                <w:bCs/>
                <w:sz w:val="24"/>
                <w:szCs w:val="24"/>
                <w:lang w:eastAsia="ru-RU"/>
              </w:rPr>
              <w:t xml:space="preserve">поставку </w:t>
            </w:r>
            <w:r w:rsidR="00864F59">
              <w:rPr>
                <w:rFonts w:ascii="Times New Roman" w:eastAsia="Times New Roman" w:hAnsi="Times New Roman" w:cs="Times New Roman"/>
                <w:b/>
                <w:bCs/>
                <w:sz w:val="24"/>
                <w:szCs w:val="24"/>
                <w:lang w:eastAsia="ru-RU"/>
              </w:rPr>
              <w:t xml:space="preserve">проекционных экранов </w:t>
            </w:r>
            <w:r w:rsidR="001B0BCD" w:rsidRPr="004E5003">
              <w:rPr>
                <w:rFonts w:ascii="Times New Roman" w:eastAsia="Times New Roman" w:hAnsi="Times New Roman" w:cs="Times New Roman"/>
                <w:b/>
                <w:bCs/>
                <w:sz w:val="24"/>
                <w:szCs w:val="24"/>
                <w:lang w:eastAsia="ru-RU"/>
              </w:rPr>
              <w:t>для нужд ИПУ РАН</w:t>
            </w:r>
            <w:r w:rsidR="001B0BCD">
              <w:rPr>
                <w:rFonts w:ascii="Times New Roman" w:eastAsia="Times New Roman" w:hAnsi="Times New Roman" w:cs="Times New Roman"/>
                <w:b/>
                <w:bCs/>
                <w:sz w:val="24"/>
                <w:szCs w:val="24"/>
                <w:lang w:eastAsia="ru-RU"/>
              </w:rPr>
              <w:t xml:space="preserve"> </w:t>
            </w:r>
          </w:p>
        </w:tc>
      </w:tr>
      <w:tr w:rsidR="00C379C6" w:rsidRPr="00C379C6" w14:paraId="6662F86E" w14:textId="77777777" w:rsidTr="002C3B84">
        <w:trPr>
          <w:gridBefore w:val="1"/>
          <w:gridAfter w:val="4"/>
          <w:wBefore w:w="139" w:type="dxa"/>
          <w:wAfter w:w="1267" w:type="dxa"/>
          <w:trHeight w:val="694"/>
        </w:trPr>
        <w:tc>
          <w:tcPr>
            <w:tcW w:w="3044"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EF0E914" w14:textId="77777777" w:rsidR="00C379C6" w:rsidRPr="00864F59" w:rsidRDefault="00C379C6" w:rsidP="00C379C6">
            <w:pPr>
              <w:spacing w:after="0" w:line="240" w:lineRule="auto"/>
              <w:jc w:val="center"/>
              <w:rPr>
                <w:rFonts w:ascii="Times New Roman" w:eastAsia="Times New Roman" w:hAnsi="Times New Roman" w:cs="Times New Roman"/>
                <w:bCs/>
                <w:sz w:val="24"/>
                <w:szCs w:val="24"/>
                <w:lang w:eastAsia="ru-RU"/>
              </w:rPr>
            </w:pPr>
            <w:r w:rsidRPr="00864F59">
              <w:rPr>
                <w:rFonts w:ascii="Times New Roman" w:eastAsia="Times New Roman" w:hAnsi="Times New Roman" w:cs="Times New Roman"/>
                <w:bCs/>
                <w:sz w:val="24"/>
                <w:szCs w:val="24"/>
                <w:lang w:eastAsia="ru-RU"/>
              </w:rPr>
              <w:t>Используемый метод определения НМЦК:</w:t>
            </w:r>
          </w:p>
        </w:tc>
        <w:tc>
          <w:tcPr>
            <w:tcW w:w="11558" w:type="dxa"/>
            <w:gridSpan w:val="21"/>
            <w:tcBorders>
              <w:top w:val="single" w:sz="4" w:space="0" w:color="auto"/>
              <w:left w:val="nil"/>
              <w:bottom w:val="single" w:sz="4" w:space="0" w:color="auto"/>
              <w:right w:val="single" w:sz="4" w:space="0" w:color="auto"/>
            </w:tcBorders>
            <w:shd w:val="clear" w:color="000000" w:fill="FFFFFF"/>
            <w:vAlign w:val="center"/>
            <w:hideMark/>
          </w:tcPr>
          <w:p w14:paraId="3B2A71F8" w14:textId="77777777" w:rsidR="00C379C6" w:rsidRPr="00864F59" w:rsidRDefault="00C379C6" w:rsidP="00C379C6">
            <w:pPr>
              <w:spacing w:after="0" w:line="240" w:lineRule="auto"/>
              <w:jc w:val="center"/>
              <w:rPr>
                <w:rFonts w:ascii="Times New Roman" w:eastAsia="Times New Roman" w:hAnsi="Times New Roman" w:cs="Times New Roman"/>
                <w:bCs/>
                <w:sz w:val="24"/>
                <w:szCs w:val="24"/>
                <w:lang w:eastAsia="ru-RU"/>
              </w:rPr>
            </w:pPr>
            <w:r w:rsidRPr="00864F59">
              <w:rPr>
                <w:rFonts w:ascii="Times New Roman" w:eastAsia="Times New Roman" w:hAnsi="Times New Roman" w:cs="Times New Roman"/>
                <w:bCs/>
                <w:sz w:val="24"/>
                <w:szCs w:val="24"/>
                <w:lang w:eastAsia="ru-RU"/>
              </w:rPr>
              <w:t>Метод сопоставимых рыночных цен (анализ рынка)</w:t>
            </w:r>
          </w:p>
        </w:tc>
      </w:tr>
      <w:tr w:rsidR="00C379C6" w:rsidRPr="00C379C6" w14:paraId="4E7D0947" w14:textId="77777777" w:rsidTr="002C3B84">
        <w:trPr>
          <w:gridBefore w:val="1"/>
          <w:gridAfter w:val="3"/>
          <w:wBefore w:w="139" w:type="dxa"/>
          <w:wAfter w:w="1124" w:type="dxa"/>
          <w:trHeight w:val="1064"/>
        </w:trPr>
        <w:tc>
          <w:tcPr>
            <w:tcW w:w="14745" w:type="dxa"/>
            <w:gridSpan w:val="27"/>
            <w:tcBorders>
              <w:top w:val="single" w:sz="4" w:space="0" w:color="auto"/>
              <w:left w:val="nil"/>
              <w:bottom w:val="nil"/>
              <w:right w:val="nil"/>
            </w:tcBorders>
            <w:shd w:val="clear" w:color="000000" w:fill="FFFFFF"/>
            <w:hideMark/>
          </w:tcPr>
          <w:p w14:paraId="7DE17CC8" w14:textId="77777777" w:rsidR="00C379C6" w:rsidRPr="00864F59" w:rsidRDefault="00C379C6" w:rsidP="00C379C6">
            <w:pPr>
              <w:spacing w:after="0" w:line="240" w:lineRule="auto"/>
              <w:rPr>
                <w:rFonts w:ascii="Times New Roman" w:eastAsia="Times New Roman" w:hAnsi="Times New Roman" w:cs="Times New Roman"/>
                <w:bCs/>
                <w:sz w:val="24"/>
                <w:szCs w:val="24"/>
                <w:lang w:eastAsia="ru-RU"/>
              </w:rPr>
            </w:pPr>
            <w:r w:rsidRPr="00864F59">
              <w:rPr>
                <w:rFonts w:ascii="Times New Roman" w:eastAsia="Times New Roman" w:hAnsi="Times New Roman" w:cs="Times New Roman"/>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C379C6" w:rsidRPr="00C379C6" w14:paraId="18F7F0E7" w14:textId="77777777" w:rsidTr="008A4670">
        <w:trPr>
          <w:gridBefore w:val="1"/>
          <w:gridAfter w:val="2"/>
          <w:wBefore w:w="139" w:type="dxa"/>
          <w:wAfter w:w="840" w:type="dxa"/>
          <w:trHeight w:val="975"/>
        </w:trPr>
        <w:tc>
          <w:tcPr>
            <w:tcW w:w="15029" w:type="dxa"/>
            <w:gridSpan w:val="28"/>
            <w:tcBorders>
              <w:top w:val="nil"/>
              <w:left w:val="nil"/>
              <w:bottom w:val="nil"/>
              <w:right w:val="nil"/>
            </w:tcBorders>
            <w:shd w:val="clear" w:color="000000" w:fill="FFFFFF"/>
            <w:vAlign w:val="bottom"/>
            <w:hideMark/>
          </w:tcPr>
          <w:p w14:paraId="2DD9D61D" w14:textId="77777777" w:rsidR="00C379C6" w:rsidRPr="00864F59" w:rsidRDefault="00C379C6" w:rsidP="00C379C6">
            <w:pPr>
              <w:spacing w:after="0" w:line="240" w:lineRule="auto"/>
              <w:rPr>
                <w:rFonts w:ascii="Times New Roman" w:eastAsia="Times New Roman" w:hAnsi="Times New Roman" w:cs="Times New Roman"/>
                <w:bCs/>
                <w:sz w:val="24"/>
                <w:szCs w:val="24"/>
                <w:lang w:eastAsia="ru-RU"/>
              </w:rPr>
            </w:pPr>
            <w:r w:rsidRPr="00864F59">
              <w:rPr>
                <w:rFonts w:ascii="Times New Roman" w:eastAsia="Times New Roman" w:hAnsi="Times New Roman" w:cs="Times New Roman"/>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C379C6" w:rsidRPr="00C379C6" w14:paraId="07955736" w14:textId="77777777" w:rsidTr="00730483">
        <w:trPr>
          <w:gridBefore w:val="1"/>
          <w:gridAfter w:val="4"/>
          <w:wBefore w:w="139" w:type="dxa"/>
          <w:wAfter w:w="1267" w:type="dxa"/>
          <w:trHeight w:val="315"/>
        </w:trPr>
        <w:tc>
          <w:tcPr>
            <w:tcW w:w="6664" w:type="dxa"/>
            <w:gridSpan w:val="11"/>
            <w:tcBorders>
              <w:top w:val="nil"/>
              <w:left w:val="nil"/>
              <w:bottom w:val="nil"/>
              <w:right w:val="nil"/>
            </w:tcBorders>
            <w:shd w:val="clear" w:color="000000" w:fill="FFFFFF"/>
            <w:noWrap/>
            <w:vAlign w:val="bottom"/>
            <w:hideMark/>
          </w:tcPr>
          <w:p w14:paraId="0D0A4AE2" w14:textId="7BDBF9B4" w:rsidR="00864F59" w:rsidRPr="00864F59" w:rsidRDefault="00C379C6" w:rsidP="007B3019">
            <w:pPr>
              <w:spacing w:after="0" w:line="240" w:lineRule="auto"/>
              <w:rPr>
                <w:rFonts w:ascii="Times New Roman" w:eastAsia="Times New Roman" w:hAnsi="Times New Roman" w:cs="Times New Roman"/>
                <w:bCs/>
                <w:sz w:val="24"/>
                <w:szCs w:val="24"/>
                <w:lang w:eastAsia="ru-RU"/>
              </w:rPr>
            </w:pPr>
            <w:r w:rsidRPr="00864F59">
              <w:rPr>
                <w:rFonts w:ascii="Times New Roman" w:eastAsia="Times New Roman" w:hAnsi="Times New Roman" w:cs="Times New Roman"/>
                <w:bCs/>
                <w:sz w:val="24"/>
                <w:szCs w:val="24"/>
                <w:lang w:eastAsia="ru-RU"/>
              </w:rPr>
              <w:t>Способ размещения заказа: электронный аукцион</w:t>
            </w:r>
          </w:p>
        </w:tc>
        <w:tc>
          <w:tcPr>
            <w:tcW w:w="1417" w:type="dxa"/>
            <w:gridSpan w:val="2"/>
            <w:tcBorders>
              <w:top w:val="nil"/>
              <w:left w:val="nil"/>
              <w:bottom w:val="nil"/>
              <w:right w:val="nil"/>
            </w:tcBorders>
            <w:shd w:val="clear" w:color="000000" w:fill="FFFFFF"/>
            <w:noWrap/>
            <w:vAlign w:val="center"/>
            <w:hideMark/>
          </w:tcPr>
          <w:p w14:paraId="5EE77141"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417" w:type="dxa"/>
            <w:gridSpan w:val="3"/>
            <w:tcBorders>
              <w:top w:val="nil"/>
              <w:left w:val="nil"/>
              <w:bottom w:val="nil"/>
              <w:right w:val="nil"/>
            </w:tcBorders>
            <w:shd w:val="clear" w:color="000000" w:fill="FFFFFF"/>
            <w:noWrap/>
            <w:vAlign w:val="center"/>
            <w:hideMark/>
          </w:tcPr>
          <w:p w14:paraId="6FF0AA72"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426" w:type="dxa"/>
            <w:gridSpan w:val="3"/>
            <w:tcBorders>
              <w:top w:val="nil"/>
              <w:left w:val="nil"/>
              <w:bottom w:val="nil"/>
              <w:right w:val="nil"/>
            </w:tcBorders>
            <w:shd w:val="clear" w:color="000000" w:fill="FFFFFF"/>
            <w:noWrap/>
            <w:vAlign w:val="center"/>
            <w:hideMark/>
          </w:tcPr>
          <w:p w14:paraId="7EC7BD77"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377" w:type="dxa"/>
            <w:gridSpan w:val="2"/>
            <w:tcBorders>
              <w:top w:val="nil"/>
              <w:left w:val="nil"/>
              <w:bottom w:val="nil"/>
              <w:right w:val="nil"/>
            </w:tcBorders>
            <w:shd w:val="clear" w:color="000000" w:fill="FFFFFF"/>
            <w:noWrap/>
            <w:vAlign w:val="center"/>
            <w:hideMark/>
          </w:tcPr>
          <w:p w14:paraId="4FBC675B"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450" w:type="dxa"/>
            <w:gridSpan w:val="3"/>
            <w:tcBorders>
              <w:top w:val="nil"/>
              <w:left w:val="nil"/>
              <w:bottom w:val="nil"/>
              <w:right w:val="nil"/>
            </w:tcBorders>
            <w:shd w:val="clear" w:color="000000" w:fill="FFFFFF"/>
            <w:noWrap/>
            <w:vAlign w:val="center"/>
            <w:hideMark/>
          </w:tcPr>
          <w:p w14:paraId="09D5E1E8"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851" w:type="dxa"/>
            <w:gridSpan w:val="2"/>
            <w:tcBorders>
              <w:top w:val="nil"/>
              <w:left w:val="nil"/>
              <w:bottom w:val="nil"/>
              <w:right w:val="nil"/>
            </w:tcBorders>
            <w:shd w:val="clear" w:color="000000" w:fill="FFFFFF"/>
            <w:noWrap/>
            <w:vAlign w:val="center"/>
            <w:hideMark/>
          </w:tcPr>
          <w:p w14:paraId="6D483E92" w14:textId="77777777" w:rsidR="00C379C6" w:rsidRPr="00C379C6" w:rsidRDefault="00C379C6" w:rsidP="00C379C6">
            <w:pPr>
              <w:spacing w:after="0" w:line="240" w:lineRule="auto"/>
              <w:jc w:val="center"/>
              <w:rPr>
                <w:rFonts w:ascii="Times New Roman" w:eastAsia="Times New Roman" w:hAnsi="Times New Roman" w:cs="Times New Roman"/>
                <w:color w:val="000000"/>
                <w:lang w:eastAsia="ru-RU"/>
              </w:rPr>
            </w:pPr>
            <w:r w:rsidRPr="00C379C6">
              <w:rPr>
                <w:rFonts w:ascii="Times New Roman" w:eastAsia="Times New Roman" w:hAnsi="Times New Roman" w:cs="Times New Roman"/>
                <w:color w:val="000000"/>
                <w:lang w:eastAsia="ru-RU"/>
              </w:rPr>
              <w:t> </w:t>
            </w:r>
          </w:p>
        </w:tc>
      </w:tr>
      <w:tr w:rsidR="00C379C6" w:rsidRPr="00C379C6" w14:paraId="335CD358" w14:textId="77777777" w:rsidTr="00730483">
        <w:trPr>
          <w:gridBefore w:val="1"/>
          <w:gridAfter w:val="1"/>
          <w:wBefore w:w="139" w:type="dxa"/>
          <w:wAfter w:w="426" w:type="dxa"/>
          <w:trHeight w:val="180"/>
        </w:trPr>
        <w:tc>
          <w:tcPr>
            <w:tcW w:w="564" w:type="dxa"/>
            <w:gridSpan w:val="2"/>
            <w:tcBorders>
              <w:top w:val="nil"/>
              <w:left w:val="nil"/>
              <w:bottom w:val="nil"/>
              <w:right w:val="nil"/>
            </w:tcBorders>
            <w:shd w:val="clear" w:color="auto" w:fill="auto"/>
            <w:noWrap/>
            <w:vAlign w:val="center"/>
            <w:hideMark/>
          </w:tcPr>
          <w:p w14:paraId="073F62F3" w14:textId="77777777" w:rsidR="00C379C6" w:rsidRPr="00C379C6" w:rsidRDefault="00C379C6" w:rsidP="00C379C6">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nil"/>
              <w:right w:val="nil"/>
            </w:tcBorders>
            <w:shd w:val="clear" w:color="auto" w:fill="auto"/>
            <w:vAlign w:val="center"/>
            <w:hideMark/>
          </w:tcPr>
          <w:p w14:paraId="25C3BDD3"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637" w:type="dxa"/>
            <w:gridSpan w:val="2"/>
            <w:tcBorders>
              <w:top w:val="nil"/>
              <w:left w:val="nil"/>
              <w:bottom w:val="nil"/>
              <w:right w:val="nil"/>
            </w:tcBorders>
            <w:shd w:val="clear" w:color="auto" w:fill="auto"/>
            <w:noWrap/>
            <w:vAlign w:val="center"/>
            <w:hideMark/>
          </w:tcPr>
          <w:p w14:paraId="61560E4F" w14:textId="77777777" w:rsidR="00C379C6" w:rsidRPr="00C379C6" w:rsidRDefault="00C379C6" w:rsidP="00C379C6">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center"/>
            <w:hideMark/>
          </w:tcPr>
          <w:p w14:paraId="3D6FD18E"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832" w:type="dxa"/>
            <w:gridSpan w:val="2"/>
            <w:tcBorders>
              <w:top w:val="nil"/>
              <w:left w:val="nil"/>
              <w:bottom w:val="nil"/>
              <w:right w:val="nil"/>
            </w:tcBorders>
            <w:shd w:val="clear" w:color="auto" w:fill="auto"/>
            <w:noWrap/>
            <w:vAlign w:val="center"/>
            <w:hideMark/>
          </w:tcPr>
          <w:p w14:paraId="05C6FACC"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2003" w:type="dxa"/>
            <w:gridSpan w:val="2"/>
            <w:tcBorders>
              <w:top w:val="nil"/>
              <w:left w:val="nil"/>
              <w:bottom w:val="nil"/>
              <w:right w:val="nil"/>
            </w:tcBorders>
            <w:shd w:val="clear" w:color="auto" w:fill="auto"/>
            <w:noWrap/>
            <w:vAlign w:val="center"/>
            <w:hideMark/>
          </w:tcPr>
          <w:p w14:paraId="3D901F27"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noWrap/>
            <w:vAlign w:val="center"/>
            <w:hideMark/>
          </w:tcPr>
          <w:p w14:paraId="5D07FA1A"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121" w:type="dxa"/>
            <w:gridSpan w:val="2"/>
            <w:tcBorders>
              <w:top w:val="nil"/>
              <w:left w:val="nil"/>
              <w:bottom w:val="nil"/>
              <w:right w:val="nil"/>
            </w:tcBorders>
            <w:shd w:val="clear" w:color="auto" w:fill="auto"/>
            <w:noWrap/>
            <w:vAlign w:val="center"/>
            <w:hideMark/>
          </w:tcPr>
          <w:p w14:paraId="1612969B"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417" w:type="dxa"/>
            <w:gridSpan w:val="3"/>
            <w:tcBorders>
              <w:top w:val="nil"/>
              <w:left w:val="nil"/>
              <w:bottom w:val="nil"/>
              <w:right w:val="nil"/>
            </w:tcBorders>
            <w:shd w:val="clear" w:color="auto" w:fill="auto"/>
            <w:noWrap/>
            <w:vAlign w:val="center"/>
            <w:hideMark/>
          </w:tcPr>
          <w:p w14:paraId="62288602"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428" w:type="dxa"/>
            <w:gridSpan w:val="3"/>
            <w:tcBorders>
              <w:top w:val="nil"/>
              <w:left w:val="nil"/>
              <w:bottom w:val="nil"/>
              <w:right w:val="nil"/>
            </w:tcBorders>
            <w:shd w:val="clear" w:color="auto" w:fill="auto"/>
            <w:noWrap/>
            <w:vAlign w:val="center"/>
            <w:hideMark/>
          </w:tcPr>
          <w:p w14:paraId="47A9E26D"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377" w:type="dxa"/>
            <w:gridSpan w:val="2"/>
            <w:tcBorders>
              <w:top w:val="nil"/>
              <w:left w:val="nil"/>
              <w:bottom w:val="nil"/>
              <w:right w:val="nil"/>
            </w:tcBorders>
            <w:shd w:val="clear" w:color="auto" w:fill="auto"/>
            <w:noWrap/>
            <w:vAlign w:val="center"/>
            <w:hideMark/>
          </w:tcPr>
          <w:p w14:paraId="5B60586C"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450" w:type="dxa"/>
            <w:gridSpan w:val="3"/>
            <w:tcBorders>
              <w:top w:val="nil"/>
              <w:left w:val="nil"/>
              <w:bottom w:val="nil"/>
              <w:right w:val="nil"/>
            </w:tcBorders>
            <w:shd w:val="clear" w:color="auto" w:fill="auto"/>
            <w:noWrap/>
            <w:vAlign w:val="center"/>
            <w:hideMark/>
          </w:tcPr>
          <w:p w14:paraId="1A2D057F"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4C389FF2"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r>
      <w:tr w:rsidR="00B41916" w:rsidRPr="00B41916" w14:paraId="3FCEF674" w14:textId="77777777" w:rsidTr="001F22FC">
        <w:trPr>
          <w:trHeight w:val="675"/>
        </w:trPr>
        <w:tc>
          <w:tcPr>
            <w:tcW w:w="555"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0B2494F0"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 п/п</w:t>
            </w:r>
          </w:p>
        </w:tc>
        <w:tc>
          <w:tcPr>
            <w:tcW w:w="19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276FC"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Наименование товара</w:t>
            </w:r>
          </w:p>
        </w:tc>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B5313"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Ед. изм.</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EDC36"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Кол-во</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4412FB6D"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Поставщик 1</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14:paraId="27446F72"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Поставщик 2</w:t>
            </w:r>
          </w:p>
        </w:tc>
        <w:tc>
          <w:tcPr>
            <w:tcW w:w="2549" w:type="dxa"/>
            <w:gridSpan w:val="5"/>
            <w:tcBorders>
              <w:top w:val="single" w:sz="4" w:space="0" w:color="auto"/>
              <w:left w:val="nil"/>
              <w:bottom w:val="single" w:sz="4" w:space="0" w:color="auto"/>
              <w:right w:val="single" w:sz="4" w:space="0" w:color="auto"/>
            </w:tcBorders>
            <w:shd w:val="clear" w:color="auto" w:fill="auto"/>
            <w:vAlign w:val="center"/>
            <w:hideMark/>
          </w:tcPr>
          <w:p w14:paraId="07744302"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Поставщик 3</w:t>
            </w:r>
          </w:p>
        </w:tc>
        <w:tc>
          <w:tcPr>
            <w:tcW w:w="15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B47FF"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Средняя цена за ед. товара, руб.</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5B1D2"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Начальная (максимальная) цена, руб.</w:t>
            </w:r>
          </w:p>
        </w:tc>
        <w:tc>
          <w:tcPr>
            <w:tcW w:w="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370E6" w14:textId="77777777" w:rsidR="00B41916" w:rsidRPr="001F22FC" w:rsidRDefault="00B41916" w:rsidP="00B41916">
            <w:pPr>
              <w:spacing w:after="0" w:line="240" w:lineRule="auto"/>
              <w:jc w:val="center"/>
              <w:rPr>
                <w:rFonts w:ascii="Times New Roman" w:eastAsia="Times New Roman" w:hAnsi="Times New Roman" w:cs="Times New Roman"/>
                <w:bCs/>
                <w:color w:val="000000"/>
                <w:sz w:val="20"/>
                <w:szCs w:val="20"/>
                <w:lang w:eastAsia="ru-RU"/>
              </w:rPr>
            </w:pPr>
            <w:proofErr w:type="spellStart"/>
            <w:r w:rsidRPr="001F22FC">
              <w:rPr>
                <w:rFonts w:ascii="Times New Roman" w:eastAsia="Times New Roman" w:hAnsi="Times New Roman" w:cs="Times New Roman"/>
                <w:bCs/>
                <w:color w:val="000000"/>
                <w:sz w:val="20"/>
                <w:szCs w:val="20"/>
                <w:lang w:eastAsia="ru-RU"/>
              </w:rPr>
              <w:t>Коэф</w:t>
            </w:r>
            <w:proofErr w:type="spellEnd"/>
            <w:r w:rsidRPr="001F22FC">
              <w:rPr>
                <w:rFonts w:ascii="Times New Roman" w:eastAsia="Times New Roman" w:hAnsi="Times New Roman" w:cs="Times New Roman"/>
                <w:bCs/>
                <w:color w:val="000000"/>
                <w:sz w:val="20"/>
                <w:szCs w:val="20"/>
                <w:lang w:eastAsia="ru-RU"/>
              </w:rPr>
              <w:t xml:space="preserve">. </w:t>
            </w:r>
            <w:proofErr w:type="gramStart"/>
            <w:r w:rsidRPr="001F22FC">
              <w:rPr>
                <w:rFonts w:ascii="Times New Roman" w:eastAsia="Times New Roman" w:hAnsi="Times New Roman" w:cs="Times New Roman"/>
                <w:bCs/>
                <w:color w:val="000000"/>
                <w:sz w:val="20"/>
                <w:szCs w:val="20"/>
                <w:lang w:eastAsia="ru-RU"/>
              </w:rPr>
              <w:t>вар.,</w:t>
            </w:r>
            <w:proofErr w:type="gramEnd"/>
            <w:r w:rsidRPr="001F22FC">
              <w:rPr>
                <w:rFonts w:ascii="Times New Roman" w:eastAsia="Times New Roman" w:hAnsi="Times New Roman" w:cs="Times New Roman"/>
                <w:bCs/>
                <w:color w:val="000000"/>
                <w:sz w:val="20"/>
                <w:szCs w:val="20"/>
                <w:lang w:eastAsia="ru-RU"/>
              </w:rPr>
              <w:t xml:space="preserve"> %</w:t>
            </w:r>
          </w:p>
        </w:tc>
      </w:tr>
      <w:tr w:rsidR="00730483" w:rsidRPr="00B41916" w14:paraId="1517373B" w14:textId="77777777" w:rsidTr="001F22FC">
        <w:trPr>
          <w:trHeight w:val="660"/>
        </w:trPr>
        <w:tc>
          <w:tcPr>
            <w:tcW w:w="555" w:type="dxa"/>
            <w:gridSpan w:val="2"/>
            <w:vMerge/>
            <w:tcBorders>
              <w:top w:val="single" w:sz="4" w:space="0" w:color="auto"/>
              <w:left w:val="single" w:sz="4" w:space="0" w:color="auto"/>
              <w:bottom w:val="single" w:sz="4" w:space="0" w:color="auto"/>
              <w:right w:val="nil"/>
            </w:tcBorders>
            <w:vAlign w:val="center"/>
            <w:hideMark/>
          </w:tcPr>
          <w:p w14:paraId="01D1A440" w14:textId="77777777" w:rsidR="00B41916" w:rsidRPr="001F22FC" w:rsidRDefault="00B41916" w:rsidP="00B41916">
            <w:pPr>
              <w:spacing w:after="0" w:line="240" w:lineRule="auto"/>
              <w:rPr>
                <w:rFonts w:ascii="Times New Roman" w:eastAsia="Times New Roman" w:hAnsi="Times New Roman" w:cs="Times New Roman"/>
                <w:bCs/>
                <w:color w:val="000000"/>
                <w:lang w:eastAsia="ru-RU"/>
              </w:rPr>
            </w:pPr>
          </w:p>
        </w:tc>
        <w:tc>
          <w:tcPr>
            <w:tcW w:w="1997" w:type="dxa"/>
            <w:gridSpan w:val="3"/>
            <w:vMerge/>
            <w:tcBorders>
              <w:top w:val="single" w:sz="4" w:space="0" w:color="auto"/>
              <w:left w:val="single" w:sz="4" w:space="0" w:color="auto"/>
              <w:bottom w:val="single" w:sz="4" w:space="0" w:color="auto"/>
              <w:right w:val="single" w:sz="4" w:space="0" w:color="auto"/>
            </w:tcBorders>
            <w:vAlign w:val="center"/>
            <w:hideMark/>
          </w:tcPr>
          <w:p w14:paraId="6296D223" w14:textId="77777777" w:rsidR="00B41916" w:rsidRPr="001F22FC" w:rsidRDefault="00B41916" w:rsidP="00B41916">
            <w:pPr>
              <w:spacing w:after="0" w:line="240" w:lineRule="auto"/>
              <w:rPr>
                <w:rFonts w:ascii="Times New Roman" w:eastAsia="Times New Roman" w:hAnsi="Times New Roman" w:cs="Times New Roman"/>
                <w:bCs/>
                <w:color w:val="000000"/>
                <w:lang w:eastAsia="ru-RU"/>
              </w:rPr>
            </w:pP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14:paraId="4F086CF8" w14:textId="77777777" w:rsidR="00B41916" w:rsidRPr="001F22FC" w:rsidRDefault="00B41916" w:rsidP="00B41916">
            <w:pPr>
              <w:spacing w:after="0" w:line="240" w:lineRule="auto"/>
              <w:rPr>
                <w:rFonts w:ascii="Times New Roman" w:eastAsia="Times New Roman" w:hAnsi="Times New Roman" w:cs="Times New Roman"/>
                <w:bCs/>
                <w:color w:val="00000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149584A" w14:textId="77777777" w:rsidR="00B41916" w:rsidRPr="001F22FC" w:rsidRDefault="00B41916" w:rsidP="00B41916">
            <w:pPr>
              <w:spacing w:after="0" w:line="240" w:lineRule="auto"/>
              <w:rPr>
                <w:rFonts w:ascii="Times New Roman" w:eastAsia="Times New Roman" w:hAnsi="Times New Roman" w:cs="Times New Roman"/>
                <w:bCs/>
                <w:color w:val="000000"/>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45CCBB77" w14:textId="17658446"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Цена за ед., руб</w:t>
            </w:r>
            <w:r w:rsidR="001F22FC">
              <w:rPr>
                <w:rFonts w:ascii="Times New Roman" w:eastAsia="Times New Roman" w:hAnsi="Times New Roman" w:cs="Times New Roman"/>
                <w:bCs/>
                <w:color w:val="00000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5A40A0FE"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Сумма, руб.</w:t>
            </w:r>
          </w:p>
        </w:tc>
        <w:tc>
          <w:tcPr>
            <w:tcW w:w="1135" w:type="dxa"/>
            <w:tcBorders>
              <w:top w:val="nil"/>
              <w:left w:val="nil"/>
              <w:bottom w:val="single" w:sz="4" w:space="0" w:color="auto"/>
              <w:right w:val="single" w:sz="4" w:space="0" w:color="auto"/>
            </w:tcBorders>
            <w:shd w:val="clear" w:color="auto" w:fill="auto"/>
            <w:vAlign w:val="center"/>
            <w:hideMark/>
          </w:tcPr>
          <w:p w14:paraId="7C6D052A" w14:textId="2C90284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Цена за ед., руб</w:t>
            </w:r>
            <w:r w:rsidR="001F22FC">
              <w:rPr>
                <w:rFonts w:ascii="Times New Roman" w:eastAsia="Times New Roman" w:hAnsi="Times New Roman" w:cs="Times New Roman"/>
                <w:bCs/>
                <w:color w:val="000000"/>
                <w:lang w:eastAsia="ru-RU"/>
              </w:rPr>
              <w:t>.</w:t>
            </w:r>
          </w:p>
        </w:tc>
        <w:tc>
          <w:tcPr>
            <w:tcW w:w="1417" w:type="dxa"/>
            <w:gridSpan w:val="3"/>
            <w:tcBorders>
              <w:top w:val="nil"/>
              <w:left w:val="nil"/>
              <w:bottom w:val="single" w:sz="4" w:space="0" w:color="auto"/>
              <w:right w:val="single" w:sz="4" w:space="0" w:color="auto"/>
            </w:tcBorders>
            <w:shd w:val="clear" w:color="auto" w:fill="auto"/>
            <w:vAlign w:val="center"/>
            <w:hideMark/>
          </w:tcPr>
          <w:p w14:paraId="7D6C14BD"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Сумма, руб.</w:t>
            </w:r>
          </w:p>
        </w:tc>
        <w:tc>
          <w:tcPr>
            <w:tcW w:w="1135" w:type="dxa"/>
            <w:gridSpan w:val="3"/>
            <w:tcBorders>
              <w:top w:val="nil"/>
              <w:left w:val="nil"/>
              <w:bottom w:val="single" w:sz="4" w:space="0" w:color="auto"/>
              <w:right w:val="single" w:sz="4" w:space="0" w:color="auto"/>
            </w:tcBorders>
            <w:shd w:val="clear" w:color="auto" w:fill="auto"/>
            <w:vAlign w:val="center"/>
            <w:hideMark/>
          </w:tcPr>
          <w:p w14:paraId="366499DC" w14:textId="31660422"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Цена за ед., руб</w:t>
            </w:r>
            <w:r w:rsidR="001F22FC">
              <w:rPr>
                <w:rFonts w:ascii="Times New Roman" w:eastAsia="Times New Roman" w:hAnsi="Times New Roman" w:cs="Times New Roman"/>
                <w:bCs/>
                <w:color w:val="000000"/>
                <w:lang w:eastAsia="ru-RU"/>
              </w:rPr>
              <w:t>.</w:t>
            </w:r>
          </w:p>
        </w:tc>
        <w:tc>
          <w:tcPr>
            <w:tcW w:w="1414" w:type="dxa"/>
            <w:gridSpan w:val="2"/>
            <w:tcBorders>
              <w:top w:val="nil"/>
              <w:left w:val="nil"/>
              <w:bottom w:val="single" w:sz="4" w:space="0" w:color="auto"/>
              <w:right w:val="single" w:sz="4" w:space="0" w:color="auto"/>
            </w:tcBorders>
            <w:shd w:val="clear" w:color="auto" w:fill="auto"/>
            <w:vAlign w:val="center"/>
            <w:hideMark/>
          </w:tcPr>
          <w:p w14:paraId="4C6F68DC" w14:textId="77777777" w:rsidR="00B41916" w:rsidRPr="001F22FC" w:rsidRDefault="00B41916"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Сумма, руб.</w:t>
            </w:r>
          </w:p>
        </w:tc>
        <w:tc>
          <w:tcPr>
            <w:tcW w:w="1563" w:type="dxa"/>
            <w:gridSpan w:val="3"/>
            <w:vMerge/>
            <w:tcBorders>
              <w:top w:val="single" w:sz="4" w:space="0" w:color="auto"/>
              <w:left w:val="single" w:sz="4" w:space="0" w:color="auto"/>
              <w:bottom w:val="single" w:sz="4" w:space="0" w:color="auto"/>
              <w:right w:val="single" w:sz="4" w:space="0" w:color="auto"/>
            </w:tcBorders>
            <w:vAlign w:val="center"/>
            <w:hideMark/>
          </w:tcPr>
          <w:p w14:paraId="691694E3" w14:textId="77777777" w:rsidR="00B41916" w:rsidRPr="001F22FC" w:rsidRDefault="00B41916" w:rsidP="00B41916">
            <w:pPr>
              <w:spacing w:after="0" w:line="240" w:lineRule="auto"/>
              <w:rPr>
                <w:rFonts w:ascii="Times New Roman" w:eastAsia="Times New Roman" w:hAnsi="Times New Roman" w:cs="Times New Roman"/>
                <w:bCs/>
                <w:color w:val="000000"/>
                <w:lang w:eastAsia="ru-RU"/>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225AC7EC" w14:textId="77777777" w:rsidR="00B41916" w:rsidRPr="001F22FC" w:rsidRDefault="00B41916" w:rsidP="00B41916">
            <w:pPr>
              <w:spacing w:after="0" w:line="240" w:lineRule="auto"/>
              <w:rPr>
                <w:rFonts w:ascii="Times New Roman" w:eastAsia="Times New Roman" w:hAnsi="Times New Roman" w:cs="Times New Roman"/>
                <w:bCs/>
                <w:color w:val="000000"/>
                <w:lang w:eastAsia="ru-RU"/>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hideMark/>
          </w:tcPr>
          <w:p w14:paraId="0FB45B17" w14:textId="77777777" w:rsidR="00B41916" w:rsidRPr="001F22FC" w:rsidRDefault="00B41916" w:rsidP="00B41916">
            <w:pPr>
              <w:spacing w:after="0" w:line="240" w:lineRule="auto"/>
              <w:rPr>
                <w:rFonts w:ascii="Times New Roman" w:eastAsia="Times New Roman" w:hAnsi="Times New Roman" w:cs="Times New Roman"/>
                <w:bCs/>
                <w:color w:val="000000"/>
                <w:sz w:val="20"/>
                <w:szCs w:val="20"/>
                <w:lang w:eastAsia="ru-RU"/>
              </w:rPr>
            </w:pPr>
          </w:p>
        </w:tc>
      </w:tr>
      <w:tr w:rsidR="00730483" w:rsidRPr="00B41916" w14:paraId="0400C366" w14:textId="77777777" w:rsidTr="001F22FC">
        <w:trPr>
          <w:trHeight w:val="315"/>
        </w:trPr>
        <w:tc>
          <w:tcPr>
            <w:tcW w:w="555" w:type="dxa"/>
            <w:gridSpan w:val="2"/>
            <w:tcBorders>
              <w:top w:val="nil"/>
              <w:left w:val="single" w:sz="4" w:space="0" w:color="auto"/>
              <w:bottom w:val="single" w:sz="4" w:space="0" w:color="auto"/>
              <w:right w:val="nil"/>
            </w:tcBorders>
            <w:shd w:val="clear" w:color="auto" w:fill="auto"/>
            <w:vAlign w:val="center"/>
          </w:tcPr>
          <w:p w14:paraId="090CFF66" w14:textId="71453CDB" w:rsidR="00B41916" w:rsidRPr="001F22FC" w:rsidRDefault="00A260B2"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1</w:t>
            </w:r>
          </w:p>
        </w:tc>
        <w:tc>
          <w:tcPr>
            <w:tcW w:w="1997" w:type="dxa"/>
            <w:gridSpan w:val="3"/>
            <w:tcBorders>
              <w:top w:val="nil"/>
              <w:left w:val="single" w:sz="4" w:space="0" w:color="auto"/>
              <w:bottom w:val="single" w:sz="4" w:space="0" w:color="auto"/>
              <w:right w:val="single" w:sz="4" w:space="0" w:color="auto"/>
            </w:tcBorders>
            <w:shd w:val="clear" w:color="auto" w:fill="auto"/>
            <w:vAlign w:val="center"/>
          </w:tcPr>
          <w:p w14:paraId="52AE9770" w14:textId="41C305BC" w:rsidR="00B41916" w:rsidRPr="001F22FC" w:rsidRDefault="00A260B2" w:rsidP="009F48BF">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Проекционные экраны</w:t>
            </w:r>
          </w:p>
        </w:tc>
        <w:tc>
          <w:tcPr>
            <w:tcW w:w="849" w:type="dxa"/>
            <w:gridSpan w:val="2"/>
            <w:tcBorders>
              <w:top w:val="nil"/>
              <w:left w:val="nil"/>
              <w:bottom w:val="single" w:sz="4" w:space="0" w:color="auto"/>
              <w:right w:val="single" w:sz="4" w:space="0" w:color="auto"/>
            </w:tcBorders>
            <w:shd w:val="clear" w:color="auto" w:fill="auto"/>
            <w:vAlign w:val="center"/>
          </w:tcPr>
          <w:p w14:paraId="0EF4840C" w14:textId="6D8CBB73" w:rsidR="00B41916" w:rsidRPr="001F22FC" w:rsidRDefault="00A260B2"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auto" w:fill="auto"/>
            <w:vAlign w:val="center"/>
          </w:tcPr>
          <w:p w14:paraId="557A8A76" w14:textId="4B002B5B" w:rsidR="00B41916" w:rsidRPr="001F22FC" w:rsidRDefault="00A260B2"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3</w:t>
            </w:r>
          </w:p>
        </w:tc>
        <w:tc>
          <w:tcPr>
            <w:tcW w:w="1276" w:type="dxa"/>
            <w:gridSpan w:val="2"/>
            <w:tcBorders>
              <w:top w:val="nil"/>
              <w:left w:val="nil"/>
              <w:bottom w:val="single" w:sz="4" w:space="0" w:color="auto"/>
              <w:right w:val="single" w:sz="4" w:space="0" w:color="auto"/>
            </w:tcBorders>
            <w:shd w:val="clear" w:color="000000" w:fill="FFFFFF"/>
            <w:vAlign w:val="center"/>
          </w:tcPr>
          <w:p w14:paraId="591EC35B" w14:textId="70567B55" w:rsidR="00B41916" w:rsidRPr="001F22FC" w:rsidRDefault="00A260B2"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28</w:t>
            </w:r>
            <w:r w:rsidR="001F22FC">
              <w:rPr>
                <w:rFonts w:ascii="Times New Roman" w:eastAsia="Times New Roman" w:hAnsi="Times New Roman" w:cs="Times New Roman"/>
                <w:color w:val="000000"/>
                <w:lang w:eastAsia="ru-RU"/>
              </w:rPr>
              <w:t> </w:t>
            </w:r>
            <w:r w:rsidRPr="001F22FC">
              <w:rPr>
                <w:rFonts w:ascii="Times New Roman" w:eastAsia="Times New Roman" w:hAnsi="Times New Roman" w:cs="Times New Roman"/>
                <w:color w:val="000000"/>
                <w:lang w:eastAsia="ru-RU"/>
              </w:rPr>
              <w:t>735</w:t>
            </w:r>
            <w:r w:rsidR="001F22FC">
              <w:rPr>
                <w:rFonts w:ascii="Times New Roman" w:eastAsia="Times New Roman" w:hAnsi="Times New Roman" w:cs="Times New Roman"/>
                <w:color w:val="000000"/>
                <w:lang w:eastAsia="ru-RU"/>
              </w:rPr>
              <w:t>,00</w:t>
            </w:r>
          </w:p>
        </w:tc>
        <w:tc>
          <w:tcPr>
            <w:tcW w:w="1417" w:type="dxa"/>
            <w:tcBorders>
              <w:top w:val="nil"/>
              <w:left w:val="nil"/>
              <w:bottom w:val="single" w:sz="4" w:space="0" w:color="auto"/>
              <w:right w:val="single" w:sz="4" w:space="0" w:color="auto"/>
            </w:tcBorders>
            <w:shd w:val="clear" w:color="000000" w:fill="FFFFFF"/>
            <w:vAlign w:val="center"/>
          </w:tcPr>
          <w:p w14:paraId="0C3968E2" w14:textId="37188920" w:rsidR="00B41916" w:rsidRPr="001F22FC" w:rsidRDefault="00A260B2" w:rsidP="00203191">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86 2</w:t>
            </w:r>
            <w:r w:rsidR="00203191">
              <w:rPr>
                <w:rFonts w:ascii="Times New Roman" w:eastAsia="Times New Roman" w:hAnsi="Times New Roman" w:cs="Times New Roman"/>
                <w:color w:val="000000"/>
                <w:lang w:eastAsia="ru-RU"/>
              </w:rPr>
              <w:t>05</w:t>
            </w:r>
            <w:r w:rsidRPr="001F22FC">
              <w:rPr>
                <w:rFonts w:ascii="Times New Roman" w:eastAsia="Times New Roman" w:hAnsi="Times New Roman" w:cs="Times New Roman"/>
                <w:color w:val="000000"/>
                <w:lang w:eastAsia="ru-RU"/>
              </w:rPr>
              <w:t>,00</w:t>
            </w:r>
          </w:p>
        </w:tc>
        <w:tc>
          <w:tcPr>
            <w:tcW w:w="1135" w:type="dxa"/>
            <w:tcBorders>
              <w:top w:val="nil"/>
              <w:left w:val="nil"/>
              <w:bottom w:val="single" w:sz="4" w:space="0" w:color="auto"/>
              <w:right w:val="single" w:sz="4" w:space="0" w:color="auto"/>
            </w:tcBorders>
            <w:shd w:val="clear" w:color="000000" w:fill="FFFFFF"/>
            <w:vAlign w:val="center"/>
          </w:tcPr>
          <w:p w14:paraId="11794C05" w14:textId="43515B8E" w:rsidR="00B41916" w:rsidRPr="001F22FC" w:rsidRDefault="00A260B2"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22</w:t>
            </w:r>
            <w:r w:rsidR="00203191">
              <w:rPr>
                <w:rFonts w:ascii="Times New Roman" w:eastAsia="Times New Roman" w:hAnsi="Times New Roman" w:cs="Times New Roman"/>
                <w:color w:val="000000"/>
                <w:lang w:eastAsia="ru-RU"/>
              </w:rPr>
              <w:t xml:space="preserve"> </w:t>
            </w:r>
            <w:r w:rsidRPr="001F22FC">
              <w:rPr>
                <w:rFonts w:ascii="Times New Roman" w:eastAsia="Times New Roman" w:hAnsi="Times New Roman" w:cs="Times New Roman"/>
                <w:color w:val="000000"/>
                <w:lang w:eastAsia="ru-RU"/>
              </w:rPr>
              <w:t>048,00</w:t>
            </w:r>
          </w:p>
        </w:tc>
        <w:tc>
          <w:tcPr>
            <w:tcW w:w="1417" w:type="dxa"/>
            <w:gridSpan w:val="3"/>
            <w:tcBorders>
              <w:top w:val="nil"/>
              <w:left w:val="nil"/>
              <w:bottom w:val="single" w:sz="4" w:space="0" w:color="auto"/>
              <w:right w:val="single" w:sz="4" w:space="0" w:color="auto"/>
            </w:tcBorders>
            <w:shd w:val="clear" w:color="000000" w:fill="FFFFFF"/>
            <w:vAlign w:val="center"/>
          </w:tcPr>
          <w:p w14:paraId="75660BD8" w14:textId="0867B594" w:rsidR="00B41916" w:rsidRPr="001F22FC" w:rsidRDefault="00A260B2" w:rsidP="009F48BF">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66 14</w:t>
            </w:r>
            <w:r w:rsidR="009F48BF">
              <w:rPr>
                <w:rFonts w:ascii="Times New Roman" w:eastAsia="Times New Roman" w:hAnsi="Times New Roman" w:cs="Times New Roman"/>
                <w:color w:val="000000"/>
                <w:lang w:eastAsia="ru-RU"/>
              </w:rPr>
              <w:t>4</w:t>
            </w:r>
            <w:r w:rsidRPr="001F22FC">
              <w:rPr>
                <w:rFonts w:ascii="Times New Roman" w:eastAsia="Times New Roman" w:hAnsi="Times New Roman" w:cs="Times New Roman"/>
                <w:color w:val="000000"/>
                <w:lang w:eastAsia="ru-RU"/>
              </w:rPr>
              <w:t>,00</w:t>
            </w:r>
          </w:p>
        </w:tc>
        <w:tc>
          <w:tcPr>
            <w:tcW w:w="1135" w:type="dxa"/>
            <w:gridSpan w:val="3"/>
            <w:tcBorders>
              <w:top w:val="nil"/>
              <w:left w:val="nil"/>
              <w:bottom w:val="single" w:sz="4" w:space="0" w:color="auto"/>
              <w:right w:val="single" w:sz="4" w:space="0" w:color="auto"/>
            </w:tcBorders>
            <w:shd w:val="clear" w:color="auto" w:fill="auto"/>
            <w:vAlign w:val="center"/>
          </w:tcPr>
          <w:p w14:paraId="66E147DD" w14:textId="794021B1" w:rsidR="00B41916" w:rsidRPr="001F22FC" w:rsidRDefault="00A260B2"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30 500,00</w:t>
            </w:r>
          </w:p>
        </w:tc>
        <w:tc>
          <w:tcPr>
            <w:tcW w:w="1414" w:type="dxa"/>
            <w:gridSpan w:val="2"/>
            <w:tcBorders>
              <w:top w:val="nil"/>
              <w:left w:val="nil"/>
              <w:bottom w:val="single" w:sz="4" w:space="0" w:color="auto"/>
              <w:right w:val="single" w:sz="4" w:space="0" w:color="auto"/>
            </w:tcBorders>
            <w:shd w:val="clear" w:color="auto" w:fill="auto"/>
            <w:vAlign w:val="center"/>
          </w:tcPr>
          <w:p w14:paraId="6B8EE6CA" w14:textId="75E4A496" w:rsidR="00B41916" w:rsidRPr="001F22FC" w:rsidRDefault="00A260B2"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91 500,00</w:t>
            </w:r>
          </w:p>
        </w:tc>
        <w:tc>
          <w:tcPr>
            <w:tcW w:w="1563" w:type="dxa"/>
            <w:gridSpan w:val="3"/>
            <w:tcBorders>
              <w:top w:val="nil"/>
              <w:left w:val="nil"/>
              <w:bottom w:val="single" w:sz="4" w:space="0" w:color="auto"/>
              <w:right w:val="single" w:sz="4" w:space="0" w:color="auto"/>
            </w:tcBorders>
            <w:shd w:val="clear" w:color="000000" w:fill="FFFFFF"/>
            <w:vAlign w:val="center"/>
          </w:tcPr>
          <w:p w14:paraId="6438B6BC" w14:textId="7CA8B47F" w:rsidR="00B41916" w:rsidRPr="001F22FC" w:rsidRDefault="00A260B2"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27 094,33</w:t>
            </w:r>
          </w:p>
        </w:tc>
        <w:tc>
          <w:tcPr>
            <w:tcW w:w="1701" w:type="dxa"/>
            <w:gridSpan w:val="5"/>
            <w:tcBorders>
              <w:top w:val="nil"/>
              <w:left w:val="nil"/>
              <w:bottom w:val="single" w:sz="4" w:space="0" w:color="auto"/>
              <w:right w:val="single" w:sz="4" w:space="0" w:color="auto"/>
            </w:tcBorders>
            <w:shd w:val="clear" w:color="000000" w:fill="FFFFFF"/>
            <w:vAlign w:val="center"/>
          </w:tcPr>
          <w:p w14:paraId="6EC7451A" w14:textId="609499E8" w:rsidR="00B41916" w:rsidRPr="001F22FC" w:rsidRDefault="001F22FC"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81 282,99</w:t>
            </w:r>
          </w:p>
        </w:tc>
        <w:tc>
          <w:tcPr>
            <w:tcW w:w="840" w:type="dxa"/>
            <w:gridSpan w:val="2"/>
            <w:tcBorders>
              <w:top w:val="nil"/>
              <w:left w:val="nil"/>
              <w:bottom w:val="single" w:sz="4" w:space="0" w:color="auto"/>
              <w:right w:val="single" w:sz="4" w:space="0" w:color="auto"/>
            </w:tcBorders>
            <w:shd w:val="clear" w:color="000000" w:fill="FFFFFF"/>
            <w:noWrap/>
            <w:vAlign w:val="center"/>
          </w:tcPr>
          <w:p w14:paraId="6DB2EB7B" w14:textId="3FE15510" w:rsidR="00B41916" w:rsidRPr="001F22FC" w:rsidRDefault="001F22FC" w:rsidP="00B41916">
            <w:pPr>
              <w:spacing w:after="0" w:line="240" w:lineRule="auto"/>
              <w:jc w:val="center"/>
              <w:rPr>
                <w:rFonts w:ascii="Times New Roman" w:eastAsia="Times New Roman" w:hAnsi="Times New Roman" w:cs="Times New Roman"/>
                <w:color w:val="000000"/>
                <w:sz w:val="20"/>
                <w:szCs w:val="20"/>
                <w:lang w:eastAsia="ru-RU"/>
              </w:rPr>
            </w:pPr>
            <w:r w:rsidRPr="001F22FC">
              <w:rPr>
                <w:rFonts w:ascii="Times New Roman" w:eastAsia="Times New Roman" w:hAnsi="Times New Roman" w:cs="Times New Roman"/>
                <w:color w:val="000000"/>
                <w:sz w:val="20"/>
                <w:szCs w:val="20"/>
                <w:lang w:eastAsia="ru-RU"/>
              </w:rPr>
              <w:t>16,46</w:t>
            </w:r>
          </w:p>
        </w:tc>
      </w:tr>
      <w:tr w:rsidR="00B41916" w:rsidRPr="00B41916" w14:paraId="3703E885" w14:textId="77777777" w:rsidTr="001F22FC">
        <w:trPr>
          <w:trHeight w:val="227"/>
        </w:trPr>
        <w:tc>
          <w:tcPr>
            <w:tcW w:w="13467" w:type="dxa"/>
            <w:gridSpan w:val="24"/>
            <w:tcBorders>
              <w:top w:val="nil"/>
              <w:left w:val="single" w:sz="8" w:space="0" w:color="auto"/>
              <w:bottom w:val="single" w:sz="8" w:space="0" w:color="auto"/>
              <w:right w:val="single" w:sz="4" w:space="0" w:color="000000"/>
            </w:tcBorders>
            <w:shd w:val="clear" w:color="000000" w:fill="FFFFFF"/>
            <w:noWrap/>
            <w:vAlign w:val="center"/>
            <w:hideMark/>
          </w:tcPr>
          <w:p w14:paraId="5A13E81E" w14:textId="77777777" w:rsidR="00B41916" w:rsidRPr="001F22FC" w:rsidRDefault="00B41916" w:rsidP="00EF12E3">
            <w:pPr>
              <w:spacing w:after="0" w:line="240" w:lineRule="auto"/>
              <w:jc w:val="right"/>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ИТОГО</w:t>
            </w:r>
            <w:r w:rsidR="00EF12E3" w:rsidRPr="001F22FC">
              <w:rPr>
                <w:rFonts w:ascii="Times New Roman" w:eastAsia="Times New Roman" w:hAnsi="Times New Roman" w:cs="Times New Roman"/>
                <w:bCs/>
                <w:color w:val="000000"/>
                <w:lang w:eastAsia="ru-RU"/>
              </w:rPr>
              <w:t>:</w:t>
            </w:r>
          </w:p>
        </w:tc>
        <w:tc>
          <w:tcPr>
            <w:tcW w:w="1701" w:type="dxa"/>
            <w:gridSpan w:val="5"/>
            <w:tcBorders>
              <w:top w:val="nil"/>
              <w:left w:val="nil"/>
              <w:bottom w:val="single" w:sz="8" w:space="0" w:color="auto"/>
              <w:right w:val="single" w:sz="8" w:space="0" w:color="auto"/>
            </w:tcBorders>
            <w:shd w:val="clear" w:color="000000" w:fill="FFFFFF"/>
            <w:noWrap/>
            <w:vAlign w:val="center"/>
          </w:tcPr>
          <w:p w14:paraId="48BCA1F0" w14:textId="2F3E1F61" w:rsidR="00B41916" w:rsidRPr="00203191" w:rsidRDefault="001F22FC" w:rsidP="00B41916">
            <w:pPr>
              <w:spacing w:after="0" w:line="240" w:lineRule="auto"/>
              <w:jc w:val="center"/>
              <w:rPr>
                <w:rFonts w:ascii="Times New Roman" w:eastAsia="Times New Roman" w:hAnsi="Times New Roman" w:cs="Times New Roman"/>
                <w:bCs/>
                <w:color w:val="000000"/>
                <w:lang w:eastAsia="ru-RU"/>
              </w:rPr>
            </w:pPr>
            <w:r w:rsidRPr="00203191">
              <w:rPr>
                <w:rFonts w:ascii="Times New Roman" w:eastAsia="Times New Roman" w:hAnsi="Times New Roman" w:cs="Times New Roman"/>
                <w:bCs/>
                <w:color w:val="000000"/>
                <w:lang w:eastAsia="ru-RU"/>
              </w:rPr>
              <w:t>81 282,99</w:t>
            </w:r>
          </w:p>
        </w:tc>
        <w:tc>
          <w:tcPr>
            <w:tcW w:w="840" w:type="dxa"/>
            <w:gridSpan w:val="2"/>
            <w:tcBorders>
              <w:top w:val="nil"/>
              <w:left w:val="nil"/>
              <w:bottom w:val="nil"/>
              <w:right w:val="nil"/>
            </w:tcBorders>
            <w:shd w:val="clear" w:color="000000" w:fill="FFFFFF"/>
            <w:noWrap/>
            <w:vAlign w:val="center"/>
            <w:hideMark/>
          </w:tcPr>
          <w:p w14:paraId="079D4244" w14:textId="77777777" w:rsidR="00B41916" w:rsidRPr="001F22FC" w:rsidRDefault="00B41916"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 </w:t>
            </w:r>
          </w:p>
        </w:tc>
      </w:tr>
      <w:tr w:rsidR="00B41916" w:rsidRPr="00B41916" w14:paraId="58554D53" w14:textId="77777777" w:rsidTr="001F22FC">
        <w:trPr>
          <w:trHeight w:val="50"/>
        </w:trPr>
        <w:tc>
          <w:tcPr>
            <w:tcW w:w="13467" w:type="dxa"/>
            <w:gridSpan w:val="24"/>
            <w:tcBorders>
              <w:top w:val="nil"/>
              <w:left w:val="single" w:sz="8" w:space="0" w:color="auto"/>
              <w:bottom w:val="single" w:sz="8" w:space="0" w:color="auto"/>
              <w:right w:val="single" w:sz="4" w:space="0" w:color="000000"/>
            </w:tcBorders>
            <w:shd w:val="clear" w:color="000000" w:fill="FFFFFF"/>
            <w:noWrap/>
            <w:vAlign w:val="center"/>
            <w:hideMark/>
          </w:tcPr>
          <w:p w14:paraId="2BFC0A8A" w14:textId="77777777" w:rsidR="00B41916" w:rsidRPr="001F22FC" w:rsidRDefault="00EF12E3" w:rsidP="00EF12E3">
            <w:pPr>
              <w:spacing w:after="0" w:line="240" w:lineRule="auto"/>
              <w:jc w:val="right"/>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В том числе</w:t>
            </w:r>
            <w:r w:rsidR="00B41916" w:rsidRPr="001F22FC">
              <w:rPr>
                <w:rFonts w:ascii="Times New Roman" w:eastAsia="Times New Roman" w:hAnsi="Times New Roman" w:cs="Times New Roman"/>
                <w:bCs/>
                <w:color w:val="000000"/>
                <w:lang w:eastAsia="ru-RU"/>
              </w:rPr>
              <w:t xml:space="preserve"> НДС</w:t>
            </w:r>
          </w:p>
        </w:tc>
        <w:tc>
          <w:tcPr>
            <w:tcW w:w="1701" w:type="dxa"/>
            <w:gridSpan w:val="5"/>
            <w:tcBorders>
              <w:top w:val="nil"/>
              <w:left w:val="nil"/>
              <w:bottom w:val="single" w:sz="8" w:space="0" w:color="auto"/>
              <w:right w:val="single" w:sz="8" w:space="0" w:color="auto"/>
            </w:tcBorders>
            <w:shd w:val="clear" w:color="000000" w:fill="FFFFFF"/>
            <w:noWrap/>
            <w:vAlign w:val="center"/>
          </w:tcPr>
          <w:p w14:paraId="7F2D09E6" w14:textId="78BD9E29" w:rsidR="00B41916" w:rsidRPr="001F22FC" w:rsidRDefault="001F22FC" w:rsidP="00B41916">
            <w:pPr>
              <w:spacing w:after="0" w:line="240" w:lineRule="auto"/>
              <w:jc w:val="center"/>
              <w:rPr>
                <w:rFonts w:ascii="Times New Roman" w:eastAsia="Times New Roman" w:hAnsi="Times New Roman" w:cs="Times New Roman"/>
                <w:bCs/>
                <w:color w:val="000000"/>
                <w:lang w:eastAsia="ru-RU"/>
              </w:rPr>
            </w:pPr>
            <w:r w:rsidRPr="001F22FC">
              <w:rPr>
                <w:rFonts w:ascii="Times New Roman" w:eastAsia="Times New Roman" w:hAnsi="Times New Roman" w:cs="Times New Roman"/>
                <w:bCs/>
                <w:color w:val="000000"/>
                <w:lang w:eastAsia="ru-RU"/>
              </w:rPr>
              <w:t>13 547,17</w:t>
            </w:r>
          </w:p>
        </w:tc>
        <w:tc>
          <w:tcPr>
            <w:tcW w:w="840" w:type="dxa"/>
            <w:gridSpan w:val="2"/>
            <w:tcBorders>
              <w:top w:val="nil"/>
              <w:left w:val="nil"/>
              <w:bottom w:val="nil"/>
              <w:right w:val="nil"/>
            </w:tcBorders>
            <w:shd w:val="clear" w:color="000000" w:fill="FFFFFF"/>
            <w:noWrap/>
            <w:vAlign w:val="center"/>
            <w:hideMark/>
          </w:tcPr>
          <w:p w14:paraId="7DE1BE7A" w14:textId="77777777" w:rsidR="00B41916" w:rsidRPr="001F22FC" w:rsidRDefault="00B41916" w:rsidP="00B41916">
            <w:pPr>
              <w:spacing w:after="0" w:line="240" w:lineRule="auto"/>
              <w:jc w:val="center"/>
              <w:rPr>
                <w:rFonts w:ascii="Times New Roman" w:eastAsia="Times New Roman" w:hAnsi="Times New Roman" w:cs="Times New Roman"/>
                <w:color w:val="000000"/>
                <w:lang w:eastAsia="ru-RU"/>
              </w:rPr>
            </w:pPr>
            <w:r w:rsidRPr="001F22FC">
              <w:rPr>
                <w:rFonts w:ascii="Times New Roman" w:eastAsia="Times New Roman" w:hAnsi="Times New Roman" w:cs="Times New Roman"/>
                <w:color w:val="000000"/>
                <w:lang w:eastAsia="ru-RU"/>
              </w:rPr>
              <w:t> </w:t>
            </w:r>
          </w:p>
        </w:tc>
      </w:tr>
      <w:tr w:rsidR="00B41916" w:rsidRPr="00B41916" w14:paraId="7B5E63B4" w14:textId="77777777" w:rsidTr="00B41916">
        <w:trPr>
          <w:trHeight w:val="705"/>
        </w:trPr>
        <w:tc>
          <w:tcPr>
            <w:tcW w:w="16008" w:type="dxa"/>
            <w:gridSpan w:val="31"/>
            <w:tcBorders>
              <w:top w:val="nil"/>
              <w:left w:val="nil"/>
              <w:bottom w:val="nil"/>
              <w:right w:val="nil"/>
            </w:tcBorders>
            <w:shd w:val="clear" w:color="000000" w:fill="FFFFFF"/>
            <w:vAlign w:val="center"/>
            <w:hideMark/>
          </w:tcPr>
          <w:p w14:paraId="5B843E7F" w14:textId="7CDB2325" w:rsidR="00B41916" w:rsidRPr="001F22FC" w:rsidRDefault="00B41916" w:rsidP="00203191">
            <w:pPr>
              <w:spacing w:after="0" w:line="240" w:lineRule="auto"/>
              <w:rPr>
                <w:rFonts w:ascii="Times New Roman" w:eastAsia="Times New Roman" w:hAnsi="Times New Roman" w:cs="Times New Roman"/>
                <w:bCs/>
                <w:lang w:eastAsia="ru-RU"/>
              </w:rPr>
            </w:pPr>
            <w:r w:rsidRPr="001F22FC">
              <w:rPr>
                <w:rFonts w:ascii="Times New Roman" w:eastAsia="Times New Roman" w:hAnsi="Times New Roman" w:cs="Times New Roman"/>
                <w:bCs/>
                <w:lang w:eastAsia="ru-RU"/>
              </w:rPr>
              <w:t xml:space="preserve">Начальная (максимальная) цена контракта </w:t>
            </w:r>
            <w:proofErr w:type="gramStart"/>
            <w:r w:rsidRPr="001F22FC">
              <w:rPr>
                <w:rFonts w:ascii="Times New Roman" w:eastAsia="Times New Roman" w:hAnsi="Times New Roman" w:cs="Times New Roman"/>
                <w:bCs/>
                <w:lang w:eastAsia="ru-RU"/>
              </w:rPr>
              <w:t xml:space="preserve">составляет </w:t>
            </w:r>
            <w:r w:rsidR="007B3019" w:rsidRPr="001F22FC">
              <w:rPr>
                <w:rFonts w:ascii="Times New Roman" w:eastAsia="Times New Roman" w:hAnsi="Times New Roman" w:cs="Times New Roman"/>
                <w:bCs/>
                <w:lang w:eastAsia="ru-RU"/>
              </w:rPr>
              <w:t xml:space="preserve"> </w:t>
            </w:r>
            <w:r w:rsidR="00203191">
              <w:rPr>
                <w:rFonts w:ascii="Times New Roman" w:eastAsia="Times New Roman" w:hAnsi="Times New Roman" w:cs="Times New Roman"/>
                <w:bCs/>
                <w:lang w:eastAsia="ru-RU"/>
              </w:rPr>
              <w:t>81</w:t>
            </w:r>
            <w:proofErr w:type="gramEnd"/>
            <w:r w:rsidR="00203191">
              <w:rPr>
                <w:rFonts w:ascii="Times New Roman" w:eastAsia="Times New Roman" w:hAnsi="Times New Roman" w:cs="Times New Roman"/>
                <w:bCs/>
                <w:lang w:eastAsia="ru-RU"/>
              </w:rPr>
              <w:t xml:space="preserve"> 282 </w:t>
            </w:r>
            <w:r w:rsidRPr="001F22FC">
              <w:rPr>
                <w:rFonts w:ascii="Times New Roman" w:eastAsia="Times New Roman" w:hAnsi="Times New Roman" w:cs="Times New Roman"/>
                <w:bCs/>
                <w:lang w:eastAsia="ru-RU"/>
              </w:rPr>
              <w:t>(</w:t>
            </w:r>
            <w:r w:rsidR="00203191">
              <w:rPr>
                <w:rFonts w:ascii="Times New Roman" w:eastAsia="Times New Roman" w:hAnsi="Times New Roman" w:cs="Times New Roman"/>
                <w:bCs/>
                <w:lang w:eastAsia="ru-RU"/>
              </w:rPr>
              <w:t xml:space="preserve">восемьдесят одна тысяча двести восемьдесят два) </w:t>
            </w:r>
            <w:r w:rsidRPr="001F22FC">
              <w:rPr>
                <w:rFonts w:ascii="Times New Roman" w:eastAsia="Times New Roman" w:hAnsi="Times New Roman" w:cs="Times New Roman"/>
                <w:bCs/>
                <w:lang w:eastAsia="ru-RU"/>
              </w:rPr>
              <w:t>рубл</w:t>
            </w:r>
            <w:r w:rsidR="00203191">
              <w:rPr>
                <w:rFonts w:ascii="Times New Roman" w:eastAsia="Times New Roman" w:hAnsi="Times New Roman" w:cs="Times New Roman"/>
                <w:bCs/>
                <w:lang w:eastAsia="ru-RU"/>
              </w:rPr>
              <w:t>я</w:t>
            </w:r>
            <w:r w:rsidRPr="001F22FC">
              <w:rPr>
                <w:rFonts w:ascii="Times New Roman" w:eastAsia="Times New Roman" w:hAnsi="Times New Roman" w:cs="Times New Roman"/>
                <w:bCs/>
                <w:lang w:eastAsia="ru-RU"/>
              </w:rPr>
              <w:t xml:space="preserve"> </w:t>
            </w:r>
            <w:r w:rsidR="00203191">
              <w:rPr>
                <w:rFonts w:ascii="Times New Roman" w:eastAsia="Times New Roman" w:hAnsi="Times New Roman" w:cs="Times New Roman"/>
                <w:bCs/>
                <w:lang w:eastAsia="ru-RU"/>
              </w:rPr>
              <w:t>99</w:t>
            </w:r>
            <w:r w:rsidRPr="001F22FC">
              <w:rPr>
                <w:rFonts w:ascii="Times New Roman" w:eastAsia="Times New Roman" w:hAnsi="Times New Roman" w:cs="Times New Roman"/>
                <w:bCs/>
                <w:lang w:eastAsia="ru-RU"/>
              </w:rPr>
              <w:t xml:space="preserve"> копе</w:t>
            </w:r>
            <w:r w:rsidR="00203191">
              <w:rPr>
                <w:rFonts w:ascii="Times New Roman" w:eastAsia="Times New Roman" w:hAnsi="Times New Roman" w:cs="Times New Roman"/>
                <w:bCs/>
                <w:lang w:eastAsia="ru-RU"/>
              </w:rPr>
              <w:t>ек</w:t>
            </w:r>
            <w:r w:rsidRPr="001F22FC">
              <w:rPr>
                <w:rFonts w:ascii="Times New Roman" w:eastAsia="Times New Roman" w:hAnsi="Times New Roman" w:cs="Times New Roman"/>
                <w:bCs/>
                <w:lang w:eastAsia="ru-RU"/>
              </w:rPr>
              <w:t xml:space="preserve"> с учетом НДС 20%  </w:t>
            </w:r>
          </w:p>
        </w:tc>
      </w:tr>
      <w:tr w:rsidR="00B41916" w:rsidRPr="00B41916" w14:paraId="4D902E78" w14:textId="77777777" w:rsidTr="00B41916">
        <w:trPr>
          <w:trHeight w:val="795"/>
        </w:trPr>
        <w:tc>
          <w:tcPr>
            <w:tcW w:w="16008" w:type="dxa"/>
            <w:gridSpan w:val="31"/>
            <w:tcBorders>
              <w:top w:val="nil"/>
              <w:left w:val="nil"/>
              <w:bottom w:val="nil"/>
              <w:right w:val="nil"/>
            </w:tcBorders>
            <w:shd w:val="clear" w:color="auto" w:fill="auto"/>
            <w:hideMark/>
          </w:tcPr>
          <w:p w14:paraId="6F23DADC" w14:textId="77777777" w:rsidR="00B41916" w:rsidRPr="00CB3D25" w:rsidRDefault="00B41916" w:rsidP="00AB1838">
            <w:pPr>
              <w:spacing w:after="0" w:line="240" w:lineRule="auto"/>
              <w:jc w:val="both"/>
              <w:rPr>
                <w:rFonts w:ascii="Times New Roman" w:eastAsia="Times New Roman" w:hAnsi="Times New Roman" w:cs="Times New Roman"/>
                <w:bCs/>
                <w:sz w:val="24"/>
                <w:szCs w:val="24"/>
                <w:lang w:eastAsia="ru-RU"/>
              </w:rPr>
            </w:pPr>
            <w:r w:rsidRPr="00CB3D25">
              <w:rPr>
                <w:rFonts w:ascii="Times New Roman" w:eastAsia="Times New Roman" w:hAnsi="Times New Roman" w:cs="Times New Roman"/>
                <w:bCs/>
                <w:sz w:val="24"/>
                <w:szCs w:val="24"/>
                <w:lang w:eastAsia="ru-RU"/>
              </w:rPr>
              <w:t xml:space="preserve">Начальная (максимальная) цена контракта включает в себя </w:t>
            </w:r>
            <w:r w:rsidR="00CB3D25" w:rsidRPr="00CB3D25">
              <w:rPr>
                <w:rFonts w:ascii="Times New Roman" w:eastAsia="Times New Roman" w:hAnsi="Times New Roman" w:cs="Times New Roman"/>
                <w:bCs/>
                <w:sz w:val="24"/>
                <w:szCs w:val="24"/>
                <w:lang w:eastAsia="ru-RU"/>
              </w:rPr>
              <w:t>все расходы Поставщика, необходимые для реализации им своих обязательств по Контракту в полном объеме и надлежащего качества, в том числе 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p>
        </w:tc>
      </w:tr>
    </w:tbl>
    <w:p w14:paraId="2F5397DF" w14:textId="77777777" w:rsidR="00C379C6" w:rsidRPr="00C379C6"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0232D3" w:rsidRDefault="000232D3" w:rsidP="00381D78">
      <w:pPr>
        <w:spacing w:after="0" w:line="240" w:lineRule="auto"/>
      </w:pPr>
      <w:r>
        <w:separator/>
      </w:r>
    </w:p>
  </w:endnote>
  <w:endnote w:type="continuationSeparator" w:id="0">
    <w:p w14:paraId="52A83551" w14:textId="77777777" w:rsidR="000232D3" w:rsidRDefault="000232D3"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0232D3" w:rsidRDefault="000232D3">
        <w:pPr>
          <w:pStyle w:val="af2"/>
          <w:jc w:val="right"/>
        </w:pPr>
        <w:r>
          <w:fldChar w:fldCharType="begin"/>
        </w:r>
        <w:r>
          <w:instrText>PAGE   \* MERGEFORMAT</w:instrText>
        </w:r>
        <w:r>
          <w:fldChar w:fldCharType="separate"/>
        </w:r>
        <w:r w:rsidR="00CD2D98">
          <w:rPr>
            <w:noProof/>
          </w:rPr>
          <w:t>24</w:t>
        </w:r>
        <w:r>
          <w:fldChar w:fldCharType="end"/>
        </w:r>
      </w:p>
    </w:sdtContent>
  </w:sdt>
  <w:p w14:paraId="69A0B116" w14:textId="77777777" w:rsidR="000232D3" w:rsidRDefault="000232D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0232D3" w:rsidRPr="009C5324" w:rsidRDefault="000232D3" w:rsidP="00DE00A1">
    <w:pPr>
      <w:pStyle w:val="af2"/>
      <w:jc w:val="right"/>
    </w:pPr>
    <w:r>
      <w:fldChar w:fldCharType="begin"/>
    </w:r>
    <w:r>
      <w:instrText>PAGE   \* MERGEFORMAT</w:instrText>
    </w:r>
    <w:r>
      <w:fldChar w:fldCharType="separate"/>
    </w:r>
    <w:r w:rsidR="00CD2D98">
      <w:rPr>
        <w:noProof/>
      </w:rPr>
      <w:t>33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0232D3" w:rsidRDefault="000232D3">
    <w:pPr>
      <w:pStyle w:val="af2"/>
      <w:jc w:val="right"/>
    </w:pPr>
  </w:p>
  <w:p w14:paraId="1D99458B" w14:textId="77777777" w:rsidR="000232D3" w:rsidRDefault="000232D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0232D3" w:rsidRDefault="000232D3" w:rsidP="00381D78">
      <w:pPr>
        <w:spacing w:after="0" w:line="240" w:lineRule="auto"/>
      </w:pPr>
      <w:r>
        <w:separator/>
      </w:r>
    </w:p>
  </w:footnote>
  <w:footnote w:type="continuationSeparator" w:id="0">
    <w:p w14:paraId="730CB0E0" w14:textId="77777777" w:rsidR="000232D3" w:rsidRDefault="000232D3"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1E99"/>
    <w:rsid w:val="0000301F"/>
    <w:rsid w:val="000232D3"/>
    <w:rsid w:val="000254BA"/>
    <w:rsid w:val="00040217"/>
    <w:rsid w:val="00051647"/>
    <w:rsid w:val="00055649"/>
    <w:rsid w:val="000631F5"/>
    <w:rsid w:val="000918E0"/>
    <w:rsid w:val="00094D9E"/>
    <w:rsid w:val="000B18FB"/>
    <w:rsid w:val="000B3B70"/>
    <w:rsid w:val="000B5FB9"/>
    <w:rsid w:val="000B7F93"/>
    <w:rsid w:val="000C4CD4"/>
    <w:rsid w:val="000D0630"/>
    <w:rsid w:val="000D5042"/>
    <w:rsid w:val="000E0718"/>
    <w:rsid w:val="000E5715"/>
    <w:rsid w:val="000F200E"/>
    <w:rsid w:val="000F44C2"/>
    <w:rsid w:val="000F48D5"/>
    <w:rsid w:val="000F66F1"/>
    <w:rsid w:val="000F69B8"/>
    <w:rsid w:val="001077F7"/>
    <w:rsid w:val="00114101"/>
    <w:rsid w:val="001246F1"/>
    <w:rsid w:val="00124CD5"/>
    <w:rsid w:val="00133B28"/>
    <w:rsid w:val="001366C0"/>
    <w:rsid w:val="00147EDB"/>
    <w:rsid w:val="001719D9"/>
    <w:rsid w:val="00184594"/>
    <w:rsid w:val="001A38A9"/>
    <w:rsid w:val="001B0BCD"/>
    <w:rsid w:val="001B5BA2"/>
    <w:rsid w:val="001C11DB"/>
    <w:rsid w:val="001C4D96"/>
    <w:rsid w:val="001D3EFB"/>
    <w:rsid w:val="001F22FC"/>
    <w:rsid w:val="001F6F9B"/>
    <w:rsid w:val="00201351"/>
    <w:rsid w:val="0020280D"/>
    <w:rsid w:val="00203191"/>
    <w:rsid w:val="002217F3"/>
    <w:rsid w:val="00224C43"/>
    <w:rsid w:val="002268E9"/>
    <w:rsid w:val="00227E3B"/>
    <w:rsid w:val="002331E8"/>
    <w:rsid w:val="002335C7"/>
    <w:rsid w:val="00240E48"/>
    <w:rsid w:val="00242C83"/>
    <w:rsid w:val="00242EEB"/>
    <w:rsid w:val="00253B17"/>
    <w:rsid w:val="00260DD0"/>
    <w:rsid w:val="00262DC9"/>
    <w:rsid w:val="0028373F"/>
    <w:rsid w:val="00293EBE"/>
    <w:rsid w:val="002A0B31"/>
    <w:rsid w:val="002A38B1"/>
    <w:rsid w:val="002A4F0B"/>
    <w:rsid w:val="002A666C"/>
    <w:rsid w:val="002B063E"/>
    <w:rsid w:val="002B140E"/>
    <w:rsid w:val="002B320D"/>
    <w:rsid w:val="002C3B84"/>
    <w:rsid w:val="002C5FF0"/>
    <w:rsid w:val="002C6B58"/>
    <w:rsid w:val="002E2BA9"/>
    <w:rsid w:val="002E7B62"/>
    <w:rsid w:val="00302DCA"/>
    <w:rsid w:val="00303673"/>
    <w:rsid w:val="003054D0"/>
    <w:rsid w:val="00313784"/>
    <w:rsid w:val="00316386"/>
    <w:rsid w:val="00322890"/>
    <w:rsid w:val="003232A8"/>
    <w:rsid w:val="003267F6"/>
    <w:rsid w:val="00334EFE"/>
    <w:rsid w:val="00344601"/>
    <w:rsid w:val="00357CB1"/>
    <w:rsid w:val="003662AE"/>
    <w:rsid w:val="00371411"/>
    <w:rsid w:val="00381D78"/>
    <w:rsid w:val="00382EA2"/>
    <w:rsid w:val="00383D98"/>
    <w:rsid w:val="003965FB"/>
    <w:rsid w:val="00397932"/>
    <w:rsid w:val="003A058E"/>
    <w:rsid w:val="003A4144"/>
    <w:rsid w:val="003A4FF4"/>
    <w:rsid w:val="003A58D0"/>
    <w:rsid w:val="003B0C1B"/>
    <w:rsid w:val="003B1FBB"/>
    <w:rsid w:val="003C624B"/>
    <w:rsid w:val="003D58F0"/>
    <w:rsid w:val="003E1076"/>
    <w:rsid w:val="003E2B36"/>
    <w:rsid w:val="003E6BB4"/>
    <w:rsid w:val="003F1B6D"/>
    <w:rsid w:val="004012AC"/>
    <w:rsid w:val="0040131A"/>
    <w:rsid w:val="00403E69"/>
    <w:rsid w:val="00403EFE"/>
    <w:rsid w:val="0040541A"/>
    <w:rsid w:val="00406482"/>
    <w:rsid w:val="00411481"/>
    <w:rsid w:val="0041406E"/>
    <w:rsid w:val="00427D0E"/>
    <w:rsid w:val="004376DC"/>
    <w:rsid w:val="004506B4"/>
    <w:rsid w:val="0046739C"/>
    <w:rsid w:val="00471A89"/>
    <w:rsid w:val="00481E1C"/>
    <w:rsid w:val="00487C7A"/>
    <w:rsid w:val="004922E7"/>
    <w:rsid w:val="004931A4"/>
    <w:rsid w:val="00495360"/>
    <w:rsid w:val="004A1AC0"/>
    <w:rsid w:val="004A7ABC"/>
    <w:rsid w:val="004B4C12"/>
    <w:rsid w:val="004B73AC"/>
    <w:rsid w:val="004C1596"/>
    <w:rsid w:val="004C478D"/>
    <w:rsid w:val="004C47D6"/>
    <w:rsid w:val="004C50FF"/>
    <w:rsid w:val="004D4D90"/>
    <w:rsid w:val="004E1FC5"/>
    <w:rsid w:val="004E2D54"/>
    <w:rsid w:val="004E4A86"/>
    <w:rsid w:val="004E5003"/>
    <w:rsid w:val="004E6CA6"/>
    <w:rsid w:val="004F7CEE"/>
    <w:rsid w:val="00512D25"/>
    <w:rsid w:val="00520E64"/>
    <w:rsid w:val="0053147A"/>
    <w:rsid w:val="00534FAD"/>
    <w:rsid w:val="0053782E"/>
    <w:rsid w:val="0054174D"/>
    <w:rsid w:val="0054443D"/>
    <w:rsid w:val="005502B0"/>
    <w:rsid w:val="005518FB"/>
    <w:rsid w:val="00556C80"/>
    <w:rsid w:val="00561317"/>
    <w:rsid w:val="005650AA"/>
    <w:rsid w:val="00591593"/>
    <w:rsid w:val="00593CB6"/>
    <w:rsid w:val="0059718E"/>
    <w:rsid w:val="005B35C0"/>
    <w:rsid w:val="005C64D6"/>
    <w:rsid w:val="005C70E3"/>
    <w:rsid w:val="005D0D12"/>
    <w:rsid w:val="005D4E4C"/>
    <w:rsid w:val="005E15D0"/>
    <w:rsid w:val="005E2701"/>
    <w:rsid w:val="005F04F8"/>
    <w:rsid w:val="005F2596"/>
    <w:rsid w:val="00603742"/>
    <w:rsid w:val="00610E6B"/>
    <w:rsid w:val="0061776B"/>
    <w:rsid w:val="00624D34"/>
    <w:rsid w:val="00634D28"/>
    <w:rsid w:val="006441CB"/>
    <w:rsid w:val="006451AA"/>
    <w:rsid w:val="00645BA6"/>
    <w:rsid w:val="00647ADA"/>
    <w:rsid w:val="00660A29"/>
    <w:rsid w:val="00661725"/>
    <w:rsid w:val="00661F11"/>
    <w:rsid w:val="006636CA"/>
    <w:rsid w:val="006711AF"/>
    <w:rsid w:val="006752A9"/>
    <w:rsid w:val="00697320"/>
    <w:rsid w:val="006C6CD7"/>
    <w:rsid w:val="006D67CF"/>
    <w:rsid w:val="006E5BB4"/>
    <w:rsid w:val="006F3BAC"/>
    <w:rsid w:val="007045A3"/>
    <w:rsid w:val="00723E21"/>
    <w:rsid w:val="00730483"/>
    <w:rsid w:val="007324C6"/>
    <w:rsid w:val="00757EC0"/>
    <w:rsid w:val="007614E2"/>
    <w:rsid w:val="00765833"/>
    <w:rsid w:val="0076682F"/>
    <w:rsid w:val="0078317D"/>
    <w:rsid w:val="00783ABC"/>
    <w:rsid w:val="00797D2B"/>
    <w:rsid w:val="007A0989"/>
    <w:rsid w:val="007B3019"/>
    <w:rsid w:val="007C6968"/>
    <w:rsid w:val="007F454A"/>
    <w:rsid w:val="008011EB"/>
    <w:rsid w:val="008052A7"/>
    <w:rsid w:val="00814D29"/>
    <w:rsid w:val="00837E41"/>
    <w:rsid w:val="008430B2"/>
    <w:rsid w:val="00850F0A"/>
    <w:rsid w:val="008569F3"/>
    <w:rsid w:val="00857687"/>
    <w:rsid w:val="00862C53"/>
    <w:rsid w:val="00864F59"/>
    <w:rsid w:val="008734FC"/>
    <w:rsid w:val="008858FF"/>
    <w:rsid w:val="00885B62"/>
    <w:rsid w:val="00893345"/>
    <w:rsid w:val="00894B79"/>
    <w:rsid w:val="008A4670"/>
    <w:rsid w:val="008A6528"/>
    <w:rsid w:val="008B01EE"/>
    <w:rsid w:val="008B07F3"/>
    <w:rsid w:val="008B6E1C"/>
    <w:rsid w:val="008C6C2A"/>
    <w:rsid w:val="008C7B8C"/>
    <w:rsid w:val="008E10A6"/>
    <w:rsid w:val="008E3AE5"/>
    <w:rsid w:val="008E4A56"/>
    <w:rsid w:val="00911CDE"/>
    <w:rsid w:val="009201AA"/>
    <w:rsid w:val="00924389"/>
    <w:rsid w:val="00941999"/>
    <w:rsid w:val="00941E3F"/>
    <w:rsid w:val="009526AE"/>
    <w:rsid w:val="00953D86"/>
    <w:rsid w:val="009630AA"/>
    <w:rsid w:val="009810E1"/>
    <w:rsid w:val="0098201C"/>
    <w:rsid w:val="0098706E"/>
    <w:rsid w:val="009A05A0"/>
    <w:rsid w:val="009B108C"/>
    <w:rsid w:val="009C63C5"/>
    <w:rsid w:val="009E18B6"/>
    <w:rsid w:val="009F48BF"/>
    <w:rsid w:val="009F5973"/>
    <w:rsid w:val="009F66F5"/>
    <w:rsid w:val="009F6F05"/>
    <w:rsid w:val="00A260B2"/>
    <w:rsid w:val="00A267FE"/>
    <w:rsid w:val="00A27359"/>
    <w:rsid w:val="00A27710"/>
    <w:rsid w:val="00A30B2D"/>
    <w:rsid w:val="00A35E0E"/>
    <w:rsid w:val="00A510A3"/>
    <w:rsid w:val="00A52338"/>
    <w:rsid w:val="00A533EF"/>
    <w:rsid w:val="00A572F7"/>
    <w:rsid w:val="00A62BFF"/>
    <w:rsid w:val="00A71786"/>
    <w:rsid w:val="00A75E72"/>
    <w:rsid w:val="00A771D0"/>
    <w:rsid w:val="00A840A0"/>
    <w:rsid w:val="00A845A4"/>
    <w:rsid w:val="00A9489D"/>
    <w:rsid w:val="00AA4708"/>
    <w:rsid w:val="00AB13FF"/>
    <w:rsid w:val="00AB1838"/>
    <w:rsid w:val="00AB25FD"/>
    <w:rsid w:val="00AC360F"/>
    <w:rsid w:val="00AD6A88"/>
    <w:rsid w:val="00AE1AB5"/>
    <w:rsid w:val="00AE349C"/>
    <w:rsid w:val="00AF1E61"/>
    <w:rsid w:val="00AF400D"/>
    <w:rsid w:val="00AF607C"/>
    <w:rsid w:val="00B0763C"/>
    <w:rsid w:val="00B16CBD"/>
    <w:rsid w:val="00B2562F"/>
    <w:rsid w:val="00B315F3"/>
    <w:rsid w:val="00B32F95"/>
    <w:rsid w:val="00B35810"/>
    <w:rsid w:val="00B41916"/>
    <w:rsid w:val="00B4753F"/>
    <w:rsid w:val="00B47D23"/>
    <w:rsid w:val="00B521F3"/>
    <w:rsid w:val="00B64DE4"/>
    <w:rsid w:val="00B76597"/>
    <w:rsid w:val="00B86E2A"/>
    <w:rsid w:val="00B906EC"/>
    <w:rsid w:val="00B94369"/>
    <w:rsid w:val="00B9555D"/>
    <w:rsid w:val="00BB21CB"/>
    <w:rsid w:val="00BB3341"/>
    <w:rsid w:val="00BD2C57"/>
    <w:rsid w:val="00BD56DF"/>
    <w:rsid w:val="00BE3EAC"/>
    <w:rsid w:val="00BF0870"/>
    <w:rsid w:val="00BF3AC5"/>
    <w:rsid w:val="00C172EF"/>
    <w:rsid w:val="00C17483"/>
    <w:rsid w:val="00C1759A"/>
    <w:rsid w:val="00C203E5"/>
    <w:rsid w:val="00C21746"/>
    <w:rsid w:val="00C267F4"/>
    <w:rsid w:val="00C31670"/>
    <w:rsid w:val="00C379C6"/>
    <w:rsid w:val="00C40EF3"/>
    <w:rsid w:val="00C466E4"/>
    <w:rsid w:val="00C53AD2"/>
    <w:rsid w:val="00C5503E"/>
    <w:rsid w:val="00C55877"/>
    <w:rsid w:val="00C624A6"/>
    <w:rsid w:val="00C820E1"/>
    <w:rsid w:val="00C82107"/>
    <w:rsid w:val="00C94CF6"/>
    <w:rsid w:val="00CA1356"/>
    <w:rsid w:val="00CA3FFB"/>
    <w:rsid w:val="00CA4751"/>
    <w:rsid w:val="00CB3D25"/>
    <w:rsid w:val="00CB78B2"/>
    <w:rsid w:val="00CC3AEF"/>
    <w:rsid w:val="00CC65E0"/>
    <w:rsid w:val="00CD2D98"/>
    <w:rsid w:val="00CD7E50"/>
    <w:rsid w:val="00CE275D"/>
    <w:rsid w:val="00CF2EC7"/>
    <w:rsid w:val="00D07009"/>
    <w:rsid w:val="00D07559"/>
    <w:rsid w:val="00D236A4"/>
    <w:rsid w:val="00D267BC"/>
    <w:rsid w:val="00D325FA"/>
    <w:rsid w:val="00D362FB"/>
    <w:rsid w:val="00D4052F"/>
    <w:rsid w:val="00D40850"/>
    <w:rsid w:val="00D40A23"/>
    <w:rsid w:val="00D40F86"/>
    <w:rsid w:val="00D4705E"/>
    <w:rsid w:val="00D5459B"/>
    <w:rsid w:val="00D63BD3"/>
    <w:rsid w:val="00D72DA6"/>
    <w:rsid w:val="00D81DEE"/>
    <w:rsid w:val="00D832F3"/>
    <w:rsid w:val="00D833FA"/>
    <w:rsid w:val="00D83F81"/>
    <w:rsid w:val="00D85C27"/>
    <w:rsid w:val="00D96E66"/>
    <w:rsid w:val="00DC04D2"/>
    <w:rsid w:val="00DC3ACB"/>
    <w:rsid w:val="00DC6E6B"/>
    <w:rsid w:val="00DD3E9C"/>
    <w:rsid w:val="00DD7A7F"/>
    <w:rsid w:val="00DE00A1"/>
    <w:rsid w:val="00DE3286"/>
    <w:rsid w:val="00DF6347"/>
    <w:rsid w:val="00DF7C78"/>
    <w:rsid w:val="00E04257"/>
    <w:rsid w:val="00E20491"/>
    <w:rsid w:val="00E21A13"/>
    <w:rsid w:val="00E23667"/>
    <w:rsid w:val="00E4538C"/>
    <w:rsid w:val="00E47209"/>
    <w:rsid w:val="00E53568"/>
    <w:rsid w:val="00E548F9"/>
    <w:rsid w:val="00E563C9"/>
    <w:rsid w:val="00E76FD1"/>
    <w:rsid w:val="00E81208"/>
    <w:rsid w:val="00E83B51"/>
    <w:rsid w:val="00E945A9"/>
    <w:rsid w:val="00EA1F5D"/>
    <w:rsid w:val="00EA322E"/>
    <w:rsid w:val="00EA7FE9"/>
    <w:rsid w:val="00EB090F"/>
    <w:rsid w:val="00ED3603"/>
    <w:rsid w:val="00EE2BA5"/>
    <w:rsid w:val="00EE4A31"/>
    <w:rsid w:val="00EE55F0"/>
    <w:rsid w:val="00EF12E3"/>
    <w:rsid w:val="00EF5B21"/>
    <w:rsid w:val="00EF7941"/>
    <w:rsid w:val="00F020B3"/>
    <w:rsid w:val="00F07616"/>
    <w:rsid w:val="00F07819"/>
    <w:rsid w:val="00F16671"/>
    <w:rsid w:val="00F16B89"/>
    <w:rsid w:val="00F2652D"/>
    <w:rsid w:val="00F273CA"/>
    <w:rsid w:val="00F36CE4"/>
    <w:rsid w:val="00F5493D"/>
    <w:rsid w:val="00F71CDC"/>
    <w:rsid w:val="00F77EC7"/>
    <w:rsid w:val="00F801AE"/>
    <w:rsid w:val="00F807C8"/>
    <w:rsid w:val="00F81637"/>
    <w:rsid w:val="00F87CF0"/>
    <w:rsid w:val="00F91151"/>
    <w:rsid w:val="00F95339"/>
    <w:rsid w:val="00FC20C8"/>
    <w:rsid w:val="00FC25F1"/>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007B-EF82-4FBB-BAD7-ECD08860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33</Pages>
  <Words>11639</Words>
  <Characters>66345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163</cp:revision>
  <cp:lastPrinted>2019-10-16T09:24:00Z</cp:lastPrinted>
  <dcterms:created xsi:type="dcterms:W3CDTF">2019-09-17T08:30:00Z</dcterms:created>
  <dcterms:modified xsi:type="dcterms:W3CDTF">2019-10-16T09:24:00Z</dcterms:modified>
</cp:coreProperties>
</file>