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BF0D" w14:textId="77777777" w:rsidR="008F4266" w:rsidRPr="00A963CD" w:rsidRDefault="008F4266" w:rsidP="00B77932">
      <w:pPr>
        <w:spacing w:after="0" w:line="240" w:lineRule="auto"/>
        <w:ind w:left="-113"/>
        <w:jc w:val="center"/>
        <w:rPr>
          <w:rFonts w:ascii="Times New Roman" w:hAnsi="Times New Roman" w:cs="Times New Roman"/>
          <w:sz w:val="24"/>
          <w:szCs w:val="24"/>
        </w:rPr>
      </w:pPr>
    </w:p>
    <w:p w14:paraId="07166B5E" w14:textId="77777777" w:rsidR="002C4996"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14:paraId="2E911A12" w14:textId="0221A422" w:rsidR="00B77932"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им. В.А. Трапезникова Российской академии наук</w:t>
      </w:r>
    </w:p>
    <w:p w14:paraId="6E575737" w14:textId="0FA1FA7C" w:rsidR="00244001"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(ИПУ РАН)</w:t>
      </w:r>
    </w:p>
    <w:p w14:paraId="27B9BBF6"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A963CD" w:rsidRDefault="00B906EC" w:rsidP="008858FF">
      <w:pPr>
        <w:spacing w:after="0" w:line="240" w:lineRule="auto"/>
        <w:ind w:left="-113"/>
        <w:jc w:val="right"/>
        <w:rPr>
          <w:rFonts w:ascii="Times New Roman" w:hAnsi="Times New Roman" w:cs="Times New Roman"/>
          <w:b/>
          <w:sz w:val="24"/>
          <w:szCs w:val="24"/>
        </w:rPr>
      </w:pPr>
      <w:r w:rsidRPr="00A963CD">
        <w:rPr>
          <w:rFonts w:ascii="Times New Roman" w:hAnsi="Times New Roman" w:cs="Times New Roman"/>
          <w:b/>
          <w:sz w:val="24"/>
          <w:szCs w:val="24"/>
        </w:rPr>
        <w:t>«Утверждаю»</w:t>
      </w:r>
    </w:p>
    <w:p w14:paraId="24AADA11"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 xml:space="preserve">Заместитель директора </w:t>
      </w:r>
    </w:p>
    <w:p w14:paraId="497C8CA0"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по развитию и информатизации</w:t>
      </w:r>
    </w:p>
    <w:p w14:paraId="1762533D" w14:textId="77777777" w:rsidR="006016BD" w:rsidRPr="00A963CD"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A963CD" w:rsidRDefault="00B906EC" w:rsidP="001F1241">
      <w:pPr>
        <w:spacing w:after="0"/>
        <w:ind w:left="-112"/>
        <w:jc w:val="right"/>
        <w:rPr>
          <w:rFonts w:ascii="Times New Roman" w:hAnsi="Times New Roman" w:cs="Times New Roman"/>
          <w:bCs/>
          <w:sz w:val="24"/>
          <w:szCs w:val="24"/>
        </w:rPr>
      </w:pPr>
      <w:r w:rsidRPr="00A963CD">
        <w:rPr>
          <w:rFonts w:ascii="Times New Roman" w:hAnsi="Times New Roman" w:cs="Times New Roman"/>
          <w:bCs/>
          <w:sz w:val="24"/>
          <w:szCs w:val="24"/>
        </w:rPr>
        <w:t>__________________</w:t>
      </w:r>
      <w:r w:rsidRPr="00A963CD">
        <w:rPr>
          <w:rFonts w:ascii="Times New Roman" w:hAnsi="Times New Roman" w:cs="Times New Roman"/>
          <w:b/>
          <w:bCs/>
          <w:sz w:val="24"/>
          <w:szCs w:val="24"/>
        </w:rPr>
        <w:t>С.В. Корниенко</w:t>
      </w:r>
      <w:r w:rsidR="001F1241" w:rsidRPr="00A963CD">
        <w:rPr>
          <w:rFonts w:ascii="Times New Roman" w:hAnsi="Times New Roman" w:cs="Times New Roman"/>
          <w:bCs/>
          <w:sz w:val="24"/>
          <w:szCs w:val="24"/>
        </w:rPr>
        <w:t xml:space="preserve"> </w:t>
      </w:r>
      <w:r w:rsidRPr="00A963CD">
        <w:rPr>
          <w:rFonts w:ascii="Times New Roman" w:hAnsi="Times New Roman" w:cs="Times New Roman"/>
          <w:bCs/>
          <w:sz w:val="24"/>
          <w:szCs w:val="24"/>
        </w:rPr>
        <w:t xml:space="preserve">                                                                   </w:t>
      </w:r>
    </w:p>
    <w:p w14:paraId="3F57E6EE" w14:textId="4541E146" w:rsidR="00B906EC" w:rsidRPr="00A963CD" w:rsidRDefault="00B906EC" w:rsidP="00B906EC">
      <w:pPr>
        <w:jc w:val="center"/>
        <w:rPr>
          <w:rFonts w:ascii="Times New Roman" w:hAnsi="Times New Roman" w:cs="Times New Roman"/>
          <w:bCs/>
          <w:sz w:val="24"/>
          <w:szCs w:val="24"/>
        </w:rPr>
      </w:pPr>
      <w:r w:rsidRPr="00A963CD">
        <w:rPr>
          <w:rFonts w:ascii="Times New Roman" w:hAnsi="Times New Roman" w:cs="Times New Roman"/>
          <w:sz w:val="24"/>
          <w:szCs w:val="24"/>
        </w:rPr>
        <w:t xml:space="preserve">                                                                                                            </w:t>
      </w:r>
      <w:r w:rsidR="00802D65">
        <w:rPr>
          <w:rFonts w:ascii="Times New Roman" w:hAnsi="Times New Roman" w:cs="Times New Roman"/>
          <w:sz w:val="24"/>
          <w:szCs w:val="24"/>
        </w:rPr>
        <w:t xml:space="preserve">  </w:t>
      </w:r>
      <w:r w:rsidRPr="00A963CD">
        <w:rPr>
          <w:rFonts w:ascii="Times New Roman" w:hAnsi="Times New Roman" w:cs="Times New Roman"/>
          <w:sz w:val="24"/>
          <w:szCs w:val="24"/>
        </w:rPr>
        <w:t>«      » ________________20</w:t>
      </w:r>
      <w:r w:rsidR="003A0CF8" w:rsidRPr="00A963CD">
        <w:rPr>
          <w:rFonts w:ascii="Times New Roman" w:hAnsi="Times New Roman" w:cs="Times New Roman"/>
          <w:sz w:val="24"/>
          <w:szCs w:val="24"/>
        </w:rPr>
        <w:t>2</w:t>
      </w:r>
      <w:r w:rsidR="005D5D8F" w:rsidRPr="00A963CD">
        <w:rPr>
          <w:rFonts w:ascii="Times New Roman" w:hAnsi="Times New Roman" w:cs="Times New Roman"/>
          <w:sz w:val="24"/>
          <w:szCs w:val="24"/>
        </w:rPr>
        <w:t>1</w:t>
      </w:r>
      <w:r w:rsidR="00802D65">
        <w:rPr>
          <w:rFonts w:ascii="Times New Roman" w:hAnsi="Times New Roman" w:cs="Times New Roman"/>
          <w:sz w:val="24"/>
          <w:szCs w:val="24"/>
        </w:rPr>
        <w:t xml:space="preserve"> </w:t>
      </w:r>
      <w:r w:rsidR="007C6968" w:rsidRPr="00A963CD">
        <w:rPr>
          <w:rFonts w:ascii="Times New Roman" w:hAnsi="Times New Roman" w:cs="Times New Roman"/>
          <w:sz w:val="24"/>
          <w:szCs w:val="24"/>
        </w:rPr>
        <w:t>г.</w:t>
      </w:r>
    </w:p>
    <w:p w14:paraId="2A430929" w14:textId="77777777" w:rsidR="00B906EC" w:rsidRPr="00A963CD" w:rsidRDefault="00B906EC" w:rsidP="00B906EC">
      <w:pPr>
        <w:jc w:val="center"/>
        <w:rPr>
          <w:rFonts w:ascii="Times New Roman" w:hAnsi="Times New Roman" w:cs="Times New Roman"/>
          <w:bCs/>
          <w:sz w:val="24"/>
          <w:szCs w:val="24"/>
        </w:rPr>
      </w:pPr>
    </w:p>
    <w:p w14:paraId="68C3356C" w14:textId="77777777" w:rsidR="00381D78" w:rsidRPr="00A963CD" w:rsidRDefault="00381D78" w:rsidP="00B906EC">
      <w:pPr>
        <w:spacing w:after="0"/>
        <w:jc w:val="center"/>
        <w:rPr>
          <w:rFonts w:ascii="Times New Roman" w:hAnsi="Times New Roman" w:cs="Times New Roman"/>
          <w:b/>
          <w:sz w:val="24"/>
          <w:szCs w:val="24"/>
        </w:rPr>
      </w:pPr>
    </w:p>
    <w:p w14:paraId="23E54DAC" w14:textId="77777777" w:rsidR="00381D78" w:rsidRPr="00A963CD" w:rsidRDefault="00381D78" w:rsidP="00B906EC">
      <w:pPr>
        <w:spacing w:after="0"/>
        <w:jc w:val="center"/>
        <w:rPr>
          <w:rFonts w:ascii="Times New Roman" w:hAnsi="Times New Roman" w:cs="Times New Roman"/>
          <w:b/>
          <w:sz w:val="24"/>
          <w:szCs w:val="24"/>
        </w:rPr>
      </w:pPr>
    </w:p>
    <w:p w14:paraId="2EE1865E" w14:textId="77777777" w:rsidR="00381D78" w:rsidRPr="00A963CD" w:rsidRDefault="00381D78" w:rsidP="00B906EC">
      <w:pPr>
        <w:spacing w:after="0"/>
        <w:jc w:val="center"/>
        <w:rPr>
          <w:rFonts w:ascii="Times New Roman" w:hAnsi="Times New Roman" w:cs="Times New Roman"/>
          <w:b/>
          <w:sz w:val="24"/>
          <w:szCs w:val="24"/>
        </w:rPr>
      </w:pPr>
    </w:p>
    <w:p w14:paraId="1CEC978C" w14:textId="77777777" w:rsidR="00C53AD2" w:rsidRPr="00A963CD" w:rsidRDefault="00C53AD2"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xml:space="preserve">ДОКУМЕНТАЦИЯ </w:t>
      </w:r>
    </w:p>
    <w:p w14:paraId="3B7E8FB4" w14:textId="77777777" w:rsidR="00C53AD2" w:rsidRPr="00A963CD" w:rsidRDefault="00C53AD2" w:rsidP="00C53AD2">
      <w:pPr>
        <w:spacing w:after="0"/>
        <w:jc w:val="center"/>
        <w:rPr>
          <w:rFonts w:ascii="Times New Roman" w:hAnsi="Times New Roman" w:cs="Times New Roman"/>
          <w:b/>
          <w:bCs/>
          <w:spacing w:val="-1"/>
          <w:sz w:val="24"/>
          <w:szCs w:val="24"/>
        </w:rPr>
      </w:pPr>
      <w:r w:rsidRPr="00A963CD">
        <w:rPr>
          <w:rFonts w:ascii="Times New Roman" w:hAnsi="Times New Roman" w:cs="Times New Roman"/>
          <w:b/>
          <w:bCs/>
          <w:spacing w:val="-1"/>
          <w:sz w:val="24"/>
          <w:szCs w:val="24"/>
        </w:rPr>
        <w:t>об электронном аукционе</w:t>
      </w:r>
    </w:p>
    <w:p w14:paraId="015BCEED" w14:textId="77777777" w:rsidR="00C53AD2" w:rsidRPr="00A963CD" w:rsidRDefault="00C53AD2" w:rsidP="00C53AD2">
      <w:pPr>
        <w:spacing w:after="0"/>
        <w:jc w:val="center"/>
        <w:rPr>
          <w:rFonts w:ascii="Times New Roman" w:hAnsi="Times New Roman" w:cs="Times New Roman"/>
          <w:b/>
          <w:sz w:val="24"/>
          <w:szCs w:val="24"/>
        </w:rPr>
      </w:pPr>
    </w:p>
    <w:p w14:paraId="3A1E081B" w14:textId="5D6CC14A" w:rsidR="00C53AD2" w:rsidRPr="00A963CD" w:rsidRDefault="001F1241"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ИПУ 20</w:t>
      </w:r>
      <w:r w:rsidR="005D5D8F" w:rsidRPr="00A963CD">
        <w:rPr>
          <w:rFonts w:ascii="Times New Roman" w:hAnsi="Times New Roman" w:cs="Times New Roman"/>
          <w:b/>
          <w:sz w:val="24"/>
          <w:szCs w:val="24"/>
        </w:rPr>
        <w:t>21/ЭА-10</w:t>
      </w:r>
    </w:p>
    <w:p w14:paraId="2D29BB85" w14:textId="77777777" w:rsidR="00C53AD2" w:rsidRPr="00A963CD" w:rsidRDefault="00C53AD2" w:rsidP="00C53AD2">
      <w:pPr>
        <w:spacing w:after="0"/>
        <w:jc w:val="center"/>
        <w:rPr>
          <w:rFonts w:ascii="Times New Roman" w:hAnsi="Times New Roman" w:cs="Times New Roman"/>
          <w:b/>
          <w:sz w:val="24"/>
          <w:szCs w:val="24"/>
        </w:rPr>
      </w:pPr>
    </w:p>
    <w:p w14:paraId="350B95BD"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187C44E3"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462CCCFD" w14:textId="166FE3CF" w:rsidR="00B906EC" w:rsidRPr="00A963CD" w:rsidRDefault="005D5D8F" w:rsidP="005D5D8F">
      <w:pPr>
        <w:shd w:val="clear" w:color="auto" w:fill="FFFFFF"/>
        <w:tabs>
          <w:tab w:val="left" w:leader="dot" w:pos="9259"/>
        </w:tabs>
        <w:spacing w:after="0"/>
        <w:jc w:val="center"/>
        <w:rPr>
          <w:rFonts w:ascii="Times New Roman" w:hAnsi="Times New Roman" w:cs="Times New Roman"/>
          <w:sz w:val="24"/>
          <w:szCs w:val="24"/>
        </w:rPr>
      </w:pPr>
      <w:r w:rsidRPr="00A963CD">
        <w:rPr>
          <w:rFonts w:ascii="Times New Roman" w:eastAsia="Times New           Roman" w:hAnsi="Times New Roman" w:cs="Times New Roman"/>
          <w:b/>
          <w:sz w:val="24"/>
          <w:szCs w:val="24"/>
        </w:rPr>
        <w:t>Выполнение работ по замене стёкол оконных блоков в помещениях строения 4 ИПУ РАН</w:t>
      </w:r>
    </w:p>
    <w:p w14:paraId="3FC0D1D0" w14:textId="7314F82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633DF27A"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98D54A3"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DF4BFD0" w14:textId="77777777" w:rsidR="00B906EC" w:rsidRPr="00A963CD" w:rsidRDefault="00B906EC" w:rsidP="00B906EC">
      <w:pPr>
        <w:shd w:val="clear" w:color="auto" w:fill="FFFFFF"/>
        <w:tabs>
          <w:tab w:val="left" w:leader="dot" w:pos="9259"/>
        </w:tabs>
        <w:rPr>
          <w:rFonts w:ascii="Times New Roman" w:hAnsi="Times New Roman" w:cs="Times New Roman"/>
          <w:sz w:val="24"/>
          <w:szCs w:val="24"/>
        </w:rPr>
      </w:pPr>
    </w:p>
    <w:p w14:paraId="416F7D28"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036466C1"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DC6B010"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A5D274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56F7EE3D"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07B8B28"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2B7F9D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06B2476"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196285EE" w14:textId="77777777" w:rsidR="00B906EC" w:rsidRPr="00A963CD" w:rsidRDefault="00B906EC" w:rsidP="00B906EC">
      <w:pPr>
        <w:shd w:val="clear" w:color="auto" w:fill="FFFFFF"/>
        <w:tabs>
          <w:tab w:val="left" w:leader="dot" w:pos="9259"/>
        </w:tabs>
        <w:jc w:val="center"/>
        <w:rPr>
          <w:rFonts w:ascii="Times New Roman" w:hAnsi="Times New Roman" w:cs="Times New Roman"/>
          <w:sz w:val="24"/>
          <w:szCs w:val="24"/>
        </w:rPr>
      </w:pPr>
      <w:r w:rsidRPr="00A963CD">
        <w:rPr>
          <w:rFonts w:ascii="Times New Roman" w:hAnsi="Times New Roman" w:cs="Times New Roman"/>
          <w:b/>
          <w:sz w:val="24"/>
          <w:szCs w:val="24"/>
        </w:rPr>
        <w:t>Москва</w:t>
      </w:r>
    </w:p>
    <w:p w14:paraId="73B8C4BD" w14:textId="6CF7F80B" w:rsidR="00B906EC" w:rsidRPr="00A963CD" w:rsidRDefault="003A0CF8" w:rsidP="00B906EC">
      <w:pPr>
        <w:shd w:val="clear" w:color="auto" w:fill="FFFFFF"/>
        <w:tabs>
          <w:tab w:val="left" w:leader="dot" w:pos="9259"/>
        </w:tabs>
        <w:jc w:val="center"/>
        <w:rPr>
          <w:rFonts w:ascii="Times New Roman" w:hAnsi="Times New Roman" w:cs="Times New Roman"/>
          <w:b/>
          <w:sz w:val="24"/>
          <w:szCs w:val="24"/>
        </w:rPr>
      </w:pPr>
      <w:r w:rsidRPr="00A963CD">
        <w:rPr>
          <w:rFonts w:ascii="Times New Roman" w:hAnsi="Times New Roman" w:cs="Times New Roman"/>
          <w:b/>
          <w:sz w:val="24"/>
          <w:szCs w:val="24"/>
        </w:rPr>
        <w:t>202</w:t>
      </w:r>
      <w:r w:rsidR="005D5D8F" w:rsidRPr="00A963CD">
        <w:rPr>
          <w:rFonts w:ascii="Times New Roman" w:hAnsi="Times New Roman" w:cs="Times New Roman"/>
          <w:b/>
          <w:sz w:val="24"/>
          <w:szCs w:val="24"/>
        </w:rPr>
        <w:t>1</w:t>
      </w:r>
    </w:p>
    <w:p w14:paraId="1260793B" w14:textId="31E6544A" w:rsidR="00244001" w:rsidRPr="00A963CD" w:rsidRDefault="00244001">
      <w:pPr>
        <w:rPr>
          <w:rFonts w:ascii="Times New Roman" w:hAnsi="Times New Roman" w:cs="Times New Roman"/>
          <w:sz w:val="24"/>
          <w:szCs w:val="24"/>
        </w:rPr>
      </w:pPr>
      <w:r w:rsidRPr="00A963CD">
        <w:rPr>
          <w:rFonts w:ascii="Times New Roman" w:hAnsi="Times New Roman" w:cs="Times New Roman"/>
          <w:sz w:val="24"/>
          <w:szCs w:val="24"/>
        </w:rPr>
        <w:br w:type="page"/>
      </w:r>
    </w:p>
    <w:p w14:paraId="6C3C6C54"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Pr="00A963CD"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69AD94E3" w14:textId="77777777" w:rsidR="006076B9" w:rsidRPr="00A963CD" w:rsidRDefault="006076B9" w:rsidP="00FF7BE9">
      <w:pPr>
        <w:autoSpaceDE w:val="0"/>
        <w:autoSpaceDN w:val="0"/>
        <w:adjustRightInd w:val="0"/>
        <w:spacing w:after="0" w:line="240" w:lineRule="auto"/>
        <w:jc w:val="center"/>
        <w:rPr>
          <w:rFonts w:ascii="Times New Roman" w:hAnsi="Times New Roman" w:cs="Times New Roman"/>
          <w:sz w:val="24"/>
          <w:szCs w:val="24"/>
        </w:rPr>
      </w:pPr>
    </w:p>
    <w:p w14:paraId="1B70587E" w14:textId="77777777" w:rsidR="00F11A3C" w:rsidRPr="00A963CD" w:rsidRDefault="00F11A3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Pr="00A963CD"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A963CD" w14:paraId="594A6A9F" w14:textId="77777777" w:rsidTr="00C379C6">
        <w:tc>
          <w:tcPr>
            <w:tcW w:w="9853" w:type="dxa"/>
            <w:gridSpan w:val="3"/>
            <w:shd w:val="clear" w:color="auto" w:fill="auto"/>
          </w:tcPr>
          <w:p w14:paraId="18E66200" w14:textId="77777777" w:rsidR="008858FF" w:rsidRPr="00A963C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ab/>
            </w:r>
            <w:r w:rsidRPr="00A963CD">
              <w:rPr>
                <w:rFonts w:ascii="Times New Roman" w:eastAsia="Times New Roman" w:hAnsi="Times New Roman" w:cs="Times New Roman"/>
                <w:b/>
                <w:sz w:val="24"/>
                <w:szCs w:val="24"/>
                <w:lang w:eastAsia="ru-RU"/>
              </w:rPr>
              <w:t>СОДЕРЖАНИЕ</w:t>
            </w:r>
          </w:p>
        </w:tc>
      </w:tr>
      <w:tr w:rsidR="008858FF" w:rsidRPr="00A963CD" w14:paraId="59D0E7D6" w14:textId="77777777" w:rsidTr="00757EC0">
        <w:tc>
          <w:tcPr>
            <w:tcW w:w="557" w:type="dxa"/>
            <w:shd w:val="clear" w:color="auto" w:fill="auto"/>
          </w:tcPr>
          <w:p w14:paraId="16E940B0"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СТР.</w:t>
            </w:r>
          </w:p>
        </w:tc>
      </w:tr>
      <w:tr w:rsidR="00994B9D" w:rsidRPr="00A963CD" w14:paraId="4B1E1F44" w14:textId="77777777" w:rsidTr="00994B9D">
        <w:tc>
          <w:tcPr>
            <w:tcW w:w="557" w:type="dxa"/>
            <w:vMerge w:val="restart"/>
            <w:shd w:val="clear" w:color="auto" w:fill="auto"/>
            <w:vAlign w:val="center"/>
          </w:tcPr>
          <w:p w14:paraId="3E5AF18E"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w:t>
            </w:r>
          </w:p>
        </w:tc>
        <w:tc>
          <w:tcPr>
            <w:tcW w:w="8482" w:type="dxa"/>
            <w:tcBorders>
              <w:bottom w:val="single" w:sz="4" w:space="0" w:color="auto"/>
            </w:tcBorders>
            <w:shd w:val="clear" w:color="auto" w:fill="auto"/>
            <w:vAlign w:val="center"/>
          </w:tcPr>
          <w:p w14:paraId="70C2F180" w14:textId="765D1A69" w:rsidR="00994B9D" w:rsidRPr="00A963CD" w:rsidRDefault="00994B9D" w:rsidP="005D5D8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ОБЩИЕ ПОЛОЖЕНИЯ</w:t>
            </w:r>
          </w:p>
        </w:tc>
        <w:tc>
          <w:tcPr>
            <w:tcW w:w="814" w:type="dxa"/>
            <w:tcBorders>
              <w:bottom w:val="single" w:sz="4" w:space="0" w:color="auto"/>
            </w:tcBorders>
            <w:shd w:val="clear" w:color="auto" w:fill="auto"/>
            <w:vAlign w:val="center"/>
          </w:tcPr>
          <w:p w14:paraId="7C224E2D" w14:textId="0E3EE37D" w:rsidR="00994B9D" w:rsidRPr="00A963CD" w:rsidRDefault="00994B9D" w:rsidP="00994B9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3</w:t>
            </w:r>
          </w:p>
        </w:tc>
      </w:tr>
      <w:tr w:rsidR="00994B9D" w:rsidRPr="00A963CD" w14:paraId="00B2E0ED" w14:textId="77777777" w:rsidTr="00994B9D">
        <w:tc>
          <w:tcPr>
            <w:tcW w:w="557" w:type="dxa"/>
            <w:vMerge/>
            <w:shd w:val="clear" w:color="auto" w:fill="auto"/>
            <w:vAlign w:val="center"/>
          </w:tcPr>
          <w:p w14:paraId="207EFA55"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bottom w:val="single" w:sz="4" w:space="0" w:color="auto"/>
            </w:tcBorders>
            <w:shd w:val="clear" w:color="auto" w:fill="auto"/>
            <w:vAlign w:val="center"/>
          </w:tcPr>
          <w:p w14:paraId="42564D98" w14:textId="7F3D867B" w:rsidR="00994B9D" w:rsidRPr="00A963CD" w:rsidRDefault="00994B9D" w:rsidP="008858F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bottom w:val="single" w:sz="4" w:space="0" w:color="auto"/>
            </w:tcBorders>
            <w:shd w:val="clear" w:color="auto" w:fill="auto"/>
            <w:vAlign w:val="center"/>
          </w:tcPr>
          <w:p w14:paraId="03EB9B56" w14:textId="389A3062" w:rsidR="00994B9D" w:rsidRPr="00A963CD" w:rsidRDefault="00994B9D"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6</w:t>
            </w:r>
          </w:p>
        </w:tc>
      </w:tr>
      <w:tr w:rsidR="000B7F93" w:rsidRPr="00A963CD" w14:paraId="49F09D07" w14:textId="77777777" w:rsidTr="00994B9D">
        <w:tc>
          <w:tcPr>
            <w:tcW w:w="557" w:type="dxa"/>
            <w:shd w:val="clear" w:color="auto" w:fill="auto"/>
            <w:vAlign w:val="center"/>
          </w:tcPr>
          <w:p w14:paraId="5DA25B7A"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w:t>
            </w:r>
          </w:p>
        </w:tc>
        <w:tc>
          <w:tcPr>
            <w:tcW w:w="8482" w:type="dxa"/>
            <w:tcBorders>
              <w:top w:val="single" w:sz="4" w:space="0" w:color="auto"/>
              <w:bottom w:val="single" w:sz="4" w:space="0" w:color="auto"/>
              <w:right w:val="single" w:sz="4" w:space="0" w:color="auto"/>
            </w:tcBorders>
            <w:shd w:val="clear" w:color="auto" w:fill="auto"/>
            <w:vAlign w:val="center"/>
          </w:tcPr>
          <w:p w14:paraId="389C471D"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E60FDAC" w14:textId="17CFE19D" w:rsidR="000B7F93" w:rsidRPr="00A963CD" w:rsidRDefault="00F11A3C" w:rsidP="00C66667">
            <w:pPr>
              <w:tabs>
                <w:tab w:val="left" w:leader="dot" w:pos="9259"/>
              </w:tabs>
              <w:spacing w:after="60" w:line="240" w:lineRule="auto"/>
              <w:jc w:val="center"/>
              <w:rPr>
                <w:rFonts w:ascii="Times New Roman" w:eastAsia="Times New Roman" w:hAnsi="Times New Roman" w:cs="Times New Roman"/>
                <w:b/>
                <w:sz w:val="24"/>
                <w:szCs w:val="24"/>
                <w:highlight w:val="yellow"/>
                <w:lang w:eastAsia="ru-RU"/>
              </w:rPr>
            </w:pPr>
            <w:r w:rsidRPr="00A963CD">
              <w:rPr>
                <w:rFonts w:ascii="Times New Roman" w:eastAsia="Times New Roman" w:hAnsi="Times New Roman" w:cs="Times New Roman"/>
                <w:b/>
                <w:sz w:val="24"/>
                <w:szCs w:val="24"/>
                <w:lang w:eastAsia="ru-RU"/>
              </w:rPr>
              <w:t>2</w:t>
            </w:r>
            <w:r w:rsidR="00C66667" w:rsidRPr="00A963CD">
              <w:rPr>
                <w:rFonts w:ascii="Times New Roman" w:eastAsia="Times New Roman" w:hAnsi="Times New Roman" w:cs="Times New Roman"/>
                <w:b/>
                <w:sz w:val="24"/>
                <w:szCs w:val="24"/>
                <w:lang w:eastAsia="ru-RU"/>
              </w:rPr>
              <w:t>3</w:t>
            </w:r>
          </w:p>
        </w:tc>
      </w:tr>
      <w:tr w:rsidR="000B7F93" w:rsidRPr="00A963CD" w14:paraId="30121282" w14:textId="77777777" w:rsidTr="00994B9D">
        <w:tc>
          <w:tcPr>
            <w:tcW w:w="557" w:type="dxa"/>
            <w:shd w:val="clear" w:color="auto" w:fill="auto"/>
            <w:vAlign w:val="center"/>
          </w:tcPr>
          <w:p w14:paraId="2EC504D0"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III.</w:t>
            </w:r>
          </w:p>
        </w:tc>
        <w:tc>
          <w:tcPr>
            <w:tcW w:w="8482" w:type="dxa"/>
            <w:tcBorders>
              <w:top w:val="single" w:sz="4" w:space="0" w:color="auto"/>
              <w:bottom w:val="single" w:sz="4" w:space="0" w:color="auto"/>
              <w:right w:val="single" w:sz="4" w:space="0" w:color="auto"/>
            </w:tcBorders>
            <w:shd w:val="clear" w:color="auto" w:fill="auto"/>
            <w:vAlign w:val="center"/>
          </w:tcPr>
          <w:p w14:paraId="57566F49"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9F8278D" w14:textId="79D83B29" w:rsidR="000B7F93" w:rsidRPr="00A963CD" w:rsidRDefault="00C66667" w:rsidP="004E5BE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33</w:t>
            </w:r>
          </w:p>
        </w:tc>
      </w:tr>
    </w:tbl>
    <w:p w14:paraId="405CC73D"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A963CD"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A963C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rPr>
        <w:t>I. ОБЩИЕ ПОЛОЖЕНИЯ</w:t>
      </w:r>
    </w:p>
    <w:p w14:paraId="4E6BEB41" w14:textId="77777777" w:rsidR="0053782E" w:rsidRPr="00A963C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1.1 Законодательное регулирование.</w:t>
      </w:r>
    </w:p>
    <w:p w14:paraId="60621889"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2D08FD7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A963CD">
        <w:rPr>
          <w:rFonts w:ascii="Times New Roman" w:hAnsi="Times New Roman" w:cs="Times New Roman"/>
          <w:sz w:val="24"/>
          <w:szCs w:val="24"/>
        </w:rPr>
        <w:t xml:space="preserve">теме в сфере закупок, принимают </w:t>
      </w:r>
      <w:r w:rsidRPr="00A963C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994B9D" w:rsidRPr="00A963CD">
        <w:rPr>
          <w:rFonts w:ascii="Times New Roman" w:hAnsi="Times New Roman" w:cs="Times New Roman"/>
          <w:sz w:val="24"/>
          <w:szCs w:val="24"/>
        </w:rPr>
        <w:t>Закону о контрактной системе</w:t>
      </w:r>
      <w:r w:rsidRPr="00A963CD">
        <w:rPr>
          <w:rFonts w:ascii="Times New Roman" w:hAnsi="Times New Roman" w:cs="Times New Roman"/>
          <w:sz w:val="24"/>
          <w:szCs w:val="24"/>
        </w:rPr>
        <w:t>.</w:t>
      </w:r>
    </w:p>
    <w:p w14:paraId="270BB756"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Росатом</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Государственная корпорация по космической деятельности </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Роскосмос</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14:paraId="21AA207C" w14:textId="46B3C506"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lastRenderedPageBreak/>
        <w:t>контрактной системе порядке заказчиком и направленных на обеспечение государственных или</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DCC8CB" w14:textId="3198ADA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979EEF0" w14:textId="755C730E"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02DE068" w14:textId="4E587795"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средств в соответствии с требованиями Закона о контрак</w:t>
      </w:r>
      <w:r w:rsidR="0053782E" w:rsidRPr="00A963CD">
        <w:rPr>
          <w:rFonts w:ascii="Times New Roman" w:hAnsi="Times New Roman" w:cs="Times New Roman"/>
          <w:sz w:val="24"/>
          <w:szCs w:val="24"/>
        </w:rPr>
        <w:t>т</w:t>
      </w:r>
      <w:r w:rsidRPr="00A963CD">
        <w:rPr>
          <w:rFonts w:ascii="Times New Roman" w:hAnsi="Times New Roman" w:cs="Times New Roman"/>
          <w:sz w:val="24"/>
          <w:szCs w:val="24"/>
        </w:rPr>
        <w:t>ной системе, а также государственные,</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14:paraId="300CF04A" w14:textId="4D965F69"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1.2.7</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53583E7B" w14:textId="025C536E"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Pr="00A963CD" w:rsidRDefault="00FF7BE9"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Официальный сайт, на котором размещена документация: </w:t>
      </w:r>
      <w:r w:rsidR="00C94CF6" w:rsidRPr="00A963CD">
        <w:rPr>
          <w:rFonts w:ascii="Times New Roman" w:hAnsi="Times New Roman" w:cs="Times New Roman"/>
          <w:sz w:val="24"/>
          <w:szCs w:val="24"/>
        </w:rPr>
        <w:t>www.zakupki.gov.ru.</w:t>
      </w:r>
    </w:p>
    <w:p w14:paraId="7162462D"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1.2.9 Уполномоченный орган, уполномоченное учреждение – государственный орган,</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статьей 26 Закона о контрактной системе.</w:t>
      </w:r>
    </w:p>
    <w:p w14:paraId="622B328B"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lastRenderedPageBreak/>
        <w:t>которые не относятся к государственному оборонному заказу и сведения о которых составляют</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A963CD">
        <w:rPr>
          <w:rFonts w:ascii="Times New Roman" w:hAnsi="Times New Roman" w:cs="Times New Roman"/>
          <w:sz w:val="24"/>
          <w:szCs w:val="24"/>
        </w:rPr>
        <w:t xml:space="preserve"> </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0B5BFC82"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1.2.15 Электронная площадка - сайт в информационно-телекоммуникационной сети </w:t>
      </w:r>
      <w:r w:rsidR="00994B9D" w:rsidRPr="00A963CD">
        <w:rPr>
          <w:rFonts w:ascii="Times New Roman" w:hAnsi="Times New Roman" w:cs="Times New Roman"/>
          <w:sz w:val="24"/>
          <w:szCs w:val="24"/>
        </w:rPr>
        <w:t>«</w:t>
      </w:r>
      <w:r w:rsidRPr="00A963CD">
        <w:rPr>
          <w:rFonts w:ascii="Times New Roman" w:hAnsi="Times New Roman" w:cs="Times New Roman"/>
          <w:sz w:val="24"/>
          <w:szCs w:val="24"/>
        </w:rPr>
        <w:t>Интернет</w:t>
      </w:r>
      <w:r w:rsidR="00994B9D" w:rsidRPr="00A963CD">
        <w:rPr>
          <w:rFonts w:ascii="Times New Roman" w:hAnsi="Times New Roman" w:cs="Times New Roman"/>
          <w:sz w:val="24"/>
          <w:szCs w:val="24"/>
        </w:rPr>
        <w:t>»</w:t>
      </w:r>
      <w:r w:rsidRPr="00A963CD">
        <w:rPr>
          <w:rFonts w:ascii="Times New Roman" w:hAnsi="Times New Roman" w:cs="Times New Roman"/>
          <w:sz w:val="24"/>
          <w:szCs w:val="24"/>
        </w:rPr>
        <w:t>,</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закрытых способов определения поставщиков (подрядчиков,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исполнителей) в электронной форме.</w:t>
      </w:r>
    </w:p>
    <w:p w14:paraId="05B8AD1F"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применяемый для обеспечения обязательств по Заявками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или Контрактам,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системе.</w:t>
      </w:r>
    </w:p>
    <w:p w14:paraId="18D631D1"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1.3 Основные принципы контрактной системы.</w:t>
      </w:r>
    </w:p>
    <w:p w14:paraId="34038D29" w14:textId="78D56B38" w:rsidR="00227E3B"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074B2CA6" w14:textId="77777777" w:rsidR="00227E3B" w:rsidRPr="00A963CD" w:rsidRDefault="00227E3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1.4 Конкурентны</w:t>
      </w:r>
      <w:r w:rsidR="002A4F0B" w:rsidRPr="00A963CD">
        <w:rPr>
          <w:rFonts w:ascii="Times New Roman" w:hAnsi="Times New Roman" w:cs="Times New Roman"/>
          <w:sz w:val="24"/>
          <w:szCs w:val="24"/>
        </w:rPr>
        <w:t>й</w:t>
      </w:r>
      <w:r w:rsidRPr="00A963CD">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A963CD" w:rsidRDefault="002A4F0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1.4.1 </w:t>
      </w:r>
      <w:r w:rsidR="004E4A86" w:rsidRPr="00A963CD">
        <w:rPr>
          <w:rFonts w:ascii="Times New Roman" w:hAnsi="Times New Roman" w:cs="Times New Roman"/>
          <w:sz w:val="24"/>
          <w:szCs w:val="24"/>
        </w:rPr>
        <w:t>А</w:t>
      </w:r>
      <w:r w:rsidR="00227E3B" w:rsidRPr="00A963CD">
        <w:rPr>
          <w:rFonts w:ascii="Times New Roman" w:hAnsi="Times New Roman" w:cs="Times New Roman"/>
          <w:sz w:val="24"/>
          <w:szCs w:val="24"/>
        </w:rPr>
        <w:t>укцион в электронной форме (электронн</w:t>
      </w:r>
      <w:r w:rsidR="004E4A86" w:rsidRPr="00A963CD">
        <w:rPr>
          <w:rFonts w:ascii="Times New Roman" w:hAnsi="Times New Roman" w:cs="Times New Roman"/>
          <w:sz w:val="24"/>
          <w:szCs w:val="24"/>
        </w:rPr>
        <w:t>ый</w:t>
      </w:r>
      <w:r w:rsidR="00227E3B" w:rsidRPr="00A963CD">
        <w:rPr>
          <w:rFonts w:ascii="Times New Roman" w:hAnsi="Times New Roman" w:cs="Times New Roman"/>
          <w:sz w:val="24"/>
          <w:szCs w:val="24"/>
        </w:rPr>
        <w:t xml:space="preserve"> аукцион</w:t>
      </w:r>
      <w:r w:rsidR="004E4A86" w:rsidRPr="00A963CD">
        <w:rPr>
          <w:rFonts w:ascii="Times New Roman" w:hAnsi="Times New Roman" w:cs="Times New Roman"/>
          <w:sz w:val="24"/>
          <w:szCs w:val="24"/>
        </w:rPr>
        <w:t xml:space="preserve">), понятие </w:t>
      </w:r>
      <w:r w:rsidR="00227E3B" w:rsidRPr="00A963CD">
        <w:rPr>
          <w:rFonts w:ascii="Times New Roman" w:hAnsi="Times New Roman" w:cs="Times New Roman"/>
          <w:sz w:val="24"/>
          <w:szCs w:val="24"/>
        </w:rPr>
        <w:t>указывается в статье 59</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Закона о контрактной системе.</w:t>
      </w:r>
    </w:p>
    <w:p w14:paraId="1605D444" w14:textId="77777777" w:rsidR="00C5503E" w:rsidRPr="00A963CD"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A963CD" w:rsidRDefault="008B6E1C" w:rsidP="000A74AC">
      <w:pPr>
        <w:spacing w:after="0"/>
        <w:ind w:firstLine="567"/>
        <w:jc w:val="center"/>
        <w:rPr>
          <w:rFonts w:ascii="Times New Roman" w:hAnsi="Times New Roman" w:cs="Times New Roman"/>
          <w:b/>
          <w:sz w:val="24"/>
          <w:szCs w:val="24"/>
        </w:rPr>
      </w:pPr>
      <w:r w:rsidRPr="00A963CD">
        <w:rPr>
          <w:rFonts w:ascii="Times New Roman" w:hAnsi="Times New Roman" w:cs="Times New Roman"/>
          <w:sz w:val="24"/>
          <w:szCs w:val="24"/>
        </w:rPr>
        <w:br w:type="page"/>
      </w:r>
      <w:r w:rsidR="00757EC0" w:rsidRPr="00A963CD">
        <w:rPr>
          <w:rFonts w:ascii="Times New Roman" w:hAnsi="Times New Roman" w:cs="Times New Roman"/>
          <w:b/>
          <w:sz w:val="24"/>
          <w:szCs w:val="24"/>
        </w:rPr>
        <w:lastRenderedPageBreak/>
        <w:t xml:space="preserve">ИНФОРМАЦИОННАЯ КАРТА </w:t>
      </w:r>
      <w:r w:rsidRPr="00A963CD">
        <w:rPr>
          <w:rFonts w:ascii="Times New Roman" w:hAnsi="Times New Roman" w:cs="Times New Roman"/>
          <w:b/>
          <w:sz w:val="24"/>
          <w:szCs w:val="24"/>
        </w:rPr>
        <w:t>ЭЛЕКТРОННОГО АУКЦИОНА</w:t>
      </w:r>
    </w:p>
    <w:p w14:paraId="3855BBFE" w14:textId="77777777" w:rsidR="000A74AC" w:rsidRPr="00A963CD" w:rsidRDefault="000A74AC"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rsidRPr="00A963CD" w14:paraId="1C2122E6" w14:textId="77777777" w:rsidTr="000631F5">
        <w:tc>
          <w:tcPr>
            <w:tcW w:w="10137" w:type="dxa"/>
            <w:gridSpan w:val="6"/>
          </w:tcPr>
          <w:p w14:paraId="1D95EFE7" w14:textId="77777777" w:rsidR="00F2652D" w:rsidRPr="00A963CD" w:rsidRDefault="00F2652D" w:rsidP="00F2652D">
            <w:pPr>
              <w:jc w:val="center"/>
              <w:rPr>
                <w:rFonts w:ascii="Times New Roman" w:hAnsi="Times New Roman" w:cs="Times New Roman"/>
                <w:b/>
                <w:sz w:val="24"/>
                <w:szCs w:val="24"/>
              </w:rPr>
            </w:pPr>
            <w:r w:rsidRPr="00A963CD">
              <w:rPr>
                <w:rFonts w:ascii="Times New Roman" w:hAnsi="Times New Roman" w:cs="Times New Roman"/>
                <w:b/>
                <w:sz w:val="24"/>
                <w:szCs w:val="24"/>
              </w:rPr>
              <w:t>I. Информация о проведении закупки</w:t>
            </w:r>
          </w:p>
        </w:tc>
      </w:tr>
      <w:tr w:rsidR="00F2652D" w:rsidRPr="00A963CD" w14:paraId="408A9585" w14:textId="77777777" w:rsidTr="000631F5">
        <w:tc>
          <w:tcPr>
            <w:tcW w:w="675" w:type="dxa"/>
          </w:tcPr>
          <w:p w14:paraId="3E448AF3" w14:textId="77777777" w:rsidR="00F2652D" w:rsidRPr="00A963CD" w:rsidRDefault="00F2652D" w:rsidP="00F2652D">
            <w:pPr>
              <w:jc w:val="both"/>
              <w:rPr>
                <w:rFonts w:ascii="Times New Roman" w:hAnsi="Times New Roman" w:cs="Times New Roman"/>
                <w:b/>
                <w:sz w:val="24"/>
                <w:szCs w:val="24"/>
              </w:rPr>
            </w:pPr>
            <w:r w:rsidRPr="00A963CD">
              <w:rPr>
                <w:rFonts w:ascii="Times New Roman" w:hAnsi="Times New Roman" w:cs="Times New Roman"/>
                <w:b/>
                <w:sz w:val="24"/>
                <w:szCs w:val="24"/>
              </w:rPr>
              <w:t>1.</w:t>
            </w:r>
            <w:r w:rsidRPr="00A963CD">
              <w:rPr>
                <w:rFonts w:ascii="Times New Roman" w:hAnsi="Times New Roman" w:cs="Times New Roman"/>
                <w:b/>
                <w:sz w:val="24"/>
                <w:szCs w:val="24"/>
                <w:vertAlign w:val="superscript"/>
              </w:rPr>
              <w:t>1</w:t>
            </w:r>
          </w:p>
        </w:tc>
        <w:tc>
          <w:tcPr>
            <w:tcW w:w="9462" w:type="dxa"/>
            <w:gridSpan w:val="5"/>
          </w:tcPr>
          <w:p w14:paraId="66936B5C" w14:textId="77777777" w:rsidR="00F2652D" w:rsidRPr="00A963CD" w:rsidRDefault="00F2652D" w:rsidP="008A6528">
            <w:pPr>
              <w:rPr>
                <w:rFonts w:ascii="Times New Roman" w:hAnsi="Times New Roman" w:cs="Times New Roman"/>
                <w:b/>
                <w:sz w:val="24"/>
                <w:szCs w:val="24"/>
              </w:rPr>
            </w:pPr>
            <w:r w:rsidRPr="00A963CD">
              <w:rPr>
                <w:rFonts w:ascii="Times New Roman" w:hAnsi="Times New Roman" w:cs="Times New Roman"/>
                <w:b/>
                <w:sz w:val="24"/>
                <w:szCs w:val="24"/>
              </w:rPr>
              <w:t>Краткое наименование объекта закупки</w:t>
            </w:r>
          </w:p>
        </w:tc>
      </w:tr>
      <w:tr w:rsidR="005B35C0" w:rsidRPr="00A963CD" w14:paraId="6529D24D" w14:textId="77777777" w:rsidTr="00407C08">
        <w:trPr>
          <w:trHeight w:val="519"/>
        </w:trPr>
        <w:tc>
          <w:tcPr>
            <w:tcW w:w="675" w:type="dxa"/>
          </w:tcPr>
          <w:p w14:paraId="1F96D4C7" w14:textId="77777777" w:rsidR="005B35C0" w:rsidRPr="00A963CD" w:rsidRDefault="005B35C0" w:rsidP="00334EFE">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786D9860" w14:textId="77777777" w:rsidR="005B35C0" w:rsidRPr="00A963CD" w:rsidRDefault="00556C80" w:rsidP="00A840A0">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и описание объекта закупки</w:t>
            </w:r>
          </w:p>
        </w:tc>
        <w:tc>
          <w:tcPr>
            <w:tcW w:w="5351" w:type="dxa"/>
            <w:gridSpan w:val="3"/>
          </w:tcPr>
          <w:p w14:paraId="1F7BA306" w14:textId="5974FFE0" w:rsidR="008A6528"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Выполнение работ по замене стёкол оконных блоков в помещениях строения 4 ИПУ РАН</w:t>
            </w:r>
          </w:p>
        </w:tc>
      </w:tr>
      <w:tr w:rsidR="00765833" w:rsidRPr="00A963CD" w14:paraId="453DC1F9" w14:textId="77777777" w:rsidTr="00D95882">
        <w:trPr>
          <w:trHeight w:val="371"/>
        </w:trPr>
        <w:tc>
          <w:tcPr>
            <w:tcW w:w="675" w:type="dxa"/>
          </w:tcPr>
          <w:p w14:paraId="1075CBDC"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bCs/>
                <w:sz w:val="24"/>
                <w:szCs w:val="24"/>
              </w:rPr>
              <w:t>Идентификационный код закупки</w:t>
            </w:r>
          </w:p>
        </w:tc>
        <w:tc>
          <w:tcPr>
            <w:tcW w:w="5351" w:type="dxa"/>
            <w:gridSpan w:val="3"/>
          </w:tcPr>
          <w:p w14:paraId="1E087358" w14:textId="0C3C7AE8" w:rsidR="00765833" w:rsidRPr="00A963CD" w:rsidRDefault="008802CC" w:rsidP="00606D98">
            <w:pPr>
              <w:jc w:val="both"/>
              <w:rPr>
                <w:rFonts w:ascii="Times New Roman" w:hAnsi="Times New Roman" w:cs="Times New Roman"/>
                <w:color w:val="FF0000"/>
                <w:sz w:val="24"/>
                <w:szCs w:val="24"/>
                <w:highlight w:val="yellow"/>
              </w:rPr>
            </w:pPr>
            <w:r w:rsidRPr="008802CC">
              <w:rPr>
                <w:rFonts w:ascii="Times New Roman" w:eastAsia="Times New Roman" w:hAnsi="Times New Roman" w:cs="Times New Roman"/>
                <w:sz w:val="24"/>
                <w:szCs w:val="24"/>
                <w:lang w:eastAsia="ru-RU"/>
              </w:rPr>
              <w:t>21 1 7728013512 772801001 00</w:t>
            </w:r>
            <w:r w:rsidR="00606D98">
              <w:rPr>
                <w:rFonts w:ascii="Times New Roman" w:eastAsia="Times New Roman" w:hAnsi="Times New Roman" w:cs="Times New Roman"/>
                <w:sz w:val="24"/>
                <w:szCs w:val="24"/>
                <w:lang w:eastAsia="ru-RU"/>
              </w:rPr>
              <w:t xml:space="preserve">17 </w:t>
            </w:r>
            <w:r w:rsidRPr="008802CC">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w:t>
            </w:r>
            <w:r w:rsidRPr="008802CC">
              <w:rPr>
                <w:rFonts w:ascii="Times New Roman" w:eastAsia="Times New Roman" w:hAnsi="Times New Roman" w:cs="Times New Roman"/>
                <w:sz w:val="24"/>
                <w:szCs w:val="24"/>
                <w:lang w:eastAsia="ru-RU"/>
              </w:rPr>
              <w:t xml:space="preserve"> </w:t>
            </w:r>
            <w:r w:rsidR="00F15E2D">
              <w:rPr>
                <w:rFonts w:ascii="Times New Roman" w:eastAsia="Times New Roman" w:hAnsi="Times New Roman" w:cs="Times New Roman"/>
                <w:sz w:val="24"/>
                <w:szCs w:val="24"/>
                <w:lang w:eastAsia="ru-RU"/>
              </w:rPr>
              <w:t>4334</w:t>
            </w:r>
            <w:r w:rsidRPr="008802CC">
              <w:rPr>
                <w:rFonts w:ascii="Times New Roman" w:eastAsia="Times New Roman" w:hAnsi="Times New Roman" w:cs="Times New Roman"/>
                <w:sz w:val="24"/>
                <w:szCs w:val="24"/>
                <w:lang w:eastAsia="ru-RU"/>
              </w:rPr>
              <w:t xml:space="preserve"> 244</w:t>
            </w:r>
          </w:p>
        </w:tc>
      </w:tr>
      <w:tr w:rsidR="00765833" w:rsidRPr="00A963CD" w14:paraId="4FCB5D81" w14:textId="77777777" w:rsidTr="00344601">
        <w:tc>
          <w:tcPr>
            <w:tcW w:w="675" w:type="dxa"/>
          </w:tcPr>
          <w:p w14:paraId="6D47407A"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Номер закупки</w:t>
            </w:r>
          </w:p>
        </w:tc>
        <w:tc>
          <w:tcPr>
            <w:tcW w:w="5351" w:type="dxa"/>
            <w:gridSpan w:val="3"/>
          </w:tcPr>
          <w:p w14:paraId="3D1AFF92" w14:textId="4DCCF727" w:rsidR="00765833" w:rsidRPr="00A963CD" w:rsidRDefault="00F37641" w:rsidP="00994B9D">
            <w:pPr>
              <w:jc w:val="both"/>
              <w:rPr>
                <w:rFonts w:ascii="Times New Roman" w:hAnsi="Times New Roman" w:cs="Times New Roman"/>
                <w:sz w:val="24"/>
                <w:szCs w:val="24"/>
              </w:rPr>
            </w:pPr>
            <w:r w:rsidRPr="00A963CD">
              <w:rPr>
                <w:rFonts w:ascii="Times New Roman" w:hAnsi="Times New Roman" w:cs="Times New Roman"/>
                <w:iCs/>
                <w:sz w:val="24"/>
                <w:szCs w:val="24"/>
              </w:rPr>
              <w:t>ИПУ 20</w:t>
            </w:r>
            <w:r w:rsidR="0036653F" w:rsidRPr="00A963CD">
              <w:rPr>
                <w:rFonts w:ascii="Times New Roman" w:hAnsi="Times New Roman" w:cs="Times New Roman"/>
                <w:iCs/>
                <w:sz w:val="24"/>
                <w:szCs w:val="24"/>
              </w:rPr>
              <w:t>2</w:t>
            </w:r>
            <w:r w:rsidR="00994B9D" w:rsidRPr="00A963CD">
              <w:rPr>
                <w:rFonts w:ascii="Times New Roman" w:hAnsi="Times New Roman" w:cs="Times New Roman"/>
                <w:iCs/>
                <w:sz w:val="24"/>
                <w:szCs w:val="24"/>
              </w:rPr>
              <w:t>1</w:t>
            </w:r>
            <w:r w:rsidR="008B68C8" w:rsidRPr="00A963CD">
              <w:rPr>
                <w:rFonts w:ascii="Times New Roman" w:hAnsi="Times New Roman" w:cs="Times New Roman"/>
                <w:iCs/>
                <w:sz w:val="24"/>
                <w:szCs w:val="24"/>
              </w:rPr>
              <w:t>/ЭА-</w:t>
            </w:r>
            <w:r w:rsidR="00994B9D" w:rsidRPr="00A963CD">
              <w:rPr>
                <w:rFonts w:ascii="Times New Roman" w:hAnsi="Times New Roman" w:cs="Times New Roman"/>
                <w:iCs/>
                <w:sz w:val="24"/>
                <w:szCs w:val="24"/>
              </w:rPr>
              <w:t>10</w:t>
            </w:r>
          </w:p>
        </w:tc>
      </w:tr>
      <w:tr w:rsidR="00765833" w:rsidRPr="00A963CD" w14:paraId="1B81CBC7" w14:textId="77777777" w:rsidTr="00344601">
        <w:tc>
          <w:tcPr>
            <w:tcW w:w="675" w:type="dxa"/>
          </w:tcPr>
          <w:p w14:paraId="47CEF30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4111" w:type="dxa"/>
            <w:gridSpan w:val="2"/>
          </w:tcPr>
          <w:p w14:paraId="694F4E1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A963CD" w:rsidRDefault="00765833" w:rsidP="00765833">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Электронный аукцион </w:t>
            </w:r>
            <w:r w:rsidR="00D77F74" w:rsidRPr="00A963CD">
              <w:rPr>
                <w:rFonts w:ascii="Times New Roman" w:hAnsi="Times New Roman" w:cs="Times New Roman"/>
                <w:sz w:val="24"/>
                <w:szCs w:val="24"/>
                <w:vertAlign w:val="superscript"/>
              </w:rPr>
              <w:t>2</w:t>
            </w:r>
          </w:p>
        </w:tc>
      </w:tr>
      <w:tr w:rsidR="00765833" w:rsidRPr="00A963CD" w14:paraId="1C8F29F1" w14:textId="77777777" w:rsidTr="000631F5">
        <w:tc>
          <w:tcPr>
            <w:tcW w:w="675" w:type="dxa"/>
          </w:tcPr>
          <w:p w14:paraId="5D734272"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2</w:t>
            </w:r>
          </w:p>
        </w:tc>
        <w:tc>
          <w:tcPr>
            <w:tcW w:w="9462" w:type="dxa"/>
            <w:gridSpan w:val="5"/>
          </w:tcPr>
          <w:p w14:paraId="29C8EF40"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Электронный аукцион проводит:</w:t>
            </w:r>
          </w:p>
        </w:tc>
      </w:tr>
      <w:tr w:rsidR="00765833" w:rsidRPr="00A963CD" w14:paraId="31AB615B" w14:textId="77777777" w:rsidTr="00344601">
        <w:tc>
          <w:tcPr>
            <w:tcW w:w="675" w:type="dxa"/>
          </w:tcPr>
          <w:p w14:paraId="3B48C52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2.1</w:t>
            </w:r>
          </w:p>
        </w:tc>
        <w:tc>
          <w:tcPr>
            <w:tcW w:w="4111" w:type="dxa"/>
            <w:gridSpan w:val="2"/>
          </w:tcPr>
          <w:p w14:paraId="71C0A21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Заказчик</w:t>
            </w:r>
          </w:p>
          <w:p w14:paraId="0617314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w:t>
            </w:r>
          </w:p>
          <w:p w14:paraId="6F3A8BD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местонахождения: </w:t>
            </w:r>
          </w:p>
          <w:p w14:paraId="51216E68" w14:textId="7092619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117997, г. Москва, Профсоюзная ул., д.</w:t>
            </w:r>
            <w:r w:rsidR="00022310" w:rsidRPr="00A963CD">
              <w:rPr>
                <w:rFonts w:ascii="Times New Roman" w:hAnsi="Times New Roman" w:cs="Times New Roman"/>
                <w:sz w:val="24"/>
                <w:szCs w:val="24"/>
              </w:rPr>
              <w:t xml:space="preserve"> </w:t>
            </w:r>
            <w:r w:rsidRPr="00A963CD">
              <w:rPr>
                <w:rFonts w:ascii="Times New Roman" w:hAnsi="Times New Roman" w:cs="Times New Roman"/>
                <w:sz w:val="24"/>
                <w:szCs w:val="24"/>
              </w:rPr>
              <w:t>65.</w:t>
            </w:r>
          </w:p>
          <w:p w14:paraId="0A956EB1" w14:textId="3AB5B2F2"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Почтовый адрес: 117997, ГСП-7, г</w:t>
            </w:r>
            <w:r w:rsidR="0081286A" w:rsidRPr="00A963CD">
              <w:rPr>
                <w:rFonts w:ascii="Times New Roman" w:hAnsi="Times New Roman" w:cs="Times New Roman"/>
                <w:sz w:val="24"/>
                <w:szCs w:val="24"/>
              </w:rPr>
              <w:t xml:space="preserve">. Москва, </w:t>
            </w:r>
            <w:r w:rsidR="00022310" w:rsidRPr="00A963CD">
              <w:rPr>
                <w:rFonts w:ascii="Times New Roman" w:hAnsi="Times New Roman" w:cs="Times New Roman"/>
                <w:sz w:val="24"/>
                <w:szCs w:val="24"/>
              </w:rPr>
              <w:br/>
            </w:r>
            <w:r w:rsidR="0081286A" w:rsidRPr="00A963CD">
              <w:rPr>
                <w:rFonts w:ascii="Times New Roman" w:hAnsi="Times New Roman" w:cs="Times New Roman"/>
                <w:sz w:val="24"/>
                <w:szCs w:val="24"/>
              </w:rPr>
              <w:t>ул. Профсоюзная, д.65</w:t>
            </w:r>
          </w:p>
          <w:p w14:paraId="21C426C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Ответственное должностное лицо Заказчика: </w:t>
            </w:r>
          </w:p>
          <w:p w14:paraId="7D10C67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Тимохин Дмитрий Александрович, руководитель контрактного отдела.</w:t>
            </w:r>
          </w:p>
          <w:p w14:paraId="079B583E" w14:textId="6D570CA3" w:rsidR="00765833" w:rsidRPr="00A963CD" w:rsidRDefault="00765833" w:rsidP="003745C8">
            <w:pPr>
              <w:rPr>
                <w:rFonts w:ascii="Times New Roman" w:hAnsi="Times New Roman" w:cs="Times New Roman"/>
                <w:sz w:val="24"/>
                <w:szCs w:val="24"/>
              </w:rPr>
            </w:pPr>
            <w:r w:rsidRPr="00A963CD">
              <w:rPr>
                <w:rFonts w:ascii="Times New Roman" w:hAnsi="Times New Roman" w:cs="Times New Roman"/>
                <w:sz w:val="24"/>
                <w:szCs w:val="24"/>
              </w:rPr>
              <w:t xml:space="preserve">Номер контактного тел.: </w:t>
            </w:r>
            <w:r w:rsidR="00994B9D" w:rsidRPr="00A963CD">
              <w:rPr>
                <w:rFonts w:ascii="Times New Roman" w:hAnsi="Times New Roman" w:cs="Times New Roman"/>
                <w:bCs/>
                <w:sz w:val="24"/>
                <w:szCs w:val="24"/>
              </w:rPr>
              <w:t xml:space="preserve">8 (495) 198-17-20, </w:t>
            </w:r>
            <w:r w:rsidR="00994B9D" w:rsidRPr="00A963CD">
              <w:rPr>
                <w:rFonts w:ascii="Times New Roman" w:hAnsi="Times New Roman" w:cs="Times New Roman"/>
                <w:bCs/>
                <w:sz w:val="24"/>
                <w:szCs w:val="24"/>
              </w:rPr>
              <w:br/>
              <w:t>доб. 1653, 1601, 1000</w:t>
            </w:r>
          </w:p>
          <w:p w14:paraId="6D950A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электронной почты: </w:t>
            </w:r>
            <w:hyperlink r:id="rId9" w:history="1">
              <w:r w:rsidRPr="00A963CD">
                <w:rPr>
                  <w:rStyle w:val="ae"/>
                  <w:rFonts w:ascii="Times New Roman" w:hAnsi="Times New Roman" w:cs="Times New Roman"/>
                  <w:color w:val="auto"/>
                  <w:sz w:val="24"/>
                  <w:szCs w:val="24"/>
                  <w:u w:val="none"/>
                  <w:lang w:val="en-US"/>
                </w:rPr>
                <w:t>kontrakt</w:t>
              </w:r>
              <w:r w:rsidRPr="00A963CD">
                <w:rPr>
                  <w:rStyle w:val="ae"/>
                  <w:rFonts w:ascii="Times New Roman" w:hAnsi="Times New Roman" w:cs="Times New Roman"/>
                  <w:color w:val="auto"/>
                  <w:sz w:val="24"/>
                  <w:szCs w:val="24"/>
                  <w:u w:val="none"/>
                </w:rPr>
                <w:t>@</w:t>
              </w:r>
              <w:r w:rsidRPr="00A963CD">
                <w:rPr>
                  <w:rStyle w:val="ae"/>
                  <w:rFonts w:ascii="Times New Roman" w:hAnsi="Times New Roman" w:cs="Times New Roman"/>
                  <w:color w:val="auto"/>
                  <w:sz w:val="24"/>
                  <w:szCs w:val="24"/>
                  <w:u w:val="none"/>
                  <w:lang w:val="en-US"/>
                </w:rPr>
                <w:t>ipu</w:t>
              </w:r>
              <w:r w:rsidRPr="00A963CD">
                <w:rPr>
                  <w:rStyle w:val="ae"/>
                  <w:rFonts w:ascii="Times New Roman" w:hAnsi="Times New Roman" w:cs="Times New Roman"/>
                  <w:color w:val="auto"/>
                  <w:sz w:val="24"/>
                  <w:szCs w:val="24"/>
                  <w:u w:val="none"/>
                </w:rPr>
                <w:t>.</w:t>
              </w:r>
              <w:r w:rsidRPr="00A963CD">
                <w:rPr>
                  <w:rStyle w:val="ae"/>
                  <w:rFonts w:ascii="Times New Roman" w:hAnsi="Times New Roman" w:cs="Times New Roman"/>
                  <w:color w:val="auto"/>
                  <w:sz w:val="24"/>
                  <w:szCs w:val="24"/>
                  <w:u w:val="none"/>
                  <w:lang w:val="en-US"/>
                </w:rPr>
                <w:t>ru</w:t>
              </w:r>
            </w:hyperlink>
          </w:p>
          <w:p w14:paraId="09B64CC2" w14:textId="77777777" w:rsidR="00765833" w:rsidRPr="00A963CD" w:rsidRDefault="00FF6D1D" w:rsidP="00765833">
            <w:pPr>
              <w:jc w:val="both"/>
              <w:rPr>
                <w:rFonts w:ascii="Times New Roman" w:hAnsi="Times New Roman" w:cs="Times New Roman"/>
                <w:sz w:val="24"/>
                <w:szCs w:val="24"/>
              </w:rPr>
            </w:pPr>
            <w:hyperlink r:id="rId10" w:history="1">
              <w:r w:rsidR="00765833" w:rsidRPr="00A963CD">
                <w:rPr>
                  <w:rStyle w:val="ae"/>
                  <w:rFonts w:ascii="Times New Roman" w:hAnsi="Times New Roman" w:cs="Times New Roman"/>
                  <w:color w:val="auto"/>
                  <w:sz w:val="24"/>
                  <w:szCs w:val="24"/>
                  <w:u w:val="none"/>
                </w:rPr>
                <w:t>www.ipu.ru</w:t>
              </w:r>
            </w:hyperlink>
          </w:p>
        </w:tc>
      </w:tr>
      <w:tr w:rsidR="00765833" w:rsidRPr="00A963CD" w14:paraId="0521B7F4" w14:textId="77777777" w:rsidTr="00D95882">
        <w:trPr>
          <w:trHeight w:val="341"/>
        </w:trPr>
        <w:tc>
          <w:tcPr>
            <w:tcW w:w="675" w:type="dxa"/>
          </w:tcPr>
          <w:p w14:paraId="16C2A05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2.2</w:t>
            </w:r>
          </w:p>
        </w:tc>
        <w:tc>
          <w:tcPr>
            <w:tcW w:w="4111" w:type="dxa"/>
            <w:gridSpan w:val="2"/>
          </w:tcPr>
          <w:p w14:paraId="438E4A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1C68F05E" w14:textId="77777777" w:rsidTr="00D95882">
        <w:trPr>
          <w:trHeight w:val="559"/>
        </w:trPr>
        <w:tc>
          <w:tcPr>
            <w:tcW w:w="675" w:type="dxa"/>
          </w:tcPr>
          <w:p w14:paraId="799ABCA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2.3</w:t>
            </w:r>
          </w:p>
        </w:tc>
        <w:tc>
          <w:tcPr>
            <w:tcW w:w="4111" w:type="dxa"/>
            <w:gridSpan w:val="2"/>
          </w:tcPr>
          <w:p w14:paraId="4043D7D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05BC1B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0CFD20C7" w14:textId="77777777" w:rsidTr="00344601">
        <w:tc>
          <w:tcPr>
            <w:tcW w:w="675" w:type="dxa"/>
          </w:tcPr>
          <w:p w14:paraId="00DA0EE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2.4</w:t>
            </w:r>
          </w:p>
        </w:tc>
        <w:tc>
          <w:tcPr>
            <w:tcW w:w="4111" w:type="dxa"/>
            <w:gridSpan w:val="2"/>
          </w:tcPr>
          <w:p w14:paraId="487A9C1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2C2247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6DE1E672" w14:textId="77777777" w:rsidTr="00344601">
        <w:tc>
          <w:tcPr>
            <w:tcW w:w="675" w:type="dxa"/>
          </w:tcPr>
          <w:p w14:paraId="65DF33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2.5</w:t>
            </w:r>
          </w:p>
        </w:tc>
        <w:tc>
          <w:tcPr>
            <w:tcW w:w="4111" w:type="dxa"/>
            <w:gridSpan w:val="2"/>
          </w:tcPr>
          <w:p w14:paraId="3EC110D5" w14:textId="77777777" w:rsidR="00765833" w:rsidRPr="00A963CD" w:rsidRDefault="00F36CE4" w:rsidP="00F36CE4">
            <w:pPr>
              <w:jc w:val="both"/>
              <w:rPr>
                <w:rFonts w:ascii="Times New Roman" w:hAnsi="Times New Roman" w:cs="Times New Roman"/>
                <w:sz w:val="24"/>
                <w:szCs w:val="24"/>
              </w:rPr>
            </w:pPr>
            <w:r w:rsidRPr="00A963C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A963CD">
              <w:rPr>
                <w:rFonts w:ascii="Times New Roman" w:hAnsi="Times New Roman" w:cs="Times New Roman"/>
                <w:sz w:val="24"/>
                <w:szCs w:val="24"/>
              </w:rPr>
              <w:t xml:space="preserve">: </w:t>
            </w:r>
          </w:p>
        </w:tc>
        <w:tc>
          <w:tcPr>
            <w:tcW w:w="5351" w:type="dxa"/>
            <w:gridSpan w:val="3"/>
          </w:tcPr>
          <w:p w14:paraId="0FAF83C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ООО «РТС –тендер»</w:t>
            </w:r>
          </w:p>
          <w:p w14:paraId="5B5E9526" w14:textId="77777777" w:rsidR="00765833" w:rsidRPr="00A963CD" w:rsidRDefault="00FF6D1D" w:rsidP="00765833">
            <w:pPr>
              <w:jc w:val="both"/>
              <w:rPr>
                <w:rFonts w:ascii="Times New Roman" w:hAnsi="Times New Roman" w:cs="Times New Roman"/>
                <w:sz w:val="24"/>
                <w:szCs w:val="24"/>
              </w:rPr>
            </w:pPr>
            <w:hyperlink r:id="rId11" w:history="1">
              <w:r w:rsidR="00BF3AC5" w:rsidRPr="00A963CD">
                <w:rPr>
                  <w:rStyle w:val="ae"/>
                  <w:rFonts w:ascii="Times New Roman" w:hAnsi="Times New Roman" w:cs="Times New Roman"/>
                  <w:color w:val="auto"/>
                  <w:sz w:val="24"/>
                  <w:szCs w:val="24"/>
                  <w:u w:val="none"/>
                </w:rPr>
                <w:t>http://www.</w:t>
              </w:r>
              <w:r w:rsidR="00BF3AC5" w:rsidRPr="00A963CD">
                <w:rPr>
                  <w:rStyle w:val="ae"/>
                  <w:rFonts w:ascii="Times New Roman" w:hAnsi="Times New Roman" w:cs="Times New Roman"/>
                  <w:color w:val="auto"/>
                  <w:sz w:val="24"/>
                  <w:szCs w:val="24"/>
                  <w:u w:val="none"/>
                  <w:lang w:val="en-US"/>
                </w:rPr>
                <w:t>rts</w:t>
              </w:r>
              <w:r w:rsidR="00BF3AC5" w:rsidRPr="00A963CD">
                <w:rPr>
                  <w:rStyle w:val="ae"/>
                  <w:rFonts w:ascii="Times New Roman" w:hAnsi="Times New Roman" w:cs="Times New Roman"/>
                  <w:color w:val="auto"/>
                  <w:sz w:val="24"/>
                  <w:szCs w:val="24"/>
                  <w:u w:val="none"/>
                </w:rPr>
                <w:t>-</w:t>
              </w:r>
              <w:r w:rsidR="00BF3AC5" w:rsidRPr="00A963CD">
                <w:rPr>
                  <w:rStyle w:val="ae"/>
                  <w:rFonts w:ascii="Times New Roman" w:hAnsi="Times New Roman" w:cs="Times New Roman"/>
                  <w:color w:val="auto"/>
                  <w:sz w:val="24"/>
                  <w:szCs w:val="24"/>
                  <w:u w:val="none"/>
                  <w:lang w:val="en-US"/>
                </w:rPr>
                <w:t>tender</w:t>
              </w:r>
              <w:r w:rsidR="00BF3AC5" w:rsidRPr="00A963CD">
                <w:rPr>
                  <w:rStyle w:val="ae"/>
                  <w:rFonts w:ascii="Times New Roman" w:hAnsi="Times New Roman" w:cs="Times New Roman"/>
                  <w:color w:val="auto"/>
                  <w:sz w:val="24"/>
                  <w:szCs w:val="24"/>
                  <w:u w:val="none"/>
                </w:rPr>
                <w:t>.ru/</w:t>
              </w:r>
            </w:hyperlink>
          </w:p>
          <w:p w14:paraId="568CAD51" w14:textId="77777777" w:rsidR="00BF3AC5" w:rsidRPr="00A963CD" w:rsidRDefault="00BF3AC5" w:rsidP="00765833">
            <w:pPr>
              <w:jc w:val="both"/>
              <w:rPr>
                <w:rFonts w:ascii="Times New Roman" w:hAnsi="Times New Roman" w:cs="Times New Roman"/>
                <w:sz w:val="24"/>
                <w:szCs w:val="24"/>
              </w:rPr>
            </w:pPr>
          </w:p>
        </w:tc>
      </w:tr>
      <w:tr w:rsidR="00765833" w:rsidRPr="00A963CD" w14:paraId="71AC23B2" w14:textId="77777777" w:rsidTr="00407C08">
        <w:trPr>
          <w:trHeight w:val="776"/>
        </w:trPr>
        <w:tc>
          <w:tcPr>
            <w:tcW w:w="675" w:type="dxa"/>
          </w:tcPr>
          <w:p w14:paraId="0E52A47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3.</w:t>
            </w:r>
          </w:p>
        </w:tc>
        <w:tc>
          <w:tcPr>
            <w:tcW w:w="4111" w:type="dxa"/>
            <w:gridSpan w:val="2"/>
          </w:tcPr>
          <w:p w14:paraId="137B54CD" w14:textId="77777777" w:rsidR="00765833" w:rsidRPr="00A963CD" w:rsidRDefault="00BF3AC5" w:rsidP="00765833">
            <w:pPr>
              <w:jc w:val="both"/>
              <w:rPr>
                <w:rFonts w:ascii="Times New Roman" w:hAnsi="Times New Roman" w:cs="Times New Roman"/>
                <w:sz w:val="24"/>
                <w:szCs w:val="24"/>
              </w:rPr>
            </w:pPr>
            <w:r w:rsidRPr="00A963CD">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Pr="00A963CD" w:rsidRDefault="00765833" w:rsidP="00E23667">
            <w:pPr>
              <w:jc w:val="both"/>
              <w:rPr>
                <w:rFonts w:ascii="Times New Roman" w:hAnsi="Times New Roman" w:cs="Times New Roman"/>
                <w:sz w:val="24"/>
                <w:szCs w:val="24"/>
              </w:rPr>
            </w:pPr>
            <w:r w:rsidRPr="00A963CD">
              <w:rPr>
                <w:rFonts w:ascii="Times New Roman" w:hAnsi="Times New Roman" w:cs="Times New Roman"/>
                <w:sz w:val="24"/>
                <w:szCs w:val="24"/>
              </w:rPr>
              <w:t>Содержится в Техническом задании (</w:t>
            </w:r>
            <w:r w:rsidR="002A0B31" w:rsidRPr="00A963CD">
              <w:rPr>
                <w:rFonts w:ascii="Times New Roman" w:hAnsi="Times New Roman" w:cs="Times New Roman"/>
                <w:sz w:val="24"/>
                <w:szCs w:val="24"/>
              </w:rPr>
              <w:t xml:space="preserve">раздел </w:t>
            </w:r>
            <w:r w:rsidR="002A0B31" w:rsidRPr="00A963CD">
              <w:rPr>
                <w:rFonts w:ascii="Times New Roman" w:hAnsi="Times New Roman" w:cs="Times New Roman"/>
                <w:sz w:val="24"/>
                <w:szCs w:val="24"/>
                <w:lang w:val="en-US"/>
              </w:rPr>
              <w:t>II</w:t>
            </w:r>
            <w:r w:rsidR="002A0B31" w:rsidRPr="00A963CD">
              <w:rPr>
                <w:rFonts w:ascii="Times New Roman" w:hAnsi="Times New Roman" w:cs="Times New Roman"/>
                <w:sz w:val="24"/>
                <w:szCs w:val="24"/>
              </w:rPr>
              <w:t xml:space="preserve"> ТЕХНИЧЕСКАЯ ЧАСТЬ</w:t>
            </w:r>
            <w:r w:rsidR="00AF1E61" w:rsidRPr="00A963CD">
              <w:rPr>
                <w:rFonts w:ascii="Times New Roman" w:hAnsi="Times New Roman" w:cs="Times New Roman"/>
                <w:sz w:val="24"/>
                <w:szCs w:val="24"/>
              </w:rPr>
              <w:t xml:space="preserve"> </w:t>
            </w:r>
            <w:r w:rsidR="002A0B31" w:rsidRPr="00A963CD">
              <w:rPr>
                <w:rFonts w:ascii="Times New Roman" w:hAnsi="Times New Roman" w:cs="Times New Roman"/>
                <w:sz w:val="24"/>
                <w:szCs w:val="24"/>
              </w:rPr>
              <w:t>а</w:t>
            </w:r>
            <w:r w:rsidRPr="00A963CD">
              <w:rPr>
                <w:rFonts w:ascii="Times New Roman" w:hAnsi="Times New Roman" w:cs="Times New Roman"/>
                <w:sz w:val="24"/>
                <w:szCs w:val="24"/>
              </w:rPr>
              <w:t>укционной документации)</w:t>
            </w:r>
          </w:p>
        </w:tc>
      </w:tr>
      <w:tr w:rsidR="00765833" w:rsidRPr="00A963CD" w14:paraId="246F84DF" w14:textId="77777777" w:rsidTr="00944359">
        <w:trPr>
          <w:trHeight w:val="132"/>
        </w:trPr>
        <w:tc>
          <w:tcPr>
            <w:tcW w:w="675" w:type="dxa"/>
          </w:tcPr>
          <w:p w14:paraId="73E256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4.</w:t>
            </w:r>
          </w:p>
        </w:tc>
        <w:tc>
          <w:tcPr>
            <w:tcW w:w="4111" w:type="dxa"/>
            <w:gridSpan w:val="2"/>
          </w:tcPr>
          <w:p w14:paraId="4D12E4E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5A0E3CB" w14:textId="13DCB93F"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поставки товаров</w:t>
            </w:r>
            <w:r w:rsidR="00C5785C" w:rsidRPr="00A963CD">
              <w:rPr>
                <w:rFonts w:ascii="Times New Roman" w:hAnsi="Times New Roman" w:cs="Times New Roman"/>
                <w:sz w:val="24"/>
                <w:szCs w:val="24"/>
              </w:rPr>
              <w:t>, выполнения работ, оказания услуг:</w:t>
            </w:r>
            <w:r w:rsidR="00C229DC" w:rsidRPr="00A963CD">
              <w:rPr>
                <w:rFonts w:ascii="Times New Roman" w:hAnsi="Times New Roman" w:cs="Times New Roman"/>
                <w:sz w:val="24"/>
                <w:szCs w:val="24"/>
              </w:rPr>
              <w:t xml:space="preserve"> </w:t>
            </w:r>
            <w:r w:rsidRPr="00A963CD">
              <w:rPr>
                <w:rFonts w:ascii="Times New Roman" w:hAnsi="Times New Roman" w:cs="Times New Roman"/>
                <w:sz w:val="24"/>
                <w:szCs w:val="24"/>
              </w:rPr>
              <w:t>117997, г.</w:t>
            </w:r>
            <w:r w:rsidR="001A7DF5">
              <w:rPr>
                <w:rFonts w:ascii="Times New Roman" w:hAnsi="Times New Roman" w:cs="Times New Roman"/>
                <w:sz w:val="24"/>
                <w:szCs w:val="24"/>
              </w:rPr>
              <w:t xml:space="preserve"> </w:t>
            </w:r>
            <w:r w:rsidR="00F16244" w:rsidRPr="00A963CD">
              <w:rPr>
                <w:rFonts w:ascii="Times New Roman" w:hAnsi="Times New Roman" w:cs="Times New Roman"/>
                <w:sz w:val="24"/>
                <w:szCs w:val="24"/>
              </w:rPr>
              <w:t>Москва, ул.</w:t>
            </w:r>
            <w:r w:rsidR="001A7DF5">
              <w:rPr>
                <w:rFonts w:ascii="Times New Roman" w:hAnsi="Times New Roman" w:cs="Times New Roman"/>
                <w:sz w:val="24"/>
                <w:szCs w:val="24"/>
              </w:rPr>
              <w:t xml:space="preserve"> </w:t>
            </w:r>
            <w:r w:rsidR="00C5785C" w:rsidRPr="00A963CD">
              <w:rPr>
                <w:rFonts w:ascii="Times New Roman" w:hAnsi="Times New Roman" w:cs="Times New Roman"/>
                <w:sz w:val="24"/>
                <w:szCs w:val="24"/>
              </w:rPr>
              <w:t>Профсоюзная, д. 65</w:t>
            </w:r>
            <w:r w:rsidR="0060353B" w:rsidRPr="00A963CD">
              <w:rPr>
                <w:rFonts w:ascii="Times New Roman" w:hAnsi="Times New Roman" w:cs="Times New Roman"/>
                <w:sz w:val="24"/>
                <w:szCs w:val="24"/>
              </w:rPr>
              <w:t xml:space="preserve"> </w:t>
            </w:r>
            <w:r w:rsidR="00944359" w:rsidRPr="00944359">
              <w:rPr>
                <w:rFonts w:ascii="Times New Roman" w:hAnsi="Times New Roman" w:cs="Times New Roman"/>
                <w:bCs/>
                <w:sz w:val="24"/>
                <w:szCs w:val="24"/>
              </w:rPr>
              <w:t>строение 4</w:t>
            </w:r>
            <w:r w:rsidR="00C229DC" w:rsidRPr="00A963CD">
              <w:rPr>
                <w:rFonts w:ascii="Times New Roman" w:hAnsi="Times New Roman" w:cs="Times New Roman"/>
                <w:sz w:val="24"/>
                <w:szCs w:val="24"/>
              </w:rPr>
              <w:t>, ИПУ РАН</w:t>
            </w:r>
          </w:p>
          <w:p w14:paraId="3E7A0DF8" w14:textId="1591BD42" w:rsidR="00041F62" w:rsidRPr="00A963CD" w:rsidRDefault="005D0D12" w:rsidP="004E0111">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6328AF" w:rsidRPr="00A963CD">
              <w:rPr>
                <w:rFonts w:ascii="Times New Roman" w:hAnsi="Times New Roman" w:cs="Times New Roman"/>
                <w:sz w:val="24"/>
                <w:szCs w:val="24"/>
              </w:rPr>
              <w:t xml:space="preserve"> поставки товаров</w:t>
            </w:r>
            <w:r w:rsidR="00B4457F" w:rsidRPr="00A963CD">
              <w:rPr>
                <w:rFonts w:ascii="Times New Roman" w:hAnsi="Times New Roman" w:cs="Times New Roman"/>
                <w:sz w:val="24"/>
                <w:szCs w:val="24"/>
              </w:rPr>
              <w:t>,</w:t>
            </w:r>
            <w:r w:rsidR="00DF5FC5" w:rsidRPr="00A963CD">
              <w:rPr>
                <w:rFonts w:ascii="Times New Roman" w:hAnsi="Times New Roman" w:cs="Times New Roman"/>
                <w:sz w:val="24"/>
                <w:szCs w:val="24"/>
              </w:rPr>
              <w:t xml:space="preserve"> выполнения работ, оказания услуг:</w:t>
            </w:r>
            <w:r w:rsidR="0058431A" w:rsidRPr="00A963CD">
              <w:rPr>
                <w:sz w:val="24"/>
                <w:szCs w:val="24"/>
              </w:rPr>
              <w:t xml:space="preserve"> </w:t>
            </w:r>
            <w:r w:rsidR="006841F5" w:rsidRPr="00A963CD">
              <w:rPr>
                <w:rFonts w:ascii="Times New Roman" w:hAnsi="Times New Roman" w:cs="Times New Roman"/>
                <w:sz w:val="24"/>
                <w:szCs w:val="24"/>
              </w:rPr>
              <w:t xml:space="preserve">в течение </w:t>
            </w:r>
            <w:r w:rsidR="00994B9D" w:rsidRPr="00A963CD">
              <w:rPr>
                <w:rFonts w:ascii="Times New Roman" w:hAnsi="Times New Roman" w:cs="Times New Roman"/>
                <w:sz w:val="24"/>
                <w:szCs w:val="24"/>
              </w:rPr>
              <w:t>20</w:t>
            </w:r>
            <w:r w:rsidR="006841F5" w:rsidRPr="00A963CD">
              <w:rPr>
                <w:rFonts w:ascii="Times New Roman" w:hAnsi="Times New Roman" w:cs="Times New Roman"/>
                <w:sz w:val="24"/>
                <w:szCs w:val="24"/>
              </w:rPr>
              <w:t xml:space="preserve"> (</w:t>
            </w:r>
            <w:r w:rsidR="00994B9D" w:rsidRPr="00A963CD">
              <w:rPr>
                <w:rFonts w:ascii="Times New Roman" w:hAnsi="Times New Roman" w:cs="Times New Roman"/>
                <w:sz w:val="24"/>
                <w:szCs w:val="24"/>
              </w:rPr>
              <w:t>двадцати</w:t>
            </w:r>
            <w:r w:rsidR="006841F5" w:rsidRPr="00A963CD">
              <w:rPr>
                <w:rFonts w:ascii="Times New Roman" w:hAnsi="Times New Roman" w:cs="Times New Roman"/>
                <w:sz w:val="24"/>
                <w:szCs w:val="24"/>
              </w:rPr>
              <w:t>) рабочих дней с даты заключения Контракта</w:t>
            </w:r>
            <w:r w:rsidR="0058431A" w:rsidRPr="00A963CD">
              <w:rPr>
                <w:rFonts w:ascii="Times New Roman" w:hAnsi="Times New Roman" w:cs="Times New Roman"/>
                <w:sz w:val="24"/>
                <w:szCs w:val="24"/>
              </w:rPr>
              <w:t xml:space="preserve">. </w:t>
            </w:r>
          </w:p>
          <w:p w14:paraId="334B719E" w14:textId="66CB75A5" w:rsidR="00F2245C" w:rsidRPr="00802D65" w:rsidRDefault="00765833" w:rsidP="00A771D0">
            <w:pPr>
              <w:jc w:val="both"/>
              <w:rPr>
                <w:rFonts w:ascii="Times New Roman" w:hAnsi="Times New Roman" w:cs="Times New Roman"/>
                <w:sz w:val="24"/>
                <w:szCs w:val="24"/>
              </w:rPr>
            </w:pPr>
            <w:r w:rsidRPr="00A963CD">
              <w:rPr>
                <w:rFonts w:ascii="Times New Roman" w:hAnsi="Times New Roman" w:cs="Times New Roman"/>
                <w:sz w:val="24"/>
                <w:szCs w:val="24"/>
              </w:rPr>
              <w:t>Условия поставки товаров</w:t>
            </w:r>
            <w:r w:rsidR="00DF5FC5" w:rsidRPr="00A963CD">
              <w:rPr>
                <w:rFonts w:ascii="Times New Roman" w:hAnsi="Times New Roman" w:cs="Times New Roman"/>
                <w:sz w:val="24"/>
                <w:szCs w:val="24"/>
              </w:rPr>
              <w:t>, выполнения работ, оказания услуг:</w:t>
            </w:r>
            <w:r w:rsidRPr="00A963CD">
              <w:rPr>
                <w:rFonts w:ascii="Times New Roman" w:hAnsi="Times New Roman" w:cs="Times New Roman"/>
                <w:sz w:val="24"/>
                <w:szCs w:val="24"/>
              </w:rPr>
              <w:t xml:space="preserve"> в соответствии с проектом Контракта (</w:t>
            </w:r>
            <w:r w:rsidR="00C17483" w:rsidRPr="00A963CD">
              <w:rPr>
                <w:rFonts w:ascii="Times New Roman" w:hAnsi="Times New Roman" w:cs="Times New Roman"/>
                <w:sz w:val="24"/>
                <w:szCs w:val="24"/>
              </w:rPr>
              <w:t>прилагается к документации в виде отдельного файла</w:t>
            </w:r>
            <w:r w:rsidRPr="00A963CD">
              <w:rPr>
                <w:rFonts w:ascii="Times New Roman" w:hAnsi="Times New Roman" w:cs="Times New Roman"/>
                <w:sz w:val="24"/>
                <w:szCs w:val="24"/>
              </w:rPr>
              <w:t>) и Техническим заданием (</w:t>
            </w:r>
            <w:r w:rsidR="002217F3" w:rsidRPr="00A963CD">
              <w:rPr>
                <w:rFonts w:ascii="Times New Roman" w:hAnsi="Times New Roman" w:cs="Times New Roman"/>
                <w:sz w:val="24"/>
                <w:szCs w:val="24"/>
              </w:rPr>
              <w:t xml:space="preserve">раздел </w:t>
            </w:r>
            <w:r w:rsidR="002217F3" w:rsidRPr="00A963CD">
              <w:rPr>
                <w:rFonts w:ascii="Times New Roman" w:hAnsi="Times New Roman" w:cs="Times New Roman"/>
                <w:sz w:val="24"/>
                <w:szCs w:val="24"/>
                <w:lang w:val="en-US"/>
              </w:rPr>
              <w:t>II</w:t>
            </w:r>
            <w:r w:rsidR="002217F3" w:rsidRPr="00A963CD">
              <w:rPr>
                <w:rFonts w:ascii="Times New Roman" w:hAnsi="Times New Roman" w:cs="Times New Roman"/>
                <w:sz w:val="24"/>
                <w:szCs w:val="24"/>
              </w:rPr>
              <w:t xml:space="preserve"> ТЕХНИЧЕСКАЯ ЧАСТЬ</w:t>
            </w:r>
            <w:r w:rsidRPr="00A963CD">
              <w:rPr>
                <w:rFonts w:ascii="Times New Roman" w:hAnsi="Times New Roman" w:cs="Times New Roman"/>
                <w:sz w:val="24"/>
                <w:szCs w:val="24"/>
              </w:rPr>
              <w:t xml:space="preserve"> аукционной документации)</w:t>
            </w:r>
            <w:r w:rsidR="00B32F95" w:rsidRPr="00A963CD">
              <w:rPr>
                <w:rFonts w:ascii="Times New Roman" w:hAnsi="Times New Roman" w:cs="Times New Roman"/>
                <w:sz w:val="24"/>
                <w:szCs w:val="24"/>
              </w:rPr>
              <w:t xml:space="preserve">.   </w:t>
            </w:r>
          </w:p>
          <w:p w14:paraId="36743DB1" w14:textId="3EC5CEA4" w:rsidR="00917DDC" w:rsidRPr="00A963CD" w:rsidRDefault="00D325FA" w:rsidP="00F2245C">
            <w:pPr>
              <w:jc w:val="both"/>
              <w:rPr>
                <w:rFonts w:ascii="Times New Roman" w:eastAsia="Times New Roman" w:hAnsi="Times New Roman" w:cs="Times New Roman"/>
                <w:bCs/>
                <w:color w:val="000000"/>
                <w:sz w:val="24"/>
                <w:szCs w:val="24"/>
                <w:lang w:eastAsia="ru-RU"/>
              </w:rPr>
            </w:pPr>
            <w:r w:rsidRPr="00A963CD">
              <w:rPr>
                <w:rFonts w:ascii="Times New Roman" w:hAnsi="Times New Roman" w:cs="Times New Roman"/>
                <w:sz w:val="24"/>
                <w:szCs w:val="24"/>
              </w:rPr>
              <w:t>ОКПД</w:t>
            </w:r>
            <w:r w:rsidR="00994B9D" w:rsidRPr="00A963CD">
              <w:rPr>
                <w:rFonts w:ascii="Times New Roman" w:hAnsi="Times New Roman" w:cs="Times New Roman"/>
                <w:sz w:val="24"/>
                <w:szCs w:val="24"/>
              </w:rPr>
              <w:t xml:space="preserve"> 2</w:t>
            </w:r>
            <w:r w:rsidRPr="00A963CD">
              <w:rPr>
                <w:rFonts w:ascii="Times New Roman" w:hAnsi="Times New Roman" w:cs="Times New Roman"/>
                <w:sz w:val="24"/>
                <w:szCs w:val="24"/>
              </w:rPr>
              <w:t xml:space="preserve">: </w:t>
            </w:r>
            <w:r w:rsidR="00994B9D" w:rsidRPr="00A963CD">
              <w:rPr>
                <w:rFonts w:ascii="Times New Roman" w:hAnsi="Times New Roman" w:cs="Times New Roman"/>
                <w:bCs/>
                <w:sz w:val="24"/>
                <w:szCs w:val="24"/>
              </w:rPr>
              <w:t>43.34.20.190 Работы стекольные прочие</w:t>
            </w:r>
            <w:r w:rsidR="00802D65">
              <w:rPr>
                <w:rFonts w:ascii="Times New Roman" w:eastAsia="Times New Roman" w:hAnsi="Times New Roman" w:cs="Times New Roman"/>
                <w:bCs/>
                <w:sz w:val="24"/>
                <w:szCs w:val="24"/>
                <w:lang w:eastAsia="ru-RU"/>
              </w:rPr>
              <w:t xml:space="preserve">, </w:t>
            </w:r>
            <w:r w:rsidR="00802D65" w:rsidRPr="00802D65">
              <w:rPr>
                <w:rFonts w:ascii="Times New Roman" w:eastAsia="Times New Roman" w:hAnsi="Times New Roman" w:cs="Times New Roman"/>
                <w:bCs/>
                <w:sz w:val="24"/>
                <w:szCs w:val="24"/>
                <w:lang w:eastAsia="ru-RU"/>
              </w:rPr>
              <w:t>не включенные в другие группировки </w:t>
            </w:r>
          </w:p>
        </w:tc>
      </w:tr>
      <w:tr w:rsidR="00765833" w:rsidRPr="00A963CD" w14:paraId="5C40CD0E" w14:textId="77777777" w:rsidTr="00407C08">
        <w:trPr>
          <w:trHeight w:val="692"/>
        </w:trPr>
        <w:tc>
          <w:tcPr>
            <w:tcW w:w="675" w:type="dxa"/>
          </w:tcPr>
          <w:p w14:paraId="6549231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5.</w:t>
            </w:r>
          </w:p>
        </w:tc>
        <w:tc>
          <w:tcPr>
            <w:tcW w:w="4111" w:type="dxa"/>
            <w:gridSpan w:val="2"/>
          </w:tcPr>
          <w:p w14:paraId="41D53A5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контракта</w:t>
            </w:r>
          </w:p>
        </w:tc>
        <w:tc>
          <w:tcPr>
            <w:tcW w:w="5351" w:type="dxa"/>
            <w:gridSpan w:val="3"/>
          </w:tcPr>
          <w:p w14:paraId="2C2D2DBF" w14:textId="363E0F97" w:rsidR="00765833"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b/>
                <w:color w:val="000000"/>
                <w:spacing w:val="-1"/>
                <w:sz w:val="24"/>
                <w:szCs w:val="24"/>
              </w:rPr>
              <w:t>163 040 (Сто шестьдесят три тысячи сорок) рублей 99 копеек</w:t>
            </w:r>
            <w:r w:rsidRPr="00A963CD">
              <w:rPr>
                <w:rFonts w:ascii="Times New Roman" w:hAnsi="Times New Roman" w:cs="Times New Roman"/>
                <w:color w:val="000000"/>
                <w:spacing w:val="-1"/>
                <w:sz w:val="24"/>
                <w:szCs w:val="24"/>
              </w:rPr>
              <w:t>, с учетом НДС 20% -</w:t>
            </w:r>
            <w:r w:rsidRPr="00A963CD">
              <w:rPr>
                <w:rFonts w:ascii="Times New Roman" w:hAnsi="Times New Roman" w:cs="Times New Roman"/>
                <w:sz w:val="24"/>
                <w:szCs w:val="24"/>
              </w:rPr>
              <w:t xml:space="preserve"> </w:t>
            </w:r>
            <w:r w:rsidRPr="00A963CD">
              <w:rPr>
                <w:rFonts w:ascii="Times New Roman" w:hAnsi="Times New Roman" w:cs="Times New Roman"/>
                <w:color w:val="000000"/>
                <w:spacing w:val="-1"/>
                <w:sz w:val="24"/>
                <w:szCs w:val="24"/>
              </w:rPr>
              <w:t>27 173,50 руб.</w:t>
            </w:r>
          </w:p>
        </w:tc>
      </w:tr>
      <w:tr w:rsidR="00765833" w:rsidRPr="00A963CD" w14:paraId="799D2427" w14:textId="77777777" w:rsidTr="00344601">
        <w:trPr>
          <w:trHeight w:val="289"/>
        </w:trPr>
        <w:tc>
          <w:tcPr>
            <w:tcW w:w="675" w:type="dxa"/>
          </w:tcPr>
          <w:p w14:paraId="3D0775A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6.</w:t>
            </w:r>
          </w:p>
        </w:tc>
        <w:tc>
          <w:tcPr>
            <w:tcW w:w="4111" w:type="dxa"/>
            <w:gridSpan w:val="2"/>
          </w:tcPr>
          <w:p w14:paraId="6239E3F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61EB08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применяется</w:t>
            </w:r>
          </w:p>
          <w:p w14:paraId="10BB3998" w14:textId="77777777" w:rsidR="00765833" w:rsidRPr="00A963CD" w:rsidRDefault="00765833" w:rsidP="00765833">
            <w:pPr>
              <w:jc w:val="both"/>
              <w:rPr>
                <w:rFonts w:ascii="Times New Roman" w:hAnsi="Times New Roman" w:cs="Times New Roman"/>
                <w:sz w:val="24"/>
                <w:szCs w:val="24"/>
              </w:rPr>
            </w:pPr>
          </w:p>
        </w:tc>
      </w:tr>
      <w:tr w:rsidR="00765833" w:rsidRPr="00A963CD" w14:paraId="725F9533" w14:textId="77777777" w:rsidTr="00407C08">
        <w:trPr>
          <w:trHeight w:val="851"/>
        </w:trPr>
        <w:tc>
          <w:tcPr>
            <w:tcW w:w="675" w:type="dxa"/>
          </w:tcPr>
          <w:p w14:paraId="1C80E54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7.</w:t>
            </w:r>
          </w:p>
        </w:tc>
        <w:tc>
          <w:tcPr>
            <w:tcW w:w="4111" w:type="dxa"/>
            <w:gridSpan w:val="2"/>
          </w:tcPr>
          <w:p w14:paraId="17E7B67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Источник финансирования</w:t>
            </w:r>
          </w:p>
          <w:p w14:paraId="2F4FFAD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2A574E32" w14:textId="60F04BE9" w:rsidR="00765833" w:rsidRPr="00A963CD" w:rsidRDefault="00BF027D" w:rsidP="00994B9D">
            <w:pPr>
              <w:jc w:val="both"/>
              <w:rPr>
                <w:rFonts w:ascii="Times New Roman" w:hAnsi="Times New Roman" w:cs="Times New Roman"/>
                <w:sz w:val="24"/>
                <w:szCs w:val="24"/>
              </w:rPr>
            </w:pPr>
            <w:r w:rsidRPr="00A963CD">
              <w:rPr>
                <w:rFonts w:ascii="Times New Roman" w:hAnsi="Times New Roman" w:cs="Times New Roman"/>
                <w:sz w:val="24"/>
                <w:szCs w:val="24"/>
              </w:rPr>
              <w:t xml:space="preserve">Субсидия из </w:t>
            </w:r>
            <w:r w:rsidR="00765833" w:rsidRPr="00A963CD">
              <w:rPr>
                <w:rFonts w:ascii="Times New Roman" w:hAnsi="Times New Roman" w:cs="Times New Roman"/>
                <w:sz w:val="24"/>
                <w:szCs w:val="24"/>
              </w:rPr>
              <w:t xml:space="preserve">федерального бюджета </w:t>
            </w:r>
            <w:r w:rsidR="00B46203" w:rsidRPr="00A963C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w:t>
            </w:r>
            <w:r w:rsidR="00000E0A" w:rsidRPr="00A963CD">
              <w:rPr>
                <w:rFonts w:ascii="Times New Roman" w:hAnsi="Times New Roman" w:cs="Times New Roman"/>
                <w:sz w:val="24"/>
                <w:szCs w:val="24"/>
              </w:rPr>
              <w:t>,</w:t>
            </w:r>
            <w:r w:rsidR="004378D6" w:rsidRPr="00A963CD">
              <w:rPr>
                <w:rFonts w:ascii="Times New Roman" w:hAnsi="Times New Roman" w:cs="Times New Roman"/>
                <w:sz w:val="24"/>
                <w:szCs w:val="24"/>
              </w:rPr>
              <w:t xml:space="preserve"> </w:t>
            </w:r>
            <w:r w:rsidR="002067CC" w:rsidRPr="00A963CD">
              <w:rPr>
                <w:rFonts w:ascii="Times New Roman" w:hAnsi="Times New Roman" w:cs="Times New Roman"/>
                <w:sz w:val="24"/>
                <w:szCs w:val="24"/>
              </w:rPr>
              <w:t>год бюджета - 202</w:t>
            </w:r>
            <w:r w:rsidR="00994B9D" w:rsidRPr="00A963CD">
              <w:rPr>
                <w:rFonts w:ascii="Times New Roman" w:hAnsi="Times New Roman" w:cs="Times New Roman"/>
                <w:sz w:val="24"/>
                <w:szCs w:val="24"/>
              </w:rPr>
              <w:t>1</w:t>
            </w:r>
          </w:p>
        </w:tc>
      </w:tr>
      <w:tr w:rsidR="00765833" w:rsidRPr="00A963CD" w14:paraId="3463B745" w14:textId="77777777" w:rsidTr="00344601">
        <w:tc>
          <w:tcPr>
            <w:tcW w:w="675" w:type="dxa"/>
          </w:tcPr>
          <w:p w14:paraId="57EBB8D7" w14:textId="54724662"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w:t>
            </w:r>
          </w:p>
        </w:tc>
        <w:tc>
          <w:tcPr>
            <w:tcW w:w="4111" w:type="dxa"/>
            <w:gridSpan w:val="2"/>
          </w:tcPr>
          <w:p w14:paraId="091EFEE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14:paraId="052696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Российский рубль</w:t>
            </w:r>
          </w:p>
        </w:tc>
      </w:tr>
      <w:tr w:rsidR="00765833" w:rsidRPr="00A963CD" w14:paraId="6616989D" w14:textId="77777777" w:rsidTr="00344601">
        <w:tc>
          <w:tcPr>
            <w:tcW w:w="675" w:type="dxa"/>
          </w:tcPr>
          <w:p w14:paraId="707A961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8.1</w:t>
            </w:r>
          </w:p>
        </w:tc>
        <w:tc>
          <w:tcPr>
            <w:tcW w:w="4111" w:type="dxa"/>
            <w:gridSpan w:val="2"/>
          </w:tcPr>
          <w:p w14:paraId="29DD3A9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14:paraId="271D6FED"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2F5B8C00" w14:textId="77777777" w:rsidR="00765833" w:rsidRPr="00A963CD" w:rsidRDefault="00765833" w:rsidP="00765833">
            <w:pPr>
              <w:jc w:val="both"/>
              <w:rPr>
                <w:rFonts w:ascii="Times New Roman" w:hAnsi="Times New Roman" w:cs="Times New Roman"/>
                <w:sz w:val="24"/>
                <w:szCs w:val="24"/>
              </w:rPr>
            </w:pPr>
          </w:p>
        </w:tc>
      </w:tr>
      <w:tr w:rsidR="00765833" w:rsidRPr="00A963CD" w14:paraId="3E40CD3F" w14:textId="77777777" w:rsidTr="00344601">
        <w:tc>
          <w:tcPr>
            <w:tcW w:w="675" w:type="dxa"/>
          </w:tcPr>
          <w:p w14:paraId="0BE9BD3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9.</w:t>
            </w:r>
          </w:p>
        </w:tc>
        <w:tc>
          <w:tcPr>
            <w:tcW w:w="4111" w:type="dxa"/>
            <w:gridSpan w:val="2"/>
          </w:tcPr>
          <w:p w14:paraId="210CBC53"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(метод)</w:t>
            </w:r>
          </w:p>
          <w:p w14:paraId="00A191BA"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51602A5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Метод определения НМЦК:</w:t>
            </w:r>
          </w:p>
          <w:p w14:paraId="47B618E8" w14:textId="6C7999CA" w:rsidR="00A91E53" w:rsidRPr="00A963CD" w:rsidRDefault="00A91E53" w:rsidP="00A27710">
            <w:pPr>
              <w:jc w:val="both"/>
              <w:rPr>
                <w:rStyle w:val="blk"/>
                <w:rFonts w:ascii="PT Sans" w:hAnsi="PT Sans"/>
                <w:sz w:val="24"/>
                <w:szCs w:val="24"/>
              </w:rPr>
            </w:pPr>
            <w:r w:rsidRPr="00FF6D1D">
              <w:rPr>
                <w:rStyle w:val="blk"/>
                <w:rFonts w:ascii="PT Sans" w:hAnsi="PT Sans"/>
                <w:sz w:val="24"/>
                <w:szCs w:val="24"/>
              </w:rPr>
              <w:t xml:space="preserve">Проектно-сметный </w:t>
            </w:r>
            <w:hyperlink r:id="rId12" w:anchor="dst100144" w:history="1">
              <w:r w:rsidRPr="00FF6D1D">
                <w:rPr>
                  <w:rStyle w:val="blk"/>
                  <w:rFonts w:ascii="PT Sans" w:hAnsi="PT Sans"/>
                  <w:sz w:val="24"/>
                  <w:szCs w:val="24"/>
                </w:rPr>
                <w:t>метод</w:t>
              </w:r>
            </w:hyperlink>
            <w:r w:rsidRPr="00FF6D1D">
              <w:rPr>
                <w:rStyle w:val="blk"/>
                <w:rFonts w:ascii="PT Sans" w:hAnsi="PT Sans"/>
                <w:sz w:val="24"/>
                <w:szCs w:val="24"/>
              </w:rPr>
              <w:t xml:space="preserve"> (часть 9.1 статьи 22 Закона о контрактной системе)</w:t>
            </w:r>
            <w:bookmarkStart w:id="0" w:name="_GoBack"/>
            <w:bookmarkEnd w:id="0"/>
          </w:p>
          <w:p w14:paraId="62DFC977" w14:textId="2FE669E7" w:rsidR="00765833" w:rsidRPr="00A963CD" w:rsidRDefault="00765833" w:rsidP="00A27710">
            <w:pPr>
              <w:jc w:val="both"/>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контракта (</w:t>
            </w:r>
            <w:r w:rsidR="002217F3" w:rsidRPr="00A963CD">
              <w:rPr>
                <w:rFonts w:ascii="Times New Roman" w:hAnsi="Times New Roman" w:cs="Times New Roman"/>
                <w:sz w:val="24"/>
                <w:szCs w:val="24"/>
              </w:rPr>
              <w:t xml:space="preserve">раздел </w:t>
            </w:r>
            <w:r w:rsidR="00AF1E61" w:rsidRPr="00A963CD">
              <w:rPr>
                <w:rFonts w:ascii="Times New Roman" w:hAnsi="Times New Roman" w:cs="Times New Roman"/>
                <w:sz w:val="24"/>
                <w:szCs w:val="24"/>
                <w:lang w:val="en-US"/>
              </w:rPr>
              <w:t>I</w:t>
            </w:r>
            <w:r w:rsidR="00A27710" w:rsidRPr="00A963CD">
              <w:rPr>
                <w:rFonts w:ascii="Times New Roman" w:hAnsi="Times New Roman" w:cs="Times New Roman"/>
                <w:sz w:val="24"/>
                <w:szCs w:val="24"/>
                <w:lang w:val="en-US"/>
              </w:rPr>
              <w:t>II</w:t>
            </w:r>
            <w:r w:rsidR="00AF1E61"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аукционной документации).</w:t>
            </w:r>
          </w:p>
        </w:tc>
      </w:tr>
      <w:tr w:rsidR="00765833" w:rsidRPr="00A963CD" w14:paraId="7FF3B23B" w14:textId="77777777" w:rsidTr="00344601">
        <w:tc>
          <w:tcPr>
            <w:tcW w:w="675" w:type="dxa"/>
          </w:tcPr>
          <w:p w14:paraId="570EBCC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10.</w:t>
            </w:r>
          </w:p>
        </w:tc>
        <w:tc>
          <w:tcPr>
            <w:tcW w:w="4111" w:type="dxa"/>
            <w:gridSpan w:val="2"/>
          </w:tcPr>
          <w:p w14:paraId="6B6C344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14:paraId="311E141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установлено</w:t>
            </w:r>
          </w:p>
          <w:p w14:paraId="69F53B60" w14:textId="77777777" w:rsidR="00765833" w:rsidRPr="00A963CD" w:rsidRDefault="00765833" w:rsidP="00765833">
            <w:pPr>
              <w:jc w:val="both"/>
              <w:rPr>
                <w:rFonts w:ascii="Times New Roman" w:hAnsi="Times New Roman" w:cs="Times New Roman"/>
                <w:sz w:val="24"/>
                <w:szCs w:val="24"/>
              </w:rPr>
            </w:pPr>
          </w:p>
        </w:tc>
      </w:tr>
      <w:tr w:rsidR="00765833" w:rsidRPr="00A963CD" w14:paraId="0AE781CC" w14:textId="77777777" w:rsidTr="00344601">
        <w:tc>
          <w:tcPr>
            <w:tcW w:w="675" w:type="dxa"/>
          </w:tcPr>
          <w:p w14:paraId="430971E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5C6377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изменения количества</w:t>
            </w:r>
          </w:p>
          <w:p w14:paraId="6EDDAFAF" w14:textId="0FB66745" w:rsidR="00765833"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П</w:t>
            </w:r>
            <w:r w:rsidR="00765833" w:rsidRPr="00A963CD">
              <w:rPr>
                <w:rFonts w:ascii="Times New Roman" w:hAnsi="Times New Roman" w:cs="Times New Roman"/>
                <w:sz w:val="24"/>
                <w:szCs w:val="24"/>
              </w:rPr>
              <w:t>оставляемых</w:t>
            </w:r>
            <w:r w:rsidRPr="00A963CD">
              <w:rPr>
                <w:rFonts w:ascii="Times New Roman" w:hAnsi="Times New Roman" w:cs="Times New Roman"/>
                <w:sz w:val="24"/>
                <w:szCs w:val="24"/>
              </w:rPr>
              <w:t xml:space="preserve"> </w:t>
            </w:r>
            <w:r w:rsidR="00765833" w:rsidRPr="00A963CD">
              <w:rPr>
                <w:rFonts w:ascii="Times New Roman" w:hAnsi="Times New Roman" w:cs="Times New Roman"/>
                <w:sz w:val="24"/>
                <w:szCs w:val="24"/>
              </w:rPr>
              <w:t>товаров в соответствии с п.18 ст.34 Закона о контрактной системе</w:t>
            </w:r>
          </w:p>
        </w:tc>
        <w:tc>
          <w:tcPr>
            <w:tcW w:w="5351" w:type="dxa"/>
            <w:gridSpan w:val="3"/>
          </w:tcPr>
          <w:p w14:paraId="49A9BB1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p w14:paraId="0F7B5E90" w14:textId="77777777" w:rsidR="00765833" w:rsidRPr="00A963CD" w:rsidRDefault="00765833" w:rsidP="00765833">
            <w:pPr>
              <w:jc w:val="both"/>
              <w:rPr>
                <w:rFonts w:ascii="Times New Roman" w:hAnsi="Times New Roman" w:cs="Times New Roman"/>
                <w:sz w:val="24"/>
                <w:szCs w:val="24"/>
              </w:rPr>
            </w:pPr>
          </w:p>
        </w:tc>
      </w:tr>
      <w:tr w:rsidR="00765833" w:rsidRPr="00A963CD" w14:paraId="408DD6AF" w14:textId="77777777" w:rsidTr="000C4CD4">
        <w:trPr>
          <w:trHeight w:val="232"/>
        </w:trPr>
        <w:tc>
          <w:tcPr>
            <w:tcW w:w="675" w:type="dxa"/>
          </w:tcPr>
          <w:p w14:paraId="6E6B2D86"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9462" w:type="dxa"/>
            <w:gridSpan w:val="5"/>
          </w:tcPr>
          <w:p w14:paraId="20BE5349" w14:textId="77777777" w:rsidR="00765833" w:rsidRPr="00A963CD" w:rsidRDefault="00765833" w:rsidP="0053147A">
            <w:pPr>
              <w:jc w:val="both"/>
              <w:rPr>
                <w:rFonts w:ascii="Times New Roman" w:hAnsi="Times New Roman" w:cs="Times New Roman"/>
                <w:sz w:val="24"/>
                <w:szCs w:val="24"/>
              </w:rPr>
            </w:pPr>
            <w:r w:rsidRPr="00A963CD">
              <w:rPr>
                <w:rFonts w:ascii="Times New Roman" w:hAnsi="Times New Roman" w:cs="Times New Roman"/>
                <w:b/>
                <w:sz w:val="24"/>
                <w:szCs w:val="24"/>
              </w:rPr>
              <w:t>Ограничени</w:t>
            </w:r>
            <w:r w:rsidR="0053147A" w:rsidRPr="00A963CD">
              <w:rPr>
                <w:rFonts w:ascii="Times New Roman" w:hAnsi="Times New Roman" w:cs="Times New Roman"/>
                <w:b/>
                <w:sz w:val="24"/>
                <w:szCs w:val="24"/>
              </w:rPr>
              <w:t xml:space="preserve">я </w:t>
            </w:r>
            <w:r w:rsidRPr="00A963CD">
              <w:rPr>
                <w:rFonts w:ascii="Times New Roman" w:hAnsi="Times New Roman" w:cs="Times New Roman"/>
                <w:b/>
                <w:sz w:val="24"/>
                <w:szCs w:val="24"/>
              </w:rPr>
              <w:t xml:space="preserve">и </w:t>
            </w:r>
            <w:r w:rsidR="00DC6E6B" w:rsidRPr="00A963CD">
              <w:rPr>
                <w:rFonts w:ascii="Times New Roman" w:hAnsi="Times New Roman" w:cs="Times New Roman"/>
                <w:b/>
                <w:sz w:val="24"/>
                <w:szCs w:val="24"/>
              </w:rPr>
              <w:t>п</w:t>
            </w:r>
            <w:r w:rsidRPr="00A963CD">
              <w:rPr>
                <w:rFonts w:ascii="Times New Roman" w:hAnsi="Times New Roman" w:cs="Times New Roman"/>
                <w:b/>
                <w:sz w:val="24"/>
                <w:szCs w:val="24"/>
              </w:rPr>
              <w:t>реимущества при осуществлении закупки</w:t>
            </w:r>
          </w:p>
        </w:tc>
      </w:tr>
      <w:tr w:rsidR="00765833" w:rsidRPr="00A963CD" w14:paraId="3226DF72" w14:textId="77777777" w:rsidTr="00F8502E">
        <w:trPr>
          <w:trHeight w:val="1026"/>
        </w:trPr>
        <w:tc>
          <w:tcPr>
            <w:tcW w:w="675" w:type="dxa"/>
          </w:tcPr>
          <w:p w14:paraId="1C71D623" w14:textId="77777777" w:rsidR="00765833" w:rsidRPr="00A963CD" w:rsidRDefault="00481E1C" w:rsidP="00765833">
            <w:pPr>
              <w:jc w:val="both"/>
              <w:rPr>
                <w:rFonts w:ascii="Times New Roman" w:hAnsi="Times New Roman" w:cs="Times New Roman"/>
                <w:sz w:val="24"/>
                <w:szCs w:val="24"/>
              </w:rPr>
            </w:pPr>
            <w:r w:rsidRPr="00A963CD">
              <w:rPr>
                <w:rFonts w:ascii="Times New Roman" w:hAnsi="Times New Roman" w:cs="Times New Roman"/>
                <w:sz w:val="24"/>
                <w:szCs w:val="24"/>
              </w:rPr>
              <w:t>12.1</w:t>
            </w:r>
          </w:p>
        </w:tc>
        <w:tc>
          <w:tcPr>
            <w:tcW w:w="4111" w:type="dxa"/>
            <w:gridSpan w:val="2"/>
          </w:tcPr>
          <w:p w14:paraId="5630B908" w14:textId="77777777" w:rsidR="00765833" w:rsidRPr="00A963CD" w:rsidRDefault="00EF7941" w:rsidP="00765833">
            <w:pPr>
              <w:rPr>
                <w:rFonts w:ascii="Times New Roman" w:hAnsi="Times New Roman" w:cs="Times New Roman"/>
                <w:sz w:val="24"/>
                <w:szCs w:val="24"/>
              </w:rPr>
            </w:pPr>
            <w:r w:rsidRPr="00A963CD">
              <w:rPr>
                <w:rFonts w:ascii="Times New Roman" w:hAnsi="Times New Roman" w:cs="Times New Roman"/>
                <w:sz w:val="24"/>
                <w:szCs w:val="24"/>
              </w:rPr>
              <w:t>Ограничение участия в определении поставщика (подрядчика, исполнителя)</w:t>
            </w:r>
            <w:r w:rsidR="006E5BB4" w:rsidRPr="00A963CD">
              <w:rPr>
                <w:rFonts w:ascii="Times New Roman" w:hAnsi="Times New Roman" w:cs="Times New Roman"/>
                <w:sz w:val="24"/>
                <w:szCs w:val="24"/>
              </w:rPr>
              <w:t xml:space="preserve"> </w:t>
            </w:r>
            <w:r w:rsidR="00094D9E" w:rsidRPr="00A963CD">
              <w:rPr>
                <w:rFonts w:ascii="Times New Roman" w:hAnsi="Times New Roman" w:cs="Times New Roman"/>
                <w:sz w:val="24"/>
                <w:szCs w:val="24"/>
              </w:rPr>
              <w:t xml:space="preserve">в соответствии со </w:t>
            </w:r>
            <w:r w:rsidR="006E5BB4" w:rsidRPr="00A963CD">
              <w:rPr>
                <w:rFonts w:ascii="Times New Roman" w:hAnsi="Times New Roman" w:cs="Times New Roman"/>
                <w:sz w:val="24"/>
                <w:szCs w:val="24"/>
              </w:rPr>
              <w:t>ст.30 Федерального закона №</w:t>
            </w:r>
            <w:r w:rsidR="00094D9E" w:rsidRPr="00A963CD">
              <w:rPr>
                <w:rFonts w:ascii="Times New Roman" w:hAnsi="Times New Roman" w:cs="Times New Roman"/>
                <w:sz w:val="24"/>
                <w:szCs w:val="24"/>
              </w:rPr>
              <w:t xml:space="preserve"> </w:t>
            </w:r>
            <w:r w:rsidR="006E5BB4" w:rsidRPr="00A963CD">
              <w:rPr>
                <w:rFonts w:ascii="Times New Roman" w:hAnsi="Times New Roman" w:cs="Times New Roman"/>
                <w:sz w:val="24"/>
                <w:szCs w:val="24"/>
              </w:rPr>
              <w:t>44-ФЗ</w:t>
            </w:r>
          </w:p>
        </w:tc>
        <w:tc>
          <w:tcPr>
            <w:tcW w:w="5351" w:type="dxa"/>
            <w:gridSpan w:val="3"/>
          </w:tcPr>
          <w:p w14:paraId="26374A37" w14:textId="2E287C95" w:rsidR="00765833" w:rsidRPr="00A963CD" w:rsidRDefault="00031761" w:rsidP="0059718E">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установлены</w:t>
            </w:r>
          </w:p>
        </w:tc>
      </w:tr>
      <w:tr w:rsidR="00765833" w:rsidRPr="00A963CD" w14:paraId="2230B755" w14:textId="77777777" w:rsidTr="00344601">
        <w:tc>
          <w:tcPr>
            <w:tcW w:w="675" w:type="dxa"/>
          </w:tcPr>
          <w:p w14:paraId="1856EC7D"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12.2</w:t>
            </w:r>
          </w:p>
        </w:tc>
        <w:tc>
          <w:tcPr>
            <w:tcW w:w="4111" w:type="dxa"/>
            <w:gridSpan w:val="2"/>
          </w:tcPr>
          <w:p w14:paraId="7AAE2789" w14:textId="77777777" w:rsidR="002507B0" w:rsidRPr="00A963CD" w:rsidRDefault="002507B0" w:rsidP="002507B0">
            <w:pPr>
              <w:rPr>
                <w:rFonts w:ascii="Times New Roman" w:hAnsi="Times New Roman" w:cs="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A963CD">
              <w:rPr>
                <w:rFonts w:ascii="Times New Roman" w:hAnsi="Times New Roman" w:cs="Times New Roman"/>
                <w:sz w:val="24"/>
                <w:szCs w:val="24"/>
                <w:lang w:val="ru"/>
              </w:rPr>
              <w:t>Преимущества, предоставляемые заказчиком в соответствии со статьями 28, 29</w:t>
            </w:r>
            <w:bookmarkEnd w:id="1"/>
            <w:bookmarkEnd w:id="2"/>
            <w:bookmarkEnd w:id="3"/>
            <w:bookmarkEnd w:id="4"/>
            <w:bookmarkEnd w:id="5"/>
            <w:bookmarkEnd w:id="6"/>
            <w:bookmarkEnd w:id="7"/>
            <w:r w:rsidRPr="00A963CD">
              <w:rPr>
                <w:rFonts w:ascii="Times New Roman" w:hAnsi="Times New Roman" w:cs="Times New Roman"/>
                <w:sz w:val="24"/>
                <w:szCs w:val="24"/>
                <w:lang w:val="ru"/>
              </w:rPr>
              <w:t>, п.п. 1) и 2) ч. 4 ст. 27 Федерального закона № 44-ФЗ</w:t>
            </w:r>
          </w:p>
          <w:p w14:paraId="7B43E553" w14:textId="062FA8A3" w:rsidR="00765833" w:rsidRPr="00A963CD" w:rsidRDefault="002507B0" w:rsidP="002507B0">
            <w:pPr>
              <w:rPr>
                <w:rFonts w:ascii="Times New Roman" w:hAnsi="Times New Roman" w:cs="Times New Roman"/>
                <w:sz w:val="24"/>
                <w:szCs w:val="24"/>
              </w:rPr>
            </w:pPr>
            <w:r w:rsidRPr="00A963C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14:paraId="76C19F41" w14:textId="77777777" w:rsidR="00765833" w:rsidRPr="00A963CD" w:rsidRDefault="00765833" w:rsidP="0059718E">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p w14:paraId="7D07756C" w14:textId="77777777" w:rsidR="00765833" w:rsidRPr="00A963CD" w:rsidRDefault="00765833" w:rsidP="0059718E">
            <w:pPr>
              <w:jc w:val="both"/>
              <w:rPr>
                <w:rFonts w:ascii="Times New Roman" w:hAnsi="Times New Roman" w:cs="Times New Roman"/>
                <w:sz w:val="24"/>
                <w:szCs w:val="24"/>
              </w:rPr>
            </w:pPr>
          </w:p>
        </w:tc>
      </w:tr>
      <w:tr w:rsidR="00765833" w:rsidRPr="00A963CD" w14:paraId="4C2B2049" w14:textId="77777777" w:rsidTr="00DB47A5">
        <w:trPr>
          <w:trHeight w:val="564"/>
        </w:trPr>
        <w:tc>
          <w:tcPr>
            <w:tcW w:w="675" w:type="dxa"/>
          </w:tcPr>
          <w:p w14:paraId="41F5FE89"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12.3</w:t>
            </w:r>
          </w:p>
        </w:tc>
        <w:tc>
          <w:tcPr>
            <w:tcW w:w="4111" w:type="dxa"/>
            <w:gridSpan w:val="2"/>
          </w:tcPr>
          <w:p w14:paraId="1532B2A0" w14:textId="027FD245" w:rsidR="00765833" w:rsidRPr="00A963CD" w:rsidRDefault="002507B0" w:rsidP="002A38B1">
            <w:pPr>
              <w:rPr>
                <w:rFonts w:ascii="Times New Roman" w:hAnsi="Times New Roman" w:cs="Times New Roman"/>
                <w:sz w:val="24"/>
                <w:szCs w:val="24"/>
              </w:rPr>
            </w:pPr>
            <w:r w:rsidRPr="00A963CD">
              <w:rPr>
                <w:rFonts w:ascii="Times New Roman" w:hAnsi="Times New Roman" w:cs="Times New Roman"/>
                <w:sz w:val="24"/>
                <w:szCs w:val="24"/>
                <w:lang w:val="ru"/>
              </w:rPr>
              <w:t>Преимущества, предоставляемые заказчиком в соответствии с подпунктом</w:t>
            </w:r>
            <w:r w:rsidRPr="00A963CD">
              <w:rPr>
                <w:rFonts w:ascii="Times New Roman" w:hAnsi="Times New Roman" w:cs="Times New Roman"/>
                <w:sz w:val="24"/>
                <w:szCs w:val="24"/>
              </w:rPr>
              <w:t xml:space="preserve"> 3 части 4статьи 27 </w:t>
            </w:r>
            <w:r w:rsidRPr="00A963CD">
              <w:rPr>
                <w:rFonts w:ascii="Times New Roman" w:hAnsi="Times New Roman" w:cs="Times New Roman"/>
                <w:sz w:val="24"/>
                <w:szCs w:val="24"/>
                <w:lang w:val="ru"/>
              </w:rPr>
              <w:t xml:space="preserve">Федерального закона № 44-ФЗ </w:t>
            </w:r>
            <w:r w:rsidRPr="00A963C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14:paraId="54FB6A55" w14:textId="174448F7" w:rsidR="00765833" w:rsidRPr="00A963CD" w:rsidRDefault="00031761" w:rsidP="00B626E8">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tc>
      </w:tr>
      <w:tr w:rsidR="00DB1FE4" w:rsidRPr="00A963CD" w14:paraId="75DC9571" w14:textId="77777777" w:rsidTr="00350554">
        <w:trPr>
          <w:trHeight w:val="1266"/>
        </w:trPr>
        <w:tc>
          <w:tcPr>
            <w:tcW w:w="675" w:type="dxa"/>
          </w:tcPr>
          <w:p w14:paraId="5A9585EF" w14:textId="77777777" w:rsidR="00DB1FE4" w:rsidRPr="00A963CD" w:rsidRDefault="00DB1FE4" w:rsidP="00DB1FE4">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13.</w:t>
            </w:r>
          </w:p>
        </w:tc>
        <w:tc>
          <w:tcPr>
            <w:tcW w:w="9462" w:type="dxa"/>
            <w:gridSpan w:val="5"/>
          </w:tcPr>
          <w:p w14:paraId="35401118" w14:textId="31F86ECE" w:rsidR="00DB1FE4" w:rsidRPr="00A963CD" w:rsidRDefault="00331C17" w:rsidP="00994B9D">
            <w:pPr>
              <w:jc w:val="both"/>
              <w:rPr>
                <w:rFonts w:ascii="Times New Roman" w:hAnsi="Times New Roman" w:cs="Times New Roman"/>
                <w:sz w:val="24"/>
                <w:szCs w:val="24"/>
              </w:rPr>
            </w:pPr>
            <w:r w:rsidRPr="00A963CD">
              <w:rPr>
                <w:rFonts w:ascii="Times New Roman" w:hAnsi="Times New Roman" w:cs="Times New Roman"/>
                <w:b/>
                <w:sz w:val="24"/>
                <w:szCs w:val="24"/>
              </w:rPr>
              <w:t xml:space="preserve">Информация об условиях, о запретах и об ограничении допуска товаров, </w:t>
            </w:r>
            <w:r w:rsidRPr="00A963C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994B9D" w:rsidRPr="00A963CD">
              <w:rPr>
                <w:rFonts w:ascii="Times New Roman" w:hAnsi="Times New Roman" w:cs="Times New Roman"/>
                <w:b/>
                <w:sz w:val="24"/>
                <w:szCs w:val="24"/>
              </w:rPr>
              <w:t xml:space="preserve"> - </w:t>
            </w:r>
            <w:r w:rsidR="00F7043D" w:rsidRPr="00A963CD">
              <w:rPr>
                <w:rFonts w:ascii="Times New Roman" w:hAnsi="Times New Roman" w:cs="Times New Roman"/>
                <w:b/>
                <w:i/>
                <w:sz w:val="24"/>
                <w:szCs w:val="24"/>
              </w:rPr>
              <w:t>Требо</w:t>
            </w:r>
            <w:r w:rsidR="00737F75" w:rsidRPr="00A963CD">
              <w:rPr>
                <w:rFonts w:ascii="Times New Roman" w:hAnsi="Times New Roman" w:cs="Times New Roman"/>
                <w:b/>
                <w:i/>
                <w:sz w:val="24"/>
                <w:szCs w:val="24"/>
              </w:rPr>
              <w:t>вание не установлено</w:t>
            </w:r>
            <w:r w:rsidR="00994B9D" w:rsidRPr="00A963CD">
              <w:rPr>
                <w:rFonts w:ascii="Times New Roman" w:hAnsi="Times New Roman" w:cs="Times New Roman"/>
                <w:b/>
                <w:i/>
                <w:sz w:val="24"/>
                <w:szCs w:val="24"/>
              </w:rPr>
              <w:t>.</w:t>
            </w:r>
          </w:p>
        </w:tc>
      </w:tr>
      <w:tr w:rsidR="009D41EC" w:rsidRPr="00A963CD" w14:paraId="5DAACFAA" w14:textId="77777777" w:rsidTr="00D96E66">
        <w:trPr>
          <w:trHeight w:val="710"/>
        </w:trPr>
        <w:tc>
          <w:tcPr>
            <w:tcW w:w="10137" w:type="dxa"/>
            <w:gridSpan w:val="6"/>
          </w:tcPr>
          <w:p w14:paraId="3B7048EF"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RPr="00A963CD" w14:paraId="62D723C4" w14:textId="77777777" w:rsidTr="00556C80">
        <w:tc>
          <w:tcPr>
            <w:tcW w:w="959" w:type="dxa"/>
            <w:gridSpan w:val="2"/>
          </w:tcPr>
          <w:p w14:paraId="453ACC13" w14:textId="5DDB1B52"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7BB3C29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A963CD">
              <w:rPr>
                <w:rFonts w:ascii="Times New Roman" w:hAnsi="Times New Roman" w:cs="Times New Roman"/>
                <w:sz w:val="24"/>
                <w:szCs w:val="24"/>
                <w:vertAlign w:val="superscript"/>
              </w:rPr>
              <w:t>3</w:t>
            </w:r>
          </w:p>
        </w:tc>
        <w:tc>
          <w:tcPr>
            <w:tcW w:w="5074" w:type="dxa"/>
            <w:gridSpan w:val="2"/>
          </w:tcPr>
          <w:p w14:paraId="3A3D75A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rsidRPr="00A963CD" w14:paraId="61138C22" w14:textId="77777777" w:rsidTr="000631F5">
        <w:tc>
          <w:tcPr>
            <w:tcW w:w="959" w:type="dxa"/>
            <w:gridSpan w:val="2"/>
          </w:tcPr>
          <w:p w14:paraId="7283F476" w14:textId="76180C04"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9178" w:type="dxa"/>
            <w:gridSpan w:val="4"/>
          </w:tcPr>
          <w:p w14:paraId="4B46400A" w14:textId="46554FED"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8C72FA" w:rsidRPr="00A963CD">
              <w:rPr>
                <w:rFonts w:ascii="Times New Roman" w:hAnsi="Times New Roman" w:cs="Times New Roman"/>
                <w:sz w:val="24"/>
                <w:szCs w:val="24"/>
              </w:rPr>
              <w:t xml:space="preserve"> системе</w:t>
            </w:r>
            <w:r w:rsidR="00EF1218" w:rsidRPr="00A963CD">
              <w:rPr>
                <w:rFonts w:ascii="Times New Roman" w:hAnsi="Times New Roman" w:cs="Times New Roman"/>
                <w:sz w:val="24"/>
                <w:szCs w:val="24"/>
              </w:rPr>
              <w:t>.</w:t>
            </w:r>
          </w:p>
        </w:tc>
      </w:tr>
      <w:tr w:rsidR="009D41EC" w:rsidRPr="00A963CD" w14:paraId="6BDE89CD" w14:textId="77777777" w:rsidTr="000631F5">
        <w:tc>
          <w:tcPr>
            <w:tcW w:w="959" w:type="dxa"/>
            <w:gridSpan w:val="2"/>
          </w:tcPr>
          <w:p w14:paraId="45F3DFA6" w14:textId="61FCFA9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.2</w:t>
            </w:r>
          </w:p>
        </w:tc>
        <w:tc>
          <w:tcPr>
            <w:tcW w:w="9178" w:type="dxa"/>
            <w:gridSpan w:val="4"/>
          </w:tcPr>
          <w:p w14:paraId="37D7C15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p>
          <w:p w14:paraId="6B20FED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rsidRPr="00A963CD" w14:paraId="37CB28C8" w14:textId="77777777" w:rsidTr="000631F5">
        <w:tc>
          <w:tcPr>
            <w:tcW w:w="959" w:type="dxa"/>
            <w:gridSpan w:val="2"/>
          </w:tcPr>
          <w:p w14:paraId="535960C0" w14:textId="0B9D39E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.3</w:t>
            </w:r>
          </w:p>
        </w:tc>
        <w:tc>
          <w:tcPr>
            <w:tcW w:w="9178" w:type="dxa"/>
            <w:gridSpan w:val="4"/>
          </w:tcPr>
          <w:p w14:paraId="26E1998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rsidRPr="00A963CD" w14:paraId="74864FA5" w14:textId="77777777" w:rsidTr="000631F5">
        <w:tc>
          <w:tcPr>
            <w:tcW w:w="959" w:type="dxa"/>
            <w:gridSpan w:val="2"/>
          </w:tcPr>
          <w:p w14:paraId="07E8539B" w14:textId="22AF0D2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.4</w:t>
            </w:r>
          </w:p>
        </w:tc>
        <w:tc>
          <w:tcPr>
            <w:tcW w:w="9178" w:type="dxa"/>
            <w:gridSpan w:val="4"/>
          </w:tcPr>
          <w:p w14:paraId="76DC17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rsidRPr="00A963CD" w14:paraId="7CC83EF2" w14:textId="77777777" w:rsidTr="000631F5">
        <w:tc>
          <w:tcPr>
            <w:tcW w:w="959" w:type="dxa"/>
            <w:gridSpan w:val="2"/>
          </w:tcPr>
          <w:p w14:paraId="5FAA6580" w14:textId="713FF14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w:t>
            </w:r>
          </w:p>
        </w:tc>
        <w:tc>
          <w:tcPr>
            <w:tcW w:w="9178" w:type="dxa"/>
            <w:gridSpan w:val="4"/>
          </w:tcPr>
          <w:p w14:paraId="2704C36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rsidRPr="00A963CD" w14:paraId="58553B0A" w14:textId="77777777" w:rsidTr="000631F5">
        <w:tc>
          <w:tcPr>
            <w:tcW w:w="959" w:type="dxa"/>
            <w:gridSpan w:val="2"/>
          </w:tcPr>
          <w:p w14:paraId="2923BA88" w14:textId="2A72762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.5.1</w:t>
            </w:r>
          </w:p>
        </w:tc>
        <w:tc>
          <w:tcPr>
            <w:tcW w:w="9178" w:type="dxa"/>
            <w:gridSpan w:val="4"/>
          </w:tcPr>
          <w:p w14:paraId="5AB7CD8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rsidRPr="00A963CD" w14:paraId="6DDA959B" w14:textId="77777777" w:rsidTr="000631F5">
        <w:tc>
          <w:tcPr>
            <w:tcW w:w="959" w:type="dxa"/>
            <w:gridSpan w:val="2"/>
          </w:tcPr>
          <w:p w14:paraId="58C6DDE6" w14:textId="7E4A426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.6</w:t>
            </w:r>
          </w:p>
        </w:tc>
        <w:tc>
          <w:tcPr>
            <w:tcW w:w="9178" w:type="dxa"/>
            <w:gridSpan w:val="4"/>
          </w:tcPr>
          <w:p w14:paraId="603BB6A4" w14:textId="22BFB4E5"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w:t>
            </w:r>
            <w:r w:rsidRPr="00A963CD">
              <w:rPr>
                <w:rFonts w:ascii="Times New Roman" w:hAnsi="Times New Roman" w:cs="Times New Roman"/>
                <w:sz w:val="24"/>
                <w:szCs w:val="24"/>
              </w:rPr>
              <w:lastRenderedPageBreak/>
              <w:t>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D0083E" w:rsidRPr="00A963CD">
              <w:rPr>
                <w:rFonts w:ascii="Times New Roman" w:hAnsi="Times New Roman" w:cs="Times New Roman"/>
                <w:sz w:val="24"/>
                <w:szCs w:val="24"/>
              </w:rPr>
              <w:t xml:space="preserve"> национального фильма: </w:t>
            </w:r>
            <w:r w:rsidRPr="00A963CD">
              <w:rPr>
                <w:rFonts w:ascii="Times New Roman" w:hAnsi="Times New Roman" w:cs="Times New Roman"/>
                <w:b/>
                <w:i/>
                <w:sz w:val="24"/>
                <w:szCs w:val="24"/>
              </w:rPr>
              <w:t>Не требуется</w:t>
            </w:r>
            <w:r w:rsidR="00994B9D" w:rsidRPr="00A963CD">
              <w:rPr>
                <w:rFonts w:ascii="Times New Roman" w:hAnsi="Times New Roman" w:cs="Times New Roman"/>
                <w:b/>
                <w:i/>
                <w:sz w:val="24"/>
                <w:szCs w:val="24"/>
              </w:rPr>
              <w:t>.</w:t>
            </w:r>
          </w:p>
        </w:tc>
      </w:tr>
      <w:tr w:rsidR="009D41EC" w:rsidRPr="00A963CD" w14:paraId="661EE815" w14:textId="77777777" w:rsidTr="000631F5">
        <w:tc>
          <w:tcPr>
            <w:tcW w:w="959" w:type="dxa"/>
            <w:gridSpan w:val="2"/>
          </w:tcPr>
          <w:p w14:paraId="75AA47F4" w14:textId="3F0A0B0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.7</w:t>
            </w:r>
          </w:p>
        </w:tc>
        <w:tc>
          <w:tcPr>
            <w:tcW w:w="9178" w:type="dxa"/>
            <w:gridSpan w:val="4"/>
          </w:tcPr>
          <w:p w14:paraId="2097442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rsidRPr="00A963CD" w14:paraId="136DAA95" w14:textId="77777777" w:rsidTr="000631F5">
        <w:tc>
          <w:tcPr>
            <w:tcW w:w="959" w:type="dxa"/>
            <w:gridSpan w:val="2"/>
          </w:tcPr>
          <w:p w14:paraId="4ABA4BE3" w14:textId="04A2856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.8</w:t>
            </w:r>
          </w:p>
        </w:tc>
        <w:tc>
          <w:tcPr>
            <w:tcW w:w="9178" w:type="dxa"/>
            <w:gridSpan w:val="4"/>
          </w:tcPr>
          <w:p w14:paraId="073B9271" w14:textId="4D97BC07"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не является офшорной компанией.</w:t>
            </w:r>
          </w:p>
        </w:tc>
      </w:tr>
      <w:tr w:rsidR="009D41EC" w:rsidRPr="00A963CD" w14:paraId="179FED0B" w14:textId="77777777" w:rsidTr="000631F5">
        <w:tc>
          <w:tcPr>
            <w:tcW w:w="959" w:type="dxa"/>
            <w:gridSpan w:val="2"/>
          </w:tcPr>
          <w:p w14:paraId="7135CC13" w14:textId="0659F57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.9</w:t>
            </w:r>
          </w:p>
        </w:tc>
        <w:tc>
          <w:tcPr>
            <w:tcW w:w="9178" w:type="dxa"/>
            <w:gridSpan w:val="4"/>
          </w:tcPr>
          <w:p w14:paraId="37E2ECB7" w14:textId="40CDEE88"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9D41EC" w:rsidRPr="00A963CD" w14:paraId="13B924B9" w14:textId="77777777" w:rsidTr="000631F5">
        <w:tc>
          <w:tcPr>
            <w:tcW w:w="959" w:type="dxa"/>
            <w:gridSpan w:val="2"/>
          </w:tcPr>
          <w:p w14:paraId="6D557A30" w14:textId="3C375D9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.10</w:t>
            </w:r>
          </w:p>
        </w:tc>
        <w:tc>
          <w:tcPr>
            <w:tcW w:w="9178" w:type="dxa"/>
            <w:gridSpan w:val="4"/>
          </w:tcPr>
          <w:p w14:paraId="670A5DB0" w14:textId="39EACB02" w:rsidR="009D41EC" w:rsidRPr="00A963CD" w:rsidRDefault="00721989"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в предусмотренном </w:t>
            </w:r>
            <w:r w:rsidR="008B1731" w:rsidRPr="00A963CD">
              <w:rPr>
                <w:rFonts w:ascii="Times New Roman" w:hAnsi="Times New Roman" w:cs="Times New Roman"/>
                <w:sz w:val="24"/>
                <w:szCs w:val="24"/>
              </w:rPr>
              <w:t>Законом о контрактной системе</w:t>
            </w:r>
            <w:r w:rsidRPr="00A963CD">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D41EC" w:rsidRPr="00A963CD" w14:paraId="3DFEEC91" w14:textId="77777777" w:rsidTr="000631F5">
        <w:tc>
          <w:tcPr>
            <w:tcW w:w="959" w:type="dxa"/>
            <w:gridSpan w:val="2"/>
          </w:tcPr>
          <w:p w14:paraId="40C29A62" w14:textId="1D20A3CF"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.11</w:t>
            </w:r>
          </w:p>
        </w:tc>
        <w:tc>
          <w:tcPr>
            <w:tcW w:w="9178" w:type="dxa"/>
            <w:gridSpan w:val="4"/>
          </w:tcPr>
          <w:p w14:paraId="7575A9C5" w14:textId="3577BE2D"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Отстранение участника закупки от участия в определении поставщика (подрядчика,</w:t>
            </w:r>
            <w:r w:rsidR="008705EA"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rsidRPr="00A963CD" w14:paraId="2D5EA85B" w14:textId="77777777" w:rsidTr="00721989">
        <w:trPr>
          <w:trHeight w:val="1208"/>
        </w:trPr>
        <w:tc>
          <w:tcPr>
            <w:tcW w:w="959" w:type="dxa"/>
            <w:gridSpan w:val="2"/>
          </w:tcPr>
          <w:p w14:paraId="77C65635" w14:textId="0C0D48FD"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.12</w:t>
            </w:r>
          </w:p>
        </w:tc>
        <w:tc>
          <w:tcPr>
            <w:tcW w:w="9178" w:type="dxa"/>
            <w:gridSpan w:val="4"/>
          </w:tcPr>
          <w:p w14:paraId="0EE61FCD" w14:textId="7F7AE0B1" w:rsidR="0065289E" w:rsidRPr="00A963CD" w:rsidRDefault="009D41EC" w:rsidP="00721989">
            <w:pPr>
              <w:jc w:val="both"/>
              <w:rPr>
                <w:rFonts w:ascii="Times New Roman" w:hAnsi="Times New Roman" w:cs="Times New Roman"/>
                <w:sz w:val="24"/>
                <w:szCs w:val="24"/>
              </w:rPr>
            </w:pPr>
            <w:r w:rsidRPr="00A963C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A963CD">
              <w:rPr>
                <w:rFonts w:ascii="Times New Roman" w:hAnsi="Times New Roman" w:cs="Times New Roman"/>
                <w:b/>
                <w:i/>
                <w:sz w:val="24"/>
                <w:szCs w:val="24"/>
              </w:rPr>
              <w:t>Не установлены</w:t>
            </w:r>
            <w:r w:rsidR="008B1731" w:rsidRPr="00A963CD">
              <w:rPr>
                <w:rFonts w:ascii="Times New Roman" w:hAnsi="Times New Roman" w:cs="Times New Roman"/>
                <w:b/>
                <w:i/>
                <w:sz w:val="24"/>
                <w:szCs w:val="24"/>
              </w:rPr>
              <w:t>.</w:t>
            </w:r>
          </w:p>
        </w:tc>
      </w:tr>
      <w:tr w:rsidR="009D41EC" w:rsidRPr="00A963CD" w14:paraId="25C1EC81" w14:textId="77777777" w:rsidTr="000631F5">
        <w:tc>
          <w:tcPr>
            <w:tcW w:w="959" w:type="dxa"/>
            <w:gridSpan w:val="2"/>
          </w:tcPr>
          <w:p w14:paraId="236D7D55" w14:textId="7BCCBF5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9178" w:type="dxa"/>
            <w:gridSpan w:val="4"/>
          </w:tcPr>
          <w:p w14:paraId="3A6DEA4A"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Порядок подачи заявок на участие в электронном аукционе</w:t>
            </w:r>
          </w:p>
        </w:tc>
      </w:tr>
      <w:tr w:rsidR="009D41EC" w:rsidRPr="00A963CD" w14:paraId="41548062" w14:textId="77777777" w:rsidTr="000631F5">
        <w:tc>
          <w:tcPr>
            <w:tcW w:w="959" w:type="dxa"/>
            <w:gridSpan w:val="2"/>
          </w:tcPr>
          <w:p w14:paraId="1B9ADF9E" w14:textId="490DE3CE"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9178" w:type="dxa"/>
            <w:gridSpan w:val="4"/>
          </w:tcPr>
          <w:p w14:paraId="1F816034" w14:textId="205BBD56" w:rsidR="009D41EC" w:rsidRPr="00A963CD" w:rsidRDefault="00345874" w:rsidP="008B1731">
            <w:pPr>
              <w:jc w:val="both"/>
              <w:rPr>
                <w:rFonts w:ascii="Times New Roman" w:hAnsi="Times New Roman" w:cs="Times New Roman"/>
                <w:sz w:val="24"/>
                <w:szCs w:val="24"/>
              </w:rPr>
            </w:pPr>
            <w:r w:rsidRPr="00A963C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RPr="00A963CD" w14:paraId="0F5CBF7F" w14:textId="77777777" w:rsidTr="000631F5">
        <w:tc>
          <w:tcPr>
            <w:tcW w:w="959" w:type="dxa"/>
            <w:gridSpan w:val="2"/>
          </w:tcPr>
          <w:p w14:paraId="61CE131B" w14:textId="72FEB8B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9178" w:type="dxa"/>
            <w:gridSpan w:val="4"/>
          </w:tcPr>
          <w:p w14:paraId="39BFD50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RPr="00A963CD" w14:paraId="4F5F658C" w14:textId="77777777" w:rsidTr="000631F5">
        <w:tc>
          <w:tcPr>
            <w:tcW w:w="959" w:type="dxa"/>
            <w:gridSpan w:val="2"/>
          </w:tcPr>
          <w:p w14:paraId="742B1CF6" w14:textId="6CCD78F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9178" w:type="dxa"/>
            <w:gridSpan w:val="4"/>
          </w:tcPr>
          <w:p w14:paraId="3503018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RPr="00A963CD" w14:paraId="27FAAC9F" w14:textId="77777777" w:rsidTr="000631F5">
        <w:tc>
          <w:tcPr>
            <w:tcW w:w="959" w:type="dxa"/>
            <w:gridSpan w:val="2"/>
          </w:tcPr>
          <w:p w14:paraId="19C79835" w14:textId="385F395B"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.1</w:t>
            </w:r>
          </w:p>
        </w:tc>
        <w:tc>
          <w:tcPr>
            <w:tcW w:w="9178" w:type="dxa"/>
            <w:gridSpan w:val="4"/>
          </w:tcPr>
          <w:p w14:paraId="1926F5C2"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EA30594" w14:textId="35007776" w:rsidR="00E11E71" w:rsidRPr="00A963CD" w:rsidRDefault="009D41EC" w:rsidP="009D41EC">
            <w:pPr>
              <w:jc w:val="both"/>
              <w:rPr>
                <w:rFonts w:ascii="Times New Roman" w:hAnsi="Times New Roman" w:cs="Times New Roman"/>
                <w:i/>
                <w:sz w:val="24"/>
                <w:szCs w:val="24"/>
              </w:rPr>
            </w:pPr>
            <w:r w:rsidRPr="00A963CD">
              <w:rPr>
                <w:rFonts w:ascii="Times New Roman" w:hAnsi="Times New Roman" w:cs="Times New Roman"/>
                <w:sz w:val="24"/>
                <w:szCs w:val="24"/>
                <w:u w:val="single"/>
              </w:rPr>
              <w:t>1</w:t>
            </w:r>
            <w:r w:rsidRPr="00A963CD">
              <w:rPr>
                <w:rFonts w:ascii="Times New Roman" w:hAnsi="Times New Roman" w:cs="Times New Roman"/>
                <w:sz w:val="24"/>
                <w:szCs w:val="24"/>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A963CD">
              <w:rPr>
                <w:rFonts w:ascii="Times New Roman" w:hAnsi="Times New Roman" w:cs="Times New Roman"/>
                <w:i/>
                <w:sz w:val="24"/>
                <w:szCs w:val="24"/>
              </w:rPr>
              <w:t>(такое согласие дается с применением программно-аппаратны</w:t>
            </w:r>
            <w:r w:rsidR="00E11E71" w:rsidRPr="00A963CD">
              <w:rPr>
                <w:rFonts w:ascii="Times New Roman" w:hAnsi="Times New Roman" w:cs="Times New Roman"/>
                <w:i/>
                <w:sz w:val="24"/>
                <w:szCs w:val="24"/>
              </w:rPr>
              <w:t xml:space="preserve">х средств </w:t>
            </w:r>
            <w:r w:rsidR="00E11E71" w:rsidRPr="00A963CD">
              <w:rPr>
                <w:rFonts w:ascii="Times New Roman" w:hAnsi="Times New Roman" w:cs="Times New Roman"/>
                <w:i/>
                <w:sz w:val="24"/>
                <w:szCs w:val="24"/>
              </w:rPr>
              <w:lastRenderedPageBreak/>
              <w:t>электронной площадки).</w:t>
            </w:r>
          </w:p>
          <w:p w14:paraId="5819A13A" w14:textId="14B044CB"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6A4B21FB" w14:textId="77777777"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а) наименование страны происхождения товара;</w:t>
            </w:r>
          </w:p>
          <w:p w14:paraId="749A71B6" w14:textId="78A64ED4"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б) конкретные показатели товара, соответствующие значениям, установленным в документации об электронном аукционе</w:t>
            </w:r>
            <w:r w:rsidR="00EE193B" w:rsidRPr="00A963CD">
              <w:rPr>
                <w:rFonts w:ascii="Times New Roman" w:hAnsi="Times New Roman" w:cs="Times New Roman"/>
                <w:sz w:val="24"/>
                <w:szCs w:val="24"/>
              </w:rPr>
              <w:t xml:space="preserve"> (</w:t>
            </w:r>
            <w:r w:rsidR="00EE193B" w:rsidRPr="00A963CD">
              <w:rPr>
                <w:rFonts w:ascii="Times New Roman" w:hAnsi="Times New Roman" w:cs="Times New Roman"/>
                <w:i/>
                <w:sz w:val="24"/>
                <w:szCs w:val="24"/>
              </w:rPr>
              <w:t>форма 2 Приложение 2 к Информационной карте</w:t>
            </w:r>
            <w:r w:rsidR="00EE193B" w:rsidRPr="00A963CD">
              <w:rPr>
                <w:rFonts w:ascii="Times New Roman" w:hAnsi="Times New Roman" w:cs="Times New Roman"/>
                <w:sz w:val="24"/>
                <w:szCs w:val="24"/>
              </w:rPr>
              <w:t>)</w:t>
            </w:r>
            <w:r w:rsidRPr="00A963CD">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8B1731" w:rsidRPr="00A963CD">
              <w:rPr>
                <w:rFonts w:ascii="Times New Roman" w:hAnsi="Times New Roman" w:cs="Times New Roman"/>
                <w:sz w:val="24"/>
                <w:szCs w:val="24"/>
              </w:rPr>
              <w:t xml:space="preserve"> </w:t>
            </w:r>
            <w:r w:rsidR="008B1731" w:rsidRPr="00A963CD">
              <w:rPr>
                <w:rFonts w:ascii="Times New Roman" w:hAnsi="Times New Roman" w:cs="Times New Roman"/>
                <w:b/>
                <w:i/>
                <w:sz w:val="24"/>
                <w:szCs w:val="24"/>
              </w:rPr>
              <w:t>(Требование не установлено)</w:t>
            </w:r>
            <w:r w:rsidRPr="00A963CD">
              <w:rPr>
                <w:rFonts w:ascii="Times New Roman" w:hAnsi="Times New Roman" w:cs="Times New Roman"/>
                <w:b/>
                <w:i/>
                <w:sz w:val="24"/>
                <w:szCs w:val="24"/>
              </w:rPr>
              <w:t>.</w:t>
            </w:r>
          </w:p>
          <w:p w14:paraId="73C3EC69" w14:textId="07F73808"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 xml:space="preserve">3.1. Первая часть заявки на участие в электронном аукционе в случае включения в документацию о закупке в соответствии с пунктом 8 части 1 статьи 33 </w:t>
            </w:r>
            <w:r w:rsidR="008B1731"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w:t>
            </w:r>
            <w:r w:rsidRPr="00A963CD">
              <w:rPr>
                <w:rFonts w:ascii="Times New Roman" w:hAnsi="Times New Roman" w:cs="Times New Roman"/>
                <w:i/>
                <w:sz w:val="24"/>
                <w:szCs w:val="24"/>
              </w:rPr>
              <w:t>такое согласие дается с использованием программно-аппаратных</w:t>
            </w:r>
            <w:r w:rsidR="00385DFA" w:rsidRPr="00A963CD">
              <w:rPr>
                <w:rFonts w:ascii="Times New Roman" w:hAnsi="Times New Roman" w:cs="Times New Roman"/>
                <w:i/>
                <w:sz w:val="24"/>
                <w:szCs w:val="24"/>
              </w:rPr>
              <w:t xml:space="preserve"> средств электронной площадки).</w:t>
            </w:r>
          </w:p>
          <w:p w14:paraId="7CB1122D" w14:textId="4733D116" w:rsidR="009D41E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4. Первая часть заявки на участие в электронном аукционе</w:t>
            </w:r>
            <w:r w:rsidR="00385DFA" w:rsidRPr="00A963CD">
              <w:rPr>
                <w:rFonts w:ascii="Times New Roman" w:hAnsi="Times New Roman" w:cs="Times New Roman"/>
                <w:sz w:val="24"/>
                <w:szCs w:val="24"/>
              </w:rPr>
              <w:t xml:space="preserve"> мож</w:t>
            </w:r>
            <w:r w:rsidRPr="00A963CD">
              <w:rPr>
                <w:rFonts w:ascii="Times New Roman" w:hAnsi="Times New Roman" w:cs="Times New Roman"/>
                <w:sz w:val="24"/>
                <w:szCs w:val="24"/>
              </w:rPr>
              <w:t>ет содержать эскиз, рисунок, чертеж, фотографию, иное изображение товара, на поставку которого заключается контракт.</w:t>
            </w:r>
          </w:p>
          <w:p w14:paraId="6E96BDC2" w14:textId="5AD1115B" w:rsidR="009D41EC" w:rsidRPr="00A963CD" w:rsidRDefault="009D41EC" w:rsidP="00D00914">
            <w:pPr>
              <w:jc w:val="both"/>
              <w:rPr>
                <w:rFonts w:ascii="Times New Roman" w:hAnsi="Times New Roman" w:cs="Times New Roman"/>
                <w:i/>
                <w:sz w:val="24"/>
                <w:szCs w:val="24"/>
              </w:rPr>
            </w:pPr>
            <w:r w:rsidRPr="00A963CD">
              <w:rPr>
                <w:rFonts w:ascii="Times New Roman" w:hAnsi="Times New Roman" w:cs="Times New Roman"/>
                <w:i/>
                <w:sz w:val="24"/>
                <w:szCs w:val="24"/>
              </w:rPr>
              <w:t>В случае отсутствия в составе документации формы</w:t>
            </w:r>
            <w:r w:rsidR="00F273C6" w:rsidRPr="00A963CD">
              <w:rPr>
                <w:rFonts w:ascii="Times New Roman" w:hAnsi="Times New Roman" w:cs="Times New Roman"/>
                <w:i/>
                <w:sz w:val="24"/>
                <w:szCs w:val="24"/>
              </w:rPr>
              <w:t xml:space="preserve"> 2</w:t>
            </w:r>
            <w:r w:rsidR="008D188B" w:rsidRPr="00A963CD">
              <w:rPr>
                <w:i/>
                <w:sz w:val="24"/>
                <w:szCs w:val="24"/>
              </w:rPr>
              <w:t xml:space="preserve"> </w:t>
            </w:r>
            <w:r w:rsidRPr="00A963CD">
              <w:rPr>
                <w:rFonts w:ascii="Times New Roman" w:hAnsi="Times New Roman" w:cs="Times New Roman"/>
                <w:i/>
                <w:sz w:val="24"/>
                <w:szCs w:val="24"/>
              </w:rPr>
              <w:t>«Сведения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rsidRPr="00A963CD" w14:paraId="07B37DC7" w14:textId="77777777" w:rsidTr="000631F5">
        <w:tc>
          <w:tcPr>
            <w:tcW w:w="959" w:type="dxa"/>
            <w:gridSpan w:val="2"/>
          </w:tcPr>
          <w:p w14:paraId="56BD0E07" w14:textId="79B5CEB9"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.2</w:t>
            </w:r>
          </w:p>
        </w:tc>
        <w:tc>
          <w:tcPr>
            <w:tcW w:w="9178" w:type="dxa"/>
            <w:gridSpan w:val="4"/>
          </w:tcPr>
          <w:p w14:paraId="2DCFFA36"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2B9461AC"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w:t>
            </w:r>
            <w:r w:rsidR="008B1731"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w:t>
            </w:r>
            <w:r w:rsidRPr="00A963CD">
              <w:rPr>
                <w:rFonts w:ascii="Times New Roman" w:hAnsi="Times New Roman" w:cs="Times New Roman"/>
                <w:sz w:val="24"/>
                <w:szCs w:val="24"/>
              </w:rPr>
              <w:lastRenderedPageBreak/>
              <w:t>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E41400" w:rsidRPr="00A963CD">
              <w:rPr>
                <w:rFonts w:ascii="Times New Roman" w:hAnsi="Times New Roman" w:cs="Times New Roman"/>
                <w:sz w:val="24"/>
                <w:szCs w:val="24"/>
              </w:rPr>
              <w:t>.</w:t>
            </w:r>
          </w:p>
          <w:p w14:paraId="5F9A596A" w14:textId="2FBD19E8" w:rsidR="00E41400" w:rsidRPr="00A963CD" w:rsidRDefault="00E41400"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5. Документы, подтверждающие право участника электронного аукциона на получение преимуществ в соответствии со статьями 28 и 29 </w:t>
            </w:r>
            <w:r w:rsidR="008B1731"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05608D" w:rsidRPr="00A963CD">
              <w:rPr>
                <w:rFonts w:ascii="Times New Roman" w:hAnsi="Times New Roman" w:cs="Times New Roman"/>
                <w:sz w:val="24"/>
                <w:szCs w:val="24"/>
              </w:rPr>
              <w:t xml:space="preserve"> – </w:t>
            </w:r>
            <w:r w:rsidR="0005608D"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7E67B88E" w14:textId="0497AA95" w:rsidR="00EA2EC5" w:rsidRPr="00A963CD" w:rsidRDefault="0005608D" w:rsidP="00EA2EC5">
            <w:pPr>
              <w:jc w:val="both"/>
              <w:rPr>
                <w:rFonts w:ascii="Times New Roman" w:hAnsi="Times New Roman" w:cs="Times New Roman"/>
                <w:i/>
                <w:sz w:val="24"/>
                <w:szCs w:val="24"/>
              </w:rPr>
            </w:pPr>
            <w:r w:rsidRPr="00A963CD">
              <w:rPr>
                <w:rFonts w:ascii="Times New Roman" w:hAnsi="Times New Roman" w:cs="Times New Roman"/>
                <w:sz w:val="24"/>
                <w:szCs w:val="24"/>
              </w:rPr>
              <w:t>6</w:t>
            </w:r>
            <w:r w:rsidR="009D41EC" w:rsidRPr="00A963CD">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w:t>
            </w:r>
            <w:r w:rsidR="008B1731" w:rsidRPr="00A963CD">
              <w:rPr>
                <w:rFonts w:ascii="Times New Roman" w:hAnsi="Times New Roman" w:cs="Times New Roman"/>
                <w:sz w:val="24"/>
                <w:szCs w:val="24"/>
              </w:rPr>
              <w:t>Закона о контрактной системе</w:t>
            </w:r>
            <w:r w:rsidR="009D41EC" w:rsidRPr="00A963CD">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A963CD">
              <w:rPr>
                <w:rFonts w:ascii="Times New Roman" w:hAnsi="Times New Roman" w:cs="Times New Roman"/>
                <w:sz w:val="24"/>
                <w:szCs w:val="24"/>
              </w:rPr>
              <w:t xml:space="preserve">странными лицами – </w:t>
            </w:r>
            <w:r w:rsidR="00EA2EC5"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1BAE45AB" w14:textId="00451F9A" w:rsidR="009D41EC" w:rsidRPr="00A963CD" w:rsidRDefault="0005608D" w:rsidP="00EA2EC5">
            <w:pPr>
              <w:jc w:val="both"/>
              <w:rPr>
                <w:rFonts w:ascii="Times New Roman" w:hAnsi="Times New Roman" w:cs="Times New Roman"/>
                <w:sz w:val="24"/>
                <w:szCs w:val="24"/>
              </w:rPr>
            </w:pPr>
            <w:r w:rsidRPr="00A963CD">
              <w:rPr>
                <w:rFonts w:ascii="Times New Roman" w:hAnsi="Times New Roman" w:cs="Times New Roman"/>
                <w:sz w:val="24"/>
                <w:szCs w:val="24"/>
              </w:rPr>
              <w:t>7</w:t>
            </w:r>
            <w:r w:rsidR="009D41EC" w:rsidRPr="00A963CD">
              <w:rPr>
                <w:rFonts w:ascii="Times New Roman" w:hAnsi="Times New Roman" w:cs="Times New Roman"/>
                <w:sz w:val="24"/>
                <w:szCs w:val="24"/>
              </w:rPr>
              <w:t>. Декларация о принадлежности участника аукциона к субъектам малого предпринимательства или социально ориентированным некоммерческим</w:t>
            </w:r>
            <w:r w:rsidR="007A0572" w:rsidRPr="00A963CD">
              <w:rPr>
                <w:rFonts w:ascii="Times New Roman" w:hAnsi="Times New Roman" w:cs="Times New Roman"/>
                <w:sz w:val="24"/>
                <w:szCs w:val="24"/>
              </w:rPr>
              <w:t xml:space="preserve"> </w:t>
            </w:r>
            <w:r w:rsidR="009D41EC" w:rsidRPr="00A963CD">
              <w:rPr>
                <w:rFonts w:ascii="Times New Roman" w:hAnsi="Times New Roman" w:cs="Times New Roman"/>
                <w:sz w:val="24"/>
                <w:szCs w:val="24"/>
              </w:rPr>
              <w:t xml:space="preserve">организациям </w:t>
            </w:r>
            <w:r w:rsidR="007A0572" w:rsidRPr="00A963CD">
              <w:rPr>
                <w:rFonts w:ascii="Times New Roman" w:hAnsi="Times New Roman" w:cs="Times New Roman"/>
                <w:sz w:val="24"/>
                <w:szCs w:val="24"/>
              </w:rPr>
              <w:t xml:space="preserve">(СМП или СОНКО) </w:t>
            </w:r>
            <w:r w:rsidR="009D41EC" w:rsidRPr="00A963CD">
              <w:rPr>
                <w:rFonts w:ascii="Times New Roman" w:hAnsi="Times New Roman" w:cs="Times New Roman"/>
                <w:sz w:val="24"/>
                <w:szCs w:val="24"/>
              </w:rPr>
              <w:t xml:space="preserve">в случае установления заказчиком ограничения, предусмотренного ч. 3 ст. 30 </w:t>
            </w:r>
            <w:r w:rsidR="008B1731" w:rsidRPr="00A963CD">
              <w:rPr>
                <w:rFonts w:ascii="Times New Roman" w:hAnsi="Times New Roman" w:cs="Times New Roman"/>
                <w:sz w:val="24"/>
                <w:szCs w:val="24"/>
              </w:rPr>
              <w:t xml:space="preserve">Закона о контрактной системе </w:t>
            </w:r>
            <w:r w:rsidR="009D41EC" w:rsidRPr="00A963CD">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sidR="00151D5B" w:rsidRPr="00A963CD">
              <w:rPr>
                <w:rFonts w:ascii="Times New Roman" w:hAnsi="Times New Roman" w:cs="Times New Roman"/>
                <w:sz w:val="24"/>
                <w:szCs w:val="24"/>
              </w:rPr>
              <w:t xml:space="preserve"> - </w:t>
            </w:r>
            <w:r w:rsidR="009D41EC" w:rsidRPr="00A963CD">
              <w:rPr>
                <w:rFonts w:ascii="Times New Roman" w:hAnsi="Times New Roman" w:cs="Times New Roman"/>
                <w:sz w:val="24"/>
                <w:szCs w:val="24"/>
              </w:rPr>
              <w:t xml:space="preserve"> </w:t>
            </w:r>
            <w:r w:rsidR="008C72FA" w:rsidRPr="00A963CD">
              <w:rPr>
                <w:rFonts w:ascii="Times New Roman" w:hAnsi="Times New Roman" w:cs="Times New Roman"/>
                <w:b/>
                <w:i/>
                <w:sz w:val="24"/>
                <w:szCs w:val="24"/>
              </w:rPr>
              <w:t xml:space="preserve">НЕ </w:t>
            </w:r>
            <w:r w:rsidR="009D41EC" w:rsidRPr="00A963CD">
              <w:rPr>
                <w:rFonts w:ascii="Times New Roman" w:hAnsi="Times New Roman" w:cs="Times New Roman"/>
                <w:b/>
                <w:i/>
                <w:sz w:val="24"/>
                <w:szCs w:val="24"/>
              </w:rPr>
              <w:t>ТРЕБУЕТСЯ</w:t>
            </w:r>
          </w:p>
        </w:tc>
      </w:tr>
      <w:tr w:rsidR="009D41EC" w:rsidRPr="00A963CD" w14:paraId="7B864336" w14:textId="77777777" w:rsidTr="005B35C0">
        <w:tc>
          <w:tcPr>
            <w:tcW w:w="959" w:type="dxa"/>
            <w:gridSpan w:val="2"/>
          </w:tcPr>
          <w:p w14:paraId="0BECE7CE" w14:textId="3F65329E"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w:t>
            </w:r>
          </w:p>
        </w:tc>
        <w:tc>
          <w:tcPr>
            <w:tcW w:w="4961" w:type="dxa"/>
            <w:gridSpan w:val="3"/>
          </w:tcPr>
          <w:p w14:paraId="1A8579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Привлечение субподрядных организаций</w:t>
            </w:r>
            <w:r w:rsidRPr="00A963CD">
              <w:rPr>
                <w:rFonts w:ascii="Times New Roman" w:hAnsi="Times New Roman" w:cs="Times New Roman"/>
                <w:sz w:val="24"/>
                <w:szCs w:val="24"/>
                <w:vertAlign w:val="superscript"/>
              </w:rPr>
              <w:t>4</w:t>
            </w:r>
            <w:r w:rsidRPr="00A963CD">
              <w:rPr>
                <w:rFonts w:ascii="Times New Roman" w:hAnsi="Times New Roman" w:cs="Times New Roman"/>
                <w:sz w:val="24"/>
                <w:szCs w:val="24"/>
              </w:rPr>
              <w:t xml:space="preserve"> </w:t>
            </w:r>
          </w:p>
          <w:p w14:paraId="0D89FEB9" w14:textId="77777777" w:rsidR="009D41EC" w:rsidRPr="00A963CD" w:rsidRDefault="009D41EC" w:rsidP="009D41EC">
            <w:pPr>
              <w:jc w:val="both"/>
              <w:rPr>
                <w:rFonts w:ascii="Times New Roman" w:hAnsi="Times New Roman" w:cs="Times New Roman"/>
                <w:sz w:val="24"/>
                <w:szCs w:val="24"/>
              </w:rPr>
            </w:pPr>
          </w:p>
        </w:tc>
        <w:tc>
          <w:tcPr>
            <w:tcW w:w="4217" w:type="dxa"/>
          </w:tcPr>
          <w:p w14:paraId="01FDAA9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 соответствии с условиями контракта (Проект контракта прилагается к документации в виде отдельного файла)</w:t>
            </w:r>
          </w:p>
        </w:tc>
      </w:tr>
      <w:tr w:rsidR="009D41EC" w:rsidRPr="00A963CD" w14:paraId="18A41699" w14:textId="77777777" w:rsidTr="005B35C0">
        <w:tc>
          <w:tcPr>
            <w:tcW w:w="959" w:type="dxa"/>
            <w:gridSpan w:val="2"/>
          </w:tcPr>
          <w:p w14:paraId="68CD5F16" w14:textId="04FCA18D"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.1</w:t>
            </w:r>
          </w:p>
        </w:tc>
        <w:tc>
          <w:tcPr>
            <w:tcW w:w="4961" w:type="dxa"/>
            <w:gridSpan w:val="3"/>
          </w:tcPr>
          <w:p w14:paraId="19B1A78F" w14:textId="62470EED"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sidRPr="00A963CD">
              <w:rPr>
                <w:rFonts w:ascii="Times New Roman" w:hAnsi="Times New Roman" w:cs="Times New Roman"/>
                <w:sz w:val="24"/>
                <w:szCs w:val="24"/>
              </w:rPr>
              <w:t>-о</w:t>
            </w:r>
            <w:r w:rsidRPr="00A963CD">
              <w:rPr>
                <w:rFonts w:ascii="Times New Roman" w:hAnsi="Times New Roman" w:cs="Times New Roman"/>
                <w:sz w:val="24"/>
                <w:szCs w:val="24"/>
              </w:rPr>
              <w:t>риентированной</w:t>
            </w:r>
            <w:r w:rsidR="00BF3C4A" w:rsidRPr="00A963CD">
              <w:rPr>
                <w:rFonts w:ascii="Times New Roman" w:hAnsi="Times New Roman" w:cs="Times New Roman"/>
                <w:sz w:val="24"/>
                <w:szCs w:val="24"/>
              </w:rPr>
              <w:t xml:space="preserve"> </w:t>
            </w:r>
            <w:r w:rsidRPr="00A963CD">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w:t>
            </w:r>
            <w:r w:rsidR="007A522F" w:rsidRPr="00A963CD">
              <w:rPr>
                <w:rFonts w:ascii="Times New Roman" w:hAnsi="Times New Roman" w:cs="Times New Roman"/>
                <w:sz w:val="24"/>
                <w:szCs w:val="24"/>
              </w:rPr>
              <w:t xml:space="preserve"> ориентированных некоммерческих </w:t>
            </w:r>
            <w:r w:rsidRPr="00A963CD">
              <w:rPr>
                <w:rFonts w:ascii="Times New Roman" w:hAnsi="Times New Roman" w:cs="Times New Roman"/>
                <w:sz w:val="24"/>
                <w:szCs w:val="24"/>
              </w:rPr>
              <w:t>организаций</w:t>
            </w:r>
          </w:p>
        </w:tc>
        <w:tc>
          <w:tcPr>
            <w:tcW w:w="4217" w:type="dxa"/>
          </w:tcPr>
          <w:p w14:paraId="4F75C8E7" w14:textId="23D65D17" w:rsidR="009D41EC" w:rsidRPr="00A963CD" w:rsidRDefault="00B2612F" w:rsidP="009D41EC">
            <w:pPr>
              <w:jc w:val="both"/>
              <w:rPr>
                <w:rFonts w:ascii="Times New Roman" w:hAnsi="Times New Roman" w:cs="Times New Roman"/>
                <w:b/>
                <w:i/>
                <w:sz w:val="24"/>
                <w:szCs w:val="24"/>
              </w:rPr>
            </w:pPr>
            <w:r w:rsidRPr="00A963CD">
              <w:rPr>
                <w:rFonts w:ascii="Times New Roman" w:hAnsi="Times New Roman" w:cs="Times New Roman"/>
                <w:b/>
                <w:i/>
                <w:sz w:val="24"/>
                <w:szCs w:val="24"/>
              </w:rPr>
              <w:t xml:space="preserve">Требование </w:t>
            </w:r>
            <w:r w:rsidR="009D41EC" w:rsidRPr="00A963CD">
              <w:rPr>
                <w:rFonts w:ascii="Times New Roman" w:hAnsi="Times New Roman" w:cs="Times New Roman"/>
                <w:b/>
                <w:i/>
                <w:sz w:val="24"/>
                <w:szCs w:val="24"/>
              </w:rPr>
              <w:t>не установлено</w:t>
            </w:r>
          </w:p>
          <w:p w14:paraId="74A92958" w14:textId="77777777" w:rsidR="009D41EC" w:rsidRPr="00A963CD" w:rsidRDefault="009D41EC" w:rsidP="009D41EC">
            <w:pPr>
              <w:jc w:val="both"/>
              <w:rPr>
                <w:rFonts w:ascii="Times New Roman" w:hAnsi="Times New Roman" w:cs="Times New Roman"/>
                <w:sz w:val="24"/>
                <w:szCs w:val="24"/>
              </w:rPr>
            </w:pPr>
          </w:p>
        </w:tc>
      </w:tr>
      <w:tr w:rsidR="009D41EC" w:rsidRPr="00A963CD" w14:paraId="2066CD18" w14:textId="77777777" w:rsidTr="000631F5">
        <w:tc>
          <w:tcPr>
            <w:tcW w:w="959" w:type="dxa"/>
            <w:gridSpan w:val="2"/>
          </w:tcPr>
          <w:p w14:paraId="6A03A859" w14:textId="0A5D17F8"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w:t>
            </w:r>
          </w:p>
        </w:tc>
        <w:tc>
          <w:tcPr>
            <w:tcW w:w="9178" w:type="dxa"/>
            <w:gridSpan w:val="4"/>
          </w:tcPr>
          <w:p w14:paraId="295E441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RPr="00A963CD" w14:paraId="74699D19" w14:textId="77777777" w:rsidTr="005B35C0">
        <w:tc>
          <w:tcPr>
            <w:tcW w:w="959" w:type="dxa"/>
            <w:gridSpan w:val="2"/>
          </w:tcPr>
          <w:p w14:paraId="22D6E80A" w14:textId="66E6E451" w:rsidR="009D41EC" w:rsidRPr="00A963CD" w:rsidRDefault="00DF58D7" w:rsidP="009D41EC">
            <w:pPr>
              <w:jc w:val="both"/>
              <w:rPr>
                <w:rFonts w:ascii="Times New Roman" w:hAnsi="Times New Roman" w:cs="Times New Roman"/>
                <w:sz w:val="24"/>
                <w:szCs w:val="24"/>
              </w:rPr>
            </w:pPr>
            <w:r w:rsidRPr="00A963CD">
              <w:rPr>
                <w:rFonts w:ascii="Times New Roman" w:hAnsi="Times New Roman" w:cs="Times New Roman"/>
                <w:sz w:val="24"/>
                <w:szCs w:val="24"/>
              </w:rPr>
              <w:t>18</w:t>
            </w:r>
            <w:r w:rsidR="009D41EC" w:rsidRPr="00A963CD">
              <w:rPr>
                <w:rFonts w:ascii="Times New Roman" w:hAnsi="Times New Roman" w:cs="Times New Roman"/>
                <w:sz w:val="24"/>
                <w:szCs w:val="24"/>
              </w:rPr>
              <w:t>.1</w:t>
            </w:r>
          </w:p>
        </w:tc>
        <w:tc>
          <w:tcPr>
            <w:tcW w:w="4961" w:type="dxa"/>
            <w:gridSpan w:val="3"/>
          </w:tcPr>
          <w:p w14:paraId="299084B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59200BB0" w:rsidR="009D41EC" w:rsidRPr="00A963CD" w:rsidRDefault="00F125CB" w:rsidP="00FE0592">
            <w:pPr>
              <w:jc w:val="both"/>
              <w:rPr>
                <w:rFonts w:ascii="Times New Roman" w:hAnsi="Times New Roman" w:cs="Times New Roman"/>
                <w:b/>
                <w:sz w:val="24"/>
                <w:szCs w:val="24"/>
              </w:rPr>
            </w:pPr>
            <w:r w:rsidRPr="00A963CD">
              <w:rPr>
                <w:rFonts w:ascii="Times New Roman" w:hAnsi="Times New Roman" w:cs="Times New Roman"/>
                <w:b/>
                <w:color w:val="943634" w:themeColor="accent2" w:themeShade="BF"/>
                <w:sz w:val="24"/>
                <w:szCs w:val="24"/>
              </w:rPr>
              <w:t>«_</w:t>
            </w:r>
            <w:r w:rsidR="00FE0592">
              <w:rPr>
                <w:rFonts w:ascii="Times New Roman" w:hAnsi="Times New Roman" w:cs="Times New Roman"/>
                <w:b/>
                <w:color w:val="943634" w:themeColor="accent2" w:themeShade="BF"/>
                <w:sz w:val="24"/>
                <w:szCs w:val="24"/>
              </w:rPr>
              <w:t>12</w:t>
            </w:r>
            <w:r w:rsidR="00893D75" w:rsidRPr="00A963CD">
              <w:rPr>
                <w:rFonts w:ascii="Times New Roman" w:hAnsi="Times New Roman" w:cs="Times New Roman"/>
                <w:b/>
                <w:color w:val="943634" w:themeColor="accent2" w:themeShade="BF"/>
                <w:sz w:val="24"/>
                <w:szCs w:val="24"/>
              </w:rPr>
              <w:t>_</w:t>
            </w:r>
            <w:r w:rsidR="009658C7" w:rsidRPr="00A963CD">
              <w:rPr>
                <w:rFonts w:ascii="Times New Roman" w:hAnsi="Times New Roman" w:cs="Times New Roman"/>
                <w:b/>
                <w:color w:val="943634" w:themeColor="accent2" w:themeShade="BF"/>
                <w:sz w:val="24"/>
                <w:szCs w:val="24"/>
              </w:rPr>
              <w:t>»</w:t>
            </w:r>
            <w:r w:rsidR="00FE0592">
              <w:rPr>
                <w:rFonts w:ascii="Times New Roman" w:hAnsi="Times New Roman" w:cs="Times New Roman"/>
                <w:b/>
                <w:color w:val="943634" w:themeColor="accent2" w:themeShade="BF"/>
                <w:sz w:val="24"/>
                <w:szCs w:val="24"/>
              </w:rPr>
              <w:t xml:space="preserve"> апреля</w:t>
            </w:r>
            <w:r w:rsidR="00F6799E" w:rsidRPr="00A963CD">
              <w:rPr>
                <w:rFonts w:ascii="Times New Roman" w:hAnsi="Times New Roman" w:cs="Times New Roman"/>
                <w:b/>
                <w:color w:val="943634" w:themeColor="accent2" w:themeShade="BF"/>
                <w:sz w:val="24"/>
                <w:szCs w:val="24"/>
              </w:rPr>
              <w:t xml:space="preserve"> </w:t>
            </w:r>
            <w:r w:rsidR="00132AD3" w:rsidRPr="00A963CD">
              <w:rPr>
                <w:rFonts w:ascii="Times New Roman" w:hAnsi="Times New Roman" w:cs="Times New Roman"/>
                <w:b/>
                <w:color w:val="943634" w:themeColor="accent2" w:themeShade="BF"/>
                <w:sz w:val="24"/>
                <w:szCs w:val="24"/>
              </w:rPr>
              <w:t>202</w:t>
            </w:r>
            <w:r w:rsidR="008B1731" w:rsidRPr="00A963CD">
              <w:rPr>
                <w:rFonts w:ascii="Times New Roman" w:hAnsi="Times New Roman" w:cs="Times New Roman"/>
                <w:b/>
                <w:color w:val="943634" w:themeColor="accent2" w:themeShade="BF"/>
                <w:sz w:val="24"/>
                <w:szCs w:val="24"/>
              </w:rPr>
              <w:t>1</w:t>
            </w:r>
            <w:r w:rsidR="00132AD3" w:rsidRPr="00A963CD">
              <w:rPr>
                <w:rFonts w:ascii="Times New Roman" w:hAnsi="Times New Roman" w:cs="Times New Roman"/>
                <w:b/>
                <w:color w:val="943634" w:themeColor="accent2" w:themeShade="BF"/>
                <w:sz w:val="24"/>
                <w:szCs w:val="24"/>
              </w:rPr>
              <w:t xml:space="preserve"> </w:t>
            </w:r>
            <w:r w:rsidR="00EA60F5" w:rsidRPr="00A963CD">
              <w:rPr>
                <w:rFonts w:ascii="Times New Roman" w:hAnsi="Times New Roman" w:cs="Times New Roman"/>
                <w:b/>
                <w:color w:val="943634" w:themeColor="accent2" w:themeShade="BF"/>
                <w:sz w:val="24"/>
                <w:szCs w:val="24"/>
              </w:rPr>
              <w:t>г. в 23:59</w:t>
            </w:r>
          </w:p>
        </w:tc>
      </w:tr>
      <w:tr w:rsidR="009D41EC" w:rsidRPr="00A963CD" w14:paraId="58E4CAE6" w14:textId="77777777" w:rsidTr="005B35C0">
        <w:tc>
          <w:tcPr>
            <w:tcW w:w="959" w:type="dxa"/>
            <w:gridSpan w:val="2"/>
          </w:tcPr>
          <w:p w14:paraId="12BCC3CB" w14:textId="07D15E4F"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.2</w:t>
            </w:r>
          </w:p>
        </w:tc>
        <w:tc>
          <w:tcPr>
            <w:tcW w:w="4961" w:type="dxa"/>
            <w:gridSpan w:val="3"/>
          </w:tcPr>
          <w:p w14:paraId="6EAFF20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окончания срока рассмотрения заявок на участие в электронном аукционе</w:t>
            </w:r>
            <w:r w:rsidRPr="00A963CD">
              <w:rPr>
                <w:rFonts w:ascii="Times New Roman" w:hAnsi="Times New Roman" w:cs="Times New Roman"/>
                <w:sz w:val="24"/>
                <w:szCs w:val="24"/>
                <w:vertAlign w:val="superscript"/>
              </w:rPr>
              <w:t>5</w:t>
            </w:r>
          </w:p>
        </w:tc>
        <w:tc>
          <w:tcPr>
            <w:tcW w:w="4217" w:type="dxa"/>
          </w:tcPr>
          <w:p w14:paraId="6EE4C19E" w14:textId="7D9D29CF" w:rsidR="009D41EC" w:rsidRPr="00A963CD" w:rsidRDefault="008B1731" w:rsidP="00FE0592">
            <w:pPr>
              <w:jc w:val="both"/>
              <w:rPr>
                <w:rFonts w:ascii="Times New Roman" w:hAnsi="Times New Roman" w:cs="Times New Roman"/>
                <w:b/>
                <w:sz w:val="24"/>
                <w:szCs w:val="24"/>
              </w:rPr>
            </w:pPr>
            <w:r w:rsidRPr="00A963CD">
              <w:rPr>
                <w:rFonts w:ascii="Times New Roman" w:hAnsi="Times New Roman" w:cs="Times New Roman"/>
                <w:b/>
                <w:color w:val="943634" w:themeColor="accent2" w:themeShade="BF"/>
                <w:sz w:val="24"/>
                <w:szCs w:val="24"/>
              </w:rPr>
              <w:t>«_</w:t>
            </w:r>
            <w:r w:rsidR="00FE0592">
              <w:rPr>
                <w:rFonts w:ascii="Times New Roman" w:hAnsi="Times New Roman" w:cs="Times New Roman"/>
                <w:b/>
                <w:color w:val="943634" w:themeColor="accent2" w:themeShade="BF"/>
                <w:sz w:val="24"/>
                <w:szCs w:val="24"/>
              </w:rPr>
              <w:t>13</w:t>
            </w:r>
            <w:r w:rsidRPr="00A963CD">
              <w:rPr>
                <w:rFonts w:ascii="Times New Roman" w:hAnsi="Times New Roman" w:cs="Times New Roman"/>
                <w:b/>
                <w:color w:val="943634" w:themeColor="accent2" w:themeShade="BF"/>
                <w:sz w:val="24"/>
                <w:szCs w:val="24"/>
              </w:rPr>
              <w:t xml:space="preserve">_» </w:t>
            </w:r>
            <w:r w:rsidR="00FE0592">
              <w:rPr>
                <w:rFonts w:ascii="Times New Roman" w:hAnsi="Times New Roman" w:cs="Times New Roman"/>
                <w:b/>
                <w:color w:val="943634" w:themeColor="accent2" w:themeShade="BF"/>
                <w:sz w:val="24"/>
                <w:szCs w:val="24"/>
              </w:rPr>
              <w:t>апреля</w:t>
            </w:r>
            <w:r w:rsidRPr="00A963CD">
              <w:rPr>
                <w:rFonts w:ascii="Times New Roman" w:hAnsi="Times New Roman" w:cs="Times New Roman"/>
                <w:b/>
                <w:color w:val="943634" w:themeColor="accent2" w:themeShade="BF"/>
                <w:sz w:val="24"/>
                <w:szCs w:val="24"/>
              </w:rPr>
              <w:t xml:space="preserve"> 2021 </w:t>
            </w:r>
            <w:r w:rsidR="009D41EC" w:rsidRPr="00A963CD">
              <w:rPr>
                <w:rFonts w:ascii="Times New Roman" w:hAnsi="Times New Roman" w:cs="Times New Roman"/>
                <w:b/>
                <w:color w:val="943634" w:themeColor="accent2" w:themeShade="BF"/>
                <w:sz w:val="24"/>
                <w:szCs w:val="24"/>
              </w:rPr>
              <w:t>г.</w:t>
            </w:r>
            <w:r w:rsidR="00EA60F5" w:rsidRPr="00A963CD">
              <w:rPr>
                <w:rFonts w:ascii="Times New Roman" w:hAnsi="Times New Roman" w:cs="Times New Roman"/>
                <w:b/>
                <w:color w:val="943634" w:themeColor="accent2" w:themeShade="BF"/>
                <w:sz w:val="24"/>
                <w:szCs w:val="24"/>
              </w:rPr>
              <w:t xml:space="preserve">      </w:t>
            </w:r>
          </w:p>
        </w:tc>
      </w:tr>
      <w:tr w:rsidR="009D41EC" w:rsidRPr="00A963CD" w14:paraId="5BC9AA3D" w14:textId="77777777" w:rsidTr="005B35C0">
        <w:tc>
          <w:tcPr>
            <w:tcW w:w="959" w:type="dxa"/>
            <w:gridSpan w:val="2"/>
          </w:tcPr>
          <w:p w14:paraId="5C48C72C" w14:textId="6E28CCB1"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.3</w:t>
            </w:r>
          </w:p>
        </w:tc>
        <w:tc>
          <w:tcPr>
            <w:tcW w:w="4961" w:type="dxa"/>
            <w:gridSpan w:val="3"/>
          </w:tcPr>
          <w:p w14:paraId="6F0DD938"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 xml:space="preserve">Дата проведения электронного аукциона. </w:t>
            </w:r>
          </w:p>
          <w:p w14:paraId="01532B50" w14:textId="1D12BF08"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sidRPr="00A963CD">
              <w:rPr>
                <w:rFonts w:ascii="Times New Roman" w:hAnsi="Times New Roman" w:cs="Times New Roman"/>
                <w:sz w:val="24"/>
                <w:szCs w:val="24"/>
              </w:rPr>
              <w:t xml:space="preserve">еменем часовой зоны, в которой </w:t>
            </w:r>
            <w:r w:rsidRPr="00A963CD">
              <w:rPr>
                <w:rFonts w:ascii="Times New Roman" w:hAnsi="Times New Roman" w:cs="Times New Roman"/>
                <w:sz w:val="24"/>
                <w:szCs w:val="24"/>
              </w:rPr>
              <w:t>расположен</w:t>
            </w:r>
            <w:r w:rsidR="00893D75"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 заказчик</w:t>
            </w:r>
            <w:r w:rsidRPr="00A963CD">
              <w:rPr>
                <w:rFonts w:ascii="Times New Roman" w:hAnsi="Times New Roman" w:cs="Times New Roman"/>
                <w:sz w:val="24"/>
                <w:szCs w:val="24"/>
                <w:vertAlign w:val="superscript"/>
              </w:rPr>
              <w:t>6</w:t>
            </w:r>
          </w:p>
        </w:tc>
        <w:tc>
          <w:tcPr>
            <w:tcW w:w="4217" w:type="dxa"/>
          </w:tcPr>
          <w:p w14:paraId="6EB15A2D" w14:textId="1A333135" w:rsidR="009D41EC" w:rsidRPr="00A963CD" w:rsidRDefault="008B1731" w:rsidP="009D41EC">
            <w:pPr>
              <w:jc w:val="both"/>
              <w:rPr>
                <w:rFonts w:ascii="Times New Roman" w:hAnsi="Times New Roman" w:cs="Times New Roman"/>
                <w:b/>
                <w:color w:val="943634" w:themeColor="accent2" w:themeShade="BF"/>
                <w:sz w:val="24"/>
                <w:szCs w:val="24"/>
              </w:rPr>
            </w:pPr>
            <w:r w:rsidRPr="00A963CD">
              <w:rPr>
                <w:rFonts w:ascii="Times New Roman" w:hAnsi="Times New Roman" w:cs="Times New Roman"/>
                <w:b/>
                <w:color w:val="943634" w:themeColor="accent2" w:themeShade="BF"/>
                <w:sz w:val="24"/>
                <w:szCs w:val="24"/>
              </w:rPr>
              <w:t>«_</w:t>
            </w:r>
            <w:r w:rsidR="00FE0592">
              <w:rPr>
                <w:rFonts w:ascii="Times New Roman" w:hAnsi="Times New Roman" w:cs="Times New Roman"/>
                <w:b/>
                <w:color w:val="943634" w:themeColor="accent2" w:themeShade="BF"/>
                <w:sz w:val="24"/>
                <w:szCs w:val="24"/>
              </w:rPr>
              <w:t>14</w:t>
            </w:r>
            <w:r w:rsidRPr="00A963CD">
              <w:rPr>
                <w:rFonts w:ascii="Times New Roman" w:hAnsi="Times New Roman" w:cs="Times New Roman"/>
                <w:b/>
                <w:color w:val="943634" w:themeColor="accent2" w:themeShade="BF"/>
                <w:sz w:val="24"/>
                <w:szCs w:val="24"/>
              </w:rPr>
              <w:t xml:space="preserve">_» </w:t>
            </w:r>
            <w:r w:rsidR="00FE0592">
              <w:rPr>
                <w:rFonts w:ascii="Times New Roman" w:hAnsi="Times New Roman" w:cs="Times New Roman"/>
                <w:b/>
                <w:color w:val="943634" w:themeColor="accent2" w:themeShade="BF"/>
                <w:sz w:val="24"/>
                <w:szCs w:val="24"/>
              </w:rPr>
              <w:t>апреля</w:t>
            </w:r>
            <w:r w:rsidRPr="00A963CD">
              <w:rPr>
                <w:rFonts w:ascii="Times New Roman" w:hAnsi="Times New Roman" w:cs="Times New Roman"/>
                <w:b/>
                <w:color w:val="943634" w:themeColor="accent2" w:themeShade="BF"/>
                <w:sz w:val="24"/>
                <w:szCs w:val="24"/>
              </w:rPr>
              <w:t xml:space="preserve"> 2021 г</w:t>
            </w:r>
            <w:r w:rsidR="009D41EC" w:rsidRPr="00A963CD">
              <w:rPr>
                <w:rFonts w:ascii="Times New Roman" w:hAnsi="Times New Roman" w:cs="Times New Roman"/>
                <w:b/>
                <w:color w:val="943634" w:themeColor="accent2" w:themeShade="BF"/>
                <w:sz w:val="24"/>
                <w:szCs w:val="24"/>
              </w:rPr>
              <w:t>.</w:t>
            </w:r>
            <w:r w:rsidR="00C613B5" w:rsidRPr="00A963CD">
              <w:rPr>
                <w:rFonts w:ascii="Times New Roman" w:hAnsi="Times New Roman" w:cs="Times New Roman"/>
                <w:b/>
                <w:color w:val="943634" w:themeColor="accent2" w:themeShade="BF"/>
                <w:sz w:val="24"/>
                <w:szCs w:val="24"/>
              </w:rPr>
              <w:t xml:space="preserve">       </w:t>
            </w:r>
          </w:p>
          <w:p w14:paraId="24DD6072" w14:textId="77777777" w:rsidR="009D41EC" w:rsidRPr="00A963CD" w:rsidRDefault="009D41EC" w:rsidP="009D41EC">
            <w:pPr>
              <w:jc w:val="both"/>
              <w:rPr>
                <w:rFonts w:ascii="Times New Roman" w:hAnsi="Times New Roman" w:cs="Times New Roman"/>
                <w:b/>
                <w:sz w:val="24"/>
                <w:szCs w:val="24"/>
              </w:rPr>
            </w:pPr>
          </w:p>
        </w:tc>
      </w:tr>
      <w:tr w:rsidR="009D41EC" w:rsidRPr="00A963CD" w14:paraId="18BA11A2" w14:textId="77777777" w:rsidTr="005B35C0">
        <w:tc>
          <w:tcPr>
            <w:tcW w:w="959" w:type="dxa"/>
            <w:gridSpan w:val="2"/>
          </w:tcPr>
          <w:p w14:paraId="6294C22C" w14:textId="6136DC1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19</w:t>
            </w:r>
            <w:r w:rsidR="009D41EC" w:rsidRPr="00A963CD">
              <w:rPr>
                <w:rFonts w:ascii="Times New Roman" w:hAnsi="Times New Roman" w:cs="Times New Roman"/>
                <w:sz w:val="24"/>
                <w:szCs w:val="24"/>
              </w:rPr>
              <w:t>.</w:t>
            </w:r>
          </w:p>
        </w:tc>
        <w:tc>
          <w:tcPr>
            <w:tcW w:w="4961" w:type="dxa"/>
            <w:gridSpan w:val="3"/>
          </w:tcPr>
          <w:p w14:paraId="7FE9ED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Русский</w:t>
            </w:r>
          </w:p>
        </w:tc>
      </w:tr>
      <w:tr w:rsidR="009D41EC" w:rsidRPr="00A963CD" w14:paraId="604C2D21" w14:textId="77777777" w:rsidTr="000631F5">
        <w:tc>
          <w:tcPr>
            <w:tcW w:w="959" w:type="dxa"/>
            <w:gridSpan w:val="2"/>
          </w:tcPr>
          <w:p w14:paraId="35433424" w14:textId="5417243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0</w:t>
            </w:r>
            <w:r w:rsidRPr="00A963CD">
              <w:rPr>
                <w:rFonts w:ascii="Times New Roman" w:hAnsi="Times New Roman" w:cs="Times New Roman"/>
                <w:sz w:val="24"/>
                <w:szCs w:val="24"/>
              </w:rPr>
              <w:t>.</w:t>
            </w:r>
          </w:p>
        </w:tc>
        <w:tc>
          <w:tcPr>
            <w:tcW w:w="9178" w:type="dxa"/>
            <w:gridSpan w:val="4"/>
          </w:tcPr>
          <w:p w14:paraId="6E341D1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RPr="00A963CD" w14:paraId="04D679DE" w14:textId="77777777" w:rsidTr="005B35C0">
        <w:tc>
          <w:tcPr>
            <w:tcW w:w="959" w:type="dxa"/>
            <w:gridSpan w:val="2"/>
          </w:tcPr>
          <w:p w14:paraId="656C32E9"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пп. а), пп б), п. 1 ч.1 ст. 95 </w:t>
            </w:r>
          </w:p>
        </w:tc>
        <w:tc>
          <w:tcPr>
            <w:tcW w:w="4217" w:type="dxa"/>
          </w:tcPr>
          <w:p w14:paraId="68CFBEC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7D33CA96" w14:textId="77777777" w:rsidTr="005B35C0">
        <w:tc>
          <w:tcPr>
            <w:tcW w:w="959" w:type="dxa"/>
            <w:gridSpan w:val="2"/>
          </w:tcPr>
          <w:p w14:paraId="330DEC27"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пп. в) п. 1 ч.1 ст. 95 </w:t>
            </w:r>
          </w:p>
        </w:tc>
        <w:tc>
          <w:tcPr>
            <w:tcW w:w="4217" w:type="dxa"/>
          </w:tcPr>
          <w:p w14:paraId="2520FA6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 предусмотрена</w:t>
            </w:r>
          </w:p>
        </w:tc>
      </w:tr>
      <w:tr w:rsidR="009D41EC" w:rsidRPr="00A963CD" w14:paraId="13028CF7" w14:textId="77777777" w:rsidTr="00D5459B">
        <w:trPr>
          <w:trHeight w:val="989"/>
        </w:trPr>
        <w:tc>
          <w:tcPr>
            <w:tcW w:w="959" w:type="dxa"/>
            <w:gridSpan w:val="2"/>
          </w:tcPr>
          <w:p w14:paraId="46EFD607" w14:textId="0AE22A42" w:rsidR="009D41EC" w:rsidRPr="00A963CD" w:rsidRDefault="00700B89"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1</w:t>
            </w:r>
            <w:r w:rsidRPr="00A963CD">
              <w:rPr>
                <w:rFonts w:ascii="Times New Roman" w:hAnsi="Times New Roman" w:cs="Times New Roman"/>
                <w:sz w:val="24"/>
                <w:szCs w:val="24"/>
              </w:rPr>
              <w:t>.</w:t>
            </w:r>
          </w:p>
        </w:tc>
        <w:tc>
          <w:tcPr>
            <w:tcW w:w="4961" w:type="dxa"/>
            <w:gridSpan w:val="3"/>
          </w:tcPr>
          <w:p w14:paraId="79F295FE" w14:textId="57D35687" w:rsidR="009D41EC" w:rsidRPr="00A963CD" w:rsidRDefault="009D41EC" w:rsidP="000732FA">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732FA" w:rsidRPr="00A963CD">
              <w:rPr>
                <w:rFonts w:ascii="Times New Roman" w:hAnsi="Times New Roman" w:cs="Times New Roman"/>
                <w:sz w:val="24"/>
                <w:szCs w:val="24"/>
              </w:rPr>
              <w:t>3</w:t>
            </w:r>
            <w:r w:rsidRPr="00A963CD">
              <w:rPr>
                <w:rFonts w:ascii="Times New Roman" w:hAnsi="Times New Roman" w:cs="Times New Roman"/>
                <w:sz w:val="24"/>
                <w:szCs w:val="24"/>
              </w:rPr>
              <w:t xml:space="preserve"> статьи 95 </w:t>
            </w:r>
            <w:r w:rsidR="008B1731" w:rsidRPr="00A963CD">
              <w:rPr>
                <w:rFonts w:ascii="Times New Roman" w:hAnsi="Times New Roman" w:cs="Times New Roman"/>
                <w:sz w:val="24"/>
                <w:szCs w:val="24"/>
              </w:rPr>
              <w:t>Закона о контрактной системе</w:t>
            </w:r>
          </w:p>
        </w:tc>
        <w:tc>
          <w:tcPr>
            <w:tcW w:w="4217" w:type="dxa"/>
          </w:tcPr>
          <w:p w14:paraId="6A712E1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4A388E1A" w14:textId="77777777" w:rsidTr="00683CE8">
        <w:trPr>
          <w:trHeight w:val="705"/>
        </w:trPr>
        <w:tc>
          <w:tcPr>
            <w:tcW w:w="959" w:type="dxa"/>
            <w:gridSpan w:val="2"/>
          </w:tcPr>
          <w:p w14:paraId="63E69A53" w14:textId="27AE04A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2</w:t>
            </w:r>
            <w:r w:rsidR="00700B89" w:rsidRPr="00A963CD">
              <w:rPr>
                <w:rFonts w:ascii="Times New Roman" w:hAnsi="Times New Roman" w:cs="Times New Roman"/>
                <w:sz w:val="24"/>
                <w:szCs w:val="24"/>
              </w:rPr>
              <w:t>.</w:t>
            </w:r>
          </w:p>
        </w:tc>
        <w:tc>
          <w:tcPr>
            <w:tcW w:w="9178" w:type="dxa"/>
            <w:gridSpan w:val="4"/>
          </w:tcPr>
          <w:p w14:paraId="20BB3DA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RPr="00A963CD" w14:paraId="77C0F7F4" w14:textId="77777777" w:rsidTr="000631F5">
        <w:tc>
          <w:tcPr>
            <w:tcW w:w="959" w:type="dxa"/>
            <w:gridSpan w:val="2"/>
          </w:tcPr>
          <w:p w14:paraId="76B046E5"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ФИО: Тимохин Дмитрий Александрович</w:t>
            </w:r>
          </w:p>
          <w:p w14:paraId="283486D7" w14:textId="297E0DA4" w:rsidR="009D41EC" w:rsidRPr="00A963CD" w:rsidRDefault="00132AD3"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Телефон: </w:t>
            </w:r>
            <w:r w:rsidR="008B1731" w:rsidRPr="00A963CD">
              <w:rPr>
                <w:rFonts w:ascii="Times New Roman" w:hAnsi="Times New Roman" w:cs="Times New Roman"/>
                <w:sz w:val="24"/>
                <w:szCs w:val="24"/>
              </w:rPr>
              <w:t>8 (495) 198-17-20, доб. 1653, 1601, 1000</w:t>
            </w:r>
          </w:p>
          <w:p w14:paraId="02259B3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Электронная почта: </w:t>
            </w:r>
            <w:hyperlink r:id="rId13" w:history="1">
              <w:r w:rsidRPr="00A963CD">
                <w:rPr>
                  <w:rStyle w:val="ae"/>
                  <w:rFonts w:ascii="Times New Roman" w:hAnsi="Times New Roman" w:cs="Times New Roman"/>
                  <w:color w:val="auto"/>
                  <w:sz w:val="24"/>
                  <w:szCs w:val="24"/>
                  <w:u w:val="none"/>
                </w:rPr>
                <w:t>kontrakt@ipu.ru</w:t>
              </w:r>
            </w:hyperlink>
            <w:r w:rsidRPr="00A963CD">
              <w:rPr>
                <w:rFonts w:ascii="Times New Roman" w:hAnsi="Times New Roman" w:cs="Times New Roman"/>
                <w:sz w:val="24"/>
                <w:szCs w:val="24"/>
              </w:rPr>
              <w:t xml:space="preserve">  </w:t>
            </w:r>
          </w:p>
        </w:tc>
      </w:tr>
      <w:tr w:rsidR="009D41EC" w:rsidRPr="00A963CD" w14:paraId="0C369EC3" w14:textId="77777777" w:rsidTr="000631F5">
        <w:tc>
          <w:tcPr>
            <w:tcW w:w="959" w:type="dxa"/>
            <w:gridSpan w:val="2"/>
          </w:tcPr>
          <w:p w14:paraId="40F53D76"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RPr="00A963CD" w14:paraId="2F25E438" w14:textId="77777777" w:rsidTr="000631F5">
        <w:tc>
          <w:tcPr>
            <w:tcW w:w="959" w:type="dxa"/>
            <w:gridSpan w:val="2"/>
          </w:tcPr>
          <w:p w14:paraId="26754C53"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7CFDC971" w14:textId="79E77D39"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Условия признания победителя уклонившимся от заключения контракта: </w:t>
            </w:r>
            <w:r w:rsidR="00524978" w:rsidRPr="00A963CD">
              <w:rPr>
                <w:rFonts w:ascii="Times New Roman" w:hAnsi="Times New Roman" w:cs="Times New Roman"/>
                <w:sz w:val="24"/>
                <w:szCs w:val="24"/>
              </w:rPr>
              <w:br/>
            </w:r>
            <w:r w:rsidRPr="00A963CD">
              <w:rPr>
                <w:rFonts w:ascii="Times New Roman" w:hAnsi="Times New Roman" w:cs="Times New Roman"/>
                <w:sz w:val="24"/>
                <w:szCs w:val="24"/>
              </w:rPr>
              <w:t>в соответствии с ч.13 ст. 83.2 Закона о контрактной системе</w:t>
            </w:r>
          </w:p>
        </w:tc>
      </w:tr>
      <w:tr w:rsidR="009D41EC" w:rsidRPr="00A963CD" w14:paraId="72CC275E" w14:textId="77777777" w:rsidTr="000631F5">
        <w:tc>
          <w:tcPr>
            <w:tcW w:w="959" w:type="dxa"/>
            <w:gridSpan w:val="2"/>
          </w:tcPr>
          <w:p w14:paraId="5BB10F09" w14:textId="53A1215A"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w:t>
            </w:r>
          </w:p>
        </w:tc>
        <w:tc>
          <w:tcPr>
            <w:tcW w:w="9178" w:type="dxa"/>
            <w:gridSpan w:val="4"/>
          </w:tcPr>
          <w:p w14:paraId="329AAC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RPr="00A963CD" w14:paraId="1119D737" w14:textId="77777777" w:rsidTr="00556C80">
        <w:tc>
          <w:tcPr>
            <w:tcW w:w="959" w:type="dxa"/>
            <w:gridSpan w:val="2"/>
          </w:tcPr>
          <w:p w14:paraId="1D0F2601" w14:textId="1E55D26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.1</w:t>
            </w:r>
          </w:p>
        </w:tc>
        <w:tc>
          <w:tcPr>
            <w:tcW w:w="4104" w:type="dxa"/>
            <w:gridSpan w:val="2"/>
          </w:tcPr>
          <w:p w14:paraId="6931BAB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w:t>
            </w:r>
          </w:p>
          <w:p w14:paraId="33D51430"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498137B4" w:rsidR="009D41EC" w:rsidRPr="00A963CD" w:rsidRDefault="009D41EC" w:rsidP="002C2492">
            <w:pPr>
              <w:jc w:val="both"/>
              <w:rPr>
                <w:rFonts w:ascii="Times New Roman" w:hAnsi="Times New Roman" w:cs="Times New Roman"/>
                <w:sz w:val="24"/>
                <w:szCs w:val="24"/>
              </w:rPr>
            </w:pPr>
            <w:r w:rsidRPr="00A963CD">
              <w:rPr>
                <w:rFonts w:ascii="Times New Roman" w:hAnsi="Times New Roman" w:cs="Times New Roman"/>
                <w:sz w:val="24"/>
                <w:szCs w:val="24"/>
              </w:rPr>
              <w:t>Дата, до которой За</w:t>
            </w:r>
            <w:r w:rsidR="008E2F7F" w:rsidRPr="00A963CD">
              <w:rPr>
                <w:rFonts w:ascii="Times New Roman" w:hAnsi="Times New Roman" w:cs="Times New Roman"/>
                <w:sz w:val="24"/>
                <w:szCs w:val="24"/>
              </w:rPr>
              <w:t>казчик вправе внести изменения</w:t>
            </w:r>
            <w:r w:rsidR="00081D58" w:rsidRPr="00A963CD">
              <w:rPr>
                <w:rFonts w:ascii="Times New Roman" w:hAnsi="Times New Roman" w:cs="Times New Roman"/>
                <w:sz w:val="24"/>
                <w:szCs w:val="24"/>
              </w:rPr>
              <w:t xml:space="preserve">: </w:t>
            </w:r>
            <w:r w:rsidR="0097167E" w:rsidRPr="00A963CD">
              <w:rPr>
                <w:rFonts w:ascii="Times New Roman" w:hAnsi="Times New Roman" w:cs="Times New Roman"/>
                <w:b/>
                <w:color w:val="943634" w:themeColor="accent2" w:themeShade="BF"/>
                <w:sz w:val="24"/>
                <w:szCs w:val="24"/>
              </w:rPr>
              <w:t>«</w:t>
            </w:r>
            <w:r w:rsidR="002C2492">
              <w:rPr>
                <w:rFonts w:ascii="Times New Roman" w:hAnsi="Times New Roman" w:cs="Times New Roman"/>
                <w:b/>
                <w:color w:val="943634" w:themeColor="accent2" w:themeShade="BF"/>
                <w:sz w:val="24"/>
                <w:szCs w:val="24"/>
              </w:rPr>
              <w:t>09</w:t>
            </w:r>
            <w:r w:rsidR="002922B3" w:rsidRPr="00A963CD">
              <w:rPr>
                <w:rFonts w:ascii="Times New Roman" w:hAnsi="Times New Roman" w:cs="Times New Roman"/>
                <w:b/>
                <w:color w:val="943634" w:themeColor="accent2" w:themeShade="BF"/>
                <w:sz w:val="24"/>
                <w:szCs w:val="24"/>
              </w:rPr>
              <w:t xml:space="preserve">» </w:t>
            </w:r>
            <w:r w:rsidR="002C2492">
              <w:rPr>
                <w:rFonts w:ascii="Times New Roman" w:hAnsi="Times New Roman" w:cs="Times New Roman"/>
                <w:b/>
                <w:color w:val="943634" w:themeColor="accent2" w:themeShade="BF"/>
                <w:sz w:val="24"/>
                <w:szCs w:val="24"/>
              </w:rPr>
              <w:t xml:space="preserve">апреля </w:t>
            </w:r>
            <w:r w:rsidRPr="00A963CD">
              <w:rPr>
                <w:rFonts w:ascii="Times New Roman" w:hAnsi="Times New Roman" w:cs="Times New Roman"/>
                <w:b/>
                <w:color w:val="943634" w:themeColor="accent2" w:themeShade="BF"/>
                <w:sz w:val="24"/>
                <w:szCs w:val="24"/>
              </w:rPr>
              <w:t>20</w:t>
            </w:r>
            <w:r w:rsidR="007062AB" w:rsidRPr="00A963CD">
              <w:rPr>
                <w:rFonts w:ascii="Times New Roman" w:hAnsi="Times New Roman" w:cs="Times New Roman"/>
                <w:b/>
                <w:color w:val="943634" w:themeColor="accent2" w:themeShade="BF"/>
                <w:sz w:val="24"/>
                <w:szCs w:val="24"/>
              </w:rPr>
              <w:t>2</w:t>
            </w:r>
            <w:r w:rsidR="008B1731" w:rsidRPr="00A963CD">
              <w:rPr>
                <w:rFonts w:ascii="Times New Roman" w:hAnsi="Times New Roman" w:cs="Times New Roman"/>
                <w:b/>
                <w:color w:val="943634" w:themeColor="accent2" w:themeShade="BF"/>
                <w:sz w:val="24"/>
                <w:szCs w:val="24"/>
              </w:rPr>
              <w:t xml:space="preserve">1 </w:t>
            </w:r>
            <w:r w:rsidRPr="00A963CD">
              <w:rPr>
                <w:rFonts w:ascii="Times New Roman" w:hAnsi="Times New Roman" w:cs="Times New Roman"/>
                <w:b/>
                <w:color w:val="943634" w:themeColor="accent2" w:themeShade="BF"/>
                <w:sz w:val="24"/>
                <w:szCs w:val="24"/>
              </w:rPr>
              <w:t>г</w:t>
            </w:r>
            <w:r w:rsidRPr="00A963CD">
              <w:rPr>
                <w:rFonts w:ascii="Times New Roman" w:hAnsi="Times New Roman" w:cs="Times New Roman"/>
                <w:sz w:val="24"/>
                <w:szCs w:val="24"/>
              </w:rPr>
              <w:t>. включительно</w:t>
            </w:r>
          </w:p>
        </w:tc>
      </w:tr>
      <w:tr w:rsidR="009D41EC" w:rsidRPr="00A963CD" w14:paraId="1038A661" w14:textId="77777777" w:rsidTr="00556C80">
        <w:tc>
          <w:tcPr>
            <w:tcW w:w="959" w:type="dxa"/>
            <w:gridSpan w:val="2"/>
          </w:tcPr>
          <w:p w14:paraId="27621779" w14:textId="01296D7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.2</w:t>
            </w:r>
          </w:p>
        </w:tc>
        <w:tc>
          <w:tcPr>
            <w:tcW w:w="4104" w:type="dxa"/>
            <w:gridSpan w:val="2"/>
          </w:tcPr>
          <w:p w14:paraId="792B4329" w14:textId="39CFDDE4"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Порядок предоставления разъяснений положений документации участникам закупки</w:t>
            </w:r>
          </w:p>
          <w:p w14:paraId="0BBC83A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w:t>
            </w:r>
            <w:r w:rsidRPr="00A963CD">
              <w:rPr>
                <w:rFonts w:ascii="Times New Roman" w:hAnsi="Times New Roman" w:cs="Times New Roman"/>
                <w:sz w:val="24"/>
                <w:szCs w:val="24"/>
              </w:rPr>
              <w:lastRenderedPageBreak/>
              <w:t>таком аукционе</w:t>
            </w:r>
          </w:p>
        </w:tc>
      </w:tr>
      <w:tr w:rsidR="009D41EC" w:rsidRPr="00A963CD" w14:paraId="4F5EC4DC" w14:textId="77777777" w:rsidTr="00444D61">
        <w:trPr>
          <w:trHeight w:val="1090"/>
        </w:trPr>
        <w:tc>
          <w:tcPr>
            <w:tcW w:w="959" w:type="dxa"/>
            <w:gridSpan w:val="2"/>
          </w:tcPr>
          <w:p w14:paraId="685399B3" w14:textId="4F29F188"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.3</w:t>
            </w:r>
          </w:p>
        </w:tc>
        <w:tc>
          <w:tcPr>
            <w:tcW w:w="4104" w:type="dxa"/>
            <w:gridSpan w:val="2"/>
          </w:tcPr>
          <w:p w14:paraId="6A3C464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начала предоставления разъяснений:</w:t>
            </w:r>
          </w:p>
          <w:p w14:paraId="49F96328" w14:textId="6686EE28" w:rsidR="009D41EC" w:rsidRPr="00A963CD" w:rsidRDefault="008B1731" w:rsidP="009D107B">
            <w:pPr>
              <w:rPr>
                <w:rFonts w:ascii="Times New Roman" w:hAnsi="Times New Roman" w:cs="Times New Roman"/>
                <w:sz w:val="24"/>
                <w:szCs w:val="24"/>
              </w:rPr>
            </w:pPr>
            <w:r w:rsidRPr="00A963CD">
              <w:rPr>
                <w:rFonts w:ascii="Times New Roman" w:hAnsi="Times New Roman" w:cs="Times New Roman"/>
                <w:b/>
                <w:color w:val="943634" w:themeColor="accent2" w:themeShade="BF"/>
                <w:sz w:val="24"/>
                <w:szCs w:val="24"/>
              </w:rPr>
              <w:t>«_</w:t>
            </w:r>
            <w:r w:rsidR="009D107B">
              <w:rPr>
                <w:rFonts w:ascii="Times New Roman" w:hAnsi="Times New Roman" w:cs="Times New Roman"/>
                <w:b/>
                <w:color w:val="943634" w:themeColor="accent2" w:themeShade="BF"/>
                <w:sz w:val="24"/>
                <w:szCs w:val="24"/>
              </w:rPr>
              <w:t>02</w:t>
            </w:r>
            <w:r w:rsidRPr="00A963CD">
              <w:rPr>
                <w:rFonts w:ascii="Times New Roman" w:hAnsi="Times New Roman" w:cs="Times New Roman"/>
                <w:b/>
                <w:color w:val="943634" w:themeColor="accent2" w:themeShade="BF"/>
                <w:sz w:val="24"/>
                <w:szCs w:val="24"/>
              </w:rPr>
              <w:t>_»</w:t>
            </w:r>
            <w:r w:rsidR="009D107B">
              <w:rPr>
                <w:rFonts w:ascii="Times New Roman" w:hAnsi="Times New Roman" w:cs="Times New Roman"/>
                <w:b/>
                <w:color w:val="943634" w:themeColor="accent2" w:themeShade="BF"/>
                <w:sz w:val="24"/>
                <w:szCs w:val="24"/>
              </w:rPr>
              <w:t xml:space="preserve"> апреля </w:t>
            </w:r>
            <w:r w:rsidRPr="00A963CD">
              <w:rPr>
                <w:rFonts w:ascii="Times New Roman" w:hAnsi="Times New Roman" w:cs="Times New Roman"/>
                <w:b/>
                <w:color w:val="943634" w:themeColor="accent2" w:themeShade="BF"/>
                <w:sz w:val="24"/>
                <w:szCs w:val="24"/>
              </w:rPr>
              <w:t>2021г.</w:t>
            </w:r>
            <w:r w:rsidRPr="00A963CD">
              <w:rPr>
                <w:rFonts w:ascii="Times New Roman" w:hAnsi="Times New Roman" w:cs="Times New Roman"/>
                <w:b/>
                <w:color w:val="943634" w:themeColor="accent2" w:themeShade="BF"/>
                <w:sz w:val="24"/>
                <w:szCs w:val="24"/>
              </w:rPr>
              <w:br/>
            </w:r>
            <w:r w:rsidR="009D41EC" w:rsidRPr="00A963CD">
              <w:rPr>
                <w:rFonts w:ascii="Times New Roman" w:hAnsi="Times New Roman" w:cs="Times New Roman"/>
                <w:sz w:val="24"/>
                <w:szCs w:val="24"/>
              </w:rPr>
              <w:t>Дата окончания предоставления разъяснений:</w:t>
            </w:r>
          </w:p>
          <w:p w14:paraId="7F5DDFC7" w14:textId="21806ACB" w:rsidR="009D41EC" w:rsidRPr="00A963CD" w:rsidRDefault="008B1731" w:rsidP="009D107B">
            <w:pPr>
              <w:jc w:val="both"/>
              <w:rPr>
                <w:rFonts w:ascii="Times New Roman" w:hAnsi="Times New Roman" w:cs="Times New Roman"/>
                <w:b/>
                <w:sz w:val="24"/>
                <w:szCs w:val="24"/>
              </w:rPr>
            </w:pPr>
            <w:r w:rsidRPr="00A963CD">
              <w:rPr>
                <w:rFonts w:ascii="Times New Roman" w:hAnsi="Times New Roman" w:cs="Times New Roman"/>
                <w:b/>
                <w:color w:val="943634" w:themeColor="accent2" w:themeShade="BF"/>
                <w:sz w:val="24"/>
                <w:szCs w:val="24"/>
              </w:rPr>
              <w:t>«_</w:t>
            </w:r>
            <w:r w:rsidR="009D107B">
              <w:rPr>
                <w:rFonts w:ascii="Times New Roman" w:hAnsi="Times New Roman" w:cs="Times New Roman"/>
                <w:b/>
                <w:color w:val="943634" w:themeColor="accent2" w:themeShade="BF"/>
                <w:sz w:val="24"/>
                <w:szCs w:val="24"/>
              </w:rPr>
              <w:t>12</w:t>
            </w:r>
            <w:r w:rsidRPr="00A963CD">
              <w:rPr>
                <w:rFonts w:ascii="Times New Roman" w:hAnsi="Times New Roman" w:cs="Times New Roman"/>
                <w:b/>
                <w:color w:val="943634" w:themeColor="accent2" w:themeShade="BF"/>
                <w:sz w:val="24"/>
                <w:szCs w:val="24"/>
              </w:rPr>
              <w:t xml:space="preserve">_» </w:t>
            </w:r>
            <w:r w:rsidR="009D107B">
              <w:rPr>
                <w:rFonts w:ascii="Times New Roman" w:hAnsi="Times New Roman" w:cs="Times New Roman"/>
                <w:b/>
                <w:color w:val="943634" w:themeColor="accent2" w:themeShade="BF"/>
                <w:sz w:val="24"/>
                <w:szCs w:val="24"/>
              </w:rPr>
              <w:t>апреля</w:t>
            </w:r>
            <w:r w:rsidRPr="00A963CD">
              <w:rPr>
                <w:rFonts w:ascii="Times New Roman" w:hAnsi="Times New Roman" w:cs="Times New Roman"/>
                <w:b/>
                <w:color w:val="943634" w:themeColor="accent2" w:themeShade="BF"/>
                <w:sz w:val="24"/>
                <w:szCs w:val="24"/>
              </w:rPr>
              <w:t xml:space="preserve"> 2021 г.</w:t>
            </w:r>
          </w:p>
        </w:tc>
      </w:tr>
      <w:tr w:rsidR="009D41EC" w:rsidRPr="00A963CD" w14:paraId="19A82A18" w14:textId="77777777" w:rsidTr="00556C80">
        <w:tc>
          <w:tcPr>
            <w:tcW w:w="959" w:type="dxa"/>
            <w:gridSpan w:val="2"/>
          </w:tcPr>
          <w:p w14:paraId="01B31799" w14:textId="52010374"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.4</w:t>
            </w:r>
          </w:p>
        </w:tc>
        <w:tc>
          <w:tcPr>
            <w:tcW w:w="4104" w:type="dxa"/>
            <w:gridSpan w:val="2"/>
          </w:tcPr>
          <w:p w14:paraId="4E9CFC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Отказ от проведения электронного аукциона</w:t>
            </w:r>
          </w:p>
          <w:p w14:paraId="77987BF5"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A963CD" w14:paraId="7D614530" w14:textId="77777777" w:rsidTr="000631F5">
        <w:tc>
          <w:tcPr>
            <w:tcW w:w="10137" w:type="dxa"/>
            <w:gridSpan w:val="6"/>
          </w:tcPr>
          <w:p w14:paraId="63638E91"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w:t>
            </w: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A963CD" w14:paraId="463CDF0A" w14:textId="77777777" w:rsidTr="005F48CC">
        <w:trPr>
          <w:trHeight w:val="3825"/>
        </w:trPr>
        <w:tc>
          <w:tcPr>
            <w:tcW w:w="959" w:type="dxa"/>
            <w:gridSpan w:val="2"/>
          </w:tcPr>
          <w:p w14:paraId="17A82D96" w14:textId="53761BE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033B781C" w14:textId="3734D998" w:rsidR="009D41EC" w:rsidRPr="00A963CD" w:rsidRDefault="009D41EC" w:rsidP="009D41EC">
            <w:pPr>
              <w:jc w:val="both"/>
              <w:rPr>
                <w:rFonts w:ascii="Times New Roman" w:hAnsi="Times New Roman" w:cs="Times New Roman"/>
                <w:sz w:val="24"/>
                <w:szCs w:val="24"/>
                <w:highlight w:val="yellow"/>
              </w:rPr>
            </w:pPr>
            <w:r w:rsidRPr="00A963CD">
              <w:rPr>
                <w:rFonts w:ascii="Times New Roman" w:hAnsi="Times New Roman" w:cs="Times New Roman"/>
                <w:sz w:val="24"/>
                <w:szCs w:val="24"/>
              </w:rPr>
              <w:t>Размер и порядок обеспечения заявок на участие в электронном аукционе</w:t>
            </w:r>
            <w:r w:rsidRPr="00A963CD">
              <w:rPr>
                <w:rFonts w:ascii="Times New Roman" w:hAnsi="Times New Roman" w:cs="Times New Roman"/>
                <w:sz w:val="24"/>
                <w:szCs w:val="24"/>
                <w:vertAlign w:val="superscript"/>
              </w:rPr>
              <w:t>7</w:t>
            </w:r>
          </w:p>
        </w:tc>
        <w:tc>
          <w:tcPr>
            <w:tcW w:w="5074" w:type="dxa"/>
            <w:gridSpan w:val="2"/>
          </w:tcPr>
          <w:p w14:paraId="1AC65879" w14:textId="19A7DCC1" w:rsidR="001E1156" w:rsidRPr="00A963CD" w:rsidRDefault="008B1731" w:rsidP="00F80290">
            <w:pPr>
              <w:jc w:val="both"/>
              <w:rPr>
                <w:rFonts w:ascii="Times New Roman" w:hAnsi="Times New Roman" w:cs="Times New Roman"/>
                <w:sz w:val="24"/>
                <w:szCs w:val="24"/>
                <w:highlight w:val="yellow"/>
              </w:rPr>
            </w:pPr>
            <w:r w:rsidRPr="00A963CD">
              <w:rPr>
                <w:rFonts w:ascii="Times New Roman" w:hAnsi="Times New Roman" w:cs="Times New Roman"/>
                <w:sz w:val="24"/>
                <w:szCs w:val="24"/>
              </w:rPr>
              <w:t>Требование не установлено</w:t>
            </w:r>
          </w:p>
        </w:tc>
      </w:tr>
      <w:tr w:rsidR="009D41EC" w:rsidRPr="00A963CD" w14:paraId="50D513C7" w14:textId="77777777" w:rsidTr="005F48CC">
        <w:trPr>
          <w:trHeight w:val="1697"/>
        </w:trPr>
        <w:tc>
          <w:tcPr>
            <w:tcW w:w="959" w:type="dxa"/>
            <w:gridSpan w:val="2"/>
          </w:tcPr>
          <w:p w14:paraId="28456E9B" w14:textId="01721A8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4104" w:type="dxa"/>
            <w:gridSpan w:val="2"/>
          </w:tcPr>
          <w:p w14:paraId="0AB100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Условия банковской гарантии, предоставляемой в качестве обеспечения заявки</w:t>
            </w:r>
          </w:p>
          <w:p w14:paraId="4366966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1A56308" w14:textId="4907A540" w:rsidR="009D41EC" w:rsidRPr="0034417B" w:rsidRDefault="008B1731" w:rsidP="009D41EC">
            <w:pPr>
              <w:jc w:val="both"/>
              <w:rPr>
                <w:rFonts w:ascii="Times New Roman" w:hAnsi="Times New Roman" w:cs="Times New Roman"/>
                <w:sz w:val="24"/>
                <w:szCs w:val="24"/>
              </w:rPr>
            </w:pPr>
            <w:r w:rsidRPr="0034417B">
              <w:rPr>
                <w:rFonts w:ascii="Times New Roman" w:hAnsi="Times New Roman" w:cs="Times New Roman"/>
                <w:sz w:val="24"/>
                <w:szCs w:val="24"/>
              </w:rPr>
              <w:t>Требование не установлено</w:t>
            </w:r>
          </w:p>
        </w:tc>
      </w:tr>
      <w:tr w:rsidR="009D41EC" w:rsidRPr="00A963CD" w14:paraId="755A1962" w14:textId="77777777" w:rsidTr="00556C80">
        <w:tc>
          <w:tcPr>
            <w:tcW w:w="959" w:type="dxa"/>
            <w:gridSpan w:val="2"/>
          </w:tcPr>
          <w:p w14:paraId="1964AC63" w14:textId="6903A66B"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4104" w:type="dxa"/>
            <w:gridSpan w:val="2"/>
          </w:tcPr>
          <w:p w14:paraId="46360571" w14:textId="77777777" w:rsidR="009D41EC" w:rsidRPr="00A963CD" w:rsidRDefault="009D41EC" w:rsidP="009D41EC">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Размер обеспечения исполнения контракта </w:t>
            </w:r>
            <w:r w:rsidRPr="00A963CD">
              <w:rPr>
                <w:rFonts w:ascii="Times New Roman" w:hAnsi="Times New Roman" w:cs="Times New Roman"/>
                <w:sz w:val="24"/>
                <w:szCs w:val="24"/>
                <w:vertAlign w:val="superscript"/>
              </w:rPr>
              <w:t>8 9</w:t>
            </w:r>
          </w:p>
          <w:p w14:paraId="217B91BA" w14:textId="77777777" w:rsidR="009D41EC" w:rsidRPr="00A963CD" w:rsidRDefault="009D41EC" w:rsidP="009D41EC">
            <w:pPr>
              <w:jc w:val="both"/>
              <w:rPr>
                <w:rFonts w:ascii="Times New Roman" w:hAnsi="Times New Roman" w:cs="Times New Roman"/>
                <w:sz w:val="24"/>
                <w:szCs w:val="24"/>
              </w:rPr>
            </w:pPr>
          </w:p>
          <w:p w14:paraId="1C923F99" w14:textId="77777777" w:rsidR="009D41EC" w:rsidRPr="00A963CD" w:rsidRDefault="009D41EC" w:rsidP="009D41EC">
            <w:pPr>
              <w:jc w:val="both"/>
              <w:rPr>
                <w:rFonts w:ascii="Times New Roman" w:hAnsi="Times New Roman" w:cs="Times New Roman"/>
                <w:sz w:val="24"/>
                <w:szCs w:val="24"/>
              </w:rPr>
            </w:pPr>
          </w:p>
          <w:p w14:paraId="319E9ECF"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3AC75EF5" w14:textId="77777777" w:rsidR="009E6A70" w:rsidRPr="00A963CD" w:rsidRDefault="00984B35" w:rsidP="00984B35">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исполнения контракта</w:t>
            </w:r>
            <w:r w:rsidR="007A0003" w:rsidRPr="00A963CD">
              <w:rPr>
                <w:rFonts w:ascii="Times New Roman" w:hAnsi="Times New Roman" w:cs="Times New Roman"/>
                <w:sz w:val="24"/>
                <w:szCs w:val="24"/>
              </w:rPr>
              <w:t xml:space="preserve"> предусмотрено в следующем размере</w:t>
            </w:r>
            <w:r w:rsidR="00C205ED"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p>
          <w:p w14:paraId="719B7EBD" w14:textId="66DF3787" w:rsidR="009D41EC" w:rsidRPr="00A963CD" w:rsidRDefault="00C11887" w:rsidP="008B1731">
            <w:pPr>
              <w:jc w:val="both"/>
              <w:rPr>
                <w:rFonts w:ascii="Times New Roman" w:hAnsi="Times New Roman" w:cs="Times New Roman"/>
                <w:sz w:val="24"/>
                <w:szCs w:val="24"/>
              </w:rPr>
            </w:pPr>
            <w:r w:rsidRPr="00A963CD">
              <w:rPr>
                <w:rFonts w:ascii="Times New Roman" w:hAnsi="Times New Roman" w:cs="Times New Roman"/>
                <w:b/>
                <w:sz w:val="24"/>
                <w:szCs w:val="24"/>
              </w:rPr>
              <w:t>5</w:t>
            </w:r>
            <w:r w:rsidR="007A0003" w:rsidRPr="00A963CD">
              <w:rPr>
                <w:rFonts w:ascii="Times New Roman" w:hAnsi="Times New Roman" w:cs="Times New Roman"/>
                <w:b/>
                <w:sz w:val="24"/>
                <w:szCs w:val="24"/>
              </w:rPr>
              <w:t xml:space="preserve"> % от </w:t>
            </w:r>
            <w:r w:rsidR="003276D2" w:rsidRPr="00A963CD">
              <w:rPr>
                <w:rFonts w:ascii="Times New Roman" w:hAnsi="Times New Roman" w:cs="Times New Roman"/>
                <w:b/>
                <w:sz w:val="24"/>
                <w:szCs w:val="24"/>
              </w:rPr>
              <w:t>начальной (максимальной) цены К</w:t>
            </w:r>
            <w:r w:rsidR="007A0003" w:rsidRPr="00A963CD">
              <w:rPr>
                <w:rFonts w:ascii="Times New Roman" w:hAnsi="Times New Roman" w:cs="Times New Roman"/>
                <w:b/>
                <w:sz w:val="24"/>
                <w:szCs w:val="24"/>
              </w:rPr>
              <w:t xml:space="preserve">онтракта, </w:t>
            </w:r>
            <w:r w:rsidR="007A0003" w:rsidRPr="00A963CD">
              <w:rPr>
                <w:rFonts w:ascii="Times New Roman" w:hAnsi="Times New Roman" w:cs="Times New Roman"/>
                <w:sz w:val="24"/>
                <w:szCs w:val="24"/>
              </w:rPr>
              <w:t>что составляет</w:t>
            </w:r>
            <w:r w:rsidR="007A0003" w:rsidRPr="00A963CD">
              <w:rPr>
                <w:rFonts w:ascii="Times New Roman" w:hAnsi="Times New Roman" w:cs="Times New Roman"/>
                <w:b/>
                <w:sz w:val="24"/>
                <w:szCs w:val="24"/>
              </w:rPr>
              <w:t xml:space="preserve"> </w:t>
            </w:r>
            <w:r w:rsidR="008B1731" w:rsidRPr="00A963CD">
              <w:rPr>
                <w:rFonts w:ascii="Times New Roman" w:hAnsi="Times New Roman" w:cs="Times New Roman"/>
                <w:b/>
                <w:sz w:val="24"/>
                <w:szCs w:val="24"/>
              </w:rPr>
              <w:t xml:space="preserve">8 152 (Восемь тысяч сто пятьдесят два) рубля 05 копеек.  </w:t>
            </w:r>
            <w:r w:rsidR="00BD3160" w:rsidRPr="00A963CD">
              <w:rPr>
                <w:rFonts w:ascii="Times New Roman" w:hAnsi="Times New Roman" w:cs="Times New Roman"/>
                <w:sz w:val="24"/>
                <w:szCs w:val="24"/>
              </w:rPr>
              <w:t>НДС не облагается.</w:t>
            </w:r>
          </w:p>
        </w:tc>
      </w:tr>
      <w:tr w:rsidR="009D41EC" w:rsidRPr="00A963CD" w14:paraId="63057E20" w14:textId="77777777" w:rsidTr="00556C80">
        <w:tc>
          <w:tcPr>
            <w:tcW w:w="959" w:type="dxa"/>
            <w:gridSpan w:val="2"/>
          </w:tcPr>
          <w:p w14:paraId="1C8CC734" w14:textId="3E557F8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4104" w:type="dxa"/>
            <w:gridSpan w:val="2"/>
          </w:tcPr>
          <w:p w14:paraId="5FC2E07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и порядок предоставления обеспечения исполнения контракта</w:t>
            </w:r>
          </w:p>
          <w:p w14:paraId="522944FD"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7F1437CB" w14:textId="44B760A3" w:rsidR="005E2504" w:rsidRPr="00A963CD" w:rsidRDefault="009D41EC" w:rsidP="005E2504">
            <w:pPr>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5E2504" w:rsidRPr="00A963CD">
              <w:rPr>
                <w:rFonts w:ascii="Times New Roman" w:hAnsi="Times New Roman" w:cs="Times New Roman"/>
                <w:sz w:val="24"/>
                <w:szCs w:val="24"/>
              </w:rPr>
              <w:t>Срок предоставления обеспечения</w:t>
            </w:r>
            <w:r w:rsidR="00641458" w:rsidRPr="00A963CD">
              <w:rPr>
                <w:rFonts w:ascii="Times New Roman" w:hAnsi="Times New Roman" w:cs="Times New Roman"/>
                <w:sz w:val="24"/>
                <w:szCs w:val="24"/>
              </w:rPr>
              <w:t xml:space="preserve"> исполнения контракта </w:t>
            </w:r>
            <w:r w:rsidR="005E2504" w:rsidRPr="00A963CD">
              <w:rPr>
                <w:rFonts w:ascii="Times New Roman" w:hAnsi="Times New Roman" w:cs="Times New Roman"/>
                <w:sz w:val="24"/>
                <w:szCs w:val="24"/>
              </w:rPr>
              <w:t>- до момента заключения контракта.</w:t>
            </w:r>
          </w:p>
          <w:p w14:paraId="3A9718E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Способ обеспечения исполнения контракта определяется участником аукциона, с которым </w:t>
            </w:r>
            <w:r w:rsidRPr="00A963CD">
              <w:rPr>
                <w:rFonts w:ascii="Times New Roman" w:hAnsi="Times New Roman" w:cs="Times New Roman"/>
                <w:sz w:val="24"/>
                <w:szCs w:val="24"/>
              </w:rPr>
              <w:lastRenderedPageBreak/>
              <w:t>заключается контракт, самостоятельно.</w:t>
            </w:r>
          </w:p>
          <w:p w14:paraId="79853828" w14:textId="77777777" w:rsidR="006F71F9" w:rsidRPr="00A963CD" w:rsidRDefault="006F71F9" w:rsidP="009D41EC">
            <w:pPr>
              <w:jc w:val="both"/>
              <w:rPr>
                <w:rFonts w:ascii="Times New Roman" w:hAnsi="Times New Roman" w:cs="Times New Roman"/>
                <w:sz w:val="24"/>
                <w:szCs w:val="24"/>
              </w:rPr>
            </w:pPr>
          </w:p>
          <w:p w14:paraId="2F3AF1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Особенности внесения: </w:t>
            </w:r>
          </w:p>
          <w:p w14:paraId="32B5418D" w14:textId="1A54034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1</w:t>
            </w:r>
            <w:r w:rsidR="005B21FF" w:rsidRPr="00A963CD">
              <w:rPr>
                <w:rFonts w:ascii="Times New Roman" w:hAnsi="Times New Roman" w:cs="Times New Roman"/>
                <w:sz w:val="24"/>
                <w:szCs w:val="24"/>
              </w:rPr>
              <w:t>. Предоставление о</w:t>
            </w:r>
            <w:r w:rsidRPr="00A963CD">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A963CD" w:rsidRDefault="005B21FF" w:rsidP="00D45784">
            <w:pPr>
              <w:jc w:val="both"/>
              <w:rPr>
                <w:rFonts w:ascii="Times New Roman" w:hAnsi="Times New Roman" w:cs="Times New Roman"/>
                <w:sz w:val="24"/>
                <w:szCs w:val="24"/>
              </w:rPr>
            </w:pPr>
          </w:p>
          <w:p w14:paraId="0D51589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Реквизиты счета для внесения обеспечения исполнения контракта:</w:t>
            </w:r>
          </w:p>
          <w:p w14:paraId="63E50DF1" w14:textId="77777777" w:rsidR="00561B56" w:rsidRPr="00A963CD" w:rsidRDefault="00561B56" w:rsidP="00D45784">
            <w:pPr>
              <w:jc w:val="both"/>
              <w:rPr>
                <w:rFonts w:ascii="Times New Roman" w:hAnsi="Times New Roman" w:cs="Times New Roman"/>
                <w:sz w:val="24"/>
                <w:szCs w:val="24"/>
              </w:rPr>
            </w:pPr>
          </w:p>
          <w:p w14:paraId="04C0228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ИНН   7728013512 / КПП   772801001 </w:t>
            </w:r>
          </w:p>
          <w:p w14:paraId="35A92929"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rPr>
              <w:t xml:space="preserve">Банковские реквизиты: </w:t>
            </w:r>
            <w:r w:rsidRPr="00A963CD">
              <w:rPr>
                <w:rFonts w:ascii="Times New Roman" w:hAnsi="Times New Roman" w:cs="Times New Roman"/>
                <w:sz w:val="24"/>
                <w:szCs w:val="24"/>
                <w:lang w:bidi="ru-RU"/>
              </w:rPr>
              <w:t>БИК ТОФК 004525988</w:t>
            </w:r>
          </w:p>
          <w:p w14:paraId="359CEC20"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01B667C"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6377B3E"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97FA4FB"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235135E7" w14:textId="65C0EEF2" w:rsidR="00D45784" w:rsidRPr="00A963CD" w:rsidRDefault="00811732" w:rsidP="00D45784">
            <w:pPr>
              <w:jc w:val="both"/>
              <w:rPr>
                <w:rFonts w:ascii="Times New Roman" w:hAnsi="Times New Roman" w:cs="Times New Roman"/>
                <w:sz w:val="24"/>
                <w:szCs w:val="24"/>
              </w:rPr>
            </w:pPr>
            <w:r w:rsidRPr="00A963CD">
              <w:rPr>
                <w:rFonts w:ascii="Times New Roman" w:hAnsi="Times New Roman" w:cs="Times New Roman"/>
                <w:sz w:val="24"/>
                <w:szCs w:val="24"/>
                <w:lang w:bidi="ru-RU"/>
              </w:rPr>
              <w:t>л/с 20736Ц83220</w:t>
            </w:r>
            <w:r w:rsidR="00D45784" w:rsidRPr="00A963CD">
              <w:rPr>
                <w:rFonts w:ascii="Times New Roman" w:hAnsi="Times New Roman" w:cs="Times New Roman"/>
                <w:sz w:val="24"/>
                <w:szCs w:val="24"/>
              </w:rPr>
              <w:t>.</w:t>
            </w:r>
          </w:p>
          <w:p w14:paraId="7D8DB65B"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A963CD" w:rsidRDefault="00D45784" w:rsidP="00D45784">
            <w:pPr>
              <w:jc w:val="center"/>
              <w:rPr>
                <w:rFonts w:ascii="Times New Roman" w:hAnsi="Times New Roman" w:cs="Times New Roman"/>
                <w:i/>
                <w:sz w:val="24"/>
                <w:szCs w:val="24"/>
              </w:rPr>
            </w:pPr>
            <w:r w:rsidRPr="00A963CD">
              <w:rPr>
                <w:rFonts w:ascii="Times New Roman" w:hAnsi="Times New Roman" w:cs="Times New Roman"/>
                <w:i/>
                <w:sz w:val="24"/>
                <w:szCs w:val="24"/>
              </w:rPr>
              <w:t xml:space="preserve">                    (указывается предмет аукциона)</w:t>
            </w:r>
          </w:p>
          <w:p w14:paraId="65729AD7" w14:textId="3DA42C0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аукциона, по кото</w:t>
            </w:r>
            <w:r w:rsidR="00760D0D">
              <w:rPr>
                <w:rFonts w:ascii="Times New Roman" w:hAnsi="Times New Roman" w:cs="Times New Roman"/>
                <w:sz w:val="24"/>
                <w:szCs w:val="24"/>
              </w:rPr>
              <w:t>рому перечисляется обеспечение.</w:t>
            </w:r>
          </w:p>
          <w:p w14:paraId="2FEF9F5F" w14:textId="77777777" w:rsidR="00D45784" w:rsidRPr="00A963CD" w:rsidRDefault="00D45784" w:rsidP="009D41EC">
            <w:pPr>
              <w:jc w:val="both"/>
              <w:rPr>
                <w:rFonts w:ascii="Times New Roman" w:hAnsi="Times New Roman" w:cs="Times New Roman"/>
                <w:sz w:val="24"/>
                <w:szCs w:val="24"/>
              </w:rPr>
            </w:pPr>
          </w:p>
          <w:p w14:paraId="1E505085" w14:textId="218209F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2.</w:t>
            </w:r>
            <w:r w:rsidRPr="00A963CD">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A963CD" w:rsidRDefault="00155BB4" w:rsidP="009D41EC">
            <w:pPr>
              <w:jc w:val="both"/>
              <w:rPr>
                <w:rFonts w:ascii="Times New Roman" w:hAnsi="Times New Roman" w:cs="Times New Roman"/>
                <w:sz w:val="24"/>
                <w:szCs w:val="24"/>
              </w:rPr>
            </w:pPr>
          </w:p>
          <w:p w14:paraId="22F1A717" w14:textId="670BDC7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действия банковской гарантии устанавливается с учетом требований п</w:t>
            </w:r>
            <w:r w:rsidR="0055688F" w:rsidRPr="00A963CD">
              <w:rPr>
                <w:rFonts w:ascii="Times New Roman" w:hAnsi="Times New Roman" w:cs="Times New Roman"/>
                <w:sz w:val="24"/>
                <w:szCs w:val="24"/>
              </w:rPr>
              <w:t>.</w:t>
            </w:r>
            <w:r w:rsidRPr="00A963CD">
              <w:rPr>
                <w:rFonts w:ascii="Times New Roman" w:hAnsi="Times New Roman" w:cs="Times New Roman"/>
                <w:sz w:val="24"/>
                <w:szCs w:val="24"/>
              </w:rPr>
              <w:t>п. 5 ч. 2 ст. 45 и ст. 96 Закона о контрактной системе.</w:t>
            </w:r>
          </w:p>
          <w:p w14:paraId="631D77A2" w14:textId="77777777" w:rsidR="0040540D" w:rsidRPr="00A963CD" w:rsidRDefault="0040540D" w:rsidP="009D41EC">
            <w:pPr>
              <w:jc w:val="both"/>
              <w:rPr>
                <w:rFonts w:ascii="Times New Roman" w:hAnsi="Times New Roman" w:cs="Times New Roman"/>
                <w:sz w:val="24"/>
                <w:szCs w:val="24"/>
              </w:rPr>
            </w:pPr>
          </w:p>
          <w:p w14:paraId="2BA3D18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A963CD" w:rsidRDefault="00155BB4" w:rsidP="009D41EC">
            <w:pPr>
              <w:jc w:val="both"/>
              <w:rPr>
                <w:rFonts w:ascii="Times New Roman" w:hAnsi="Times New Roman" w:cs="Times New Roman"/>
                <w:sz w:val="24"/>
                <w:szCs w:val="24"/>
              </w:rPr>
            </w:pPr>
          </w:p>
          <w:p w14:paraId="46A92BE3" w14:textId="427D00F3" w:rsidR="009D41EC" w:rsidRPr="00A963CD" w:rsidRDefault="0040540D" w:rsidP="0040540D">
            <w:pPr>
              <w:jc w:val="both"/>
              <w:rPr>
                <w:rFonts w:ascii="Times New Roman" w:hAnsi="Times New Roman" w:cs="Times New Roman"/>
                <w:sz w:val="24"/>
                <w:szCs w:val="24"/>
              </w:rPr>
            </w:pPr>
            <w:r w:rsidRPr="00A963CD">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A963CD" w14:paraId="07598CE6" w14:textId="77777777" w:rsidTr="00274F24">
        <w:trPr>
          <w:trHeight w:val="1543"/>
        </w:trPr>
        <w:tc>
          <w:tcPr>
            <w:tcW w:w="959" w:type="dxa"/>
            <w:gridSpan w:val="2"/>
          </w:tcPr>
          <w:p w14:paraId="64C48995" w14:textId="19B66C22"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4104" w:type="dxa"/>
            <w:gridSpan w:val="2"/>
          </w:tcPr>
          <w:p w14:paraId="62DF11E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Требование к банковской гарантии </w:t>
            </w:r>
          </w:p>
          <w:p w14:paraId="22BF105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6E33E70" w14:textId="359BA70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5BBF8581"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оформляется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в письменной форме на бумажном носителе или в форме электронного док</w:t>
            </w:r>
            <w:r w:rsidR="00FA11DE" w:rsidRPr="00A963CD">
              <w:rPr>
                <w:rFonts w:ascii="Times New Roman" w:hAnsi="Times New Roman" w:cs="Times New Roman"/>
                <w:sz w:val="24"/>
                <w:szCs w:val="24"/>
              </w:rPr>
              <w:t>умента, подписанного</w:t>
            </w:r>
            <w:r w:rsidR="00811732" w:rsidRPr="00A963CD">
              <w:rPr>
                <w:rFonts w:ascii="Times New Roman" w:hAnsi="Times New Roman" w:cs="Times New Roman"/>
                <w:sz w:val="24"/>
                <w:szCs w:val="24"/>
              </w:rPr>
              <w:t xml:space="preserve"> </w:t>
            </w:r>
            <w:r w:rsidR="008C32BF" w:rsidRPr="00A963CD">
              <w:rPr>
                <w:rFonts w:ascii="Times New Roman" w:hAnsi="Times New Roman" w:cs="Times New Roman"/>
                <w:sz w:val="24"/>
                <w:szCs w:val="24"/>
              </w:rPr>
              <w:t xml:space="preserve">усиленной </w:t>
            </w:r>
            <w:r w:rsidR="00E761C1" w:rsidRPr="00A963CD">
              <w:rPr>
                <w:rFonts w:ascii="Times New Roman" w:hAnsi="Times New Roman" w:cs="Times New Roman"/>
                <w:sz w:val="24"/>
                <w:szCs w:val="24"/>
              </w:rPr>
              <w:t xml:space="preserve">неквалифицированной </w:t>
            </w:r>
            <w:r w:rsidRPr="00A963CD">
              <w:rPr>
                <w:rFonts w:ascii="Times New Roman" w:hAnsi="Times New Roman" w:cs="Times New Roman"/>
                <w:sz w:val="24"/>
                <w:szCs w:val="24"/>
              </w:rPr>
              <w:t>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2638B38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sidRPr="00A963CD">
              <w:rPr>
                <w:rFonts w:ascii="Times New Roman" w:hAnsi="Times New Roman" w:cs="Times New Roman"/>
                <w:sz w:val="24"/>
                <w:szCs w:val="24"/>
              </w:rPr>
              <w:t xml:space="preserve"> предусмотренные К</w:t>
            </w:r>
            <w:r w:rsidRPr="00A963CD">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p>
          <w:p w14:paraId="684BBCDF" w14:textId="77777777" w:rsidR="00003FBC" w:rsidRPr="00A963CD" w:rsidRDefault="00003FBC" w:rsidP="009D41EC">
            <w:pPr>
              <w:jc w:val="both"/>
              <w:rPr>
                <w:rFonts w:ascii="Times New Roman" w:hAnsi="Times New Roman" w:cs="Times New Roman"/>
                <w:sz w:val="24"/>
                <w:szCs w:val="24"/>
              </w:rPr>
            </w:pPr>
          </w:p>
          <w:p w14:paraId="0F7E9CFF" w14:textId="542D64BE" w:rsidR="00003FBC" w:rsidRPr="00A963CD" w:rsidRDefault="00003FBC" w:rsidP="009D41EC">
            <w:pPr>
              <w:jc w:val="both"/>
              <w:rPr>
                <w:rFonts w:ascii="Times New Roman" w:hAnsi="Times New Roman" w:cs="Times New Roman"/>
                <w:sz w:val="24"/>
                <w:szCs w:val="24"/>
              </w:rPr>
            </w:pPr>
            <w:r w:rsidRPr="00A963C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9D41EC" w:rsidRPr="00A963CD" w14:paraId="06B60CFE" w14:textId="77777777" w:rsidTr="007B4723">
        <w:trPr>
          <w:trHeight w:val="1266"/>
        </w:trPr>
        <w:tc>
          <w:tcPr>
            <w:tcW w:w="959" w:type="dxa"/>
            <w:gridSpan w:val="2"/>
          </w:tcPr>
          <w:p w14:paraId="117F181E" w14:textId="6E2B4BF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4104" w:type="dxa"/>
            <w:gridSpan w:val="2"/>
          </w:tcPr>
          <w:p w14:paraId="53CCF217" w14:textId="4F858685" w:rsidR="009D41EC" w:rsidRPr="00A963CD" w:rsidRDefault="008D0C70" w:rsidP="008D0C70">
            <w:pPr>
              <w:jc w:val="both"/>
              <w:rPr>
                <w:rFonts w:ascii="Times New Roman" w:hAnsi="Times New Roman" w:cs="Times New Roman"/>
                <w:sz w:val="24"/>
                <w:szCs w:val="24"/>
              </w:rPr>
            </w:pPr>
            <w:r w:rsidRPr="00A963CD">
              <w:rPr>
                <w:rFonts w:ascii="Times New Roman" w:hAnsi="Times New Roman" w:cs="Times New Roman"/>
                <w:sz w:val="24"/>
                <w:szCs w:val="24"/>
              </w:rPr>
              <w:t>Размер о</w:t>
            </w:r>
            <w:r w:rsidR="009D41EC" w:rsidRPr="00A963CD">
              <w:rPr>
                <w:rFonts w:ascii="Times New Roman" w:hAnsi="Times New Roman" w:cs="Times New Roman"/>
                <w:sz w:val="24"/>
                <w:szCs w:val="24"/>
              </w:rPr>
              <w:t>беспечени</w:t>
            </w:r>
            <w:r w:rsidRPr="00A963CD">
              <w:rPr>
                <w:rFonts w:ascii="Times New Roman" w:hAnsi="Times New Roman" w:cs="Times New Roman"/>
                <w:sz w:val="24"/>
                <w:szCs w:val="24"/>
              </w:rPr>
              <w:t>я</w:t>
            </w:r>
            <w:r w:rsidR="009D41EC" w:rsidRPr="00A963CD">
              <w:rPr>
                <w:rFonts w:ascii="Times New Roman" w:hAnsi="Times New Roman" w:cs="Times New Roman"/>
                <w:sz w:val="24"/>
                <w:szCs w:val="24"/>
              </w:rPr>
              <w:t xml:space="preserve"> гарантийных обязательств </w:t>
            </w:r>
          </w:p>
        </w:tc>
        <w:tc>
          <w:tcPr>
            <w:tcW w:w="5074" w:type="dxa"/>
            <w:gridSpan w:val="2"/>
          </w:tcPr>
          <w:p w14:paraId="1D905391" w14:textId="77777777" w:rsidR="007D6DC6" w:rsidRDefault="004B5075" w:rsidP="00BF461B">
            <w:pPr>
              <w:jc w:val="both"/>
              <w:rPr>
                <w:rFonts w:ascii="Times New Roman" w:hAnsi="Times New Roman" w:cs="Times New Roman"/>
                <w:b/>
                <w:sz w:val="24"/>
                <w:szCs w:val="24"/>
                <w:lang w:bidi="ru-RU"/>
              </w:rPr>
            </w:pPr>
            <w:r w:rsidRPr="00A963CD">
              <w:rPr>
                <w:rFonts w:ascii="Times New Roman" w:hAnsi="Times New Roman" w:cs="Times New Roman"/>
                <w:sz w:val="24"/>
                <w:szCs w:val="24"/>
              </w:rPr>
              <w:t>Обеспечение</w:t>
            </w:r>
            <w:r w:rsidR="00984B35" w:rsidRPr="00A963CD">
              <w:rPr>
                <w:rFonts w:ascii="Times New Roman" w:hAnsi="Times New Roman" w:cs="Times New Roman"/>
                <w:sz w:val="24"/>
                <w:szCs w:val="24"/>
              </w:rPr>
              <w:t xml:space="preserve"> гарантийных обязательств</w:t>
            </w:r>
            <w:r w:rsidR="00DF3F67" w:rsidRPr="00A963CD">
              <w:rPr>
                <w:rFonts w:ascii="Times New Roman" w:hAnsi="Times New Roman" w:cs="Times New Roman"/>
                <w:sz w:val="24"/>
                <w:szCs w:val="24"/>
              </w:rPr>
              <w:t xml:space="preserve"> </w:t>
            </w:r>
            <w:r w:rsidR="00984B35" w:rsidRPr="00A963CD">
              <w:rPr>
                <w:rFonts w:ascii="Times New Roman" w:hAnsi="Times New Roman" w:cs="Times New Roman"/>
                <w:sz w:val="24"/>
                <w:szCs w:val="24"/>
              </w:rPr>
              <w:t>предусмотрено в следующем размере:</w:t>
            </w:r>
            <w:r w:rsidR="00B56870" w:rsidRPr="00A963CD">
              <w:rPr>
                <w:sz w:val="24"/>
                <w:szCs w:val="24"/>
              </w:rPr>
              <w:t xml:space="preserve"> </w:t>
            </w:r>
            <w:r w:rsidR="007B4723" w:rsidRPr="007B4723">
              <w:rPr>
                <w:rFonts w:ascii="Times New Roman" w:hAnsi="Times New Roman" w:cs="Times New Roman"/>
                <w:b/>
                <w:bCs/>
                <w:sz w:val="24"/>
                <w:szCs w:val="24"/>
              </w:rPr>
              <w:t>8 152 (Восемь тысяч сто пятьдесят два) рубля 05 копеек</w:t>
            </w:r>
            <w:r w:rsidR="007B4723" w:rsidRPr="007B4723">
              <w:rPr>
                <w:rFonts w:ascii="Times New Roman" w:hAnsi="Times New Roman" w:cs="Times New Roman"/>
                <w:b/>
                <w:bCs/>
                <w:sz w:val="24"/>
                <w:szCs w:val="24"/>
                <w:lang w:bidi="ru-RU"/>
              </w:rPr>
              <w:t xml:space="preserve">, что составляет </w:t>
            </w:r>
            <w:r w:rsidR="007B4723" w:rsidRPr="007B4723">
              <w:rPr>
                <w:rFonts w:ascii="Times New Roman" w:hAnsi="Times New Roman" w:cs="Times New Roman"/>
                <w:b/>
                <w:sz w:val="24"/>
                <w:szCs w:val="24"/>
                <w:lang w:bidi="ru-RU"/>
              </w:rPr>
              <w:t>5 % от начальной (максимальной) цены Контракта</w:t>
            </w:r>
            <w:r w:rsidR="007B4723">
              <w:rPr>
                <w:rFonts w:ascii="Times New Roman" w:hAnsi="Times New Roman" w:cs="Times New Roman"/>
                <w:b/>
                <w:sz w:val="24"/>
                <w:szCs w:val="24"/>
                <w:lang w:bidi="ru-RU"/>
              </w:rPr>
              <w:t>.</w:t>
            </w:r>
          </w:p>
          <w:p w14:paraId="78704939" w14:textId="11245FB3" w:rsidR="00D80F96" w:rsidRPr="007B4723" w:rsidRDefault="00D80F96" w:rsidP="00BF461B">
            <w:pPr>
              <w:jc w:val="both"/>
              <w:rPr>
                <w:rFonts w:ascii="Times New Roman" w:hAnsi="Times New Roman" w:cs="Times New Roman"/>
                <w:b/>
                <w:sz w:val="24"/>
                <w:szCs w:val="24"/>
                <w:lang w:bidi="ru-RU"/>
              </w:rPr>
            </w:pPr>
          </w:p>
        </w:tc>
      </w:tr>
      <w:tr w:rsidR="001C552B" w:rsidRPr="00A963CD" w14:paraId="5F8E4683" w14:textId="77777777" w:rsidTr="00C23DAF">
        <w:trPr>
          <w:trHeight w:val="1118"/>
        </w:trPr>
        <w:tc>
          <w:tcPr>
            <w:tcW w:w="959" w:type="dxa"/>
            <w:gridSpan w:val="2"/>
          </w:tcPr>
          <w:p w14:paraId="7A66295D" w14:textId="54E85409" w:rsidR="001C552B" w:rsidRPr="00A963CD" w:rsidRDefault="00B56870"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6</w:t>
            </w:r>
            <w:r w:rsidR="001C552B" w:rsidRPr="00A963CD">
              <w:rPr>
                <w:rFonts w:ascii="Times New Roman" w:hAnsi="Times New Roman" w:cs="Times New Roman"/>
                <w:sz w:val="24"/>
                <w:szCs w:val="24"/>
              </w:rPr>
              <w:t>.</w:t>
            </w:r>
            <w:r w:rsidRPr="00A963CD">
              <w:rPr>
                <w:rFonts w:ascii="Times New Roman" w:hAnsi="Times New Roman" w:cs="Times New Roman"/>
                <w:sz w:val="24"/>
                <w:szCs w:val="24"/>
              </w:rPr>
              <w:t>1</w:t>
            </w:r>
          </w:p>
        </w:tc>
        <w:tc>
          <w:tcPr>
            <w:tcW w:w="4104" w:type="dxa"/>
            <w:gridSpan w:val="2"/>
          </w:tcPr>
          <w:p w14:paraId="15F0F9E9" w14:textId="0591CCE1" w:rsidR="00B56870" w:rsidRPr="00A963CD" w:rsidRDefault="00B56870" w:rsidP="00B56870">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1C1703" w:rsidRPr="00A963CD">
              <w:rPr>
                <w:rFonts w:ascii="Times New Roman" w:hAnsi="Times New Roman" w:cs="Times New Roman"/>
                <w:sz w:val="24"/>
                <w:szCs w:val="24"/>
              </w:rPr>
              <w:t>,</w:t>
            </w:r>
            <w:r w:rsidRPr="00A963CD">
              <w:rPr>
                <w:rFonts w:ascii="Times New Roman" w:hAnsi="Times New Roman" w:cs="Times New Roman"/>
                <w:sz w:val="24"/>
                <w:szCs w:val="24"/>
              </w:rPr>
              <w:t xml:space="preserve"> порядок предоставления</w:t>
            </w:r>
            <w:r w:rsidR="008F72CF" w:rsidRPr="00A963CD">
              <w:rPr>
                <w:rFonts w:ascii="Times New Roman" w:hAnsi="Times New Roman" w:cs="Times New Roman"/>
                <w:sz w:val="24"/>
                <w:szCs w:val="24"/>
              </w:rPr>
              <w:t xml:space="preserve"> и </w:t>
            </w:r>
            <w:r w:rsidR="003F4D2C" w:rsidRPr="00A963CD">
              <w:rPr>
                <w:rFonts w:ascii="Times New Roman" w:hAnsi="Times New Roman" w:cs="Times New Roman"/>
                <w:sz w:val="24"/>
                <w:szCs w:val="24"/>
              </w:rPr>
              <w:t>требования к обеспечению</w:t>
            </w:r>
            <w:r w:rsidRPr="00A963CD">
              <w:rPr>
                <w:rFonts w:ascii="Times New Roman" w:hAnsi="Times New Roman" w:cs="Times New Roman"/>
                <w:sz w:val="24"/>
                <w:szCs w:val="24"/>
              </w:rPr>
              <w:t xml:space="preserve"> </w:t>
            </w:r>
            <w:r w:rsidR="00C85F53" w:rsidRPr="00A963CD">
              <w:rPr>
                <w:rFonts w:ascii="Times New Roman" w:hAnsi="Times New Roman" w:cs="Times New Roman"/>
                <w:sz w:val="24"/>
                <w:szCs w:val="24"/>
              </w:rPr>
              <w:t>гарантийных обязательств</w:t>
            </w:r>
          </w:p>
          <w:p w14:paraId="3C4DD0CB" w14:textId="77777777" w:rsidR="001C552B" w:rsidRPr="00A963CD"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A963CD" w:rsidRDefault="0055688F" w:rsidP="0055688F">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A963CD">
              <w:rPr>
                <w:rFonts w:ascii="Times New Roman" w:hAnsi="Times New Roman" w:cs="Times New Roman"/>
                <w:sz w:val="24"/>
                <w:szCs w:val="24"/>
              </w:rPr>
              <w:t xml:space="preserve"> на счет Заказчика</w:t>
            </w:r>
            <w:r w:rsidR="00DC0491" w:rsidRPr="00A963CD">
              <w:rPr>
                <w:rFonts w:ascii="Times New Roman" w:hAnsi="Times New Roman" w:cs="Times New Roman"/>
                <w:sz w:val="24"/>
                <w:szCs w:val="24"/>
              </w:rPr>
              <w:t>.</w:t>
            </w:r>
          </w:p>
          <w:p w14:paraId="092475AF" w14:textId="21C3968D"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должна отвечать требованиям ст. ст. 45, 96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а также Дополнительным требованиям, утвержденным Постановлением Правительства РФ от 08.11.2013 </w:t>
            </w:r>
            <w:r w:rsidR="00811732"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A963CD">
              <w:rPr>
                <w:rFonts w:ascii="Times New Roman" w:hAnsi="Times New Roman" w:cs="Times New Roman"/>
                <w:sz w:val="24"/>
                <w:szCs w:val="24"/>
              </w:rPr>
              <w:t>.</w:t>
            </w:r>
          </w:p>
          <w:p w14:paraId="56C366DB" w14:textId="04AA9579"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Она должна быть получена в банке, который соответствует требованиям </w:t>
            </w:r>
            <w:r w:rsidR="00811732" w:rsidRPr="00A963CD">
              <w:rPr>
                <w:rFonts w:ascii="Times New Roman" w:hAnsi="Times New Roman" w:cs="Times New Roman"/>
                <w:sz w:val="24"/>
                <w:szCs w:val="24"/>
              </w:rPr>
              <w:t>п</w:t>
            </w:r>
            <w:r w:rsidRPr="00A963CD">
              <w:rPr>
                <w:rFonts w:ascii="Times New Roman" w:hAnsi="Times New Roman" w:cs="Times New Roman"/>
                <w:sz w:val="24"/>
                <w:szCs w:val="24"/>
              </w:rPr>
              <w:t>остановления Правительства Р</w:t>
            </w:r>
            <w:r w:rsidR="00811732" w:rsidRPr="00A963CD">
              <w:rPr>
                <w:rFonts w:ascii="Times New Roman" w:hAnsi="Times New Roman" w:cs="Times New Roman"/>
                <w:sz w:val="24"/>
                <w:szCs w:val="24"/>
              </w:rPr>
              <w:t xml:space="preserve">оссийской </w:t>
            </w:r>
            <w:r w:rsidRPr="00A963CD">
              <w:rPr>
                <w:rFonts w:ascii="Times New Roman" w:hAnsi="Times New Roman" w:cs="Times New Roman"/>
                <w:sz w:val="24"/>
                <w:szCs w:val="24"/>
              </w:rPr>
              <w:t>Ф</w:t>
            </w:r>
            <w:r w:rsidR="00811732" w:rsidRPr="00A963CD">
              <w:rPr>
                <w:rFonts w:ascii="Times New Roman" w:hAnsi="Times New Roman" w:cs="Times New Roman"/>
                <w:sz w:val="24"/>
                <w:szCs w:val="24"/>
              </w:rPr>
              <w:t>едерации</w:t>
            </w:r>
            <w:r w:rsidRPr="00A963CD">
              <w:rPr>
                <w:rFonts w:ascii="Times New Roman" w:hAnsi="Times New Roman" w:cs="Times New Roman"/>
                <w:sz w:val="24"/>
                <w:szCs w:val="24"/>
              </w:rPr>
              <w:t xml:space="preserve">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xml:space="preserve">от 12.04.2018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440 </w:t>
            </w:r>
            <w:r w:rsidR="00811732" w:rsidRPr="00A963CD">
              <w:rPr>
                <w:rFonts w:ascii="Times New Roman" w:hAnsi="Times New Roman" w:cs="Times New Roman"/>
                <w:sz w:val="24"/>
                <w:szCs w:val="24"/>
              </w:rPr>
              <w:t xml:space="preserve">«О требованиях к банкам, которые вправе выдавать банковские гарантии для обеспечения заявок и исполнения контрактов» </w:t>
            </w:r>
            <w:r w:rsidRPr="00A963CD">
              <w:rPr>
                <w:rFonts w:ascii="Times New Roman" w:hAnsi="Times New Roman" w:cs="Times New Roman"/>
                <w:sz w:val="24"/>
                <w:szCs w:val="24"/>
              </w:rPr>
              <w:t xml:space="preserve">и включен в реестр, предусмотренный ч. 1.2 ст. 45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w:t>
            </w:r>
          </w:p>
          <w:p w14:paraId="0DD69193" w14:textId="77777777" w:rsidR="002217F0" w:rsidRPr="00A963CD" w:rsidRDefault="002217F0" w:rsidP="002D3BFB">
            <w:pPr>
              <w:jc w:val="both"/>
              <w:rPr>
                <w:rFonts w:ascii="Times New Roman" w:hAnsi="Times New Roman" w:cs="Times New Roman"/>
                <w:sz w:val="24"/>
                <w:szCs w:val="24"/>
                <w:lang w:bidi="ru-RU"/>
              </w:rPr>
            </w:pPr>
          </w:p>
          <w:p w14:paraId="6C41EB77"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05359A6C"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ИНН   7728013512 / КПП   772801001 </w:t>
            </w:r>
          </w:p>
          <w:p w14:paraId="157EB9F9" w14:textId="77777777" w:rsidR="00891EEF" w:rsidRPr="00A963CD" w:rsidRDefault="002D3BFB"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Банковские реквизиты: </w:t>
            </w:r>
            <w:r w:rsidR="00891EEF" w:rsidRPr="00A963CD">
              <w:rPr>
                <w:rFonts w:ascii="Times New Roman" w:hAnsi="Times New Roman" w:cs="Times New Roman"/>
                <w:sz w:val="24"/>
                <w:szCs w:val="24"/>
                <w:lang w:bidi="ru-RU"/>
              </w:rPr>
              <w:t>БИК ТОФК 004525988</w:t>
            </w:r>
          </w:p>
          <w:p w14:paraId="39B149B8"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165DD86"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BF05B0A"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EE13DAF"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52086579"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л/с 20736Ц83220.</w:t>
            </w:r>
          </w:p>
          <w:p w14:paraId="007139CF" w14:textId="0CDD26BF" w:rsidR="004A31EF" w:rsidRPr="00A963CD" w:rsidRDefault="002D3BFB" w:rsidP="00BC5BC9">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Назначение платежа: Обеспечение гарантийных обязательств по контракту №__</w:t>
            </w:r>
            <w:r w:rsidR="004A31EF" w:rsidRPr="00A963CD">
              <w:rPr>
                <w:rFonts w:ascii="Times New Roman" w:hAnsi="Times New Roman" w:cs="Times New Roman"/>
                <w:sz w:val="24"/>
                <w:szCs w:val="24"/>
                <w:lang w:bidi="ru-RU"/>
              </w:rPr>
              <w:t>_____</w:t>
            </w:r>
            <w:r w:rsidRPr="00A963CD">
              <w:rPr>
                <w:rFonts w:ascii="Times New Roman" w:hAnsi="Times New Roman" w:cs="Times New Roman"/>
                <w:sz w:val="24"/>
                <w:szCs w:val="24"/>
                <w:lang w:bidi="ru-RU"/>
              </w:rPr>
              <w:t>___ от</w:t>
            </w:r>
            <w:r w:rsidR="004A31EF" w:rsidRPr="00A963CD">
              <w:rPr>
                <w:rFonts w:ascii="Times New Roman" w:hAnsi="Times New Roman" w:cs="Times New Roman"/>
                <w:sz w:val="24"/>
                <w:szCs w:val="24"/>
                <w:lang w:bidi="ru-RU"/>
              </w:rPr>
              <w:t xml:space="preserve"> «</w:t>
            </w:r>
            <w:r w:rsidRPr="00A963CD">
              <w:rPr>
                <w:rFonts w:ascii="Times New Roman" w:hAnsi="Times New Roman" w:cs="Times New Roman"/>
                <w:sz w:val="24"/>
                <w:szCs w:val="24"/>
                <w:lang w:bidi="ru-RU"/>
              </w:rPr>
              <w:t>_</w:t>
            </w:r>
            <w:r w:rsidR="004A31EF" w:rsidRPr="00A963CD">
              <w:rPr>
                <w:rFonts w:ascii="Times New Roman" w:hAnsi="Times New Roman" w:cs="Times New Roman"/>
                <w:sz w:val="24"/>
                <w:szCs w:val="24"/>
                <w:lang w:bidi="ru-RU"/>
              </w:rPr>
              <w:t>__» ______</w:t>
            </w:r>
            <w:r w:rsidRPr="00A963CD">
              <w:rPr>
                <w:rFonts w:ascii="Times New Roman" w:hAnsi="Times New Roman" w:cs="Times New Roman"/>
                <w:sz w:val="24"/>
                <w:szCs w:val="24"/>
                <w:lang w:bidi="ru-RU"/>
              </w:rPr>
              <w:t xml:space="preserve">__ </w:t>
            </w:r>
            <w:r w:rsidR="004A31EF" w:rsidRPr="00A963CD">
              <w:rPr>
                <w:rFonts w:ascii="Times New Roman" w:hAnsi="Times New Roman" w:cs="Times New Roman"/>
                <w:sz w:val="24"/>
                <w:szCs w:val="24"/>
                <w:lang w:bidi="ru-RU"/>
              </w:rPr>
              <w:t>20_г.</w:t>
            </w:r>
            <w:r w:rsidR="0021012B" w:rsidRPr="00A963CD">
              <w:rPr>
                <w:rFonts w:ascii="Times New Roman" w:hAnsi="Times New Roman" w:cs="Times New Roman"/>
                <w:sz w:val="24"/>
                <w:szCs w:val="24"/>
                <w:lang w:bidi="ru-RU"/>
              </w:rPr>
              <w:t xml:space="preserve"> НДС не облагается.</w:t>
            </w:r>
          </w:p>
          <w:p w14:paraId="104FC6E7" w14:textId="349FA08B" w:rsidR="00985921" w:rsidRPr="00A963CD" w:rsidRDefault="002D3BFB" w:rsidP="00F61FAA">
            <w:pPr>
              <w:jc w:val="both"/>
              <w:rPr>
                <w:rFonts w:ascii="Times New Roman" w:hAnsi="Times New Roman" w:cs="Times New Roman"/>
                <w:i/>
                <w:sz w:val="24"/>
                <w:szCs w:val="24"/>
              </w:rPr>
            </w:pPr>
            <w:r w:rsidRPr="00A963CD">
              <w:rPr>
                <w:rFonts w:ascii="Times New Roman" w:hAnsi="Times New Roman" w:cs="Times New Roman"/>
                <w:sz w:val="24"/>
                <w:szCs w:val="24"/>
                <w:lang w:bidi="ru-RU"/>
              </w:rPr>
              <w:lastRenderedPageBreak/>
              <w:t>Способ обеспечения гарантийных обязательств, срок действия банковской гарантии определяются По</w:t>
            </w:r>
            <w:r w:rsidR="0022004E" w:rsidRPr="00A963CD">
              <w:rPr>
                <w:rFonts w:ascii="Times New Roman" w:hAnsi="Times New Roman" w:cs="Times New Roman"/>
                <w:sz w:val="24"/>
                <w:szCs w:val="24"/>
                <w:lang w:bidi="ru-RU"/>
              </w:rPr>
              <w:t>дрядчиком</w:t>
            </w:r>
            <w:r w:rsidR="00F61FAA" w:rsidRPr="00A963CD">
              <w:rPr>
                <w:rFonts w:ascii="Times New Roman" w:hAnsi="Times New Roman" w:cs="Times New Roman"/>
                <w:sz w:val="24"/>
                <w:szCs w:val="24"/>
                <w:lang w:bidi="ru-RU"/>
              </w:rPr>
              <w:t xml:space="preserve"> самостоятельно. </w:t>
            </w:r>
            <w:r w:rsidR="001C1703" w:rsidRPr="00A963CD">
              <w:rPr>
                <w:rFonts w:ascii="Times New Roman" w:hAnsi="Times New Roman" w:cs="Times New Roman"/>
                <w:sz w:val="24"/>
                <w:szCs w:val="24"/>
                <w:lang w:bidi="ru-RU"/>
              </w:rPr>
              <w:t>Срок предоставления обеспечения -</w:t>
            </w:r>
            <w:r w:rsidR="00A75681" w:rsidRPr="00A963CD">
              <w:rPr>
                <w:rFonts w:ascii="Times New Roman" w:hAnsi="Times New Roman" w:cs="Times New Roman"/>
                <w:sz w:val="24"/>
                <w:szCs w:val="24"/>
                <w:lang w:bidi="ru-RU"/>
              </w:rPr>
              <w:t xml:space="preserve"> не позднее даты </w:t>
            </w:r>
            <w:r w:rsidR="001C1703" w:rsidRPr="00A963CD">
              <w:rPr>
                <w:rFonts w:ascii="Times New Roman" w:hAnsi="Times New Roman" w:cs="Times New Roman"/>
                <w:sz w:val="24"/>
                <w:szCs w:val="24"/>
                <w:lang w:bidi="ru-RU"/>
              </w:rPr>
              <w:t xml:space="preserve">окончания </w:t>
            </w:r>
            <w:r w:rsidR="00A75681" w:rsidRPr="00A963CD">
              <w:rPr>
                <w:rFonts w:ascii="Times New Roman" w:hAnsi="Times New Roman" w:cs="Times New Roman"/>
                <w:sz w:val="24"/>
                <w:szCs w:val="24"/>
                <w:lang w:bidi="ru-RU"/>
              </w:rPr>
              <w:t>выполнен</w:t>
            </w:r>
            <w:r w:rsidR="001C1703" w:rsidRPr="00A963CD">
              <w:rPr>
                <w:rFonts w:ascii="Times New Roman" w:hAnsi="Times New Roman" w:cs="Times New Roman"/>
                <w:sz w:val="24"/>
                <w:szCs w:val="24"/>
                <w:lang w:bidi="ru-RU"/>
              </w:rPr>
              <w:t xml:space="preserve">ия работ. </w:t>
            </w:r>
            <w:r w:rsidR="00E13678" w:rsidRPr="00A963CD">
              <w:rPr>
                <w:rFonts w:ascii="Times New Roman" w:eastAsia="Times New Roman" w:hAnsi="Times New Roman" w:cs="Times New Roman"/>
                <w:color w:val="000000"/>
                <w:sz w:val="24"/>
                <w:szCs w:val="24"/>
                <w:lang w:eastAsia="ru-RU" w:bidi="ru-RU"/>
              </w:rPr>
              <w:t>Оформление документа о приемке осуществляется только после предоставления По</w:t>
            </w:r>
            <w:r w:rsidR="00765408" w:rsidRPr="00A963CD">
              <w:rPr>
                <w:rFonts w:ascii="Times New Roman" w:eastAsia="Times New Roman" w:hAnsi="Times New Roman" w:cs="Times New Roman"/>
                <w:color w:val="000000"/>
                <w:sz w:val="24"/>
                <w:szCs w:val="24"/>
                <w:lang w:eastAsia="ru-RU" w:bidi="ru-RU"/>
              </w:rPr>
              <w:t>дрядчиком</w:t>
            </w:r>
            <w:r w:rsidR="00E13678" w:rsidRPr="00A963CD">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p>
        </w:tc>
      </w:tr>
      <w:tr w:rsidR="009D41EC" w:rsidRPr="00A963CD" w14:paraId="706B9FF9" w14:textId="77777777" w:rsidTr="00C23DAF">
        <w:trPr>
          <w:trHeight w:val="4239"/>
        </w:trPr>
        <w:tc>
          <w:tcPr>
            <w:tcW w:w="959" w:type="dxa"/>
            <w:gridSpan w:val="2"/>
          </w:tcPr>
          <w:p w14:paraId="111D145D" w14:textId="03B29081"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0D38CC" w:rsidRPr="00A963CD">
              <w:rPr>
                <w:rFonts w:ascii="Times New Roman" w:hAnsi="Times New Roman" w:cs="Times New Roman"/>
                <w:sz w:val="24"/>
                <w:szCs w:val="24"/>
              </w:rPr>
              <w:t>7</w:t>
            </w:r>
            <w:r w:rsidR="009D41EC" w:rsidRPr="00A963CD">
              <w:rPr>
                <w:rFonts w:ascii="Times New Roman" w:hAnsi="Times New Roman" w:cs="Times New Roman"/>
                <w:sz w:val="24"/>
                <w:szCs w:val="24"/>
              </w:rPr>
              <w:t>.</w:t>
            </w:r>
          </w:p>
        </w:tc>
        <w:tc>
          <w:tcPr>
            <w:tcW w:w="4104" w:type="dxa"/>
            <w:gridSpan w:val="2"/>
          </w:tcPr>
          <w:p w14:paraId="23A2EE1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14:paraId="3C945B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A963CD" w14:paraId="4BCE71BF" w14:textId="77777777" w:rsidTr="00556C80">
        <w:tc>
          <w:tcPr>
            <w:tcW w:w="959" w:type="dxa"/>
            <w:gridSpan w:val="2"/>
          </w:tcPr>
          <w:p w14:paraId="6BE50A84" w14:textId="64A8F9AB"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t>2</w:t>
            </w:r>
            <w:r w:rsidR="000D38CC" w:rsidRPr="00A963CD">
              <w:rPr>
                <w:rFonts w:ascii="Times New Roman" w:hAnsi="Times New Roman" w:cs="Times New Roman"/>
                <w:sz w:val="24"/>
                <w:szCs w:val="24"/>
              </w:rPr>
              <w:t>8</w:t>
            </w:r>
            <w:r w:rsidR="009D41EC" w:rsidRPr="00A963CD">
              <w:rPr>
                <w:rFonts w:ascii="Times New Roman" w:hAnsi="Times New Roman" w:cs="Times New Roman"/>
                <w:sz w:val="24"/>
                <w:szCs w:val="24"/>
              </w:rPr>
              <w:t>.</w:t>
            </w:r>
          </w:p>
        </w:tc>
        <w:tc>
          <w:tcPr>
            <w:tcW w:w="4104" w:type="dxa"/>
            <w:gridSpan w:val="2"/>
          </w:tcPr>
          <w:p w14:paraId="4CD15B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w:t>
            </w:r>
          </w:p>
          <w:p w14:paraId="16C02ADA"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A963CD" w14:paraId="56F159F7" w14:textId="77777777" w:rsidTr="00F020B3">
        <w:tc>
          <w:tcPr>
            <w:tcW w:w="959" w:type="dxa"/>
            <w:gridSpan w:val="2"/>
          </w:tcPr>
          <w:p w14:paraId="49EE8973" w14:textId="15AC01CA" w:rsidR="009D41EC" w:rsidRPr="00A963CD" w:rsidRDefault="000D38CC" w:rsidP="000D38CC">
            <w:pPr>
              <w:jc w:val="both"/>
              <w:rPr>
                <w:rFonts w:ascii="Times New Roman" w:hAnsi="Times New Roman" w:cs="Times New Roman"/>
                <w:sz w:val="24"/>
                <w:szCs w:val="24"/>
              </w:rPr>
            </w:pPr>
            <w:r w:rsidRPr="00A963CD">
              <w:rPr>
                <w:rFonts w:ascii="Times New Roman" w:hAnsi="Times New Roman" w:cs="Times New Roman"/>
                <w:sz w:val="24"/>
                <w:szCs w:val="24"/>
              </w:rPr>
              <w:t>29</w:t>
            </w:r>
            <w:r w:rsidR="009D41EC" w:rsidRPr="00A963CD">
              <w:rPr>
                <w:rFonts w:ascii="Times New Roman" w:hAnsi="Times New Roman" w:cs="Times New Roman"/>
                <w:sz w:val="24"/>
                <w:szCs w:val="24"/>
              </w:rPr>
              <w:t>.</w:t>
            </w:r>
          </w:p>
        </w:tc>
        <w:tc>
          <w:tcPr>
            <w:tcW w:w="9178" w:type="dxa"/>
            <w:gridSpan w:val="4"/>
          </w:tcPr>
          <w:p w14:paraId="5F1BCB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Приложения: </w:t>
            </w:r>
          </w:p>
          <w:p w14:paraId="0CA127C1" w14:textId="1E05F272" w:rsidR="00075F79"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Рекомендуемая форма согласия участника закупки</w:t>
            </w:r>
            <w:r w:rsidR="006F4F8D" w:rsidRPr="00A963CD">
              <w:rPr>
                <w:rFonts w:ascii="Times New Roman" w:hAnsi="Times New Roman" w:cs="Times New Roman"/>
                <w:sz w:val="24"/>
                <w:szCs w:val="24"/>
              </w:rPr>
              <w:t xml:space="preserve"> -</w:t>
            </w:r>
            <w:r w:rsidR="00075F79" w:rsidRPr="00A963CD">
              <w:rPr>
                <w:rFonts w:ascii="Times New Roman" w:hAnsi="Times New Roman" w:cs="Times New Roman"/>
                <w:sz w:val="24"/>
                <w:szCs w:val="24"/>
              </w:rPr>
              <w:t xml:space="preserve"> приложение 1 к ИНФОРМАЦИОННОЙ КАРТЕ</w:t>
            </w:r>
            <w:r w:rsidRPr="00A963CD">
              <w:rPr>
                <w:rFonts w:ascii="Times New Roman" w:hAnsi="Times New Roman" w:cs="Times New Roman"/>
                <w:sz w:val="24"/>
                <w:szCs w:val="24"/>
              </w:rPr>
              <w:t xml:space="preserve">; </w:t>
            </w:r>
          </w:p>
          <w:p w14:paraId="0852A375" w14:textId="4334F69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Рекомендуемая форма Декларации участника закупки – приложение </w:t>
            </w:r>
            <w:r w:rsidR="00276C50" w:rsidRPr="00A963CD">
              <w:rPr>
                <w:rFonts w:ascii="Times New Roman" w:hAnsi="Times New Roman" w:cs="Times New Roman"/>
                <w:sz w:val="24"/>
                <w:szCs w:val="24"/>
              </w:rPr>
              <w:t>2</w:t>
            </w:r>
            <w:r w:rsidRPr="00A963CD">
              <w:rPr>
                <w:rFonts w:ascii="Times New Roman" w:hAnsi="Times New Roman" w:cs="Times New Roman"/>
                <w:sz w:val="24"/>
                <w:szCs w:val="24"/>
              </w:rPr>
              <w:t xml:space="preserve"> к ИНФОРМАЦИОННОЙ КАРТЕ</w:t>
            </w:r>
          </w:p>
          <w:p w14:paraId="655566EA" w14:textId="45696D3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Инструкция по заполнению заявки – приложение </w:t>
            </w:r>
            <w:r w:rsidR="00C05ECE" w:rsidRPr="00A963CD">
              <w:rPr>
                <w:rFonts w:ascii="Times New Roman" w:hAnsi="Times New Roman" w:cs="Times New Roman"/>
                <w:sz w:val="24"/>
                <w:szCs w:val="24"/>
              </w:rPr>
              <w:t>3</w:t>
            </w:r>
            <w:r w:rsidRPr="00A963CD">
              <w:rPr>
                <w:rFonts w:ascii="Times New Roman" w:hAnsi="Times New Roman" w:cs="Times New Roman"/>
                <w:sz w:val="24"/>
                <w:szCs w:val="24"/>
              </w:rPr>
              <w:t xml:space="preserve"> к ИНФОРМАЦИОННОЙ КАРТЕ</w:t>
            </w:r>
          </w:p>
          <w:p w14:paraId="185A0DA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Описание объекта закупки / Техническое задание – раздел </w:t>
            </w:r>
            <w:r w:rsidRPr="00A963CD">
              <w:rPr>
                <w:rFonts w:ascii="Times New Roman" w:hAnsi="Times New Roman" w:cs="Times New Roman"/>
                <w:sz w:val="24"/>
                <w:szCs w:val="24"/>
                <w:lang w:val="en-US"/>
              </w:rPr>
              <w:t>II</w:t>
            </w:r>
            <w:r w:rsidRPr="00A963CD">
              <w:rPr>
                <w:rFonts w:ascii="Times New Roman" w:hAnsi="Times New Roman" w:cs="Times New Roman"/>
                <w:sz w:val="24"/>
                <w:szCs w:val="24"/>
              </w:rPr>
              <w:t xml:space="preserve"> ТЕХНИЧЕСКАЯ ЧАСТЬ аукционной документации</w:t>
            </w:r>
          </w:p>
          <w:p w14:paraId="7612B83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Обоснование начальной (максимальной) цены контракта – раздел </w:t>
            </w:r>
            <w:r w:rsidRPr="00A963CD">
              <w:rPr>
                <w:rFonts w:ascii="Times New Roman" w:hAnsi="Times New Roman" w:cs="Times New Roman"/>
                <w:sz w:val="24"/>
                <w:szCs w:val="24"/>
                <w:lang w:val="en-US"/>
              </w:rPr>
              <w:t>III</w:t>
            </w:r>
            <w:r w:rsidRPr="00A963CD">
              <w:rPr>
                <w:rFonts w:ascii="Times New Roman" w:hAnsi="Times New Roman" w:cs="Times New Roman"/>
                <w:sz w:val="24"/>
                <w:szCs w:val="24"/>
              </w:rPr>
              <w:t xml:space="preserve"> аукционной документации.</w:t>
            </w:r>
          </w:p>
          <w:p w14:paraId="45709F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Проект контракта – прилагается к документации в виде отдельного файла.</w:t>
            </w:r>
          </w:p>
          <w:p w14:paraId="4731A770" w14:textId="32F3EEC0" w:rsidR="00EA30BB" w:rsidRPr="00A963CD" w:rsidRDefault="003E6BC0" w:rsidP="003E6BC0">
            <w:pPr>
              <w:jc w:val="both"/>
              <w:rPr>
                <w:rFonts w:ascii="Times New Roman" w:hAnsi="Times New Roman" w:cs="Times New Roman"/>
                <w:sz w:val="24"/>
                <w:szCs w:val="24"/>
              </w:rPr>
            </w:pPr>
            <w:r>
              <w:rPr>
                <w:rFonts w:ascii="Times New Roman" w:hAnsi="Times New Roman" w:cs="Times New Roman"/>
                <w:sz w:val="24"/>
                <w:szCs w:val="24"/>
              </w:rPr>
              <w:t xml:space="preserve">Локальная смета - </w:t>
            </w:r>
            <w:r w:rsidRPr="00A963CD">
              <w:rPr>
                <w:rFonts w:ascii="Times New Roman" w:hAnsi="Times New Roman" w:cs="Times New Roman"/>
                <w:sz w:val="24"/>
                <w:szCs w:val="24"/>
              </w:rPr>
              <w:t>прилагается к документации в виде отдельного файла.</w:t>
            </w:r>
          </w:p>
        </w:tc>
      </w:tr>
    </w:tbl>
    <w:p w14:paraId="62FBC3F0" w14:textId="4BBB2A2A" w:rsidR="0000301F" w:rsidRPr="00A963CD" w:rsidRDefault="0000301F"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w:t>
      </w:r>
      <w:r w:rsidR="002B17F7" w:rsidRPr="00A963CD">
        <w:rPr>
          <w:rFonts w:ascii="Times New Roman" w:hAnsi="Times New Roman" w:cs="Times New Roman"/>
          <w:sz w:val="24"/>
          <w:szCs w:val="24"/>
        </w:rPr>
        <w:t>____</w:t>
      </w:r>
    </w:p>
    <w:p w14:paraId="6F98BD9A" w14:textId="77777777" w:rsidR="00603742" w:rsidRPr="00A963CD" w:rsidRDefault="00603742"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Ссылки</w:t>
      </w:r>
    </w:p>
    <w:p w14:paraId="382DC608" w14:textId="0D15716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1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r w:rsidR="00891EEF" w:rsidRPr="00A963CD">
        <w:rPr>
          <w:rFonts w:ascii="Times New Roman" w:hAnsi="Times New Roman" w:cs="Times New Roman"/>
          <w:sz w:val="24"/>
          <w:szCs w:val="24"/>
        </w:rPr>
        <w:t xml:space="preserve"> </w:t>
      </w:r>
      <w:r w:rsidRPr="00A963CD">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256F6B77" w14:textId="38D7AC90"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 обязан проводить электронный аукцион в случ</w:t>
      </w:r>
      <w:r w:rsidR="00891EEF" w:rsidRPr="00A963CD">
        <w:rPr>
          <w:rFonts w:ascii="Times New Roman" w:hAnsi="Times New Roman" w:cs="Times New Roman"/>
          <w:sz w:val="24"/>
          <w:szCs w:val="24"/>
        </w:rPr>
        <w:t xml:space="preserve">ае, если осуществляются закупки </w:t>
      </w:r>
      <w:r w:rsidRPr="00A963C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4503DC71"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6E588B3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4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Участник размещения закупки вправе привлечь к испо</w:t>
      </w:r>
      <w:r w:rsidR="00891EEF" w:rsidRPr="00A963CD">
        <w:rPr>
          <w:rFonts w:ascii="Times New Roman" w:hAnsi="Times New Roman" w:cs="Times New Roman"/>
          <w:sz w:val="24"/>
          <w:szCs w:val="24"/>
        </w:rPr>
        <w:t xml:space="preserve">лнению контракта соисполнителей </w:t>
      </w:r>
      <w:r w:rsidRPr="00A963C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случае, если начальная (максимальная) цена контракта при осуществлении закупки товара, работы, услуги превышает размер (1</w:t>
      </w:r>
      <w:r w:rsidR="00053D69" w:rsidRPr="00A963CD">
        <w:rPr>
          <w:rFonts w:ascii="Times New Roman" w:hAnsi="Times New Roman" w:cs="Times New Roman"/>
          <w:sz w:val="24"/>
          <w:szCs w:val="24"/>
        </w:rPr>
        <w:t xml:space="preserve"> </w:t>
      </w:r>
      <w:r w:rsidRPr="00A963CD">
        <w:rPr>
          <w:rFonts w:ascii="Times New Roman" w:hAnsi="Times New Roman" w:cs="Times New Roman"/>
          <w:sz w:val="24"/>
          <w:szCs w:val="24"/>
        </w:rPr>
        <w:t>мл</w:t>
      </w:r>
      <w:r w:rsidR="00053D69" w:rsidRPr="00A963CD">
        <w:rPr>
          <w:rFonts w:ascii="Times New Roman" w:hAnsi="Times New Roman" w:cs="Times New Roman"/>
          <w:sz w:val="24"/>
          <w:szCs w:val="24"/>
        </w:rPr>
        <w:t>рд</w:t>
      </w:r>
      <w:r w:rsidRPr="00A963C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B3F7C3"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5D63FFB2"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6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1653B6C4"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7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w:t>
      </w:r>
      <w:r w:rsidR="00891EEF" w:rsidRPr="00A963CD">
        <w:rPr>
          <w:rFonts w:ascii="Times New Roman" w:hAnsi="Times New Roman" w:cs="Times New Roman"/>
          <w:sz w:val="24"/>
          <w:szCs w:val="24"/>
        </w:rPr>
        <w:t xml:space="preserve">ов малого предпринимательства и </w:t>
      </w:r>
      <w:r w:rsidRPr="00A963C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891EEF"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 xml:space="preserve">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конкурсах и аукционах».</w:t>
      </w:r>
    </w:p>
    <w:p w14:paraId="2B1DD9CA" w14:textId="24D0DBF8"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при проведении конкурса или аукциона начальна</w:t>
      </w:r>
      <w:r w:rsidR="00891EEF" w:rsidRPr="00A963CD">
        <w:rPr>
          <w:rFonts w:ascii="Times New Roman" w:hAnsi="Times New Roman" w:cs="Times New Roman"/>
          <w:sz w:val="24"/>
          <w:szCs w:val="24"/>
        </w:rPr>
        <w:t xml:space="preserve">я (максимальная) цена контракта </w:t>
      </w:r>
      <w:r w:rsidRPr="00A963C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 xml:space="preserve">в ч.1 ст.37 </w:t>
      </w:r>
      <w:r w:rsidR="00891EEF"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или</w:t>
      </w:r>
      <w:r w:rsidR="003F42F5"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A963CD">
        <w:rPr>
          <w:rFonts w:ascii="Times New Roman" w:hAnsi="Times New Roman" w:cs="Times New Roman"/>
          <w:sz w:val="24"/>
          <w:szCs w:val="24"/>
        </w:rPr>
        <w:t xml:space="preserve"> </w:t>
      </w:r>
      <w:r w:rsidR="003D415B"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5F6AC585" w:rsidR="000449F8"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9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и</w:t>
      </w:r>
      <w:r w:rsidR="00850F0A" w:rsidRPr="00A963CD">
        <w:rPr>
          <w:rFonts w:ascii="Times New Roman" w:hAnsi="Times New Roman" w:cs="Times New Roman"/>
          <w:sz w:val="24"/>
          <w:szCs w:val="24"/>
        </w:rPr>
        <w:t xml:space="preserve"> С</w:t>
      </w:r>
      <w:r w:rsidRPr="00A963CD">
        <w:rPr>
          <w:rFonts w:ascii="Times New Roman" w:hAnsi="Times New Roman" w:cs="Times New Roman"/>
          <w:sz w:val="24"/>
          <w:szCs w:val="24"/>
        </w:rPr>
        <w:t>оциально</w:t>
      </w:r>
      <w:r w:rsidR="00850F0A" w:rsidRPr="00A963CD">
        <w:rPr>
          <w:rFonts w:ascii="Times New Roman" w:hAnsi="Times New Roman" w:cs="Times New Roman"/>
          <w:sz w:val="24"/>
          <w:szCs w:val="24"/>
        </w:rPr>
        <w:t>-</w:t>
      </w:r>
      <w:r w:rsidRPr="00A963C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r w:rsidR="000449F8" w:rsidRPr="00A963CD">
        <w:rPr>
          <w:rFonts w:ascii="Times New Roman" w:hAnsi="Times New Roman" w:cs="Times New Roman"/>
          <w:sz w:val="24"/>
          <w:szCs w:val="24"/>
        </w:rPr>
        <w:br w:type="page"/>
      </w:r>
    </w:p>
    <w:p w14:paraId="32019802" w14:textId="6D32525B" w:rsidR="002E7B62" w:rsidRPr="00A963CD" w:rsidRDefault="002E7B62" w:rsidP="004A1FD0">
      <w:pPr>
        <w:jc w:val="right"/>
        <w:rPr>
          <w:rFonts w:ascii="Times New Roman" w:hAnsi="Times New Roman" w:cs="Times New Roman"/>
          <w:sz w:val="24"/>
          <w:szCs w:val="24"/>
        </w:rPr>
      </w:pPr>
      <w:r w:rsidRPr="00A963CD">
        <w:rPr>
          <w:rFonts w:ascii="Times New Roman" w:hAnsi="Times New Roman" w:cs="Times New Roman"/>
          <w:sz w:val="24"/>
          <w:szCs w:val="24"/>
        </w:rPr>
        <w:lastRenderedPageBreak/>
        <w:t>Приложение 1</w:t>
      </w:r>
    </w:p>
    <w:p w14:paraId="02316144" w14:textId="77777777" w:rsidR="00357CB1" w:rsidRPr="00A963CD" w:rsidRDefault="00357CB1" w:rsidP="00B521F3">
      <w:pPr>
        <w:spacing w:after="0" w:line="240" w:lineRule="auto"/>
        <w:jc w:val="center"/>
        <w:rPr>
          <w:rFonts w:ascii="Times New Roman" w:hAnsi="Times New Roman" w:cs="Times New Roman"/>
          <w:sz w:val="24"/>
          <w:szCs w:val="24"/>
        </w:rPr>
      </w:pPr>
    </w:p>
    <w:p w14:paraId="3B6D2DB1" w14:textId="77777777" w:rsidR="00357CB1" w:rsidRPr="00A963CD" w:rsidRDefault="00357CB1" w:rsidP="00B521F3">
      <w:pPr>
        <w:spacing w:after="0" w:line="240" w:lineRule="auto"/>
        <w:jc w:val="center"/>
        <w:rPr>
          <w:rFonts w:ascii="Times New Roman" w:hAnsi="Times New Roman" w:cs="Times New Roman"/>
          <w:sz w:val="24"/>
          <w:szCs w:val="24"/>
        </w:rPr>
      </w:pPr>
    </w:p>
    <w:p w14:paraId="667EBDC9" w14:textId="77777777" w:rsidR="002E7B62" w:rsidRPr="00A963CD" w:rsidRDefault="002E7B62"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2743BABD" w14:textId="77777777" w:rsidR="00B521F3" w:rsidRPr="00A963CD" w:rsidRDefault="00B521F3" w:rsidP="002E7B62">
      <w:pPr>
        <w:spacing w:after="0" w:line="240" w:lineRule="auto"/>
        <w:jc w:val="both"/>
        <w:rPr>
          <w:rFonts w:ascii="Times New Roman" w:hAnsi="Times New Roman" w:cs="Times New Roman"/>
          <w:sz w:val="24"/>
          <w:szCs w:val="24"/>
        </w:rPr>
      </w:pPr>
    </w:p>
    <w:p w14:paraId="6C5F9BA8" w14:textId="77777777" w:rsidR="00B521F3" w:rsidRPr="00A963CD" w:rsidRDefault="00B521F3" w:rsidP="002E7B62">
      <w:pPr>
        <w:spacing w:after="0" w:line="240" w:lineRule="auto"/>
        <w:jc w:val="both"/>
        <w:rPr>
          <w:rFonts w:ascii="Times New Roman" w:hAnsi="Times New Roman" w:cs="Times New Roman"/>
          <w:sz w:val="24"/>
          <w:szCs w:val="24"/>
        </w:rPr>
      </w:pPr>
    </w:p>
    <w:p w14:paraId="2AE3624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002E7B62"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w:t>
      </w:r>
    </w:p>
    <w:p w14:paraId="703F484A"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B521F3" w:rsidRPr="00A963CD">
        <w:rPr>
          <w:rFonts w:ascii="Times New Roman" w:hAnsi="Times New Roman" w:cs="Times New Roman"/>
          <w:sz w:val="24"/>
          <w:szCs w:val="24"/>
        </w:rPr>
        <w:t>_____________________</w:t>
      </w:r>
      <w:r w:rsidRPr="00A963CD">
        <w:rPr>
          <w:rFonts w:ascii="Times New Roman" w:hAnsi="Times New Roman" w:cs="Times New Roman"/>
          <w:sz w:val="24"/>
          <w:szCs w:val="24"/>
        </w:rPr>
        <w:t>______________</w:t>
      </w:r>
      <w:r w:rsidR="00B521F3" w:rsidRPr="00A963CD">
        <w:rPr>
          <w:rFonts w:ascii="Times New Roman" w:hAnsi="Times New Roman" w:cs="Times New Roman"/>
          <w:sz w:val="24"/>
          <w:szCs w:val="24"/>
        </w:rPr>
        <w:t>_______</w:t>
      </w:r>
      <w:r w:rsidRPr="00A963CD">
        <w:rPr>
          <w:rFonts w:ascii="Times New Roman" w:hAnsi="Times New Roman" w:cs="Times New Roman"/>
          <w:sz w:val="24"/>
          <w:szCs w:val="24"/>
        </w:rPr>
        <w:t>________________________________________</w:t>
      </w:r>
    </w:p>
    <w:p w14:paraId="46C525A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Pr="00A963CD">
        <w:rPr>
          <w:rFonts w:ascii="Times New Roman" w:hAnsi="Times New Roman" w:cs="Times New Roman"/>
          <w:sz w:val="24"/>
          <w:szCs w:val="24"/>
        </w:rPr>
        <w:tab/>
      </w:r>
      <w:r w:rsidRPr="00A963CD">
        <w:rPr>
          <w:rFonts w:ascii="Times New Roman" w:hAnsi="Times New Roman" w:cs="Times New Roman"/>
          <w:sz w:val="24"/>
          <w:szCs w:val="24"/>
        </w:rPr>
        <w:tab/>
      </w:r>
      <w:r w:rsidR="002E7B62" w:rsidRPr="00A963CD">
        <w:rPr>
          <w:rFonts w:ascii="Times New Roman" w:hAnsi="Times New Roman" w:cs="Times New Roman"/>
          <w:sz w:val="24"/>
          <w:szCs w:val="24"/>
        </w:rPr>
        <w:t>(указывается наименование аукциона в электронной форме)</w:t>
      </w:r>
    </w:p>
    <w:p w14:paraId="14438C82" w14:textId="77777777" w:rsidR="00B521F3"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
    <w:p w14:paraId="7E721A35"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(реестровый номер</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закупки ___________________),</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условиях, предусмотренных указанной документацией аукциона</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электронной форме.</w:t>
      </w:r>
    </w:p>
    <w:p w14:paraId="7A64724A" w14:textId="77777777" w:rsidR="00B521F3" w:rsidRPr="00A963CD" w:rsidRDefault="00B521F3" w:rsidP="00B521F3">
      <w:pPr>
        <w:spacing w:after="0" w:line="240" w:lineRule="auto"/>
        <w:jc w:val="both"/>
        <w:rPr>
          <w:rFonts w:ascii="Times New Roman" w:hAnsi="Times New Roman" w:cs="Times New Roman"/>
          <w:sz w:val="24"/>
          <w:szCs w:val="24"/>
        </w:rPr>
      </w:pPr>
    </w:p>
    <w:p w14:paraId="7A8177A4" w14:textId="77777777" w:rsidR="00B521F3" w:rsidRPr="00A963CD" w:rsidRDefault="00B521F3" w:rsidP="00B521F3">
      <w:pPr>
        <w:spacing w:after="0" w:line="240" w:lineRule="auto"/>
        <w:jc w:val="both"/>
        <w:rPr>
          <w:rFonts w:ascii="Times New Roman" w:hAnsi="Times New Roman" w:cs="Times New Roman"/>
          <w:sz w:val="24"/>
          <w:szCs w:val="24"/>
        </w:rPr>
      </w:pPr>
    </w:p>
    <w:p w14:paraId="53D7CB08" w14:textId="77777777" w:rsidR="00B521F3" w:rsidRPr="00A963CD" w:rsidRDefault="00B521F3" w:rsidP="00B521F3">
      <w:pPr>
        <w:spacing w:after="0" w:line="240" w:lineRule="auto"/>
        <w:jc w:val="both"/>
        <w:rPr>
          <w:rFonts w:ascii="Times New Roman" w:hAnsi="Times New Roman" w:cs="Times New Roman"/>
          <w:sz w:val="24"/>
          <w:szCs w:val="24"/>
        </w:rPr>
      </w:pPr>
    </w:p>
    <w:p w14:paraId="1894E6DF" w14:textId="77777777" w:rsidR="00B521F3" w:rsidRPr="00A963CD" w:rsidRDefault="00B521F3" w:rsidP="00B521F3">
      <w:pPr>
        <w:spacing w:after="0" w:line="240" w:lineRule="auto"/>
        <w:jc w:val="both"/>
        <w:rPr>
          <w:rFonts w:ascii="Times New Roman" w:hAnsi="Times New Roman" w:cs="Times New Roman"/>
          <w:sz w:val="24"/>
          <w:szCs w:val="24"/>
        </w:rPr>
      </w:pPr>
    </w:p>
    <w:p w14:paraId="2369C13F" w14:textId="77777777" w:rsidR="00B521F3" w:rsidRPr="00A963CD" w:rsidRDefault="00B521F3" w:rsidP="00B521F3">
      <w:pPr>
        <w:spacing w:after="0" w:line="240" w:lineRule="auto"/>
        <w:jc w:val="both"/>
        <w:rPr>
          <w:rFonts w:ascii="Times New Roman" w:hAnsi="Times New Roman" w:cs="Times New Roman"/>
          <w:sz w:val="24"/>
          <w:szCs w:val="24"/>
        </w:rPr>
      </w:pPr>
    </w:p>
    <w:p w14:paraId="2B274543" w14:textId="77777777" w:rsidR="00B9555D" w:rsidRPr="00A963CD" w:rsidRDefault="00B9555D" w:rsidP="00B521F3">
      <w:pPr>
        <w:spacing w:after="0" w:line="240" w:lineRule="auto"/>
        <w:jc w:val="both"/>
        <w:rPr>
          <w:rFonts w:ascii="Times New Roman" w:hAnsi="Times New Roman" w:cs="Times New Roman"/>
          <w:sz w:val="24"/>
          <w:szCs w:val="24"/>
        </w:rPr>
      </w:pPr>
    </w:p>
    <w:p w14:paraId="1C98D7BC" w14:textId="77777777" w:rsidR="00B521F3" w:rsidRPr="00A963CD" w:rsidRDefault="00B521F3" w:rsidP="00B521F3">
      <w:pPr>
        <w:spacing w:after="0" w:line="240" w:lineRule="auto"/>
        <w:jc w:val="both"/>
        <w:rPr>
          <w:rFonts w:ascii="Times New Roman" w:hAnsi="Times New Roman" w:cs="Times New Roman"/>
          <w:sz w:val="24"/>
          <w:szCs w:val="24"/>
        </w:rPr>
      </w:pPr>
    </w:p>
    <w:p w14:paraId="2E990A36" w14:textId="77777777" w:rsidR="00B521F3" w:rsidRPr="00A963CD" w:rsidRDefault="00B521F3" w:rsidP="00B521F3">
      <w:pPr>
        <w:spacing w:after="0" w:line="240" w:lineRule="auto"/>
        <w:jc w:val="both"/>
        <w:rPr>
          <w:rFonts w:ascii="Times New Roman" w:hAnsi="Times New Roman" w:cs="Times New Roman"/>
          <w:sz w:val="24"/>
          <w:szCs w:val="24"/>
        </w:rPr>
      </w:pPr>
    </w:p>
    <w:p w14:paraId="402974F6" w14:textId="77777777" w:rsidR="00F07819" w:rsidRPr="00A963CD" w:rsidRDefault="00F07819">
      <w:pPr>
        <w:rPr>
          <w:rFonts w:ascii="Times New Roman" w:hAnsi="Times New Roman" w:cs="Times New Roman"/>
          <w:sz w:val="24"/>
          <w:szCs w:val="24"/>
        </w:rPr>
        <w:sectPr w:rsidR="00F07819" w:rsidRPr="00A963CD" w:rsidSect="00E460AC">
          <w:pgSz w:w="11906" w:h="16838"/>
          <w:pgMar w:top="567" w:right="566" w:bottom="567" w:left="1134" w:header="709" w:footer="397" w:gutter="0"/>
          <w:cols w:space="708"/>
          <w:docGrid w:linePitch="360"/>
        </w:sectPr>
      </w:pPr>
    </w:p>
    <w:p w14:paraId="51E17310" w14:textId="6C036360" w:rsidR="00F81637" w:rsidRPr="00A963CD"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lastRenderedPageBreak/>
        <w:t>Приложение 2</w:t>
      </w:r>
    </w:p>
    <w:p w14:paraId="59084AF1" w14:textId="77777777" w:rsidR="00733FB4" w:rsidRPr="00A963CD"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A963CD" w:rsidRDefault="00B521F3"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w:t>
      </w:r>
      <w:r w:rsidR="00A54348" w:rsidRPr="00A963CD">
        <w:rPr>
          <w:rFonts w:ascii="Times New Roman" w:hAnsi="Times New Roman" w:cs="Times New Roman"/>
          <w:sz w:val="24"/>
          <w:szCs w:val="24"/>
        </w:rPr>
        <w:t xml:space="preserve"> </w:t>
      </w:r>
      <w:r w:rsidR="004D5EDA" w:rsidRPr="00A963CD">
        <w:rPr>
          <w:rFonts w:ascii="Times New Roman" w:hAnsi="Times New Roman" w:cs="Times New Roman"/>
          <w:sz w:val="24"/>
          <w:szCs w:val="24"/>
        </w:rPr>
        <w:t>2</w:t>
      </w:r>
      <w:r w:rsidRPr="00A963CD">
        <w:rPr>
          <w:rFonts w:ascii="Times New Roman" w:hAnsi="Times New Roman" w:cs="Times New Roman"/>
          <w:sz w:val="24"/>
          <w:szCs w:val="24"/>
        </w:rPr>
        <w:t>. РЕКОМЕНДУЕМАЯ ФОРМА ДЕКЛАРАЦИИ СООТВЕТСТВИЯ</w:t>
      </w:r>
    </w:p>
    <w:p w14:paraId="3CFF5A50" w14:textId="77777777" w:rsidR="00F81637" w:rsidRPr="00A963CD" w:rsidRDefault="00F81637" w:rsidP="00B521F3">
      <w:pPr>
        <w:spacing w:after="0" w:line="240" w:lineRule="auto"/>
        <w:jc w:val="both"/>
        <w:rPr>
          <w:rFonts w:ascii="Times New Roman" w:hAnsi="Times New Roman" w:cs="Times New Roman"/>
          <w:sz w:val="24"/>
          <w:szCs w:val="24"/>
        </w:rPr>
      </w:pPr>
    </w:p>
    <w:p w14:paraId="2B3888D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участие в аукционе в электронной форме на</w:t>
      </w:r>
    </w:p>
    <w:p w14:paraId="32E5F7B8"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_______________________________________________________________________________</w:t>
      </w:r>
    </w:p>
    <w:p w14:paraId="3B5D2B5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(указывается наименование аукциона в электронной форме) </w:t>
      </w:r>
    </w:p>
    <w:p w14:paraId="00550FEA" w14:textId="6856DAE0"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3-9 части 1 статьи 31 Федерального закона от 05.04.2013 № 44-ФЗ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5A502CE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w:t>
      </w:r>
    </w:p>
    <w:p w14:paraId="50D813F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6AEB9B" w14:textId="66031724"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7DDD4AE8" w14:textId="349CA24C"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8FAFED" w14:textId="26FACFBB"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p>
    <w:p w14:paraId="14717A6A" w14:textId="55A1E1A1"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административного правонарушения, предусмотренного с</w:t>
      </w:r>
      <w:r w:rsidR="00322EEA" w:rsidRPr="00A963CD">
        <w:rPr>
          <w:rFonts w:ascii="Times New Roman" w:hAnsi="Times New Roman" w:cs="Times New Roman"/>
          <w:sz w:val="24"/>
          <w:szCs w:val="24"/>
        </w:rPr>
        <w:t xml:space="preserve">татьей 19.28 Кодекса Российской </w:t>
      </w:r>
      <w:r w:rsidRPr="00A963CD">
        <w:rPr>
          <w:rFonts w:ascii="Times New Roman" w:hAnsi="Times New Roman" w:cs="Times New Roman"/>
          <w:sz w:val="24"/>
          <w:szCs w:val="24"/>
        </w:rPr>
        <w:t>Федерации об административных правонарушениях;</w:t>
      </w:r>
    </w:p>
    <w:p w14:paraId="0E7B6D99" w14:textId="780AFEDE"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322EEA"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 физическими лицами, в том числе зарегистрированными в качестве индивидуального</w:t>
      </w:r>
    </w:p>
    <w:p w14:paraId="2FFA6BD5" w14:textId="1E6F5FE9"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w:t>
      </w:r>
      <w:r w:rsidR="00322EEA" w:rsidRPr="00A963CD">
        <w:rPr>
          <w:rFonts w:ascii="Times New Roman" w:hAnsi="Times New Roman" w:cs="Times New Roman"/>
          <w:sz w:val="24"/>
          <w:szCs w:val="24"/>
        </w:rPr>
        <w:t xml:space="preserve">(родителями и детьми, дедушкой, </w:t>
      </w:r>
      <w:r w:rsidRPr="00A963CD">
        <w:rPr>
          <w:rFonts w:ascii="Times New Roman" w:hAnsi="Times New Roman" w:cs="Times New Roman"/>
          <w:sz w:val="24"/>
          <w:szCs w:val="24"/>
        </w:rPr>
        <w:t>бабушкой и внуками), полнородными и неполнородными</w:t>
      </w:r>
      <w:r w:rsidR="00322EEA" w:rsidRPr="00A963CD">
        <w:rPr>
          <w:rFonts w:ascii="Times New Roman" w:hAnsi="Times New Roman" w:cs="Times New Roman"/>
          <w:sz w:val="24"/>
          <w:szCs w:val="24"/>
        </w:rPr>
        <w:t xml:space="preserve"> (имеющими общих отца или мать) </w:t>
      </w:r>
      <w:r w:rsidRPr="00A963CD">
        <w:rPr>
          <w:rFonts w:ascii="Times New Roman" w:hAnsi="Times New Roman" w:cs="Times New Roman"/>
          <w:sz w:val="24"/>
          <w:szCs w:val="24"/>
        </w:rPr>
        <w:t>братьями и сестрами), усыновителями или усыновленным</w:t>
      </w:r>
      <w:r w:rsidR="00322EEA" w:rsidRPr="00A963CD">
        <w:rPr>
          <w:rFonts w:ascii="Times New Roman" w:hAnsi="Times New Roman" w:cs="Times New Roman"/>
          <w:sz w:val="24"/>
          <w:szCs w:val="24"/>
        </w:rPr>
        <w:t xml:space="preserve">и указанных физических лиц. </w:t>
      </w:r>
      <w:r w:rsidR="00322EEA" w:rsidRPr="00A963CD">
        <w:rPr>
          <w:rFonts w:ascii="Times New Roman" w:hAnsi="Times New Roman" w:cs="Times New Roman"/>
          <w:sz w:val="24"/>
          <w:szCs w:val="24"/>
        </w:rPr>
        <w:br/>
        <w:t xml:space="preserve">Под  </w:t>
      </w:r>
      <w:r w:rsidRPr="00A963C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уставном капитале хозяйственного общества.</w:t>
      </w:r>
    </w:p>
    <w:p w14:paraId="35078619" w14:textId="77777777" w:rsidR="00AF607C" w:rsidRPr="00A963CD" w:rsidRDefault="00DE00A1"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участник закупки не является офшорной компанией.</w:t>
      </w:r>
    </w:p>
    <w:p w14:paraId="7CB03E00" w14:textId="77777777" w:rsidR="00885B62" w:rsidRPr="00A963CD" w:rsidRDefault="00885B62" w:rsidP="00B521F3">
      <w:pPr>
        <w:spacing w:after="0" w:line="240" w:lineRule="auto"/>
        <w:jc w:val="both"/>
        <w:rPr>
          <w:rFonts w:ascii="Times New Roman" w:hAnsi="Times New Roman" w:cs="Times New Roman"/>
          <w:sz w:val="24"/>
          <w:szCs w:val="24"/>
        </w:rPr>
      </w:pPr>
    </w:p>
    <w:p w14:paraId="10478CCD" w14:textId="77777777" w:rsidR="00885B62" w:rsidRPr="00A963CD" w:rsidRDefault="00885B62" w:rsidP="00B521F3">
      <w:pPr>
        <w:spacing w:after="0" w:line="240" w:lineRule="auto"/>
        <w:jc w:val="both"/>
        <w:rPr>
          <w:rFonts w:ascii="Times New Roman" w:hAnsi="Times New Roman" w:cs="Times New Roman"/>
          <w:sz w:val="24"/>
          <w:szCs w:val="24"/>
        </w:rPr>
      </w:pPr>
    </w:p>
    <w:p w14:paraId="23F13F42" w14:textId="77777777" w:rsidR="00885B62" w:rsidRPr="00A963CD" w:rsidRDefault="00885B62" w:rsidP="00B521F3">
      <w:pPr>
        <w:spacing w:after="0" w:line="240" w:lineRule="auto"/>
        <w:jc w:val="both"/>
        <w:rPr>
          <w:rFonts w:ascii="Times New Roman" w:hAnsi="Times New Roman" w:cs="Times New Roman"/>
          <w:sz w:val="24"/>
          <w:szCs w:val="24"/>
        </w:rPr>
      </w:pPr>
    </w:p>
    <w:p w14:paraId="791495F3" w14:textId="77777777" w:rsidR="00885B62" w:rsidRPr="00A963CD" w:rsidRDefault="00885B62" w:rsidP="00B521F3">
      <w:pPr>
        <w:spacing w:after="0" w:line="240" w:lineRule="auto"/>
        <w:jc w:val="both"/>
        <w:rPr>
          <w:rFonts w:ascii="Times New Roman" w:hAnsi="Times New Roman" w:cs="Times New Roman"/>
          <w:sz w:val="24"/>
          <w:szCs w:val="24"/>
        </w:rPr>
      </w:pPr>
    </w:p>
    <w:p w14:paraId="25C9765A" w14:textId="77777777" w:rsidR="00885B62" w:rsidRPr="00A963CD" w:rsidRDefault="00885B62" w:rsidP="00B521F3">
      <w:pPr>
        <w:spacing w:after="0" w:line="240" w:lineRule="auto"/>
        <w:jc w:val="both"/>
        <w:rPr>
          <w:rFonts w:ascii="Times New Roman" w:hAnsi="Times New Roman" w:cs="Times New Roman"/>
          <w:sz w:val="24"/>
          <w:szCs w:val="24"/>
        </w:rPr>
      </w:pPr>
    </w:p>
    <w:p w14:paraId="3CCE23E7" w14:textId="77777777" w:rsidR="00885B62" w:rsidRPr="00A963CD" w:rsidRDefault="00885B62" w:rsidP="00B521F3">
      <w:pPr>
        <w:spacing w:after="0" w:line="240" w:lineRule="auto"/>
        <w:jc w:val="both"/>
        <w:rPr>
          <w:rFonts w:ascii="Times New Roman" w:hAnsi="Times New Roman" w:cs="Times New Roman"/>
          <w:sz w:val="24"/>
          <w:szCs w:val="24"/>
        </w:rPr>
      </w:pPr>
    </w:p>
    <w:p w14:paraId="4B441A27" w14:textId="77777777" w:rsidR="00885B62" w:rsidRPr="00A963CD" w:rsidRDefault="00885B62" w:rsidP="00B521F3">
      <w:pPr>
        <w:spacing w:after="0" w:line="240" w:lineRule="auto"/>
        <w:jc w:val="both"/>
        <w:rPr>
          <w:rFonts w:ascii="Times New Roman" w:hAnsi="Times New Roman" w:cs="Times New Roman"/>
          <w:sz w:val="24"/>
          <w:szCs w:val="24"/>
        </w:rPr>
      </w:pPr>
    </w:p>
    <w:p w14:paraId="0EAC1DB7" w14:textId="77777777" w:rsidR="00885B62" w:rsidRPr="00A963CD" w:rsidRDefault="00885B62" w:rsidP="00B521F3">
      <w:pPr>
        <w:spacing w:after="0" w:line="240" w:lineRule="auto"/>
        <w:jc w:val="both"/>
        <w:rPr>
          <w:rFonts w:ascii="Times New Roman" w:hAnsi="Times New Roman" w:cs="Times New Roman"/>
          <w:sz w:val="24"/>
          <w:szCs w:val="24"/>
        </w:rPr>
      </w:pPr>
    </w:p>
    <w:p w14:paraId="7BFCBD42" w14:textId="77777777" w:rsidR="00885B62" w:rsidRPr="00A963CD" w:rsidRDefault="00885B62" w:rsidP="00B521F3">
      <w:pPr>
        <w:spacing w:after="0" w:line="240" w:lineRule="auto"/>
        <w:jc w:val="both"/>
        <w:rPr>
          <w:rFonts w:ascii="Times New Roman" w:hAnsi="Times New Roman" w:cs="Times New Roman"/>
          <w:sz w:val="24"/>
          <w:szCs w:val="24"/>
        </w:rPr>
      </w:pPr>
    </w:p>
    <w:p w14:paraId="29F58DA1" w14:textId="77777777" w:rsidR="00885B62" w:rsidRPr="00A963CD" w:rsidRDefault="00885B62" w:rsidP="00B521F3">
      <w:pPr>
        <w:spacing w:after="0" w:line="240" w:lineRule="auto"/>
        <w:jc w:val="both"/>
        <w:rPr>
          <w:rFonts w:ascii="Times New Roman" w:hAnsi="Times New Roman" w:cs="Times New Roman"/>
          <w:sz w:val="24"/>
          <w:szCs w:val="24"/>
        </w:rPr>
      </w:pPr>
    </w:p>
    <w:p w14:paraId="4C472EAE" w14:textId="77777777" w:rsidR="00885B62" w:rsidRPr="00A963CD" w:rsidRDefault="00885B62" w:rsidP="00B521F3">
      <w:pPr>
        <w:spacing w:after="0" w:line="240" w:lineRule="auto"/>
        <w:jc w:val="both"/>
        <w:rPr>
          <w:rFonts w:ascii="Times New Roman" w:hAnsi="Times New Roman" w:cs="Times New Roman"/>
          <w:sz w:val="24"/>
          <w:szCs w:val="24"/>
        </w:rPr>
      </w:pPr>
    </w:p>
    <w:p w14:paraId="61D6B734" w14:textId="77777777" w:rsidR="00885B62" w:rsidRPr="00A963CD" w:rsidRDefault="00885B62" w:rsidP="00B521F3">
      <w:pPr>
        <w:spacing w:after="0" w:line="240" w:lineRule="auto"/>
        <w:jc w:val="both"/>
        <w:rPr>
          <w:rFonts w:ascii="Times New Roman" w:hAnsi="Times New Roman" w:cs="Times New Roman"/>
          <w:sz w:val="24"/>
          <w:szCs w:val="24"/>
        </w:rPr>
      </w:pPr>
    </w:p>
    <w:p w14:paraId="053F389C" w14:textId="77777777" w:rsidR="00885B62" w:rsidRPr="00A963CD" w:rsidRDefault="00885B62" w:rsidP="00B521F3">
      <w:pPr>
        <w:spacing w:after="0" w:line="240" w:lineRule="auto"/>
        <w:jc w:val="both"/>
        <w:rPr>
          <w:rFonts w:ascii="Times New Roman" w:hAnsi="Times New Roman" w:cs="Times New Roman"/>
          <w:sz w:val="24"/>
          <w:szCs w:val="24"/>
        </w:rPr>
      </w:pPr>
    </w:p>
    <w:p w14:paraId="656B6FAB" w14:textId="77777777" w:rsidR="00885B62" w:rsidRPr="00A963CD" w:rsidRDefault="00885B62" w:rsidP="00B521F3">
      <w:pPr>
        <w:spacing w:after="0" w:line="240" w:lineRule="auto"/>
        <w:jc w:val="both"/>
        <w:rPr>
          <w:rFonts w:ascii="Times New Roman" w:hAnsi="Times New Roman" w:cs="Times New Roman"/>
          <w:sz w:val="24"/>
          <w:szCs w:val="24"/>
        </w:rPr>
      </w:pPr>
    </w:p>
    <w:p w14:paraId="65A7D965" w14:textId="77777777" w:rsidR="00885B62" w:rsidRPr="00A963CD" w:rsidRDefault="00885B62" w:rsidP="00B521F3">
      <w:pPr>
        <w:spacing w:after="0" w:line="240" w:lineRule="auto"/>
        <w:jc w:val="both"/>
        <w:rPr>
          <w:rFonts w:ascii="Times New Roman" w:hAnsi="Times New Roman" w:cs="Times New Roman"/>
          <w:sz w:val="24"/>
          <w:szCs w:val="24"/>
        </w:rPr>
      </w:pPr>
    </w:p>
    <w:p w14:paraId="734BF591" w14:textId="77777777" w:rsidR="00885B62" w:rsidRPr="00A963CD" w:rsidRDefault="00885B62" w:rsidP="00B521F3">
      <w:pPr>
        <w:spacing w:after="0" w:line="240" w:lineRule="auto"/>
        <w:jc w:val="both"/>
        <w:rPr>
          <w:rFonts w:ascii="Times New Roman" w:hAnsi="Times New Roman" w:cs="Times New Roman"/>
          <w:sz w:val="24"/>
          <w:szCs w:val="24"/>
        </w:rPr>
      </w:pPr>
    </w:p>
    <w:p w14:paraId="4418C1DF" w14:textId="77777777" w:rsidR="00885B62" w:rsidRPr="00A963CD" w:rsidRDefault="00885B62" w:rsidP="00B521F3">
      <w:pPr>
        <w:spacing w:after="0" w:line="240" w:lineRule="auto"/>
        <w:jc w:val="both"/>
        <w:rPr>
          <w:rFonts w:ascii="Times New Roman" w:hAnsi="Times New Roman" w:cs="Times New Roman"/>
          <w:sz w:val="24"/>
          <w:szCs w:val="24"/>
        </w:rPr>
      </w:pPr>
    </w:p>
    <w:p w14:paraId="04D26E25" w14:textId="77777777" w:rsidR="00885B62" w:rsidRPr="00A963CD" w:rsidRDefault="00885B62" w:rsidP="00B521F3">
      <w:pPr>
        <w:spacing w:after="0" w:line="240" w:lineRule="auto"/>
        <w:jc w:val="both"/>
        <w:rPr>
          <w:rFonts w:ascii="Times New Roman" w:hAnsi="Times New Roman" w:cs="Times New Roman"/>
          <w:sz w:val="24"/>
          <w:szCs w:val="24"/>
        </w:rPr>
      </w:pPr>
    </w:p>
    <w:p w14:paraId="17D824A9" w14:textId="77777777" w:rsidR="00885B62" w:rsidRPr="00A963CD" w:rsidRDefault="00885B62" w:rsidP="00B521F3">
      <w:pPr>
        <w:spacing w:after="0" w:line="240" w:lineRule="auto"/>
        <w:jc w:val="both"/>
        <w:rPr>
          <w:rFonts w:ascii="Times New Roman" w:hAnsi="Times New Roman" w:cs="Times New Roman"/>
          <w:sz w:val="24"/>
          <w:szCs w:val="24"/>
        </w:rPr>
      </w:pPr>
    </w:p>
    <w:p w14:paraId="5A03291B" w14:textId="77777777" w:rsidR="00885B62" w:rsidRPr="00A963CD" w:rsidRDefault="00885B62" w:rsidP="00B521F3">
      <w:pPr>
        <w:spacing w:after="0" w:line="240" w:lineRule="auto"/>
        <w:jc w:val="both"/>
        <w:rPr>
          <w:rFonts w:ascii="Times New Roman" w:hAnsi="Times New Roman" w:cs="Times New Roman"/>
          <w:sz w:val="24"/>
          <w:szCs w:val="24"/>
        </w:rPr>
      </w:pPr>
    </w:p>
    <w:p w14:paraId="464CD61D" w14:textId="77777777" w:rsidR="00885B62" w:rsidRPr="00A963CD" w:rsidRDefault="00885B62" w:rsidP="00B521F3">
      <w:pPr>
        <w:spacing w:after="0" w:line="240" w:lineRule="auto"/>
        <w:jc w:val="both"/>
        <w:rPr>
          <w:rFonts w:ascii="Times New Roman" w:hAnsi="Times New Roman" w:cs="Times New Roman"/>
          <w:sz w:val="24"/>
          <w:szCs w:val="24"/>
        </w:rPr>
      </w:pPr>
    </w:p>
    <w:p w14:paraId="0CBEE031" w14:textId="77777777" w:rsidR="00885B62" w:rsidRPr="00A963CD" w:rsidRDefault="00885B62" w:rsidP="00B521F3">
      <w:pPr>
        <w:spacing w:after="0" w:line="240" w:lineRule="auto"/>
        <w:jc w:val="both"/>
        <w:rPr>
          <w:rFonts w:ascii="Times New Roman" w:hAnsi="Times New Roman" w:cs="Times New Roman"/>
          <w:sz w:val="24"/>
          <w:szCs w:val="24"/>
        </w:rPr>
      </w:pPr>
    </w:p>
    <w:p w14:paraId="11AB807C" w14:textId="77777777" w:rsidR="00885B62" w:rsidRPr="00A963CD" w:rsidRDefault="00885B62" w:rsidP="00B521F3">
      <w:pPr>
        <w:spacing w:after="0" w:line="240" w:lineRule="auto"/>
        <w:jc w:val="both"/>
        <w:rPr>
          <w:rFonts w:ascii="Times New Roman" w:hAnsi="Times New Roman" w:cs="Times New Roman"/>
          <w:sz w:val="24"/>
          <w:szCs w:val="24"/>
        </w:rPr>
      </w:pPr>
    </w:p>
    <w:p w14:paraId="7B6CCFDD" w14:textId="77777777" w:rsidR="00885B62" w:rsidRPr="00A963CD" w:rsidRDefault="00885B62" w:rsidP="00B521F3">
      <w:pPr>
        <w:spacing w:after="0" w:line="240" w:lineRule="auto"/>
        <w:jc w:val="both"/>
        <w:rPr>
          <w:rFonts w:ascii="Times New Roman" w:hAnsi="Times New Roman" w:cs="Times New Roman"/>
          <w:sz w:val="24"/>
          <w:szCs w:val="24"/>
        </w:rPr>
      </w:pPr>
    </w:p>
    <w:p w14:paraId="186F41AE" w14:textId="77777777" w:rsidR="00885B62" w:rsidRPr="00A963CD" w:rsidRDefault="00885B62" w:rsidP="00B521F3">
      <w:pPr>
        <w:spacing w:after="0" w:line="240" w:lineRule="auto"/>
        <w:jc w:val="both"/>
        <w:rPr>
          <w:rFonts w:ascii="Times New Roman" w:hAnsi="Times New Roman" w:cs="Times New Roman"/>
          <w:sz w:val="24"/>
          <w:szCs w:val="24"/>
        </w:rPr>
      </w:pPr>
    </w:p>
    <w:p w14:paraId="7F37755E" w14:textId="77777777" w:rsidR="00885B62" w:rsidRPr="00A963CD" w:rsidRDefault="00885B62" w:rsidP="00B521F3">
      <w:pPr>
        <w:spacing w:after="0" w:line="240" w:lineRule="auto"/>
        <w:jc w:val="both"/>
        <w:rPr>
          <w:rFonts w:ascii="Times New Roman" w:hAnsi="Times New Roman" w:cs="Times New Roman"/>
          <w:sz w:val="24"/>
          <w:szCs w:val="24"/>
        </w:rPr>
      </w:pPr>
    </w:p>
    <w:p w14:paraId="0D9E8A18" w14:textId="77777777" w:rsidR="00885B62" w:rsidRPr="00A963CD" w:rsidRDefault="00885B62" w:rsidP="00B521F3">
      <w:pPr>
        <w:spacing w:after="0" w:line="240" w:lineRule="auto"/>
        <w:jc w:val="both"/>
        <w:rPr>
          <w:rFonts w:ascii="Times New Roman" w:hAnsi="Times New Roman" w:cs="Times New Roman"/>
          <w:sz w:val="24"/>
          <w:szCs w:val="24"/>
        </w:rPr>
      </w:pPr>
    </w:p>
    <w:p w14:paraId="16246069" w14:textId="77777777" w:rsidR="00885B62" w:rsidRPr="00A963CD" w:rsidRDefault="00885B62" w:rsidP="00B521F3">
      <w:pPr>
        <w:spacing w:after="0" w:line="240" w:lineRule="auto"/>
        <w:jc w:val="both"/>
        <w:rPr>
          <w:rFonts w:ascii="Times New Roman" w:hAnsi="Times New Roman" w:cs="Times New Roman"/>
          <w:sz w:val="24"/>
          <w:szCs w:val="24"/>
        </w:rPr>
      </w:pPr>
    </w:p>
    <w:p w14:paraId="0C935DA3" w14:textId="77777777" w:rsidR="00885B62" w:rsidRPr="00A963CD" w:rsidRDefault="00885B62" w:rsidP="00B521F3">
      <w:pPr>
        <w:spacing w:after="0" w:line="240" w:lineRule="auto"/>
        <w:jc w:val="both"/>
        <w:rPr>
          <w:rFonts w:ascii="Times New Roman" w:hAnsi="Times New Roman" w:cs="Times New Roman"/>
          <w:sz w:val="24"/>
          <w:szCs w:val="24"/>
        </w:rPr>
      </w:pPr>
    </w:p>
    <w:p w14:paraId="0C7BE041" w14:textId="77777777" w:rsidR="00885B62" w:rsidRPr="00A963CD" w:rsidRDefault="00885B62" w:rsidP="00B521F3">
      <w:pPr>
        <w:spacing w:after="0" w:line="240" w:lineRule="auto"/>
        <w:jc w:val="both"/>
        <w:rPr>
          <w:rFonts w:ascii="Times New Roman" w:hAnsi="Times New Roman" w:cs="Times New Roman"/>
          <w:sz w:val="24"/>
          <w:szCs w:val="24"/>
        </w:rPr>
      </w:pPr>
    </w:p>
    <w:p w14:paraId="0756CD45" w14:textId="77777777" w:rsidR="00885B62" w:rsidRPr="00A963CD" w:rsidRDefault="00885B62" w:rsidP="00B521F3">
      <w:pPr>
        <w:spacing w:after="0" w:line="240" w:lineRule="auto"/>
        <w:jc w:val="both"/>
        <w:rPr>
          <w:rFonts w:ascii="Times New Roman" w:hAnsi="Times New Roman" w:cs="Times New Roman"/>
          <w:sz w:val="24"/>
          <w:szCs w:val="24"/>
        </w:rPr>
      </w:pPr>
    </w:p>
    <w:p w14:paraId="280D97A0" w14:textId="77777777" w:rsidR="00885B62" w:rsidRPr="00A963CD" w:rsidRDefault="00885B62" w:rsidP="00B521F3">
      <w:pPr>
        <w:spacing w:after="0" w:line="240" w:lineRule="auto"/>
        <w:jc w:val="both"/>
        <w:rPr>
          <w:rFonts w:ascii="Times New Roman" w:hAnsi="Times New Roman" w:cs="Times New Roman"/>
          <w:sz w:val="24"/>
          <w:szCs w:val="24"/>
        </w:rPr>
      </w:pPr>
    </w:p>
    <w:p w14:paraId="2C7E9A83" w14:textId="77777777" w:rsidR="00885B62" w:rsidRPr="00A963CD" w:rsidRDefault="00885B62" w:rsidP="00B521F3">
      <w:pPr>
        <w:spacing w:after="0" w:line="240" w:lineRule="auto"/>
        <w:jc w:val="both"/>
        <w:rPr>
          <w:rFonts w:ascii="Times New Roman" w:hAnsi="Times New Roman" w:cs="Times New Roman"/>
          <w:sz w:val="24"/>
          <w:szCs w:val="24"/>
        </w:rPr>
      </w:pPr>
    </w:p>
    <w:p w14:paraId="0FFA4EB6" w14:textId="77777777" w:rsidR="00885B62" w:rsidRPr="00A963CD" w:rsidRDefault="00885B62" w:rsidP="00B521F3">
      <w:pPr>
        <w:spacing w:after="0" w:line="240" w:lineRule="auto"/>
        <w:jc w:val="both"/>
        <w:rPr>
          <w:rFonts w:ascii="Times New Roman" w:hAnsi="Times New Roman" w:cs="Times New Roman"/>
          <w:sz w:val="24"/>
          <w:szCs w:val="24"/>
        </w:rPr>
      </w:pPr>
    </w:p>
    <w:p w14:paraId="10AA5BA9" w14:textId="77777777" w:rsidR="00AF607C" w:rsidRPr="00A963CD" w:rsidRDefault="00AF607C" w:rsidP="00885B62">
      <w:pPr>
        <w:spacing w:after="0" w:line="240" w:lineRule="auto"/>
        <w:jc w:val="right"/>
        <w:rPr>
          <w:rFonts w:ascii="Times New Roman" w:hAnsi="Times New Roman" w:cs="Times New Roman"/>
          <w:sz w:val="24"/>
          <w:szCs w:val="24"/>
        </w:rPr>
      </w:pPr>
    </w:p>
    <w:p w14:paraId="728B1711" w14:textId="77777777" w:rsidR="00DE00A1" w:rsidRPr="00A963CD" w:rsidRDefault="00DE00A1">
      <w:pPr>
        <w:rPr>
          <w:rFonts w:ascii="Times New Roman" w:hAnsi="Times New Roman" w:cs="Times New Roman"/>
          <w:sz w:val="24"/>
          <w:szCs w:val="24"/>
        </w:rPr>
      </w:pPr>
      <w:r w:rsidRPr="00A963CD">
        <w:rPr>
          <w:rFonts w:ascii="Times New Roman" w:hAnsi="Times New Roman" w:cs="Times New Roman"/>
          <w:sz w:val="24"/>
          <w:szCs w:val="24"/>
        </w:rPr>
        <w:br w:type="page"/>
      </w:r>
    </w:p>
    <w:p w14:paraId="5D00DB9D" w14:textId="7B8521CB" w:rsidR="00885B62" w:rsidRPr="00A963CD" w:rsidRDefault="00885B62" w:rsidP="00885B62">
      <w:pPr>
        <w:spacing w:after="0" w:line="240" w:lineRule="auto"/>
        <w:jc w:val="right"/>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Приложение </w:t>
      </w:r>
      <w:r w:rsidR="00412146" w:rsidRPr="00A963CD">
        <w:rPr>
          <w:rFonts w:ascii="Times New Roman" w:hAnsi="Times New Roman" w:cs="Times New Roman"/>
          <w:sz w:val="24"/>
          <w:szCs w:val="24"/>
        </w:rPr>
        <w:t>3</w:t>
      </w:r>
    </w:p>
    <w:p w14:paraId="3D6E5AF0" w14:textId="77777777" w:rsidR="00412146" w:rsidRPr="00A963CD" w:rsidRDefault="00412146" w:rsidP="00885B62">
      <w:pPr>
        <w:spacing w:after="0" w:line="240" w:lineRule="auto"/>
        <w:jc w:val="center"/>
        <w:rPr>
          <w:rFonts w:ascii="Times New Roman" w:hAnsi="Times New Roman" w:cs="Times New Roman"/>
          <w:sz w:val="24"/>
          <w:szCs w:val="24"/>
        </w:rPr>
      </w:pPr>
    </w:p>
    <w:p w14:paraId="73A82C70"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ИНСТРУКЦИЯ</w:t>
      </w:r>
    </w:p>
    <w:p w14:paraId="15BDC771"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ПО ЗАПОЛНЕНИЮ ЗАЯВКИ НА УЧАСТИЕ В ЭЛЕКТРОННОМ АУКЦИОНЕ</w:t>
      </w:r>
    </w:p>
    <w:p w14:paraId="2C98EC2E" w14:textId="77777777" w:rsidR="00885B62" w:rsidRPr="00A963CD" w:rsidRDefault="00885B62" w:rsidP="00885B62">
      <w:pPr>
        <w:spacing w:after="0" w:line="240" w:lineRule="auto"/>
        <w:jc w:val="both"/>
        <w:rPr>
          <w:rFonts w:ascii="Times New Roman" w:hAnsi="Times New Roman" w:cs="Times New Roman"/>
          <w:sz w:val="24"/>
          <w:szCs w:val="24"/>
        </w:rPr>
      </w:pPr>
    </w:p>
    <w:p w14:paraId="01A9680C"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1. Заявка на участие в электронном аукционе состоит из двух частей.</w:t>
      </w:r>
    </w:p>
    <w:p w14:paraId="5B0944D6" w14:textId="6717B14B"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3 ст. 66 Закона о контрактной системе.</w:t>
      </w:r>
    </w:p>
    <w:p w14:paraId="0DA2B397" w14:textId="12F975FF"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5 ст. 66 Закона о контрактной системе.</w:t>
      </w:r>
    </w:p>
    <w:p w14:paraId="68AF3C03" w14:textId="77777777" w:rsidR="00322EEA"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35D071BC" w14:textId="431CEFD9"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8A816E3" w14:textId="02EA9DD6"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5.1. Заявка на участие в электронном аукционе, в описание объекта закупки которого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0382B0ED"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7CA18E3"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DB5CFF0"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случаях, указанных в ч. 11 ст. 66 Закона о контрактной системе.</w:t>
      </w:r>
    </w:p>
    <w:p w14:paraId="6A8913B8" w14:textId="77777777" w:rsidR="00885B62" w:rsidRPr="00A963CD" w:rsidRDefault="00885B62" w:rsidP="00B521F3">
      <w:pPr>
        <w:spacing w:after="0" w:line="240" w:lineRule="auto"/>
        <w:jc w:val="both"/>
        <w:rPr>
          <w:rFonts w:ascii="Times New Roman" w:hAnsi="Times New Roman" w:cs="Times New Roman"/>
          <w:sz w:val="24"/>
          <w:szCs w:val="24"/>
        </w:rPr>
      </w:pPr>
    </w:p>
    <w:p w14:paraId="27C671BB" w14:textId="77777777" w:rsidR="00885B62" w:rsidRPr="00A963CD" w:rsidRDefault="00885B62" w:rsidP="00B521F3">
      <w:pPr>
        <w:spacing w:after="0" w:line="240" w:lineRule="auto"/>
        <w:jc w:val="both"/>
        <w:rPr>
          <w:rFonts w:ascii="Times New Roman" w:hAnsi="Times New Roman" w:cs="Times New Roman"/>
          <w:sz w:val="24"/>
          <w:szCs w:val="24"/>
        </w:rPr>
      </w:pPr>
    </w:p>
    <w:p w14:paraId="0305DE64" w14:textId="77777777" w:rsidR="00885B62" w:rsidRPr="00A963CD" w:rsidRDefault="00885B62" w:rsidP="00B521F3">
      <w:pPr>
        <w:spacing w:after="0" w:line="240" w:lineRule="auto"/>
        <w:jc w:val="both"/>
        <w:rPr>
          <w:rFonts w:ascii="Times New Roman" w:hAnsi="Times New Roman" w:cs="Times New Roman"/>
          <w:sz w:val="24"/>
          <w:szCs w:val="24"/>
        </w:rPr>
      </w:pPr>
    </w:p>
    <w:p w14:paraId="1331526F" w14:textId="77777777" w:rsidR="00885B62" w:rsidRPr="00A963CD" w:rsidRDefault="00885B62" w:rsidP="00B521F3">
      <w:pPr>
        <w:spacing w:after="0" w:line="240" w:lineRule="auto"/>
        <w:jc w:val="both"/>
        <w:rPr>
          <w:rFonts w:ascii="Times New Roman" w:hAnsi="Times New Roman" w:cs="Times New Roman"/>
          <w:sz w:val="24"/>
          <w:szCs w:val="24"/>
        </w:rPr>
      </w:pPr>
    </w:p>
    <w:p w14:paraId="66343754" w14:textId="77777777" w:rsidR="00885B62" w:rsidRPr="00A963CD" w:rsidRDefault="00885B62" w:rsidP="00B521F3">
      <w:pPr>
        <w:spacing w:after="0" w:line="240" w:lineRule="auto"/>
        <w:jc w:val="both"/>
        <w:rPr>
          <w:rFonts w:ascii="Times New Roman" w:hAnsi="Times New Roman" w:cs="Times New Roman"/>
          <w:sz w:val="24"/>
          <w:szCs w:val="24"/>
        </w:rPr>
      </w:pPr>
    </w:p>
    <w:p w14:paraId="7C3B7B89" w14:textId="77777777" w:rsidR="00885B62" w:rsidRPr="00A963CD" w:rsidRDefault="00885B62" w:rsidP="00B521F3">
      <w:pPr>
        <w:spacing w:after="0" w:line="240" w:lineRule="auto"/>
        <w:jc w:val="both"/>
        <w:rPr>
          <w:rFonts w:ascii="Times New Roman" w:hAnsi="Times New Roman" w:cs="Times New Roman"/>
          <w:sz w:val="24"/>
          <w:szCs w:val="24"/>
        </w:rPr>
      </w:pPr>
    </w:p>
    <w:p w14:paraId="10FF37CD" w14:textId="77777777" w:rsidR="00885B62" w:rsidRPr="00A963CD" w:rsidRDefault="00885B62" w:rsidP="00B521F3">
      <w:pPr>
        <w:spacing w:after="0" w:line="240" w:lineRule="auto"/>
        <w:jc w:val="both"/>
        <w:rPr>
          <w:rFonts w:ascii="Times New Roman" w:hAnsi="Times New Roman" w:cs="Times New Roman"/>
          <w:sz w:val="24"/>
          <w:szCs w:val="24"/>
        </w:rPr>
      </w:pPr>
    </w:p>
    <w:p w14:paraId="2A0C5EDC" w14:textId="77777777" w:rsidR="00885B62" w:rsidRPr="00A963CD" w:rsidRDefault="00885B62" w:rsidP="00B521F3">
      <w:pPr>
        <w:spacing w:after="0" w:line="240" w:lineRule="auto"/>
        <w:jc w:val="both"/>
        <w:rPr>
          <w:rFonts w:ascii="Times New Roman" w:hAnsi="Times New Roman" w:cs="Times New Roman"/>
          <w:sz w:val="24"/>
          <w:szCs w:val="24"/>
        </w:rPr>
      </w:pPr>
    </w:p>
    <w:p w14:paraId="379FD7EB" w14:textId="77777777" w:rsidR="00B521F3" w:rsidRPr="00A963CD" w:rsidRDefault="00B521F3" w:rsidP="00B521F3">
      <w:pPr>
        <w:spacing w:after="0" w:line="240" w:lineRule="auto"/>
        <w:jc w:val="both"/>
        <w:rPr>
          <w:rFonts w:ascii="Times New Roman" w:hAnsi="Times New Roman" w:cs="Times New Roman"/>
          <w:sz w:val="24"/>
          <w:szCs w:val="24"/>
        </w:rPr>
      </w:pPr>
    </w:p>
    <w:p w14:paraId="0A2B1C7B" w14:textId="77777777" w:rsidR="00B521F3" w:rsidRPr="00A963CD" w:rsidRDefault="00B521F3" w:rsidP="00B521F3">
      <w:pPr>
        <w:spacing w:after="0" w:line="240" w:lineRule="auto"/>
        <w:jc w:val="both"/>
        <w:rPr>
          <w:rFonts w:ascii="Times New Roman" w:hAnsi="Times New Roman" w:cs="Times New Roman"/>
          <w:sz w:val="24"/>
          <w:szCs w:val="24"/>
        </w:rPr>
      </w:pPr>
    </w:p>
    <w:p w14:paraId="32F04073" w14:textId="77777777" w:rsidR="00B521F3" w:rsidRPr="00A963CD" w:rsidRDefault="00B521F3" w:rsidP="00B521F3">
      <w:pPr>
        <w:spacing w:after="0" w:line="240" w:lineRule="auto"/>
        <w:jc w:val="both"/>
        <w:rPr>
          <w:rFonts w:ascii="Times New Roman" w:hAnsi="Times New Roman" w:cs="Times New Roman"/>
          <w:sz w:val="24"/>
          <w:szCs w:val="24"/>
        </w:rPr>
      </w:pPr>
    </w:p>
    <w:p w14:paraId="45E5443C" w14:textId="77777777" w:rsidR="00D40F86" w:rsidRPr="00A963CD" w:rsidRDefault="00D40F86" w:rsidP="00B521F3">
      <w:pPr>
        <w:spacing w:after="0" w:line="240" w:lineRule="auto"/>
        <w:jc w:val="both"/>
        <w:rPr>
          <w:rFonts w:ascii="Times New Roman" w:hAnsi="Times New Roman" w:cs="Times New Roman"/>
          <w:sz w:val="24"/>
          <w:szCs w:val="24"/>
        </w:rPr>
      </w:pPr>
    </w:p>
    <w:p w14:paraId="07777E14" w14:textId="77777777" w:rsidR="00D40F86" w:rsidRPr="00A963CD" w:rsidRDefault="00D40F86" w:rsidP="00B521F3">
      <w:pPr>
        <w:spacing w:after="0" w:line="240" w:lineRule="auto"/>
        <w:jc w:val="both"/>
        <w:rPr>
          <w:rFonts w:ascii="Times New Roman" w:hAnsi="Times New Roman" w:cs="Times New Roman"/>
          <w:sz w:val="24"/>
          <w:szCs w:val="24"/>
        </w:rPr>
      </w:pPr>
    </w:p>
    <w:p w14:paraId="0E2C754C" w14:textId="77777777" w:rsidR="00D40F86" w:rsidRPr="00A963CD" w:rsidRDefault="00D40F86" w:rsidP="00B521F3">
      <w:pPr>
        <w:spacing w:after="0" w:line="240" w:lineRule="auto"/>
        <w:jc w:val="both"/>
        <w:rPr>
          <w:rFonts w:ascii="Times New Roman" w:hAnsi="Times New Roman" w:cs="Times New Roman"/>
          <w:sz w:val="24"/>
          <w:szCs w:val="24"/>
        </w:rPr>
      </w:pPr>
    </w:p>
    <w:p w14:paraId="5A9CA8A5" w14:textId="77777777" w:rsidR="00D40F86" w:rsidRPr="00A963CD" w:rsidRDefault="00D40F86" w:rsidP="00B521F3">
      <w:pPr>
        <w:spacing w:after="0" w:line="240" w:lineRule="auto"/>
        <w:jc w:val="both"/>
        <w:rPr>
          <w:rFonts w:ascii="Times New Roman" w:hAnsi="Times New Roman" w:cs="Times New Roman"/>
          <w:sz w:val="24"/>
          <w:szCs w:val="24"/>
        </w:rPr>
      </w:pPr>
    </w:p>
    <w:p w14:paraId="46FE9915" w14:textId="77777777" w:rsidR="00D40F86" w:rsidRPr="00A963CD" w:rsidRDefault="00D40F86" w:rsidP="00B521F3">
      <w:pPr>
        <w:spacing w:after="0" w:line="240" w:lineRule="auto"/>
        <w:jc w:val="both"/>
        <w:rPr>
          <w:rFonts w:ascii="Times New Roman" w:hAnsi="Times New Roman" w:cs="Times New Roman"/>
          <w:sz w:val="24"/>
          <w:szCs w:val="24"/>
        </w:rPr>
      </w:pPr>
    </w:p>
    <w:p w14:paraId="30439DFC" w14:textId="77777777" w:rsidR="00D40F86" w:rsidRPr="00A963CD" w:rsidRDefault="00D40F86" w:rsidP="00B521F3">
      <w:pPr>
        <w:spacing w:after="0" w:line="240" w:lineRule="auto"/>
        <w:jc w:val="both"/>
        <w:rPr>
          <w:rFonts w:ascii="Times New Roman" w:hAnsi="Times New Roman" w:cs="Times New Roman"/>
          <w:sz w:val="24"/>
          <w:szCs w:val="24"/>
        </w:rPr>
      </w:pPr>
    </w:p>
    <w:p w14:paraId="2D10A0D8" w14:textId="77777777" w:rsidR="00D40F86" w:rsidRPr="00A963CD" w:rsidRDefault="00D40F86" w:rsidP="00B521F3">
      <w:pPr>
        <w:spacing w:after="0" w:line="240" w:lineRule="auto"/>
        <w:jc w:val="both"/>
        <w:rPr>
          <w:rFonts w:ascii="Times New Roman" w:hAnsi="Times New Roman" w:cs="Times New Roman"/>
          <w:sz w:val="24"/>
          <w:szCs w:val="24"/>
        </w:rPr>
      </w:pPr>
    </w:p>
    <w:p w14:paraId="71F73F34" w14:textId="77777777" w:rsidR="00B521F3" w:rsidRPr="00A963CD" w:rsidRDefault="00B521F3" w:rsidP="00B521F3">
      <w:pPr>
        <w:spacing w:after="0" w:line="240" w:lineRule="auto"/>
        <w:jc w:val="both"/>
        <w:rPr>
          <w:rFonts w:ascii="Times New Roman" w:hAnsi="Times New Roman" w:cs="Times New Roman"/>
          <w:sz w:val="24"/>
          <w:szCs w:val="24"/>
        </w:rPr>
      </w:pPr>
    </w:p>
    <w:p w14:paraId="3540ABB2" w14:textId="77777777" w:rsidR="0078317D" w:rsidRPr="00A963CD" w:rsidRDefault="0078317D" w:rsidP="00C55877">
      <w:pPr>
        <w:spacing w:after="0" w:line="240" w:lineRule="auto"/>
        <w:jc w:val="center"/>
        <w:rPr>
          <w:rFonts w:ascii="Times New Roman" w:hAnsi="Times New Roman" w:cs="Times New Roman"/>
          <w:b/>
          <w:sz w:val="24"/>
          <w:szCs w:val="24"/>
        </w:rPr>
        <w:sectPr w:rsidR="0078317D" w:rsidRPr="00A963CD" w:rsidSect="00E460AC">
          <w:footerReference w:type="default" r:id="rId14"/>
          <w:footerReference w:type="first" r:id="rId15"/>
          <w:pgSz w:w="11906" w:h="16838"/>
          <w:pgMar w:top="567" w:right="566" w:bottom="567" w:left="1134" w:header="709" w:footer="709" w:gutter="0"/>
          <w:cols w:space="708"/>
          <w:docGrid w:linePitch="360"/>
        </w:sectPr>
      </w:pPr>
    </w:p>
    <w:p w14:paraId="0D07A49B" w14:textId="49E3124E" w:rsidR="002C5FF0" w:rsidRPr="00A963CD" w:rsidRDefault="00C82107" w:rsidP="00C55877">
      <w:pPr>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lang w:val="en-US"/>
        </w:rPr>
        <w:lastRenderedPageBreak/>
        <w:t>II</w:t>
      </w:r>
      <w:r w:rsidRPr="00A963CD">
        <w:rPr>
          <w:rFonts w:ascii="Times New Roman" w:hAnsi="Times New Roman" w:cs="Times New Roman"/>
          <w:b/>
          <w:sz w:val="24"/>
          <w:szCs w:val="24"/>
        </w:rPr>
        <w:t xml:space="preserve">. </w:t>
      </w:r>
      <w:r w:rsidR="002C5FF0" w:rsidRPr="00A963CD">
        <w:rPr>
          <w:rFonts w:ascii="Times New Roman" w:hAnsi="Times New Roman" w:cs="Times New Roman"/>
          <w:b/>
          <w:sz w:val="24"/>
          <w:szCs w:val="24"/>
        </w:rPr>
        <w:t>ТЕХНИЧЕСКАЯ ЧАСТЬ</w:t>
      </w:r>
      <w:r w:rsidR="00534FAD" w:rsidRPr="00A963CD">
        <w:rPr>
          <w:rFonts w:ascii="Times New Roman" w:hAnsi="Times New Roman" w:cs="Times New Roman"/>
          <w:b/>
          <w:sz w:val="24"/>
          <w:szCs w:val="24"/>
        </w:rPr>
        <w:t xml:space="preserve"> ДОКУМЕНТАЦИИ ОБ АУКЦИОНЕ</w:t>
      </w:r>
    </w:p>
    <w:p w14:paraId="53C118EC" w14:textId="77777777" w:rsidR="005A203A" w:rsidRPr="00A963CD" w:rsidRDefault="005A203A" w:rsidP="00A1653D">
      <w:pPr>
        <w:spacing w:after="0" w:line="240" w:lineRule="auto"/>
        <w:jc w:val="center"/>
        <w:rPr>
          <w:rFonts w:ascii="Times New Roman" w:hAnsi="Times New Roman"/>
          <w:b/>
          <w:bCs/>
          <w:sz w:val="24"/>
          <w:szCs w:val="24"/>
          <w:lang w:eastAsia="ru-RU"/>
        </w:rPr>
      </w:pPr>
    </w:p>
    <w:p w14:paraId="3793656F" w14:textId="77777777" w:rsidR="003F716B" w:rsidRPr="003F716B" w:rsidRDefault="003F716B" w:rsidP="003F716B">
      <w:pPr>
        <w:spacing w:after="0" w:line="240" w:lineRule="auto"/>
        <w:jc w:val="center"/>
        <w:rPr>
          <w:rFonts w:ascii="Times New Roman" w:hAnsi="Times New Roman"/>
          <w:b/>
          <w:bCs/>
          <w:sz w:val="24"/>
          <w:szCs w:val="24"/>
          <w:lang w:eastAsia="ru-RU"/>
        </w:rPr>
      </w:pPr>
      <w:r w:rsidRPr="003F716B">
        <w:rPr>
          <w:rFonts w:ascii="Times New Roman" w:hAnsi="Times New Roman"/>
          <w:b/>
          <w:bCs/>
          <w:sz w:val="24"/>
          <w:szCs w:val="24"/>
          <w:lang w:eastAsia="ru-RU"/>
        </w:rPr>
        <w:t>ТЕХНИЧЕСКОЕ ЗАДАНИЕ</w:t>
      </w:r>
    </w:p>
    <w:p w14:paraId="2CA726DF"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на выполнение работ по замене стёкол оконных блоков в помещениях </w:t>
      </w:r>
      <w:r w:rsidRPr="003F716B">
        <w:rPr>
          <w:rFonts w:ascii="Times New Roman" w:eastAsia="Calibri" w:hAnsi="Times New Roman" w:cs="Times New Roman"/>
          <w:bCs/>
          <w:sz w:val="24"/>
          <w:szCs w:val="24"/>
          <w:lang w:eastAsia="ru-RU"/>
        </w:rPr>
        <w:br/>
        <w:t>строения 4 ИПУ РАН</w:t>
      </w:r>
    </w:p>
    <w:p w14:paraId="238B00CC" w14:textId="77777777" w:rsidR="003F716B" w:rsidRPr="003F716B" w:rsidRDefault="003F716B" w:rsidP="003F716B">
      <w:pPr>
        <w:tabs>
          <w:tab w:val="left" w:pos="284"/>
        </w:tabs>
        <w:spacing w:after="0" w:line="240" w:lineRule="auto"/>
        <w:jc w:val="both"/>
        <w:rPr>
          <w:rFonts w:ascii="Times New Roman" w:eastAsia="Calibri" w:hAnsi="Times New Roman" w:cs="Times New Roman"/>
          <w:bCs/>
          <w:sz w:val="24"/>
          <w:szCs w:val="24"/>
          <w:lang w:eastAsia="ru-RU"/>
        </w:rPr>
      </w:pPr>
    </w:p>
    <w:p w14:paraId="26AA4609"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
          <w:bCs/>
          <w:sz w:val="24"/>
          <w:szCs w:val="24"/>
          <w:lang w:eastAsia="ru-RU"/>
        </w:rPr>
        <w:t xml:space="preserve">Объект закупки: </w:t>
      </w:r>
      <w:r w:rsidRPr="003F716B">
        <w:rPr>
          <w:rFonts w:ascii="Times New Roman" w:eastAsia="Calibri" w:hAnsi="Times New Roman" w:cs="Times New Roman"/>
          <w:bCs/>
          <w:sz w:val="24"/>
          <w:szCs w:val="24"/>
          <w:lang w:eastAsia="ru-RU"/>
        </w:rPr>
        <w:t>выполнение работ по замене стёкол оконных блоков в помещениях строения 4 ИПУ РАН (далее - Работы).</w:t>
      </w:r>
    </w:p>
    <w:p w14:paraId="6D4D9C63"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1.1. Место выполнения работ: 117997, город Москва, улица Профсоюзная, дом 65,                 строение 4, ИПУ РАН (далее – Объект).</w:t>
      </w:r>
    </w:p>
    <w:p w14:paraId="557568FE"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p w14:paraId="1449A8D3"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
          <w:bCs/>
          <w:sz w:val="24"/>
          <w:szCs w:val="24"/>
          <w:lang w:eastAsia="ru-RU"/>
        </w:rPr>
        <w:t>Краткие характеристики выполняемых Работ:</w:t>
      </w:r>
    </w:p>
    <w:p w14:paraId="68DE643E"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2.1. Работы по замене стёкол оконных блоков в помещениях строения 4 ИПУ РАН, включают в себя следующие виды работ: </w:t>
      </w:r>
    </w:p>
    <w:p w14:paraId="36B88434" w14:textId="77777777" w:rsidR="003F716B" w:rsidRPr="003F716B" w:rsidRDefault="003F716B" w:rsidP="003F716B">
      <w:pPr>
        <w:numPr>
          <w:ilvl w:val="0"/>
          <w:numId w:val="53"/>
        </w:numPr>
        <w:spacing w:after="0" w:line="240" w:lineRule="auto"/>
        <w:ind w:left="0" w:firstLine="426"/>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подготовительные работы, в том числе доставку;</w:t>
      </w:r>
    </w:p>
    <w:p w14:paraId="5FB48506" w14:textId="77777777" w:rsidR="003F716B" w:rsidRPr="003F716B" w:rsidRDefault="003F716B" w:rsidP="003F716B">
      <w:pPr>
        <w:numPr>
          <w:ilvl w:val="0"/>
          <w:numId w:val="53"/>
        </w:numPr>
        <w:spacing w:after="0" w:line="240" w:lineRule="auto"/>
        <w:ind w:left="0" w:firstLine="426"/>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демонтажные работы;</w:t>
      </w:r>
    </w:p>
    <w:p w14:paraId="2B60119F" w14:textId="77777777" w:rsidR="003F716B" w:rsidRPr="003F716B" w:rsidRDefault="003F716B" w:rsidP="003F716B">
      <w:pPr>
        <w:numPr>
          <w:ilvl w:val="0"/>
          <w:numId w:val="53"/>
        </w:numPr>
        <w:spacing w:after="0" w:line="240" w:lineRule="auto"/>
        <w:ind w:left="0" w:firstLine="426"/>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работы по замене оконных стёкол.</w:t>
      </w:r>
    </w:p>
    <w:p w14:paraId="1F90BD75"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2.2.  Код ОКПД 2: 43.34.20.190 - Работы стекольные прочие, не включенные в другие группировки.</w:t>
      </w:r>
    </w:p>
    <w:p w14:paraId="0EC0E9EE"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p w14:paraId="19DAFA53"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
          <w:bCs/>
          <w:sz w:val="24"/>
          <w:szCs w:val="24"/>
          <w:lang w:eastAsia="ru-RU"/>
        </w:rPr>
      </w:pPr>
      <w:r w:rsidRPr="003F716B">
        <w:rPr>
          <w:rFonts w:ascii="Times New Roman" w:eastAsia="Calibri" w:hAnsi="Times New Roman" w:cs="Times New Roman"/>
          <w:b/>
          <w:bCs/>
          <w:sz w:val="24"/>
          <w:szCs w:val="24"/>
          <w:lang w:eastAsia="ru-RU"/>
        </w:rPr>
        <w:t>Конструктивные особенности рамной конструкции Объекта.</w:t>
      </w:r>
    </w:p>
    <w:p w14:paraId="00C1F1BC"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
          <w:bCs/>
          <w:sz w:val="24"/>
          <w:szCs w:val="24"/>
          <w:lang w:eastAsia="ru-RU"/>
        </w:rPr>
        <w:t xml:space="preserve">       </w:t>
      </w:r>
      <w:r w:rsidRPr="003F716B">
        <w:rPr>
          <w:rFonts w:ascii="Times New Roman" w:eastAsia="Calibri" w:hAnsi="Times New Roman" w:cs="Times New Roman"/>
          <w:bCs/>
          <w:sz w:val="24"/>
          <w:szCs w:val="24"/>
          <w:lang w:eastAsia="ru-RU"/>
        </w:rPr>
        <w:t>Строение 4 находится на территории ИПУ РАН, год постройки 1965, одноэтажное. Высота строения 4 – 6 метров.</w:t>
      </w:r>
    </w:p>
    <w:p w14:paraId="2B6379E3"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Для замены оконных стёкол, толщиной 6 мм, в металлической рамной конструкции строения 4 необходимо обратить внимание на конструктив (исполнение), учитывая год постройки строения. </w:t>
      </w:r>
    </w:p>
    <w:p w14:paraId="2247C2F9"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Оконные стёкла, толщиной 6 мм, закреплены в конструктиве металлической рамы металлическими уголками, размером 55х55 мм с применением резиновых эластичных уплотнительных прокладок, герметичны по периметру. Металлические уголки крепятся резьбовыми соединениями. Между внутренним и наружным стеклом имеется свободное пространство.</w:t>
      </w:r>
    </w:p>
    <w:p w14:paraId="360F90B4"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Материал рамы – металл. Марка оконного стекла М4 (ориентировочно) – </w:t>
      </w:r>
      <w:r w:rsidRPr="003F716B">
        <w:rPr>
          <w:rFonts w:ascii="Times New Roman" w:eastAsia="Calibri" w:hAnsi="Times New Roman" w:cs="Times New Roman"/>
          <w:bCs/>
          <w:sz w:val="24"/>
          <w:szCs w:val="24"/>
          <w:lang w:eastAsia="ru-RU"/>
        </w:rPr>
        <w:br/>
        <w:t>в соответствии с ГОСТ 111-2014 «Стекло листовое бесцветное. Технические условия»</w:t>
      </w:r>
    </w:p>
    <w:p w14:paraId="0E2F1B1A"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p w14:paraId="402F7E2D"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
          <w:bCs/>
          <w:sz w:val="24"/>
          <w:szCs w:val="24"/>
          <w:lang w:eastAsia="ru-RU"/>
        </w:rPr>
      </w:pPr>
      <w:r w:rsidRPr="003F716B">
        <w:rPr>
          <w:rFonts w:ascii="Times New Roman" w:eastAsia="Calibri" w:hAnsi="Times New Roman" w:cs="Times New Roman"/>
          <w:b/>
          <w:bCs/>
          <w:sz w:val="24"/>
          <w:szCs w:val="24"/>
          <w:lang w:eastAsia="ru-RU"/>
        </w:rPr>
        <w:t>Объем выполняемых Работ:</w:t>
      </w:r>
    </w:p>
    <w:p w14:paraId="790853FE"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4.1. Объем выполняемых Работ </w:t>
      </w:r>
      <w:r w:rsidRPr="003F716B">
        <w:rPr>
          <w:rFonts w:ascii="Times New Roman" w:eastAsia="Calibri" w:hAnsi="Times New Roman" w:cs="Times New Roman"/>
          <w:bCs/>
          <w:sz w:val="24"/>
          <w:szCs w:val="24"/>
          <w:lang w:val="x-none" w:eastAsia="ru-RU"/>
        </w:rPr>
        <w:t xml:space="preserve">по </w:t>
      </w:r>
      <w:r w:rsidRPr="003F716B">
        <w:rPr>
          <w:rFonts w:ascii="Times New Roman" w:eastAsia="Calibri" w:hAnsi="Times New Roman" w:cs="Times New Roman"/>
          <w:bCs/>
          <w:sz w:val="24"/>
          <w:szCs w:val="24"/>
          <w:lang w:eastAsia="ru-RU"/>
        </w:rPr>
        <w:t xml:space="preserve">замене </w:t>
      </w:r>
      <w:r w:rsidRPr="003F716B">
        <w:rPr>
          <w:rFonts w:ascii="Times New Roman" w:eastAsia="Calibri" w:hAnsi="Times New Roman" w:cs="Times New Roman"/>
          <w:bCs/>
          <w:sz w:val="24"/>
          <w:szCs w:val="24"/>
          <w:lang w:val="x-none" w:eastAsia="ru-RU"/>
        </w:rPr>
        <w:t>оконных стёкол</w:t>
      </w:r>
      <w:r w:rsidRPr="003F716B">
        <w:rPr>
          <w:rFonts w:ascii="Times New Roman" w:eastAsia="Calibri" w:hAnsi="Times New Roman" w:cs="Times New Roman"/>
          <w:bCs/>
          <w:sz w:val="24"/>
          <w:szCs w:val="24"/>
          <w:lang w:eastAsia="ru-RU"/>
        </w:rPr>
        <w:t xml:space="preserve"> включает: </w:t>
      </w:r>
    </w:p>
    <w:p w14:paraId="4F8B3AB2"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1) Замена 11 оконных стёкол Тип 1 (включая демонтаж и сопутствующие работы), </w:t>
      </w:r>
      <w:r w:rsidRPr="003F716B">
        <w:rPr>
          <w:rFonts w:ascii="Times New Roman" w:eastAsia="Calibri" w:hAnsi="Times New Roman" w:cs="Times New Roman"/>
          <w:bCs/>
          <w:sz w:val="24"/>
          <w:szCs w:val="24"/>
          <w:lang w:eastAsia="ru-RU"/>
        </w:rPr>
        <w:br/>
        <w:t>с характеристиками (стёкла предоставляются Подрядчиком):</w:t>
      </w:r>
    </w:p>
    <w:p w14:paraId="2B57AF95"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6095"/>
        <w:gridCol w:w="3537"/>
      </w:tblGrid>
      <w:tr w:rsidR="003F716B" w:rsidRPr="003F716B" w14:paraId="0328ED7D" w14:textId="77777777" w:rsidTr="003F716B">
        <w:trPr>
          <w:trHeight w:val="197"/>
        </w:trPr>
        <w:tc>
          <w:tcPr>
            <w:tcW w:w="5000" w:type="pct"/>
            <w:gridSpan w:val="2"/>
            <w:shd w:val="clear" w:color="auto" w:fill="auto"/>
            <w:vAlign w:val="center"/>
          </w:tcPr>
          <w:p w14:paraId="5DF7B6B4"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Характеристика оконного стекла: Тип 1</w:t>
            </w:r>
          </w:p>
        </w:tc>
      </w:tr>
      <w:tr w:rsidR="003F716B" w:rsidRPr="003F716B" w14:paraId="5529769E" w14:textId="77777777" w:rsidTr="003F716B">
        <w:trPr>
          <w:trHeight w:val="132"/>
        </w:trPr>
        <w:tc>
          <w:tcPr>
            <w:tcW w:w="3164" w:type="pct"/>
            <w:shd w:val="clear" w:color="auto" w:fill="auto"/>
            <w:vAlign w:val="center"/>
          </w:tcPr>
          <w:p w14:paraId="542B7C92"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Габаритные размеры:</w:t>
            </w:r>
          </w:p>
        </w:tc>
        <w:tc>
          <w:tcPr>
            <w:tcW w:w="1836" w:type="pct"/>
            <w:shd w:val="clear" w:color="auto" w:fill="auto"/>
            <w:vAlign w:val="center"/>
          </w:tcPr>
          <w:p w14:paraId="2356D4AB"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tc>
      </w:tr>
      <w:tr w:rsidR="003F716B" w:rsidRPr="003F716B" w14:paraId="00F02D8A" w14:textId="77777777" w:rsidTr="003F716B">
        <w:trPr>
          <w:trHeight w:val="330"/>
        </w:trPr>
        <w:tc>
          <w:tcPr>
            <w:tcW w:w="3164" w:type="pct"/>
            <w:shd w:val="clear" w:color="auto" w:fill="auto"/>
            <w:vAlign w:val="center"/>
          </w:tcPr>
          <w:p w14:paraId="32B864B7"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Длина, мм</w:t>
            </w:r>
          </w:p>
        </w:tc>
        <w:tc>
          <w:tcPr>
            <w:tcW w:w="1836" w:type="pct"/>
            <w:shd w:val="clear" w:color="auto" w:fill="auto"/>
            <w:vAlign w:val="center"/>
          </w:tcPr>
          <w:p w14:paraId="66FC87BC"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1950</w:t>
            </w:r>
          </w:p>
        </w:tc>
      </w:tr>
      <w:tr w:rsidR="003F716B" w:rsidRPr="003F716B" w14:paraId="0E14B1A3" w14:textId="77777777" w:rsidTr="003F716B">
        <w:trPr>
          <w:trHeight w:val="156"/>
        </w:trPr>
        <w:tc>
          <w:tcPr>
            <w:tcW w:w="3164" w:type="pct"/>
            <w:shd w:val="clear" w:color="auto" w:fill="auto"/>
            <w:vAlign w:val="center"/>
          </w:tcPr>
          <w:p w14:paraId="190FAC60"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Ширина, мм</w:t>
            </w:r>
          </w:p>
        </w:tc>
        <w:tc>
          <w:tcPr>
            <w:tcW w:w="1836" w:type="pct"/>
            <w:shd w:val="clear" w:color="auto" w:fill="auto"/>
            <w:vAlign w:val="center"/>
          </w:tcPr>
          <w:p w14:paraId="09549CEC"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2220</w:t>
            </w:r>
          </w:p>
        </w:tc>
      </w:tr>
      <w:tr w:rsidR="003F716B" w:rsidRPr="003F716B" w14:paraId="0E5AB65E" w14:textId="77777777" w:rsidTr="003F716B">
        <w:trPr>
          <w:trHeight w:val="145"/>
        </w:trPr>
        <w:tc>
          <w:tcPr>
            <w:tcW w:w="3164" w:type="pct"/>
            <w:shd w:val="clear" w:color="auto" w:fill="auto"/>
            <w:vAlign w:val="center"/>
          </w:tcPr>
          <w:p w14:paraId="4AEF7645"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Характеристики стекла:</w:t>
            </w:r>
          </w:p>
        </w:tc>
        <w:tc>
          <w:tcPr>
            <w:tcW w:w="1836" w:type="pct"/>
            <w:shd w:val="clear" w:color="auto" w:fill="auto"/>
            <w:vAlign w:val="center"/>
          </w:tcPr>
          <w:p w14:paraId="5F99122A"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p>
        </w:tc>
      </w:tr>
      <w:tr w:rsidR="003F716B" w:rsidRPr="003F716B" w14:paraId="344392C2" w14:textId="77777777" w:rsidTr="003F716B">
        <w:trPr>
          <w:trHeight w:val="136"/>
        </w:trPr>
        <w:tc>
          <w:tcPr>
            <w:tcW w:w="3164" w:type="pct"/>
            <w:shd w:val="clear" w:color="auto" w:fill="auto"/>
            <w:vAlign w:val="center"/>
          </w:tcPr>
          <w:p w14:paraId="4912F736"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Марка стекла</w:t>
            </w:r>
          </w:p>
        </w:tc>
        <w:tc>
          <w:tcPr>
            <w:tcW w:w="1836" w:type="pct"/>
            <w:shd w:val="clear" w:color="auto" w:fill="auto"/>
            <w:vAlign w:val="center"/>
          </w:tcPr>
          <w:p w14:paraId="77A29BE5"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М7</w:t>
            </w:r>
          </w:p>
        </w:tc>
      </w:tr>
      <w:tr w:rsidR="003F716B" w:rsidRPr="003F716B" w14:paraId="3612AA90" w14:textId="77777777" w:rsidTr="003F716B">
        <w:trPr>
          <w:trHeight w:val="267"/>
        </w:trPr>
        <w:tc>
          <w:tcPr>
            <w:tcW w:w="3164" w:type="pct"/>
            <w:shd w:val="clear" w:color="auto" w:fill="auto"/>
            <w:vAlign w:val="center"/>
          </w:tcPr>
          <w:p w14:paraId="1F61EBFA"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Толщина, мм</w:t>
            </w:r>
          </w:p>
        </w:tc>
        <w:tc>
          <w:tcPr>
            <w:tcW w:w="1836" w:type="pct"/>
            <w:shd w:val="clear" w:color="auto" w:fill="auto"/>
            <w:vAlign w:val="center"/>
          </w:tcPr>
          <w:p w14:paraId="0AA6A4F3"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6</w:t>
            </w:r>
          </w:p>
        </w:tc>
      </w:tr>
    </w:tbl>
    <w:p w14:paraId="05261734"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p w14:paraId="2154E4E8"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2) Замена 4 оконных стёкол Тип 2 (включая демонтаж и сопутствующие работы) </w:t>
      </w:r>
      <w:r w:rsidRPr="003F716B">
        <w:rPr>
          <w:rFonts w:ascii="Times New Roman" w:eastAsia="Calibri" w:hAnsi="Times New Roman" w:cs="Times New Roman"/>
          <w:bCs/>
          <w:sz w:val="24"/>
          <w:szCs w:val="24"/>
          <w:lang w:eastAsia="ru-RU"/>
        </w:rPr>
        <w:br/>
        <w:t>с характеристиками (стёкла предоставляются Подрядчиком):</w:t>
      </w:r>
    </w:p>
    <w:p w14:paraId="50DE68E7"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tbl>
      <w:tblPr>
        <w:tblW w:w="4874" w:type="pct"/>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6072"/>
        <w:gridCol w:w="3533"/>
      </w:tblGrid>
      <w:tr w:rsidR="003F716B" w:rsidRPr="003F716B" w14:paraId="530929A9" w14:textId="77777777" w:rsidTr="003F716B">
        <w:tc>
          <w:tcPr>
            <w:tcW w:w="5000" w:type="pct"/>
            <w:gridSpan w:val="2"/>
            <w:shd w:val="clear" w:color="auto" w:fill="auto"/>
            <w:vAlign w:val="center"/>
          </w:tcPr>
          <w:p w14:paraId="7F6B50D6"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Характеристика оконного стекла Тип 2</w:t>
            </w:r>
          </w:p>
        </w:tc>
      </w:tr>
      <w:tr w:rsidR="003F716B" w:rsidRPr="003F716B" w14:paraId="1A970DFF" w14:textId="77777777" w:rsidTr="003F716B">
        <w:trPr>
          <w:trHeight w:val="265"/>
        </w:trPr>
        <w:tc>
          <w:tcPr>
            <w:tcW w:w="3161" w:type="pct"/>
            <w:shd w:val="clear" w:color="auto" w:fill="auto"/>
            <w:vAlign w:val="center"/>
          </w:tcPr>
          <w:p w14:paraId="2190256B"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Габаритные размеры:</w:t>
            </w:r>
          </w:p>
        </w:tc>
        <w:tc>
          <w:tcPr>
            <w:tcW w:w="1839" w:type="pct"/>
            <w:shd w:val="clear" w:color="auto" w:fill="auto"/>
            <w:vAlign w:val="center"/>
          </w:tcPr>
          <w:p w14:paraId="31F8385D"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tc>
      </w:tr>
      <w:tr w:rsidR="003F716B" w:rsidRPr="003F716B" w14:paraId="442BCE9A" w14:textId="77777777" w:rsidTr="003F716B">
        <w:trPr>
          <w:trHeight w:val="100"/>
        </w:trPr>
        <w:tc>
          <w:tcPr>
            <w:tcW w:w="3161" w:type="pct"/>
            <w:shd w:val="clear" w:color="auto" w:fill="auto"/>
            <w:vAlign w:val="center"/>
          </w:tcPr>
          <w:p w14:paraId="3000AAAE"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Длина, мм</w:t>
            </w:r>
          </w:p>
        </w:tc>
        <w:tc>
          <w:tcPr>
            <w:tcW w:w="1839" w:type="pct"/>
            <w:shd w:val="clear" w:color="auto" w:fill="auto"/>
            <w:vAlign w:val="center"/>
          </w:tcPr>
          <w:p w14:paraId="24A0B426"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500</w:t>
            </w:r>
          </w:p>
        </w:tc>
      </w:tr>
      <w:tr w:rsidR="003F716B" w:rsidRPr="003F716B" w14:paraId="10CAA868" w14:textId="77777777" w:rsidTr="003F716B">
        <w:tc>
          <w:tcPr>
            <w:tcW w:w="3161" w:type="pct"/>
            <w:shd w:val="clear" w:color="auto" w:fill="auto"/>
            <w:vAlign w:val="center"/>
          </w:tcPr>
          <w:p w14:paraId="5FA1B7A5"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Ширина, мм</w:t>
            </w:r>
          </w:p>
        </w:tc>
        <w:tc>
          <w:tcPr>
            <w:tcW w:w="1839" w:type="pct"/>
            <w:shd w:val="clear" w:color="auto" w:fill="auto"/>
            <w:vAlign w:val="center"/>
          </w:tcPr>
          <w:p w14:paraId="5A0F1CA4"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2130</w:t>
            </w:r>
          </w:p>
        </w:tc>
      </w:tr>
      <w:tr w:rsidR="003F716B" w:rsidRPr="003F716B" w14:paraId="7CCD7B3D" w14:textId="77777777" w:rsidTr="003F716B">
        <w:trPr>
          <w:trHeight w:val="80"/>
        </w:trPr>
        <w:tc>
          <w:tcPr>
            <w:tcW w:w="3161" w:type="pct"/>
            <w:shd w:val="clear" w:color="auto" w:fill="auto"/>
            <w:vAlign w:val="center"/>
          </w:tcPr>
          <w:p w14:paraId="49AB55AD"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lastRenderedPageBreak/>
              <w:t>Характеристики стекла:</w:t>
            </w:r>
          </w:p>
        </w:tc>
        <w:tc>
          <w:tcPr>
            <w:tcW w:w="1839" w:type="pct"/>
            <w:shd w:val="clear" w:color="auto" w:fill="auto"/>
            <w:vAlign w:val="center"/>
          </w:tcPr>
          <w:p w14:paraId="4D02BB05"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p>
        </w:tc>
      </w:tr>
      <w:tr w:rsidR="003F716B" w:rsidRPr="003F716B" w14:paraId="0D12F289" w14:textId="77777777" w:rsidTr="003F716B">
        <w:tc>
          <w:tcPr>
            <w:tcW w:w="3161" w:type="pct"/>
            <w:shd w:val="clear" w:color="auto" w:fill="auto"/>
            <w:vAlign w:val="center"/>
          </w:tcPr>
          <w:p w14:paraId="71FDDDDA"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Марка стекла</w:t>
            </w:r>
          </w:p>
        </w:tc>
        <w:tc>
          <w:tcPr>
            <w:tcW w:w="1839" w:type="pct"/>
            <w:shd w:val="clear" w:color="auto" w:fill="auto"/>
            <w:vAlign w:val="center"/>
          </w:tcPr>
          <w:p w14:paraId="3334D66D"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М1</w:t>
            </w:r>
          </w:p>
        </w:tc>
      </w:tr>
      <w:tr w:rsidR="003F716B" w:rsidRPr="003F716B" w14:paraId="34A0AC94" w14:textId="77777777" w:rsidTr="003F716B">
        <w:tc>
          <w:tcPr>
            <w:tcW w:w="3161" w:type="pct"/>
            <w:shd w:val="clear" w:color="auto" w:fill="auto"/>
            <w:vAlign w:val="center"/>
          </w:tcPr>
          <w:p w14:paraId="2AEF2A91"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Толщина, мм</w:t>
            </w:r>
          </w:p>
        </w:tc>
        <w:tc>
          <w:tcPr>
            <w:tcW w:w="1839" w:type="pct"/>
            <w:shd w:val="clear" w:color="auto" w:fill="auto"/>
            <w:vAlign w:val="center"/>
          </w:tcPr>
          <w:p w14:paraId="3440CA61" w14:textId="77777777" w:rsidR="003F716B" w:rsidRPr="003F716B" w:rsidRDefault="003F716B" w:rsidP="003F716B">
            <w:pPr>
              <w:spacing w:after="0" w:line="240" w:lineRule="auto"/>
              <w:jc w:val="center"/>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6</w:t>
            </w:r>
          </w:p>
        </w:tc>
      </w:tr>
    </w:tbl>
    <w:p w14:paraId="13096C3B"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4.2. Виды работ.</w:t>
      </w:r>
    </w:p>
    <w:p w14:paraId="6B89CB54"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Все оконные рамы, в которых требуется замена стёкол, находятся по фасадной стороне   Объекта в количестве 15 штук.</w:t>
      </w:r>
    </w:p>
    <w:tbl>
      <w:tblPr>
        <w:tblW w:w="9684" w:type="dxa"/>
        <w:jc w:val="center"/>
        <w:tblLayout w:type="fixed"/>
        <w:tblLook w:val="04A0" w:firstRow="1" w:lastRow="0" w:firstColumn="1" w:lastColumn="0" w:noHBand="0" w:noVBand="1"/>
      </w:tblPr>
      <w:tblGrid>
        <w:gridCol w:w="733"/>
        <w:gridCol w:w="5398"/>
        <w:gridCol w:w="2045"/>
        <w:gridCol w:w="1508"/>
      </w:tblGrid>
      <w:tr w:rsidR="003F716B" w:rsidRPr="003F716B" w14:paraId="2837F265" w14:textId="77777777" w:rsidTr="003F716B">
        <w:trPr>
          <w:trHeight w:val="600"/>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A42B0" w14:textId="77777777" w:rsidR="003F716B" w:rsidRPr="003F716B" w:rsidRDefault="003F716B" w:rsidP="003F716B">
            <w:pPr>
              <w:spacing w:after="0" w:line="240" w:lineRule="auto"/>
              <w:jc w:val="center"/>
              <w:rPr>
                <w:rFonts w:ascii="Times New Roman" w:eastAsia="Times New Roman" w:hAnsi="Times New Roman" w:cs="Times New Roman"/>
                <w:lang w:eastAsia="ru-RU"/>
              </w:rPr>
            </w:pPr>
            <w:r w:rsidRPr="003F716B">
              <w:rPr>
                <w:rFonts w:ascii="Times New Roman" w:eastAsia="Times New Roman" w:hAnsi="Times New Roman" w:cs="Times New Roman"/>
                <w:lang w:eastAsia="ru-RU"/>
              </w:rPr>
              <w:t>№ п/п</w:t>
            </w:r>
          </w:p>
        </w:tc>
        <w:tc>
          <w:tcPr>
            <w:tcW w:w="5398" w:type="dxa"/>
            <w:tcBorders>
              <w:top w:val="single" w:sz="4" w:space="0" w:color="auto"/>
              <w:left w:val="nil"/>
              <w:bottom w:val="single" w:sz="4" w:space="0" w:color="auto"/>
              <w:right w:val="single" w:sz="4" w:space="0" w:color="auto"/>
            </w:tcBorders>
            <w:shd w:val="clear" w:color="auto" w:fill="auto"/>
            <w:vAlign w:val="center"/>
            <w:hideMark/>
          </w:tcPr>
          <w:p w14:paraId="5BED2670" w14:textId="77777777" w:rsidR="003F716B" w:rsidRPr="003F716B" w:rsidRDefault="003F716B" w:rsidP="003F716B">
            <w:pPr>
              <w:spacing w:after="0" w:line="240" w:lineRule="auto"/>
              <w:jc w:val="center"/>
              <w:rPr>
                <w:rFonts w:ascii="Times New Roman" w:eastAsia="Times New Roman" w:hAnsi="Times New Roman" w:cs="Times New Roman"/>
                <w:lang w:eastAsia="ru-RU"/>
              </w:rPr>
            </w:pPr>
            <w:r w:rsidRPr="003F716B">
              <w:rPr>
                <w:rFonts w:ascii="Times New Roman" w:eastAsia="Times New Roman" w:hAnsi="Times New Roman" w:cs="Times New Roman"/>
                <w:lang w:eastAsia="ru-RU"/>
              </w:rPr>
              <w:t>Наименование работ и затрат</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14:paraId="33E881FC" w14:textId="77777777" w:rsidR="003F716B" w:rsidRPr="003F716B" w:rsidRDefault="003F716B" w:rsidP="003F716B">
            <w:pPr>
              <w:spacing w:after="0" w:line="240" w:lineRule="auto"/>
              <w:jc w:val="center"/>
              <w:rPr>
                <w:rFonts w:ascii="Times New Roman" w:eastAsia="Times New Roman" w:hAnsi="Times New Roman" w:cs="Times New Roman"/>
                <w:lang w:eastAsia="ru-RU"/>
              </w:rPr>
            </w:pPr>
            <w:r w:rsidRPr="003F716B">
              <w:rPr>
                <w:rFonts w:ascii="Times New Roman" w:eastAsia="Times New Roman" w:hAnsi="Times New Roman" w:cs="Times New Roman"/>
                <w:lang w:eastAsia="ru-RU"/>
              </w:rPr>
              <w:t>Единица измерения</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9CF7E94" w14:textId="77777777" w:rsidR="003F716B" w:rsidRPr="003F716B" w:rsidRDefault="003F716B" w:rsidP="003F716B">
            <w:pPr>
              <w:spacing w:after="0" w:line="240" w:lineRule="auto"/>
              <w:jc w:val="center"/>
              <w:rPr>
                <w:rFonts w:ascii="Times New Roman" w:eastAsia="Times New Roman" w:hAnsi="Times New Roman" w:cs="Times New Roman"/>
                <w:lang w:eastAsia="ru-RU"/>
              </w:rPr>
            </w:pPr>
            <w:r w:rsidRPr="003F716B">
              <w:rPr>
                <w:rFonts w:ascii="Times New Roman" w:eastAsia="Times New Roman" w:hAnsi="Times New Roman" w:cs="Times New Roman"/>
                <w:lang w:eastAsia="ru-RU"/>
              </w:rPr>
              <w:t>Количество</w:t>
            </w:r>
          </w:p>
        </w:tc>
      </w:tr>
      <w:tr w:rsidR="003F716B" w:rsidRPr="003F716B" w14:paraId="17C1234E" w14:textId="77777777" w:rsidTr="003F716B">
        <w:trPr>
          <w:trHeight w:val="536"/>
          <w:jc w:val="center"/>
        </w:trPr>
        <w:tc>
          <w:tcPr>
            <w:tcW w:w="733" w:type="dxa"/>
            <w:tcBorders>
              <w:top w:val="single" w:sz="4" w:space="0" w:color="auto"/>
              <w:left w:val="single" w:sz="4" w:space="0" w:color="auto"/>
              <w:bottom w:val="nil"/>
              <w:right w:val="single" w:sz="4" w:space="0" w:color="auto"/>
            </w:tcBorders>
            <w:shd w:val="clear" w:color="auto" w:fill="auto"/>
            <w:hideMark/>
          </w:tcPr>
          <w:p w14:paraId="055AE5A3"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1</w:t>
            </w:r>
          </w:p>
        </w:tc>
        <w:tc>
          <w:tcPr>
            <w:tcW w:w="5398" w:type="dxa"/>
            <w:tcBorders>
              <w:top w:val="single" w:sz="4" w:space="0" w:color="auto"/>
              <w:left w:val="nil"/>
              <w:bottom w:val="nil"/>
              <w:right w:val="single" w:sz="4" w:space="0" w:color="auto"/>
            </w:tcBorders>
            <w:shd w:val="clear" w:color="auto" w:fill="auto"/>
            <w:hideMark/>
          </w:tcPr>
          <w:p w14:paraId="0B2842A2" w14:textId="77777777" w:rsidR="003F716B" w:rsidRPr="003F716B" w:rsidRDefault="003F716B" w:rsidP="003F716B">
            <w:pPr>
              <w:spacing w:after="0" w:line="240" w:lineRule="auto"/>
              <w:jc w:val="both"/>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Установка и разборка внутренних трубчатых инвентарных лесов при высоте помещений до 6 м</w:t>
            </w:r>
          </w:p>
        </w:tc>
        <w:tc>
          <w:tcPr>
            <w:tcW w:w="2045" w:type="dxa"/>
            <w:tcBorders>
              <w:top w:val="single" w:sz="4" w:space="0" w:color="auto"/>
              <w:left w:val="nil"/>
              <w:bottom w:val="nil"/>
              <w:right w:val="single" w:sz="4" w:space="0" w:color="auto"/>
            </w:tcBorders>
            <w:shd w:val="clear" w:color="auto" w:fill="auto"/>
            <w:hideMark/>
          </w:tcPr>
          <w:p w14:paraId="2290FEF8"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100 м</w:t>
            </w:r>
            <w:r w:rsidRPr="003F716B">
              <w:rPr>
                <w:rFonts w:ascii="Times New Roman" w:eastAsia="Times New Roman" w:hAnsi="Times New Roman" w:cs="Times New Roman"/>
                <w:sz w:val="24"/>
                <w:szCs w:val="24"/>
                <w:vertAlign w:val="superscript"/>
                <w:lang w:eastAsia="ru-RU"/>
              </w:rPr>
              <w:t>2</w:t>
            </w:r>
            <w:r w:rsidRPr="003F716B">
              <w:rPr>
                <w:rFonts w:ascii="Times New Roman" w:eastAsia="Times New Roman" w:hAnsi="Times New Roman" w:cs="Times New Roman"/>
                <w:sz w:val="24"/>
                <w:szCs w:val="24"/>
                <w:lang w:eastAsia="ru-RU"/>
              </w:rPr>
              <w:t xml:space="preserve"> горизонтальной проекции</w:t>
            </w:r>
          </w:p>
        </w:tc>
        <w:tc>
          <w:tcPr>
            <w:tcW w:w="1508" w:type="dxa"/>
            <w:tcBorders>
              <w:top w:val="single" w:sz="4" w:space="0" w:color="auto"/>
              <w:left w:val="nil"/>
              <w:bottom w:val="nil"/>
              <w:right w:val="single" w:sz="4" w:space="0" w:color="auto"/>
            </w:tcBorders>
            <w:shd w:val="clear" w:color="auto" w:fill="auto"/>
            <w:noWrap/>
            <w:hideMark/>
          </w:tcPr>
          <w:p w14:paraId="2F9239D3"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0,4</w:t>
            </w:r>
          </w:p>
        </w:tc>
      </w:tr>
      <w:tr w:rsidR="003F716B" w:rsidRPr="003F716B" w14:paraId="2BEC0F61" w14:textId="77777777" w:rsidTr="003F716B">
        <w:trPr>
          <w:trHeight w:val="607"/>
          <w:jc w:val="center"/>
        </w:trPr>
        <w:tc>
          <w:tcPr>
            <w:tcW w:w="733" w:type="dxa"/>
            <w:vMerge w:val="restart"/>
            <w:tcBorders>
              <w:top w:val="single" w:sz="4" w:space="0" w:color="auto"/>
              <w:left w:val="single" w:sz="4" w:space="0" w:color="auto"/>
              <w:right w:val="single" w:sz="4" w:space="0" w:color="auto"/>
            </w:tcBorders>
            <w:shd w:val="clear" w:color="auto" w:fill="auto"/>
            <w:hideMark/>
          </w:tcPr>
          <w:p w14:paraId="67741E08"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2</w:t>
            </w:r>
          </w:p>
        </w:tc>
        <w:tc>
          <w:tcPr>
            <w:tcW w:w="5398" w:type="dxa"/>
            <w:tcBorders>
              <w:top w:val="single" w:sz="4" w:space="0" w:color="auto"/>
              <w:left w:val="nil"/>
              <w:bottom w:val="nil"/>
              <w:right w:val="single" w:sz="4" w:space="0" w:color="auto"/>
            </w:tcBorders>
            <w:shd w:val="clear" w:color="auto" w:fill="auto"/>
            <w:hideMark/>
          </w:tcPr>
          <w:p w14:paraId="6CB109AC" w14:textId="77777777" w:rsidR="003F716B" w:rsidRPr="003F716B" w:rsidRDefault="003F716B" w:rsidP="003F716B">
            <w:pPr>
              <w:spacing w:after="0" w:line="240" w:lineRule="auto"/>
              <w:jc w:val="both"/>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Смена стекол толщиной 6 мм в металлических переплетах, по эластичной прокладке, в том числе материалы:</w:t>
            </w:r>
          </w:p>
        </w:tc>
        <w:tc>
          <w:tcPr>
            <w:tcW w:w="2045" w:type="dxa"/>
            <w:tcBorders>
              <w:top w:val="single" w:sz="4" w:space="0" w:color="auto"/>
              <w:left w:val="nil"/>
              <w:bottom w:val="nil"/>
              <w:right w:val="single" w:sz="4" w:space="0" w:color="auto"/>
            </w:tcBorders>
            <w:shd w:val="clear" w:color="auto" w:fill="auto"/>
            <w:hideMark/>
          </w:tcPr>
          <w:p w14:paraId="5ECCF37C" w14:textId="77777777" w:rsidR="003F716B" w:rsidRPr="003F716B" w:rsidRDefault="003F716B" w:rsidP="003F716B">
            <w:pPr>
              <w:spacing w:after="0" w:line="240" w:lineRule="auto"/>
              <w:jc w:val="center"/>
              <w:rPr>
                <w:rFonts w:ascii="Times New Roman" w:eastAsia="Times New Roman" w:hAnsi="Times New Roman" w:cs="Times New Roman"/>
                <w:sz w:val="24"/>
                <w:szCs w:val="24"/>
                <w:vertAlign w:val="superscript"/>
                <w:lang w:eastAsia="ru-RU"/>
              </w:rPr>
            </w:pPr>
            <w:r w:rsidRPr="003F716B">
              <w:rPr>
                <w:rFonts w:ascii="Times New Roman" w:eastAsia="Times New Roman" w:hAnsi="Times New Roman" w:cs="Times New Roman"/>
                <w:sz w:val="24"/>
                <w:szCs w:val="24"/>
                <w:lang w:eastAsia="ru-RU"/>
              </w:rPr>
              <w:t>100 м</w:t>
            </w:r>
            <w:r w:rsidRPr="003F716B">
              <w:rPr>
                <w:rFonts w:ascii="Times New Roman" w:eastAsia="Times New Roman" w:hAnsi="Times New Roman" w:cs="Times New Roman"/>
                <w:sz w:val="24"/>
                <w:szCs w:val="24"/>
                <w:vertAlign w:val="superscript"/>
                <w:lang w:eastAsia="ru-RU"/>
              </w:rPr>
              <w:t>2</w:t>
            </w:r>
          </w:p>
        </w:tc>
        <w:tc>
          <w:tcPr>
            <w:tcW w:w="1508" w:type="dxa"/>
            <w:tcBorders>
              <w:top w:val="single" w:sz="4" w:space="0" w:color="auto"/>
              <w:left w:val="nil"/>
              <w:bottom w:val="nil"/>
              <w:right w:val="single" w:sz="4" w:space="0" w:color="auto"/>
            </w:tcBorders>
            <w:shd w:val="clear" w:color="auto" w:fill="auto"/>
            <w:noWrap/>
            <w:hideMark/>
          </w:tcPr>
          <w:p w14:paraId="77A5BA61"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0,5161</w:t>
            </w:r>
          </w:p>
        </w:tc>
      </w:tr>
      <w:tr w:rsidR="003F716B" w:rsidRPr="003F716B" w14:paraId="47DAD34A" w14:textId="77777777" w:rsidTr="003F716B">
        <w:trPr>
          <w:trHeight w:val="304"/>
          <w:jc w:val="center"/>
        </w:trPr>
        <w:tc>
          <w:tcPr>
            <w:tcW w:w="733" w:type="dxa"/>
            <w:vMerge/>
            <w:tcBorders>
              <w:left w:val="single" w:sz="4" w:space="0" w:color="auto"/>
              <w:right w:val="single" w:sz="4" w:space="0" w:color="auto"/>
            </w:tcBorders>
            <w:shd w:val="clear" w:color="auto" w:fill="auto"/>
            <w:hideMark/>
          </w:tcPr>
          <w:p w14:paraId="1A16C4B2"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p>
        </w:tc>
        <w:tc>
          <w:tcPr>
            <w:tcW w:w="5398" w:type="dxa"/>
            <w:tcBorders>
              <w:top w:val="single" w:sz="4" w:space="0" w:color="auto"/>
              <w:left w:val="nil"/>
              <w:bottom w:val="nil"/>
              <w:right w:val="single" w:sz="4" w:space="0" w:color="auto"/>
            </w:tcBorders>
            <w:shd w:val="clear" w:color="auto" w:fill="auto"/>
            <w:hideMark/>
          </w:tcPr>
          <w:p w14:paraId="7684ACF0" w14:textId="77777777" w:rsidR="003F716B" w:rsidRPr="003F716B" w:rsidRDefault="003F716B" w:rsidP="003F716B">
            <w:pPr>
              <w:spacing w:after="0" w:line="240" w:lineRule="auto"/>
              <w:jc w:val="both"/>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Стекло листовое М1, площадью 1,0 м</w:t>
            </w:r>
            <w:r w:rsidRPr="003F716B">
              <w:rPr>
                <w:rFonts w:ascii="Times New Roman" w:eastAsia="Times New Roman" w:hAnsi="Times New Roman" w:cs="Times New Roman"/>
                <w:sz w:val="24"/>
                <w:szCs w:val="24"/>
                <w:vertAlign w:val="superscript"/>
                <w:lang w:eastAsia="ru-RU"/>
              </w:rPr>
              <w:t>2</w:t>
            </w:r>
            <w:r w:rsidRPr="003F716B">
              <w:rPr>
                <w:rFonts w:ascii="Times New Roman" w:eastAsia="Times New Roman" w:hAnsi="Times New Roman" w:cs="Times New Roman"/>
                <w:sz w:val="24"/>
                <w:szCs w:val="24"/>
                <w:lang w:eastAsia="ru-RU"/>
              </w:rPr>
              <w:t>, толщина 6 мм</w:t>
            </w:r>
          </w:p>
        </w:tc>
        <w:tc>
          <w:tcPr>
            <w:tcW w:w="2045" w:type="dxa"/>
            <w:tcBorders>
              <w:top w:val="single" w:sz="4" w:space="0" w:color="auto"/>
              <w:left w:val="nil"/>
              <w:bottom w:val="nil"/>
              <w:right w:val="single" w:sz="4" w:space="0" w:color="auto"/>
            </w:tcBorders>
            <w:shd w:val="clear" w:color="auto" w:fill="auto"/>
            <w:hideMark/>
          </w:tcPr>
          <w:p w14:paraId="5AEB6FF1" w14:textId="77777777" w:rsidR="003F716B" w:rsidRPr="003F716B" w:rsidRDefault="003F716B" w:rsidP="003F716B">
            <w:pPr>
              <w:spacing w:after="0" w:line="240" w:lineRule="auto"/>
              <w:jc w:val="center"/>
              <w:rPr>
                <w:rFonts w:ascii="Times New Roman" w:eastAsia="Times New Roman" w:hAnsi="Times New Roman" w:cs="Times New Roman"/>
                <w:sz w:val="24"/>
                <w:szCs w:val="24"/>
                <w:vertAlign w:val="superscript"/>
                <w:lang w:eastAsia="ru-RU"/>
              </w:rPr>
            </w:pPr>
            <w:r w:rsidRPr="003F716B">
              <w:rPr>
                <w:rFonts w:ascii="Times New Roman" w:eastAsia="Times New Roman" w:hAnsi="Times New Roman" w:cs="Times New Roman"/>
                <w:sz w:val="24"/>
                <w:szCs w:val="24"/>
                <w:lang w:eastAsia="ru-RU"/>
              </w:rPr>
              <w:t>м</w:t>
            </w:r>
            <w:r w:rsidRPr="003F716B">
              <w:rPr>
                <w:rFonts w:ascii="Times New Roman" w:eastAsia="Times New Roman" w:hAnsi="Times New Roman" w:cs="Times New Roman"/>
                <w:sz w:val="24"/>
                <w:szCs w:val="24"/>
                <w:vertAlign w:val="superscript"/>
                <w:lang w:eastAsia="ru-RU"/>
              </w:rPr>
              <w:t>2</w:t>
            </w:r>
          </w:p>
        </w:tc>
        <w:tc>
          <w:tcPr>
            <w:tcW w:w="1508" w:type="dxa"/>
            <w:tcBorders>
              <w:top w:val="single" w:sz="4" w:space="0" w:color="auto"/>
              <w:left w:val="nil"/>
              <w:bottom w:val="nil"/>
              <w:right w:val="single" w:sz="4" w:space="0" w:color="auto"/>
            </w:tcBorders>
            <w:shd w:val="clear" w:color="auto" w:fill="auto"/>
            <w:noWrap/>
            <w:hideMark/>
          </w:tcPr>
          <w:p w14:paraId="15325B07"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4,33</w:t>
            </w:r>
          </w:p>
        </w:tc>
      </w:tr>
      <w:tr w:rsidR="003F716B" w:rsidRPr="003F716B" w14:paraId="2C202E4D" w14:textId="77777777" w:rsidTr="003F716B">
        <w:trPr>
          <w:trHeight w:val="491"/>
          <w:jc w:val="center"/>
        </w:trPr>
        <w:tc>
          <w:tcPr>
            <w:tcW w:w="733" w:type="dxa"/>
            <w:vMerge/>
            <w:tcBorders>
              <w:left w:val="single" w:sz="4" w:space="0" w:color="auto"/>
              <w:right w:val="single" w:sz="4" w:space="0" w:color="auto"/>
            </w:tcBorders>
            <w:shd w:val="clear" w:color="auto" w:fill="auto"/>
            <w:hideMark/>
          </w:tcPr>
          <w:p w14:paraId="30E89D1E"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p>
        </w:tc>
        <w:tc>
          <w:tcPr>
            <w:tcW w:w="5398" w:type="dxa"/>
            <w:tcBorders>
              <w:top w:val="single" w:sz="4" w:space="0" w:color="auto"/>
              <w:left w:val="nil"/>
              <w:bottom w:val="nil"/>
              <w:right w:val="single" w:sz="4" w:space="0" w:color="auto"/>
            </w:tcBorders>
            <w:shd w:val="clear" w:color="auto" w:fill="auto"/>
            <w:hideMark/>
          </w:tcPr>
          <w:p w14:paraId="66E05C91" w14:textId="77777777" w:rsidR="003F716B" w:rsidRPr="003F716B" w:rsidRDefault="003F716B" w:rsidP="003F716B">
            <w:pPr>
              <w:spacing w:after="0" w:line="240" w:lineRule="auto"/>
              <w:jc w:val="both"/>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Стекло витринное полированное мерное М7, площадью 4,3 м</w:t>
            </w:r>
            <w:r w:rsidRPr="003F716B">
              <w:rPr>
                <w:rFonts w:ascii="Times New Roman" w:eastAsia="Times New Roman" w:hAnsi="Times New Roman" w:cs="Times New Roman"/>
                <w:sz w:val="24"/>
                <w:szCs w:val="24"/>
                <w:vertAlign w:val="superscript"/>
                <w:lang w:eastAsia="ru-RU"/>
              </w:rPr>
              <w:t>2</w:t>
            </w:r>
            <w:r w:rsidRPr="003F716B">
              <w:rPr>
                <w:rFonts w:ascii="Times New Roman" w:eastAsia="Times New Roman" w:hAnsi="Times New Roman" w:cs="Times New Roman"/>
                <w:sz w:val="24"/>
                <w:szCs w:val="24"/>
                <w:lang w:eastAsia="ru-RU"/>
              </w:rPr>
              <w:t>, толщиной 6 мм</w:t>
            </w:r>
          </w:p>
        </w:tc>
        <w:tc>
          <w:tcPr>
            <w:tcW w:w="2045" w:type="dxa"/>
            <w:tcBorders>
              <w:top w:val="single" w:sz="4" w:space="0" w:color="auto"/>
              <w:left w:val="nil"/>
              <w:bottom w:val="nil"/>
              <w:right w:val="single" w:sz="4" w:space="0" w:color="auto"/>
            </w:tcBorders>
            <w:shd w:val="clear" w:color="auto" w:fill="auto"/>
            <w:hideMark/>
          </w:tcPr>
          <w:p w14:paraId="484C0A41" w14:textId="77777777" w:rsidR="003F716B" w:rsidRPr="003F716B" w:rsidRDefault="003F716B" w:rsidP="003F716B">
            <w:pPr>
              <w:spacing w:after="0" w:line="240" w:lineRule="auto"/>
              <w:jc w:val="center"/>
              <w:rPr>
                <w:rFonts w:ascii="Times New Roman" w:eastAsia="Times New Roman" w:hAnsi="Times New Roman" w:cs="Times New Roman"/>
                <w:sz w:val="24"/>
                <w:szCs w:val="24"/>
                <w:vertAlign w:val="superscript"/>
                <w:lang w:eastAsia="ru-RU"/>
              </w:rPr>
            </w:pPr>
            <w:r w:rsidRPr="003F716B">
              <w:rPr>
                <w:rFonts w:ascii="Times New Roman" w:eastAsia="Times New Roman" w:hAnsi="Times New Roman" w:cs="Times New Roman"/>
                <w:sz w:val="24"/>
                <w:szCs w:val="24"/>
                <w:lang w:eastAsia="ru-RU"/>
              </w:rPr>
              <w:t>м</w:t>
            </w:r>
            <w:r w:rsidRPr="003F716B">
              <w:rPr>
                <w:rFonts w:ascii="Times New Roman" w:eastAsia="Times New Roman" w:hAnsi="Times New Roman" w:cs="Times New Roman"/>
                <w:sz w:val="24"/>
                <w:szCs w:val="24"/>
                <w:vertAlign w:val="superscript"/>
                <w:lang w:eastAsia="ru-RU"/>
              </w:rPr>
              <w:t>2</w:t>
            </w:r>
          </w:p>
        </w:tc>
        <w:tc>
          <w:tcPr>
            <w:tcW w:w="1508" w:type="dxa"/>
            <w:tcBorders>
              <w:top w:val="single" w:sz="4" w:space="0" w:color="auto"/>
              <w:left w:val="nil"/>
              <w:bottom w:val="nil"/>
              <w:right w:val="single" w:sz="4" w:space="0" w:color="auto"/>
            </w:tcBorders>
            <w:shd w:val="clear" w:color="auto" w:fill="auto"/>
            <w:noWrap/>
            <w:hideMark/>
          </w:tcPr>
          <w:p w14:paraId="283248D0"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47,63</w:t>
            </w:r>
          </w:p>
        </w:tc>
      </w:tr>
      <w:tr w:rsidR="003F716B" w:rsidRPr="003F716B" w14:paraId="404AC43D" w14:textId="77777777" w:rsidTr="003F716B">
        <w:trPr>
          <w:trHeight w:val="173"/>
          <w:jc w:val="center"/>
        </w:trPr>
        <w:tc>
          <w:tcPr>
            <w:tcW w:w="733" w:type="dxa"/>
            <w:vMerge/>
            <w:tcBorders>
              <w:left w:val="single" w:sz="4" w:space="0" w:color="auto"/>
              <w:bottom w:val="nil"/>
              <w:right w:val="single" w:sz="4" w:space="0" w:color="auto"/>
            </w:tcBorders>
            <w:shd w:val="clear" w:color="auto" w:fill="auto"/>
            <w:hideMark/>
          </w:tcPr>
          <w:p w14:paraId="699D1889"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p>
        </w:tc>
        <w:tc>
          <w:tcPr>
            <w:tcW w:w="5398" w:type="dxa"/>
            <w:tcBorders>
              <w:top w:val="single" w:sz="4" w:space="0" w:color="auto"/>
              <w:left w:val="nil"/>
              <w:bottom w:val="nil"/>
              <w:right w:val="single" w:sz="4" w:space="0" w:color="auto"/>
            </w:tcBorders>
            <w:shd w:val="clear" w:color="auto" w:fill="auto"/>
            <w:hideMark/>
          </w:tcPr>
          <w:p w14:paraId="4AC3346F" w14:textId="77777777" w:rsidR="003F716B" w:rsidRPr="003F716B" w:rsidRDefault="003F716B" w:rsidP="003F716B">
            <w:pPr>
              <w:spacing w:after="0" w:line="240" w:lineRule="auto"/>
              <w:jc w:val="both"/>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Строительный мусор</w:t>
            </w:r>
          </w:p>
        </w:tc>
        <w:tc>
          <w:tcPr>
            <w:tcW w:w="2045" w:type="dxa"/>
            <w:tcBorders>
              <w:top w:val="single" w:sz="4" w:space="0" w:color="auto"/>
              <w:left w:val="nil"/>
              <w:bottom w:val="nil"/>
              <w:right w:val="single" w:sz="4" w:space="0" w:color="auto"/>
            </w:tcBorders>
            <w:shd w:val="clear" w:color="auto" w:fill="auto"/>
            <w:hideMark/>
          </w:tcPr>
          <w:p w14:paraId="3DBF590C"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т</w:t>
            </w:r>
          </w:p>
        </w:tc>
        <w:tc>
          <w:tcPr>
            <w:tcW w:w="1508" w:type="dxa"/>
            <w:tcBorders>
              <w:top w:val="single" w:sz="4" w:space="0" w:color="auto"/>
              <w:left w:val="nil"/>
              <w:bottom w:val="nil"/>
              <w:right w:val="single" w:sz="4" w:space="0" w:color="auto"/>
            </w:tcBorders>
            <w:shd w:val="clear" w:color="auto" w:fill="auto"/>
            <w:noWrap/>
            <w:hideMark/>
          </w:tcPr>
          <w:p w14:paraId="70C7E937"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0,505778</w:t>
            </w:r>
          </w:p>
        </w:tc>
      </w:tr>
      <w:tr w:rsidR="003F716B" w:rsidRPr="003F716B" w14:paraId="7AC089E4" w14:textId="77777777" w:rsidTr="003F716B">
        <w:trPr>
          <w:trHeight w:val="136"/>
          <w:jc w:val="center"/>
        </w:trPr>
        <w:tc>
          <w:tcPr>
            <w:tcW w:w="733" w:type="dxa"/>
            <w:tcBorders>
              <w:top w:val="single" w:sz="4" w:space="0" w:color="auto"/>
              <w:left w:val="single" w:sz="4" w:space="0" w:color="auto"/>
              <w:bottom w:val="nil"/>
              <w:right w:val="single" w:sz="4" w:space="0" w:color="auto"/>
            </w:tcBorders>
            <w:shd w:val="clear" w:color="auto" w:fill="auto"/>
            <w:hideMark/>
          </w:tcPr>
          <w:p w14:paraId="0F572950"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3</w:t>
            </w:r>
          </w:p>
        </w:tc>
        <w:tc>
          <w:tcPr>
            <w:tcW w:w="5398" w:type="dxa"/>
            <w:tcBorders>
              <w:top w:val="single" w:sz="4" w:space="0" w:color="auto"/>
              <w:left w:val="nil"/>
              <w:bottom w:val="nil"/>
              <w:right w:val="single" w:sz="4" w:space="0" w:color="auto"/>
            </w:tcBorders>
            <w:shd w:val="clear" w:color="auto" w:fill="auto"/>
            <w:hideMark/>
          </w:tcPr>
          <w:p w14:paraId="1DD88AAD" w14:textId="77777777" w:rsidR="003F716B" w:rsidRPr="003F716B" w:rsidRDefault="003F716B" w:rsidP="003F716B">
            <w:pPr>
              <w:spacing w:after="0" w:line="240" w:lineRule="auto"/>
              <w:jc w:val="both"/>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Регулировка фурнитуры со смазкой</w:t>
            </w:r>
          </w:p>
        </w:tc>
        <w:tc>
          <w:tcPr>
            <w:tcW w:w="2045" w:type="dxa"/>
            <w:tcBorders>
              <w:top w:val="single" w:sz="4" w:space="0" w:color="auto"/>
              <w:left w:val="nil"/>
              <w:bottom w:val="nil"/>
              <w:right w:val="single" w:sz="4" w:space="0" w:color="auto"/>
            </w:tcBorders>
            <w:shd w:val="clear" w:color="auto" w:fill="auto"/>
            <w:hideMark/>
          </w:tcPr>
          <w:p w14:paraId="174CD38F"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100 шт.</w:t>
            </w:r>
          </w:p>
        </w:tc>
        <w:tc>
          <w:tcPr>
            <w:tcW w:w="1508" w:type="dxa"/>
            <w:tcBorders>
              <w:top w:val="single" w:sz="4" w:space="0" w:color="auto"/>
              <w:left w:val="nil"/>
              <w:bottom w:val="nil"/>
              <w:right w:val="single" w:sz="4" w:space="0" w:color="auto"/>
            </w:tcBorders>
            <w:shd w:val="clear" w:color="auto" w:fill="auto"/>
            <w:noWrap/>
            <w:hideMark/>
          </w:tcPr>
          <w:p w14:paraId="795CDE13"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0,15</w:t>
            </w:r>
          </w:p>
        </w:tc>
      </w:tr>
      <w:tr w:rsidR="003F716B" w:rsidRPr="003F716B" w14:paraId="61B63F2C" w14:textId="77777777" w:rsidTr="003F716B">
        <w:trPr>
          <w:trHeight w:val="239"/>
          <w:jc w:val="center"/>
        </w:trPr>
        <w:tc>
          <w:tcPr>
            <w:tcW w:w="733" w:type="dxa"/>
            <w:tcBorders>
              <w:top w:val="single" w:sz="4" w:space="0" w:color="auto"/>
              <w:left w:val="single" w:sz="4" w:space="0" w:color="auto"/>
              <w:bottom w:val="nil"/>
              <w:right w:val="single" w:sz="4" w:space="0" w:color="auto"/>
            </w:tcBorders>
            <w:shd w:val="clear" w:color="auto" w:fill="auto"/>
            <w:hideMark/>
          </w:tcPr>
          <w:p w14:paraId="4776EDEF"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4</w:t>
            </w:r>
          </w:p>
        </w:tc>
        <w:tc>
          <w:tcPr>
            <w:tcW w:w="5398" w:type="dxa"/>
            <w:tcBorders>
              <w:top w:val="single" w:sz="4" w:space="0" w:color="auto"/>
              <w:left w:val="nil"/>
              <w:bottom w:val="nil"/>
              <w:right w:val="single" w:sz="4" w:space="0" w:color="auto"/>
            </w:tcBorders>
            <w:shd w:val="clear" w:color="auto" w:fill="auto"/>
            <w:hideMark/>
          </w:tcPr>
          <w:p w14:paraId="3892B846" w14:textId="77777777" w:rsidR="003F716B" w:rsidRPr="003F716B" w:rsidRDefault="003F716B" w:rsidP="003F716B">
            <w:pPr>
              <w:spacing w:after="0" w:line="240" w:lineRule="auto"/>
              <w:jc w:val="both"/>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Замена уплотнителей окон</w:t>
            </w:r>
          </w:p>
        </w:tc>
        <w:tc>
          <w:tcPr>
            <w:tcW w:w="2045" w:type="dxa"/>
            <w:tcBorders>
              <w:top w:val="single" w:sz="4" w:space="0" w:color="auto"/>
              <w:left w:val="nil"/>
              <w:bottom w:val="nil"/>
              <w:right w:val="single" w:sz="4" w:space="0" w:color="auto"/>
            </w:tcBorders>
            <w:shd w:val="clear" w:color="auto" w:fill="auto"/>
            <w:hideMark/>
          </w:tcPr>
          <w:p w14:paraId="6FB43616"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100 м</w:t>
            </w:r>
          </w:p>
        </w:tc>
        <w:tc>
          <w:tcPr>
            <w:tcW w:w="1508" w:type="dxa"/>
            <w:tcBorders>
              <w:top w:val="single" w:sz="4" w:space="0" w:color="auto"/>
              <w:left w:val="nil"/>
              <w:bottom w:val="nil"/>
              <w:right w:val="single" w:sz="4" w:space="0" w:color="auto"/>
            </w:tcBorders>
            <w:shd w:val="clear" w:color="auto" w:fill="auto"/>
            <w:noWrap/>
            <w:hideMark/>
          </w:tcPr>
          <w:p w14:paraId="6F8BCFF8"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1,1278</w:t>
            </w:r>
          </w:p>
        </w:tc>
      </w:tr>
      <w:tr w:rsidR="003F716B" w:rsidRPr="003F716B" w14:paraId="4B67EB7E" w14:textId="77777777" w:rsidTr="003F716B">
        <w:trPr>
          <w:trHeight w:val="216"/>
          <w:jc w:val="center"/>
        </w:trPr>
        <w:tc>
          <w:tcPr>
            <w:tcW w:w="733" w:type="dxa"/>
            <w:tcBorders>
              <w:top w:val="single" w:sz="4" w:space="0" w:color="auto"/>
              <w:left w:val="single" w:sz="4" w:space="0" w:color="auto"/>
              <w:bottom w:val="nil"/>
              <w:right w:val="single" w:sz="4" w:space="0" w:color="auto"/>
            </w:tcBorders>
            <w:shd w:val="clear" w:color="auto" w:fill="auto"/>
            <w:hideMark/>
          </w:tcPr>
          <w:p w14:paraId="27A27259"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5</w:t>
            </w:r>
          </w:p>
        </w:tc>
        <w:tc>
          <w:tcPr>
            <w:tcW w:w="5398" w:type="dxa"/>
            <w:tcBorders>
              <w:top w:val="single" w:sz="4" w:space="0" w:color="auto"/>
              <w:left w:val="nil"/>
              <w:bottom w:val="nil"/>
              <w:right w:val="single" w:sz="4" w:space="0" w:color="auto"/>
            </w:tcBorders>
            <w:shd w:val="clear" w:color="auto" w:fill="auto"/>
            <w:hideMark/>
          </w:tcPr>
          <w:p w14:paraId="1E09815F" w14:textId="77777777" w:rsidR="003F716B" w:rsidRPr="003F716B" w:rsidRDefault="003F716B" w:rsidP="003F716B">
            <w:pPr>
              <w:spacing w:after="0" w:line="240" w:lineRule="auto"/>
              <w:jc w:val="both"/>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Затаривание строительного мусора в мешки</w:t>
            </w:r>
          </w:p>
        </w:tc>
        <w:tc>
          <w:tcPr>
            <w:tcW w:w="2045" w:type="dxa"/>
            <w:tcBorders>
              <w:top w:val="single" w:sz="4" w:space="0" w:color="auto"/>
              <w:left w:val="nil"/>
              <w:bottom w:val="nil"/>
              <w:right w:val="single" w:sz="4" w:space="0" w:color="auto"/>
            </w:tcBorders>
            <w:shd w:val="clear" w:color="auto" w:fill="auto"/>
            <w:hideMark/>
          </w:tcPr>
          <w:p w14:paraId="6DB4E676"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т</w:t>
            </w:r>
          </w:p>
        </w:tc>
        <w:tc>
          <w:tcPr>
            <w:tcW w:w="1508" w:type="dxa"/>
            <w:tcBorders>
              <w:top w:val="single" w:sz="4" w:space="0" w:color="auto"/>
              <w:left w:val="nil"/>
              <w:bottom w:val="nil"/>
              <w:right w:val="single" w:sz="4" w:space="0" w:color="auto"/>
            </w:tcBorders>
            <w:shd w:val="clear" w:color="auto" w:fill="auto"/>
            <w:noWrap/>
            <w:hideMark/>
          </w:tcPr>
          <w:p w14:paraId="4FFA2B9C"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1,5</w:t>
            </w:r>
          </w:p>
        </w:tc>
      </w:tr>
      <w:tr w:rsidR="003F716B" w:rsidRPr="003F716B" w14:paraId="586E8AAA" w14:textId="77777777" w:rsidTr="003F716B">
        <w:trPr>
          <w:trHeight w:val="744"/>
          <w:jc w:val="center"/>
        </w:trPr>
        <w:tc>
          <w:tcPr>
            <w:tcW w:w="733" w:type="dxa"/>
            <w:tcBorders>
              <w:top w:val="single" w:sz="4" w:space="0" w:color="auto"/>
              <w:left w:val="single" w:sz="4" w:space="0" w:color="auto"/>
              <w:bottom w:val="nil"/>
              <w:right w:val="single" w:sz="4" w:space="0" w:color="auto"/>
            </w:tcBorders>
            <w:shd w:val="clear" w:color="auto" w:fill="auto"/>
            <w:hideMark/>
          </w:tcPr>
          <w:p w14:paraId="6CC22939"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6</w:t>
            </w:r>
          </w:p>
        </w:tc>
        <w:tc>
          <w:tcPr>
            <w:tcW w:w="5398" w:type="dxa"/>
            <w:tcBorders>
              <w:top w:val="single" w:sz="4" w:space="0" w:color="auto"/>
              <w:left w:val="nil"/>
              <w:bottom w:val="nil"/>
              <w:right w:val="single" w:sz="4" w:space="0" w:color="auto"/>
            </w:tcBorders>
            <w:shd w:val="clear" w:color="auto" w:fill="auto"/>
            <w:hideMark/>
          </w:tcPr>
          <w:p w14:paraId="6FB4517C" w14:textId="77777777" w:rsidR="003F716B" w:rsidRPr="003F716B" w:rsidRDefault="003F716B" w:rsidP="003F716B">
            <w:pPr>
              <w:spacing w:after="0" w:line="240" w:lineRule="auto"/>
              <w:jc w:val="both"/>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Погрузочные работы при автомобильных перевозках мусора строительного с погрузкой вручную</w:t>
            </w:r>
          </w:p>
        </w:tc>
        <w:tc>
          <w:tcPr>
            <w:tcW w:w="2045" w:type="dxa"/>
            <w:tcBorders>
              <w:top w:val="single" w:sz="4" w:space="0" w:color="auto"/>
              <w:left w:val="nil"/>
              <w:bottom w:val="nil"/>
              <w:right w:val="single" w:sz="4" w:space="0" w:color="auto"/>
            </w:tcBorders>
            <w:shd w:val="clear" w:color="auto" w:fill="auto"/>
            <w:hideMark/>
          </w:tcPr>
          <w:p w14:paraId="73A703E5"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1 т груза</w:t>
            </w:r>
          </w:p>
        </w:tc>
        <w:tc>
          <w:tcPr>
            <w:tcW w:w="1508" w:type="dxa"/>
            <w:tcBorders>
              <w:top w:val="single" w:sz="4" w:space="0" w:color="auto"/>
              <w:left w:val="nil"/>
              <w:bottom w:val="nil"/>
              <w:right w:val="single" w:sz="4" w:space="0" w:color="auto"/>
            </w:tcBorders>
            <w:shd w:val="clear" w:color="auto" w:fill="auto"/>
            <w:noWrap/>
            <w:hideMark/>
          </w:tcPr>
          <w:p w14:paraId="694D6026"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1,5</w:t>
            </w:r>
          </w:p>
        </w:tc>
      </w:tr>
      <w:tr w:rsidR="003F716B" w:rsidRPr="003F716B" w14:paraId="7728FC06" w14:textId="77777777" w:rsidTr="003F716B">
        <w:trPr>
          <w:trHeight w:val="473"/>
          <w:jc w:val="center"/>
        </w:trPr>
        <w:tc>
          <w:tcPr>
            <w:tcW w:w="733" w:type="dxa"/>
            <w:tcBorders>
              <w:top w:val="single" w:sz="4" w:space="0" w:color="auto"/>
              <w:left w:val="single" w:sz="4" w:space="0" w:color="auto"/>
              <w:bottom w:val="single" w:sz="4" w:space="0" w:color="auto"/>
              <w:right w:val="single" w:sz="4" w:space="0" w:color="auto"/>
            </w:tcBorders>
            <w:shd w:val="clear" w:color="auto" w:fill="auto"/>
            <w:hideMark/>
          </w:tcPr>
          <w:p w14:paraId="23CA7513"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7</w:t>
            </w:r>
          </w:p>
        </w:tc>
        <w:tc>
          <w:tcPr>
            <w:tcW w:w="5398" w:type="dxa"/>
            <w:tcBorders>
              <w:top w:val="single" w:sz="4" w:space="0" w:color="auto"/>
              <w:left w:val="nil"/>
              <w:bottom w:val="single" w:sz="4" w:space="0" w:color="auto"/>
              <w:right w:val="single" w:sz="4" w:space="0" w:color="auto"/>
            </w:tcBorders>
            <w:shd w:val="clear" w:color="auto" w:fill="auto"/>
            <w:hideMark/>
          </w:tcPr>
          <w:p w14:paraId="28FA2129" w14:textId="77777777" w:rsidR="003F716B" w:rsidRPr="003F716B" w:rsidRDefault="003F716B" w:rsidP="003F716B">
            <w:pPr>
              <w:spacing w:after="0" w:line="240" w:lineRule="auto"/>
              <w:jc w:val="both"/>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Перевозка грузов автомобилями бортовыми грузоподъемностью до 5 т на расстояние до 63 км</w:t>
            </w:r>
          </w:p>
        </w:tc>
        <w:tc>
          <w:tcPr>
            <w:tcW w:w="2045" w:type="dxa"/>
            <w:tcBorders>
              <w:top w:val="single" w:sz="4" w:space="0" w:color="auto"/>
              <w:left w:val="nil"/>
              <w:bottom w:val="single" w:sz="4" w:space="0" w:color="auto"/>
              <w:right w:val="single" w:sz="4" w:space="0" w:color="auto"/>
            </w:tcBorders>
            <w:shd w:val="clear" w:color="auto" w:fill="auto"/>
            <w:hideMark/>
          </w:tcPr>
          <w:p w14:paraId="1ED6F1C5"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1 т груза</w:t>
            </w:r>
          </w:p>
        </w:tc>
        <w:tc>
          <w:tcPr>
            <w:tcW w:w="1508" w:type="dxa"/>
            <w:tcBorders>
              <w:top w:val="single" w:sz="4" w:space="0" w:color="auto"/>
              <w:left w:val="nil"/>
              <w:bottom w:val="single" w:sz="4" w:space="0" w:color="auto"/>
              <w:right w:val="single" w:sz="4" w:space="0" w:color="auto"/>
            </w:tcBorders>
            <w:shd w:val="clear" w:color="auto" w:fill="auto"/>
            <w:noWrap/>
            <w:hideMark/>
          </w:tcPr>
          <w:p w14:paraId="3705DE2C" w14:textId="77777777" w:rsidR="003F716B" w:rsidRPr="003F716B" w:rsidRDefault="003F716B" w:rsidP="003F716B">
            <w:pPr>
              <w:spacing w:after="0" w:line="240" w:lineRule="auto"/>
              <w:jc w:val="center"/>
              <w:rPr>
                <w:rFonts w:ascii="Times New Roman" w:eastAsia="Times New Roman" w:hAnsi="Times New Roman" w:cs="Times New Roman"/>
                <w:sz w:val="24"/>
                <w:szCs w:val="24"/>
                <w:lang w:eastAsia="ru-RU"/>
              </w:rPr>
            </w:pPr>
            <w:r w:rsidRPr="003F716B">
              <w:rPr>
                <w:rFonts w:ascii="Times New Roman" w:eastAsia="Times New Roman" w:hAnsi="Times New Roman" w:cs="Times New Roman"/>
                <w:sz w:val="24"/>
                <w:szCs w:val="24"/>
                <w:lang w:eastAsia="ru-RU"/>
              </w:rPr>
              <w:t>1,5</w:t>
            </w:r>
          </w:p>
        </w:tc>
      </w:tr>
    </w:tbl>
    <w:p w14:paraId="7A595B4D"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ab/>
        <w:t xml:space="preserve">Виды, объёмы Работ и их стоимость указаны в «Локальной смете» Приложение № 1 </w:t>
      </w:r>
      <w:r w:rsidRPr="003F716B">
        <w:rPr>
          <w:rFonts w:ascii="Times New Roman" w:eastAsia="Calibri" w:hAnsi="Times New Roman" w:cs="Times New Roman"/>
          <w:bCs/>
          <w:sz w:val="24"/>
          <w:szCs w:val="24"/>
          <w:lang w:eastAsia="ru-RU"/>
        </w:rPr>
        <w:br/>
        <w:t>к Техническому заданию, которое является его неотъемлемой частью.</w:t>
      </w:r>
    </w:p>
    <w:p w14:paraId="5110932E"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
          <w:bCs/>
          <w:sz w:val="24"/>
          <w:szCs w:val="24"/>
          <w:lang w:val="x-none" w:eastAsia="ru-RU"/>
        </w:rPr>
      </w:pPr>
      <w:r w:rsidRPr="003F716B">
        <w:rPr>
          <w:rFonts w:ascii="Times New Roman" w:eastAsia="Calibri" w:hAnsi="Times New Roman" w:cs="Times New Roman"/>
          <w:b/>
          <w:bCs/>
          <w:sz w:val="24"/>
          <w:szCs w:val="24"/>
          <w:lang w:eastAsia="ru-RU"/>
        </w:rPr>
        <w:t>Перечень Работ, сроки их</w:t>
      </w:r>
      <w:r w:rsidRPr="003F716B">
        <w:rPr>
          <w:rFonts w:ascii="Times New Roman" w:eastAsia="Calibri" w:hAnsi="Times New Roman" w:cs="Times New Roman"/>
          <w:b/>
          <w:bCs/>
          <w:sz w:val="24"/>
          <w:szCs w:val="24"/>
          <w:lang w:val="x-none" w:eastAsia="ru-RU"/>
        </w:rPr>
        <w:t xml:space="preserve"> выполнения</w:t>
      </w:r>
      <w:r w:rsidRPr="003F716B">
        <w:rPr>
          <w:rFonts w:ascii="Times New Roman" w:eastAsia="Calibri" w:hAnsi="Times New Roman" w:cs="Times New Roman"/>
          <w:b/>
          <w:bCs/>
          <w:sz w:val="24"/>
          <w:szCs w:val="24"/>
          <w:lang w:eastAsia="ru-RU"/>
        </w:rPr>
        <w:t xml:space="preserve">, </w:t>
      </w:r>
      <w:r w:rsidRPr="003F716B">
        <w:rPr>
          <w:rFonts w:ascii="Times New Roman" w:eastAsia="Calibri" w:hAnsi="Times New Roman" w:cs="Times New Roman"/>
          <w:b/>
          <w:bCs/>
          <w:sz w:val="24"/>
          <w:szCs w:val="24"/>
          <w:lang w:val="x-none" w:eastAsia="ru-RU"/>
        </w:rPr>
        <w:t>требования к выполнению</w:t>
      </w:r>
      <w:r w:rsidRPr="003F716B">
        <w:rPr>
          <w:rFonts w:ascii="Times New Roman" w:eastAsia="Calibri" w:hAnsi="Times New Roman" w:cs="Times New Roman"/>
          <w:b/>
          <w:bCs/>
          <w:sz w:val="24"/>
          <w:szCs w:val="24"/>
          <w:lang w:eastAsia="ru-RU"/>
        </w:rPr>
        <w:t xml:space="preserve"> Работ</w:t>
      </w:r>
      <w:r w:rsidRPr="003F716B">
        <w:rPr>
          <w:rFonts w:ascii="Times New Roman" w:eastAsia="Calibri" w:hAnsi="Times New Roman" w:cs="Times New Roman"/>
          <w:b/>
          <w:bCs/>
          <w:sz w:val="24"/>
          <w:szCs w:val="24"/>
          <w:lang w:val="x-none" w:eastAsia="ru-RU"/>
        </w:rPr>
        <w:t>.</w:t>
      </w:r>
    </w:p>
    <w:p w14:paraId="03EB2F72" w14:textId="77777777" w:rsidR="003F716B" w:rsidRPr="003F716B" w:rsidRDefault="003F716B" w:rsidP="003F716B">
      <w:pPr>
        <w:spacing w:after="0" w:line="240" w:lineRule="auto"/>
        <w:jc w:val="both"/>
        <w:rPr>
          <w:rFonts w:ascii="Times New Roman" w:eastAsia="Calibri" w:hAnsi="Times New Roman" w:cs="Times New Roman"/>
          <w:bCs/>
          <w:sz w:val="24"/>
          <w:szCs w:val="24"/>
          <w:lang w:val="x-none" w:eastAsia="ru-RU"/>
        </w:rPr>
      </w:pPr>
      <w:r w:rsidRPr="003F716B">
        <w:rPr>
          <w:rFonts w:ascii="Times New Roman" w:eastAsia="Calibri" w:hAnsi="Times New Roman" w:cs="Times New Roman"/>
          <w:bCs/>
          <w:sz w:val="24"/>
          <w:szCs w:val="24"/>
          <w:lang w:eastAsia="ru-RU"/>
        </w:rPr>
        <w:t xml:space="preserve">        </w:t>
      </w:r>
      <w:r w:rsidRPr="003F716B">
        <w:rPr>
          <w:rFonts w:ascii="Times New Roman" w:eastAsia="Calibri" w:hAnsi="Times New Roman" w:cs="Times New Roman"/>
          <w:bCs/>
          <w:sz w:val="24"/>
          <w:szCs w:val="24"/>
          <w:lang w:val="x-none" w:eastAsia="ru-RU"/>
        </w:rPr>
        <w:t xml:space="preserve">В течение 5 (пяти) рабочих дней с даты заключения Контракта Подрядчик разрабатывает </w:t>
      </w:r>
      <w:r w:rsidRPr="003F716B">
        <w:rPr>
          <w:rFonts w:ascii="Times New Roman" w:eastAsia="Calibri" w:hAnsi="Times New Roman" w:cs="Times New Roman"/>
          <w:bCs/>
          <w:sz w:val="24"/>
          <w:szCs w:val="24"/>
          <w:lang w:eastAsia="ru-RU"/>
        </w:rPr>
        <w:t xml:space="preserve">и направляет посредством </w:t>
      </w:r>
      <w:r w:rsidRPr="003F716B">
        <w:rPr>
          <w:rFonts w:ascii="Times New Roman" w:eastAsia="Calibri" w:hAnsi="Times New Roman" w:cs="Times New Roman"/>
          <w:bCs/>
          <w:sz w:val="24"/>
          <w:szCs w:val="24"/>
          <w:lang w:val="x-none" w:eastAsia="ru-RU"/>
        </w:rPr>
        <w:t xml:space="preserve">электронной почты </w:t>
      </w:r>
      <w:r w:rsidRPr="003F716B">
        <w:rPr>
          <w:rFonts w:ascii="Times New Roman" w:eastAsia="Calibri" w:hAnsi="Times New Roman" w:cs="Times New Roman"/>
          <w:bCs/>
          <w:sz w:val="24"/>
          <w:szCs w:val="24"/>
          <w:lang w:eastAsia="ru-RU"/>
        </w:rPr>
        <w:t xml:space="preserve">Заказчику </w:t>
      </w:r>
      <w:r w:rsidRPr="003F716B">
        <w:rPr>
          <w:rFonts w:ascii="Times New Roman" w:eastAsia="Calibri" w:hAnsi="Times New Roman" w:cs="Times New Roman"/>
          <w:bCs/>
          <w:sz w:val="24"/>
          <w:szCs w:val="24"/>
          <w:lang w:val="x-none" w:eastAsia="ru-RU"/>
        </w:rPr>
        <w:t>Проект производства Работ (далее - ППР) по замене стеклопакетов</w:t>
      </w:r>
      <w:r w:rsidRPr="003F716B">
        <w:rPr>
          <w:rFonts w:ascii="Times New Roman" w:eastAsia="Calibri" w:hAnsi="Times New Roman" w:cs="Times New Roman"/>
          <w:bCs/>
          <w:sz w:val="24"/>
          <w:szCs w:val="24"/>
          <w:lang w:eastAsia="ru-RU"/>
        </w:rPr>
        <w:t>.</w:t>
      </w:r>
      <w:r w:rsidRPr="003F716B">
        <w:rPr>
          <w:rFonts w:ascii="Times New Roman" w:eastAsia="Calibri" w:hAnsi="Times New Roman" w:cs="Times New Roman"/>
          <w:bCs/>
          <w:sz w:val="24"/>
          <w:szCs w:val="24"/>
          <w:lang w:val="x-none" w:eastAsia="ru-RU"/>
        </w:rPr>
        <w:t xml:space="preserve"> При разработке ППР и ТК следует руководствоваться требованиями, которые изложены в действующих нормативных документах:</w:t>
      </w:r>
    </w:p>
    <w:p w14:paraId="7087D2D2"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Приказ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25AFBB26"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СП 48.13330.2019 «Организация строительства СНиП 12-01-2004»;</w:t>
      </w:r>
    </w:p>
    <w:p w14:paraId="61AB7A31"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СП 12-136-2002 «Решения по охране труда и промышленной безопасности в проектах организации строительства и проектах производства работ».</w:t>
      </w:r>
    </w:p>
    <w:p w14:paraId="0A7B9E65"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А также предоставляет:</w:t>
      </w:r>
    </w:p>
    <w:p w14:paraId="43782E15"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скорректированную Локальную смету на выполнение работ по замене стёкол оконных блоков в помещениях строения 4 ИПУ РАН с учетом аукционного снижения по всем разделам и видам Работ.</w:t>
      </w:r>
    </w:p>
    <w:p w14:paraId="748CA79A"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Заказчик в течение 3 (трех) рабочих дней с даты получения ППР от Подрядчика подписывает его (или выставляет мотивированный отказ с замечаниями по ППР) </w:t>
      </w:r>
      <w:r w:rsidRPr="003F716B">
        <w:rPr>
          <w:rFonts w:ascii="Times New Roman" w:eastAsia="Calibri" w:hAnsi="Times New Roman" w:cs="Times New Roman"/>
          <w:bCs/>
          <w:sz w:val="24"/>
          <w:szCs w:val="24"/>
          <w:lang w:eastAsia="ru-RU"/>
        </w:rPr>
        <w:br/>
        <w:t>и направляет один экземпляр в адрес Подрядчика. Если в процессе выполнения Работ возникает необходимость внесения отдельных изменений в Проект производства работ без изменения срока, то такие изменения производятся по согласованию Сторон в письменной форме.</w:t>
      </w:r>
    </w:p>
    <w:p w14:paraId="5306C631"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Подрядчик проводит следующие Работы:</w:t>
      </w:r>
    </w:p>
    <w:p w14:paraId="45EE1A65"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5.1. Измерение всех 15 оконных стёкол, указанных в п. 4.2. Технического задания. Для точного проведения замера необходимо выполнить снятие металлических уголков </w:t>
      </w:r>
      <w:r w:rsidRPr="003F716B">
        <w:rPr>
          <w:rFonts w:ascii="Times New Roman" w:eastAsia="Calibri" w:hAnsi="Times New Roman" w:cs="Times New Roman"/>
          <w:bCs/>
          <w:sz w:val="24"/>
          <w:szCs w:val="24"/>
          <w:lang w:eastAsia="ru-RU"/>
        </w:rPr>
        <w:br/>
      </w:r>
      <w:r w:rsidRPr="003F716B">
        <w:rPr>
          <w:rFonts w:ascii="Times New Roman" w:eastAsia="Calibri" w:hAnsi="Times New Roman" w:cs="Times New Roman"/>
          <w:bCs/>
          <w:sz w:val="24"/>
          <w:szCs w:val="24"/>
          <w:lang w:eastAsia="ru-RU"/>
        </w:rPr>
        <w:lastRenderedPageBreak/>
        <w:t>по периметру оконного проёма или использовать другие технологические методы измерения, позволяющие произвести точный замер.</w:t>
      </w:r>
    </w:p>
    <w:p w14:paraId="5A77714D"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5.2. Изготовление оконных стёкол по полученным уточнённым размерам.</w:t>
      </w:r>
    </w:p>
    <w:p w14:paraId="3342844B"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5.3. Доставка стекол Заказчику, разгрузка и складирование их в помещении строения 4.</w:t>
      </w:r>
    </w:p>
    <w:p w14:paraId="19DA0B9D"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5.4. Демонтаж повреждённых (треснутых, разбитых) оконных стёкол и монтаж (установка) новых с обязательным применением уплотнительных прокладок, смазочных материалов</w:t>
      </w:r>
      <w:r w:rsidRPr="003F716B">
        <w:rPr>
          <w:rFonts w:ascii="Times New Roman" w:eastAsia="Calibri" w:hAnsi="Times New Roman" w:cs="Times New Roman"/>
          <w:bCs/>
          <w:sz w:val="24"/>
          <w:szCs w:val="24"/>
          <w:lang w:eastAsia="ru-RU"/>
        </w:rPr>
        <w:br/>
        <w:t xml:space="preserve">и герметизации. </w:t>
      </w:r>
    </w:p>
    <w:p w14:paraId="5CFC3BC2"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5.6. Уборка строительного мусора, вывоз и утилизация разбитых демонтированных стекол.</w:t>
      </w:r>
    </w:p>
    <w:p w14:paraId="538D6462"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Утилизация отработанных материалов, используемых при выполнении Работ, а также демонтируемых стекол и бытовых отходов обслуживаемого объекта производится Подрядчиком самостоятельно и за свой счет на основании действующих нормативных актов.</w:t>
      </w:r>
    </w:p>
    <w:p w14:paraId="7250D472"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5.7. При необходимости в местах проведения Работ осуществление укрытия пленкой (картоном) пола и мебели.</w:t>
      </w:r>
    </w:p>
    <w:p w14:paraId="21F3193E"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5.8. Другие сопутствующие Работы, предусмотренные согласованным ППР.</w:t>
      </w:r>
    </w:p>
    <w:p w14:paraId="061C34DF"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Подрядчик обязан:</w:t>
      </w:r>
    </w:p>
    <w:p w14:paraId="0324FE38"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выполнять Работы в порядке и на условиях, предусмотренных Контрактом и Техническим заданием, а также в соответствии с требованиями действующих актов, указанных в разделе 9 Технического задания, строго соблюдать срок выполнения Работ, предусмотренный Контрактом;</w:t>
      </w:r>
    </w:p>
    <w:p w14:paraId="3D396E74"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выполнить полный комплекс Работ согласно Техническому заданию своими силами и/или силами привлеченных субподрядчиков с применением материалов, собственного профессионального оборудования, инвентаря, специальной техники и механизмов </w:t>
      </w:r>
      <w:r w:rsidRPr="003F716B">
        <w:rPr>
          <w:rFonts w:ascii="Times New Roman" w:eastAsia="Calibri" w:hAnsi="Times New Roman" w:cs="Times New Roman"/>
          <w:sz w:val="24"/>
          <w:szCs w:val="24"/>
        </w:rPr>
        <w:br/>
        <w:t>в соответствии с действующими стандартами и техническими условиями на территории РФ за свой счет. Все материалы и комплектующие, используемые при выполнении Работ, должны быть новыми (не бывшими в употреблении), не ранее 2020 года выпуска и иметь соответствующие сертификаты качества, соответствия и т.п.;</w:t>
      </w:r>
    </w:p>
    <w:p w14:paraId="5F4F3640"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выполнять Работы квалифицированными работниками, знающими действующую нормативную и техническую документацию на соответствующие виды работ и прошедшими предварительный медицинский осмотр и инструктаж по технике безопасности;</w:t>
      </w:r>
    </w:p>
    <w:p w14:paraId="7CE12B7C" w14:textId="77777777" w:rsidR="003F716B" w:rsidRPr="003F716B" w:rsidRDefault="003F716B" w:rsidP="003F716B">
      <w:pPr>
        <w:spacing w:after="0" w:line="240" w:lineRule="auto"/>
        <w:jc w:val="both"/>
        <w:rPr>
          <w:rFonts w:ascii="Times New Roman" w:eastAsia="Calibri" w:hAnsi="Times New Roman" w:cs="Times New Roman"/>
          <w:bCs/>
          <w:sz w:val="24"/>
          <w:szCs w:val="24"/>
          <w:highlight w:val="yellow"/>
          <w:lang w:eastAsia="ru-RU"/>
        </w:rPr>
      </w:pPr>
      <w:r w:rsidRPr="003F716B">
        <w:rPr>
          <w:rFonts w:ascii="Times New Roman" w:eastAsia="Calibri" w:hAnsi="Times New Roman" w:cs="Times New Roman"/>
          <w:sz w:val="24"/>
          <w:szCs w:val="24"/>
        </w:rPr>
        <w:t>- обеспечить работников</w:t>
      </w:r>
      <w:r w:rsidRPr="003F716B">
        <w:rPr>
          <w:rFonts w:ascii="Times New Roman" w:eastAsia="Calibri" w:hAnsi="Times New Roman" w:cs="Times New Roman"/>
          <w:bCs/>
          <w:sz w:val="24"/>
          <w:szCs w:val="24"/>
          <w:lang w:eastAsia="ru-RU"/>
        </w:rPr>
        <w:t xml:space="preserve">, выполняющих Работу специальной одеждой, обувью, средствами индивидуальной защиты </w:t>
      </w:r>
      <w:r w:rsidRPr="003F716B">
        <w:rPr>
          <w:rFonts w:ascii="Times New Roman" w:eastAsia="Calibri" w:hAnsi="Times New Roman" w:cs="Times New Roman"/>
          <w:sz w:val="24"/>
          <w:szCs w:val="24"/>
        </w:rPr>
        <w:t>(касками, рукавицами, монтажными поясами и др.).</w:t>
      </w:r>
      <w:r w:rsidRPr="003F716B">
        <w:rPr>
          <w:rFonts w:ascii="Times New Roman" w:eastAsia="Calibri" w:hAnsi="Times New Roman" w:cs="Times New Roman"/>
          <w:bCs/>
          <w:sz w:val="24"/>
          <w:szCs w:val="24"/>
          <w:lang w:eastAsia="ru-RU"/>
        </w:rPr>
        <w:t xml:space="preserve"> Обеспечение работников специальной одеждой, инвентарем, оборудованием, механизмами </w:t>
      </w:r>
      <w:r w:rsidRPr="003F716B">
        <w:rPr>
          <w:rFonts w:ascii="Times New Roman" w:eastAsia="Calibri" w:hAnsi="Times New Roman" w:cs="Times New Roman"/>
          <w:bCs/>
          <w:sz w:val="24"/>
          <w:szCs w:val="24"/>
          <w:lang w:eastAsia="ru-RU"/>
        </w:rPr>
        <w:br/>
        <w:t xml:space="preserve">и материалами для выполнения необходимого Объема Работ возлагается на Подрядчика </w:t>
      </w:r>
      <w:r w:rsidRPr="003F716B">
        <w:rPr>
          <w:rFonts w:ascii="Times New Roman" w:eastAsia="Calibri" w:hAnsi="Times New Roman" w:cs="Times New Roman"/>
          <w:bCs/>
          <w:sz w:val="24"/>
          <w:szCs w:val="24"/>
          <w:lang w:eastAsia="ru-RU"/>
        </w:rPr>
        <w:br/>
        <w:t>в строгом соответствии с технологической последовательностью производства выполняемых Работ и входит в стоимость Работ;</w:t>
      </w:r>
    </w:p>
    <w:p w14:paraId="654E2603"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производить Работы только в отведенной для них зоне с минимально необходимым количеством технических средств и механизмов для сокращения шума, пыли и загрязнения воздуха;</w:t>
      </w:r>
    </w:p>
    <w:p w14:paraId="02152593"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охранять помещения и оборудование в зоне ремонтных работ в период их проведения своими силами и за свой счет;</w:t>
      </w:r>
    </w:p>
    <w:p w14:paraId="004F1BC6"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работа с электрическими приборами (техникой) должна производиться только </w:t>
      </w:r>
      <w:r w:rsidRPr="003F716B">
        <w:rPr>
          <w:rFonts w:ascii="Times New Roman" w:eastAsia="Calibri" w:hAnsi="Times New Roman" w:cs="Times New Roman"/>
          <w:sz w:val="24"/>
          <w:szCs w:val="24"/>
        </w:rPr>
        <w:br/>
        <w:t>с соответствующей разрешительной документацией и лицами, имеющими удостоверение, подтверждающее допуск к этим работам;</w:t>
      </w:r>
    </w:p>
    <w:p w14:paraId="75E92437"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при производстве высотных работ Подрядчик обязан оснастить рабочих (работников) необходимой страховкой, комплектами для привязывания предварительно испытанными. При Работе на высоте, во избежание падения людей, материалов и инструмента с крыши возвести временное ограждение, высотой не менее 1 м;</w:t>
      </w:r>
    </w:p>
    <w:p w14:paraId="0C1F460B" w14:textId="77777777" w:rsidR="003F716B" w:rsidRPr="003F716B" w:rsidRDefault="003F716B" w:rsidP="003F716B">
      <w:pPr>
        <w:tabs>
          <w:tab w:val="left" w:pos="426"/>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w:t>
      </w:r>
      <w:r w:rsidRPr="003F716B">
        <w:rPr>
          <w:rFonts w:ascii="Times New Roman" w:eastAsia="Calibri" w:hAnsi="Times New Roman" w:cs="Times New Roman"/>
          <w:sz w:val="24"/>
          <w:szCs w:val="24"/>
        </w:rPr>
        <w:tab/>
        <w:t>- персонал Подрядчика обязан соблюдать конфиденциальность в отношении сведений              о работе Заказчика, если эти сведения получены работниками Подрядчика вовремя                    их нахождения на территории или в помещениях Заказчика.</w:t>
      </w:r>
    </w:p>
    <w:p w14:paraId="26CEC53A"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Хранение горюче-смазочных материалов и баллонов с жидким газом на объекте не допускается. Подвозить по мере необходимости.</w:t>
      </w:r>
    </w:p>
    <w:p w14:paraId="65710282" w14:textId="77777777" w:rsidR="003F716B" w:rsidRPr="003F716B" w:rsidRDefault="003F716B" w:rsidP="003F716B">
      <w:pPr>
        <w:spacing w:after="0" w:line="240" w:lineRule="auto"/>
        <w:jc w:val="both"/>
        <w:rPr>
          <w:rFonts w:ascii="Times New Roman" w:eastAsia="Calibri" w:hAnsi="Times New Roman" w:cs="Times New Roman"/>
          <w:sz w:val="24"/>
          <w:szCs w:val="24"/>
          <w:u w:val="single"/>
        </w:rPr>
      </w:pPr>
      <w:r w:rsidRPr="003F716B">
        <w:rPr>
          <w:rFonts w:ascii="Times New Roman" w:eastAsia="Calibri" w:hAnsi="Times New Roman" w:cs="Times New Roman"/>
          <w:sz w:val="24"/>
          <w:szCs w:val="24"/>
          <w:u w:val="single"/>
        </w:rPr>
        <w:t>Подрядчик должен гарантировать:</w:t>
      </w:r>
    </w:p>
    <w:p w14:paraId="3B7A1729" w14:textId="77777777" w:rsidR="003F716B" w:rsidRPr="003F716B" w:rsidRDefault="003F716B" w:rsidP="003F716B">
      <w:pPr>
        <w:tabs>
          <w:tab w:val="left" w:pos="426"/>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ab/>
        <w:t>- возможность нормальной, безаварийной эксплуатации объекта на протяжении нормативного срока;</w:t>
      </w:r>
    </w:p>
    <w:p w14:paraId="55D742E1" w14:textId="77777777" w:rsidR="003F716B" w:rsidRPr="003F716B" w:rsidRDefault="003F716B" w:rsidP="003F716B">
      <w:pPr>
        <w:tabs>
          <w:tab w:val="left" w:pos="426"/>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lastRenderedPageBreak/>
        <w:tab/>
        <w:t>- высокое качество всех работ, смонтированного оборудования, систем, установок, механизмов, инженерных конструкций;</w:t>
      </w:r>
    </w:p>
    <w:p w14:paraId="3E2D9A6A" w14:textId="77777777" w:rsidR="003F716B" w:rsidRPr="003F716B" w:rsidRDefault="003F716B" w:rsidP="003F716B">
      <w:pPr>
        <w:tabs>
          <w:tab w:val="left" w:pos="426"/>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ab/>
        <w:t xml:space="preserve">- своевременное устранение за свой счет недостатков, дефектов и отказов, выявленных </w:t>
      </w:r>
      <w:r w:rsidRPr="003F716B">
        <w:rPr>
          <w:rFonts w:ascii="Times New Roman" w:eastAsia="Calibri" w:hAnsi="Times New Roman" w:cs="Times New Roman"/>
          <w:sz w:val="24"/>
          <w:szCs w:val="24"/>
        </w:rPr>
        <w:br/>
        <w:t>в период гарантийного срока эксплуатации.</w:t>
      </w:r>
    </w:p>
    <w:p w14:paraId="7689A4D4"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
          <w:bCs/>
          <w:sz w:val="24"/>
          <w:szCs w:val="24"/>
          <w:lang w:eastAsia="ru-RU"/>
        </w:rPr>
      </w:pPr>
      <w:r w:rsidRPr="003F716B">
        <w:rPr>
          <w:rFonts w:ascii="Times New Roman" w:eastAsia="Calibri" w:hAnsi="Times New Roman" w:cs="Times New Roman"/>
          <w:b/>
          <w:bCs/>
          <w:sz w:val="24"/>
          <w:szCs w:val="24"/>
          <w:lang w:eastAsia="ru-RU"/>
        </w:rPr>
        <w:t>Порядок выполнения работ.</w:t>
      </w:r>
    </w:p>
    <w:p w14:paraId="19854E6E" w14:textId="77777777" w:rsidR="003F716B" w:rsidRPr="003F716B" w:rsidRDefault="003F716B" w:rsidP="003F716B">
      <w:pPr>
        <w:tabs>
          <w:tab w:val="left" w:pos="426"/>
        </w:tabs>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ab/>
        <w:t xml:space="preserve">Выполняемые работы должны осуществляться без повреждений конструкции, инженерных коммуникаций и прочего имущества Заказчика. Подрядчик несет материальную ответственность за ущерб, причиненный Заказчику, его сотрудникам, физическим лицам, движимому и недвижимому имуществу Заказчика, а также окружающей среде. </w:t>
      </w:r>
    </w:p>
    <w:p w14:paraId="2A1E9DB7" w14:textId="77777777" w:rsidR="003F716B" w:rsidRPr="003F716B" w:rsidRDefault="003F716B" w:rsidP="003F716B">
      <w:pPr>
        <w:tabs>
          <w:tab w:val="left" w:pos="426"/>
        </w:tabs>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ab/>
        <w:t>Поставляемые оконные стёкла должны быть в упаковке, обеспечивающей их сохранность при транспортировке, упаковка не должна содержать вскрытий, вмятин, порезов.</w:t>
      </w:r>
    </w:p>
    <w:p w14:paraId="73954174" w14:textId="77777777" w:rsidR="003F716B" w:rsidRPr="003F716B" w:rsidRDefault="003F716B" w:rsidP="003F716B">
      <w:pPr>
        <w:tabs>
          <w:tab w:val="left" w:pos="426"/>
        </w:tabs>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ab/>
        <w:t>Стекла должны быть без трещин, сколов, пузырей и царапин.</w:t>
      </w:r>
    </w:p>
    <w:p w14:paraId="3FFD0663" w14:textId="77777777" w:rsidR="003F716B" w:rsidRPr="003F716B" w:rsidRDefault="003F716B" w:rsidP="003F716B">
      <w:pPr>
        <w:spacing w:after="0" w:line="240" w:lineRule="auto"/>
        <w:jc w:val="both"/>
        <w:rPr>
          <w:rFonts w:ascii="Times New Roman" w:eastAsia="Calibri" w:hAnsi="Times New Roman" w:cs="Times New Roman"/>
          <w:bCs/>
          <w:sz w:val="24"/>
          <w:szCs w:val="24"/>
          <w:u w:val="single"/>
          <w:lang w:eastAsia="ru-RU"/>
        </w:rPr>
      </w:pPr>
      <w:r w:rsidRPr="003F716B">
        <w:rPr>
          <w:rFonts w:ascii="Times New Roman" w:eastAsia="Calibri" w:hAnsi="Times New Roman" w:cs="Times New Roman"/>
          <w:bCs/>
          <w:sz w:val="24"/>
          <w:szCs w:val="24"/>
          <w:u w:val="single"/>
          <w:lang w:eastAsia="ru-RU"/>
        </w:rPr>
        <w:t>6.1. Подготовительные работы:</w:t>
      </w:r>
    </w:p>
    <w:p w14:paraId="68EAD88F"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выезд представителя Подрядчика на место для проведения уточняющих замеров стёкол </w:t>
      </w:r>
      <w:r w:rsidRPr="003F716B">
        <w:rPr>
          <w:rFonts w:ascii="Times New Roman" w:eastAsia="Calibri" w:hAnsi="Times New Roman" w:cs="Times New Roman"/>
          <w:bCs/>
          <w:sz w:val="24"/>
          <w:szCs w:val="24"/>
          <w:lang w:eastAsia="ru-RU"/>
        </w:rPr>
        <w:br/>
        <w:t>в раме для дальнейшего их изготовления.</w:t>
      </w:r>
    </w:p>
    <w:p w14:paraId="1482C290"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проведение замера 15 оконных стёкол в раме. Для точного измерения стёкол необходимо выполнить снятие металлических планок по периметру крепления 4 (четыре) планки </w:t>
      </w:r>
      <w:r w:rsidRPr="003F716B">
        <w:rPr>
          <w:rFonts w:ascii="Times New Roman" w:eastAsia="Calibri" w:hAnsi="Times New Roman" w:cs="Times New Roman"/>
          <w:bCs/>
          <w:sz w:val="24"/>
          <w:szCs w:val="24"/>
          <w:lang w:eastAsia="ru-RU"/>
        </w:rPr>
        <w:br/>
        <w:t>по краям стекла, подлежащего замене.</w:t>
      </w:r>
    </w:p>
    <w:p w14:paraId="776ED544" w14:textId="77777777" w:rsidR="003F716B" w:rsidRPr="003F716B" w:rsidRDefault="003F716B" w:rsidP="003F716B">
      <w:pPr>
        <w:spacing w:after="0" w:line="240" w:lineRule="auto"/>
        <w:jc w:val="both"/>
        <w:rPr>
          <w:rFonts w:ascii="Times New Roman" w:eastAsia="Calibri" w:hAnsi="Times New Roman" w:cs="Times New Roman"/>
          <w:bCs/>
          <w:sz w:val="24"/>
          <w:szCs w:val="24"/>
          <w:u w:val="single"/>
          <w:lang w:eastAsia="ru-RU"/>
        </w:rPr>
      </w:pPr>
      <w:r w:rsidRPr="003F716B">
        <w:rPr>
          <w:rFonts w:ascii="Times New Roman" w:eastAsia="Calibri" w:hAnsi="Times New Roman" w:cs="Times New Roman"/>
          <w:bCs/>
          <w:sz w:val="24"/>
          <w:szCs w:val="24"/>
          <w:u w:val="single"/>
          <w:lang w:eastAsia="ru-RU"/>
        </w:rPr>
        <w:t>6.2. Демонтажные работы:</w:t>
      </w:r>
    </w:p>
    <w:p w14:paraId="71F8926D" w14:textId="77777777" w:rsidR="003F716B" w:rsidRPr="003F716B" w:rsidRDefault="003F716B" w:rsidP="003F716B">
      <w:pPr>
        <w:spacing w:after="0" w:line="240" w:lineRule="auto"/>
        <w:jc w:val="both"/>
        <w:rPr>
          <w:rFonts w:ascii="Times New Roman" w:eastAsia="Calibri" w:hAnsi="Times New Roman" w:cs="Times New Roman"/>
          <w:bCs/>
          <w:i/>
          <w:sz w:val="24"/>
          <w:szCs w:val="24"/>
          <w:lang w:eastAsia="ru-RU"/>
        </w:rPr>
      </w:pPr>
      <w:r w:rsidRPr="003F716B">
        <w:rPr>
          <w:rFonts w:ascii="Times New Roman" w:eastAsia="Calibri" w:hAnsi="Times New Roman" w:cs="Times New Roman"/>
          <w:bCs/>
          <w:sz w:val="24"/>
          <w:szCs w:val="24"/>
          <w:lang w:eastAsia="ru-RU"/>
        </w:rPr>
        <w:t>- удаление и складирование разбитых стёкол в специальные ёмкости для дальнейшей утилизации, смёт битого стекла.</w:t>
      </w:r>
    </w:p>
    <w:p w14:paraId="68166232" w14:textId="77777777" w:rsidR="003F716B" w:rsidRPr="003F716B" w:rsidRDefault="003F716B" w:rsidP="003F716B">
      <w:pPr>
        <w:spacing w:after="0" w:line="240" w:lineRule="auto"/>
        <w:jc w:val="both"/>
        <w:rPr>
          <w:rFonts w:ascii="Times New Roman" w:eastAsia="Calibri" w:hAnsi="Times New Roman" w:cs="Times New Roman"/>
          <w:bCs/>
          <w:sz w:val="24"/>
          <w:szCs w:val="24"/>
          <w:u w:val="single"/>
          <w:lang w:eastAsia="ru-RU"/>
        </w:rPr>
      </w:pPr>
      <w:r w:rsidRPr="003F716B">
        <w:rPr>
          <w:rFonts w:ascii="Times New Roman" w:eastAsia="Calibri" w:hAnsi="Times New Roman" w:cs="Times New Roman"/>
          <w:bCs/>
          <w:sz w:val="24"/>
          <w:szCs w:val="24"/>
          <w:u w:val="single"/>
          <w:lang w:eastAsia="ru-RU"/>
        </w:rPr>
        <w:t xml:space="preserve">6.3. Работы </w:t>
      </w:r>
      <w:r w:rsidRPr="003F716B">
        <w:rPr>
          <w:rFonts w:ascii="Times New Roman" w:eastAsia="Calibri" w:hAnsi="Times New Roman" w:cs="Times New Roman"/>
          <w:bCs/>
          <w:sz w:val="24"/>
          <w:szCs w:val="24"/>
          <w:u w:val="single"/>
          <w:lang w:val="x-none" w:eastAsia="ru-RU"/>
        </w:rPr>
        <w:t>по замене оконных стёкол</w:t>
      </w:r>
      <w:r w:rsidRPr="003F716B">
        <w:rPr>
          <w:rFonts w:ascii="Times New Roman" w:eastAsia="Calibri" w:hAnsi="Times New Roman" w:cs="Times New Roman"/>
          <w:bCs/>
          <w:sz w:val="24"/>
          <w:szCs w:val="24"/>
          <w:u w:val="single"/>
          <w:lang w:eastAsia="ru-RU"/>
        </w:rPr>
        <w:t xml:space="preserve"> включают в себя: </w:t>
      </w:r>
    </w:p>
    <w:p w14:paraId="3DC20915"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доставку стёкол автотранспортом, оснащенным для перевозки.</w:t>
      </w:r>
    </w:p>
    <w:p w14:paraId="57E33A34"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требования к подготавливаемой поверхности рам: очистка пазов, в которые будут установлены стекла, от мусора и грязи.  </w:t>
      </w:r>
    </w:p>
    <w:p w14:paraId="433CB2FC"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требования к утеплителю или уплотнителю: герметизация</w:t>
      </w:r>
      <w:r w:rsidRPr="003F716B">
        <w:rPr>
          <w:rFonts w:ascii="Times New Roman" w:eastAsia="Calibri" w:hAnsi="Times New Roman" w:cs="Times New Roman"/>
          <w:bCs/>
          <w:sz w:val="24"/>
          <w:szCs w:val="24"/>
          <w:lang w:val="x-none" w:eastAsia="ru-RU"/>
        </w:rPr>
        <w:t xml:space="preserve"> продольных наружных </w:t>
      </w:r>
      <w:r w:rsidRPr="003F716B">
        <w:rPr>
          <w:rFonts w:ascii="Times New Roman" w:eastAsia="Calibri" w:hAnsi="Times New Roman" w:cs="Times New Roman"/>
          <w:bCs/>
          <w:sz w:val="24"/>
          <w:szCs w:val="24"/>
          <w:lang w:eastAsia="ru-RU"/>
        </w:rPr>
        <w:t>швов</w:t>
      </w:r>
      <w:r w:rsidRPr="003F716B">
        <w:rPr>
          <w:rFonts w:ascii="Times New Roman" w:eastAsia="Calibri" w:hAnsi="Times New Roman" w:cs="Times New Roman"/>
          <w:bCs/>
          <w:sz w:val="24"/>
          <w:szCs w:val="24"/>
          <w:lang w:val="x-none" w:eastAsia="ru-RU"/>
        </w:rPr>
        <w:t xml:space="preserve"> осуществляется атмосферостойким</w:t>
      </w:r>
      <w:r w:rsidRPr="003F716B">
        <w:rPr>
          <w:rFonts w:ascii="Times New Roman" w:eastAsia="Calibri" w:hAnsi="Times New Roman" w:cs="Times New Roman"/>
          <w:bCs/>
          <w:sz w:val="24"/>
          <w:szCs w:val="24"/>
          <w:lang w:eastAsia="ru-RU"/>
        </w:rPr>
        <w:t>и</w:t>
      </w:r>
      <w:r w:rsidRPr="003F716B">
        <w:rPr>
          <w:rFonts w:ascii="Times New Roman" w:eastAsia="Calibri" w:hAnsi="Times New Roman" w:cs="Times New Roman"/>
          <w:bCs/>
          <w:sz w:val="24"/>
          <w:szCs w:val="24"/>
          <w:lang w:val="x-none" w:eastAsia="ru-RU"/>
        </w:rPr>
        <w:t xml:space="preserve"> силиконовым</w:t>
      </w:r>
      <w:r w:rsidRPr="003F716B">
        <w:rPr>
          <w:rFonts w:ascii="Times New Roman" w:eastAsia="Calibri" w:hAnsi="Times New Roman" w:cs="Times New Roman"/>
          <w:bCs/>
          <w:sz w:val="24"/>
          <w:szCs w:val="24"/>
          <w:lang w:eastAsia="ru-RU"/>
        </w:rPr>
        <w:t>и</w:t>
      </w:r>
      <w:r w:rsidRPr="003F716B">
        <w:rPr>
          <w:rFonts w:ascii="Times New Roman" w:eastAsia="Calibri" w:hAnsi="Times New Roman" w:cs="Times New Roman"/>
          <w:bCs/>
          <w:sz w:val="24"/>
          <w:szCs w:val="24"/>
          <w:lang w:val="x-none" w:eastAsia="ru-RU"/>
        </w:rPr>
        <w:t xml:space="preserve"> герметик</w:t>
      </w:r>
      <w:r w:rsidRPr="003F716B">
        <w:rPr>
          <w:rFonts w:ascii="Times New Roman" w:eastAsia="Calibri" w:hAnsi="Times New Roman" w:cs="Times New Roman"/>
          <w:bCs/>
          <w:sz w:val="24"/>
          <w:szCs w:val="24"/>
          <w:lang w:eastAsia="ru-RU"/>
        </w:rPr>
        <w:t>ами</w:t>
      </w:r>
      <w:r w:rsidRPr="003F716B">
        <w:rPr>
          <w:rFonts w:ascii="Times New Roman" w:eastAsia="Calibri" w:hAnsi="Times New Roman" w:cs="Times New Roman"/>
          <w:bCs/>
          <w:sz w:val="24"/>
          <w:szCs w:val="24"/>
          <w:lang w:val="x-none" w:eastAsia="ru-RU"/>
        </w:rPr>
        <w:t xml:space="preserve"> черного цвета</w:t>
      </w:r>
      <w:r w:rsidRPr="003F716B">
        <w:rPr>
          <w:rFonts w:ascii="Times New Roman" w:eastAsia="Calibri" w:hAnsi="Times New Roman" w:cs="Times New Roman"/>
          <w:bCs/>
          <w:sz w:val="24"/>
          <w:szCs w:val="24"/>
          <w:lang w:eastAsia="ru-RU"/>
        </w:rPr>
        <w:t>. Д</w:t>
      </w:r>
      <w:r w:rsidRPr="003F716B">
        <w:rPr>
          <w:rFonts w:ascii="Times New Roman" w:eastAsia="Calibri" w:hAnsi="Times New Roman" w:cs="Times New Roman"/>
          <w:bCs/>
          <w:sz w:val="24"/>
          <w:szCs w:val="24"/>
          <w:lang w:val="x-none" w:eastAsia="ru-RU"/>
        </w:rPr>
        <w:t>ля герметизации</w:t>
      </w:r>
      <w:r w:rsidRPr="003F716B">
        <w:rPr>
          <w:rFonts w:ascii="Times New Roman" w:eastAsia="Calibri" w:hAnsi="Times New Roman" w:cs="Times New Roman"/>
          <w:bCs/>
          <w:sz w:val="24"/>
          <w:szCs w:val="24"/>
          <w:lang w:eastAsia="ru-RU"/>
        </w:rPr>
        <w:t xml:space="preserve"> и утепления требуется </w:t>
      </w:r>
      <w:r w:rsidRPr="003F716B">
        <w:rPr>
          <w:rFonts w:ascii="Times New Roman" w:eastAsia="Calibri" w:hAnsi="Times New Roman" w:cs="Times New Roman"/>
          <w:bCs/>
          <w:sz w:val="24"/>
          <w:szCs w:val="24"/>
          <w:lang w:val="x-none" w:eastAsia="ru-RU"/>
        </w:rPr>
        <w:t>обязательное нанесение герметика с внутренней стороны алюминиевой планки</w:t>
      </w:r>
      <w:r w:rsidRPr="003F716B">
        <w:rPr>
          <w:rFonts w:ascii="Times New Roman" w:eastAsia="Calibri" w:hAnsi="Times New Roman" w:cs="Times New Roman"/>
          <w:bCs/>
          <w:sz w:val="24"/>
          <w:szCs w:val="24"/>
          <w:lang w:eastAsia="ru-RU"/>
        </w:rPr>
        <w:t>,</w:t>
      </w:r>
      <w:r w:rsidRPr="003F716B">
        <w:rPr>
          <w:rFonts w:ascii="Times New Roman" w:eastAsia="Calibri" w:hAnsi="Times New Roman" w:cs="Times New Roman"/>
          <w:bCs/>
          <w:sz w:val="24"/>
          <w:szCs w:val="24"/>
          <w:lang w:val="x-none" w:eastAsia="ru-RU"/>
        </w:rPr>
        <w:t xml:space="preserve"> которая крепит стекл</w:t>
      </w:r>
      <w:r w:rsidRPr="003F716B">
        <w:rPr>
          <w:rFonts w:ascii="Times New Roman" w:eastAsia="Calibri" w:hAnsi="Times New Roman" w:cs="Times New Roman"/>
          <w:bCs/>
          <w:sz w:val="24"/>
          <w:szCs w:val="24"/>
          <w:lang w:eastAsia="ru-RU"/>
        </w:rPr>
        <w:t xml:space="preserve">а. Обязательное крепление планок </w:t>
      </w:r>
      <w:r w:rsidRPr="003F716B">
        <w:rPr>
          <w:rFonts w:ascii="Times New Roman" w:eastAsia="Calibri" w:hAnsi="Times New Roman" w:cs="Times New Roman"/>
          <w:bCs/>
          <w:sz w:val="24"/>
          <w:szCs w:val="24"/>
          <w:lang w:eastAsia="ru-RU"/>
        </w:rPr>
        <w:br/>
        <w:t>с 4 (четырех) сторон.</w:t>
      </w:r>
    </w:p>
    <w:p w14:paraId="0AAB3C13"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требования к оконным стёклам: изготовление по</w:t>
      </w:r>
      <w:r w:rsidRPr="003F716B">
        <w:rPr>
          <w:rFonts w:ascii="Times New Roman" w:eastAsia="Calibri" w:hAnsi="Times New Roman" w:cs="Times New Roman"/>
          <w:bCs/>
          <w:sz w:val="24"/>
          <w:szCs w:val="24"/>
          <w:lang w:val="x-none" w:eastAsia="ru-RU"/>
        </w:rPr>
        <w:t xml:space="preserve"> </w:t>
      </w:r>
      <w:hyperlink r:id="rId16" w:history="1">
        <w:r w:rsidRPr="003F716B">
          <w:rPr>
            <w:rFonts w:ascii="Times New Roman" w:eastAsia="Calibri" w:hAnsi="Times New Roman" w:cs="Times New Roman"/>
            <w:bCs/>
            <w:sz w:val="24"/>
            <w:szCs w:val="24"/>
            <w:lang w:val="x-none" w:eastAsia="ru-RU"/>
          </w:rPr>
          <w:t>ГОСТ 30698-2014</w:t>
        </w:r>
      </w:hyperlink>
      <w:r w:rsidRPr="003F716B">
        <w:rPr>
          <w:rFonts w:ascii="Times New Roman" w:eastAsia="Calibri" w:hAnsi="Times New Roman" w:cs="Times New Roman"/>
          <w:bCs/>
          <w:sz w:val="24"/>
          <w:szCs w:val="24"/>
          <w:lang w:val="x-none" w:eastAsia="ru-RU"/>
        </w:rPr>
        <w:t xml:space="preserve"> «Стекло, закалённое. Технические условия»</w:t>
      </w:r>
      <w:r w:rsidRPr="003F716B">
        <w:rPr>
          <w:rFonts w:ascii="Times New Roman" w:eastAsia="Calibri" w:hAnsi="Times New Roman" w:cs="Times New Roman"/>
          <w:bCs/>
          <w:sz w:val="24"/>
          <w:szCs w:val="24"/>
          <w:lang w:eastAsia="ru-RU"/>
        </w:rPr>
        <w:t xml:space="preserve">,  </w:t>
      </w:r>
      <w:r w:rsidRPr="003F716B">
        <w:rPr>
          <w:rFonts w:ascii="Times New Roman" w:eastAsia="Calibri" w:hAnsi="Times New Roman" w:cs="Times New Roman"/>
          <w:bCs/>
          <w:sz w:val="24"/>
          <w:szCs w:val="24"/>
          <w:lang w:val="x-none" w:eastAsia="ru-RU"/>
        </w:rPr>
        <w:t>ГОСТ 23166-99</w:t>
      </w:r>
      <w:r w:rsidRPr="003F716B">
        <w:rPr>
          <w:rFonts w:ascii="Times New Roman" w:eastAsia="Calibri" w:hAnsi="Times New Roman" w:cs="Times New Roman"/>
          <w:bCs/>
          <w:sz w:val="24"/>
          <w:szCs w:val="24"/>
          <w:lang w:eastAsia="ru-RU"/>
        </w:rPr>
        <w:t xml:space="preserve"> </w:t>
      </w:r>
      <w:r w:rsidRPr="003F716B">
        <w:rPr>
          <w:rFonts w:ascii="Times New Roman" w:eastAsia="Calibri" w:hAnsi="Times New Roman" w:cs="Times New Roman"/>
          <w:bCs/>
          <w:sz w:val="24"/>
          <w:szCs w:val="24"/>
          <w:lang w:val="x-none" w:eastAsia="ru-RU"/>
        </w:rPr>
        <w:t xml:space="preserve">«Блоки оконные. </w:t>
      </w:r>
      <w:r w:rsidRPr="003F716B">
        <w:rPr>
          <w:rFonts w:ascii="Times New Roman" w:eastAsia="Calibri" w:hAnsi="Times New Roman" w:cs="Times New Roman"/>
          <w:bCs/>
          <w:sz w:val="24"/>
          <w:szCs w:val="24"/>
          <w:lang w:eastAsia="ru-RU"/>
        </w:rPr>
        <w:t xml:space="preserve">Общие </w:t>
      </w:r>
      <w:r w:rsidRPr="003F716B">
        <w:rPr>
          <w:rFonts w:ascii="Times New Roman" w:eastAsia="Calibri" w:hAnsi="Times New Roman" w:cs="Times New Roman"/>
          <w:bCs/>
          <w:sz w:val="24"/>
          <w:szCs w:val="24"/>
          <w:lang w:val="x-none" w:eastAsia="ru-RU"/>
        </w:rPr>
        <w:t>технические условия»</w:t>
      </w:r>
      <w:r w:rsidRPr="003F716B">
        <w:rPr>
          <w:rFonts w:ascii="Times New Roman" w:eastAsia="Calibri" w:hAnsi="Times New Roman" w:cs="Times New Roman"/>
          <w:bCs/>
          <w:sz w:val="24"/>
          <w:szCs w:val="24"/>
          <w:lang w:eastAsia="ru-RU"/>
        </w:rPr>
        <w:t>, ГОСТ 111 -2014 «Стекло листовое бесцветное. Технические условия».</w:t>
      </w:r>
    </w:p>
    <w:p w14:paraId="662C662A"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Требование к вывозу и утилизации стекла: уборка</w:t>
      </w:r>
      <w:r w:rsidRPr="003F716B">
        <w:rPr>
          <w:rFonts w:ascii="Times New Roman" w:eastAsia="Calibri" w:hAnsi="Times New Roman" w:cs="Times New Roman"/>
          <w:bCs/>
          <w:sz w:val="24"/>
          <w:szCs w:val="24"/>
          <w:lang w:val="x-none" w:eastAsia="ru-RU"/>
        </w:rPr>
        <w:t xml:space="preserve"> мусора, вывоз и утилизация разбитых оконных стёкол с предоставлением документов</w:t>
      </w:r>
      <w:r w:rsidRPr="003F716B">
        <w:rPr>
          <w:rFonts w:ascii="Times New Roman" w:eastAsia="Calibri" w:hAnsi="Times New Roman" w:cs="Times New Roman"/>
          <w:bCs/>
          <w:sz w:val="24"/>
          <w:szCs w:val="24"/>
          <w:lang w:eastAsia="ru-RU"/>
        </w:rPr>
        <w:t xml:space="preserve"> по вывозу и утилизации стекла. </w:t>
      </w:r>
    </w:p>
    <w:p w14:paraId="50583B1D" w14:textId="77777777" w:rsidR="003F716B" w:rsidRPr="003F716B" w:rsidRDefault="003F716B" w:rsidP="003F716B">
      <w:pPr>
        <w:spacing w:after="0" w:line="240" w:lineRule="auto"/>
        <w:jc w:val="both"/>
        <w:rPr>
          <w:rFonts w:ascii="Times New Roman" w:eastAsia="Calibri" w:hAnsi="Times New Roman" w:cs="Times New Roman"/>
          <w:bCs/>
          <w:sz w:val="24"/>
          <w:szCs w:val="24"/>
          <w:u w:val="single"/>
          <w:lang w:eastAsia="ru-RU"/>
        </w:rPr>
      </w:pPr>
      <w:r w:rsidRPr="003F716B">
        <w:rPr>
          <w:rFonts w:ascii="Times New Roman" w:eastAsia="Calibri" w:hAnsi="Times New Roman" w:cs="Times New Roman"/>
          <w:bCs/>
          <w:sz w:val="24"/>
          <w:szCs w:val="24"/>
          <w:u w:val="single"/>
          <w:lang w:eastAsia="ru-RU"/>
        </w:rPr>
        <w:t>6.4. Подрядчик гарантирует выполнение Работ с соблюдением следующих условий:</w:t>
      </w:r>
    </w:p>
    <w:p w14:paraId="63E0A9EA" w14:textId="77777777" w:rsidR="003F716B" w:rsidRPr="003F716B" w:rsidRDefault="003F716B" w:rsidP="003F716B">
      <w:pPr>
        <w:numPr>
          <w:ilvl w:val="0"/>
          <w:numId w:val="49"/>
        </w:numPr>
        <w:spacing w:after="0" w:line="240" w:lineRule="auto"/>
        <w:ind w:left="0" w:firstLine="426"/>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Подрядчик обязан обеспечить разработку и выполнение ППР и Графика производства работ (Календарный план), обеспечивающие безопасные условия работы;</w:t>
      </w:r>
    </w:p>
    <w:p w14:paraId="3CE362CE" w14:textId="0236F2AD" w:rsidR="003F716B" w:rsidRPr="003F716B" w:rsidRDefault="003F716B" w:rsidP="003F716B">
      <w:pPr>
        <w:numPr>
          <w:ilvl w:val="0"/>
          <w:numId w:val="49"/>
        </w:numPr>
        <w:spacing w:after="0" w:line="240" w:lineRule="auto"/>
        <w:ind w:left="0" w:firstLine="426"/>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на подготовительном этапе Подрядчик в обязательном порядке организует специальную «рабочую зону» для выполнения </w:t>
      </w:r>
      <w:r w:rsidR="002F1216">
        <w:rPr>
          <w:rFonts w:ascii="Times New Roman" w:eastAsia="Calibri" w:hAnsi="Times New Roman" w:cs="Times New Roman"/>
          <w:bCs/>
          <w:sz w:val="24"/>
          <w:szCs w:val="24"/>
          <w:lang w:eastAsia="ru-RU"/>
        </w:rPr>
        <w:t>Р</w:t>
      </w:r>
      <w:r w:rsidRPr="003F716B">
        <w:rPr>
          <w:rFonts w:ascii="Times New Roman" w:eastAsia="Calibri" w:hAnsi="Times New Roman" w:cs="Times New Roman"/>
          <w:bCs/>
          <w:sz w:val="24"/>
          <w:szCs w:val="24"/>
          <w:lang w:eastAsia="ru-RU"/>
        </w:rPr>
        <w:t>абот;</w:t>
      </w:r>
    </w:p>
    <w:p w14:paraId="7A5248C8" w14:textId="77777777" w:rsidR="003F716B" w:rsidRPr="003F716B" w:rsidRDefault="003F716B" w:rsidP="003F716B">
      <w:pPr>
        <w:numPr>
          <w:ilvl w:val="0"/>
          <w:numId w:val="49"/>
        </w:numPr>
        <w:spacing w:after="0" w:line="240" w:lineRule="auto"/>
        <w:ind w:left="0" w:firstLine="426"/>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необходимое выполнение - нанесение герметика на металлическую планку крепления стекла для его герметизации;</w:t>
      </w:r>
    </w:p>
    <w:p w14:paraId="41BF1997" w14:textId="77777777" w:rsidR="003F716B" w:rsidRPr="003F716B" w:rsidRDefault="003F716B" w:rsidP="003F716B">
      <w:pPr>
        <w:numPr>
          <w:ilvl w:val="0"/>
          <w:numId w:val="49"/>
        </w:numPr>
        <w:spacing w:after="0" w:line="240" w:lineRule="auto"/>
        <w:ind w:left="0" w:firstLine="426"/>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по окончании Работ все места выполненных Работ Подрядчик очищает   от образовавшегося мусора и битых стёкол;</w:t>
      </w:r>
    </w:p>
    <w:p w14:paraId="5B459649" w14:textId="77777777" w:rsidR="003F716B" w:rsidRPr="003F716B" w:rsidRDefault="003F716B" w:rsidP="003F716B">
      <w:pPr>
        <w:numPr>
          <w:ilvl w:val="0"/>
          <w:numId w:val="49"/>
        </w:numPr>
        <w:spacing w:after="0" w:line="240" w:lineRule="auto"/>
        <w:ind w:left="0" w:firstLine="426"/>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Работы выполняются своевременно, качественно, в полном объеме;</w:t>
      </w:r>
    </w:p>
    <w:p w14:paraId="17A365F5" w14:textId="77777777" w:rsidR="003F716B" w:rsidRPr="003F716B" w:rsidRDefault="003F716B" w:rsidP="003F716B">
      <w:pPr>
        <w:numPr>
          <w:ilvl w:val="0"/>
          <w:numId w:val="49"/>
        </w:numPr>
        <w:spacing w:after="0" w:line="240" w:lineRule="auto"/>
        <w:ind w:left="0" w:firstLine="426"/>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Работы выполняются без прерывания рабочего процесса сотрудников Заказчика                в условиях функционирующего учреждения (Пн - Чт: 09:30-18:15, Пт: 09:30-17:00) </w:t>
      </w:r>
      <w:r w:rsidRPr="003F716B">
        <w:rPr>
          <w:rFonts w:ascii="Times New Roman" w:eastAsia="Calibri" w:hAnsi="Times New Roman" w:cs="Times New Roman"/>
          <w:bCs/>
          <w:sz w:val="24"/>
          <w:szCs w:val="24"/>
          <w:lang w:eastAsia="ru-RU"/>
        </w:rPr>
        <w:br/>
        <w:t>по рабочим дням, а также в выходные и праздничные дни (по согласованию с Заказчиком);</w:t>
      </w:r>
    </w:p>
    <w:p w14:paraId="728B3002" w14:textId="77777777" w:rsidR="003F716B" w:rsidRPr="003F716B" w:rsidRDefault="003F716B" w:rsidP="003F716B">
      <w:pPr>
        <w:numPr>
          <w:ilvl w:val="0"/>
          <w:numId w:val="49"/>
        </w:numPr>
        <w:spacing w:after="0" w:line="240" w:lineRule="auto"/>
        <w:ind w:left="0" w:firstLine="426"/>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Работы выполняются профессионально, с соблюдением последовательности осуществления требуемых технологических операций;</w:t>
      </w:r>
    </w:p>
    <w:p w14:paraId="60BDABEB" w14:textId="77777777" w:rsidR="003F716B" w:rsidRPr="003F716B" w:rsidRDefault="003F716B" w:rsidP="003F716B">
      <w:pPr>
        <w:numPr>
          <w:ilvl w:val="0"/>
          <w:numId w:val="49"/>
        </w:numPr>
        <w:spacing w:after="0" w:line="240" w:lineRule="auto"/>
        <w:ind w:left="0" w:firstLine="426"/>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14:paraId="6779457D"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lastRenderedPageBreak/>
        <w:t xml:space="preserve">       Во время нахождения на территории Заказчика представителей Подрядчика, Подрядчик обязан обеспечить соблюдение своими работниками установленных у Заказчика правил пропускного и охранного режима, противопожарного режима, правил охраны труда </w:t>
      </w:r>
      <w:r w:rsidRPr="003F716B">
        <w:rPr>
          <w:rFonts w:ascii="Times New Roman" w:eastAsia="Calibri" w:hAnsi="Times New Roman" w:cs="Times New Roman"/>
          <w:bCs/>
          <w:sz w:val="24"/>
          <w:szCs w:val="24"/>
          <w:lang w:eastAsia="ru-RU"/>
        </w:rPr>
        <w:br/>
        <w:t>и техники безопасности, в том числе провести необходимый инструктаж указанных лиц.</w:t>
      </w:r>
    </w:p>
    <w:p w14:paraId="326BB490"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Подрядчик выполняет Работы надлежащего качества в соответствии с требованиями, установленными Контрактом, законодательством РФ, государственными стандартами, иными нормами и правилами и обеспечивает постоянный контроль качества </w:t>
      </w:r>
      <w:r w:rsidRPr="003F716B">
        <w:rPr>
          <w:rFonts w:ascii="Times New Roman" w:eastAsia="Calibri" w:hAnsi="Times New Roman" w:cs="Times New Roman"/>
          <w:bCs/>
          <w:sz w:val="24"/>
          <w:szCs w:val="24"/>
          <w:lang w:eastAsia="ru-RU"/>
        </w:rPr>
        <w:br/>
        <w:t>за выполняемыми Работами.</w:t>
      </w:r>
    </w:p>
    <w:p w14:paraId="68FABE38"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Подрядчик должен соблюдать правила привлечения и использования иностранной </w:t>
      </w:r>
      <w:r w:rsidRPr="003F716B">
        <w:rPr>
          <w:rFonts w:ascii="Times New Roman" w:eastAsia="Calibri" w:hAnsi="Times New Roman" w:cs="Times New Roman"/>
          <w:sz w:val="24"/>
          <w:szCs w:val="24"/>
        </w:rPr>
        <w:br/>
        <w:t xml:space="preserve">и иногородней рабочей силы, установленные законодательством Российской Федерации </w:t>
      </w:r>
      <w:r w:rsidRPr="003F716B">
        <w:rPr>
          <w:rFonts w:ascii="Times New Roman" w:eastAsia="Calibri" w:hAnsi="Times New Roman" w:cs="Times New Roman"/>
          <w:sz w:val="24"/>
          <w:szCs w:val="24"/>
        </w:rPr>
        <w:br/>
        <w:t xml:space="preserve">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Контрактом работ, которые представляет Заказчику </w:t>
      </w:r>
      <w:r w:rsidRPr="003F716B">
        <w:rPr>
          <w:rFonts w:ascii="Times New Roman" w:eastAsia="Calibri" w:hAnsi="Times New Roman" w:cs="Times New Roman"/>
          <w:sz w:val="24"/>
          <w:szCs w:val="24"/>
        </w:rPr>
        <w:br/>
        <w:t>до начала выполнения Работ при открытии объекта к производству работ.</w:t>
      </w:r>
    </w:p>
    <w:p w14:paraId="7660563D"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p w14:paraId="68D95194"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
          <w:bCs/>
          <w:sz w:val="24"/>
          <w:szCs w:val="24"/>
          <w:lang w:eastAsia="ru-RU"/>
        </w:rPr>
      </w:pPr>
      <w:r w:rsidRPr="003F716B">
        <w:rPr>
          <w:rFonts w:ascii="Times New Roman" w:eastAsia="Calibri" w:hAnsi="Times New Roman" w:cs="Times New Roman"/>
          <w:b/>
          <w:bCs/>
          <w:sz w:val="24"/>
          <w:szCs w:val="24"/>
          <w:lang w:eastAsia="ru-RU"/>
        </w:rPr>
        <w:t>Требования к безопасности выполнения Работ:</w:t>
      </w:r>
    </w:p>
    <w:p w14:paraId="741B7880"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Ответственность за нарушение требований техники безопасности при выполнении Работ, </w:t>
      </w:r>
      <w:r w:rsidRPr="003F716B">
        <w:rPr>
          <w:rFonts w:ascii="Times New Roman" w:eastAsia="Calibri" w:hAnsi="Times New Roman" w:cs="Times New Roman"/>
          <w:bCs/>
          <w:sz w:val="24"/>
          <w:szCs w:val="24"/>
          <w:lang w:eastAsia="ru-RU"/>
        </w:rPr>
        <w:br/>
        <w:t xml:space="preserve">и компенсация ущерба пострадавшим в течение всего срока действия Контракта лежит </w:t>
      </w:r>
      <w:r w:rsidRPr="003F716B">
        <w:rPr>
          <w:rFonts w:ascii="Times New Roman" w:eastAsia="Calibri" w:hAnsi="Times New Roman" w:cs="Times New Roman"/>
          <w:bCs/>
          <w:sz w:val="24"/>
          <w:szCs w:val="24"/>
          <w:lang w:eastAsia="ru-RU"/>
        </w:rPr>
        <w:br/>
        <w:t>на Подрядчике.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w:t>
      </w:r>
    </w:p>
    <w:p w14:paraId="5CEAA941"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При выполнении работ Подрядчик обязан соблюдать требования пожарной безопасности </w:t>
      </w:r>
      <w:r w:rsidRPr="003F716B">
        <w:rPr>
          <w:rFonts w:ascii="Times New Roman" w:eastAsia="Calibri" w:hAnsi="Times New Roman" w:cs="Times New Roman"/>
          <w:bCs/>
          <w:sz w:val="24"/>
          <w:szCs w:val="24"/>
          <w:lang w:eastAsia="ru-RU"/>
        </w:rPr>
        <w:br/>
        <w:t>в соответствии с требованиями актов, указанных в пунктах 9.2, 9.3. Технического задания.</w:t>
      </w:r>
    </w:p>
    <w:p w14:paraId="316C0C0A"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Подрядчик гарантирует, что применяемое оборудование, механизмы и материалы соответствуют следующим требованиям:</w:t>
      </w:r>
    </w:p>
    <w:p w14:paraId="1916A4EA" w14:textId="77777777" w:rsidR="003F716B" w:rsidRPr="003F716B" w:rsidRDefault="003F716B" w:rsidP="003F716B">
      <w:pPr>
        <w:numPr>
          <w:ilvl w:val="0"/>
          <w:numId w:val="49"/>
        </w:numPr>
        <w:spacing w:after="0" w:line="240" w:lineRule="auto"/>
        <w:ind w:left="0" w:firstLine="28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14:paraId="14C17136" w14:textId="77777777" w:rsidR="003F716B" w:rsidRPr="003F716B" w:rsidRDefault="003F716B" w:rsidP="003F716B">
      <w:pPr>
        <w:numPr>
          <w:ilvl w:val="0"/>
          <w:numId w:val="49"/>
        </w:numPr>
        <w:spacing w:after="0" w:line="240" w:lineRule="auto"/>
        <w:ind w:left="0" w:firstLine="28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постоянно обеспечивается наличие оборудования, механизмов и материалов, необходимых для обеспечения качественного выполнения Работ на объекте Заказчика;</w:t>
      </w:r>
    </w:p>
    <w:p w14:paraId="5C20F40A" w14:textId="77777777" w:rsidR="003F716B" w:rsidRPr="003F716B" w:rsidRDefault="003F716B" w:rsidP="003F716B">
      <w:pPr>
        <w:spacing w:after="0" w:line="240" w:lineRule="auto"/>
        <w:ind w:firstLine="28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Персоналу Подрядчика запрещается:</w:t>
      </w:r>
    </w:p>
    <w:p w14:paraId="773F1226" w14:textId="77777777" w:rsidR="003F716B" w:rsidRPr="003F716B" w:rsidRDefault="003F716B" w:rsidP="003F716B">
      <w:pPr>
        <w:numPr>
          <w:ilvl w:val="0"/>
          <w:numId w:val="49"/>
        </w:numPr>
        <w:tabs>
          <w:tab w:val="left" w:pos="0"/>
        </w:tabs>
        <w:spacing w:after="0" w:line="240" w:lineRule="auto"/>
        <w:ind w:left="0" w:firstLine="28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употребление спиртных напитков, наркотических средств и психотропных веществ   </w:t>
      </w:r>
      <w:r w:rsidRPr="003F716B">
        <w:rPr>
          <w:rFonts w:ascii="Times New Roman" w:eastAsia="Calibri" w:hAnsi="Times New Roman" w:cs="Times New Roman"/>
          <w:bCs/>
          <w:sz w:val="24"/>
          <w:szCs w:val="24"/>
          <w:lang w:eastAsia="ru-RU"/>
        </w:rPr>
        <w:br/>
        <w:t>на территории Заказчика;</w:t>
      </w:r>
    </w:p>
    <w:p w14:paraId="49A838EF" w14:textId="77777777" w:rsidR="003F716B" w:rsidRPr="003F716B" w:rsidRDefault="003F716B" w:rsidP="003F716B">
      <w:pPr>
        <w:numPr>
          <w:ilvl w:val="0"/>
          <w:numId w:val="49"/>
        </w:numPr>
        <w:tabs>
          <w:tab w:val="left" w:pos="0"/>
        </w:tabs>
        <w:spacing w:after="0" w:line="240" w:lineRule="auto"/>
        <w:ind w:left="0" w:firstLine="28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курение производится в специально отведенных местах на территории Заказчика; </w:t>
      </w:r>
    </w:p>
    <w:p w14:paraId="559D0FDA" w14:textId="77777777" w:rsidR="003F716B" w:rsidRPr="003F716B" w:rsidRDefault="003F716B" w:rsidP="003F716B">
      <w:pPr>
        <w:numPr>
          <w:ilvl w:val="0"/>
          <w:numId w:val="49"/>
        </w:numPr>
        <w:spacing w:after="0" w:line="240" w:lineRule="auto"/>
        <w:ind w:left="0" w:firstLine="28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появление в состоянии алкогольного и наркотического опьянения на территории Заказчика.</w:t>
      </w:r>
    </w:p>
    <w:p w14:paraId="0575EEAC" w14:textId="77777777" w:rsidR="003F716B" w:rsidRPr="003F716B" w:rsidRDefault="003F716B" w:rsidP="003F716B">
      <w:pPr>
        <w:spacing w:after="0" w:line="240" w:lineRule="auto"/>
        <w:ind w:firstLine="28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14:paraId="1851F31C"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p w14:paraId="1AE83C9C"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
          <w:bCs/>
          <w:sz w:val="24"/>
          <w:szCs w:val="24"/>
          <w:lang w:val="x-none" w:eastAsia="ru-RU"/>
        </w:rPr>
      </w:pPr>
      <w:r w:rsidRPr="003F716B">
        <w:rPr>
          <w:rFonts w:ascii="Times New Roman" w:eastAsia="Calibri" w:hAnsi="Times New Roman" w:cs="Times New Roman"/>
          <w:b/>
          <w:bCs/>
          <w:sz w:val="24"/>
          <w:szCs w:val="24"/>
          <w:lang w:val="x-none" w:eastAsia="ru-RU"/>
        </w:rPr>
        <w:t>Общие требования к Работам.</w:t>
      </w:r>
    </w:p>
    <w:p w14:paraId="5A69F26E"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Подрядчик обязан соблюдать следующие условия:</w:t>
      </w:r>
    </w:p>
    <w:p w14:paraId="2D8643EC"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выполнить принятые на себя обязательства по выполнению Работ в соответствии </w:t>
      </w:r>
      <w:r w:rsidRPr="003F716B">
        <w:rPr>
          <w:rFonts w:ascii="Times New Roman" w:eastAsia="Calibri" w:hAnsi="Times New Roman" w:cs="Times New Roman"/>
          <w:bCs/>
          <w:sz w:val="24"/>
          <w:szCs w:val="24"/>
          <w:lang w:eastAsia="ru-RU"/>
        </w:rPr>
        <w:br/>
        <w:t>с Техническим заданием и Контрактом;</w:t>
      </w:r>
    </w:p>
    <w:p w14:paraId="12E88609"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Работы выполняются на охраняемом объекте собственными силами Подрядчика и/или привлеченными им силами;</w:t>
      </w:r>
    </w:p>
    <w:p w14:paraId="7D6ABDD0"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Работы выполняются под контролем представителя Заказчика (технический надзор);</w:t>
      </w:r>
    </w:p>
    <w:p w14:paraId="0300DDC3"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bCs/>
          <w:sz w:val="24"/>
          <w:szCs w:val="24"/>
          <w:lang w:eastAsia="ru-RU"/>
        </w:rPr>
        <w:t xml:space="preserve">- </w:t>
      </w:r>
      <w:r w:rsidRPr="003F716B">
        <w:rPr>
          <w:rFonts w:ascii="Times New Roman" w:eastAsia="Calibri" w:hAnsi="Times New Roman" w:cs="Times New Roman"/>
          <w:sz w:val="24"/>
          <w:szCs w:val="24"/>
        </w:rPr>
        <w:t xml:space="preserve">до начала </w:t>
      </w:r>
      <w:r w:rsidRPr="003F716B">
        <w:rPr>
          <w:rFonts w:ascii="Times New Roman" w:eastAsia="Calibri" w:hAnsi="Times New Roman" w:cs="Times New Roman"/>
          <w:bCs/>
          <w:sz w:val="24"/>
          <w:szCs w:val="24"/>
        </w:rPr>
        <w:t>выполняются</w:t>
      </w:r>
      <w:r w:rsidRPr="003F716B">
        <w:rPr>
          <w:rFonts w:ascii="Times New Roman" w:eastAsia="Calibri" w:hAnsi="Times New Roman" w:cs="Times New Roman"/>
          <w:sz w:val="24"/>
          <w:szCs w:val="24"/>
        </w:rPr>
        <w:t xml:space="preserve"> Работ, в течение 1 (одного) рабочего дня с даты заключения Контракта, Подрядчик обязан предоставить Заказчику приказ о назначении представителя(ей) Подрядчика, ответственного за проведение Работ на объекте,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выполнения Работ следующих оригинальных документов:</w:t>
      </w:r>
    </w:p>
    <w:p w14:paraId="5348256E"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lastRenderedPageBreak/>
        <w:tab/>
        <w:t>1)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Контракт, печать, подпись;</w:t>
      </w:r>
    </w:p>
    <w:p w14:paraId="11D0D185" w14:textId="77777777" w:rsidR="003F716B" w:rsidRPr="003F716B" w:rsidRDefault="003F716B" w:rsidP="003F716B">
      <w:pPr>
        <w:tabs>
          <w:tab w:val="left" w:pos="142"/>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2) наряд (задание, распоряжение на Работы), наряд-допуск на Работы повышенной опасности (на высоте, огневые, в лифтах, в электроустановках и другие);</w:t>
      </w:r>
    </w:p>
    <w:p w14:paraId="13029CA8" w14:textId="77777777" w:rsidR="003F716B" w:rsidRPr="003F716B" w:rsidRDefault="003F716B" w:rsidP="003F716B">
      <w:pPr>
        <w:tabs>
          <w:tab w:val="left" w:pos="142"/>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3) личные квалификационные документы, оформленные в установленном порядке, </w:t>
      </w:r>
      <w:r w:rsidRPr="003F716B">
        <w:rPr>
          <w:rFonts w:ascii="Times New Roman" w:eastAsia="Calibri" w:hAnsi="Times New Roman" w:cs="Times New Roman"/>
          <w:sz w:val="24"/>
          <w:szCs w:val="24"/>
        </w:rPr>
        <w:br/>
        <w:t>с печатью и записью о периодической переаттестации: группа по электробезопасности, допуск к работе в электроустановках, право проведения сварочных работ и др.</w:t>
      </w:r>
    </w:p>
    <w:p w14:paraId="66409B7E" w14:textId="77777777" w:rsidR="003F716B" w:rsidRPr="003F716B" w:rsidRDefault="003F716B" w:rsidP="003F716B">
      <w:pPr>
        <w:tabs>
          <w:tab w:val="left" w:pos="284"/>
          <w:tab w:val="left" w:pos="567"/>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ab/>
      </w:r>
      <w:r w:rsidRPr="003F716B">
        <w:rPr>
          <w:rFonts w:ascii="Times New Roman" w:eastAsia="Calibri" w:hAnsi="Times New Roman" w:cs="Times New Roman"/>
          <w:sz w:val="24"/>
          <w:szCs w:val="24"/>
        </w:rPr>
        <w:tab/>
        <w:t>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w:t>
      </w:r>
    </w:p>
    <w:p w14:paraId="579A0F08" w14:textId="77777777" w:rsidR="003F716B" w:rsidRPr="003F716B" w:rsidRDefault="003F716B" w:rsidP="003F716B">
      <w:pPr>
        <w:tabs>
          <w:tab w:val="left" w:pos="567"/>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ab/>
      </w:r>
      <w:r w:rsidRPr="003F716B">
        <w:rPr>
          <w:rFonts w:ascii="Times New Roman" w:eastAsia="Calibri" w:hAnsi="Times New Roman" w:cs="Times New Roman"/>
          <w:bCs/>
          <w:sz w:val="24"/>
          <w:szCs w:val="24"/>
          <w:lang w:eastAsia="ru-RU"/>
        </w:rPr>
        <w:t xml:space="preserve">4) список автомашин (при необходимости) с указанием государственного номера, региона регистрации и марки автомобиля; </w:t>
      </w:r>
    </w:p>
    <w:p w14:paraId="4C3F9314"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представители Подрядчика обязаны находиться на объекте в чистой специализированной одежде;</w:t>
      </w:r>
    </w:p>
    <w:p w14:paraId="3DFA32B1"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доставка материалов и работников Подрядчика к месту выполнения Работ обеспечивается Подрядчиком и за свой счет.</w:t>
      </w:r>
    </w:p>
    <w:p w14:paraId="427794A1"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Подрядчик уведомляет Заказчика, не менее чем за 24 часа о времени и дате начала Работ посредством электронной почты.</w:t>
      </w:r>
    </w:p>
    <w:p w14:paraId="008DC6A6"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Подрядчик обязан обеспечить на объекте,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14:paraId="5A0A7FD5"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Подрядчик должен выполнять требования, предъявляемые Заказчиком при осуществлении технического надзора за ходом Работ, уполномоченными представителями контролирующих и надзорных органов.</w:t>
      </w:r>
    </w:p>
    <w:p w14:paraId="5FD6EAB1"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Подрядчик обязан обеспечить объект всеми видами материально-технических ресурсов </w:t>
      </w:r>
      <w:r w:rsidRPr="003F716B">
        <w:rPr>
          <w:rFonts w:ascii="Times New Roman" w:eastAsia="Calibri" w:hAnsi="Times New Roman" w:cs="Times New Roman"/>
          <w:sz w:val="24"/>
          <w:szCs w:val="24"/>
        </w:rPr>
        <w:br/>
        <w:t>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 (Календарный план).</w:t>
      </w:r>
    </w:p>
    <w:p w14:paraId="52F66536" w14:textId="77777777" w:rsidR="003F716B" w:rsidRPr="003F716B" w:rsidRDefault="003F716B" w:rsidP="003F716B">
      <w:pPr>
        <w:tabs>
          <w:tab w:val="left" w:pos="567"/>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ab/>
        <w:t>Подрядчик приступает к проведению демонтажных работ на участке работ только при условии доставки на Объект Заказчика материалов, предусмотренных Техническим заданием, в объеме, необходимом для завершения Работ на Объекте. Заказчик не допускает проведение демонтажных работ на участке работ до момента исполнения Подрядчиком требования настоящего пункта Технического задания.</w:t>
      </w:r>
    </w:p>
    <w:p w14:paraId="5195AB72"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Поставляемые материалы должны быть новые, ранее не бывшие в употреблении, </w:t>
      </w:r>
      <w:r w:rsidRPr="003F716B">
        <w:rPr>
          <w:rFonts w:ascii="Times New Roman" w:eastAsia="Calibri" w:hAnsi="Times New Roman" w:cs="Times New Roman"/>
          <w:sz w:val="24"/>
          <w:szCs w:val="24"/>
        </w:rPr>
        <w:br/>
        <w:t>не должны находиться в залоге, под арестом или иным обременением.</w:t>
      </w:r>
    </w:p>
    <w:p w14:paraId="75DF24A7"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Применять материалы, соответствующие требованиям ГОСТ и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согласно требованиям надзорных органов </w:t>
      </w:r>
      <w:r w:rsidRPr="003F716B">
        <w:rPr>
          <w:rFonts w:ascii="Times New Roman" w:eastAsia="Calibri" w:hAnsi="Times New Roman" w:cs="Times New Roman"/>
          <w:sz w:val="24"/>
          <w:szCs w:val="24"/>
        </w:rPr>
        <w:br/>
        <w:t xml:space="preserve">в отношении образовательных учреждений.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по унифицированной форме КС-2, КС-3, по которым предъявляются к приемке Работы, выполненные </w:t>
      </w:r>
      <w:r w:rsidRPr="003F716B">
        <w:rPr>
          <w:rFonts w:ascii="Times New Roman" w:eastAsia="Calibri" w:hAnsi="Times New Roman" w:cs="Times New Roman"/>
          <w:sz w:val="24"/>
          <w:szCs w:val="24"/>
        </w:rPr>
        <w:br/>
        <w:t>с использованием указанных материалов, изделий и конструкций.</w:t>
      </w:r>
    </w:p>
    <w:p w14:paraId="0C8E1E9F"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Осуществлять экологические мероприятия в соответствии с Федеральным законом </w:t>
      </w:r>
      <w:r w:rsidRPr="003F716B">
        <w:rPr>
          <w:rFonts w:ascii="Times New Roman" w:eastAsia="Calibri" w:hAnsi="Times New Roman" w:cs="Times New Roman"/>
          <w:sz w:val="24"/>
          <w:szCs w:val="24"/>
        </w:rPr>
        <w:br/>
        <w:t xml:space="preserve">от 10.01.2002 № 7-ФЗ «Об охране окружающей среды», </w:t>
      </w:r>
      <w:r w:rsidRPr="003F716B">
        <w:rPr>
          <w:rFonts w:ascii="Times New Roman" w:hAnsi="Times New Roman" w:cs="Times New Roman"/>
          <w:sz w:val="24"/>
          <w:szCs w:val="24"/>
        </w:rPr>
        <w:t xml:space="preserve">законом г. Москвы от 30.11.2005 </w:t>
      </w:r>
      <w:r w:rsidRPr="003F716B">
        <w:rPr>
          <w:rFonts w:ascii="Times New Roman" w:hAnsi="Times New Roman" w:cs="Times New Roman"/>
          <w:sz w:val="24"/>
          <w:szCs w:val="24"/>
        </w:rPr>
        <w:br/>
        <w:t>№ 68 «Об отходах производства и потребления в городе Москве»</w:t>
      </w:r>
      <w:r w:rsidRPr="003F716B">
        <w:rPr>
          <w:rFonts w:ascii="Times New Roman" w:eastAsia="Calibri" w:hAnsi="Times New Roman" w:cs="Times New Roman"/>
          <w:sz w:val="24"/>
          <w:szCs w:val="24"/>
        </w:rPr>
        <w:t>, а также предписаниями соответствующих надзорных органов.</w:t>
      </w:r>
    </w:p>
    <w:p w14:paraId="4339684B"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При проведении Работ использовать ограждающие конструкции.</w:t>
      </w:r>
    </w:p>
    <w:p w14:paraId="0C62D75F"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Обеспечить санитарное и противопожарное содержание и уборку зоны работ, строительной площадки и прилегающей непосредственно к ней территории. В двухдневный срок со дня подписания Заказчиком Акта о сдаче-приемке выполненных работ и </w:t>
      </w:r>
      <w:r w:rsidRPr="003F716B">
        <w:rPr>
          <w:rFonts w:ascii="Times New Roman" w:eastAsia="Calibri" w:hAnsi="Times New Roman" w:cs="Times New Roman"/>
          <w:b/>
          <w:sz w:val="24"/>
          <w:szCs w:val="24"/>
        </w:rPr>
        <w:t xml:space="preserve">Актов по </w:t>
      </w:r>
      <w:r w:rsidRPr="003F716B">
        <w:rPr>
          <w:rFonts w:ascii="Times New Roman" w:eastAsia="Calibri" w:hAnsi="Times New Roman" w:cs="Times New Roman"/>
          <w:b/>
          <w:sz w:val="24"/>
          <w:szCs w:val="24"/>
        </w:rPr>
        <w:lastRenderedPageBreak/>
        <w:t>унифицированной форме КС-2, КС-3</w:t>
      </w:r>
      <w:r w:rsidRPr="003F716B">
        <w:rPr>
          <w:rFonts w:ascii="Times New Roman" w:eastAsia="Calibri" w:hAnsi="Times New Roman" w:cs="Times New Roman"/>
          <w:sz w:val="24"/>
          <w:szCs w:val="24"/>
        </w:rPr>
        <w:t xml:space="preserve">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w:t>
      </w:r>
    </w:p>
    <w:p w14:paraId="46ED0DFC"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Проводить при необходимости демонтаж и монтаж оборудования, обеспечив его сохранность. Вновь смонтировать все демонтированное в процессе выполнения Работ оборудование, провести пусконаладочные работы и передать его Заказчику и учреждению в исправном работоспособном состоянии.</w:t>
      </w:r>
    </w:p>
    <w:p w14:paraId="0F3E586A"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Восстановить после завершения Работ в случае повреждения (изменения) и сдать </w:t>
      </w:r>
      <w:r w:rsidRPr="003F716B">
        <w:rPr>
          <w:rFonts w:ascii="Times New Roman" w:eastAsia="Calibri" w:hAnsi="Times New Roman" w:cs="Times New Roman"/>
          <w:sz w:val="24"/>
          <w:szCs w:val="24"/>
        </w:rPr>
        <w:br/>
        <w:t>в установленном порядке:</w:t>
      </w:r>
    </w:p>
    <w:p w14:paraId="65D28225"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w:t>
      </w:r>
      <w:r w:rsidRPr="003F716B">
        <w:rPr>
          <w:rFonts w:ascii="Times New Roman" w:eastAsia="Calibri" w:hAnsi="Times New Roman" w:cs="Times New Roman"/>
          <w:sz w:val="24"/>
          <w:szCs w:val="24"/>
        </w:rPr>
        <w:tab/>
        <w:t>электрические и локальные сети - аварийно-технической службе по данному району, администрации учреждения и Заказчику;</w:t>
      </w:r>
    </w:p>
    <w:p w14:paraId="57D7A2A7"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          -</w:t>
      </w:r>
      <w:r w:rsidRPr="003F716B">
        <w:rPr>
          <w:rFonts w:ascii="Times New Roman" w:eastAsia="Calibri" w:hAnsi="Times New Roman" w:cs="Times New Roman"/>
          <w:sz w:val="24"/>
          <w:szCs w:val="24"/>
        </w:rPr>
        <w:tab/>
        <w:t xml:space="preserve">слаботочные сети (включая ОПС, 01 и прочее) - аварийно-технической службе </w:t>
      </w:r>
      <w:r w:rsidRPr="003F716B">
        <w:rPr>
          <w:rFonts w:ascii="Times New Roman" w:eastAsia="Calibri" w:hAnsi="Times New Roman" w:cs="Times New Roman"/>
          <w:sz w:val="24"/>
          <w:szCs w:val="24"/>
        </w:rPr>
        <w:br/>
        <w:t>по данному району и представителю Госпожнадзора МЧС России.</w:t>
      </w:r>
    </w:p>
    <w:p w14:paraId="0687B903"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bCs/>
          <w:sz w:val="24"/>
          <w:szCs w:val="24"/>
          <w:lang w:eastAsia="ru-RU"/>
        </w:rPr>
        <w:t xml:space="preserve">         Все Работы,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на электронную почту Заказчика, не позднее чем за 24 часа до планируемого срока их проведения, с обозначением конкретных сроков начала и окончания Работ.</w:t>
      </w:r>
    </w:p>
    <w:p w14:paraId="1FD1617D"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Подрядчик за свой счет вправе привлечь к исполнению своих обязательств по Контракту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3E95B122"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Работы выполняются на действующем объекте Заказчика, в связи с чем Заказчик вправе </w:t>
      </w:r>
      <w:r w:rsidRPr="003F716B">
        <w:rPr>
          <w:rFonts w:ascii="Times New Roman" w:eastAsia="Calibri" w:hAnsi="Times New Roman" w:cs="Times New Roman"/>
          <w:bCs/>
          <w:sz w:val="24"/>
          <w:szCs w:val="24"/>
          <w:lang w:eastAsia="ru-RU"/>
        </w:rPr>
        <w:br/>
        <w:t>по соглашению с Подрядчиком, приостановить выполнение Работ с отметкой в журнале производства работ на срок до 8-ми часов на основании внутреннего распорядка Заказчика.</w:t>
      </w:r>
    </w:p>
    <w:p w14:paraId="0FB92C16"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в любое время.</w:t>
      </w:r>
    </w:p>
    <w:p w14:paraId="4DDD0D73"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p w14:paraId="3459DD3A"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
          <w:bCs/>
          <w:sz w:val="24"/>
          <w:szCs w:val="24"/>
          <w:lang w:val="x-none" w:eastAsia="ru-RU"/>
        </w:rPr>
      </w:pPr>
      <w:r w:rsidRPr="003F716B">
        <w:rPr>
          <w:rFonts w:ascii="Times New Roman" w:eastAsia="Calibri" w:hAnsi="Times New Roman" w:cs="Times New Roman"/>
          <w:b/>
          <w:bCs/>
          <w:sz w:val="24"/>
          <w:szCs w:val="24"/>
          <w:lang w:val="x-none" w:eastAsia="ru-RU"/>
        </w:rPr>
        <w:t xml:space="preserve">Требования к качественным характеристикам работ, требования </w:t>
      </w:r>
      <w:r w:rsidRPr="003F716B">
        <w:rPr>
          <w:rFonts w:ascii="Times New Roman" w:eastAsia="Calibri" w:hAnsi="Times New Roman" w:cs="Times New Roman"/>
          <w:b/>
          <w:bCs/>
          <w:sz w:val="24"/>
          <w:szCs w:val="24"/>
          <w:lang w:eastAsia="ru-RU"/>
        </w:rPr>
        <w:br/>
        <w:t xml:space="preserve">к </w:t>
      </w:r>
      <w:r w:rsidRPr="003F716B">
        <w:rPr>
          <w:rFonts w:ascii="Times New Roman" w:eastAsia="Calibri" w:hAnsi="Times New Roman" w:cs="Times New Roman"/>
          <w:b/>
          <w:bCs/>
          <w:sz w:val="24"/>
          <w:szCs w:val="24"/>
          <w:lang w:val="x-none" w:eastAsia="ru-RU"/>
        </w:rPr>
        <w:t xml:space="preserve">функциональным характеристикам товаров, подлежащих использованию при выполнении работ. Требования к безопасности работ. </w:t>
      </w:r>
    </w:p>
    <w:p w14:paraId="7688DBD9"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Работы должны соответствовать следующим действующим строительным нормам, правилам и стандартам: </w:t>
      </w:r>
    </w:p>
    <w:p w14:paraId="7B67159B"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9.1. Федеральный закон от 21.12.1994 № 69-ФЗ «О пожарной безопасности»;</w:t>
      </w:r>
    </w:p>
    <w:p w14:paraId="3CB4CC3A"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9.2. Федеральный Закон от 29.12.2004 № 190-ФЗ «Градостроительный кодекс Российской Федерации»;</w:t>
      </w:r>
    </w:p>
    <w:p w14:paraId="7F0B9CB7"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9.3. Федеральный закон от 22.07.2008 № 123-ФЗ «Технический регламент о требованиях пожарной безопасности»;</w:t>
      </w:r>
    </w:p>
    <w:p w14:paraId="7B881BE7"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9.4. 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w:t>
      </w:r>
      <w:r w:rsidRPr="003F716B">
        <w:rPr>
          <w:rFonts w:ascii="Times New Roman" w:hAnsi="Times New Roman"/>
          <w:b/>
          <w:bCs/>
          <w:color w:val="22272F"/>
          <w:sz w:val="30"/>
          <w:szCs w:val="30"/>
          <w:shd w:val="clear" w:color="auto" w:fill="FFFFFF"/>
        </w:rPr>
        <w:t xml:space="preserve"> </w:t>
      </w:r>
      <w:r w:rsidRPr="003F716B">
        <w:rPr>
          <w:rFonts w:ascii="Times New Roman" w:eastAsia="Calibri" w:hAnsi="Times New Roman" w:cs="Times New Roman"/>
          <w:bCs/>
          <w:sz w:val="24"/>
          <w:szCs w:val="24"/>
          <w:lang w:eastAsia="ru-RU"/>
        </w:rPr>
        <w:t>СНиП 12-03-2001;</w:t>
      </w:r>
    </w:p>
    <w:p w14:paraId="2FA35DD6"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9.5. СП 68.13330.2017 «Приемка в эксплуатацию законченных строительством объектов. Основные положения»;</w:t>
      </w:r>
    </w:p>
    <w:p w14:paraId="2953AA65"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9.6. ГОСТ 12.0.004-2015 «Система стандартов безопасности труда. Организация обучения безопасности труда. Общие положения».</w:t>
      </w:r>
    </w:p>
    <w:p w14:paraId="09BC9B65"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sz w:val="24"/>
          <w:szCs w:val="24"/>
        </w:rPr>
        <w:t xml:space="preserve">9.7. </w:t>
      </w:r>
      <w:hyperlink r:id="rId17" w:history="1">
        <w:r w:rsidRPr="003F716B">
          <w:rPr>
            <w:rFonts w:ascii="Times New Roman" w:eastAsia="Calibri" w:hAnsi="Times New Roman" w:cs="Times New Roman"/>
            <w:bCs/>
            <w:sz w:val="24"/>
            <w:szCs w:val="24"/>
            <w:lang w:val="x-none" w:eastAsia="ru-RU"/>
          </w:rPr>
          <w:t>ГОСТ 30698-2014</w:t>
        </w:r>
      </w:hyperlink>
      <w:r w:rsidRPr="003F716B">
        <w:rPr>
          <w:rFonts w:ascii="Times New Roman" w:eastAsia="Calibri" w:hAnsi="Times New Roman" w:cs="Times New Roman"/>
          <w:bCs/>
          <w:sz w:val="24"/>
          <w:szCs w:val="24"/>
          <w:lang w:val="x-none" w:eastAsia="ru-RU"/>
        </w:rPr>
        <w:t xml:space="preserve"> «Стекло, закалённое. Технические условия»</w:t>
      </w:r>
      <w:r w:rsidRPr="003F716B">
        <w:rPr>
          <w:rFonts w:ascii="Times New Roman" w:eastAsia="Calibri" w:hAnsi="Times New Roman" w:cs="Times New Roman"/>
          <w:bCs/>
          <w:sz w:val="24"/>
          <w:szCs w:val="24"/>
          <w:lang w:eastAsia="ru-RU"/>
        </w:rPr>
        <w:t>.</w:t>
      </w:r>
    </w:p>
    <w:p w14:paraId="23A215BC"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9.8. </w:t>
      </w:r>
      <w:r w:rsidRPr="003F716B">
        <w:rPr>
          <w:rFonts w:ascii="Times New Roman" w:eastAsia="Calibri" w:hAnsi="Times New Roman" w:cs="Times New Roman"/>
          <w:bCs/>
          <w:sz w:val="24"/>
          <w:szCs w:val="24"/>
          <w:lang w:val="x-none" w:eastAsia="ru-RU"/>
        </w:rPr>
        <w:t>ГОСТ 23166-99</w:t>
      </w:r>
      <w:r w:rsidRPr="003F716B">
        <w:rPr>
          <w:rFonts w:ascii="Times New Roman" w:eastAsia="Calibri" w:hAnsi="Times New Roman" w:cs="Times New Roman"/>
          <w:bCs/>
          <w:sz w:val="24"/>
          <w:szCs w:val="24"/>
          <w:lang w:eastAsia="ru-RU"/>
        </w:rPr>
        <w:t xml:space="preserve"> </w:t>
      </w:r>
      <w:r w:rsidRPr="003F716B">
        <w:rPr>
          <w:rFonts w:ascii="Times New Roman" w:eastAsia="Calibri" w:hAnsi="Times New Roman" w:cs="Times New Roman"/>
          <w:bCs/>
          <w:sz w:val="24"/>
          <w:szCs w:val="24"/>
          <w:lang w:val="x-none" w:eastAsia="ru-RU"/>
        </w:rPr>
        <w:t xml:space="preserve">«Блоки оконные. </w:t>
      </w:r>
      <w:r w:rsidRPr="003F716B">
        <w:rPr>
          <w:rFonts w:ascii="Times New Roman" w:eastAsia="Calibri" w:hAnsi="Times New Roman" w:cs="Times New Roman"/>
          <w:bCs/>
          <w:sz w:val="24"/>
          <w:szCs w:val="24"/>
          <w:lang w:eastAsia="ru-RU"/>
        </w:rPr>
        <w:t xml:space="preserve">Общие </w:t>
      </w:r>
      <w:r w:rsidRPr="003F716B">
        <w:rPr>
          <w:rFonts w:ascii="Times New Roman" w:eastAsia="Calibri" w:hAnsi="Times New Roman" w:cs="Times New Roman"/>
          <w:bCs/>
          <w:sz w:val="24"/>
          <w:szCs w:val="24"/>
          <w:lang w:val="x-none" w:eastAsia="ru-RU"/>
        </w:rPr>
        <w:t>технические условия»</w:t>
      </w:r>
      <w:r w:rsidRPr="003F716B">
        <w:rPr>
          <w:rFonts w:ascii="Times New Roman" w:eastAsia="Calibri" w:hAnsi="Times New Roman" w:cs="Times New Roman"/>
          <w:bCs/>
          <w:sz w:val="24"/>
          <w:szCs w:val="24"/>
          <w:lang w:eastAsia="ru-RU"/>
        </w:rPr>
        <w:t>.</w:t>
      </w:r>
    </w:p>
    <w:p w14:paraId="1C288EF0"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9.9. ГОСТ 111-2014 «Стекло листовое бесцветное. Технические условия».</w:t>
      </w:r>
    </w:p>
    <w:p w14:paraId="5B004528" w14:textId="77777777" w:rsidR="003F716B" w:rsidRPr="003F716B" w:rsidRDefault="003F716B" w:rsidP="003F716B">
      <w:pPr>
        <w:tabs>
          <w:tab w:val="left" w:pos="426"/>
        </w:tabs>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ab/>
        <w:t>Вся полнота ответственности за несоблюдение указанных норм и правил при проведении Работ на объекте представителями Подрядчика возлагается на Подрядчика.</w:t>
      </w:r>
    </w:p>
    <w:p w14:paraId="346A03AC" w14:textId="77777777" w:rsidR="003F716B" w:rsidRPr="003F716B" w:rsidRDefault="003F716B" w:rsidP="003F716B">
      <w:pPr>
        <w:tabs>
          <w:tab w:val="left" w:pos="426"/>
        </w:tabs>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ab/>
        <w:t>После завершения Работ не позднее 5 (пяти) рабочих дней Подрядчик предоставляет Заказчику всю необходимую исполнительную документацию (акты скрытых работ, паспорта качества, исполнительные схемы и другие, при необходимости, отчетные документы).</w:t>
      </w:r>
    </w:p>
    <w:p w14:paraId="621BA5CA"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p w14:paraId="59B41B16"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
          <w:bCs/>
          <w:sz w:val="24"/>
          <w:szCs w:val="24"/>
          <w:lang w:eastAsia="ru-RU"/>
        </w:rPr>
      </w:pPr>
      <w:r w:rsidRPr="003F716B">
        <w:rPr>
          <w:rFonts w:ascii="Times New Roman" w:eastAsia="Calibri" w:hAnsi="Times New Roman" w:cs="Times New Roman"/>
          <w:b/>
          <w:bCs/>
          <w:sz w:val="24"/>
          <w:szCs w:val="24"/>
          <w:lang w:eastAsia="ru-RU"/>
        </w:rPr>
        <w:lastRenderedPageBreak/>
        <w:t xml:space="preserve">Требования соответствия нормативным документам (лицензии, допуски, разрешения, согласования).  </w:t>
      </w:r>
    </w:p>
    <w:p w14:paraId="6D7FF9A0"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При выполнении Работ на высоте все специалисты Подрядчика должны иметь документы (удостоверения), подтверждающие допуск к работам на высоте, в соответствии с Приказом Министерства труда и социальной защиты РФ от 16 ноября 2020 г. № 782н </w:t>
      </w:r>
      <w:r w:rsidRPr="003F716B">
        <w:rPr>
          <w:rFonts w:ascii="Times New Roman" w:eastAsia="Calibri" w:hAnsi="Times New Roman" w:cs="Times New Roman"/>
          <w:bCs/>
          <w:sz w:val="24"/>
          <w:szCs w:val="24"/>
          <w:lang w:eastAsia="ru-RU"/>
        </w:rPr>
        <w:br/>
        <w:t>«Об утверждении Правил по охране труда при работе на высоте».</w:t>
      </w:r>
    </w:p>
    <w:p w14:paraId="619858C6"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p w14:paraId="2C928244"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
          <w:bCs/>
          <w:sz w:val="24"/>
          <w:szCs w:val="24"/>
          <w:lang w:val="x-none" w:eastAsia="ru-RU"/>
        </w:rPr>
        <w:t xml:space="preserve">Сроки выполнения </w:t>
      </w:r>
      <w:r w:rsidRPr="003F716B">
        <w:rPr>
          <w:rFonts w:ascii="Times New Roman" w:eastAsia="Calibri" w:hAnsi="Times New Roman" w:cs="Times New Roman"/>
          <w:b/>
          <w:bCs/>
          <w:sz w:val="24"/>
          <w:szCs w:val="24"/>
          <w:lang w:eastAsia="ru-RU"/>
        </w:rPr>
        <w:t>Работ</w:t>
      </w:r>
      <w:r w:rsidRPr="003F716B">
        <w:rPr>
          <w:rFonts w:ascii="Times New Roman" w:eastAsia="Calibri" w:hAnsi="Times New Roman" w:cs="Times New Roman"/>
          <w:b/>
          <w:bCs/>
          <w:sz w:val="24"/>
          <w:szCs w:val="24"/>
          <w:lang w:val="x-none" w:eastAsia="ru-RU"/>
        </w:rPr>
        <w:t xml:space="preserve">, периоды выполнения условий </w:t>
      </w:r>
      <w:r w:rsidRPr="003F716B">
        <w:rPr>
          <w:rFonts w:ascii="Times New Roman" w:eastAsia="Calibri" w:hAnsi="Times New Roman" w:cs="Times New Roman"/>
          <w:b/>
          <w:bCs/>
          <w:sz w:val="24"/>
          <w:szCs w:val="24"/>
          <w:lang w:eastAsia="ru-RU"/>
        </w:rPr>
        <w:t>контракта:</w:t>
      </w:r>
    </w:p>
    <w:p w14:paraId="0B9C387B" w14:textId="77777777" w:rsidR="003F716B" w:rsidRPr="003F716B" w:rsidRDefault="003F716B" w:rsidP="003F716B">
      <w:pPr>
        <w:spacing w:after="0" w:line="240" w:lineRule="auto"/>
        <w:jc w:val="both"/>
        <w:rPr>
          <w:rFonts w:ascii="Times New Roman" w:eastAsia="Calibri" w:hAnsi="Times New Roman" w:cs="Times New Roman"/>
          <w:bCs/>
          <w:color w:val="000000" w:themeColor="text1"/>
          <w:sz w:val="24"/>
          <w:szCs w:val="24"/>
          <w:lang w:eastAsia="ru-RU"/>
        </w:rPr>
      </w:pPr>
      <w:r w:rsidRPr="003F716B">
        <w:rPr>
          <w:rFonts w:ascii="Times New Roman" w:eastAsia="Calibri" w:hAnsi="Times New Roman" w:cs="Times New Roman"/>
          <w:b/>
          <w:bCs/>
          <w:sz w:val="24"/>
          <w:szCs w:val="24"/>
          <w:lang w:eastAsia="ru-RU"/>
        </w:rPr>
        <w:t xml:space="preserve">        </w:t>
      </w:r>
      <w:r w:rsidRPr="003F716B">
        <w:rPr>
          <w:rFonts w:ascii="Times New Roman" w:eastAsia="Calibri" w:hAnsi="Times New Roman" w:cs="Times New Roman"/>
          <w:bCs/>
          <w:sz w:val="24"/>
          <w:szCs w:val="24"/>
          <w:lang w:eastAsia="ru-RU"/>
        </w:rPr>
        <w:t xml:space="preserve">Срок выполнения Работ </w:t>
      </w:r>
      <w:r w:rsidRPr="003F716B">
        <w:rPr>
          <w:rFonts w:ascii="Times New Roman" w:eastAsia="Calibri" w:hAnsi="Times New Roman" w:cs="Times New Roman"/>
          <w:bCs/>
          <w:color w:val="000000" w:themeColor="text1"/>
          <w:sz w:val="24"/>
          <w:szCs w:val="24"/>
          <w:lang w:eastAsia="ru-RU"/>
        </w:rPr>
        <w:t>составляет: в течение 20 (двадцати) рабочих дней с даты заключения Контракта.</w:t>
      </w:r>
    </w:p>
    <w:p w14:paraId="032F8EFE" w14:textId="77777777" w:rsidR="003F716B" w:rsidRPr="003F716B" w:rsidRDefault="003F716B" w:rsidP="003F716B">
      <w:pPr>
        <w:tabs>
          <w:tab w:val="left" w:pos="426"/>
        </w:tabs>
        <w:spacing w:after="0" w:line="240" w:lineRule="auto"/>
        <w:jc w:val="both"/>
        <w:rPr>
          <w:rFonts w:ascii="Times New Roman" w:eastAsia="Calibri" w:hAnsi="Times New Roman" w:cs="Times New Roman"/>
          <w:bCs/>
          <w:color w:val="000000" w:themeColor="text1"/>
          <w:sz w:val="24"/>
          <w:szCs w:val="24"/>
          <w:lang w:eastAsia="ru-RU"/>
        </w:rPr>
      </w:pPr>
      <w:r w:rsidRPr="003F716B">
        <w:rPr>
          <w:rFonts w:ascii="Times New Roman" w:eastAsia="Calibri" w:hAnsi="Times New Roman" w:cs="Times New Roman"/>
          <w:bCs/>
          <w:color w:val="000000" w:themeColor="text1"/>
          <w:sz w:val="24"/>
          <w:szCs w:val="24"/>
          <w:lang w:eastAsia="ru-RU"/>
        </w:rPr>
        <w:tab/>
      </w:r>
      <w:r w:rsidRPr="003F716B">
        <w:rPr>
          <w:rFonts w:ascii="Times New Roman" w:eastAsia="Calibri" w:hAnsi="Times New Roman" w:cs="Times New Roman"/>
          <w:sz w:val="24"/>
          <w:szCs w:val="24"/>
        </w:rPr>
        <w:t xml:space="preserve">Подрядчик производит выполнение Работ в соответствии с Графиком производства работ (Календарный план), в котором указывается как начальный, конечный так </w:t>
      </w:r>
      <w:r w:rsidRPr="003F716B">
        <w:rPr>
          <w:rFonts w:ascii="Times New Roman" w:eastAsia="Calibri" w:hAnsi="Times New Roman" w:cs="Times New Roman"/>
          <w:sz w:val="24"/>
          <w:szCs w:val="24"/>
        </w:rPr>
        <w:br/>
        <w:t>и промежуточный срок выполнения конкретных видов Работ, установленных Техническим заданием.</w:t>
      </w:r>
    </w:p>
    <w:p w14:paraId="528D649D" w14:textId="77777777" w:rsidR="003F716B" w:rsidRPr="003F716B" w:rsidRDefault="003F716B" w:rsidP="003F716B">
      <w:pPr>
        <w:tabs>
          <w:tab w:val="left" w:pos="426"/>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ab/>
        <w:t>Подрядчик должен выполнять Работы в сроки в соответствии с Графиком производства работ (Календарный план), Соблюдение сроков в соответствии с Графиком производства работ (Календарный план) является условием исполнения Контракта.</w:t>
      </w:r>
    </w:p>
    <w:p w14:paraId="1559B9AD" w14:textId="77777777" w:rsidR="003F716B" w:rsidRPr="003F716B" w:rsidRDefault="003F716B" w:rsidP="003F716B">
      <w:pPr>
        <w:tabs>
          <w:tab w:val="left" w:pos="426"/>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ab/>
        <w:t xml:space="preserve">График производства работ (Календарный план) предоставляется Подрядчиком </w:t>
      </w:r>
      <w:r w:rsidRPr="003F716B">
        <w:rPr>
          <w:rFonts w:ascii="Times New Roman" w:eastAsia="Calibri" w:hAnsi="Times New Roman" w:cs="Times New Roman"/>
          <w:sz w:val="24"/>
          <w:szCs w:val="24"/>
        </w:rPr>
        <w:br/>
        <w:t xml:space="preserve">в течение 3 (трех) рабочих дней с момента заключения Контракта, согласовывается </w:t>
      </w:r>
      <w:r w:rsidRPr="003F716B">
        <w:rPr>
          <w:rFonts w:ascii="Times New Roman" w:eastAsia="Calibri" w:hAnsi="Times New Roman" w:cs="Times New Roman"/>
          <w:sz w:val="24"/>
          <w:szCs w:val="24"/>
        </w:rPr>
        <w:br/>
        <w:t>и утверждается Заказчиком и Подрядчиком. График производства работ (Календарный план) должен быть составлен, согласно установленного порядка и в соответствии с технологиями производства работ.</w:t>
      </w:r>
    </w:p>
    <w:p w14:paraId="2E34D5C6" w14:textId="77777777" w:rsidR="003F716B" w:rsidRPr="003F716B" w:rsidRDefault="003F716B" w:rsidP="003F716B">
      <w:pPr>
        <w:tabs>
          <w:tab w:val="left" w:pos="426"/>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ab/>
        <w:t xml:space="preserve">Если в процессе выполнения работ возникнет необходимость внести отдельные изменения в График производства работ (Календарный план), которые могут повлиять </w:t>
      </w:r>
      <w:r w:rsidRPr="003F716B">
        <w:rPr>
          <w:rFonts w:ascii="Times New Roman" w:eastAsia="Calibri" w:hAnsi="Times New Roman" w:cs="Times New Roman"/>
          <w:sz w:val="24"/>
          <w:szCs w:val="24"/>
        </w:rPr>
        <w:br/>
        <w:t xml:space="preserve">на увеличение сроков выполнения отдельных этапов работ, но без изменения общего срока, </w:t>
      </w:r>
      <w:r w:rsidRPr="003F716B">
        <w:rPr>
          <w:rFonts w:ascii="Times New Roman" w:eastAsia="Calibri" w:hAnsi="Times New Roman" w:cs="Times New Roman"/>
          <w:sz w:val="24"/>
          <w:szCs w:val="24"/>
        </w:rPr>
        <w:br/>
        <w:t>то такие изменения производятся по согласованию Сторон в письменной форме.</w:t>
      </w:r>
    </w:p>
    <w:p w14:paraId="3BF9E20C" w14:textId="77777777" w:rsidR="003F716B" w:rsidRPr="003F716B" w:rsidRDefault="003F716B" w:rsidP="003F716B">
      <w:pPr>
        <w:tabs>
          <w:tab w:val="left" w:pos="426"/>
        </w:tabs>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bCs/>
          <w:sz w:val="24"/>
          <w:szCs w:val="24"/>
          <w:lang w:eastAsia="ru-RU"/>
        </w:rPr>
        <w:tab/>
        <w:t>Подрядчик имеет право досрочно завершить Работы по согласованию с Заказчиком.</w:t>
      </w:r>
    </w:p>
    <w:p w14:paraId="7C61CD62"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p w14:paraId="4F111F70"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b/>
          <w:bCs/>
          <w:sz w:val="24"/>
          <w:szCs w:val="24"/>
          <w:lang w:eastAsia="ru-RU"/>
        </w:rPr>
      </w:pPr>
      <w:r w:rsidRPr="003F716B">
        <w:rPr>
          <w:rFonts w:ascii="Times New Roman" w:eastAsia="Calibri" w:hAnsi="Times New Roman" w:cs="Times New Roman"/>
          <w:b/>
          <w:bCs/>
          <w:sz w:val="24"/>
          <w:szCs w:val="24"/>
          <w:lang w:eastAsia="ru-RU"/>
        </w:rPr>
        <w:t xml:space="preserve">Требования к выполненным работам и иные показатели, связанные </w:t>
      </w:r>
      <w:r w:rsidRPr="003F716B">
        <w:rPr>
          <w:rFonts w:ascii="Times New Roman" w:eastAsia="Calibri" w:hAnsi="Times New Roman" w:cs="Times New Roman"/>
          <w:b/>
          <w:bCs/>
          <w:sz w:val="24"/>
          <w:szCs w:val="24"/>
          <w:lang w:eastAsia="ru-RU"/>
        </w:rPr>
        <w:br/>
        <w:t>с определением соответствия выполненных работ потребностям Заказчика, приемка выполненных работ.</w:t>
      </w:r>
    </w:p>
    <w:p w14:paraId="5EEFE8D2"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Не позднее 5 (пяти) календарных дней с даты завершения Работ, Подрядчик оформляет и предоставляет Заказчику комплект отчетной документации, предусмотренной Техническим заданием, Акт сдачи-приемки выполненных работ и Акты по</w:t>
      </w:r>
      <w:r w:rsidRPr="003F716B">
        <w:rPr>
          <w:rFonts w:ascii="Times New Roman" w:eastAsia="Calibri" w:hAnsi="Times New Roman"/>
          <w:b/>
          <w:sz w:val="24"/>
          <w:szCs w:val="24"/>
        </w:rPr>
        <w:t xml:space="preserve"> </w:t>
      </w:r>
      <w:r w:rsidRPr="003F716B">
        <w:rPr>
          <w:rFonts w:ascii="Times New Roman" w:eastAsia="Calibri" w:hAnsi="Times New Roman" w:cs="Times New Roman"/>
          <w:bCs/>
          <w:sz w:val="24"/>
          <w:szCs w:val="24"/>
          <w:lang w:eastAsia="ru-RU"/>
        </w:rPr>
        <w:t>унифицированной форме КС-2 и КС-3, подписанные Подрядчиком, в 2 (двух) экземплярах и другие отчетные документы, предусмотренные контрактом.</w:t>
      </w:r>
    </w:p>
    <w:p w14:paraId="34C3B807"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            К Акту сдачи-приемки выполненных работ должны быть приложены следующие отчетные документы:</w:t>
      </w:r>
    </w:p>
    <w:p w14:paraId="5377A20F" w14:textId="77777777" w:rsidR="003F716B" w:rsidRPr="003F716B" w:rsidRDefault="003F716B" w:rsidP="003F716B">
      <w:pPr>
        <w:numPr>
          <w:ilvl w:val="0"/>
          <w:numId w:val="50"/>
        </w:numPr>
        <w:spacing w:after="0" w:line="240" w:lineRule="auto"/>
        <w:ind w:left="709" w:hanging="29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счет-фактура (при необходимости) в одном экземпляре;</w:t>
      </w:r>
    </w:p>
    <w:p w14:paraId="2F90F829" w14:textId="77777777" w:rsidR="003F716B" w:rsidRPr="003F716B" w:rsidRDefault="003F716B" w:rsidP="003F716B">
      <w:pPr>
        <w:numPr>
          <w:ilvl w:val="0"/>
          <w:numId w:val="50"/>
        </w:numPr>
        <w:spacing w:after="0" w:line="240" w:lineRule="auto"/>
        <w:ind w:left="709" w:hanging="29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счет на оплату выполненных работ;</w:t>
      </w:r>
    </w:p>
    <w:p w14:paraId="678D0725" w14:textId="77777777" w:rsidR="003F716B" w:rsidRPr="003F716B" w:rsidRDefault="003F716B" w:rsidP="003F716B">
      <w:pPr>
        <w:numPr>
          <w:ilvl w:val="0"/>
          <w:numId w:val="50"/>
        </w:numPr>
        <w:spacing w:after="0" w:line="240" w:lineRule="auto"/>
        <w:ind w:left="709" w:hanging="29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акты по форме КС-2 и КС-3;</w:t>
      </w:r>
    </w:p>
    <w:p w14:paraId="285816DF" w14:textId="77777777" w:rsidR="003F716B" w:rsidRPr="003F716B" w:rsidRDefault="003F716B" w:rsidP="003F716B">
      <w:pPr>
        <w:numPr>
          <w:ilvl w:val="0"/>
          <w:numId w:val="50"/>
        </w:numPr>
        <w:spacing w:after="0" w:line="240" w:lineRule="auto"/>
        <w:ind w:left="709" w:hanging="29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сертификаты соответствия на применяемые в процессе выполнения работ материалы, оформленные в соответствии с законодательством Российской Федерации;</w:t>
      </w:r>
    </w:p>
    <w:p w14:paraId="56722939" w14:textId="77777777" w:rsidR="003F716B" w:rsidRPr="003F716B" w:rsidRDefault="003F716B" w:rsidP="003F716B">
      <w:pPr>
        <w:numPr>
          <w:ilvl w:val="0"/>
          <w:numId w:val="50"/>
        </w:numPr>
        <w:spacing w:after="0" w:line="240" w:lineRule="auto"/>
        <w:ind w:left="709" w:hanging="29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акты скрытых работ, паспорта качества, исполнительные схемы;</w:t>
      </w:r>
    </w:p>
    <w:p w14:paraId="74A46318" w14:textId="77777777" w:rsidR="003F716B" w:rsidRPr="003F716B" w:rsidRDefault="003F716B" w:rsidP="003F716B">
      <w:pPr>
        <w:numPr>
          <w:ilvl w:val="0"/>
          <w:numId w:val="50"/>
        </w:numPr>
        <w:spacing w:after="0" w:line="240" w:lineRule="auto"/>
        <w:ind w:left="709" w:hanging="29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sz w:val="24"/>
          <w:szCs w:val="24"/>
        </w:rPr>
        <w:t>материалы – фото фиксации хода производства работ; пакет документов на вывоз мусора (договора с лицензиями, талоны на мусор с указанием даты и тоннажа);</w:t>
      </w:r>
    </w:p>
    <w:p w14:paraId="617A856E" w14:textId="77777777" w:rsidR="003F716B" w:rsidRPr="003F716B" w:rsidRDefault="003F716B" w:rsidP="003F716B">
      <w:pPr>
        <w:numPr>
          <w:ilvl w:val="0"/>
          <w:numId w:val="50"/>
        </w:numPr>
        <w:spacing w:after="0" w:line="240" w:lineRule="auto"/>
        <w:ind w:left="709" w:hanging="294"/>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другие отчетные документы (при необходимости).</w:t>
      </w:r>
    </w:p>
    <w:p w14:paraId="345DB496"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ab/>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Технического задания, Подрядчик обязан передать Заказчику копии указанных документов, заверенные надлежащим образом.</w:t>
      </w:r>
    </w:p>
    <w:p w14:paraId="09E5C05A"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ab/>
        <w:t>Приемка результатов Работ происходит путем подписания Акта сдачи-приемки выполненных работ и Актов по</w:t>
      </w:r>
      <w:r w:rsidRPr="003F716B">
        <w:rPr>
          <w:rFonts w:ascii="Times New Roman" w:eastAsia="Calibri" w:hAnsi="Times New Roman" w:cs="Times New Roman"/>
          <w:b/>
          <w:bCs/>
          <w:sz w:val="24"/>
          <w:szCs w:val="24"/>
          <w:lang w:eastAsia="ru-RU"/>
        </w:rPr>
        <w:t xml:space="preserve"> </w:t>
      </w:r>
      <w:r w:rsidRPr="003F716B">
        <w:rPr>
          <w:rFonts w:ascii="Times New Roman" w:eastAsia="Calibri" w:hAnsi="Times New Roman" w:cs="Times New Roman"/>
          <w:bCs/>
          <w:sz w:val="24"/>
          <w:szCs w:val="24"/>
          <w:lang w:eastAsia="ru-RU"/>
        </w:rPr>
        <w:t>унифицированной форме КС-2 и КС-3 по факту выполнения Работ и при отсутствии замечаний со стороны Заказчика к Работам и наличия правильно оформленных и предоставленных документов, указанных в п.12.</w:t>
      </w:r>
    </w:p>
    <w:p w14:paraId="4E10F8B6"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lastRenderedPageBreak/>
        <w:t xml:space="preserve"> </w:t>
      </w:r>
      <w:r w:rsidRPr="003F716B">
        <w:rPr>
          <w:rFonts w:ascii="Times New Roman" w:eastAsia="Calibri" w:hAnsi="Times New Roman" w:cs="Times New Roman"/>
          <w:bCs/>
          <w:sz w:val="24"/>
          <w:szCs w:val="24"/>
          <w:lang w:eastAsia="ru-RU"/>
        </w:rPr>
        <w:tab/>
        <w:t xml:space="preserve">Оплата производится Заказчиком по факту выполнения работ в соответствии </w:t>
      </w:r>
      <w:r w:rsidRPr="003F716B">
        <w:rPr>
          <w:rFonts w:ascii="Times New Roman" w:eastAsia="Calibri" w:hAnsi="Times New Roman" w:cs="Times New Roman"/>
          <w:bCs/>
          <w:sz w:val="24"/>
          <w:szCs w:val="24"/>
          <w:lang w:eastAsia="ru-RU"/>
        </w:rPr>
        <w:br/>
        <w:t>с условиями Контракта, после подписания Сторонами Акта сдачи-приемки выполненных работ и предоставления Подрядчиком всех отчетных документов, предусмотренных Контрактом.</w:t>
      </w:r>
    </w:p>
    <w:p w14:paraId="7C224AE9"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p>
    <w:p w14:paraId="4AA0C2F5" w14:textId="77777777" w:rsidR="003F716B" w:rsidRPr="003F716B" w:rsidRDefault="003F716B" w:rsidP="003F716B">
      <w:pPr>
        <w:numPr>
          <w:ilvl w:val="0"/>
          <w:numId w:val="52"/>
        </w:num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b/>
          <w:bCs/>
          <w:iCs/>
          <w:sz w:val="24"/>
          <w:szCs w:val="24"/>
          <w:lang w:eastAsia="ru-RU"/>
        </w:rPr>
        <w:t>Требования к гарантийному сроку работ и (или) объему предоставления гарантий.</w:t>
      </w:r>
    </w:p>
    <w:p w14:paraId="146403A7"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bCs/>
          <w:sz w:val="24"/>
          <w:szCs w:val="24"/>
          <w:lang w:eastAsia="ru-RU"/>
        </w:rPr>
        <w:t xml:space="preserve">13.1. </w:t>
      </w:r>
      <w:r w:rsidRPr="003F716B">
        <w:rPr>
          <w:rFonts w:ascii="Times New Roman" w:eastAsia="Calibri" w:hAnsi="Times New Roman" w:cs="Times New Roman"/>
          <w:sz w:val="24"/>
          <w:szCs w:val="24"/>
        </w:rPr>
        <w:t xml:space="preserve">Гарантия качества на выполняемые работы (и их результаты) должна составлять </w:t>
      </w:r>
      <w:r w:rsidRPr="003F716B">
        <w:rPr>
          <w:rFonts w:ascii="Times New Roman" w:eastAsia="Calibri" w:hAnsi="Times New Roman" w:cs="Times New Roman"/>
          <w:sz w:val="24"/>
          <w:szCs w:val="24"/>
        </w:rPr>
        <w:br/>
        <w:t>не менее 24 месяцев. Гарантийный срок обязательств на выполненные работы (и их результаты) исчисляется от даты подписания Акта сдачи – приемки выполненных работ и других отчетных документов.</w:t>
      </w:r>
    </w:p>
    <w:p w14:paraId="5BECDE8E"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 xml:space="preserve">Если в гарантийный период обнаружатся дефекты, допущенные по вине Подрядчика </w:t>
      </w:r>
      <w:r w:rsidRPr="003F716B">
        <w:rPr>
          <w:rFonts w:ascii="Times New Roman" w:eastAsia="Calibri" w:hAnsi="Times New Roman" w:cs="Times New Roman"/>
          <w:sz w:val="24"/>
          <w:szCs w:val="24"/>
        </w:rPr>
        <w:br/>
        <w:t xml:space="preserve">и препятствующие нормальной эксплуатации Объекта, то Подрядчик обязан их устранить </w:t>
      </w:r>
      <w:r w:rsidRPr="003F716B">
        <w:rPr>
          <w:rFonts w:ascii="Times New Roman" w:eastAsia="Calibri" w:hAnsi="Times New Roman" w:cs="Times New Roman"/>
          <w:sz w:val="24"/>
          <w:szCs w:val="24"/>
        </w:rPr>
        <w:br/>
        <w:t>в установленный Заказчиком срок за свой счет.</w:t>
      </w:r>
    </w:p>
    <w:p w14:paraId="2922D2F7" w14:textId="77777777" w:rsidR="003F716B" w:rsidRPr="003F716B" w:rsidRDefault="003F716B" w:rsidP="003F716B">
      <w:pPr>
        <w:spacing w:after="0" w:line="240" w:lineRule="auto"/>
        <w:jc w:val="both"/>
        <w:rPr>
          <w:rFonts w:ascii="Times New Roman" w:eastAsia="Calibri" w:hAnsi="Times New Roman" w:cs="Times New Roman"/>
          <w:sz w:val="24"/>
          <w:szCs w:val="24"/>
        </w:rPr>
      </w:pPr>
      <w:r w:rsidRPr="003F716B">
        <w:rPr>
          <w:rFonts w:ascii="Times New Roman" w:eastAsia="Calibri" w:hAnsi="Times New Roman" w:cs="Times New Roman"/>
          <w:sz w:val="24"/>
          <w:szCs w:val="24"/>
        </w:rPr>
        <w:t>Подрядчик несет ответственность за все нарушения, допущенные им при выполнении Работ на Объекте с возмещением всех штрафных санкций, предъявленных органами Мосжилинспекции, Оъединения административно-технических инспекций города Москвы, Мосгосстройнадзора, Ростехнадзора и другими контролирующими органами, и устраняет эти нарушения с предъявлением контролирующим органам документов, подтверждающий факт устранения этих нарушений.</w:t>
      </w:r>
    </w:p>
    <w:p w14:paraId="38041E5B" w14:textId="77777777" w:rsidR="003F716B" w:rsidRPr="003F716B" w:rsidRDefault="003F716B" w:rsidP="003F716B">
      <w:pPr>
        <w:spacing w:after="0" w:line="240"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В гарантийный период обслуживания Подрядчик обязан исправлять дефекты, выявленные в процессе эксплуатации, за свой счет. На устраненный дефект также распространяется тот же срок гарантии в пределах срока общей гарантии.</w:t>
      </w:r>
    </w:p>
    <w:p w14:paraId="110D4D9F" w14:textId="77777777" w:rsidR="003F716B" w:rsidRPr="003F716B" w:rsidRDefault="003F716B" w:rsidP="003F716B">
      <w:pPr>
        <w:spacing w:after="0" w:line="240" w:lineRule="auto"/>
        <w:jc w:val="both"/>
        <w:rPr>
          <w:rFonts w:ascii="Times New Roman" w:eastAsia="Calibri" w:hAnsi="Times New Roman" w:cs="Times New Roman"/>
          <w:sz w:val="28"/>
        </w:rPr>
      </w:pPr>
      <w:r w:rsidRPr="003F716B">
        <w:rPr>
          <w:rFonts w:ascii="Times New Roman" w:eastAsia="Calibri" w:hAnsi="Times New Roman" w:cs="Times New Roman"/>
          <w:bCs/>
          <w:sz w:val="24"/>
          <w:szCs w:val="24"/>
          <w:lang w:eastAsia="ru-RU"/>
        </w:rPr>
        <w:t xml:space="preserve">13.2. Подрядчик обязан гарантировать возмещение ущерба причиненного имуществу Заказчика (хищения, утраты, порчи и т.п.), произошедшего при проведении Работ или </w:t>
      </w:r>
      <w:r w:rsidRPr="003F716B">
        <w:rPr>
          <w:rFonts w:ascii="Times New Roman" w:eastAsia="Calibri" w:hAnsi="Times New Roman" w:cs="Times New Roman"/>
          <w:bCs/>
          <w:sz w:val="24"/>
          <w:szCs w:val="24"/>
          <w:lang w:eastAsia="ru-RU"/>
        </w:rPr>
        <w:br/>
        <w:t>в период действия гарантийного срока (порча имущества, вызванная обрушением конструкций и т.д.).</w:t>
      </w:r>
      <w:r w:rsidRPr="003F716B">
        <w:rPr>
          <w:rFonts w:ascii="Times New Roman" w:eastAsia="Calibri" w:hAnsi="Times New Roman" w:cs="Times New Roman"/>
          <w:sz w:val="28"/>
        </w:rPr>
        <w:t xml:space="preserve"> </w:t>
      </w:r>
    </w:p>
    <w:p w14:paraId="466787F4" w14:textId="77777777" w:rsidR="003F716B" w:rsidRPr="003F716B" w:rsidRDefault="003F716B" w:rsidP="003F716B">
      <w:pPr>
        <w:spacing w:after="160" w:line="259" w:lineRule="auto"/>
        <w:jc w:val="both"/>
        <w:rPr>
          <w:rFonts w:ascii="Times New Roman" w:eastAsia="Calibri" w:hAnsi="Times New Roman" w:cs="Times New Roman"/>
          <w:bCs/>
          <w:sz w:val="24"/>
          <w:szCs w:val="24"/>
          <w:lang w:eastAsia="ru-RU"/>
        </w:rPr>
      </w:pPr>
      <w:r w:rsidRPr="003F716B">
        <w:rPr>
          <w:rFonts w:ascii="Times New Roman" w:eastAsia="Calibri" w:hAnsi="Times New Roman" w:cs="Times New Roman"/>
          <w:bCs/>
          <w:sz w:val="24"/>
          <w:szCs w:val="24"/>
          <w:lang w:eastAsia="ru-RU"/>
        </w:rPr>
        <w:t xml:space="preserve">13.3. Подрядчик обязан гарантировать возмещение ущерба, причиненного здоровью персоналу Заказчика и иных граждан на объекте, произошедшего при проведении работ или </w:t>
      </w:r>
      <w:r w:rsidRPr="003F716B">
        <w:rPr>
          <w:rFonts w:ascii="Times New Roman" w:eastAsia="Calibri" w:hAnsi="Times New Roman" w:cs="Times New Roman"/>
          <w:bCs/>
          <w:sz w:val="24"/>
          <w:szCs w:val="24"/>
          <w:lang w:eastAsia="ru-RU"/>
        </w:rPr>
        <w:br/>
        <w:t>в период действия гарантийного срока (причинение вреда здоровью, вызванное воздействием материалов, не соответствующих стандартам качества, обрушением конструкций и т.д.)</w:t>
      </w:r>
    </w:p>
    <w:p w14:paraId="709D6485" w14:textId="55D7D854" w:rsidR="00524978" w:rsidRPr="00A963CD" w:rsidRDefault="00524978" w:rsidP="00C0261B">
      <w:pPr>
        <w:spacing w:after="160" w:line="259" w:lineRule="auto"/>
        <w:jc w:val="both"/>
        <w:rPr>
          <w:rFonts w:ascii="Times New Roman" w:eastAsia="Calibri" w:hAnsi="Times New Roman" w:cs="Times New Roman"/>
          <w:bCs/>
          <w:sz w:val="24"/>
          <w:szCs w:val="24"/>
          <w:lang w:eastAsia="ru-RU"/>
        </w:rPr>
      </w:pPr>
    </w:p>
    <w:p w14:paraId="61262A3E"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F7A41CF"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703B900B"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3811DAC7"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2002C39C"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2516FDCF"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7E13A245"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52453A7C"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44E185D5"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1AD80D9B"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6D8EA2E3"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326CC2E5" w14:textId="77777777" w:rsidR="00BD2B6A" w:rsidRDefault="00BD2B6A" w:rsidP="008D78A6">
      <w:pPr>
        <w:spacing w:after="160" w:line="259" w:lineRule="auto"/>
        <w:jc w:val="both"/>
        <w:rPr>
          <w:rFonts w:ascii="Times New Roman" w:eastAsia="Calibri" w:hAnsi="Times New Roman" w:cs="Times New Roman"/>
          <w:bCs/>
          <w:sz w:val="24"/>
          <w:szCs w:val="24"/>
          <w:lang w:eastAsia="ru-RU"/>
        </w:rPr>
      </w:pPr>
    </w:p>
    <w:p w14:paraId="0CD78884" w14:textId="77777777" w:rsidR="003F716B" w:rsidRPr="00A963CD" w:rsidRDefault="003F716B" w:rsidP="008D78A6">
      <w:pPr>
        <w:spacing w:after="160" w:line="259" w:lineRule="auto"/>
        <w:jc w:val="both"/>
        <w:rPr>
          <w:rFonts w:ascii="Times New Roman" w:eastAsia="Calibri" w:hAnsi="Times New Roman" w:cs="Times New Roman"/>
          <w:bCs/>
          <w:sz w:val="24"/>
          <w:szCs w:val="24"/>
          <w:lang w:eastAsia="ru-RU"/>
        </w:rPr>
      </w:pPr>
    </w:p>
    <w:p w14:paraId="117D935A" w14:textId="7B38658D" w:rsidR="00BD2B6A" w:rsidRPr="00A963CD" w:rsidRDefault="00BD2B6A" w:rsidP="00BD2B6A">
      <w:pPr>
        <w:spacing w:after="160" w:line="259" w:lineRule="auto"/>
        <w:jc w:val="right"/>
        <w:rPr>
          <w:rFonts w:ascii="Times New Roman" w:eastAsia="Calibri" w:hAnsi="Times New Roman" w:cs="Times New Roman"/>
          <w:bCs/>
          <w:sz w:val="24"/>
          <w:szCs w:val="24"/>
          <w:lang w:eastAsia="ru-RU"/>
        </w:rPr>
      </w:pPr>
      <w:r w:rsidRPr="00A963CD">
        <w:rPr>
          <w:rFonts w:ascii="Times New Roman" w:eastAsia="Calibri" w:hAnsi="Times New Roman" w:cs="Times New Roman"/>
          <w:bCs/>
          <w:sz w:val="24"/>
          <w:szCs w:val="24"/>
          <w:lang w:eastAsia="ru-RU"/>
        </w:rPr>
        <w:lastRenderedPageBreak/>
        <w:t>Приложение №1 к Техническому заданию</w:t>
      </w:r>
    </w:p>
    <w:p w14:paraId="198A941A"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3D9CDA98"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457AC32C" w14:textId="14A1A7E9" w:rsidR="00BD2B6A" w:rsidRPr="00A963CD" w:rsidRDefault="00BD2B6A" w:rsidP="00BD2B6A">
      <w:pPr>
        <w:spacing w:after="160" w:line="259" w:lineRule="auto"/>
        <w:jc w:val="center"/>
        <w:rPr>
          <w:rFonts w:ascii="Times New Roman" w:eastAsia="Calibri" w:hAnsi="Times New Roman" w:cs="Times New Roman"/>
          <w:b/>
          <w:bCs/>
          <w:sz w:val="24"/>
          <w:szCs w:val="24"/>
          <w:lang w:eastAsia="ru-RU"/>
        </w:rPr>
      </w:pPr>
      <w:r w:rsidRPr="00A963CD">
        <w:rPr>
          <w:rFonts w:ascii="Times New Roman" w:eastAsia="Calibri" w:hAnsi="Times New Roman" w:cs="Times New Roman"/>
          <w:b/>
          <w:bCs/>
          <w:sz w:val="24"/>
          <w:szCs w:val="24"/>
          <w:lang w:eastAsia="ru-RU"/>
        </w:rPr>
        <w:t>Локальная смета</w:t>
      </w:r>
    </w:p>
    <w:p w14:paraId="781AE75E" w14:textId="591B53C5" w:rsidR="00BD2B6A" w:rsidRPr="00A963CD" w:rsidRDefault="00BD2B6A" w:rsidP="00BD2B6A">
      <w:pPr>
        <w:spacing w:after="160" w:line="259" w:lineRule="auto"/>
        <w:jc w:val="center"/>
        <w:rPr>
          <w:rFonts w:ascii="Times New Roman" w:eastAsia="Calibri" w:hAnsi="Times New Roman" w:cs="Times New Roman"/>
          <w:bCs/>
          <w:sz w:val="24"/>
          <w:szCs w:val="24"/>
          <w:lang w:eastAsia="ru-RU"/>
        </w:rPr>
      </w:pPr>
      <w:r w:rsidRPr="00A963CD">
        <w:rPr>
          <w:rFonts w:ascii="Times New Roman" w:eastAsia="Calibri" w:hAnsi="Times New Roman" w:cs="Times New Roman"/>
          <w:bCs/>
          <w:sz w:val="24"/>
          <w:szCs w:val="24"/>
          <w:lang w:eastAsia="ru-RU"/>
        </w:rPr>
        <w:t>на</w:t>
      </w:r>
      <w:r w:rsidRPr="00A963CD">
        <w:rPr>
          <w:rFonts w:ascii="Times New Roman" w:eastAsia="Times New           Roman" w:hAnsi="Times New Roman" w:cs="Times New Roman"/>
          <w:sz w:val="24"/>
          <w:szCs w:val="24"/>
        </w:rPr>
        <w:t xml:space="preserve"> </w:t>
      </w:r>
      <w:r w:rsidRPr="00A963CD">
        <w:rPr>
          <w:rFonts w:ascii="Times New Roman" w:eastAsia="Calibri" w:hAnsi="Times New Roman" w:cs="Times New Roman"/>
          <w:bCs/>
          <w:sz w:val="24"/>
          <w:szCs w:val="24"/>
          <w:lang w:eastAsia="ru-RU"/>
        </w:rPr>
        <w:t>выполнение работ по замене стёкол оконных блоков в помещениях строения 4 ИПУ РАН</w:t>
      </w:r>
    </w:p>
    <w:p w14:paraId="746069F5" w14:textId="534D75D7" w:rsidR="00BD2B6A" w:rsidRPr="00A963CD" w:rsidRDefault="00BD2B6A" w:rsidP="00BD2B6A">
      <w:pPr>
        <w:spacing w:after="160" w:line="259" w:lineRule="auto"/>
        <w:jc w:val="center"/>
        <w:rPr>
          <w:rFonts w:ascii="Times New Roman" w:eastAsia="Calibri" w:hAnsi="Times New Roman" w:cs="Times New Roman"/>
          <w:bCs/>
          <w:sz w:val="24"/>
          <w:szCs w:val="24"/>
          <w:lang w:eastAsia="ru-RU"/>
        </w:rPr>
      </w:pPr>
      <w:r w:rsidRPr="00A963CD">
        <w:rPr>
          <w:rFonts w:ascii="Times New Roman" w:eastAsia="Calibri" w:hAnsi="Times New Roman" w:cs="Times New Roman"/>
          <w:bCs/>
          <w:sz w:val="24"/>
          <w:szCs w:val="24"/>
          <w:lang w:eastAsia="ru-RU"/>
        </w:rPr>
        <w:t>(приложена к составу документации отдельным файлом)</w:t>
      </w:r>
    </w:p>
    <w:p w14:paraId="31CDC4E8"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3E07B726"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4909EF7E"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1D358194"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102F63F8"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51AD399"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71345864"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02FDCEF"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73B5FD1"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BD7A819"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2B58A0C6"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21C8FAB"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1CC04E64"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188C1FCF"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2AD0BA2"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3A431F9"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D1DFB6A"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6243092B"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0C39388"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452519E" w14:textId="77777777" w:rsidR="008D78A6" w:rsidRPr="00A963CD" w:rsidRDefault="008D78A6" w:rsidP="008D78A6">
      <w:pPr>
        <w:spacing w:after="0" w:line="240" w:lineRule="auto"/>
        <w:jc w:val="both"/>
        <w:rPr>
          <w:rFonts w:ascii="Times New Roman" w:hAnsi="Times New Roman"/>
          <w:b/>
          <w:bCs/>
          <w:sz w:val="24"/>
          <w:szCs w:val="24"/>
          <w:lang w:eastAsia="ru-RU"/>
        </w:rPr>
      </w:pPr>
    </w:p>
    <w:p w14:paraId="2D0CF8B3" w14:textId="77777777" w:rsidR="008D78A6" w:rsidRPr="00A963CD" w:rsidRDefault="008D78A6" w:rsidP="008D78A6">
      <w:pPr>
        <w:widowControl w:val="0"/>
        <w:autoSpaceDE w:val="0"/>
        <w:autoSpaceDN w:val="0"/>
        <w:spacing w:after="0" w:line="240" w:lineRule="auto"/>
        <w:ind w:firstLine="540"/>
        <w:rPr>
          <w:rFonts w:ascii="Times New Roman" w:eastAsia="Times New Roman" w:hAnsi="Times New Roman" w:cs="Times New Roman"/>
          <w:sz w:val="24"/>
          <w:szCs w:val="24"/>
          <w:lang w:eastAsia="ru-RU"/>
        </w:rPr>
        <w:sectPr w:rsidR="008D78A6" w:rsidRPr="00A963CD" w:rsidSect="00A1653D">
          <w:pgSz w:w="11906" w:h="16838"/>
          <w:pgMar w:top="567" w:right="851" w:bottom="567" w:left="1418" w:header="510" w:footer="510" w:gutter="0"/>
          <w:cols w:space="708"/>
          <w:docGrid w:linePitch="381"/>
        </w:sectPr>
      </w:pPr>
    </w:p>
    <w:p w14:paraId="26BC778D" w14:textId="77777777" w:rsidR="002D2940" w:rsidRPr="00A963CD" w:rsidRDefault="00C379C6" w:rsidP="00A52338">
      <w:pPr>
        <w:jc w:val="center"/>
        <w:rPr>
          <w:rFonts w:ascii="Times New Roman" w:hAnsi="Times New Roman" w:cs="Times New Roman"/>
          <w:b/>
          <w:sz w:val="24"/>
          <w:szCs w:val="24"/>
        </w:rPr>
      </w:pPr>
      <w:r w:rsidRPr="00A963CD">
        <w:rPr>
          <w:rFonts w:ascii="Times New Roman" w:hAnsi="Times New Roman" w:cs="Times New Roman"/>
          <w:b/>
          <w:sz w:val="24"/>
          <w:szCs w:val="24"/>
          <w:lang w:val="en-US"/>
        </w:rPr>
        <w:lastRenderedPageBreak/>
        <w:t>I</w:t>
      </w:r>
      <w:r w:rsidR="00CA4751"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ОБОСНОВАНИЕ </w:t>
      </w:r>
      <w:r w:rsidR="00C203E5" w:rsidRPr="00A963CD">
        <w:rPr>
          <w:rFonts w:ascii="Times New Roman" w:hAnsi="Times New Roman" w:cs="Times New Roman"/>
          <w:b/>
          <w:sz w:val="24"/>
          <w:szCs w:val="24"/>
        </w:rPr>
        <w:t>НАЧАЛЬНОЙ (МАКСИМАЛЬНОЙ) ЦЕНЫ КОНТРАКТА</w:t>
      </w:r>
      <w:bookmarkStart w:id="8" w:name="RANGE!A1:D21"/>
    </w:p>
    <w:bookmarkEnd w:id="8"/>
    <w:p w14:paraId="392B87B0" w14:textId="77777777" w:rsidR="002D2940" w:rsidRPr="00A963CD" w:rsidRDefault="002D2940" w:rsidP="002D2940">
      <w:pPr>
        <w:spacing w:after="0" w:line="240" w:lineRule="auto"/>
        <w:jc w:val="center"/>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Расчет начальной (максимальной) цены контракта (цены лота) на выполнение работ по замене стёкол оконных блоков в помещениях строения 4 ИПУ РАН</w:t>
      </w:r>
    </w:p>
    <w:p w14:paraId="55F8805C" w14:textId="77777777" w:rsidR="002D2940" w:rsidRDefault="002D2940" w:rsidP="002D2940">
      <w:pPr>
        <w:spacing w:after="0" w:line="240" w:lineRule="auto"/>
        <w:ind w:firstLine="708"/>
        <w:jc w:val="both"/>
        <w:rPr>
          <w:rFonts w:ascii="Times New Roman" w:eastAsia="Times New Roman" w:hAnsi="Times New Roman" w:cs="Times New Roman"/>
          <w:b/>
          <w:bCs/>
          <w:sz w:val="24"/>
          <w:szCs w:val="24"/>
          <w:lang w:eastAsia="ru-RU"/>
        </w:rPr>
      </w:pPr>
    </w:p>
    <w:p w14:paraId="6B562079" w14:textId="77777777" w:rsidR="00A963CD" w:rsidRPr="00A963CD" w:rsidRDefault="00A963CD" w:rsidP="002D2940">
      <w:pPr>
        <w:spacing w:after="0" w:line="240" w:lineRule="auto"/>
        <w:ind w:firstLine="708"/>
        <w:jc w:val="both"/>
        <w:rPr>
          <w:rFonts w:ascii="Times New Roman" w:eastAsia="Times New Roman" w:hAnsi="Times New Roman" w:cs="Times New Roman"/>
          <w:b/>
          <w:bCs/>
          <w:sz w:val="24"/>
          <w:szCs w:val="24"/>
          <w:lang w:eastAsia="ru-RU"/>
        </w:rPr>
      </w:pPr>
    </w:p>
    <w:p w14:paraId="05C82451" w14:textId="3C70FF22"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Адрес объекта:  г. Москва, ул. Профсоюзная, д. 65</w:t>
      </w:r>
    </w:p>
    <w:p w14:paraId="7450232C" w14:textId="04BBFE95"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Определение НМЦК:</w:t>
      </w:r>
      <w:r w:rsidRPr="00A963CD">
        <w:rPr>
          <w:rFonts w:ascii="Times New Roman" w:eastAsia="Times New Roman" w:hAnsi="Times New Roman" w:cs="Times New Roman"/>
          <w:sz w:val="24"/>
          <w:szCs w:val="24"/>
          <w:lang w:eastAsia="ru-RU"/>
        </w:rPr>
        <w:t xml:space="preserve"> проектно-сметный метод (часть 9.1 статьи 22 Закона о контрактной системе)</w:t>
      </w:r>
    </w:p>
    <w:p w14:paraId="7C182B01" w14:textId="49160F68"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5F1A7EB5" w14:textId="79D21BFB" w:rsidR="002D2940" w:rsidRPr="00A963CD" w:rsidRDefault="002D2940" w:rsidP="002D2940">
      <w:pPr>
        <w:spacing w:after="0" w:line="240" w:lineRule="auto"/>
        <w:ind w:left="708"/>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Начальная (максимальная) цена контракта</w:t>
      </w:r>
      <w:r w:rsidRPr="00A963CD">
        <w:rPr>
          <w:rFonts w:ascii="Times New Roman" w:eastAsia="Times New Roman" w:hAnsi="Times New Roman" w:cs="Times New Roman"/>
          <w:sz w:val="24"/>
          <w:szCs w:val="24"/>
          <w:lang w:eastAsia="ru-RU"/>
        </w:rPr>
        <w:t xml:space="preserve"> определена на основании локально сметного расчета (Методические рекомендации </w:t>
      </w:r>
      <w:r w:rsidRPr="00A963CD">
        <w:rPr>
          <w:rFonts w:ascii="Times New Roman" w:eastAsia="Times New Roman" w:hAnsi="Times New Roman" w:cs="Times New Roman"/>
          <w:sz w:val="24"/>
          <w:szCs w:val="24"/>
          <w:lang w:eastAsia="ru-RU"/>
        </w:rPr>
        <w:br/>
        <w:t>по применению методов определения начальной (максимальной) цены…»  Утверждены Приказом МЭР от 02.10. 2013 г. № 567)</w:t>
      </w:r>
    </w:p>
    <w:p w14:paraId="03057DE9" w14:textId="77777777"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0AA7509B" w14:textId="77777777"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Основание для расчета:</w:t>
      </w:r>
    </w:p>
    <w:p w14:paraId="1516F4B8" w14:textId="2CB6FC9A"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1) Утвержденный сметный расчет.</w:t>
      </w:r>
      <w:r w:rsidRPr="00A963CD">
        <w:rPr>
          <w:rFonts w:ascii="Times New Roman" w:eastAsia="Times New Roman" w:hAnsi="Times New Roman" w:cs="Times New Roman"/>
          <w:sz w:val="24"/>
          <w:szCs w:val="24"/>
          <w:lang w:eastAsia="ru-RU"/>
        </w:rPr>
        <w:t xml:space="preserve"> Способ размещения заказа: электронный аукцион</w:t>
      </w:r>
    </w:p>
    <w:tbl>
      <w:tblPr>
        <w:tblW w:w="15167" w:type="dxa"/>
        <w:tblInd w:w="534" w:type="dxa"/>
        <w:tblLook w:val="04A0" w:firstRow="1" w:lastRow="0" w:firstColumn="1" w:lastColumn="0" w:noHBand="0" w:noVBand="1"/>
      </w:tblPr>
      <w:tblGrid>
        <w:gridCol w:w="3543"/>
        <w:gridCol w:w="3261"/>
        <w:gridCol w:w="4110"/>
        <w:gridCol w:w="4253"/>
      </w:tblGrid>
      <w:tr w:rsidR="00022310" w:rsidRPr="00A963CD" w14:paraId="7C983C7A" w14:textId="77777777" w:rsidTr="00A963CD">
        <w:trPr>
          <w:trHeight w:val="360"/>
        </w:trPr>
        <w:tc>
          <w:tcPr>
            <w:tcW w:w="3543" w:type="dxa"/>
            <w:tcBorders>
              <w:top w:val="nil"/>
              <w:left w:val="nil"/>
              <w:bottom w:val="nil"/>
              <w:right w:val="nil"/>
            </w:tcBorders>
            <w:shd w:val="clear" w:color="auto" w:fill="auto"/>
            <w:noWrap/>
            <w:vAlign w:val="center"/>
            <w:hideMark/>
          </w:tcPr>
          <w:p w14:paraId="46A01364" w14:textId="23A584FE" w:rsidR="00022310" w:rsidRPr="00A963CD" w:rsidRDefault="002D2940" w:rsidP="00022310">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ab/>
            </w:r>
          </w:p>
        </w:tc>
        <w:tc>
          <w:tcPr>
            <w:tcW w:w="3261" w:type="dxa"/>
            <w:tcBorders>
              <w:top w:val="nil"/>
              <w:left w:val="nil"/>
              <w:bottom w:val="nil"/>
              <w:right w:val="nil"/>
            </w:tcBorders>
            <w:shd w:val="clear" w:color="auto" w:fill="auto"/>
            <w:noWrap/>
            <w:vAlign w:val="center"/>
            <w:hideMark/>
          </w:tcPr>
          <w:p w14:paraId="0614AE09" w14:textId="77777777" w:rsidR="00022310" w:rsidRPr="00A963CD" w:rsidRDefault="00022310" w:rsidP="00022310">
            <w:pPr>
              <w:spacing w:after="0" w:line="240" w:lineRule="auto"/>
              <w:rPr>
                <w:rFonts w:ascii="Times New Roman" w:eastAsia="Times New Roman" w:hAnsi="Times New Roman" w:cs="Times New Roman"/>
                <w:sz w:val="24"/>
                <w:szCs w:val="24"/>
                <w:lang w:eastAsia="ru-RU"/>
              </w:rPr>
            </w:pPr>
          </w:p>
        </w:tc>
        <w:tc>
          <w:tcPr>
            <w:tcW w:w="4110" w:type="dxa"/>
            <w:tcBorders>
              <w:top w:val="nil"/>
              <w:left w:val="nil"/>
              <w:bottom w:val="nil"/>
              <w:right w:val="nil"/>
            </w:tcBorders>
            <w:shd w:val="clear" w:color="auto" w:fill="auto"/>
            <w:noWrap/>
            <w:vAlign w:val="center"/>
            <w:hideMark/>
          </w:tcPr>
          <w:p w14:paraId="6265466A"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p>
        </w:tc>
        <w:tc>
          <w:tcPr>
            <w:tcW w:w="4253" w:type="dxa"/>
            <w:tcBorders>
              <w:top w:val="nil"/>
              <w:left w:val="nil"/>
              <w:bottom w:val="nil"/>
              <w:right w:val="nil"/>
            </w:tcBorders>
            <w:shd w:val="clear" w:color="auto" w:fill="auto"/>
            <w:noWrap/>
            <w:vAlign w:val="center"/>
            <w:hideMark/>
          </w:tcPr>
          <w:p w14:paraId="624B44B8"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руб.</w:t>
            </w:r>
          </w:p>
        </w:tc>
      </w:tr>
      <w:tr w:rsidR="00022310" w:rsidRPr="00A963CD" w14:paraId="71EA6B66" w14:textId="77777777" w:rsidTr="00A963CD">
        <w:trPr>
          <w:trHeight w:val="1884"/>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551B4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 xml:space="preserve">Наименование работ и услуг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14:paraId="1703DECA"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Утвержденная сметная стоимость</w:t>
            </w:r>
            <w:r w:rsidRPr="00A963CD">
              <w:rPr>
                <w:rFonts w:ascii="Times New Roman" w:eastAsia="Times New Roman" w:hAnsi="Times New Roman" w:cs="Times New Roman"/>
                <w:sz w:val="24"/>
                <w:szCs w:val="24"/>
                <w:lang w:eastAsia="ru-RU"/>
              </w:rPr>
              <w:br/>
              <w:t>строительства в  текущем уровне цен на октябрь 2020 года</w:t>
            </w:r>
          </w:p>
        </w:tc>
        <w:tc>
          <w:tcPr>
            <w:tcW w:w="4110" w:type="dxa"/>
            <w:tcBorders>
              <w:top w:val="single" w:sz="8" w:space="0" w:color="auto"/>
              <w:left w:val="nil"/>
              <w:bottom w:val="single" w:sz="4" w:space="0" w:color="auto"/>
              <w:right w:val="single" w:sz="4" w:space="0" w:color="auto"/>
            </w:tcBorders>
            <w:shd w:val="clear" w:color="auto" w:fill="auto"/>
            <w:vAlign w:val="center"/>
            <w:hideMark/>
          </w:tcPr>
          <w:p w14:paraId="0A86B232"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 xml:space="preserve">Сметная стоимость строительства в текущем уровне цен, пересчитанная на момент формирования начальной </w:t>
            </w:r>
            <w:r w:rsidRPr="00A963CD">
              <w:rPr>
                <w:rFonts w:ascii="Times New Roman" w:eastAsia="Times New Roman" w:hAnsi="Times New Roman" w:cs="Times New Roman"/>
                <w:sz w:val="24"/>
                <w:szCs w:val="24"/>
                <w:lang w:eastAsia="ru-RU"/>
              </w:rPr>
              <w:br/>
              <w:t xml:space="preserve">цены </w:t>
            </w:r>
          </w:p>
        </w:tc>
        <w:tc>
          <w:tcPr>
            <w:tcW w:w="4253" w:type="dxa"/>
            <w:tcBorders>
              <w:top w:val="single" w:sz="8" w:space="0" w:color="auto"/>
              <w:left w:val="nil"/>
              <w:bottom w:val="single" w:sz="4" w:space="0" w:color="auto"/>
              <w:right w:val="single" w:sz="8" w:space="0" w:color="auto"/>
            </w:tcBorders>
            <w:shd w:val="clear" w:color="auto" w:fill="auto"/>
            <w:vAlign w:val="center"/>
            <w:hideMark/>
          </w:tcPr>
          <w:p w14:paraId="6C6ECE3A"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Начальная (максимальная) цена контракта с учетом прогнозного индекса инфляции подрядных работ и затрат К инфляции строительства = 1</w:t>
            </w:r>
          </w:p>
        </w:tc>
      </w:tr>
      <w:tr w:rsidR="00022310" w:rsidRPr="00A963CD" w14:paraId="1BC046EE" w14:textId="77777777" w:rsidTr="00A963CD">
        <w:trPr>
          <w:trHeight w:val="405"/>
        </w:trPr>
        <w:tc>
          <w:tcPr>
            <w:tcW w:w="3543" w:type="dxa"/>
            <w:tcBorders>
              <w:top w:val="nil"/>
              <w:left w:val="single" w:sz="8" w:space="0" w:color="auto"/>
              <w:bottom w:val="single" w:sz="8" w:space="0" w:color="auto"/>
              <w:right w:val="single" w:sz="4" w:space="0" w:color="auto"/>
            </w:tcBorders>
            <w:shd w:val="clear" w:color="auto" w:fill="auto"/>
            <w:noWrap/>
            <w:vAlign w:val="center"/>
            <w:hideMark/>
          </w:tcPr>
          <w:p w14:paraId="49270A49"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w:t>
            </w:r>
          </w:p>
        </w:tc>
        <w:tc>
          <w:tcPr>
            <w:tcW w:w="3261" w:type="dxa"/>
            <w:tcBorders>
              <w:top w:val="nil"/>
              <w:left w:val="nil"/>
              <w:bottom w:val="single" w:sz="8" w:space="0" w:color="auto"/>
              <w:right w:val="single" w:sz="4" w:space="0" w:color="auto"/>
            </w:tcBorders>
            <w:shd w:val="clear" w:color="auto" w:fill="auto"/>
            <w:noWrap/>
            <w:vAlign w:val="center"/>
            <w:hideMark/>
          </w:tcPr>
          <w:p w14:paraId="79C2717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2</w:t>
            </w:r>
          </w:p>
        </w:tc>
        <w:tc>
          <w:tcPr>
            <w:tcW w:w="4110" w:type="dxa"/>
            <w:tcBorders>
              <w:top w:val="nil"/>
              <w:left w:val="nil"/>
              <w:bottom w:val="single" w:sz="8" w:space="0" w:color="auto"/>
              <w:right w:val="single" w:sz="4" w:space="0" w:color="auto"/>
            </w:tcBorders>
            <w:shd w:val="clear" w:color="auto" w:fill="auto"/>
            <w:noWrap/>
            <w:vAlign w:val="center"/>
            <w:hideMark/>
          </w:tcPr>
          <w:p w14:paraId="33874E4D"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3</w:t>
            </w:r>
          </w:p>
        </w:tc>
        <w:tc>
          <w:tcPr>
            <w:tcW w:w="4253" w:type="dxa"/>
            <w:tcBorders>
              <w:top w:val="nil"/>
              <w:left w:val="nil"/>
              <w:bottom w:val="single" w:sz="8" w:space="0" w:color="auto"/>
              <w:right w:val="single" w:sz="8" w:space="0" w:color="auto"/>
            </w:tcBorders>
            <w:shd w:val="clear" w:color="auto" w:fill="auto"/>
            <w:noWrap/>
            <w:vAlign w:val="center"/>
            <w:hideMark/>
          </w:tcPr>
          <w:p w14:paraId="68D3ADD2"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4</w:t>
            </w:r>
          </w:p>
        </w:tc>
      </w:tr>
      <w:tr w:rsidR="00022310" w:rsidRPr="00A963CD" w14:paraId="22383C39" w14:textId="77777777" w:rsidTr="00A963CD">
        <w:trPr>
          <w:trHeight w:val="839"/>
        </w:trPr>
        <w:tc>
          <w:tcPr>
            <w:tcW w:w="151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6DD2AE" w14:textId="0A83DC52"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РАН),117997, г. Москва, ул. Профсоюзная, д. 65, строение 4</w:t>
            </w:r>
          </w:p>
        </w:tc>
      </w:tr>
      <w:tr w:rsidR="003461AD" w:rsidRPr="00A963CD" w14:paraId="0F3A8096" w14:textId="77777777" w:rsidTr="00A963CD">
        <w:trPr>
          <w:trHeight w:val="570"/>
        </w:trPr>
        <w:tc>
          <w:tcPr>
            <w:tcW w:w="3543" w:type="dxa"/>
            <w:tcBorders>
              <w:top w:val="nil"/>
              <w:left w:val="single" w:sz="8" w:space="0" w:color="auto"/>
              <w:bottom w:val="single" w:sz="4" w:space="0" w:color="auto"/>
              <w:right w:val="nil"/>
            </w:tcBorders>
            <w:shd w:val="clear" w:color="auto" w:fill="auto"/>
            <w:vAlign w:val="center"/>
            <w:hideMark/>
          </w:tcPr>
          <w:p w14:paraId="626B1678" w14:textId="77777777" w:rsidR="003461AD" w:rsidRPr="00A963CD" w:rsidRDefault="003461AD" w:rsidP="00022310">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Строительно-монтажные работы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149E989" w14:textId="242DD84F"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135 867,49</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4B9114D8" w14:textId="7DCC3869"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135 867,49</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7D987C6" w14:textId="54F04B5F"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135 867,49</w:t>
            </w:r>
          </w:p>
        </w:tc>
      </w:tr>
      <w:tr w:rsidR="003461AD" w:rsidRPr="00A963CD" w14:paraId="4D823398" w14:textId="77777777" w:rsidTr="00A963CD">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5263C32C" w14:textId="77777777" w:rsidR="003461AD" w:rsidRPr="00A963CD" w:rsidRDefault="003461AD" w:rsidP="00022310">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5843502A" w14:textId="68E0C214"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135 867,49</w:t>
            </w:r>
          </w:p>
        </w:tc>
        <w:tc>
          <w:tcPr>
            <w:tcW w:w="4110" w:type="dxa"/>
            <w:tcBorders>
              <w:top w:val="nil"/>
              <w:left w:val="nil"/>
              <w:bottom w:val="single" w:sz="4" w:space="0" w:color="auto"/>
              <w:right w:val="single" w:sz="4" w:space="0" w:color="auto"/>
            </w:tcBorders>
            <w:shd w:val="clear" w:color="auto" w:fill="auto"/>
            <w:vAlign w:val="center"/>
            <w:hideMark/>
          </w:tcPr>
          <w:p w14:paraId="29674BA7" w14:textId="0CC05976"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135 867,49</w:t>
            </w:r>
          </w:p>
        </w:tc>
        <w:tc>
          <w:tcPr>
            <w:tcW w:w="4253" w:type="dxa"/>
            <w:tcBorders>
              <w:top w:val="nil"/>
              <w:left w:val="nil"/>
              <w:bottom w:val="single" w:sz="4" w:space="0" w:color="auto"/>
              <w:right w:val="single" w:sz="4" w:space="0" w:color="auto"/>
            </w:tcBorders>
            <w:shd w:val="clear" w:color="auto" w:fill="auto"/>
            <w:vAlign w:val="center"/>
            <w:hideMark/>
          </w:tcPr>
          <w:p w14:paraId="7ACE0AD3" w14:textId="09782A41"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135 867,49</w:t>
            </w:r>
          </w:p>
        </w:tc>
      </w:tr>
      <w:tr w:rsidR="003461AD" w:rsidRPr="00A963CD" w14:paraId="74FA400C" w14:textId="77777777" w:rsidTr="00A963CD">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17021A46" w14:textId="77777777" w:rsidR="003461AD" w:rsidRPr="00A963CD" w:rsidRDefault="003461AD" w:rsidP="00022310">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46B6B0EB" w14:textId="118275E0"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27 173,50</w:t>
            </w:r>
          </w:p>
        </w:tc>
        <w:tc>
          <w:tcPr>
            <w:tcW w:w="4110" w:type="dxa"/>
            <w:tcBorders>
              <w:top w:val="nil"/>
              <w:left w:val="nil"/>
              <w:bottom w:val="single" w:sz="4" w:space="0" w:color="auto"/>
              <w:right w:val="single" w:sz="4" w:space="0" w:color="auto"/>
            </w:tcBorders>
            <w:shd w:val="clear" w:color="auto" w:fill="auto"/>
            <w:vAlign w:val="center"/>
            <w:hideMark/>
          </w:tcPr>
          <w:p w14:paraId="69ADF7C4" w14:textId="61B2B06D"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27 173,50</w:t>
            </w:r>
          </w:p>
        </w:tc>
        <w:tc>
          <w:tcPr>
            <w:tcW w:w="4253" w:type="dxa"/>
            <w:tcBorders>
              <w:top w:val="nil"/>
              <w:left w:val="nil"/>
              <w:bottom w:val="single" w:sz="4" w:space="0" w:color="auto"/>
              <w:right w:val="single" w:sz="4" w:space="0" w:color="auto"/>
            </w:tcBorders>
            <w:shd w:val="clear" w:color="auto" w:fill="auto"/>
            <w:vAlign w:val="center"/>
            <w:hideMark/>
          </w:tcPr>
          <w:p w14:paraId="52071695" w14:textId="4441208D"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27 173,50</w:t>
            </w:r>
          </w:p>
        </w:tc>
      </w:tr>
      <w:tr w:rsidR="003461AD" w:rsidRPr="00A963CD" w14:paraId="0D7D34AD" w14:textId="77777777" w:rsidTr="00A963CD">
        <w:trPr>
          <w:trHeight w:val="585"/>
        </w:trPr>
        <w:tc>
          <w:tcPr>
            <w:tcW w:w="3543" w:type="dxa"/>
            <w:tcBorders>
              <w:top w:val="nil"/>
              <w:left w:val="single" w:sz="8" w:space="0" w:color="auto"/>
              <w:bottom w:val="nil"/>
              <w:right w:val="single" w:sz="4" w:space="0" w:color="auto"/>
            </w:tcBorders>
            <w:shd w:val="clear" w:color="auto" w:fill="auto"/>
            <w:vAlign w:val="center"/>
            <w:hideMark/>
          </w:tcPr>
          <w:p w14:paraId="3F77F81B" w14:textId="77777777" w:rsidR="003461AD" w:rsidRPr="00A963CD" w:rsidRDefault="003461AD" w:rsidP="00022310">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Итого Стоимость с учетом НДС</w:t>
            </w:r>
          </w:p>
        </w:tc>
        <w:tc>
          <w:tcPr>
            <w:tcW w:w="3261" w:type="dxa"/>
            <w:tcBorders>
              <w:top w:val="nil"/>
              <w:left w:val="nil"/>
              <w:bottom w:val="single" w:sz="4" w:space="0" w:color="auto"/>
              <w:right w:val="single" w:sz="4" w:space="0" w:color="auto"/>
            </w:tcBorders>
            <w:shd w:val="clear" w:color="auto" w:fill="auto"/>
            <w:vAlign w:val="center"/>
          </w:tcPr>
          <w:p w14:paraId="78760570" w14:textId="3447A957"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163 040,99</w:t>
            </w:r>
          </w:p>
        </w:tc>
        <w:tc>
          <w:tcPr>
            <w:tcW w:w="4110" w:type="dxa"/>
            <w:tcBorders>
              <w:top w:val="nil"/>
              <w:left w:val="nil"/>
              <w:bottom w:val="single" w:sz="4" w:space="0" w:color="auto"/>
              <w:right w:val="single" w:sz="4" w:space="0" w:color="auto"/>
            </w:tcBorders>
            <w:shd w:val="clear" w:color="auto" w:fill="auto"/>
            <w:vAlign w:val="center"/>
            <w:hideMark/>
          </w:tcPr>
          <w:p w14:paraId="62BB8D86" w14:textId="3D5DA14C"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163 040,99</w:t>
            </w:r>
          </w:p>
        </w:tc>
        <w:tc>
          <w:tcPr>
            <w:tcW w:w="4253" w:type="dxa"/>
            <w:tcBorders>
              <w:top w:val="nil"/>
              <w:left w:val="nil"/>
              <w:bottom w:val="single" w:sz="4" w:space="0" w:color="auto"/>
              <w:right w:val="single" w:sz="4" w:space="0" w:color="auto"/>
            </w:tcBorders>
            <w:shd w:val="clear" w:color="auto" w:fill="auto"/>
            <w:vAlign w:val="center"/>
            <w:hideMark/>
          </w:tcPr>
          <w:p w14:paraId="503146FD" w14:textId="0F12137A" w:rsidR="003461AD" w:rsidRPr="00A963CD" w:rsidRDefault="003461AD" w:rsidP="00022310">
            <w:pPr>
              <w:spacing w:after="0" w:line="240" w:lineRule="auto"/>
              <w:jc w:val="right"/>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163 040,99</w:t>
            </w:r>
          </w:p>
        </w:tc>
      </w:tr>
      <w:tr w:rsidR="003461AD" w:rsidRPr="00A963CD" w14:paraId="62E0351B" w14:textId="77777777" w:rsidTr="00A963CD">
        <w:trPr>
          <w:trHeight w:val="330"/>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A7F62" w14:textId="77777777" w:rsidR="003461AD" w:rsidRPr="00A963CD" w:rsidRDefault="003461AD" w:rsidP="00022310">
            <w:pPr>
              <w:spacing w:after="0" w:line="240" w:lineRule="auto"/>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 без учета НДС:</w:t>
            </w:r>
          </w:p>
        </w:tc>
        <w:tc>
          <w:tcPr>
            <w:tcW w:w="3261" w:type="dxa"/>
            <w:tcBorders>
              <w:top w:val="single" w:sz="8" w:space="0" w:color="auto"/>
              <w:left w:val="nil"/>
              <w:bottom w:val="single" w:sz="4" w:space="0" w:color="auto"/>
              <w:right w:val="single" w:sz="4" w:space="0" w:color="auto"/>
            </w:tcBorders>
            <w:shd w:val="clear" w:color="auto" w:fill="auto"/>
            <w:noWrap/>
            <w:vAlign w:val="center"/>
          </w:tcPr>
          <w:p w14:paraId="05D57E5D" w14:textId="57905FF4" w:rsidR="003461AD" w:rsidRPr="00A963CD" w:rsidRDefault="003461AD"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135 867,49</w:t>
            </w:r>
          </w:p>
        </w:tc>
        <w:tc>
          <w:tcPr>
            <w:tcW w:w="4110" w:type="dxa"/>
            <w:tcBorders>
              <w:top w:val="single" w:sz="8" w:space="0" w:color="auto"/>
              <w:left w:val="nil"/>
              <w:bottom w:val="single" w:sz="4" w:space="0" w:color="auto"/>
              <w:right w:val="single" w:sz="4" w:space="0" w:color="auto"/>
            </w:tcBorders>
            <w:shd w:val="clear" w:color="auto" w:fill="auto"/>
            <w:noWrap/>
            <w:vAlign w:val="center"/>
            <w:hideMark/>
          </w:tcPr>
          <w:p w14:paraId="6A5D6C41" w14:textId="778054C9" w:rsidR="003461AD" w:rsidRPr="00A963CD" w:rsidRDefault="003461AD"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135 867,49</w:t>
            </w:r>
          </w:p>
        </w:tc>
        <w:tc>
          <w:tcPr>
            <w:tcW w:w="4253" w:type="dxa"/>
            <w:tcBorders>
              <w:top w:val="single" w:sz="8" w:space="0" w:color="auto"/>
              <w:left w:val="nil"/>
              <w:bottom w:val="single" w:sz="4" w:space="0" w:color="auto"/>
              <w:right w:val="single" w:sz="4" w:space="0" w:color="auto"/>
            </w:tcBorders>
            <w:shd w:val="clear" w:color="auto" w:fill="auto"/>
            <w:noWrap/>
            <w:vAlign w:val="center"/>
            <w:hideMark/>
          </w:tcPr>
          <w:p w14:paraId="1D0EFBD7" w14:textId="6A08D0B8" w:rsidR="003461AD" w:rsidRPr="00A963CD" w:rsidRDefault="003461AD"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135 867,49</w:t>
            </w:r>
          </w:p>
        </w:tc>
      </w:tr>
      <w:tr w:rsidR="003461AD" w:rsidRPr="00A963CD" w14:paraId="7E0881D3" w14:textId="77777777" w:rsidTr="00A963CD">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4E622A05" w14:textId="77777777" w:rsidR="003461AD" w:rsidRPr="00A963CD" w:rsidRDefault="003461AD" w:rsidP="00022310">
            <w:pPr>
              <w:spacing w:after="0" w:line="240" w:lineRule="auto"/>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lastRenderedPageBreak/>
              <w:t>НДС 20%</w:t>
            </w:r>
          </w:p>
        </w:tc>
        <w:tc>
          <w:tcPr>
            <w:tcW w:w="3261" w:type="dxa"/>
            <w:tcBorders>
              <w:top w:val="nil"/>
              <w:left w:val="nil"/>
              <w:bottom w:val="single" w:sz="4" w:space="0" w:color="auto"/>
              <w:right w:val="single" w:sz="4" w:space="0" w:color="auto"/>
            </w:tcBorders>
            <w:shd w:val="clear" w:color="auto" w:fill="auto"/>
            <w:noWrap/>
            <w:vAlign w:val="center"/>
          </w:tcPr>
          <w:p w14:paraId="26F2DA29" w14:textId="38E35299" w:rsidR="003461AD" w:rsidRPr="00A963CD" w:rsidRDefault="003461AD"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27 173,50</w:t>
            </w:r>
          </w:p>
        </w:tc>
        <w:tc>
          <w:tcPr>
            <w:tcW w:w="4110" w:type="dxa"/>
            <w:tcBorders>
              <w:top w:val="nil"/>
              <w:left w:val="nil"/>
              <w:bottom w:val="single" w:sz="4" w:space="0" w:color="auto"/>
              <w:right w:val="single" w:sz="4" w:space="0" w:color="auto"/>
            </w:tcBorders>
            <w:shd w:val="clear" w:color="auto" w:fill="auto"/>
            <w:noWrap/>
            <w:vAlign w:val="center"/>
            <w:hideMark/>
          </w:tcPr>
          <w:p w14:paraId="4DA8104A" w14:textId="1C790664" w:rsidR="003461AD" w:rsidRPr="00A963CD" w:rsidRDefault="003461AD"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27 173,50</w:t>
            </w:r>
          </w:p>
        </w:tc>
        <w:tc>
          <w:tcPr>
            <w:tcW w:w="4253" w:type="dxa"/>
            <w:tcBorders>
              <w:top w:val="nil"/>
              <w:left w:val="nil"/>
              <w:bottom w:val="single" w:sz="4" w:space="0" w:color="auto"/>
              <w:right w:val="single" w:sz="4" w:space="0" w:color="auto"/>
            </w:tcBorders>
            <w:shd w:val="clear" w:color="auto" w:fill="auto"/>
            <w:noWrap/>
            <w:vAlign w:val="center"/>
            <w:hideMark/>
          </w:tcPr>
          <w:p w14:paraId="4385C5F8" w14:textId="6C25AE10" w:rsidR="003461AD" w:rsidRPr="00A963CD" w:rsidRDefault="003461AD"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27 173,50</w:t>
            </w:r>
          </w:p>
        </w:tc>
      </w:tr>
      <w:tr w:rsidR="003461AD" w:rsidRPr="00A963CD" w14:paraId="278F0554" w14:textId="77777777" w:rsidTr="00A963CD">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2769677A" w14:textId="77777777" w:rsidR="003461AD" w:rsidRPr="00A963CD" w:rsidRDefault="003461AD" w:rsidP="00022310">
            <w:pPr>
              <w:spacing w:after="0" w:line="240" w:lineRule="auto"/>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 по лоту:</w:t>
            </w:r>
          </w:p>
        </w:tc>
        <w:tc>
          <w:tcPr>
            <w:tcW w:w="3261" w:type="dxa"/>
            <w:tcBorders>
              <w:top w:val="nil"/>
              <w:left w:val="nil"/>
              <w:bottom w:val="single" w:sz="4" w:space="0" w:color="auto"/>
              <w:right w:val="single" w:sz="4" w:space="0" w:color="auto"/>
            </w:tcBorders>
            <w:shd w:val="clear" w:color="auto" w:fill="auto"/>
            <w:noWrap/>
            <w:vAlign w:val="center"/>
          </w:tcPr>
          <w:p w14:paraId="11B3757C" w14:textId="3BC4283E" w:rsidR="003461AD" w:rsidRPr="00A963CD" w:rsidRDefault="003461AD"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sz w:val="24"/>
                <w:szCs w:val="24"/>
                <w:lang w:eastAsia="ru-RU"/>
              </w:rPr>
              <w:t>163 040,99</w:t>
            </w:r>
          </w:p>
        </w:tc>
        <w:tc>
          <w:tcPr>
            <w:tcW w:w="4110" w:type="dxa"/>
            <w:tcBorders>
              <w:top w:val="nil"/>
              <w:left w:val="nil"/>
              <w:bottom w:val="single" w:sz="4" w:space="0" w:color="auto"/>
              <w:right w:val="single" w:sz="4" w:space="0" w:color="auto"/>
            </w:tcBorders>
            <w:shd w:val="clear" w:color="auto" w:fill="auto"/>
            <w:noWrap/>
            <w:vAlign w:val="center"/>
            <w:hideMark/>
          </w:tcPr>
          <w:p w14:paraId="2CAED86F" w14:textId="4322E5E8" w:rsidR="003461AD" w:rsidRPr="00A963CD" w:rsidRDefault="003461AD"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sz w:val="24"/>
                <w:szCs w:val="24"/>
                <w:lang w:eastAsia="ru-RU"/>
              </w:rPr>
              <w:t>163 040,99</w:t>
            </w:r>
          </w:p>
        </w:tc>
        <w:tc>
          <w:tcPr>
            <w:tcW w:w="4253" w:type="dxa"/>
            <w:tcBorders>
              <w:top w:val="nil"/>
              <w:left w:val="nil"/>
              <w:bottom w:val="single" w:sz="4" w:space="0" w:color="auto"/>
              <w:right w:val="single" w:sz="4" w:space="0" w:color="auto"/>
            </w:tcBorders>
            <w:shd w:val="clear" w:color="auto" w:fill="auto"/>
            <w:noWrap/>
            <w:vAlign w:val="center"/>
            <w:hideMark/>
          </w:tcPr>
          <w:p w14:paraId="4AB1F19E" w14:textId="422C015C" w:rsidR="003461AD" w:rsidRPr="00A963CD" w:rsidRDefault="003461AD"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sz w:val="24"/>
                <w:szCs w:val="24"/>
                <w:lang w:eastAsia="ru-RU"/>
              </w:rPr>
              <w:t>163 040,99</w:t>
            </w:r>
          </w:p>
        </w:tc>
      </w:tr>
    </w:tbl>
    <w:p w14:paraId="67A0DAF8"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ar-SA"/>
        </w:rPr>
      </w:pPr>
    </w:p>
    <w:p w14:paraId="17CCDB47" w14:textId="0A6DDB84" w:rsidR="00C66667" w:rsidRPr="00A963CD" w:rsidRDefault="00C66667" w:rsidP="00C66667">
      <w:pPr>
        <w:spacing w:after="0" w:line="240" w:lineRule="auto"/>
        <w:ind w:firstLine="708"/>
        <w:contextualSpacing/>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Сос</w:t>
      </w:r>
      <w:r w:rsidR="00665830">
        <w:rPr>
          <w:rFonts w:ascii="Times New Roman" w:eastAsia="Times New Roman" w:hAnsi="Times New Roman" w:cs="Times New Roman"/>
          <w:sz w:val="24"/>
          <w:szCs w:val="24"/>
          <w:lang w:eastAsia="ru-RU"/>
        </w:rPr>
        <w:t xml:space="preserve">тавил:  </w:t>
      </w:r>
      <w:r w:rsidR="00797E02">
        <w:rPr>
          <w:rFonts w:ascii="Times New Roman" w:eastAsia="Times New Roman" w:hAnsi="Times New Roman" w:cs="Times New Roman"/>
          <w:sz w:val="24"/>
          <w:szCs w:val="24"/>
          <w:lang w:eastAsia="ru-RU"/>
        </w:rPr>
        <w:t>ведущий инженер по эксплуатации и ремонту</w:t>
      </w:r>
      <w:r w:rsidR="00665830">
        <w:rPr>
          <w:rFonts w:ascii="Times New Roman" w:eastAsia="Times New Roman" w:hAnsi="Times New Roman" w:cs="Times New Roman"/>
          <w:sz w:val="24"/>
          <w:szCs w:val="24"/>
          <w:lang w:eastAsia="ru-RU"/>
        </w:rPr>
        <w:t xml:space="preserve"> Степанова А.М.</w:t>
      </w:r>
    </w:p>
    <w:p w14:paraId="3B421F67"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ru-RU"/>
        </w:rPr>
      </w:pPr>
    </w:p>
    <w:p w14:paraId="20FD5149" w14:textId="48186A6C" w:rsidR="00C66667" w:rsidRPr="00FF6D1D" w:rsidRDefault="00C66667" w:rsidP="00C66667">
      <w:pPr>
        <w:spacing w:after="0" w:line="240" w:lineRule="auto"/>
        <w:ind w:left="708"/>
        <w:contextualSpacing/>
        <w:jc w:val="both"/>
        <w:rPr>
          <w:rFonts w:ascii="Times New Roman" w:hAnsi="Times New Roman" w:cs="Times New Roman"/>
          <w:color w:val="000000"/>
          <w:spacing w:val="-1"/>
          <w:sz w:val="24"/>
          <w:szCs w:val="24"/>
        </w:rPr>
      </w:pPr>
      <w:r w:rsidRPr="00FF6D1D">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Pr="00FF6D1D">
        <w:rPr>
          <w:rFonts w:ascii="Times New Roman" w:hAnsi="Times New Roman" w:cs="Times New Roman"/>
          <w:color w:val="000000"/>
          <w:spacing w:val="-1"/>
          <w:sz w:val="24"/>
          <w:szCs w:val="24"/>
        </w:rPr>
        <w:t xml:space="preserve">163 040 (Сто шестьдесят три тысячи сорок) рублей 99 копеек, с учетом </w:t>
      </w:r>
      <w:r w:rsidRPr="00FF6D1D">
        <w:rPr>
          <w:rFonts w:ascii="Times New Roman" w:hAnsi="Times New Roman" w:cs="Times New Roman"/>
          <w:color w:val="000000"/>
          <w:spacing w:val="-1"/>
          <w:sz w:val="24"/>
          <w:szCs w:val="24"/>
        </w:rPr>
        <w:br/>
        <w:t>НДС 20% -</w:t>
      </w:r>
      <w:r w:rsidRPr="00FF6D1D">
        <w:rPr>
          <w:rFonts w:ascii="Times New Roman" w:hAnsi="Times New Roman" w:cs="Times New Roman"/>
          <w:sz w:val="24"/>
          <w:szCs w:val="24"/>
        </w:rPr>
        <w:t xml:space="preserve"> </w:t>
      </w:r>
      <w:r w:rsidRPr="00FF6D1D">
        <w:rPr>
          <w:rFonts w:ascii="Times New Roman" w:hAnsi="Times New Roman" w:cs="Times New Roman"/>
          <w:color w:val="000000"/>
          <w:spacing w:val="-1"/>
          <w:sz w:val="24"/>
          <w:szCs w:val="24"/>
        </w:rPr>
        <w:t>27 173,50 руб.</w:t>
      </w:r>
    </w:p>
    <w:p w14:paraId="7633F37B" w14:textId="77777777" w:rsidR="00C66667" w:rsidRPr="00FF6D1D" w:rsidRDefault="00C66667" w:rsidP="00FD04B6">
      <w:pPr>
        <w:spacing w:after="0" w:line="240" w:lineRule="auto"/>
        <w:contextualSpacing/>
        <w:jc w:val="both"/>
        <w:rPr>
          <w:rFonts w:ascii="Times New Roman" w:hAnsi="Times New Roman" w:cs="Times New Roman"/>
          <w:color w:val="000000"/>
          <w:spacing w:val="-1"/>
          <w:sz w:val="24"/>
          <w:szCs w:val="24"/>
        </w:rPr>
      </w:pPr>
    </w:p>
    <w:p w14:paraId="140ACF37" w14:textId="7B641F3C" w:rsidR="00C66667" w:rsidRPr="00A963CD" w:rsidRDefault="00C66667" w:rsidP="00C66667">
      <w:pPr>
        <w:spacing w:after="0" w:line="240" w:lineRule="auto"/>
        <w:ind w:left="708"/>
        <w:contextualSpacing/>
        <w:jc w:val="both"/>
        <w:rPr>
          <w:rFonts w:ascii="Times New Roman" w:eastAsia="Times New Roman" w:hAnsi="Times New Roman" w:cs="Times New Roman"/>
          <w:sz w:val="24"/>
          <w:szCs w:val="24"/>
          <w:lang w:eastAsia="ar-SA"/>
        </w:rPr>
      </w:pPr>
      <w:r w:rsidRPr="00FF6D1D">
        <w:rPr>
          <w:rFonts w:ascii="Times New Roman" w:eastAsia="Times New Roman" w:hAnsi="Times New Roman" w:cs="Times New Roman"/>
          <w:bCs/>
          <w:sz w:val="24"/>
          <w:szCs w:val="24"/>
          <w:lang w:eastAsia="ru-RU"/>
        </w:rPr>
        <w:t>Начальная (максимальная) цена контракта включает в себя стоимость выполненных работ,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настоящего Контракта</w:t>
      </w:r>
    </w:p>
    <w:sectPr w:rsidR="00C66667" w:rsidRPr="00A963CD"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124CA" w14:textId="77777777" w:rsidR="002F1216" w:rsidRDefault="002F1216" w:rsidP="00381D78">
      <w:pPr>
        <w:spacing w:after="0" w:line="240" w:lineRule="auto"/>
      </w:pPr>
      <w:r>
        <w:separator/>
      </w:r>
    </w:p>
  </w:endnote>
  <w:endnote w:type="continuationSeparator" w:id="0">
    <w:p w14:paraId="4034120D" w14:textId="77777777" w:rsidR="002F1216" w:rsidRDefault="002F1216"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2F1216" w:rsidRDefault="002F1216">
        <w:pPr>
          <w:pStyle w:val="af2"/>
          <w:jc w:val="right"/>
        </w:pPr>
        <w:r>
          <w:fldChar w:fldCharType="begin"/>
        </w:r>
        <w:r>
          <w:instrText>PAGE   \* MERGEFORMAT</w:instrText>
        </w:r>
        <w:r>
          <w:fldChar w:fldCharType="separate"/>
        </w:r>
        <w:r w:rsidR="00FF6D1D">
          <w:rPr>
            <w:noProof/>
          </w:rPr>
          <w:t>6</w:t>
        </w:r>
        <w:r>
          <w:fldChar w:fldCharType="end"/>
        </w:r>
      </w:p>
    </w:sdtContent>
  </w:sdt>
  <w:p w14:paraId="69A0B116" w14:textId="77777777" w:rsidR="002F1216" w:rsidRDefault="002F121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2F1216" w:rsidRPr="009C5324" w:rsidRDefault="002F1216" w:rsidP="00DE00A1">
    <w:pPr>
      <w:pStyle w:val="af2"/>
      <w:jc w:val="right"/>
    </w:pPr>
    <w:r>
      <w:fldChar w:fldCharType="begin"/>
    </w:r>
    <w:r>
      <w:instrText>PAGE   \* MERGEFORMAT</w:instrText>
    </w:r>
    <w:r>
      <w:fldChar w:fldCharType="separate"/>
    </w:r>
    <w:r w:rsidR="00FF6D1D">
      <w:rPr>
        <w:noProof/>
      </w:rPr>
      <w:t>34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2F1216" w:rsidRDefault="002F1216">
    <w:pPr>
      <w:pStyle w:val="af2"/>
      <w:jc w:val="right"/>
    </w:pPr>
  </w:p>
  <w:p w14:paraId="1D99458B" w14:textId="77777777" w:rsidR="002F1216" w:rsidRDefault="002F121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11477" w14:textId="77777777" w:rsidR="002F1216" w:rsidRDefault="002F1216" w:rsidP="00381D78">
      <w:pPr>
        <w:spacing w:after="0" w:line="240" w:lineRule="auto"/>
      </w:pPr>
      <w:r>
        <w:separator/>
      </w:r>
    </w:p>
  </w:footnote>
  <w:footnote w:type="continuationSeparator" w:id="0">
    <w:p w14:paraId="4B263814" w14:textId="77777777" w:rsidR="002F1216" w:rsidRDefault="002F1216"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3584A4B"/>
    <w:multiLevelType w:val="hybridMultilevel"/>
    <w:tmpl w:val="6C7677D2"/>
    <w:lvl w:ilvl="0" w:tplc="CE764410">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9">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3D593760"/>
    <w:multiLevelType w:val="hybridMultilevel"/>
    <w:tmpl w:val="1CB23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2">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4">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5">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8">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6"/>
  </w:num>
  <w:num w:numId="11">
    <w:abstractNumId w:val="18"/>
  </w:num>
  <w:num w:numId="12">
    <w:abstractNumId w:val="17"/>
  </w:num>
  <w:num w:numId="13">
    <w:abstractNumId w:val="42"/>
  </w:num>
  <w:num w:numId="14">
    <w:abstractNumId w:val="43"/>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4"/>
  </w:num>
  <w:num w:numId="23">
    <w:abstractNumId w:val="24"/>
  </w:num>
  <w:num w:numId="24">
    <w:abstractNumId w:val="39"/>
  </w:num>
  <w:num w:numId="25">
    <w:abstractNumId w:val="47"/>
  </w:num>
  <w:num w:numId="26">
    <w:abstractNumId w:val="15"/>
  </w:num>
  <w:num w:numId="27">
    <w:abstractNumId w:val="32"/>
  </w:num>
  <w:num w:numId="28">
    <w:abstractNumId w:val="34"/>
  </w:num>
  <w:num w:numId="29">
    <w:abstractNumId w:val="23"/>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8"/>
  </w:num>
  <w:num w:numId="33">
    <w:abstractNumId w:val="40"/>
  </w:num>
  <w:num w:numId="34">
    <w:abstractNumId w:val="27"/>
  </w:num>
  <w:num w:numId="35">
    <w:abstractNumId w:val="21"/>
  </w:num>
  <w:num w:numId="36">
    <w:abstractNumId w:val="38"/>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1"/>
  </w:num>
  <w:num w:numId="38">
    <w:abstractNumId w:val="30"/>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7"/>
  </w:num>
  <w:num w:numId="42">
    <w:abstractNumId w:val="45"/>
  </w:num>
  <w:num w:numId="43">
    <w:abstractNumId w:val="14"/>
  </w:num>
  <w:num w:numId="44">
    <w:abstractNumId w:val="20"/>
  </w:num>
  <w:num w:numId="45">
    <w:abstractNumId w:val="33"/>
  </w:num>
  <w:num w:numId="46">
    <w:abstractNumId w:val="38"/>
  </w:num>
  <w:num w:numId="47">
    <w:abstractNumId w:val="16"/>
  </w:num>
  <w:num w:numId="48">
    <w:abstractNumId w:val="13"/>
  </w:num>
  <w:num w:numId="49">
    <w:abstractNumId w:val="31"/>
  </w:num>
  <w:num w:numId="50">
    <w:abstractNumId w:val="28"/>
  </w:num>
  <w:num w:numId="51">
    <w:abstractNumId w:val="19"/>
  </w:num>
  <w:num w:numId="52">
    <w:abstractNumId w:val="26"/>
  </w:num>
  <w:num w:numId="53">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E0A"/>
    <w:rsid w:val="00001E99"/>
    <w:rsid w:val="0000301F"/>
    <w:rsid w:val="00003562"/>
    <w:rsid w:val="00003FBC"/>
    <w:rsid w:val="00004D10"/>
    <w:rsid w:val="000116C9"/>
    <w:rsid w:val="00022310"/>
    <w:rsid w:val="00022DF1"/>
    <w:rsid w:val="0002344F"/>
    <w:rsid w:val="000254BA"/>
    <w:rsid w:val="00031190"/>
    <w:rsid w:val="00031761"/>
    <w:rsid w:val="000320D8"/>
    <w:rsid w:val="000350E3"/>
    <w:rsid w:val="00037829"/>
    <w:rsid w:val="00037D79"/>
    <w:rsid w:val="00040217"/>
    <w:rsid w:val="00041F62"/>
    <w:rsid w:val="000435F9"/>
    <w:rsid w:val="000449F8"/>
    <w:rsid w:val="00045791"/>
    <w:rsid w:val="00051449"/>
    <w:rsid w:val="000522C0"/>
    <w:rsid w:val="00053D69"/>
    <w:rsid w:val="0005498E"/>
    <w:rsid w:val="00055649"/>
    <w:rsid w:val="0005608D"/>
    <w:rsid w:val="00057711"/>
    <w:rsid w:val="00061130"/>
    <w:rsid w:val="000631F5"/>
    <w:rsid w:val="00065D92"/>
    <w:rsid w:val="000719E0"/>
    <w:rsid w:val="00071F24"/>
    <w:rsid w:val="000732FA"/>
    <w:rsid w:val="00075F79"/>
    <w:rsid w:val="00081708"/>
    <w:rsid w:val="00081D58"/>
    <w:rsid w:val="00085439"/>
    <w:rsid w:val="0008778E"/>
    <w:rsid w:val="000918E0"/>
    <w:rsid w:val="00094D9E"/>
    <w:rsid w:val="00097E0F"/>
    <w:rsid w:val="00097FD4"/>
    <w:rsid w:val="000A026B"/>
    <w:rsid w:val="000A0A5F"/>
    <w:rsid w:val="000A2B31"/>
    <w:rsid w:val="000A6338"/>
    <w:rsid w:val="000A74AC"/>
    <w:rsid w:val="000B3917"/>
    <w:rsid w:val="000B3B70"/>
    <w:rsid w:val="000B47F7"/>
    <w:rsid w:val="000B5983"/>
    <w:rsid w:val="000B5FB9"/>
    <w:rsid w:val="000B7F93"/>
    <w:rsid w:val="000C4CD4"/>
    <w:rsid w:val="000D0630"/>
    <w:rsid w:val="000D38CC"/>
    <w:rsid w:val="000D5042"/>
    <w:rsid w:val="000D570B"/>
    <w:rsid w:val="000D5719"/>
    <w:rsid w:val="000E02CD"/>
    <w:rsid w:val="000E0718"/>
    <w:rsid w:val="000E0D99"/>
    <w:rsid w:val="000E28EE"/>
    <w:rsid w:val="000E5715"/>
    <w:rsid w:val="000F200E"/>
    <w:rsid w:val="000F29E5"/>
    <w:rsid w:val="000F44C2"/>
    <w:rsid w:val="000F66F1"/>
    <w:rsid w:val="000F7038"/>
    <w:rsid w:val="00104B89"/>
    <w:rsid w:val="001077F7"/>
    <w:rsid w:val="00110B64"/>
    <w:rsid w:val="00114101"/>
    <w:rsid w:val="001153B7"/>
    <w:rsid w:val="0011583A"/>
    <w:rsid w:val="00117AB4"/>
    <w:rsid w:val="0012189E"/>
    <w:rsid w:val="001224F6"/>
    <w:rsid w:val="001246F1"/>
    <w:rsid w:val="00124CD5"/>
    <w:rsid w:val="00132AD3"/>
    <w:rsid w:val="00133B28"/>
    <w:rsid w:val="001373A3"/>
    <w:rsid w:val="001378F1"/>
    <w:rsid w:val="00143DC9"/>
    <w:rsid w:val="00147EDB"/>
    <w:rsid w:val="00151C47"/>
    <w:rsid w:val="00151D5B"/>
    <w:rsid w:val="00152412"/>
    <w:rsid w:val="0015435F"/>
    <w:rsid w:val="00155BB4"/>
    <w:rsid w:val="0015774E"/>
    <w:rsid w:val="001612A0"/>
    <w:rsid w:val="00165D0E"/>
    <w:rsid w:val="00166D53"/>
    <w:rsid w:val="001719D9"/>
    <w:rsid w:val="00171E7B"/>
    <w:rsid w:val="00172612"/>
    <w:rsid w:val="0017509B"/>
    <w:rsid w:val="00175DB3"/>
    <w:rsid w:val="00175FA7"/>
    <w:rsid w:val="00177288"/>
    <w:rsid w:val="00180A83"/>
    <w:rsid w:val="00184594"/>
    <w:rsid w:val="0018513C"/>
    <w:rsid w:val="00190259"/>
    <w:rsid w:val="00197A57"/>
    <w:rsid w:val="001A3389"/>
    <w:rsid w:val="001A38A9"/>
    <w:rsid w:val="001A7DF5"/>
    <w:rsid w:val="001B0BCD"/>
    <w:rsid w:val="001B10E8"/>
    <w:rsid w:val="001B2130"/>
    <w:rsid w:val="001B3907"/>
    <w:rsid w:val="001B5BA2"/>
    <w:rsid w:val="001B60F9"/>
    <w:rsid w:val="001B7E1C"/>
    <w:rsid w:val="001C0D82"/>
    <w:rsid w:val="001C11DB"/>
    <w:rsid w:val="001C1389"/>
    <w:rsid w:val="001C1703"/>
    <w:rsid w:val="001C4D96"/>
    <w:rsid w:val="001C552B"/>
    <w:rsid w:val="001C76F2"/>
    <w:rsid w:val="001D08C7"/>
    <w:rsid w:val="001D1BA8"/>
    <w:rsid w:val="001D2F54"/>
    <w:rsid w:val="001D3EFB"/>
    <w:rsid w:val="001D5F09"/>
    <w:rsid w:val="001D71C7"/>
    <w:rsid w:val="001D79CE"/>
    <w:rsid w:val="001E1156"/>
    <w:rsid w:val="001E685F"/>
    <w:rsid w:val="001F07BB"/>
    <w:rsid w:val="001F1241"/>
    <w:rsid w:val="001F67F8"/>
    <w:rsid w:val="001F6F9B"/>
    <w:rsid w:val="002011BF"/>
    <w:rsid w:val="00201351"/>
    <w:rsid w:val="00202782"/>
    <w:rsid w:val="0020280D"/>
    <w:rsid w:val="002067CC"/>
    <w:rsid w:val="0021012B"/>
    <w:rsid w:val="002152CC"/>
    <w:rsid w:val="0022004E"/>
    <w:rsid w:val="002217F0"/>
    <w:rsid w:val="002217F3"/>
    <w:rsid w:val="002233EC"/>
    <w:rsid w:val="00224C43"/>
    <w:rsid w:val="002268E9"/>
    <w:rsid w:val="00227E3B"/>
    <w:rsid w:val="00230FCB"/>
    <w:rsid w:val="002331E8"/>
    <w:rsid w:val="002335C7"/>
    <w:rsid w:val="0024016D"/>
    <w:rsid w:val="00240E48"/>
    <w:rsid w:val="00242C83"/>
    <w:rsid w:val="00242EEB"/>
    <w:rsid w:val="00244001"/>
    <w:rsid w:val="00244024"/>
    <w:rsid w:val="00244368"/>
    <w:rsid w:val="002507B0"/>
    <w:rsid w:val="00252A1D"/>
    <w:rsid w:val="00253B17"/>
    <w:rsid w:val="00260DD0"/>
    <w:rsid w:val="00261E17"/>
    <w:rsid w:val="00262DC9"/>
    <w:rsid w:val="00262F70"/>
    <w:rsid w:val="00264833"/>
    <w:rsid w:val="0026623D"/>
    <w:rsid w:val="002663F6"/>
    <w:rsid w:val="00267D06"/>
    <w:rsid w:val="00274F24"/>
    <w:rsid w:val="0027537C"/>
    <w:rsid w:val="00276C50"/>
    <w:rsid w:val="00281274"/>
    <w:rsid w:val="0028373F"/>
    <w:rsid w:val="002922B3"/>
    <w:rsid w:val="00292A30"/>
    <w:rsid w:val="00293EBE"/>
    <w:rsid w:val="00297314"/>
    <w:rsid w:val="002A0B31"/>
    <w:rsid w:val="002A27DC"/>
    <w:rsid w:val="002A2EC5"/>
    <w:rsid w:val="002A38B1"/>
    <w:rsid w:val="002A4F0B"/>
    <w:rsid w:val="002A666C"/>
    <w:rsid w:val="002B140E"/>
    <w:rsid w:val="002B17F7"/>
    <w:rsid w:val="002B320D"/>
    <w:rsid w:val="002B52DE"/>
    <w:rsid w:val="002B6C24"/>
    <w:rsid w:val="002C2492"/>
    <w:rsid w:val="002C3A70"/>
    <w:rsid w:val="002C4996"/>
    <w:rsid w:val="002C5723"/>
    <w:rsid w:val="002C5FF0"/>
    <w:rsid w:val="002C6087"/>
    <w:rsid w:val="002C68B1"/>
    <w:rsid w:val="002D1815"/>
    <w:rsid w:val="002D215F"/>
    <w:rsid w:val="002D2940"/>
    <w:rsid w:val="002D3BFB"/>
    <w:rsid w:val="002D3F44"/>
    <w:rsid w:val="002E3A47"/>
    <w:rsid w:val="002E3DDD"/>
    <w:rsid w:val="002E6A7C"/>
    <w:rsid w:val="002E7B62"/>
    <w:rsid w:val="002F1216"/>
    <w:rsid w:val="002F13A6"/>
    <w:rsid w:val="002F3D0E"/>
    <w:rsid w:val="002F66FD"/>
    <w:rsid w:val="002F6BC8"/>
    <w:rsid w:val="00302DCA"/>
    <w:rsid w:val="0030333D"/>
    <w:rsid w:val="00303673"/>
    <w:rsid w:val="00303725"/>
    <w:rsid w:val="003054D0"/>
    <w:rsid w:val="00313784"/>
    <w:rsid w:val="00315837"/>
    <w:rsid w:val="00316386"/>
    <w:rsid w:val="00322890"/>
    <w:rsid w:val="00322EEA"/>
    <w:rsid w:val="003232A8"/>
    <w:rsid w:val="003276D2"/>
    <w:rsid w:val="00327AA9"/>
    <w:rsid w:val="0033027B"/>
    <w:rsid w:val="003306F3"/>
    <w:rsid w:val="00331380"/>
    <w:rsid w:val="00331C17"/>
    <w:rsid w:val="00334EFE"/>
    <w:rsid w:val="00336F9A"/>
    <w:rsid w:val="00337E6E"/>
    <w:rsid w:val="0034417B"/>
    <w:rsid w:val="00344601"/>
    <w:rsid w:val="00345874"/>
    <w:rsid w:val="003460F2"/>
    <w:rsid w:val="003461AD"/>
    <w:rsid w:val="00350554"/>
    <w:rsid w:val="00352769"/>
    <w:rsid w:val="00357CB1"/>
    <w:rsid w:val="00360729"/>
    <w:rsid w:val="0036146D"/>
    <w:rsid w:val="00361992"/>
    <w:rsid w:val="003662AE"/>
    <w:rsid w:val="0036653F"/>
    <w:rsid w:val="003671EF"/>
    <w:rsid w:val="003704C4"/>
    <w:rsid w:val="00371411"/>
    <w:rsid w:val="00371A4A"/>
    <w:rsid w:val="0037264B"/>
    <w:rsid w:val="00374008"/>
    <w:rsid w:val="003745C8"/>
    <w:rsid w:val="00375A9D"/>
    <w:rsid w:val="00381D78"/>
    <w:rsid w:val="00383D98"/>
    <w:rsid w:val="00385DFA"/>
    <w:rsid w:val="00393C3F"/>
    <w:rsid w:val="00394974"/>
    <w:rsid w:val="003965FB"/>
    <w:rsid w:val="00397932"/>
    <w:rsid w:val="003A058E"/>
    <w:rsid w:val="003A0CF8"/>
    <w:rsid w:val="003A263D"/>
    <w:rsid w:val="003A2997"/>
    <w:rsid w:val="003A2C70"/>
    <w:rsid w:val="003A3D95"/>
    <w:rsid w:val="003A48E4"/>
    <w:rsid w:val="003A58D0"/>
    <w:rsid w:val="003A691B"/>
    <w:rsid w:val="003A7649"/>
    <w:rsid w:val="003B1FBB"/>
    <w:rsid w:val="003C1402"/>
    <w:rsid w:val="003C3EB4"/>
    <w:rsid w:val="003C624B"/>
    <w:rsid w:val="003C7716"/>
    <w:rsid w:val="003D415B"/>
    <w:rsid w:val="003D58F0"/>
    <w:rsid w:val="003E01A1"/>
    <w:rsid w:val="003E1076"/>
    <w:rsid w:val="003E29C1"/>
    <w:rsid w:val="003E2B36"/>
    <w:rsid w:val="003E37F9"/>
    <w:rsid w:val="003E43C8"/>
    <w:rsid w:val="003E5AB6"/>
    <w:rsid w:val="003E6BB4"/>
    <w:rsid w:val="003E6BC0"/>
    <w:rsid w:val="003E749C"/>
    <w:rsid w:val="003F1B6D"/>
    <w:rsid w:val="003F42F5"/>
    <w:rsid w:val="003F4D2C"/>
    <w:rsid w:val="003F716B"/>
    <w:rsid w:val="004012AC"/>
    <w:rsid w:val="0040131A"/>
    <w:rsid w:val="00403E69"/>
    <w:rsid w:val="00403EFE"/>
    <w:rsid w:val="0040540D"/>
    <w:rsid w:val="0040541A"/>
    <w:rsid w:val="00405F85"/>
    <w:rsid w:val="00406482"/>
    <w:rsid w:val="00407C08"/>
    <w:rsid w:val="00412146"/>
    <w:rsid w:val="00412266"/>
    <w:rsid w:val="0041406E"/>
    <w:rsid w:val="00416B56"/>
    <w:rsid w:val="00423002"/>
    <w:rsid w:val="00427D0E"/>
    <w:rsid w:val="00433DA0"/>
    <w:rsid w:val="004376DC"/>
    <w:rsid w:val="004378D6"/>
    <w:rsid w:val="00444D61"/>
    <w:rsid w:val="004506B4"/>
    <w:rsid w:val="00451922"/>
    <w:rsid w:val="00455408"/>
    <w:rsid w:val="00456B0B"/>
    <w:rsid w:val="004613EA"/>
    <w:rsid w:val="00461839"/>
    <w:rsid w:val="00464214"/>
    <w:rsid w:val="004712D0"/>
    <w:rsid w:val="004714FF"/>
    <w:rsid w:val="00471A89"/>
    <w:rsid w:val="00480D3C"/>
    <w:rsid w:val="00481E1C"/>
    <w:rsid w:val="00484334"/>
    <w:rsid w:val="00487C7A"/>
    <w:rsid w:val="004922E7"/>
    <w:rsid w:val="00492603"/>
    <w:rsid w:val="004931A4"/>
    <w:rsid w:val="00494A88"/>
    <w:rsid w:val="00494B68"/>
    <w:rsid w:val="004A10F1"/>
    <w:rsid w:val="004A1AC0"/>
    <w:rsid w:val="004A1FD0"/>
    <w:rsid w:val="004A2578"/>
    <w:rsid w:val="004A31EF"/>
    <w:rsid w:val="004A7ABC"/>
    <w:rsid w:val="004B0AEC"/>
    <w:rsid w:val="004B3C8C"/>
    <w:rsid w:val="004B4C12"/>
    <w:rsid w:val="004B5075"/>
    <w:rsid w:val="004B532C"/>
    <w:rsid w:val="004B73AC"/>
    <w:rsid w:val="004C1596"/>
    <w:rsid w:val="004C478D"/>
    <w:rsid w:val="004C47D6"/>
    <w:rsid w:val="004C50FF"/>
    <w:rsid w:val="004C5799"/>
    <w:rsid w:val="004C7662"/>
    <w:rsid w:val="004D4D90"/>
    <w:rsid w:val="004D5EDA"/>
    <w:rsid w:val="004D62EB"/>
    <w:rsid w:val="004E0111"/>
    <w:rsid w:val="004E0131"/>
    <w:rsid w:val="004E1FC5"/>
    <w:rsid w:val="004E2D54"/>
    <w:rsid w:val="004E4A86"/>
    <w:rsid w:val="004E5003"/>
    <w:rsid w:val="004E5BEF"/>
    <w:rsid w:val="004E6CA6"/>
    <w:rsid w:val="004F0782"/>
    <w:rsid w:val="004F0B19"/>
    <w:rsid w:val="004F4E18"/>
    <w:rsid w:val="004F55DB"/>
    <w:rsid w:val="004F7CEE"/>
    <w:rsid w:val="0050036D"/>
    <w:rsid w:val="00507ADD"/>
    <w:rsid w:val="00512D25"/>
    <w:rsid w:val="00520113"/>
    <w:rsid w:val="00520E64"/>
    <w:rsid w:val="00522288"/>
    <w:rsid w:val="00523BFD"/>
    <w:rsid w:val="00524978"/>
    <w:rsid w:val="0052696D"/>
    <w:rsid w:val="0053147A"/>
    <w:rsid w:val="00534FAD"/>
    <w:rsid w:val="0053782E"/>
    <w:rsid w:val="00540A89"/>
    <w:rsid w:val="0054174D"/>
    <w:rsid w:val="0054443D"/>
    <w:rsid w:val="00544BD5"/>
    <w:rsid w:val="0054529E"/>
    <w:rsid w:val="00547E0A"/>
    <w:rsid w:val="005502B0"/>
    <w:rsid w:val="00551749"/>
    <w:rsid w:val="005518FB"/>
    <w:rsid w:val="0055688F"/>
    <w:rsid w:val="00556C80"/>
    <w:rsid w:val="00561317"/>
    <w:rsid w:val="00561B56"/>
    <w:rsid w:val="005648F2"/>
    <w:rsid w:val="005650AA"/>
    <w:rsid w:val="00573238"/>
    <w:rsid w:val="0058431A"/>
    <w:rsid w:val="00585834"/>
    <w:rsid w:val="005863D4"/>
    <w:rsid w:val="00586D4A"/>
    <w:rsid w:val="00591593"/>
    <w:rsid w:val="00593CB6"/>
    <w:rsid w:val="00593E38"/>
    <w:rsid w:val="00594F8F"/>
    <w:rsid w:val="00596191"/>
    <w:rsid w:val="0059718E"/>
    <w:rsid w:val="005A203A"/>
    <w:rsid w:val="005A3D5F"/>
    <w:rsid w:val="005B034C"/>
    <w:rsid w:val="005B21FF"/>
    <w:rsid w:val="005B35C0"/>
    <w:rsid w:val="005C00F7"/>
    <w:rsid w:val="005C64D6"/>
    <w:rsid w:val="005C70E3"/>
    <w:rsid w:val="005D0D12"/>
    <w:rsid w:val="005D4E4C"/>
    <w:rsid w:val="005D5D8F"/>
    <w:rsid w:val="005D7148"/>
    <w:rsid w:val="005E15D0"/>
    <w:rsid w:val="005E1E23"/>
    <w:rsid w:val="005E243F"/>
    <w:rsid w:val="005E2504"/>
    <w:rsid w:val="005E2701"/>
    <w:rsid w:val="005E485B"/>
    <w:rsid w:val="005E5C3E"/>
    <w:rsid w:val="005E716F"/>
    <w:rsid w:val="005F04F8"/>
    <w:rsid w:val="005F2596"/>
    <w:rsid w:val="005F48CC"/>
    <w:rsid w:val="005F52F7"/>
    <w:rsid w:val="005F732B"/>
    <w:rsid w:val="005F7944"/>
    <w:rsid w:val="005F79F2"/>
    <w:rsid w:val="006016BD"/>
    <w:rsid w:val="0060353B"/>
    <w:rsid w:val="00603742"/>
    <w:rsid w:val="00603C09"/>
    <w:rsid w:val="00606D98"/>
    <w:rsid w:val="006076B9"/>
    <w:rsid w:val="00610E6B"/>
    <w:rsid w:val="006165B9"/>
    <w:rsid w:val="006169DF"/>
    <w:rsid w:val="00616ACE"/>
    <w:rsid w:val="0061776B"/>
    <w:rsid w:val="00624D34"/>
    <w:rsid w:val="00625336"/>
    <w:rsid w:val="006328AF"/>
    <w:rsid w:val="00634354"/>
    <w:rsid w:val="00634D28"/>
    <w:rsid w:val="00636532"/>
    <w:rsid w:val="0063676E"/>
    <w:rsid w:val="00641458"/>
    <w:rsid w:val="006441CB"/>
    <w:rsid w:val="00645BA6"/>
    <w:rsid w:val="00647ADA"/>
    <w:rsid w:val="0065289E"/>
    <w:rsid w:val="00656641"/>
    <w:rsid w:val="006571A6"/>
    <w:rsid w:val="0065768A"/>
    <w:rsid w:val="00660A29"/>
    <w:rsid w:val="00660EC3"/>
    <w:rsid w:val="00661F11"/>
    <w:rsid w:val="006636CA"/>
    <w:rsid w:val="00665830"/>
    <w:rsid w:val="00670579"/>
    <w:rsid w:val="006711AF"/>
    <w:rsid w:val="00673AD5"/>
    <w:rsid w:val="006752A9"/>
    <w:rsid w:val="00680A0D"/>
    <w:rsid w:val="00683CE8"/>
    <w:rsid w:val="006841F5"/>
    <w:rsid w:val="006875C4"/>
    <w:rsid w:val="0069040A"/>
    <w:rsid w:val="00690B1E"/>
    <w:rsid w:val="00697320"/>
    <w:rsid w:val="006A062C"/>
    <w:rsid w:val="006B20BA"/>
    <w:rsid w:val="006C2FF6"/>
    <w:rsid w:val="006C5BF9"/>
    <w:rsid w:val="006C6CD7"/>
    <w:rsid w:val="006E325B"/>
    <w:rsid w:val="006E39DA"/>
    <w:rsid w:val="006E5BB4"/>
    <w:rsid w:val="006F3BAC"/>
    <w:rsid w:val="006F4F8D"/>
    <w:rsid w:val="006F71F9"/>
    <w:rsid w:val="006F7DBB"/>
    <w:rsid w:val="00700B89"/>
    <w:rsid w:val="00702CC0"/>
    <w:rsid w:val="00703F64"/>
    <w:rsid w:val="00705F71"/>
    <w:rsid w:val="007062AB"/>
    <w:rsid w:val="00711781"/>
    <w:rsid w:val="00711B14"/>
    <w:rsid w:val="00721989"/>
    <w:rsid w:val="00723E21"/>
    <w:rsid w:val="00724530"/>
    <w:rsid w:val="00727A2D"/>
    <w:rsid w:val="00730483"/>
    <w:rsid w:val="00733FB4"/>
    <w:rsid w:val="00737753"/>
    <w:rsid w:val="00737F75"/>
    <w:rsid w:val="00741FA4"/>
    <w:rsid w:val="00757EC0"/>
    <w:rsid w:val="00760D0D"/>
    <w:rsid w:val="007614E2"/>
    <w:rsid w:val="00765408"/>
    <w:rsid w:val="00765833"/>
    <w:rsid w:val="0076682F"/>
    <w:rsid w:val="00780181"/>
    <w:rsid w:val="00782BDE"/>
    <w:rsid w:val="0078317D"/>
    <w:rsid w:val="00783210"/>
    <w:rsid w:val="00783ABC"/>
    <w:rsid w:val="00783F40"/>
    <w:rsid w:val="00787848"/>
    <w:rsid w:val="00790EB0"/>
    <w:rsid w:val="00797D2B"/>
    <w:rsid w:val="00797E02"/>
    <w:rsid w:val="007A0003"/>
    <w:rsid w:val="007A0572"/>
    <w:rsid w:val="007A0989"/>
    <w:rsid w:val="007A522F"/>
    <w:rsid w:val="007A6102"/>
    <w:rsid w:val="007A77DA"/>
    <w:rsid w:val="007B298A"/>
    <w:rsid w:val="007B4723"/>
    <w:rsid w:val="007C6968"/>
    <w:rsid w:val="007D2CB5"/>
    <w:rsid w:val="007D4B67"/>
    <w:rsid w:val="007D6DC6"/>
    <w:rsid w:val="007E70FB"/>
    <w:rsid w:val="007F454A"/>
    <w:rsid w:val="008011EB"/>
    <w:rsid w:val="00802D65"/>
    <w:rsid w:val="00805FDE"/>
    <w:rsid w:val="008061FD"/>
    <w:rsid w:val="00807B5A"/>
    <w:rsid w:val="00811732"/>
    <w:rsid w:val="0081286A"/>
    <w:rsid w:val="008140E0"/>
    <w:rsid w:val="00814751"/>
    <w:rsid w:val="00814D29"/>
    <w:rsid w:val="0081589D"/>
    <w:rsid w:val="00817AA6"/>
    <w:rsid w:val="00821549"/>
    <w:rsid w:val="00826F66"/>
    <w:rsid w:val="008305B5"/>
    <w:rsid w:val="00832187"/>
    <w:rsid w:val="00834D44"/>
    <w:rsid w:val="00836FAB"/>
    <w:rsid w:val="00837E41"/>
    <w:rsid w:val="00841A50"/>
    <w:rsid w:val="00843750"/>
    <w:rsid w:val="00846EFE"/>
    <w:rsid w:val="00850F0A"/>
    <w:rsid w:val="008569F3"/>
    <w:rsid w:val="00856DFC"/>
    <w:rsid w:val="0085722E"/>
    <w:rsid w:val="00857687"/>
    <w:rsid w:val="00860F98"/>
    <w:rsid w:val="00862C53"/>
    <w:rsid w:val="0086316E"/>
    <w:rsid w:val="00864A58"/>
    <w:rsid w:val="00870114"/>
    <w:rsid w:val="008705EA"/>
    <w:rsid w:val="00872A71"/>
    <w:rsid w:val="008734FC"/>
    <w:rsid w:val="00875B5B"/>
    <w:rsid w:val="008802CC"/>
    <w:rsid w:val="008808E3"/>
    <w:rsid w:val="00882A5A"/>
    <w:rsid w:val="008858FF"/>
    <w:rsid w:val="00885B62"/>
    <w:rsid w:val="00886C9F"/>
    <w:rsid w:val="00891EEF"/>
    <w:rsid w:val="00893D75"/>
    <w:rsid w:val="00894B79"/>
    <w:rsid w:val="008A1021"/>
    <w:rsid w:val="008A30C9"/>
    <w:rsid w:val="008A6528"/>
    <w:rsid w:val="008A6BBB"/>
    <w:rsid w:val="008A770E"/>
    <w:rsid w:val="008B01EE"/>
    <w:rsid w:val="008B07F3"/>
    <w:rsid w:val="008B1492"/>
    <w:rsid w:val="008B1731"/>
    <w:rsid w:val="008B1FF7"/>
    <w:rsid w:val="008B2F3F"/>
    <w:rsid w:val="008B3A48"/>
    <w:rsid w:val="008B68C8"/>
    <w:rsid w:val="008B6D1D"/>
    <w:rsid w:val="008B6E1C"/>
    <w:rsid w:val="008B6E91"/>
    <w:rsid w:val="008C0570"/>
    <w:rsid w:val="008C2A62"/>
    <w:rsid w:val="008C2F00"/>
    <w:rsid w:val="008C32BF"/>
    <w:rsid w:val="008C339E"/>
    <w:rsid w:val="008C3747"/>
    <w:rsid w:val="008C6C2A"/>
    <w:rsid w:val="008C72FA"/>
    <w:rsid w:val="008C7B8C"/>
    <w:rsid w:val="008D0C70"/>
    <w:rsid w:val="008D188B"/>
    <w:rsid w:val="008D4017"/>
    <w:rsid w:val="008D5D84"/>
    <w:rsid w:val="008D78A6"/>
    <w:rsid w:val="008D7CDD"/>
    <w:rsid w:val="008E10A6"/>
    <w:rsid w:val="008E2F7F"/>
    <w:rsid w:val="008E3AE5"/>
    <w:rsid w:val="008E3D61"/>
    <w:rsid w:val="008E4B3E"/>
    <w:rsid w:val="008E7A07"/>
    <w:rsid w:val="008F39F9"/>
    <w:rsid w:val="008F4266"/>
    <w:rsid w:val="008F4F01"/>
    <w:rsid w:val="008F72CF"/>
    <w:rsid w:val="0090078F"/>
    <w:rsid w:val="00902F36"/>
    <w:rsid w:val="00911CDE"/>
    <w:rsid w:val="00911E46"/>
    <w:rsid w:val="009129CC"/>
    <w:rsid w:val="00912B86"/>
    <w:rsid w:val="00912C6C"/>
    <w:rsid w:val="00914BB1"/>
    <w:rsid w:val="00917DDC"/>
    <w:rsid w:val="009201AA"/>
    <w:rsid w:val="00927FBB"/>
    <w:rsid w:val="009300CE"/>
    <w:rsid w:val="00933845"/>
    <w:rsid w:val="009339C5"/>
    <w:rsid w:val="0093444D"/>
    <w:rsid w:val="00940938"/>
    <w:rsid w:val="00943FEB"/>
    <w:rsid w:val="00944359"/>
    <w:rsid w:val="00944CC2"/>
    <w:rsid w:val="009466AB"/>
    <w:rsid w:val="00951F15"/>
    <w:rsid w:val="009526AE"/>
    <w:rsid w:val="00953D86"/>
    <w:rsid w:val="00955C69"/>
    <w:rsid w:val="00956E56"/>
    <w:rsid w:val="009616AD"/>
    <w:rsid w:val="009630AA"/>
    <w:rsid w:val="009638FB"/>
    <w:rsid w:val="009658C7"/>
    <w:rsid w:val="0097167E"/>
    <w:rsid w:val="00974C88"/>
    <w:rsid w:val="009800A4"/>
    <w:rsid w:val="009810E1"/>
    <w:rsid w:val="00982EA8"/>
    <w:rsid w:val="00984B35"/>
    <w:rsid w:val="00985921"/>
    <w:rsid w:val="0098682B"/>
    <w:rsid w:val="00986F7A"/>
    <w:rsid w:val="0098706E"/>
    <w:rsid w:val="00987D52"/>
    <w:rsid w:val="00990651"/>
    <w:rsid w:val="009906CF"/>
    <w:rsid w:val="00994B9D"/>
    <w:rsid w:val="00997073"/>
    <w:rsid w:val="009A21A8"/>
    <w:rsid w:val="009A24DD"/>
    <w:rsid w:val="009A5318"/>
    <w:rsid w:val="009A747E"/>
    <w:rsid w:val="009B01E7"/>
    <w:rsid w:val="009B108C"/>
    <w:rsid w:val="009C3ED7"/>
    <w:rsid w:val="009C3F62"/>
    <w:rsid w:val="009C63C5"/>
    <w:rsid w:val="009C745C"/>
    <w:rsid w:val="009D042C"/>
    <w:rsid w:val="009D107B"/>
    <w:rsid w:val="009D1737"/>
    <w:rsid w:val="009D41EC"/>
    <w:rsid w:val="009D474A"/>
    <w:rsid w:val="009D4DA6"/>
    <w:rsid w:val="009E18B6"/>
    <w:rsid w:val="009E3282"/>
    <w:rsid w:val="009E6A70"/>
    <w:rsid w:val="009F5973"/>
    <w:rsid w:val="009F66F5"/>
    <w:rsid w:val="009F6ED7"/>
    <w:rsid w:val="009F6F05"/>
    <w:rsid w:val="00A00D19"/>
    <w:rsid w:val="00A0322A"/>
    <w:rsid w:val="00A03684"/>
    <w:rsid w:val="00A1192E"/>
    <w:rsid w:val="00A1653D"/>
    <w:rsid w:val="00A17CE4"/>
    <w:rsid w:val="00A22743"/>
    <w:rsid w:val="00A254FC"/>
    <w:rsid w:val="00A267FE"/>
    <w:rsid w:val="00A27359"/>
    <w:rsid w:val="00A27710"/>
    <w:rsid w:val="00A30B2D"/>
    <w:rsid w:val="00A363CD"/>
    <w:rsid w:val="00A44A67"/>
    <w:rsid w:val="00A45363"/>
    <w:rsid w:val="00A510A3"/>
    <w:rsid w:val="00A5176A"/>
    <w:rsid w:val="00A52338"/>
    <w:rsid w:val="00A533EF"/>
    <w:rsid w:val="00A54348"/>
    <w:rsid w:val="00A572F7"/>
    <w:rsid w:val="00A605C5"/>
    <w:rsid w:val="00A61665"/>
    <w:rsid w:val="00A62BFF"/>
    <w:rsid w:val="00A64EAA"/>
    <w:rsid w:val="00A67EDD"/>
    <w:rsid w:val="00A71786"/>
    <w:rsid w:val="00A72201"/>
    <w:rsid w:val="00A72476"/>
    <w:rsid w:val="00A73814"/>
    <w:rsid w:val="00A75681"/>
    <w:rsid w:val="00A75994"/>
    <w:rsid w:val="00A75E72"/>
    <w:rsid w:val="00A76371"/>
    <w:rsid w:val="00A771D0"/>
    <w:rsid w:val="00A8009C"/>
    <w:rsid w:val="00A806ED"/>
    <w:rsid w:val="00A82E36"/>
    <w:rsid w:val="00A83E15"/>
    <w:rsid w:val="00A840A0"/>
    <w:rsid w:val="00A845A4"/>
    <w:rsid w:val="00A90C81"/>
    <w:rsid w:val="00A91E53"/>
    <w:rsid w:val="00A926B4"/>
    <w:rsid w:val="00A9489D"/>
    <w:rsid w:val="00A94D02"/>
    <w:rsid w:val="00A958C3"/>
    <w:rsid w:val="00A963CD"/>
    <w:rsid w:val="00A96D3B"/>
    <w:rsid w:val="00AA056E"/>
    <w:rsid w:val="00AA18CA"/>
    <w:rsid w:val="00AA2BDE"/>
    <w:rsid w:val="00AA4708"/>
    <w:rsid w:val="00AA488C"/>
    <w:rsid w:val="00AB13FF"/>
    <w:rsid w:val="00AB1838"/>
    <w:rsid w:val="00AB25FD"/>
    <w:rsid w:val="00AB37C3"/>
    <w:rsid w:val="00AB5A3E"/>
    <w:rsid w:val="00AC360F"/>
    <w:rsid w:val="00AC533B"/>
    <w:rsid w:val="00AD30DC"/>
    <w:rsid w:val="00AD6A88"/>
    <w:rsid w:val="00AE0149"/>
    <w:rsid w:val="00AE0AF8"/>
    <w:rsid w:val="00AE1AB5"/>
    <w:rsid w:val="00AE349C"/>
    <w:rsid w:val="00AE7927"/>
    <w:rsid w:val="00AE7A77"/>
    <w:rsid w:val="00AF1E61"/>
    <w:rsid w:val="00AF34D2"/>
    <w:rsid w:val="00AF400D"/>
    <w:rsid w:val="00AF607C"/>
    <w:rsid w:val="00B05CC1"/>
    <w:rsid w:val="00B072F8"/>
    <w:rsid w:val="00B0763C"/>
    <w:rsid w:val="00B16CBD"/>
    <w:rsid w:val="00B2562F"/>
    <w:rsid w:val="00B25DD4"/>
    <w:rsid w:val="00B2612F"/>
    <w:rsid w:val="00B315F3"/>
    <w:rsid w:val="00B32F95"/>
    <w:rsid w:val="00B330F3"/>
    <w:rsid w:val="00B35810"/>
    <w:rsid w:val="00B41916"/>
    <w:rsid w:val="00B440EF"/>
    <w:rsid w:val="00B4457F"/>
    <w:rsid w:val="00B46203"/>
    <w:rsid w:val="00B47341"/>
    <w:rsid w:val="00B4753F"/>
    <w:rsid w:val="00B47D23"/>
    <w:rsid w:val="00B521F3"/>
    <w:rsid w:val="00B56870"/>
    <w:rsid w:val="00B626E8"/>
    <w:rsid w:val="00B64583"/>
    <w:rsid w:val="00B64DE4"/>
    <w:rsid w:val="00B654A5"/>
    <w:rsid w:val="00B6607B"/>
    <w:rsid w:val="00B67142"/>
    <w:rsid w:val="00B72D9B"/>
    <w:rsid w:val="00B76597"/>
    <w:rsid w:val="00B77932"/>
    <w:rsid w:val="00B84A47"/>
    <w:rsid w:val="00B84D9D"/>
    <w:rsid w:val="00B86E2A"/>
    <w:rsid w:val="00B87B26"/>
    <w:rsid w:val="00B906EC"/>
    <w:rsid w:val="00B94369"/>
    <w:rsid w:val="00B9555D"/>
    <w:rsid w:val="00B960C3"/>
    <w:rsid w:val="00B962F8"/>
    <w:rsid w:val="00B96993"/>
    <w:rsid w:val="00B978A4"/>
    <w:rsid w:val="00BA09EA"/>
    <w:rsid w:val="00BA26FA"/>
    <w:rsid w:val="00BA2C42"/>
    <w:rsid w:val="00BA3022"/>
    <w:rsid w:val="00BA3897"/>
    <w:rsid w:val="00BA7F69"/>
    <w:rsid w:val="00BB21CB"/>
    <w:rsid w:val="00BB31E4"/>
    <w:rsid w:val="00BB3341"/>
    <w:rsid w:val="00BC0592"/>
    <w:rsid w:val="00BC16E2"/>
    <w:rsid w:val="00BC18B3"/>
    <w:rsid w:val="00BC22F0"/>
    <w:rsid w:val="00BC5BC9"/>
    <w:rsid w:val="00BC692C"/>
    <w:rsid w:val="00BD2B6A"/>
    <w:rsid w:val="00BD2C57"/>
    <w:rsid w:val="00BD3160"/>
    <w:rsid w:val="00BD56DF"/>
    <w:rsid w:val="00BE0348"/>
    <w:rsid w:val="00BE1106"/>
    <w:rsid w:val="00BE2529"/>
    <w:rsid w:val="00BE3EAC"/>
    <w:rsid w:val="00BE44DE"/>
    <w:rsid w:val="00BF027D"/>
    <w:rsid w:val="00BF0870"/>
    <w:rsid w:val="00BF1F6D"/>
    <w:rsid w:val="00BF3AC5"/>
    <w:rsid w:val="00BF3C4A"/>
    <w:rsid w:val="00BF461B"/>
    <w:rsid w:val="00BF4E26"/>
    <w:rsid w:val="00C00835"/>
    <w:rsid w:val="00C013C0"/>
    <w:rsid w:val="00C0206C"/>
    <w:rsid w:val="00C0261B"/>
    <w:rsid w:val="00C05BA9"/>
    <w:rsid w:val="00C05ECE"/>
    <w:rsid w:val="00C07019"/>
    <w:rsid w:val="00C078E7"/>
    <w:rsid w:val="00C10C14"/>
    <w:rsid w:val="00C11887"/>
    <w:rsid w:val="00C13B25"/>
    <w:rsid w:val="00C17483"/>
    <w:rsid w:val="00C1759A"/>
    <w:rsid w:val="00C17D6E"/>
    <w:rsid w:val="00C203E5"/>
    <w:rsid w:val="00C205ED"/>
    <w:rsid w:val="00C21746"/>
    <w:rsid w:val="00C229DC"/>
    <w:rsid w:val="00C239DC"/>
    <w:rsid w:val="00C23DAF"/>
    <w:rsid w:val="00C25AC0"/>
    <w:rsid w:val="00C267F4"/>
    <w:rsid w:val="00C31670"/>
    <w:rsid w:val="00C3290D"/>
    <w:rsid w:val="00C36F1D"/>
    <w:rsid w:val="00C379C6"/>
    <w:rsid w:val="00C402DE"/>
    <w:rsid w:val="00C40EF3"/>
    <w:rsid w:val="00C43058"/>
    <w:rsid w:val="00C434DA"/>
    <w:rsid w:val="00C443E7"/>
    <w:rsid w:val="00C466E4"/>
    <w:rsid w:val="00C53AD2"/>
    <w:rsid w:val="00C5503E"/>
    <w:rsid w:val="00C55877"/>
    <w:rsid w:val="00C5785C"/>
    <w:rsid w:val="00C57B20"/>
    <w:rsid w:val="00C613B5"/>
    <w:rsid w:val="00C624A6"/>
    <w:rsid w:val="00C638E1"/>
    <w:rsid w:val="00C63E2C"/>
    <w:rsid w:val="00C64117"/>
    <w:rsid w:val="00C66667"/>
    <w:rsid w:val="00C820E1"/>
    <w:rsid w:val="00C82107"/>
    <w:rsid w:val="00C85775"/>
    <w:rsid w:val="00C85F53"/>
    <w:rsid w:val="00C9104F"/>
    <w:rsid w:val="00C9336F"/>
    <w:rsid w:val="00C94CF6"/>
    <w:rsid w:val="00C95B71"/>
    <w:rsid w:val="00C96279"/>
    <w:rsid w:val="00CA1356"/>
    <w:rsid w:val="00CA2F0C"/>
    <w:rsid w:val="00CA3FFB"/>
    <w:rsid w:val="00CA4751"/>
    <w:rsid w:val="00CA5203"/>
    <w:rsid w:val="00CA5663"/>
    <w:rsid w:val="00CB3D25"/>
    <w:rsid w:val="00CC04D6"/>
    <w:rsid w:val="00CC2927"/>
    <w:rsid w:val="00CC3ADB"/>
    <w:rsid w:val="00CC3AEF"/>
    <w:rsid w:val="00CC65E0"/>
    <w:rsid w:val="00CD7E50"/>
    <w:rsid w:val="00CD7F32"/>
    <w:rsid w:val="00CE053E"/>
    <w:rsid w:val="00CE275D"/>
    <w:rsid w:val="00CE293A"/>
    <w:rsid w:val="00CE4F71"/>
    <w:rsid w:val="00CF2AC7"/>
    <w:rsid w:val="00CF2B28"/>
    <w:rsid w:val="00CF2EC7"/>
    <w:rsid w:val="00CF4C56"/>
    <w:rsid w:val="00CF545B"/>
    <w:rsid w:val="00D0083E"/>
    <w:rsid w:val="00D00914"/>
    <w:rsid w:val="00D0381A"/>
    <w:rsid w:val="00D07009"/>
    <w:rsid w:val="00D07559"/>
    <w:rsid w:val="00D14A41"/>
    <w:rsid w:val="00D20542"/>
    <w:rsid w:val="00D236A4"/>
    <w:rsid w:val="00D267BC"/>
    <w:rsid w:val="00D325FA"/>
    <w:rsid w:val="00D34ADB"/>
    <w:rsid w:val="00D362FB"/>
    <w:rsid w:val="00D4052F"/>
    <w:rsid w:val="00D40850"/>
    <w:rsid w:val="00D40A23"/>
    <w:rsid w:val="00D40F86"/>
    <w:rsid w:val="00D41AFE"/>
    <w:rsid w:val="00D45784"/>
    <w:rsid w:val="00D4705E"/>
    <w:rsid w:val="00D51685"/>
    <w:rsid w:val="00D5459B"/>
    <w:rsid w:val="00D60874"/>
    <w:rsid w:val="00D61E9B"/>
    <w:rsid w:val="00D62225"/>
    <w:rsid w:val="00D62FD2"/>
    <w:rsid w:val="00D63BD3"/>
    <w:rsid w:val="00D64075"/>
    <w:rsid w:val="00D70437"/>
    <w:rsid w:val="00D70DEC"/>
    <w:rsid w:val="00D72DA6"/>
    <w:rsid w:val="00D7395B"/>
    <w:rsid w:val="00D744EC"/>
    <w:rsid w:val="00D766D9"/>
    <w:rsid w:val="00D77F74"/>
    <w:rsid w:val="00D80F96"/>
    <w:rsid w:val="00D80FF2"/>
    <w:rsid w:val="00D81B52"/>
    <w:rsid w:val="00D81DEE"/>
    <w:rsid w:val="00D832F3"/>
    <w:rsid w:val="00D833FA"/>
    <w:rsid w:val="00D83F81"/>
    <w:rsid w:val="00D8486B"/>
    <w:rsid w:val="00D85C27"/>
    <w:rsid w:val="00D86D9D"/>
    <w:rsid w:val="00D87436"/>
    <w:rsid w:val="00D9549C"/>
    <w:rsid w:val="00D9565B"/>
    <w:rsid w:val="00D95882"/>
    <w:rsid w:val="00D96E66"/>
    <w:rsid w:val="00DA1CB1"/>
    <w:rsid w:val="00DA21FD"/>
    <w:rsid w:val="00DA612A"/>
    <w:rsid w:val="00DB1FE4"/>
    <w:rsid w:val="00DB47A5"/>
    <w:rsid w:val="00DC0491"/>
    <w:rsid w:val="00DC04D2"/>
    <w:rsid w:val="00DC1B34"/>
    <w:rsid w:val="00DC3C13"/>
    <w:rsid w:val="00DC508F"/>
    <w:rsid w:val="00DC64CF"/>
    <w:rsid w:val="00DC6E6B"/>
    <w:rsid w:val="00DD7A7F"/>
    <w:rsid w:val="00DD7C1E"/>
    <w:rsid w:val="00DE00A1"/>
    <w:rsid w:val="00DE13BC"/>
    <w:rsid w:val="00DE256E"/>
    <w:rsid w:val="00DE25BA"/>
    <w:rsid w:val="00DE3286"/>
    <w:rsid w:val="00DF3F67"/>
    <w:rsid w:val="00DF58D7"/>
    <w:rsid w:val="00DF5FC5"/>
    <w:rsid w:val="00DF6347"/>
    <w:rsid w:val="00DF7C78"/>
    <w:rsid w:val="00E017A0"/>
    <w:rsid w:val="00E037FA"/>
    <w:rsid w:val="00E04257"/>
    <w:rsid w:val="00E05FDF"/>
    <w:rsid w:val="00E10F07"/>
    <w:rsid w:val="00E11E71"/>
    <w:rsid w:val="00E13678"/>
    <w:rsid w:val="00E13F8E"/>
    <w:rsid w:val="00E15E3C"/>
    <w:rsid w:val="00E167FD"/>
    <w:rsid w:val="00E16F96"/>
    <w:rsid w:val="00E16FC0"/>
    <w:rsid w:val="00E21A13"/>
    <w:rsid w:val="00E223C9"/>
    <w:rsid w:val="00E22CF0"/>
    <w:rsid w:val="00E23667"/>
    <w:rsid w:val="00E27F49"/>
    <w:rsid w:val="00E32B35"/>
    <w:rsid w:val="00E3527F"/>
    <w:rsid w:val="00E3629B"/>
    <w:rsid w:val="00E41400"/>
    <w:rsid w:val="00E43491"/>
    <w:rsid w:val="00E4538C"/>
    <w:rsid w:val="00E460AC"/>
    <w:rsid w:val="00E47209"/>
    <w:rsid w:val="00E53568"/>
    <w:rsid w:val="00E537CF"/>
    <w:rsid w:val="00E548F9"/>
    <w:rsid w:val="00E563C9"/>
    <w:rsid w:val="00E564AB"/>
    <w:rsid w:val="00E56850"/>
    <w:rsid w:val="00E57437"/>
    <w:rsid w:val="00E57B6B"/>
    <w:rsid w:val="00E75187"/>
    <w:rsid w:val="00E761C1"/>
    <w:rsid w:val="00E76FD1"/>
    <w:rsid w:val="00E77E32"/>
    <w:rsid w:val="00E807E2"/>
    <w:rsid w:val="00E81208"/>
    <w:rsid w:val="00E83848"/>
    <w:rsid w:val="00E84E80"/>
    <w:rsid w:val="00E86B4D"/>
    <w:rsid w:val="00E87406"/>
    <w:rsid w:val="00E945A9"/>
    <w:rsid w:val="00EA0F20"/>
    <w:rsid w:val="00EA18C4"/>
    <w:rsid w:val="00EA1F5D"/>
    <w:rsid w:val="00EA237E"/>
    <w:rsid w:val="00EA2EC5"/>
    <w:rsid w:val="00EA30BB"/>
    <w:rsid w:val="00EA322E"/>
    <w:rsid w:val="00EA60F5"/>
    <w:rsid w:val="00EA6102"/>
    <w:rsid w:val="00EA7FE9"/>
    <w:rsid w:val="00EB090F"/>
    <w:rsid w:val="00EB15CE"/>
    <w:rsid w:val="00EC4868"/>
    <w:rsid w:val="00EC68D6"/>
    <w:rsid w:val="00ED075A"/>
    <w:rsid w:val="00ED0D49"/>
    <w:rsid w:val="00ED3603"/>
    <w:rsid w:val="00ED4907"/>
    <w:rsid w:val="00ED589D"/>
    <w:rsid w:val="00ED72D0"/>
    <w:rsid w:val="00EE193B"/>
    <w:rsid w:val="00EE2BA5"/>
    <w:rsid w:val="00EE55F0"/>
    <w:rsid w:val="00EE690B"/>
    <w:rsid w:val="00EE7714"/>
    <w:rsid w:val="00EF1218"/>
    <w:rsid w:val="00EF12E3"/>
    <w:rsid w:val="00EF5B21"/>
    <w:rsid w:val="00EF5B5A"/>
    <w:rsid w:val="00EF7941"/>
    <w:rsid w:val="00F020B3"/>
    <w:rsid w:val="00F04C61"/>
    <w:rsid w:val="00F05FAB"/>
    <w:rsid w:val="00F0617F"/>
    <w:rsid w:val="00F07616"/>
    <w:rsid w:val="00F07819"/>
    <w:rsid w:val="00F11A3C"/>
    <w:rsid w:val="00F123C7"/>
    <w:rsid w:val="00F125CB"/>
    <w:rsid w:val="00F133A6"/>
    <w:rsid w:val="00F13AAF"/>
    <w:rsid w:val="00F15E2D"/>
    <w:rsid w:val="00F16244"/>
    <w:rsid w:val="00F16671"/>
    <w:rsid w:val="00F16B89"/>
    <w:rsid w:val="00F2245C"/>
    <w:rsid w:val="00F2281A"/>
    <w:rsid w:val="00F22EBE"/>
    <w:rsid w:val="00F2652D"/>
    <w:rsid w:val="00F273C6"/>
    <w:rsid w:val="00F273CA"/>
    <w:rsid w:val="00F27902"/>
    <w:rsid w:val="00F34D9A"/>
    <w:rsid w:val="00F36CE4"/>
    <w:rsid w:val="00F37641"/>
    <w:rsid w:val="00F43FF7"/>
    <w:rsid w:val="00F456F4"/>
    <w:rsid w:val="00F52899"/>
    <w:rsid w:val="00F52C0B"/>
    <w:rsid w:val="00F5493D"/>
    <w:rsid w:val="00F55C24"/>
    <w:rsid w:val="00F61FAA"/>
    <w:rsid w:val="00F635C7"/>
    <w:rsid w:val="00F64E47"/>
    <w:rsid w:val="00F6799E"/>
    <w:rsid w:val="00F7043D"/>
    <w:rsid w:val="00F71CDC"/>
    <w:rsid w:val="00F7786B"/>
    <w:rsid w:val="00F77EC7"/>
    <w:rsid w:val="00F80290"/>
    <w:rsid w:val="00F807C8"/>
    <w:rsid w:val="00F81637"/>
    <w:rsid w:val="00F8502E"/>
    <w:rsid w:val="00F87CF0"/>
    <w:rsid w:val="00F91151"/>
    <w:rsid w:val="00F92010"/>
    <w:rsid w:val="00F94CE1"/>
    <w:rsid w:val="00F95339"/>
    <w:rsid w:val="00FA1109"/>
    <w:rsid w:val="00FA11DE"/>
    <w:rsid w:val="00FA14F9"/>
    <w:rsid w:val="00FA63C1"/>
    <w:rsid w:val="00FA6D6C"/>
    <w:rsid w:val="00FB53E5"/>
    <w:rsid w:val="00FC20C8"/>
    <w:rsid w:val="00FC25F1"/>
    <w:rsid w:val="00FC4022"/>
    <w:rsid w:val="00FD04B6"/>
    <w:rsid w:val="00FD0EC8"/>
    <w:rsid w:val="00FD18F6"/>
    <w:rsid w:val="00FD22F0"/>
    <w:rsid w:val="00FD5C42"/>
    <w:rsid w:val="00FD6D3D"/>
    <w:rsid w:val="00FE0592"/>
    <w:rsid w:val="00FF4B92"/>
    <w:rsid w:val="00FF574E"/>
    <w:rsid w:val="00FF668F"/>
    <w:rsid w:val="00FF6D1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F7ABEC"/>
  <w15:docId w15:val="{A8723FBF-9328-4E33-9024-E7D940FB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Текст выноски1"/>
    <w:basedOn w:val="aa"/>
    <w:next w:val="affffc"/>
    <w:uiPriority w:val="99"/>
    <w:semiHidden/>
    <w:unhideWhenUsed/>
    <w:rsid w:val="008D78A6"/>
    <w:pPr>
      <w:spacing w:after="0" w:line="240" w:lineRule="auto"/>
    </w:pPr>
    <w:rPr>
      <w:rFonts w:ascii="Segoe UI" w:hAnsi="Segoe UI" w:cs="Segoe UI"/>
      <w:sz w:val="18"/>
      <w:szCs w:val="18"/>
    </w:rPr>
  </w:style>
  <w:style w:type="paragraph" w:customStyle="1" w:styleId="1fff">
    <w:name w:val="Верхний колонтитул1"/>
    <w:basedOn w:val="aa"/>
    <w:next w:val="af0"/>
    <w:uiPriority w:val="99"/>
    <w:unhideWhenUsed/>
    <w:rsid w:val="008D78A6"/>
    <w:pPr>
      <w:tabs>
        <w:tab w:val="center" w:pos="4677"/>
        <w:tab w:val="right" w:pos="9355"/>
      </w:tabs>
      <w:spacing w:after="0" w:line="240" w:lineRule="auto"/>
    </w:pPr>
    <w:rPr>
      <w:rFonts w:cs="Times New Roman"/>
    </w:rPr>
  </w:style>
  <w:style w:type="paragraph" w:customStyle="1" w:styleId="1fff0">
    <w:name w:val="Нижний колонтитул1"/>
    <w:basedOn w:val="aa"/>
    <w:next w:val="af2"/>
    <w:uiPriority w:val="99"/>
    <w:unhideWhenUsed/>
    <w:rsid w:val="008D78A6"/>
    <w:pPr>
      <w:tabs>
        <w:tab w:val="center" w:pos="4677"/>
        <w:tab w:val="right" w:pos="9355"/>
      </w:tabs>
      <w:spacing w:after="0" w:line="240" w:lineRule="auto"/>
    </w:pPr>
    <w:rPr>
      <w:rFonts w:cs="Times New Roman"/>
    </w:rPr>
  </w:style>
  <w:style w:type="character" w:customStyle="1" w:styleId="1fff1">
    <w:name w:val="Верхний колонтитул Знак1"/>
    <w:basedOn w:val="ab"/>
    <w:uiPriority w:val="99"/>
    <w:rsid w:val="008D78A6"/>
  </w:style>
  <w:style w:type="character" w:customStyle="1" w:styleId="1fff2">
    <w:name w:val="Нижний колонтитул Знак1"/>
    <w:basedOn w:val="ab"/>
    <w:uiPriority w:val="99"/>
    <w:rsid w:val="008D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48065670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53376/6e6b8c766df62c5d7a7599930bd578e9287ae159/" TargetMode="External"/><Relationship Id="rId17" Type="http://schemas.openxmlformats.org/officeDocument/2006/relationships/hyperlink" Target="http://docs.cntd.ru/document/1200120572" TargetMode="External"/><Relationship Id="rId2" Type="http://schemas.openxmlformats.org/officeDocument/2006/relationships/numbering" Target="numbering.xml"/><Relationship Id="rId16" Type="http://schemas.openxmlformats.org/officeDocument/2006/relationships/hyperlink" Target="http://docs.cntd.ru/document/12001205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p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5322-68C2-494B-970D-69CDDD0B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34</Pages>
  <Words>13197</Words>
  <Characters>75229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527</cp:revision>
  <cp:lastPrinted>2021-04-02T10:58:00Z</cp:lastPrinted>
  <dcterms:created xsi:type="dcterms:W3CDTF">2019-09-17T08:30:00Z</dcterms:created>
  <dcterms:modified xsi:type="dcterms:W3CDTF">2021-04-02T12:03:00Z</dcterms:modified>
</cp:coreProperties>
</file>