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59037999" w14:textId="4CC16276" w:rsidR="00E95EB9" w:rsidRDefault="00E95EB9" w:rsidP="00DF657A">
      <w:pPr>
        <w:suppressAutoHyphens/>
        <w:spacing w:after="0" w:line="240" w:lineRule="auto"/>
        <w:ind w:left="5529"/>
        <w:rPr>
          <w:rFonts w:eastAsia="Calibri"/>
          <w:sz w:val="24"/>
          <w:szCs w:val="24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DF657A">
        <w:rPr>
          <w:rFonts w:eastAsia="Calibri"/>
          <w:sz w:val="24"/>
          <w:szCs w:val="24"/>
        </w:rPr>
        <w:t>медицинских аптечек</w:t>
      </w:r>
      <w:r w:rsidR="006C5A5C">
        <w:rPr>
          <w:rFonts w:eastAsia="Calibri"/>
          <w:sz w:val="24"/>
          <w:szCs w:val="24"/>
        </w:rPr>
        <w:t xml:space="preserve"> для оказания первой</w:t>
      </w:r>
      <w:r w:rsidR="00DF657A">
        <w:rPr>
          <w:rFonts w:eastAsia="Calibri"/>
          <w:sz w:val="24"/>
          <w:szCs w:val="24"/>
        </w:rPr>
        <w:t xml:space="preserve"> помощи работникам ИПУ РАН</w:t>
      </w:r>
    </w:p>
    <w:p w14:paraId="2849B489" w14:textId="77777777" w:rsidR="00DF657A" w:rsidRPr="000744C3" w:rsidRDefault="00DF657A" w:rsidP="00DF657A">
      <w:pPr>
        <w:suppressAutoHyphens/>
        <w:spacing w:after="0" w:line="240" w:lineRule="auto"/>
        <w:ind w:left="5529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B50FAC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74294C50" w14:textId="526648C2" w:rsidR="00DF657A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DF657A" w:rsidRPr="00DF657A">
        <w:rPr>
          <w:rFonts w:eastAsia="Calibri"/>
          <w:sz w:val="24"/>
          <w:szCs w:val="24"/>
          <w:lang w:eastAsia="ar-SA"/>
        </w:rPr>
        <w:t xml:space="preserve">медицинских аптечек </w:t>
      </w:r>
      <w:r w:rsidR="006C5A5C">
        <w:rPr>
          <w:rFonts w:eastAsia="Calibri"/>
          <w:sz w:val="24"/>
          <w:szCs w:val="24"/>
          <w:lang w:eastAsia="ar-SA"/>
        </w:rPr>
        <w:t xml:space="preserve">для оказания первой </w:t>
      </w:r>
      <w:r w:rsidR="00DF657A" w:rsidRPr="00DF657A">
        <w:rPr>
          <w:rFonts w:eastAsia="Calibri"/>
          <w:sz w:val="24"/>
          <w:szCs w:val="24"/>
          <w:lang w:eastAsia="ar-SA"/>
        </w:rPr>
        <w:t xml:space="preserve">помощи работникам </w:t>
      </w:r>
    </w:p>
    <w:p w14:paraId="4950D5B1" w14:textId="6F61857B" w:rsidR="00D6466C" w:rsidRPr="000744C3" w:rsidRDefault="00DF657A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DF657A">
        <w:rPr>
          <w:rFonts w:eastAsia="Calibri"/>
          <w:sz w:val="24"/>
          <w:szCs w:val="24"/>
          <w:lang w:eastAsia="ar-SA"/>
        </w:rPr>
        <w:t>ИПУ РАН</w:t>
      </w:r>
    </w:p>
    <w:bookmarkEnd w:id="0"/>
    <w:p w14:paraId="3D22BD65" w14:textId="77777777" w:rsidR="00E95EB9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5D88E30E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DF657A" w:rsidRPr="00DF657A">
        <w:rPr>
          <w:rFonts w:eastAsia="Times New Roman"/>
          <w:bCs/>
          <w:sz w:val="24"/>
          <w:szCs w:val="24"/>
        </w:rPr>
        <w:t>поставка медицинских аптечек</w:t>
      </w:r>
      <w:r w:rsidR="006239C9">
        <w:rPr>
          <w:rFonts w:eastAsia="Times New Roman"/>
          <w:bCs/>
          <w:sz w:val="24"/>
          <w:szCs w:val="24"/>
        </w:rPr>
        <w:t xml:space="preserve"> для оказания первой </w:t>
      </w:r>
      <w:r w:rsidR="00DF657A" w:rsidRPr="00DF657A">
        <w:rPr>
          <w:rFonts w:eastAsia="Times New Roman"/>
          <w:bCs/>
          <w:sz w:val="24"/>
          <w:szCs w:val="24"/>
        </w:rPr>
        <w:t>помощи работникам ИПУ РАН</w:t>
      </w:r>
      <w:r w:rsidR="00DF657A" w:rsidRPr="00DF657A">
        <w:rPr>
          <w:rFonts w:eastAsia="Times New Roman"/>
          <w:b/>
          <w:bCs/>
          <w:sz w:val="24"/>
          <w:szCs w:val="24"/>
        </w:rPr>
        <w:t xml:space="preserve"> </w:t>
      </w:r>
      <w:r w:rsidRPr="0013147C">
        <w:rPr>
          <w:rFonts w:eastAsia="Times New Roman"/>
          <w:sz w:val="24"/>
          <w:szCs w:val="24"/>
        </w:rPr>
        <w:t>(далее - Товар).</w:t>
      </w:r>
    </w:p>
    <w:p w14:paraId="7A7D09A6" w14:textId="55EA87E7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</w:t>
      </w:r>
      <w:r w:rsidR="00DF657A">
        <w:rPr>
          <w:rFonts w:eastAsia="Times New Roman"/>
          <w:sz w:val="24"/>
          <w:szCs w:val="24"/>
        </w:rPr>
        <w:t>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 к Техническому заданию.</w:t>
      </w:r>
    </w:p>
    <w:p w14:paraId="4038DB4F" w14:textId="7D8E686C" w:rsidR="00DF657A" w:rsidRDefault="00C82965" w:rsidP="00DF657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C82965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ОКПД 2: </w:t>
      </w:r>
      <w:r w:rsidR="00DF657A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21.20.24.170 – Аптечки и сумки санитарные для оказания первой помощи </w:t>
      </w:r>
      <w:r w:rsidR="00DF657A" w:rsidRPr="00DF657A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>(КТРУ не применяется в вязи с наличием в размещенном наименовании КТРУ перечня обязательного применении характеристик товара, не соответствующих требованиям действующего НПА).</w:t>
      </w:r>
    </w:p>
    <w:p w14:paraId="55E0777B" w14:textId="33E312DC" w:rsidR="0013147C" w:rsidRDefault="0013147C" w:rsidP="00DF657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общее количество поставляемого Товара по </w:t>
      </w:r>
      <w:r w:rsidR="00DF657A">
        <w:rPr>
          <w:rFonts w:eastAsia="Times New Roman"/>
          <w:kern w:val="2"/>
          <w:sz w:val="24"/>
          <w:szCs w:val="24"/>
          <w:lang w:eastAsia="ru-RU" w:bidi="hi-IN"/>
        </w:rPr>
        <w:t>1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 (</w:t>
      </w:r>
      <w:r w:rsidR="00DF657A">
        <w:rPr>
          <w:rFonts w:eastAsia="Times New Roman"/>
          <w:kern w:val="2"/>
          <w:sz w:val="24"/>
          <w:szCs w:val="24"/>
          <w:lang w:eastAsia="ru-RU" w:bidi="hi-IN"/>
        </w:rPr>
        <w:t>Одной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) номенклатурной позиции – </w:t>
      </w:r>
      <w:r w:rsidR="00DF657A">
        <w:rPr>
          <w:rFonts w:eastAsia="Times New Roman"/>
          <w:kern w:val="2"/>
          <w:sz w:val="24"/>
          <w:szCs w:val="24"/>
          <w:lang w:eastAsia="ru-RU" w:bidi="hi-IN"/>
        </w:rPr>
        <w:t>89 (Восемьдесят девять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) штук</w:t>
      </w:r>
      <w:r w:rsidR="00DF657A">
        <w:rPr>
          <w:rFonts w:eastAsia="Times New Roman"/>
          <w:kern w:val="2"/>
          <w:sz w:val="24"/>
          <w:szCs w:val="24"/>
          <w:lang w:eastAsia="ru-RU" w:bidi="hi-IN"/>
        </w:rPr>
        <w:t xml:space="preserve"> </w:t>
      </w:r>
      <w:r w:rsidR="00DF657A" w:rsidRPr="005243E8">
        <w:rPr>
          <w:rFonts w:eastAsia="Times New Roman"/>
          <w:kern w:val="2"/>
          <w:sz w:val="24"/>
          <w:szCs w:val="24"/>
          <w:lang w:eastAsia="ru-RU" w:bidi="hi-IN"/>
        </w:rPr>
        <w:t>комплектов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, в соответствии с Приложением № 1 к Техническому заданию «Спецификация на </w:t>
      </w:r>
      <w:r w:rsidR="00DF657A" w:rsidRPr="00DF657A">
        <w:rPr>
          <w:rFonts w:eastAsia="Times New Roman"/>
          <w:kern w:val="2"/>
          <w:sz w:val="24"/>
          <w:szCs w:val="24"/>
          <w:lang w:eastAsia="ru-RU" w:bidi="hi-IN"/>
        </w:rPr>
        <w:t>поставку медицинских аптечек для оказания первой</w:t>
      </w:r>
      <w:r w:rsidR="006239C9">
        <w:rPr>
          <w:rFonts w:eastAsia="Times New Roman"/>
          <w:kern w:val="2"/>
          <w:sz w:val="24"/>
          <w:szCs w:val="24"/>
          <w:lang w:eastAsia="ru-RU" w:bidi="hi-IN"/>
        </w:rPr>
        <w:t xml:space="preserve"> </w:t>
      </w:r>
      <w:r w:rsidR="00DF657A">
        <w:rPr>
          <w:rFonts w:eastAsia="Times New Roman"/>
          <w:kern w:val="2"/>
          <w:sz w:val="24"/>
          <w:szCs w:val="24"/>
          <w:lang w:eastAsia="ru-RU" w:bidi="hi-IN"/>
        </w:rPr>
        <w:t xml:space="preserve">помощи работникам 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ИПУ РАН», являющимся его неотъемлемой частью</w:t>
      </w:r>
      <w:r w:rsidRPr="0013147C">
        <w:rPr>
          <w:rFonts w:eastAsia="Times New Roman"/>
          <w:sz w:val="24"/>
          <w:szCs w:val="24"/>
        </w:rPr>
        <w:t>.</w:t>
      </w:r>
    </w:p>
    <w:p w14:paraId="7B8954F9" w14:textId="4629548A" w:rsidR="00DF657A" w:rsidRPr="00DF657A" w:rsidRDefault="00DF657A" w:rsidP="00DF657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DF657A">
        <w:rPr>
          <w:rFonts w:eastAsia="Times New Roman"/>
          <w:sz w:val="24"/>
          <w:szCs w:val="24"/>
        </w:rPr>
        <w:t>Комплектация аптечки должна соответствовать требованиям Приказа Министерства здравоохранения Российской Федерации от 24.05.2024 № 262н. «Об утверждении требований к комплектации аптечки для оказания работник</w:t>
      </w:r>
      <w:r>
        <w:rPr>
          <w:rFonts w:eastAsia="Times New Roman"/>
          <w:sz w:val="24"/>
          <w:szCs w:val="24"/>
        </w:rPr>
        <w:t xml:space="preserve">ами первой помощи пострадавшим </w:t>
      </w:r>
      <w:r w:rsidRPr="00DF657A">
        <w:rPr>
          <w:rFonts w:eastAsia="Times New Roman"/>
          <w:sz w:val="24"/>
          <w:szCs w:val="24"/>
        </w:rPr>
        <w:t>с применением медицинских изделий».</w:t>
      </w:r>
    </w:p>
    <w:p w14:paraId="1F548B8B" w14:textId="77777777" w:rsid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29BF57E8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DF657A">
        <w:rPr>
          <w:rFonts w:eastAsia="Times New Roman"/>
          <w:kern w:val="1"/>
          <w:sz w:val="24"/>
          <w:szCs w:val="24"/>
          <w:lang w:eastAsia="zh-CN"/>
        </w:rPr>
        <w:br/>
        <w:t>не должен быть заложен,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2C9C30BB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DF657A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DF657A">
        <w:rPr>
          <w:rFonts w:eastAsia="Times New Roman"/>
          <w:bCs/>
          <w:kern w:val="1"/>
          <w:sz w:val="24"/>
          <w:szCs w:val="24"/>
          <w:lang w:eastAsia="zh-CN"/>
        </w:rPr>
        <w:br/>
        <w:t>не были восстановлены потребительские свойства, изготовлен в соответствии со стандартами качества.</w:t>
      </w:r>
    </w:p>
    <w:p w14:paraId="7F063A6A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1" w:name="_Hlk191543796"/>
      <w:r w:rsidRPr="00D97379">
        <w:rPr>
          <w:rFonts w:eastAsia="Calibri"/>
          <w:b/>
          <w:sz w:val="24"/>
          <w:szCs w:val="24"/>
          <w:lang w:eastAsia="ar-SA"/>
        </w:rPr>
        <w:t>Остаточный срок годности Товара на момент поставки должен составлять не менее 80 (восьмидесяти) процентов от срока годности, установленного производителем                         на данный вид Товара</w:t>
      </w:r>
      <w:bookmarkEnd w:id="1"/>
      <w:r w:rsidRPr="00D97379">
        <w:rPr>
          <w:rFonts w:eastAsia="Calibri"/>
          <w:b/>
          <w:sz w:val="24"/>
          <w:szCs w:val="24"/>
          <w:lang w:eastAsia="ar-SA"/>
        </w:rPr>
        <w:t>.</w:t>
      </w:r>
    </w:p>
    <w:p w14:paraId="2CFBF576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DF657A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DF657A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14:paraId="59047A92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DF657A">
        <w:rPr>
          <w:rFonts w:eastAsia="Times New Roman" w:hint="eastAsia"/>
          <w:sz w:val="24"/>
          <w:szCs w:val="24"/>
          <w:lang w:eastAsia="ru-RU"/>
        </w:rPr>
        <w:t>д</w:t>
      </w:r>
      <w:r w:rsidRPr="00DF657A">
        <w:rPr>
          <w:rFonts w:eastAsia="Times New Roman"/>
          <w:sz w:val="24"/>
          <w:szCs w:val="24"/>
          <w:lang w:eastAsia="ru-RU"/>
        </w:rPr>
        <w:t>оставку</w:t>
      </w:r>
      <w:r w:rsidRPr="00DF657A">
        <w:rPr>
          <w:rFonts w:eastAsia="Times New Roman" w:hint="eastAsia"/>
          <w:sz w:val="24"/>
          <w:szCs w:val="24"/>
          <w:lang w:eastAsia="ru-RU"/>
        </w:rPr>
        <w:t xml:space="preserve"> и погрузо-разгрузочные работы</w:t>
      </w:r>
      <w:r w:rsidRPr="00DF657A">
        <w:rPr>
          <w:rFonts w:eastAsia="Times New Roman"/>
          <w:sz w:val="24"/>
          <w:szCs w:val="24"/>
          <w:lang w:eastAsia="ru-RU"/>
        </w:rPr>
        <w:t>) осуществляется силами и за счет Поставщика по адресу: г. Москва, ул. Профсоюзная, д. 65, ИПУ РАН.</w:t>
      </w:r>
    </w:p>
    <w:p w14:paraId="1BDF108D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</w:t>
      </w:r>
      <w:r w:rsidRPr="00DF657A">
        <w:rPr>
          <w:rFonts w:eastAsia="Calibri"/>
          <w:sz w:val="24"/>
          <w:szCs w:val="24"/>
          <w:lang w:eastAsia="ar-SA"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DF657A">
        <w:rPr>
          <w:rFonts w:eastAsia="Calibri"/>
          <w:sz w:val="24"/>
          <w:szCs w:val="24"/>
          <w:lang w:eastAsia="zh-CN"/>
        </w:rPr>
        <w:t xml:space="preserve"> </w:t>
      </w:r>
    </w:p>
    <w:p w14:paraId="578ABF12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00D10B2E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14:paraId="6EA69DED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DF657A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DF657A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DF657A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0905927A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Поставляемый товар подлежит маркировке в соответствии с требованиями действующего законодательства, способной обеспечить идентификацию товара </w:t>
      </w:r>
      <w:r w:rsidRPr="00DF657A">
        <w:rPr>
          <w:rFonts w:eastAsia="Times New Roman"/>
          <w:sz w:val="24"/>
          <w:szCs w:val="24"/>
          <w:lang w:eastAsia="ru-RU"/>
        </w:rPr>
        <w:br/>
        <w:t>и предоставить установленный нормативными документами объем информации о товаре потребителю и специалистам, осуществляющим с ним работу.</w:t>
      </w:r>
    </w:p>
    <w:p w14:paraId="35D0F743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>На транспортную тару должна наноситься информация о наименовании, серии Товара, дате выпуска, количестве вторичных (потребительских) упаковок Товара, производителе Товара с указанием наименований и местонахождения (адрес) производителя Товара, а также о сроке годности Товара и об условиях их хранения и перевозки, необходимые предупредительные надписи и манипуляторные знаки.</w:t>
      </w:r>
    </w:p>
    <w:p w14:paraId="2CAA8DDF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</w:t>
      </w:r>
      <w:r w:rsidRPr="00DF657A">
        <w:rPr>
          <w:rFonts w:eastAsia="Times New Roman"/>
          <w:kern w:val="2"/>
          <w:sz w:val="24"/>
          <w:szCs w:val="24"/>
          <w:lang w:eastAsia="ar-SA" w:bidi="hi-I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6117742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DF657A">
        <w:rPr>
          <w:rFonts w:eastAsia="Times New Roman"/>
          <w:sz w:val="24"/>
          <w:szCs w:val="24"/>
          <w:lang w:eastAsia="zh-CN"/>
        </w:rPr>
        <w:br/>
        <w:t xml:space="preserve">в известность Заказчика. </w:t>
      </w:r>
    </w:p>
    <w:p w14:paraId="0718F140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Times New Roman"/>
          <w:sz w:val="24"/>
          <w:szCs w:val="24"/>
          <w:lang w:eastAsia="zh-CN"/>
        </w:rPr>
        <w:t>Объем и сроки гарантий качества:</w:t>
      </w:r>
    </w:p>
    <w:p w14:paraId="62EBE8A8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Times New Roman"/>
          <w:sz w:val="24"/>
          <w:szCs w:val="24"/>
          <w:lang w:eastAsia="zh-CN"/>
        </w:rPr>
        <w:t xml:space="preserve">Поставщик гарантирует качество товара в соответствии с требованиями Контракта </w:t>
      </w:r>
      <w:r w:rsidRPr="00DF657A">
        <w:rPr>
          <w:rFonts w:eastAsia="Times New Roman"/>
          <w:sz w:val="24"/>
          <w:szCs w:val="24"/>
          <w:lang w:eastAsia="zh-CN"/>
        </w:rPr>
        <w:br/>
        <w:t>и Технического задания в течение срока, установленного Техническим заданием в виде остаточного срока годности товара на дату поставки.</w:t>
      </w:r>
    </w:p>
    <w:p w14:paraId="0F496F05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97379">
        <w:rPr>
          <w:rFonts w:eastAsia="Times New Roman"/>
          <w:sz w:val="24"/>
          <w:szCs w:val="24"/>
          <w:lang w:eastAsia="zh-CN"/>
        </w:rPr>
        <w:t>Остаточный срок годности Товара на момент поставки должен составлять не менее 80 (восьмидесяти) процентов от срока годности, установленного производителем на данный вид Товара с даты подписания Документа о приемке.</w:t>
      </w:r>
    </w:p>
    <w:p w14:paraId="0F34BB35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zh-CN"/>
        </w:rPr>
        <w:t>В случае если в течение остаточного срока годности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74FE900E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Поставленный товар, признанный недоброкачественным и (или) фальсифицированным и (или) контрафактным по решению Федеральной службы по надзору в сфере здравоохранения или решению суда, подлежит возврату Поставщику. </w:t>
      </w:r>
    </w:p>
    <w:p w14:paraId="64E964F1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8D25521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818BC2F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чистым, безопасным для здоровья человека.</w:t>
      </w:r>
    </w:p>
    <w:p w14:paraId="17F8582E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Госфармакопеи, другим нормам и правилам для данного вида Товара.</w:t>
      </w:r>
    </w:p>
    <w:p w14:paraId="2D5B8EEA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F657A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DF657A">
        <w:rPr>
          <w:rFonts w:eastAsia="Calibri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2C86754F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F657A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  <w:r w:rsidRPr="00DF657A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14:paraId="3D4F2A6C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>-  Федерального закона от 21.11.2011 г. № 323-ФЗ «Об основах охраны здоровья граждан в Российской Федерации»;</w:t>
      </w:r>
    </w:p>
    <w:p w14:paraId="211B3918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F657A">
        <w:rPr>
          <w:rFonts w:eastAsia="Times New Roman"/>
          <w:kern w:val="2"/>
          <w:sz w:val="24"/>
          <w:szCs w:val="24"/>
          <w:lang w:eastAsia="ar-SA" w:bidi="hi-IN"/>
        </w:rPr>
        <w:t xml:space="preserve">- </w:t>
      </w:r>
      <w:r w:rsidRPr="00DF657A">
        <w:rPr>
          <w:rFonts w:eastAsia="Calibri"/>
          <w:sz w:val="24"/>
          <w:szCs w:val="24"/>
          <w:lang w:eastAsia="ru-RU"/>
        </w:rPr>
        <w:t>Федеральным законом от 30.03.1999 № 52-ФЗ «О санитарно-эпидемиологическом благополучии населения»;</w:t>
      </w:r>
    </w:p>
    <w:p w14:paraId="2C6A089D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DF657A">
        <w:rPr>
          <w:rFonts w:eastAsia="Calibri"/>
          <w:sz w:val="24"/>
          <w:szCs w:val="24"/>
          <w:lang w:eastAsia="ru-RU"/>
        </w:rPr>
        <w:t>- 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14:paraId="7AD94008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u w:val="single"/>
          <w:lang w:eastAsia="ru-RU"/>
        </w:rPr>
      </w:pPr>
      <w:r w:rsidRPr="00DF657A">
        <w:rPr>
          <w:rFonts w:eastAsia="Calibri"/>
          <w:b/>
          <w:sz w:val="24"/>
          <w:szCs w:val="24"/>
          <w:u w:val="single"/>
          <w:lang w:eastAsia="ru-RU"/>
        </w:rPr>
        <w:t xml:space="preserve">- </w:t>
      </w:r>
      <w:bookmarkStart w:id="2" w:name="_Hlk191544871"/>
      <w:r w:rsidRPr="00DF657A">
        <w:rPr>
          <w:rFonts w:eastAsia="Calibri"/>
          <w:b/>
          <w:sz w:val="24"/>
          <w:szCs w:val="24"/>
          <w:u w:val="single"/>
          <w:lang w:eastAsia="ru-RU"/>
        </w:rPr>
        <w:t>Приказа Министерства здравоохранения Российской Федерации от 24.05.2024                 № 262н «Об утверждении требований к комплектации аптечки для оказания работниками первой помощи пострадавшим с применением медицинских изделий»</w:t>
      </w:r>
      <w:bookmarkEnd w:id="2"/>
      <w:r w:rsidRPr="00DF657A">
        <w:rPr>
          <w:rFonts w:eastAsia="Calibri"/>
          <w:b/>
          <w:sz w:val="24"/>
          <w:szCs w:val="24"/>
          <w:u w:val="single"/>
          <w:lang w:eastAsia="ru-RU"/>
        </w:rPr>
        <w:t>.</w:t>
      </w:r>
    </w:p>
    <w:p w14:paraId="7B7A5A4E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DF657A">
        <w:rPr>
          <w:rFonts w:eastAsia="Times New Roman"/>
          <w:b/>
          <w:sz w:val="24"/>
          <w:szCs w:val="24"/>
          <w:lang w:eastAsia="ru-RU"/>
        </w:rPr>
        <w:t>:</w:t>
      </w:r>
    </w:p>
    <w:p w14:paraId="1FE755A7" w14:textId="77777777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Срок поставки Товара: в течение </w:t>
      </w:r>
      <w:r w:rsidRPr="00DF657A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DF657A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2107BB60" w14:textId="09A2F011" w:rsidR="00DF657A" w:rsidRPr="006C5A5C" w:rsidRDefault="00DF657A" w:rsidP="006C5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Calibri"/>
          <w:b/>
          <w:sz w:val="24"/>
          <w:szCs w:val="24"/>
          <w:lang w:eastAsia="ru-RU"/>
        </w:rPr>
        <w:t>6. </w:t>
      </w:r>
      <w:r w:rsidRPr="00DF657A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F657A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DF657A">
        <w:rPr>
          <w:rFonts w:eastAsia="Times New Roman"/>
          <w:sz w:val="24"/>
          <w:szCs w:val="24"/>
          <w:lang w:eastAsia="zh-CN"/>
        </w:rPr>
        <w:t>в соотве</w:t>
      </w:r>
      <w:r w:rsidR="006C5A5C">
        <w:rPr>
          <w:rFonts w:eastAsia="Times New Roman"/>
          <w:sz w:val="24"/>
          <w:szCs w:val="24"/>
          <w:lang w:eastAsia="zh-CN"/>
        </w:rPr>
        <w:t xml:space="preserve">тствии с условиями Контракта.  </w:t>
      </w:r>
    </w:p>
    <w:p w14:paraId="604DF702" w14:textId="605F75A5" w:rsidR="0013147C" w:rsidRPr="0013147C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1E80ACD8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</w:t>
      </w:r>
      <w:r w:rsidR="006C5A5C">
        <w:rPr>
          <w:rFonts w:eastAsia="Times New Roman"/>
          <w:sz w:val="24"/>
          <w:szCs w:val="24"/>
          <w:lang w:eastAsia="ru-RU"/>
        </w:rPr>
        <w:t>о качестве, технически характеристиках Товара, его безопасности, функциональных характеристиках (потребительских свойствах) Товара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Спецификации на поставку </w:t>
      </w:r>
      <w:r w:rsidR="006C5A5C">
        <w:rPr>
          <w:rFonts w:eastAsia="Times New Roman"/>
          <w:sz w:val="24"/>
          <w:szCs w:val="24"/>
          <w:lang w:eastAsia="ru-RU"/>
        </w:rPr>
        <w:t>медицинских аптечек для оказания первой помощи работникам ИПУ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 РАН (Приложение № 1 к Техническому</w:t>
      </w:r>
      <w:r w:rsidR="00545E96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заданию).</w:t>
      </w:r>
    </w:p>
    <w:p w14:paraId="7E4E4058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C32DBF" w14:textId="77777777" w:rsidR="00816CD9" w:rsidRDefault="00816CD9" w:rsidP="00816CD9">
      <w:pPr>
        <w:spacing w:after="0" w:line="360" w:lineRule="auto"/>
        <w:rPr>
          <w:rFonts w:eastAsia="Times New Roman"/>
          <w:sz w:val="23"/>
          <w:szCs w:val="24"/>
          <w:lang w:eastAsia="ru-RU"/>
        </w:rPr>
      </w:pPr>
      <w:r w:rsidRPr="00816CD9">
        <w:rPr>
          <w:rFonts w:eastAsia="Times New Roman"/>
          <w:sz w:val="23"/>
          <w:szCs w:val="24"/>
          <w:lang w:eastAsia="ru-RU"/>
        </w:rPr>
        <w:t>Заведующий ОМТС                                                                                                             С.В. Матвеева</w:t>
      </w:r>
    </w:p>
    <w:p w14:paraId="73CB2F8B" w14:textId="7A554210" w:rsidR="006C5A5C" w:rsidRDefault="006C5A5C" w:rsidP="00816CD9">
      <w:pPr>
        <w:spacing w:after="0" w:line="360" w:lineRule="auto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>Согласовано:</w:t>
      </w:r>
    </w:p>
    <w:p w14:paraId="54EBEFA4" w14:textId="38EAFA2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>Главный инженер                                                                                                                 К.В. Муравьев</w:t>
      </w:r>
    </w:p>
    <w:p w14:paraId="15876932" w14:textId="7777777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</w:p>
    <w:p w14:paraId="298B7553" w14:textId="0E6999E1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>Заведующий отделом охраны труда и ОС                                                                         Н.В. Полевина</w:t>
      </w:r>
    </w:p>
    <w:p w14:paraId="06DB6E2C" w14:textId="7777777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</w:p>
    <w:p w14:paraId="0440F7E7" w14:textId="4B72FE02" w:rsidR="006C5A5C" w:rsidRPr="00816CD9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>Врио руководителя контрактного отдела                                                                          Е.А. Аванесова</w:t>
      </w:r>
    </w:p>
    <w:p w14:paraId="6CBEBF7E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043C3FFC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66F5980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6D45C459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Calibri"/>
          <w:sz w:val="23"/>
          <w:szCs w:val="24"/>
          <w:lang w:eastAsia="ru-RU"/>
        </w:rPr>
      </w:pPr>
    </w:p>
    <w:p w14:paraId="3701BD95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B7DE22C" w14:textId="77777777" w:rsidR="00126FDD" w:rsidRPr="000744C3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7EB422" w14:textId="77777777" w:rsidR="00B50FAC" w:rsidRDefault="00B50FAC" w:rsidP="006C5A5C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26F0219D" w14:textId="7DEC5B7D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749D76F3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273BBA4C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3C27A5E2" w14:textId="57E92BA2" w:rsidR="00B50FAC" w:rsidRP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50FA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0E6823BB" w14:textId="7CEEA766" w:rsidR="00B50FAC" w:rsidRPr="00B50FAC" w:rsidRDefault="00B50FAC" w:rsidP="006C5A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50FA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6C5A5C">
        <w:rPr>
          <w:rFonts w:eastAsia="Times New Roman"/>
          <w:sz w:val="24"/>
          <w:szCs w:val="24"/>
          <w:lang w:eastAsia="ru-RU"/>
        </w:rPr>
        <w:t>медицинских аптечек для оказания первой помощи работникам ИПУ РАН</w:t>
      </w:r>
    </w:p>
    <w:p w14:paraId="4C2F6565" w14:textId="77777777" w:rsidR="00B50FAC" w:rsidRPr="00B50FAC" w:rsidRDefault="00B50FAC" w:rsidP="00B50F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422"/>
        <w:gridCol w:w="1418"/>
        <w:gridCol w:w="2240"/>
      </w:tblGrid>
      <w:tr w:rsidR="00B50FAC" w:rsidRPr="00B50FAC" w14:paraId="0D6CFBCC" w14:textId="77777777" w:rsidTr="00DF657A">
        <w:trPr>
          <w:trHeight w:val="714"/>
          <w:jc w:val="center"/>
        </w:trPr>
        <w:tc>
          <w:tcPr>
            <w:tcW w:w="1271" w:type="dxa"/>
            <w:vAlign w:val="center"/>
          </w:tcPr>
          <w:p w14:paraId="5151B0D4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F98663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vAlign w:val="center"/>
          </w:tcPr>
          <w:p w14:paraId="10A567D9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48DA82E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40" w:type="dxa"/>
            <w:vAlign w:val="center"/>
          </w:tcPr>
          <w:p w14:paraId="3979B6F7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B50FAC" w:rsidRPr="00B50FAC" w14:paraId="3C6EDC0A" w14:textId="77777777" w:rsidTr="00DF657A">
        <w:trPr>
          <w:trHeight w:val="350"/>
          <w:jc w:val="center"/>
        </w:trPr>
        <w:tc>
          <w:tcPr>
            <w:tcW w:w="1271" w:type="dxa"/>
          </w:tcPr>
          <w:p w14:paraId="29048153" w14:textId="77777777" w:rsidR="00B50FAC" w:rsidRPr="00B50FAC" w:rsidRDefault="00B50FAC" w:rsidP="00B50FAC">
            <w:pPr>
              <w:numPr>
                <w:ilvl w:val="0"/>
                <w:numId w:val="1"/>
              </w:numPr>
              <w:tabs>
                <w:tab w:val="left" w:pos="138"/>
              </w:tabs>
              <w:suppressAutoHyphens/>
              <w:spacing w:after="0" w:line="240" w:lineRule="auto"/>
              <w:ind w:left="-50" w:right="-171" w:firstLine="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Align w:val="center"/>
          </w:tcPr>
          <w:p w14:paraId="2CE21A2E" w14:textId="081342D6" w:rsidR="00B50FAC" w:rsidRPr="00B50FAC" w:rsidRDefault="006C5A5C" w:rsidP="00B50FAC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Аптечка для оказания первой медицинской помощи</w:t>
            </w:r>
          </w:p>
        </w:tc>
        <w:tc>
          <w:tcPr>
            <w:tcW w:w="1418" w:type="dxa"/>
            <w:vAlign w:val="center"/>
          </w:tcPr>
          <w:p w14:paraId="7913260F" w14:textId="6A39527E" w:rsidR="00B50FAC" w:rsidRPr="00B50FAC" w:rsidRDefault="006C5A5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E8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F4FF" w14:textId="2D839F48" w:rsidR="00B50FAC" w:rsidRPr="00B50FAC" w:rsidRDefault="006C5A5C" w:rsidP="00B50F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</w:tr>
    </w:tbl>
    <w:p w14:paraId="56C5D4F8" w14:textId="77777777" w:rsidR="00314D84" w:rsidRPr="000744C3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2F18BA02" w14:textId="54855E35" w:rsidR="00816CD9" w:rsidRPr="00816CD9" w:rsidRDefault="006C5A5C" w:rsidP="00816CD9">
      <w:pPr>
        <w:spacing w:after="0" w:line="360" w:lineRule="auto"/>
        <w:ind w:left="567" w:right="140"/>
        <w:rPr>
          <w:rFonts w:eastAsia="Times New Roman"/>
          <w:sz w:val="23"/>
          <w:szCs w:val="24"/>
          <w:lang w:eastAsia="ru-RU"/>
        </w:rPr>
      </w:pPr>
      <w:r>
        <w:rPr>
          <w:rFonts w:eastAsia="Times New Roman"/>
          <w:sz w:val="23"/>
          <w:szCs w:val="24"/>
          <w:lang w:eastAsia="ru-RU"/>
        </w:rPr>
        <w:t>Заведующий отделом охраны труда и ОС                                                              Н.В. Полевина</w:t>
      </w:r>
    </w:p>
    <w:p w14:paraId="529A0A24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26B47BB" w:rsidR="00314D84" w:rsidRPr="00B059CB" w:rsidRDefault="00314D84" w:rsidP="00B059CB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  <w:sectPr w:rsidR="00314D84" w:rsidRPr="00B059CB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78F5A9D1" w14:textId="77777777" w:rsidR="00F774D2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50C92C5" w14:textId="1182CAF1" w:rsidR="006C5A5C" w:rsidRPr="006C5A5C" w:rsidRDefault="006C5A5C" w:rsidP="006C5A5C">
      <w:pPr>
        <w:jc w:val="center"/>
        <w:rPr>
          <w:sz w:val="24"/>
          <w:szCs w:val="24"/>
        </w:rPr>
      </w:pPr>
      <w:r w:rsidRPr="006C5A5C">
        <w:rPr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0"/>
        <w:gridCol w:w="1985"/>
        <w:gridCol w:w="4819"/>
        <w:gridCol w:w="1418"/>
        <w:gridCol w:w="1701"/>
        <w:gridCol w:w="2268"/>
      </w:tblGrid>
      <w:tr w:rsidR="006C5A5C" w:rsidRPr="00B63B59" w14:paraId="751818AC" w14:textId="77777777" w:rsidTr="0055038E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F2A" w14:textId="77777777" w:rsidR="006C5A5C" w:rsidRPr="00B63B59" w:rsidRDefault="006C5A5C" w:rsidP="006C5A5C">
            <w:pPr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B59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05F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Указание</w:t>
            </w:r>
          </w:p>
          <w:p w14:paraId="45CABA96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на товарный</w:t>
            </w:r>
          </w:p>
          <w:p w14:paraId="0D64F0AD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знак (модель,</w:t>
            </w:r>
          </w:p>
          <w:p w14:paraId="7471CAB3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производитель, страна</w:t>
            </w:r>
          </w:p>
          <w:p w14:paraId="4C7A3B86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происхождения товара)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F52" w14:textId="77777777" w:rsidR="006C5A5C" w:rsidRPr="00B63B59" w:rsidRDefault="006C5A5C" w:rsidP="006C5A5C">
            <w:pPr>
              <w:tabs>
                <w:tab w:val="left" w:pos="1727"/>
                <w:tab w:val="left" w:pos="2174"/>
              </w:tabs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sz w:val="22"/>
              </w:rPr>
              <w:t>Технические характеристики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85E3" w14:textId="77777777" w:rsidR="006C5A5C" w:rsidRPr="00B63B59" w:rsidRDefault="006C5A5C" w:rsidP="006C5A5C">
            <w:pPr>
              <w:suppressAutoHyphens/>
              <w:spacing w:after="0"/>
              <w:jc w:val="center"/>
              <w:rPr>
                <w:sz w:val="22"/>
              </w:rPr>
            </w:pPr>
            <w:r w:rsidRPr="00B63B59">
              <w:rPr>
                <w:bCs/>
                <w:color w:val="000000"/>
                <w:sz w:val="20"/>
                <w:szCs w:val="20"/>
                <w:lang w:eastAsia="zh-CN"/>
              </w:rPr>
              <w:t>Инструкция по заполнению характеристики в заявке</w:t>
            </w:r>
          </w:p>
        </w:tc>
      </w:tr>
      <w:tr w:rsidR="006C5A5C" w:rsidRPr="00B63B59" w14:paraId="2423B5D5" w14:textId="77777777" w:rsidTr="0055038E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C11" w14:textId="77777777" w:rsidR="006C5A5C" w:rsidRPr="00B63B59" w:rsidRDefault="006C5A5C" w:rsidP="0055038E">
            <w:pPr>
              <w:suppressAutoHyphens/>
              <w:jc w:val="both"/>
              <w:rPr>
                <w:sz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C22" w14:textId="77777777" w:rsidR="006C5A5C" w:rsidRPr="00B63B59" w:rsidRDefault="006C5A5C" w:rsidP="0055038E">
            <w:pPr>
              <w:tabs>
                <w:tab w:val="left" w:pos="1727"/>
                <w:tab w:val="left" w:pos="2174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AE3" w14:textId="77777777" w:rsidR="006C5A5C" w:rsidRPr="00B63B59" w:rsidRDefault="006C5A5C" w:rsidP="0055038E">
            <w:pPr>
              <w:tabs>
                <w:tab w:val="left" w:pos="1727"/>
                <w:tab w:val="left" w:pos="2174"/>
              </w:tabs>
              <w:suppressAutoHyphens/>
              <w:jc w:val="center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DF2" w14:textId="77777777" w:rsidR="006C5A5C" w:rsidRPr="00B63B59" w:rsidRDefault="006C5A5C" w:rsidP="0055038E">
            <w:pPr>
              <w:tabs>
                <w:tab w:val="left" w:pos="1727"/>
                <w:tab w:val="left" w:pos="2174"/>
              </w:tabs>
              <w:suppressAutoHyphens/>
              <w:jc w:val="center"/>
              <w:rPr>
                <w:sz w:val="22"/>
              </w:rPr>
            </w:pPr>
            <w:r w:rsidRPr="00B63B59">
              <w:rPr>
                <w:sz w:val="22"/>
              </w:rPr>
              <w:t>Требуемый параметр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1A79" w14:textId="77777777" w:rsidR="006C5A5C" w:rsidRPr="00B63B59" w:rsidRDefault="006C5A5C" w:rsidP="0055038E">
            <w:pPr>
              <w:tabs>
                <w:tab w:val="left" w:pos="1727"/>
                <w:tab w:val="left" w:pos="2174"/>
              </w:tabs>
              <w:suppressAutoHyphens/>
              <w:jc w:val="center"/>
              <w:rPr>
                <w:sz w:val="22"/>
              </w:rPr>
            </w:pPr>
            <w:r w:rsidRPr="00B63B59">
              <w:rPr>
                <w:sz w:val="22"/>
              </w:rPr>
              <w:t>Требуемое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838" w14:textId="77777777" w:rsidR="006C5A5C" w:rsidRPr="00B63B59" w:rsidRDefault="006C5A5C" w:rsidP="0055038E">
            <w:pPr>
              <w:tabs>
                <w:tab w:val="left" w:pos="1727"/>
                <w:tab w:val="left" w:pos="2174"/>
              </w:tabs>
              <w:suppressAutoHyphens/>
              <w:jc w:val="center"/>
              <w:rPr>
                <w:sz w:val="22"/>
              </w:rPr>
            </w:pPr>
            <w:r w:rsidRPr="00B63B59">
              <w:rPr>
                <w:bCs/>
                <w:color w:val="000000"/>
                <w:sz w:val="22"/>
                <w:lang w:eastAsia="zh-CN"/>
              </w:rPr>
              <w:t>Значение, предлагаемое участником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909" w14:textId="77777777" w:rsidR="006C5A5C" w:rsidRPr="00B63B59" w:rsidRDefault="006C5A5C" w:rsidP="0055038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C5A5C" w:rsidRPr="00B63B59" w14:paraId="10FA61F6" w14:textId="77777777" w:rsidTr="0055038E">
        <w:trPr>
          <w:trHeight w:val="659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382A0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1</w:t>
            </w:r>
          </w:p>
          <w:p w14:paraId="66B6EA39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12446C18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14:paraId="65F390F6" w14:textId="0C180212" w:rsidR="006C5A5C" w:rsidRPr="006C5A5C" w:rsidRDefault="006239C9" w:rsidP="005503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Аптечка для оказания</w:t>
            </w:r>
            <w:r w:rsidR="006C5A5C" w:rsidRPr="006C5A5C">
              <w:rPr>
                <w:bCs/>
                <w:sz w:val="24"/>
                <w:szCs w:val="24"/>
              </w:rPr>
              <w:t xml:space="preserve"> первой медицинской помощи </w:t>
            </w:r>
          </w:p>
          <w:p w14:paraId="4C0D08B4" w14:textId="77777777" w:rsidR="006C5A5C" w:rsidRPr="006C5A5C" w:rsidRDefault="006C5A5C" w:rsidP="0055038E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C5A5C">
              <w:rPr>
                <w:bCs/>
                <w:sz w:val="24"/>
                <w:szCs w:val="24"/>
              </w:rPr>
              <w:t xml:space="preserve">ОКПД2: 21.20.24.170: Аптечки и сумки санитарные для оказания первой помощи </w:t>
            </w:r>
            <w:r w:rsidRPr="006C5A5C">
              <w:rPr>
                <w:bCs/>
                <w:sz w:val="24"/>
                <w:szCs w:val="24"/>
              </w:rPr>
              <w:br/>
            </w:r>
            <w:r w:rsidRPr="006C5A5C">
              <w:rPr>
                <w:bCs/>
                <w:i/>
                <w:sz w:val="24"/>
                <w:szCs w:val="24"/>
              </w:rPr>
              <w:t>(КТРУ не применяется</w:t>
            </w:r>
            <w:r w:rsidRPr="006C5A5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14:paraId="2B13CB57" w14:textId="77777777" w:rsidR="006C5A5C" w:rsidRPr="006C5A5C" w:rsidRDefault="006C5A5C" w:rsidP="0055038E">
            <w:pPr>
              <w:rPr>
                <w:sz w:val="24"/>
                <w:szCs w:val="24"/>
              </w:rPr>
            </w:pPr>
          </w:p>
          <w:p w14:paraId="316C9C4D" w14:textId="77777777" w:rsidR="006C5A5C" w:rsidRPr="006C5A5C" w:rsidRDefault="006C5A5C" w:rsidP="0055038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B50BB1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Маска медицинская нестерильная одноразовая, шт.</w:t>
            </w:r>
          </w:p>
        </w:tc>
        <w:tc>
          <w:tcPr>
            <w:tcW w:w="1418" w:type="dxa"/>
            <w:vAlign w:val="center"/>
          </w:tcPr>
          <w:p w14:paraId="728E5758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59B9C733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FA9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45E88F82" w14:textId="77777777" w:rsidTr="0055038E">
        <w:trPr>
          <w:trHeight w:val="68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CC7E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648DEB77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8F3170" w14:textId="77777777" w:rsidR="006C5A5C" w:rsidRPr="006C5A5C" w:rsidRDefault="006C5A5C" w:rsidP="0055038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7685D2C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Перчатки медицинские нестерильные, размером не менее M, пара</w:t>
            </w:r>
          </w:p>
        </w:tc>
        <w:tc>
          <w:tcPr>
            <w:tcW w:w="1418" w:type="dxa"/>
            <w:vAlign w:val="center"/>
          </w:tcPr>
          <w:p w14:paraId="19CB1F67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208071A9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F8E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659A6492" w14:textId="77777777" w:rsidTr="0055038E">
        <w:trPr>
          <w:trHeight w:val="82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5110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9F07655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85219" w14:textId="77777777" w:rsidR="006C5A5C" w:rsidRPr="006C5A5C" w:rsidRDefault="006C5A5C" w:rsidP="0055038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728444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Устройство для проведения искусственного дыхания «Рот-Устройство-Рот», шт.</w:t>
            </w:r>
          </w:p>
        </w:tc>
        <w:tc>
          <w:tcPr>
            <w:tcW w:w="1418" w:type="dxa"/>
            <w:vAlign w:val="center"/>
          </w:tcPr>
          <w:p w14:paraId="5948EFDB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5E268584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472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76AC2773" w14:textId="77777777" w:rsidTr="0055038E">
        <w:trPr>
          <w:trHeight w:val="8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26D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00C7608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18B5B1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14:paraId="43FF4E9F" w14:textId="18C6C6E6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Жгут кровоостанавливающий для остановк</w:t>
            </w:r>
            <w:r w:rsidR="00247005">
              <w:rPr>
                <w:sz w:val="24"/>
                <w:szCs w:val="24"/>
              </w:rPr>
              <w:t xml:space="preserve">и артериального кровотечения, </w:t>
            </w:r>
            <w:bookmarkStart w:id="3" w:name="_GoBack"/>
            <w:bookmarkEnd w:id="3"/>
            <w:r w:rsidRPr="006C5A5C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vAlign w:val="center"/>
          </w:tcPr>
          <w:p w14:paraId="34781309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7D7F21F9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845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145641AC" w14:textId="77777777" w:rsidTr="0055038E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634F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058A357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7F320B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14:paraId="71AFD058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Бинт марлевый медицинский размером не менее 5 м x 10 см </w:t>
            </w:r>
            <w:bookmarkStart w:id="4" w:name="l37"/>
            <w:bookmarkEnd w:id="4"/>
            <w:r w:rsidRPr="006C5A5C">
              <w:rPr>
                <w:sz w:val="24"/>
                <w:szCs w:val="24"/>
              </w:rPr>
              <w:t>или бинт фиксирующий эластичный нестерильный размером не менее 2 м x 10 см, шт.</w:t>
            </w:r>
          </w:p>
        </w:tc>
        <w:tc>
          <w:tcPr>
            <w:tcW w:w="1418" w:type="dxa"/>
            <w:vAlign w:val="center"/>
          </w:tcPr>
          <w:p w14:paraId="00D8C605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4</w:t>
            </w:r>
          </w:p>
        </w:tc>
        <w:tc>
          <w:tcPr>
            <w:tcW w:w="1701" w:type="dxa"/>
            <w:vAlign w:val="center"/>
          </w:tcPr>
          <w:p w14:paraId="17315FA6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EC3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46E4AE2B" w14:textId="77777777" w:rsidTr="0055038E">
        <w:trPr>
          <w:trHeight w:val="132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11C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21155F6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1BA790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14:paraId="05F8406B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rFonts w:ascii="PT Serif" w:hAnsi="PT Serif"/>
                <w:color w:val="000000"/>
                <w:sz w:val="24"/>
                <w:szCs w:val="24"/>
                <w:shd w:val="clear" w:color="auto" w:fill="FFFFFF"/>
              </w:rPr>
              <w:t>Бинт марлевый медицинский размером не менее 7 м x 14 см или бинт фиксирующий эластичный нестерильный размером не менее 2 м x 14 см, шт.</w:t>
            </w:r>
          </w:p>
        </w:tc>
        <w:tc>
          <w:tcPr>
            <w:tcW w:w="1418" w:type="dxa"/>
            <w:vAlign w:val="center"/>
          </w:tcPr>
          <w:p w14:paraId="1FCBFB26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4</w:t>
            </w:r>
          </w:p>
        </w:tc>
        <w:tc>
          <w:tcPr>
            <w:tcW w:w="1701" w:type="dxa"/>
            <w:vAlign w:val="center"/>
          </w:tcPr>
          <w:p w14:paraId="6F6EB612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582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32512816" w14:textId="77777777" w:rsidTr="0055038E">
        <w:trPr>
          <w:trHeight w:val="8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8C53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1FE62AC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044AAB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14:paraId="2BB1604F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Салфетки медицинские стерильные размером не менее 16 x 13 см № 10, упак.</w:t>
            </w:r>
          </w:p>
        </w:tc>
        <w:tc>
          <w:tcPr>
            <w:tcW w:w="1418" w:type="dxa"/>
            <w:vAlign w:val="center"/>
          </w:tcPr>
          <w:p w14:paraId="4EC8768A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7B785CAD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32A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50E96AC8" w14:textId="77777777" w:rsidTr="0055038E">
        <w:trPr>
          <w:trHeight w:val="84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BA80F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18EB4003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03709C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14:paraId="6303C904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Лейкопластырь фиксирующий рулонный размером не менее 2 x 500 см, шт.</w:t>
            </w:r>
          </w:p>
        </w:tc>
        <w:tc>
          <w:tcPr>
            <w:tcW w:w="1418" w:type="dxa"/>
            <w:vAlign w:val="center"/>
          </w:tcPr>
          <w:p w14:paraId="23438F13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71D47F9A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87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17D3AB19" w14:textId="77777777" w:rsidTr="0055038E">
        <w:trPr>
          <w:trHeight w:val="8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50F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44D95246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361DE5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B90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Лейкопластырь бактерицидный размером не менее 1,9 x 7,2 см, шт.</w:t>
            </w:r>
          </w:p>
        </w:tc>
        <w:tc>
          <w:tcPr>
            <w:tcW w:w="1418" w:type="dxa"/>
            <w:vAlign w:val="center"/>
          </w:tcPr>
          <w:p w14:paraId="1FFEFFF9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10</w:t>
            </w:r>
          </w:p>
        </w:tc>
        <w:tc>
          <w:tcPr>
            <w:tcW w:w="1701" w:type="dxa"/>
            <w:vAlign w:val="center"/>
          </w:tcPr>
          <w:p w14:paraId="14AEB0D4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F6E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5B5E3369" w14:textId="77777777" w:rsidTr="0055038E">
        <w:trPr>
          <w:trHeight w:val="8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9109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063CD86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D083EB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A20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Лейкопластырь бактерицидный размером не менее 4 x 10 см, шт.</w:t>
            </w:r>
          </w:p>
        </w:tc>
        <w:tc>
          <w:tcPr>
            <w:tcW w:w="1418" w:type="dxa"/>
            <w:vAlign w:val="center"/>
          </w:tcPr>
          <w:p w14:paraId="6462899A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3345B9D4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E8A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482118DB" w14:textId="77777777" w:rsidTr="0055038E">
        <w:trPr>
          <w:trHeight w:val="82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3496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BD9387C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58A64B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C66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Покрывало спасательное изотермическое размером не менее 160 x 210 см, шт.</w:t>
            </w:r>
          </w:p>
        </w:tc>
        <w:tc>
          <w:tcPr>
            <w:tcW w:w="1418" w:type="dxa"/>
            <w:vAlign w:val="center"/>
          </w:tcPr>
          <w:p w14:paraId="36155DAB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2</w:t>
            </w:r>
          </w:p>
        </w:tc>
        <w:tc>
          <w:tcPr>
            <w:tcW w:w="1701" w:type="dxa"/>
            <w:vAlign w:val="center"/>
          </w:tcPr>
          <w:p w14:paraId="6CB72DD4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D82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326A0BC9" w14:textId="77777777" w:rsidTr="0055038E">
        <w:trPr>
          <w:trHeight w:val="7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3613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3A75B57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BFE721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6B6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Ножницы для разрезания перевязочного материала и ткани, шт.</w:t>
            </w:r>
          </w:p>
        </w:tc>
        <w:tc>
          <w:tcPr>
            <w:tcW w:w="1418" w:type="dxa"/>
            <w:vAlign w:val="center"/>
          </w:tcPr>
          <w:p w14:paraId="045E1946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28FC4E4D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877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745EA3F8" w14:textId="77777777" w:rsidTr="0055038E">
        <w:trPr>
          <w:trHeight w:val="128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EFEB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6DCAD24D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F2BC33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D7B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изделий, шт.</w:t>
            </w:r>
          </w:p>
        </w:tc>
        <w:tc>
          <w:tcPr>
            <w:tcW w:w="1418" w:type="dxa"/>
            <w:vAlign w:val="center"/>
          </w:tcPr>
          <w:p w14:paraId="09B3E011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54A7B17C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C90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7CAA37E6" w14:textId="77777777" w:rsidTr="0055038E">
        <w:trPr>
          <w:trHeight w:val="4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5621E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48521102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635A2A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7F7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Блокнот формата не менее A7, шт.</w:t>
            </w:r>
          </w:p>
        </w:tc>
        <w:tc>
          <w:tcPr>
            <w:tcW w:w="1418" w:type="dxa"/>
            <w:vAlign w:val="center"/>
          </w:tcPr>
          <w:p w14:paraId="55E69D19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0B25B75B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76B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416CA8B3" w14:textId="77777777" w:rsidTr="0055038E">
        <w:trPr>
          <w:trHeight w:val="59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5F34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1964100E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C8AB79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83F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Маркер черный (синий) или карандаш, шт.</w:t>
            </w:r>
          </w:p>
        </w:tc>
        <w:tc>
          <w:tcPr>
            <w:tcW w:w="1418" w:type="dxa"/>
            <w:vAlign w:val="center"/>
          </w:tcPr>
          <w:p w14:paraId="051A1A2F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556B22C3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AB2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6C5A5C" w:rsidRPr="00B63B59" w14:paraId="13396A7A" w14:textId="77777777" w:rsidTr="0055038E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B10D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49E4E0EA" w14:textId="77777777" w:rsidR="006C5A5C" w:rsidRPr="006C5A5C" w:rsidRDefault="006C5A5C" w:rsidP="0055038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955CC1" w14:textId="77777777" w:rsidR="006C5A5C" w:rsidRPr="006C5A5C" w:rsidRDefault="006C5A5C" w:rsidP="0055038E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50F" w14:textId="77777777" w:rsidR="006C5A5C" w:rsidRPr="006C5A5C" w:rsidRDefault="006C5A5C" w:rsidP="006C5A5C">
            <w:pPr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Футляр или сумка, шт.</w:t>
            </w:r>
          </w:p>
        </w:tc>
        <w:tc>
          <w:tcPr>
            <w:tcW w:w="1418" w:type="dxa"/>
            <w:vAlign w:val="center"/>
          </w:tcPr>
          <w:p w14:paraId="59AA2E7C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  <w:r w:rsidRPr="006C5A5C">
              <w:rPr>
                <w:sz w:val="24"/>
                <w:szCs w:val="24"/>
              </w:rPr>
              <w:t>≥ 1</w:t>
            </w:r>
          </w:p>
        </w:tc>
        <w:tc>
          <w:tcPr>
            <w:tcW w:w="1701" w:type="dxa"/>
            <w:vAlign w:val="center"/>
          </w:tcPr>
          <w:p w14:paraId="70C6234F" w14:textId="77777777" w:rsidR="006C5A5C" w:rsidRPr="006C5A5C" w:rsidRDefault="006C5A5C" w:rsidP="0055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CD9" w14:textId="77777777" w:rsidR="006C5A5C" w:rsidRPr="00B63B59" w:rsidRDefault="006C5A5C" w:rsidP="0055038E">
            <w:pPr>
              <w:jc w:val="center"/>
            </w:pPr>
            <w:r w:rsidRPr="00B63B59">
              <w:rPr>
                <w:i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23E76009" w14:textId="77777777" w:rsidR="006C5A5C" w:rsidRPr="00B63B59" w:rsidRDefault="006C5A5C" w:rsidP="006C5A5C"/>
    <w:p w14:paraId="2C4D76BE" w14:textId="6B87C820" w:rsidR="006C5A5C" w:rsidRPr="00B63B59" w:rsidRDefault="006C5A5C" w:rsidP="006C5A5C">
      <w:pPr>
        <w:ind w:firstLine="708"/>
      </w:pPr>
      <w:r w:rsidRPr="00B63B59">
        <w:t xml:space="preserve">Заведующий ОМТС                                                                                                                                             </w:t>
      </w:r>
      <w:r>
        <w:t xml:space="preserve">            </w:t>
      </w:r>
      <w:r w:rsidRPr="00B63B59">
        <w:t xml:space="preserve">С.В. Матвеева </w:t>
      </w:r>
    </w:p>
    <w:p w14:paraId="32D12C11" w14:textId="77777777" w:rsidR="006C5A5C" w:rsidRPr="00B63B59" w:rsidRDefault="006C5A5C" w:rsidP="006C5A5C">
      <w:pPr>
        <w:ind w:firstLine="708"/>
      </w:pPr>
      <w:r w:rsidRPr="00B63B59">
        <w:t>Согласовано:</w:t>
      </w:r>
    </w:p>
    <w:p w14:paraId="1D94683C" w14:textId="0BFF5553" w:rsidR="006C5A5C" w:rsidRPr="00861D76" w:rsidRDefault="006C5A5C" w:rsidP="006C5A5C">
      <w:pPr>
        <w:ind w:firstLine="708"/>
      </w:pPr>
      <w:r w:rsidRPr="00B63B59">
        <w:t xml:space="preserve">Заведующий отделом охраны труда и ОС                                                                                    </w:t>
      </w:r>
      <w:r>
        <w:t xml:space="preserve">                             </w:t>
      </w:r>
      <w:r w:rsidRPr="00B63B59">
        <w:t xml:space="preserve">     Н.В. Полевина</w:t>
      </w:r>
    </w:p>
    <w:p w14:paraId="616F9A64" w14:textId="77777777" w:rsidR="006C5A5C" w:rsidRPr="00AE3928" w:rsidRDefault="006C5A5C" w:rsidP="006C5A5C">
      <w:pPr>
        <w:ind w:firstLine="708"/>
      </w:pPr>
    </w:p>
    <w:sectPr w:rsidR="006C5A5C" w:rsidRPr="00AE3928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EC26" w14:textId="77777777" w:rsidR="00DF657A" w:rsidRDefault="00DF657A" w:rsidP="00F43C80">
      <w:pPr>
        <w:spacing w:after="0" w:line="240" w:lineRule="auto"/>
      </w:pPr>
      <w:r>
        <w:separator/>
      </w:r>
    </w:p>
  </w:endnote>
  <w:endnote w:type="continuationSeparator" w:id="0">
    <w:p w14:paraId="5C3A7AE1" w14:textId="77777777" w:rsidR="00DF657A" w:rsidRDefault="00DF657A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DF657A" w:rsidRPr="009553E6" w:rsidRDefault="00DF657A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247005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DF657A" w:rsidRPr="009553E6" w:rsidRDefault="00DF657A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247005">
          <w:rPr>
            <w:noProof/>
            <w:sz w:val="20"/>
            <w:szCs w:val="20"/>
          </w:rPr>
          <w:t>6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DF657A" w:rsidRPr="00207920" w:rsidRDefault="00DF657A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247005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DF657A" w:rsidRDefault="00DF65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08349" w14:textId="77777777" w:rsidR="00DF657A" w:rsidRDefault="00DF657A" w:rsidP="00F43C80">
      <w:pPr>
        <w:spacing w:after="0" w:line="240" w:lineRule="auto"/>
      </w:pPr>
      <w:r>
        <w:separator/>
      </w:r>
    </w:p>
  </w:footnote>
  <w:footnote w:type="continuationSeparator" w:id="0">
    <w:p w14:paraId="1B7AFA6F" w14:textId="77777777" w:rsidR="00DF657A" w:rsidRDefault="00DF657A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35F5A"/>
    <w:rsid w:val="00164AF4"/>
    <w:rsid w:val="00166B78"/>
    <w:rsid w:val="001A760F"/>
    <w:rsid w:val="00247005"/>
    <w:rsid w:val="002512E1"/>
    <w:rsid w:val="00291EC4"/>
    <w:rsid w:val="00304AAF"/>
    <w:rsid w:val="00314D84"/>
    <w:rsid w:val="0034383F"/>
    <w:rsid w:val="00391601"/>
    <w:rsid w:val="003E670B"/>
    <w:rsid w:val="0049354C"/>
    <w:rsid w:val="004A4C09"/>
    <w:rsid w:val="004B691B"/>
    <w:rsid w:val="005243E8"/>
    <w:rsid w:val="00534AA1"/>
    <w:rsid w:val="00545E96"/>
    <w:rsid w:val="00615630"/>
    <w:rsid w:val="006239C9"/>
    <w:rsid w:val="0067535E"/>
    <w:rsid w:val="00692733"/>
    <w:rsid w:val="00694651"/>
    <w:rsid w:val="006A11E6"/>
    <w:rsid w:val="006A74D1"/>
    <w:rsid w:val="006C3EE0"/>
    <w:rsid w:val="006C5A5C"/>
    <w:rsid w:val="00714220"/>
    <w:rsid w:val="0075058D"/>
    <w:rsid w:val="007719E3"/>
    <w:rsid w:val="007D0C86"/>
    <w:rsid w:val="00807A25"/>
    <w:rsid w:val="00816CD9"/>
    <w:rsid w:val="00845489"/>
    <w:rsid w:val="00866999"/>
    <w:rsid w:val="0089075F"/>
    <w:rsid w:val="00940220"/>
    <w:rsid w:val="009553E6"/>
    <w:rsid w:val="00967497"/>
    <w:rsid w:val="009A006F"/>
    <w:rsid w:val="009E1C53"/>
    <w:rsid w:val="009F3406"/>
    <w:rsid w:val="00A31374"/>
    <w:rsid w:val="00A70770"/>
    <w:rsid w:val="00B059CB"/>
    <w:rsid w:val="00B12BEF"/>
    <w:rsid w:val="00B50FAC"/>
    <w:rsid w:val="00B82022"/>
    <w:rsid w:val="00B9310F"/>
    <w:rsid w:val="00BA061B"/>
    <w:rsid w:val="00BF1ABB"/>
    <w:rsid w:val="00C16DB0"/>
    <w:rsid w:val="00C8209A"/>
    <w:rsid w:val="00C82965"/>
    <w:rsid w:val="00D6466C"/>
    <w:rsid w:val="00D67040"/>
    <w:rsid w:val="00D97379"/>
    <w:rsid w:val="00DB0B97"/>
    <w:rsid w:val="00DC7894"/>
    <w:rsid w:val="00DF657A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docId w15:val="{39F76C39-90F2-4C14-BEF9-4D5113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54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2025-04-14T09:34:00Z</cp:lastPrinted>
  <dcterms:created xsi:type="dcterms:W3CDTF">2023-04-24T15:09:00Z</dcterms:created>
  <dcterms:modified xsi:type="dcterms:W3CDTF">2025-04-14T09:34:00Z</dcterms:modified>
</cp:coreProperties>
</file>