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1658DD" w:rsidRPr="000F1EB3" w:rsidTr="00EC76C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8DD" w:rsidRPr="000F1EB3" w:rsidRDefault="001658DD" w:rsidP="00EC76C7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EB3" w:rsidRPr="000F1EB3" w:rsidRDefault="000F1EB3" w:rsidP="000F1EB3">
            <w:pPr>
              <w:spacing w:after="0" w:line="360" w:lineRule="exact"/>
              <w:ind w:left="1026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 xml:space="preserve">Приложение № 1 </w:t>
            </w:r>
          </w:p>
          <w:p w:rsidR="000F1EB3" w:rsidRPr="000F1EB3" w:rsidRDefault="000F1EB3" w:rsidP="000F1EB3">
            <w:pPr>
              <w:spacing w:after="0" w:line="360" w:lineRule="exact"/>
              <w:ind w:left="1026"/>
              <w:rPr>
                <w:bCs/>
                <w:sz w:val="24"/>
                <w:szCs w:val="24"/>
              </w:rPr>
            </w:pPr>
            <w:r w:rsidRPr="000F1EB3">
              <w:rPr>
                <w:bCs/>
                <w:sz w:val="24"/>
                <w:szCs w:val="24"/>
              </w:rPr>
              <w:t>к Извещению об осуществлении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F1EB3">
              <w:rPr>
                <w:bCs/>
                <w:sz w:val="24"/>
                <w:szCs w:val="24"/>
              </w:rPr>
              <w:t>закупки при проведении электронного аукциона</w:t>
            </w:r>
            <w:r w:rsidR="00FE4B91" w:rsidRPr="000F1EB3">
              <w:rPr>
                <w:sz w:val="24"/>
                <w:szCs w:val="24"/>
              </w:rPr>
              <w:t xml:space="preserve"> </w:t>
            </w:r>
            <w:r w:rsidRPr="000F1EB3">
              <w:rPr>
                <w:sz w:val="24"/>
                <w:szCs w:val="24"/>
              </w:rPr>
              <w:t>на оказание услуг по прочистке ливневой канализации ИПУ РАН</w:t>
            </w:r>
          </w:p>
          <w:p w:rsidR="000F1EB3" w:rsidRPr="000F1EB3" w:rsidRDefault="00FE4B91" w:rsidP="000F1EB3">
            <w:pPr>
              <w:tabs>
                <w:tab w:val="left" w:pos="1560"/>
              </w:tabs>
              <w:spacing w:after="0" w:line="360" w:lineRule="exact"/>
              <w:ind w:left="1593"/>
              <w:rPr>
                <w:bCs/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 xml:space="preserve">    </w:t>
            </w:r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«УТВЕРЖДАЮ»</w:t>
            </w:r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 xml:space="preserve">                                  Г.Л. </w:t>
            </w:r>
            <w:proofErr w:type="spellStart"/>
            <w:r w:rsidRPr="000F1EB3">
              <w:rPr>
                <w:sz w:val="24"/>
                <w:szCs w:val="24"/>
              </w:rPr>
              <w:t>Мирзоян</w:t>
            </w:r>
            <w:proofErr w:type="spellEnd"/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 w:rsidRPr="000F1EB3">
              <w:rPr>
                <w:i/>
                <w:sz w:val="24"/>
                <w:szCs w:val="24"/>
              </w:rPr>
              <w:t xml:space="preserve"> </w:t>
            </w:r>
            <w:r w:rsidRPr="000F1EB3">
              <w:t>______________________________________</w:t>
            </w:r>
          </w:p>
          <w:p w:rsidR="001658DD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0F1EB3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1658DD" w:rsidRPr="000F1EB3" w:rsidRDefault="001658DD" w:rsidP="001658DD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0F1EB3">
        <w:rPr>
          <w:b/>
          <w:sz w:val="24"/>
          <w:szCs w:val="24"/>
        </w:rPr>
        <w:t>Обоснование</w:t>
      </w:r>
    </w:p>
    <w:p w:rsidR="001658DD" w:rsidRPr="000F1EB3" w:rsidRDefault="001658DD" w:rsidP="001658DD">
      <w:pPr>
        <w:tabs>
          <w:tab w:val="left" w:pos="1560"/>
        </w:tabs>
        <w:spacing w:after="0" w:line="360" w:lineRule="exact"/>
        <w:jc w:val="center"/>
        <w:rPr>
          <w:b/>
          <w:sz w:val="24"/>
          <w:szCs w:val="24"/>
        </w:rPr>
      </w:pPr>
      <w:r w:rsidRPr="000F1EB3">
        <w:rPr>
          <w:b/>
          <w:sz w:val="24"/>
          <w:szCs w:val="24"/>
        </w:rPr>
        <w:t>начальной максимальной цены контракта, цены контракта, заключаемого с единственным поставщиком (подрядчиком, исполнителем)</w:t>
      </w:r>
    </w:p>
    <w:p w:rsidR="001658DD" w:rsidRDefault="00F73BCD" w:rsidP="00804F34">
      <w:pPr>
        <w:tabs>
          <w:tab w:val="left" w:pos="1560"/>
        </w:tabs>
        <w:spacing w:after="0" w:line="360" w:lineRule="exact"/>
        <w:jc w:val="center"/>
        <w:rPr>
          <w:b/>
          <w:sz w:val="24"/>
          <w:szCs w:val="24"/>
          <w:u w:val="single"/>
        </w:rPr>
      </w:pPr>
      <w:r w:rsidRPr="000F1EB3">
        <w:rPr>
          <w:b/>
          <w:sz w:val="24"/>
          <w:szCs w:val="24"/>
          <w:u w:val="single"/>
        </w:rPr>
        <w:t>Оказание услуг по прочистке ливневой канализации ИПУ РАН</w:t>
      </w:r>
    </w:p>
    <w:p w:rsidR="00804F34" w:rsidRPr="00804F34" w:rsidRDefault="00804F34" w:rsidP="00804F34">
      <w:pPr>
        <w:tabs>
          <w:tab w:val="left" w:pos="1560"/>
        </w:tabs>
        <w:spacing w:after="0" w:line="360" w:lineRule="exact"/>
        <w:jc w:val="center"/>
        <w:rPr>
          <w:b/>
          <w:sz w:val="12"/>
          <w:szCs w:val="12"/>
          <w:u w:val="single"/>
        </w:rPr>
      </w:pPr>
      <w:bookmarkStart w:id="0" w:name="_GoBack"/>
      <w:bookmarkEnd w:id="0"/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7432"/>
      </w:tblGrid>
      <w:tr w:rsidR="001658DD" w:rsidRPr="000F1EB3" w:rsidTr="00804F34">
        <w:trPr>
          <w:trHeight w:val="7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D66E0D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D" w:rsidRPr="000F1EB3" w:rsidRDefault="00F73BCD" w:rsidP="00EC76C7">
            <w:pPr>
              <w:tabs>
                <w:tab w:val="left" w:pos="1560"/>
              </w:tabs>
              <w:spacing w:after="0" w:line="360" w:lineRule="exact"/>
              <w:contextualSpacing/>
              <w:jc w:val="both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ОКПД 2: 37.00.11.150 - Услуги по техническому обслуживанию и очистке систем водоотведения и дренажных труб, включая арматуру систем водоотведения.</w:t>
            </w:r>
          </w:p>
        </w:tc>
      </w:tr>
      <w:tr w:rsidR="001658DD" w:rsidRPr="000F1EB3" w:rsidTr="007449B2">
        <w:trPr>
          <w:trHeight w:val="50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EC76C7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D" w:rsidRPr="000F1EB3" w:rsidRDefault="00EE0D39" w:rsidP="00EC76C7">
            <w:pPr>
              <w:tabs>
                <w:tab w:val="left" w:pos="1560"/>
              </w:tabs>
              <w:spacing w:after="0" w:line="360" w:lineRule="exact"/>
              <w:contextualSpacing/>
              <w:jc w:val="both"/>
              <w:rPr>
                <w:b/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</w:t>
            </w:r>
            <w:r w:rsidR="00486D23" w:rsidRPr="000F1EB3">
              <w:rPr>
                <w:sz w:val="24"/>
                <w:szCs w:val="24"/>
              </w:rPr>
              <w:t xml:space="preserve"> </w:t>
            </w:r>
            <w:r w:rsidRPr="000F1EB3">
              <w:rPr>
                <w:sz w:val="24"/>
                <w:szCs w:val="24"/>
              </w:rPr>
              <w:t>Федерального закона № 44-ФЗ методом сопоставимых рыночных цен (анализ рынка), руководствуясь положениями приказа</w:t>
            </w:r>
            <w:r w:rsidR="00486D23" w:rsidRPr="000F1EB3">
              <w:rPr>
                <w:sz w:val="24"/>
                <w:szCs w:val="24"/>
              </w:rPr>
              <w:t xml:space="preserve"> Минэкономразвития России от 02.10.</w:t>
            </w:r>
            <w:r w:rsidRPr="000F1EB3">
              <w:rPr>
                <w:sz w:val="24"/>
                <w:szCs w:val="24"/>
              </w:rPr>
              <w:t>2013 № 567 «Об утверждении Методических рекомендаций по применению методов определения начальной (максимальной) цены контракта</w:t>
            </w:r>
            <w:r w:rsidR="00131C9A" w:rsidRPr="000F1EB3">
              <w:rPr>
                <w:sz w:val="24"/>
                <w:szCs w:val="24"/>
              </w:rPr>
              <w:t>, способ определения (поставщика, исполнителя) электронный аукцион.</w:t>
            </w:r>
            <w:r w:rsidRPr="000F1EB3">
              <w:rPr>
                <w:sz w:val="24"/>
                <w:szCs w:val="24"/>
              </w:rPr>
              <w:t xml:space="preserve"> Начальная (максимальная) цена контракта составляет: </w:t>
            </w:r>
            <w:r w:rsidRPr="000F1EB3">
              <w:rPr>
                <w:b/>
                <w:sz w:val="24"/>
                <w:szCs w:val="24"/>
              </w:rPr>
              <w:t>315</w:t>
            </w:r>
            <w:r w:rsidR="001F7839" w:rsidRPr="000F1EB3">
              <w:rPr>
                <w:b/>
                <w:sz w:val="24"/>
                <w:szCs w:val="24"/>
              </w:rPr>
              <w:t xml:space="preserve"> </w:t>
            </w:r>
            <w:r w:rsidRPr="000F1EB3">
              <w:rPr>
                <w:b/>
                <w:sz w:val="24"/>
                <w:szCs w:val="24"/>
              </w:rPr>
              <w:t>180,00 (Триста пятнадцать тысяч сто</w:t>
            </w:r>
            <w:r w:rsidR="00BF2A0D" w:rsidRPr="000F1EB3">
              <w:rPr>
                <w:b/>
                <w:sz w:val="24"/>
                <w:szCs w:val="24"/>
              </w:rPr>
              <w:t xml:space="preserve"> восемьдесят</w:t>
            </w:r>
            <w:r w:rsidR="001F7839" w:rsidRPr="000F1EB3">
              <w:rPr>
                <w:b/>
                <w:sz w:val="24"/>
                <w:szCs w:val="24"/>
              </w:rPr>
              <w:t xml:space="preserve">) рублей 00 копеек </w:t>
            </w:r>
            <w:r w:rsidR="000F1EB3">
              <w:rPr>
                <w:b/>
                <w:sz w:val="24"/>
                <w:szCs w:val="24"/>
              </w:rPr>
              <w:br/>
            </w:r>
            <w:r w:rsidR="001F7839" w:rsidRPr="000F1EB3">
              <w:rPr>
                <w:b/>
                <w:sz w:val="24"/>
                <w:szCs w:val="24"/>
              </w:rPr>
              <w:t>в т.</w:t>
            </w:r>
            <w:r w:rsidR="000F1EB3">
              <w:rPr>
                <w:b/>
                <w:sz w:val="24"/>
                <w:szCs w:val="24"/>
              </w:rPr>
              <w:t xml:space="preserve"> </w:t>
            </w:r>
            <w:r w:rsidR="001F7839" w:rsidRPr="000F1EB3">
              <w:rPr>
                <w:b/>
                <w:sz w:val="24"/>
                <w:szCs w:val="24"/>
              </w:rPr>
              <w:t>ч. НДС 20 % - 52 530,00 рублей.</w:t>
            </w:r>
          </w:p>
          <w:p w:rsidR="00EE0D39" w:rsidRPr="000F1EB3" w:rsidRDefault="000F1EB3" w:rsidP="000F1EB3">
            <w:pPr>
              <w:tabs>
                <w:tab w:val="left" w:pos="1560"/>
              </w:tabs>
              <w:spacing w:after="0" w:line="36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</w:t>
            </w:r>
            <w:r w:rsidRPr="000F1EB3">
              <w:rPr>
                <w:sz w:val="24"/>
                <w:szCs w:val="24"/>
              </w:rPr>
              <w:t xml:space="preserve"> контракта включает в себя стоимость оказанных услуг, расходы</w:t>
            </w:r>
            <w:r>
              <w:rPr>
                <w:sz w:val="24"/>
                <w:szCs w:val="24"/>
              </w:rPr>
              <w:t xml:space="preserve"> </w:t>
            </w:r>
            <w:r w:rsidRPr="000F1EB3">
              <w:rPr>
                <w:sz w:val="24"/>
                <w:szCs w:val="24"/>
              </w:rPr>
              <w:t xml:space="preserve">на страхование (при наличии), уплату налогов, сборов, отчислений и других обязательных платежей, установленных законодательством Российской Федерации, а также все затраты, издержки и расходы </w:t>
            </w:r>
            <w:r>
              <w:rPr>
                <w:sz w:val="24"/>
                <w:szCs w:val="24"/>
              </w:rPr>
              <w:t>и</w:t>
            </w:r>
            <w:r w:rsidRPr="000F1EB3">
              <w:rPr>
                <w:sz w:val="24"/>
                <w:szCs w:val="24"/>
              </w:rPr>
              <w:t xml:space="preserve">сполнителя, в том числе сопутствующие, необходимые для исполнения </w:t>
            </w:r>
            <w:r>
              <w:rPr>
                <w:sz w:val="24"/>
                <w:szCs w:val="24"/>
              </w:rPr>
              <w:t>к</w:t>
            </w:r>
            <w:r w:rsidRPr="000F1EB3">
              <w:rPr>
                <w:sz w:val="24"/>
                <w:szCs w:val="24"/>
              </w:rPr>
              <w:t>онтракта</w:t>
            </w:r>
            <w:r w:rsidR="00C53114" w:rsidRPr="000F1EB3">
              <w:rPr>
                <w:sz w:val="24"/>
                <w:szCs w:val="24"/>
              </w:rPr>
              <w:t>.</w:t>
            </w:r>
          </w:p>
        </w:tc>
      </w:tr>
      <w:tr w:rsidR="001658DD" w:rsidRPr="000F1EB3" w:rsidTr="00804F34">
        <w:trPr>
          <w:trHeight w:val="1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EC76C7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Расчет НМЦК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D" w:rsidRPr="000F1EB3" w:rsidRDefault="00C53114" w:rsidP="00EC76C7">
            <w:pPr>
              <w:tabs>
                <w:tab w:val="left" w:pos="1560"/>
              </w:tabs>
              <w:spacing w:after="0" w:line="360" w:lineRule="exact"/>
              <w:jc w:val="both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 xml:space="preserve">Согласно приложению на 1л. в 1 </w:t>
            </w:r>
            <w:r w:rsidR="001658DD" w:rsidRPr="000F1EB3">
              <w:rPr>
                <w:sz w:val="24"/>
                <w:szCs w:val="24"/>
              </w:rPr>
              <w:t>экз.</w:t>
            </w:r>
          </w:p>
        </w:tc>
      </w:tr>
      <w:tr w:rsidR="001658DD" w:rsidRPr="000F1EB3" w:rsidTr="00804F34">
        <w:trPr>
          <w:trHeight w:val="28"/>
        </w:trPr>
        <w:tc>
          <w:tcPr>
            <w:tcW w:w="10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EC76C7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Дата подготовки обоснования НМЦК:</w:t>
            </w:r>
            <w:r w:rsidR="008305FE" w:rsidRPr="000F1EB3">
              <w:rPr>
                <w:sz w:val="24"/>
                <w:szCs w:val="24"/>
              </w:rPr>
              <w:t xml:space="preserve"> 16.03.2023 г.</w:t>
            </w:r>
          </w:p>
        </w:tc>
      </w:tr>
    </w:tbl>
    <w:p w:rsidR="001658DD" w:rsidRPr="000F1EB3" w:rsidRDefault="001658DD" w:rsidP="00BF2A0D">
      <w:pPr>
        <w:tabs>
          <w:tab w:val="left" w:pos="1560"/>
        </w:tabs>
        <w:spacing w:after="0" w:line="360" w:lineRule="exact"/>
        <w:ind w:left="-709" w:firstLine="709"/>
        <w:jc w:val="both"/>
        <w:rPr>
          <w:sz w:val="24"/>
          <w:szCs w:val="24"/>
        </w:rPr>
      </w:pPr>
      <w:r w:rsidRPr="000F1EB3">
        <w:rPr>
          <w:sz w:val="24"/>
          <w:szCs w:val="24"/>
        </w:rPr>
        <w:t xml:space="preserve">Приложение: Расчет НМЦК: в соответствии с приказом Минэкономразвития России от 02.10.2013 № 567 </w:t>
      </w:r>
      <w:r w:rsidR="00BF2A0D" w:rsidRPr="000F1EB3">
        <w:rPr>
          <w:sz w:val="24"/>
          <w:szCs w:val="24"/>
        </w:rPr>
        <w:t xml:space="preserve">на 1 л. в 1 </w:t>
      </w:r>
      <w:r w:rsidRPr="000F1EB3">
        <w:rPr>
          <w:sz w:val="24"/>
          <w:szCs w:val="24"/>
        </w:rPr>
        <w:t>экз.</w:t>
      </w:r>
    </w:p>
    <w:p w:rsidR="00BF2A0D" w:rsidRPr="000F1EB3" w:rsidRDefault="00BF2A0D" w:rsidP="00BF2A0D">
      <w:pPr>
        <w:tabs>
          <w:tab w:val="left" w:pos="1560"/>
        </w:tabs>
        <w:spacing w:after="0" w:line="360" w:lineRule="exact"/>
        <w:rPr>
          <w:sz w:val="24"/>
          <w:szCs w:val="24"/>
        </w:rPr>
      </w:pPr>
    </w:p>
    <w:p w:rsidR="006416EF" w:rsidRPr="000F1EB3" w:rsidRDefault="00BF2A0D" w:rsidP="00804F34">
      <w:pPr>
        <w:tabs>
          <w:tab w:val="left" w:pos="1560"/>
        </w:tabs>
        <w:spacing w:after="0" w:line="360" w:lineRule="exact"/>
        <w:rPr>
          <w:sz w:val="24"/>
          <w:szCs w:val="24"/>
        </w:rPr>
      </w:pPr>
      <w:r w:rsidRPr="000F1EB3">
        <w:rPr>
          <w:sz w:val="24"/>
          <w:szCs w:val="24"/>
        </w:rPr>
        <w:t xml:space="preserve">Заведующий ФЭО                                   _____________                                       А.В. </w:t>
      </w:r>
      <w:r w:rsidR="00804F34">
        <w:rPr>
          <w:sz w:val="24"/>
          <w:szCs w:val="24"/>
        </w:rPr>
        <w:t>Костина</w:t>
      </w:r>
    </w:p>
    <w:sectPr w:rsidR="006416EF" w:rsidRPr="000F1EB3" w:rsidSect="000F1EB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A0"/>
    <w:rsid w:val="000F1EB3"/>
    <w:rsid w:val="00131C9A"/>
    <w:rsid w:val="001658DD"/>
    <w:rsid w:val="001F7839"/>
    <w:rsid w:val="003151A0"/>
    <w:rsid w:val="00486D23"/>
    <w:rsid w:val="006416EF"/>
    <w:rsid w:val="007449B2"/>
    <w:rsid w:val="00804F34"/>
    <w:rsid w:val="008305FE"/>
    <w:rsid w:val="00A50F0F"/>
    <w:rsid w:val="00BF2A0D"/>
    <w:rsid w:val="00C53114"/>
    <w:rsid w:val="00D66E0D"/>
    <w:rsid w:val="00E7026D"/>
    <w:rsid w:val="00EE0D39"/>
    <w:rsid w:val="00F73BCD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40DA1-8B32-40FA-BCF5-A37B9900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DD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8DD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2023-03-17T05:03:00Z</cp:lastPrinted>
  <dcterms:created xsi:type="dcterms:W3CDTF">2023-03-20T10:09:00Z</dcterms:created>
  <dcterms:modified xsi:type="dcterms:W3CDTF">2023-03-21T07:20:00Z</dcterms:modified>
</cp:coreProperties>
</file>