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7B3B20">
        <w:rPr>
          <w:b/>
          <w:sz w:val="24"/>
          <w:szCs w:val="24"/>
        </w:rPr>
        <w:t>оказание услуг по прочистке ливневой канализации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A25C2D"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0B6819">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Pr>
                <w:sz w:val="24"/>
                <w:szCs w:val="24"/>
              </w:rPr>
              <w:t>00</w:t>
            </w:r>
            <w:r w:rsidR="00C22B41">
              <w:rPr>
                <w:sz w:val="24"/>
                <w:szCs w:val="24"/>
              </w:rPr>
              <w:t>33</w:t>
            </w:r>
            <w:r>
              <w:rPr>
                <w:sz w:val="24"/>
                <w:szCs w:val="24"/>
              </w:rPr>
              <w:t xml:space="preserve"> </w:t>
            </w:r>
            <w:r w:rsidRPr="00686BE3">
              <w:rPr>
                <w:sz w:val="24"/>
                <w:szCs w:val="24"/>
              </w:rPr>
              <w:t>00</w:t>
            </w:r>
            <w:r>
              <w:rPr>
                <w:sz w:val="24"/>
                <w:szCs w:val="24"/>
              </w:rPr>
              <w:t xml:space="preserve">1 </w:t>
            </w:r>
            <w:r w:rsidR="007B3B20">
              <w:rPr>
                <w:sz w:val="24"/>
                <w:szCs w:val="24"/>
              </w:rPr>
              <w:t>3700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7B3B20" w:rsidRDefault="007B3B20" w:rsidP="00545C11">
            <w:pPr>
              <w:pStyle w:val="ConsPlusNormal"/>
              <w:jc w:val="both"/>
              <w:rPr>
                <w:sz w:val="24"/>
                <w:szCs w:val="24"/>
              </w:rPr>
            </w:pPr>
            <w:r w:rsidRPr="007B3B20">
              <w:rPr>
                <w:sz w:val="24"/>
                <w:szCs w:val="24"/>
              </w:rPr>
              <w:t>Оказание услуг по прочистке ливневой канализации ИПУ РАН</w:t>
            </w:r>
          </w:p>
        </w:tc>
      </w:tr>
      <w:tr w:rsidR="00D2151A" w:rsidRPr="00621123" w:rsidTr="007B3B20">
        <w:trPr>
          <w:trHeight w:val="1537"/>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061730" w:rsidP="000B6819">
            <w:pPr>
              <w:shd w:val="clear" w:color="auto" w:fill="FFFFFF"/>
              <w:spacing w:after="0"/>
              <w:ind w:left="30" w:right="30"/>
              <w:jc w:val="both"/>
              <w:outlineLvl w:val="2"/>
              <w:rPr>
                <w:rFonts w:eastAsia="Times New Roman" w:cs="Times New Roman"/>
                <w:bCs/>
                <w:color w:val="000000"/>
                <w:sz w:val="24"/>
                <w:szCs w:val="24"/>
                <w:lang w:eastAsia="ru-RU"/>
              </w:rPr>
            </w:pPr>
            <w:r>
              <w:rPr>
                <w:rFonts w:eastAsia="Times New Roman" w:cs="Times New Roman"/>
                <w:bCs/>
                <w:sz w:val="24"/>
                <w:szCs w:val="24"/>
                <w:shd w:val="clear" w:color="auto" w:fill="FFFFFF"/>
                <w:lang w:eastAsia="zh-CN"/>
              </w:rPr>
              <w:t xml:space="preserve">ОКПД 2: </w:t>
            </w:r>
            <w:r w:rsidR="007B3B20" w:rsidRPr="007B3B20">
              <w:rPr>
                <w:rFonts w:eastAsia="Times New Roman" w:cs="Times New Roman"/>
                <w:bCs/>
                <w:color w:val="000000"/>
                <w:sz w:val="24"/>
                <w:szCs w:val="24"/>
                <w:lang w:eastAsia="ru-RU"/>
              </w:rPr>
              <w:t>37.00.11.150 - Услуги по техническому обслуживанию и очистке систем водоотведения и дренажных труб, включая арматуру систем водоотведения.</w:t>
            </w:r>
          </w:p>
          <w:p w:rsidR="007B3B20" w:rsidRPr="007B3B20" w:rsidRDefault="007B3B20" w:rsidP="000B6819">
            <w:pPr>
              <w:shd w:val="clear" w:color="auto" w:fill="FFFFFF"/>
              <w:spacing w:after="0"/>
              <w:ind w:left="30" w:right="30"/>
              <w:jc w:val="both"/>
              <w:outlineLvl w:val="2"/>
              <w:rPr>
                <w:rFonts w:eastAsia="Times New Roman" w:cs="Times New Roman"/>
                <w:bCs/>
                <w:i/>
                <w:color w:val="000000"/>
                <w:sz w:val="24"/>
                <w:szCs w:val="24"/>
                <w:lang w:eastAsia="zh-CN"/>
              </w:rPr>
            </w:pPr>
            <w:r w:rsidRPr="007B3B20">
              <w:rPr>
                <w:rFonts w:eastAsia="Times New Roman" w:cs="Times New Roman"/>
                <w:bCs/>
                <w:i/>
                <w:color w:val="000000"/>
                <w:sz w:val="24"/>
                <w:szCs w:val="24"/>
                <w:lang w:eastAsia="ru-RU"/>
              </w:rPr>
              <w:t>КТРУ отсутствует.</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7B3B20" w:rsidP="00545C11">
            <w:pPr>
              <w:pStyle w:val="ConsPlusNormal"/>
              <w:rPr>
                <w:sz w:val="24"/>
                <w:szCs w:val="24"/>
              </w:rPr>
            </w:pPr>
            <w:r w:rsidRPr="007B3B20">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0D3889" w:rsidRPr="000D3889" w:rsidRDefault="000D3889" w:rsidP="000D3889">
            <w:pPr>
              <w:pStyle w:val="ConsPlusNormal"/>
              <w:rPr>
                <w:sz w:val="24"/>
                <w:szCs w:val="24"/>
              </w:rPr>
            </w:pPr>
            <w:r w:rsidRPr="000D3889">
              <w:rPr>
                <w:sz w:val="24"/>
                <w:szCs w:val="24"/>
              </w:rPr>
              <w:t xml:space="preserve">Количество оказываемых услуг - 1 </w:t>
            </w:r>
            <w:proofErr w:type="spellStart"/>
            <w:r w:rsidRPr="000D3889">
              <w:rPr>
                <w:sz w:val="24"/>
                <w:szCs w:val="24"/>
              </w:rPr>
              <w:t>усл</w:t>
            </w:r>
            <w:proofErr w:type="spellEnd"/>
            <w:r w:rsidRPr="000D3889">
              <w:rPr>
                <w:sz w:val="24"/>
                <w:szCs w:val="24"/>
              </w:rPr>
              <w:t>. ед.</w:t>
            </w:r>
          </w:p>
          <w:p w:rsidR="005D01B2" w:rsidRPr="00621123" w:rsidRDefault="000D3889" w:rsidP="000D3889">
            <w:pPr>
              <w:pStyle w:val="ConsPlusNormal"/>
              <w:rPr>
                <w:sz w:val="24"/>
                <w:szCs w:val="24"/>
              </w:rPr>
            </w:pPr>
            <w:r w:rsidRPr="000D3889">
              <w:rPr>
                <w:sz w:val="24"/>
                <w:szCs w:val="24"/>
              </w:rPr>
              <w:t>г. Москва, ул. Профсоюзная, д. 65, ИПУ РАН.</w:t>
            </w: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1512B1">
            <w:pPr>
              <w:pStyle w:val="ConsPlusNormal"/>
              <w:jc w:val="both"/>
              <w:rPr>
                <w:sz w:val="24"/>
                <w:szCs w:val="24"/>
              </w:rPr>
            </w:pPr>
            <w:r w:rsidRPr="0065251F">
              <w:rPr>
                <w:sz w:val="24"/>
                <w:szCs w:val="24"/>
              </w:rPr>
              <w:t xml:space="preserve">Срок </w:t>
            </w:r>
            <w:r w:rsidR="000D3889">
              <w:rPr>
                <w:sz w:val="24"/>
                <w:szCs w:val="24"/>
              </w:rPr>
              <w:t>оказания услуг</w:t>
            </w:r>
            <w:r w:rsidRPr="0065251F">
              <w:rPr>
                <w:sz w:val="24"/>
                <w:szCs w:val="24"/>
              </w:rPr>
              <w:t xml:space="preserve">: </w:t>
            </w:r>
            <w:r w:rsidR="000D3889" w:rsidRPr="000D3889">
              <w:rPr>
                <w:bCs/>
                <w:sz w:val="24"/>
                <w:szCs w:val="24"/>
              </w:rPr>
              <w:t>в течение</w:t>
            </w:r>
            <w:r w:rsidR="000D3889" w:rsidRPr="000D3889">
              <w:rPr>
                <w:b/>
                <w:bCs/>
                <w:sz w:val="24"/>
                <w:szCs w:val="24"/>
              </w:rPr>
              <w:t xml:space="preserve"> </w:t>
            </w:r>
            <w:r w:rsidR="000D3889" w:rsidRPr="000D3889">
              <w:rPr>
                <w:sz w:val="24"/>
                <w:szCs w:val="24"/>
              </w:rPr>
              <w:t>15 (пятнадцати) рабочих д</w:t>
            </w:r>
            <w:r w:rsidR="000D3889">
              <w:rPr>
                <w:sz w:val="24"/>
                <w:szCs w:val="24"/>
              </w:rPr>
              <w:t>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1512B1">
              <w:rPr>
                <w:sz w:val="24"/>
                <w:szCs w:val="24"/>
              </w:rPr>
              <w:t xml:space="preserve">по </w:t>
            </w:r>
            <w:r w:rsidR="001512B1" w:rsidRPr="001512B1">
              <w:rPr>
                <w:sz w:val="24"/>
                <w:szCs w:val="24"/>
              </w:rPr>
              <w:t>«31</w:t>
            </w:r>
            <w:r w:rsidR="005730A4" w:rsidRPr="001512B1">
              <w:rPr>
                <w:sz w:val="24"/>
                <w:szCs w:val="24"/>
              </w:rPr>
              <w:t>»</w:t>
            </w:r>
            <w:r w:rsidR="009370FB" w:rsidRPr="001512B1">
              <w:rPr>
                <w:sz w:val="24"/>
                <w:szCs w:val="24"/>
              </w:rPr>
              <w:t xml:space="preserve"> </w:t>
            </w:r>
            <w:r w:rsidR="001512B1" w:rsidRPr="001512B1">
              <w:rPr>
                <w:sz w:val="24"/>
                <w:szCs w:val="24"/>
              </w:rPr>
              <w:t>июля</w:t>
            </w:r>
            <w:r w:rsidR="009370FB" w:rsidRPr="001512B1">
              <w:rPr>
                <w:sz w:val="24"/>
                <w:szCs w:val="24"/>
              </w:rPr>
              <w:t xml:space="preserve"> 2023 </w:t>
            </w:r>
            <w:r w:rsidR="000A6DAD" w:rsidRPr="001512B1">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0D3889" w:rsidP="000D3889">
            <w:pPr>
              <w:pStyle w:val="ConsPlusNormal"/>
              <w:jc w:val="both"/>
              <w:rPr>
                <w:sz w:val="24"/>
                <w:szCs w:val="24"/>
              </w:rPr>
            </w:pPr>
            <w:r>
              <w:rPr>
                <w:b/>
                <w:bCs/>
                <w:sz w:val="24"/>
                <w:szCs w:val="24"/>
              </w:rPr>
              <w:t>315 180</w:t>
            </w:r>
            <w:r w:rsidR="0014230D" w:rsidRPr="0014230D">
              <w:rPr>
                <w:b/>
                <w:bCs/>
                <w:sz w:val="24"/>
                <w:szCs w:val="24"/>
              </w:rPr>
              <w:t xml:space="preserve"> (</w:t>
            </w:r>
            <w:r>
              <w:rPr>
                <w:b/>
                <w:bCs/>
                <w:sz w:val="24"/>
                <w:szCs w:val="24"/>
              </w:rPr>
              <w:t>Триста пятнадцать тысяч сто восемьдесят) рублей</w:t>
            </w:r>
            <w:r w:rsidR="002E5258">
              <w:rPr>
                <w:b/>
                <w:bCs/>
                <w:sz w:val="24"/>
                <w:szCs w:val="24"/>
              </w:rPr>
              <w:t xml:space="preserve"> </w:t>
            </w:r>
            <w:r>
              <w:rPr>
                <w:b/>
                <w:bCs/>
                <w:sz w:val="24"/>
                <w:szCs w:val="24"/>
              </w:rPr>
              <w:t>00</w:t>
            </w:r>
            <w:r w:rsidR="0014230D" w:rsidRPr="0014230D">
              <w:rPr>
                <w:b/>
                <w:bCs/>
                <w:sz w:val="24"/>
                <w:szCs w:val="24"/>
              </w:rPr>
              <w:t xml:space="preserve"> копе</w:t>
            </w:r>
            <w:r w:rsidR="005730A4">
              <w:rPr>
                <w:b/>
                <w:bCs/>
                <w:sz w:val="24"/>
                <w:szCs w:val="24"/>
              </w:rPr>
              <w:t>ек</w:t>
            </w:r>
            <w:r w:rsidR="00A061B8">
              <w:rPr>
                <w:bCs/>
                <w:sz w:val="24"/>
                <w:szCs w:val="24"/>
              </w:rPr>
              <w:t xml:space="preserve">, с учетом </w:t>
            </w:r>
            <w:r w:rsidR="0014230D" w:rsidRPr="0014230D">
              <w:rPr>
                <w:bCs/>
                <w:sz w:val="24"/>
                <w:szCs w:val="24"/>
              </w:rPr>
              <w:t xml:space="preserve">НДС 20 % - </w:t>
            </w:r>
            <w:r>
              <w:rPr>
                <w:bCs/>
                <w:sz w:val="24"/>
                <w:szCs w:val="24"/>
              </w:rPr>
              <w:t>52 530,00</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lastRenderedPageBreak/>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80459C" w:rsidRPr="00D950C3" w:rsidRDefault="00D950C3" w:rsidP="00D950C3">
            <w:pPr>
              <w:pStyle w:val="ConsPlusNormal"/>
              <w:rPr>
                <w:sz w:val="24"/>
                <w:szCs w:val="24"/>
              </w:rPr>
            </w:pPr>
            <w:r w:rsidRPr="00D950C3">
              <w:rPr>
                <w:sz w:val="24"/>
                <w:szCs w:val="24"/>
              </w:rPr>
              <w:t>Не п</w:t>
            </w:r>
            <w:r w:rsidR="007F31B4" w:rsidRPr="00D950C3">
              <w:rPr>
                <w:sz w:val="24"/>
                <w:szCs w:val="24"/>
              </w:rPr>
              <w:t>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224402" w:rsidRPr="00D950C3" w:rsidRDefault="00D950C3" w:rsidP="00224402">
            <w:pPr>
              <w:widowControl w:val="0"/>
              <w:tabs>
                <w:tab w:val="left" w:pos="2980"/>
              </w:tabs>
              <w:autoSpaceDE w:val="0"/>
              <w:autoSpaceDN w:val="0"/>
              <w:spacing w:after="0" w:line="240" w:lineRule="auto"/>
              <w:rPr>
                <w:rFonts w:eastAsia="Times New Roman" w:cs="Times New Roman"/>
                <w:sz w:val="24"/>
                <w:szCs w:val="24"/>
                <w:lang w:eastAsia="ru-RU"/>
              </w:rPr>
            </w:pPr>
            <w:r w:rsidRPr="00D950C3">
              <w:rPr>
                <w:rFonts w:eastAsia="Times New Roman" w:cs="Times New Roman"/>
                <w:sz w:val="24"/>
                <w:szCs w:val="24"/>
                <w:lang w:eastAsia="ru-RU"/>
              </w:rPr>
              <w:t>Не у</w:t>
            </w:r>
            <w:r>
              <w:rPr>
                <w:rFonts w:eastAsia="Times New Roman" w:cs="Times New Roman"/>
                <w:sz w:val="24"/>
                <w:szCs w:val="24"/>
                <w:lang w:eastAsia="ru-RU"/>
              </w:rPr>
              <w:t>становлено</w:t>
            </w:r>
          </w:p>
          <w:p w:rsidR="00F5631B" w:rsidRPr="0037505A" w:rsidRDefault="00F5631B" w:rsidP="00F04309">
            <w:pPr>
              <w:spacing w:after="0" w:line="240" w:lineRule="auto"/>
              <w:jc w:val="both"/>
              <w:rPr>
                <w:rFonts w:cs="Times New Roman"/>
                <w:sz w:val="24"/>
                <w:szCs w:val="24"/>
              </w:rPr>
            </w:pP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lastRenderedPageBreak/>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D950C3" w:rsidRPr="00D950C3" w:rsidRDefault="00251A5C" w:rsidP="00F04309">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D950C3" w:rsidRPr="00D950C3">
              <w:rPr>
                <w:b/>
                <w:sz w:val="24"/>
                <w:szCs w:val="24"/>
              </w:rPr>
              <w:t>10 % начальной (максимальной) цены контракта</w:t>
            </w:r>
            <w:r w:rsidR="00D950C3" w:rsidRPr="00D950C3">
              <w:rPr>
                <w:sz w:val="24"/>
                <w:szCs w:val="24"/>
              </w:rPr>
              <w:t>, что составляет</w:t>
            </w:r>
            <w:r w:rsidR="00D950C3" w:rsidRPr="00D950C3">
              <w:rPr>
                <w:b/>
                <w:sz w:val="24"/>
                <w:szCs w:val="24"/>
              </w:rPr>
              <w:t xml:space="preserve"> 31 518 (Тридцать одна тысяча пятьсот восемнадцать) рублей 00 копеек.</w:t>
            </w: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bookmarkStart w:id="0" w:name="_GoBack"/>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D950C3">
              <w:rPr>
                <w:i/>
                <w:sz w:val="24"/>
                <w:szCs w:val="24"/>
              </w:rPr>
              <w:t>оказание услуг по прочистке ливневой канализации</w:t>
            </w:r>
            <w:r w:rsidR="00E04F35">
              <w:rPr>
                <w:i/>
                <w:sz w:val="24"/>
                <w:szCs w:val="24"/>
              </w:rPr>
              <w:t xml:space="preserve"> ИПУ РАН.</w:t>
            </w:r>
          </w:p>
          <w:bookmarkEnd w:id="0"/>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137D66" w:rsidRPr="00137D66">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F3B61" w:rsidP="009C7B30">
            <w:pPr>
              <w:pStyle w:val="ConsPlusNormal"/>
              <w:rPr>
                <w:sz w:val="24"/>
                <w:szCs w:val="24"/>
              </w:rPr>
            </w:pPr>
            <w:r w:rsidRPr="00036E09">
              <w:rPr>
                <w:b/>
                <w:sz w:val="24"/>
                <w:szCs w:val="24"/>
              </w:rPr>
              <w:t xml:space="preserve">«___» </w:t>
            </w:r>
            <w:r w:rsidR="000954C3" w:rsidRPr="00036E09">
              <w:rPr>
                <w:b/>
                <w:sz w:val="24"/>
                <w:szCs w:val="24"/>
              </w:rPr>
              <w:t>________</w:t>
            </w:r>
            <w:r w:rsidR="00F04309">
              <w:rPr>
                <w:b/>
                <w:sz w:val="24"/>
                <w:szCs w:val="24"/>
              </w:rPr>
              <w:t xml:space="preserve"> 2023</w:t>
            </w:r>
            <w:r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954C3" w:rsidP="004115C4">
            <w:pPr>
              <w:pStyle w:val="ConsPlusNormal"/>
              <w:rPr>
                <w:b/>
                <w:sz w:val="24"/>
                <w:szCs w:val="24"/>
              </w:rPr>
            </w:pPr>
            <w:r w:rsidRPr="00036E09">
              <w:rPr>
                <w:b/>
                <w:sz w:val="24"/>
                <w:szCs w:val="24"/>
              </w:rPr>
              <w:t>«___» ________</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37235" w:rsidP="004115C4">
            <w:pPr>
              <w:pStyle w:val="ConsPlusNormal"/>
              <w:rPr>
                <w:b/>
                <w:sz w:val="24"/>
                <w:szCs w:val="24"/>
              </w:rPr>
            </w:pPr>
            <w:r w:rsidRPr="00036E09">
              <w:rPr>
                <w:b/>
                <w:sz w:val="24"/>
                <w:szCs w:val="24"/>
              </w:rPr>
              <w:t xml:space="preserve">«___» </w:t>
            </w:r>
            <w:r w:rsidR="000954C3" w:rsidRPr="00036E09">
              <w:rPr>
                <w:b/>
                <w:sz w:val="24"/>
                <w:szCs w:val="24"/>
              </w:rPr>
              <w:t>________</w:t>
            </w:r>
            <w:r w:rsidRPr="00036E09">
              <w:rPr>
                <w:b/>
                <w:sz w:val="24"/>
                <w:szCs w:val="24"/>
              </w:rPr>
              <w:t>202</w:t>
            </w:r>
            <w:r w:rsidR="00F04309">
              <w:rPr>
                <w:b/>
                <w:sz w:val="24"/>
                <w:szCs w:val="24"/>
              </w:rPr>
              <w:t>3</w:t>
            </w:r>
            <w:r w:rsidR="009452F7" w:rsidRPr="00036E09">
              <w:rPr>
                <w:b/>
                <w:sz w:val="24"/>
                <w:szCs w:val="24"/>
              </w:rPr>
              <w:t xml:space="preserve"> </w:t>
            </w:r>
            <w:r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543B8D" w:rsidP="00923AF5">
      <w:pPr>
        <w:spacing w:after="0"/>
        <w:jc w:val="both"/>
        <w:rPr>
          <w:sz w:val="20"/>
          <w:szCs w:val="20"/>
        </w:rPr>
      </w:pPr>
      <w:r>
        <w:rPr>
          <w:sz w:val="20"/>
          <w:szCs w:val="20"/>
        </w:rPr>
        <w:t>Старший</w:t>
      </w:r>
      <w:r w:rsidR="00923AF5" w:rsidRPr="00F04309">
        <w:rPr>
          <w:sz w:val="20"/>
          <w:szCs w:val="20"/>
        </w:rPr>
        <w:t xml:space="preserve"> специалист контрактного отдела</w:t>
      </w:r>
    </w:p>
    <w:p w:rsidR="00923AF5" w:rsidRPr="00F04309" w:rsidRDefault="00543B8D" w:rsidP="00923AF5">
      <w:pPr>
        <w:spacing w:after="0"/>
        <w:jc w:val="both"/>
        <w:rPr>
          <w:sz w:val="20"/>
          <w:szCs w:val="20"/>
        </w:rPr>
      </w:pPr>
      <w:r>
        <w:rPr>
          <w:sz w:val="20"/>
          <w:szCs w:val="20"/>
        </w:rPr>
        <w:t>Е.С</w:t>
      </w:r>
      <w:r w:rsidR="00F04309" w:rsidRPr="00F04309">
        <w:rPr>
          <w:sz w:val="20"/>
          <w:szCs w:val="20"/>
        </w:rPr>
        <w:t xml:space="preserve">. </w:t>
      </w:r>
      <w:proofErr w:type="spellStart"/>
      <w:r>
        <w:rPr>
          <w:sz w:val="20"/>
          <w:szCs w:val="20"/>
        </w:rPr>
        <w:t>Балдина</w:t>
      </w:r>
      <w:proofErr w:type="spellEnd"/>
    </w:p>
    <w:p w:rsidR="00923AF5" w:rsidRPr="00F04309" w:rsidRDefault="00543B8D" w:rsidP="00923AF5">
      <w:pPr>
        <w:spacing w:after="0"/>
        <w:jc w:val="both"/>
        <w:rPr>
          <w:sz w:val="20"/>
          <w:szCs w:val="20"/>
        </w:rPr>
      </w:pPr>
      <w:r>
        <w:rPr>
          <w:sz w:val="20"/>
          <w:szCs w:val="20"/>
        </w:rPr>
        <w:t>84951981720 доб.1653</w:t>
      </w:r>
    </w:p>
    <w:sectPr w:rsidR="00923AF5" w:rsidRPr="00F04309" w:rsidSect="00CC349E">
      <w:footerReference w:type="default" r:id="rId27"/>
      <w:pgSz w:w="11906" w:h="16838"/>
      <w:pgMar w:top="567"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A25C2D">
          <w:rPr>
            <w:noProof/>
            <w:sz w:val="20"/>
            <w:szCs w:val="20"/>
          </w:rPr>
          <w:t>6</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70873"/>
    <w:rsid w:val="000954C3"/>
    <w:rsid w:val="000A6DAD"/>
    <w:rsid w:val="000B0541"/>
    <w:rsid w:val="000B6819"/>
    <w:rsid w:val="000D3889"/>
    <w:rsid w:val="000D7EA3"/>
    <w:rsid w:val="000E39DF"/>
    <w:rsid w:val="000E6264"/>
    <w:rsid w:val="0010152C"/>
    <w:rsid w:val="00114560"/>
    <w:rsid w:val="00121ED9"/>
    <w:rsid w:val="00137D66"/>
    <w:rsid w:val="0014230D"/>
    <w:rsid w:val="00147433"/>
    <w:rsid w:val="001511A4"/>
    <w:rsid w:val="001512B1"/>
    <w:rsid w:val="0016627A"/>
    <w:rsid w:val="00166F57"/>
    <w:rsid w:val="00192D96"/>
    <w:rsid w:val="001A7C0F"/>
    <w:rsid w:val="001C6FEE"/>
    <w:rsid w:val="002003F1"/>
    <w:rsid w:val="002136DD"/>
    <w:rsid w:val="00224402"/>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D5B96"/>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3B20"/>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25C2D"/>
    <w:rsid w:val="00A36C69"/>
    <w:rsid w:val="00A56968"/>
    <w:rsid w:val="00A61910"/>
    <w:rsid w:val="00A63F55"/>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22B41"/>
    <w:rsid w:val="00C417DF"/>
    <w:rsid w:val="00C46DA3"/>
    <w:rsid w:val="00C654FE"/>
    <w:rsid w:val="00C8010B"/>
    <w:rsid w:val="00C95FFA"/>
    <w:rsid w:val="00CA12F4"/>
    <w:rsid w:val="00CA295F"/>
    <w:rsid w:val="00CA47F1"/>
    <w:rsid w:val="00CA72FD"/>
    <w:rsid w:val="00CB637C"/>
    <w:rsid w:val="00CC2141"/>
    <w:rsid w:val="00CC3081"/>
    <w:rsid w:val="00CC349E"/>
    <w:rsid w:val="00CC3DF1"/>
    <w:rsid w:val="00CC40A8"/>
    <w:rsid w:val="00CD6FD8"/>
    <w:rsid w:val="00CD7A15"/>
    <w:rsid w:val="00CF3B61"/>
    <w:rsid w:val="00D16C37"/>
    <w:rsid w:val="00D2151A"/>
    <w:rsid w:val="00D57F14"/>
    <w:rsid w:val="00D7101B"/>
    <w:rsid w:val="00D80998"/>
    <w:rsid w:val="00D950C3"/>
    <w:rsid w:val="00D95374"/>
    <w:rsid w:val="00DA13D7"/>
    <w:rsid w:val="00DB05F7"/>
    <w:rsid w:val="00DB0DC6"/>
    <w:rsid w:val="00DD212D"/>
    <w:rsid w:val="00DD3572"/>
    <w:rsid w:val="00DE108D"/>
    <w:rsid w:val="00DE4098"/>
    <w:rsid w:val="00E04F35"/>
    <w:rsid w:val="00E3396B"/>
    <w:rsid w:val="00E46724"/>
    <w:rsid w:val="00E47492"/>
    <w:rsid w:val="00E63A04"/>
    <w:rsid w:val="00E67396"/>
    <w:rsid w:val="00E95912"/>
    <w:rsid w:val="00EA40AB"/>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2A41-BA94-43D3-A1CC-1E5D04A7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20</cp:revision>
  <cp:lastPrinted>2023-03-17T09:48:00Z</cp:lastPrinted>
  <dcterms:created xsi:type="dcterms:W3CDTF">2022-05-19T13:32:00Z</dcterms:created>
  <dcterms:modified xsi:type="dcterms:W3CDTF">2023-04-13T13:33:00Z</dcterms:modified>
</cp:coreProperties>
</file>