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E13" w:rsidRPr="00B71B8D" w:rsidRDefault="000F4E13" w:rsidP="005826AE">
      <w:pPr>
        <w:pStyle w:val="10"/>
        <w:numPr>
          <w:ilvl w:val="0"/>
          <w:numId w:val="0"/>
        </w:numPr>
        <w:ind w:left="360"/>
        <w:jc w:val="center"/>
      </w:pPr>
      <w:r w:rsidRPr="00B71B8D">
        <w:t>Федеральное государственное бюджетное учреждение науки Институт проблем управления им. В.А. Трапезникова Российской академии наук</w:t>
      </w:r>
    </w:p>
    <w:p w:rsidR="00FF7FB1" w:rsidRPr="00B71B8D" w:rsidRDefault="000F4E13" w:rsidP="000F4E13">
      <w:pPr>
        <w:spacing w:after="0" w:line="240" w:lineRule="auto"/>
        <w:jc w:val="center"/>
        <w:rPr>
          <w:rFonts w:ascii="Times New Roman" w:hAnsi="Times New Roman" w:cs="Times New Roman"/>
          <w:bCs/>
          <w:sz w:val="24"/>
          <w:szCs w:val="24"/>
        </w:rPr>
      </w:pPr>
      <w:r w:rsidRPr="00B71B8D">
        <w:rPr>
          <w:rFonts w:ascii="Times New Roman" w:hAnsi="Times New Roman" w:cs="Times New Roman"/>
          <w:bCs/>
          <w:sz w:val="24"/>
          <w:szCs w:val="24"/>
        </w:rPr>
        <w:t>(ИПУ РАН)</w:t>
      </w:r>
    </w:p>
    <w:p w:rsidR="00FF7FB1" w:rsidRPr="00B71B8D" w:rsidRDefault="00FF7FB1" w:rsidP="008858FF">
      <w:pPr>
        <w:spacing w:after="0" w:line="240" w:lineRule="auto"/>
        <w:ind w:left="-113"/>
        <w:jc w:val="right"/>
        <w:rPr>
          <w:rFonts w:ascii="Times New Roman" w:hAnsi="Times New Roman" w:cs="Times New Roman"/>
          <w:b/>
          <w:sz w:val="24"/>
          <w:szCs w:val="24"/>
        </w:rPr>
      </w:pPr>
    </w:p>
    <w:p w:rsidR="000F4E13" w:rsidRPr="00B71B8D" w:rsidRDefault="000F4E13" w:rsidP="000F4E13">
      <w:pPr>
        <w:spacing w:after="0" w:line="240" w:lineRule="auto"/>
        <w:ind w:left="-113"/>
        <w:jc w:val="center"/>
        <w:rPr>
          <w:rFonts w:ascii="Times New Roman" w:hAnsi="Times New Roman" w:cs="Times New Roman"/>
          <w:b/>
          <w:sz w:val="24"/>
          <w:szCs w:val="24"/>
        </w:rPr>
      </w:pPr>
    </w:p>
    <w:p w:rsidR="000F4E13" w:rsidRPr="00B71B8D" w:rsidRDefault="000F4E13" w:rsidP="008858FF">
      <w:pPr>
        <w:spacing w:after="0" w:line="240" w:lineRule="auto"/>
        <w:ind w:left="-113"/>
        <w:jc w:val="right"/>
        <w:rPr>
          <w:rFonts w:ascii="Times New Roman" w:hAnsi="Times New Roman" w:cs="Times New Roman"/>
          <w:b/>
          <w:sz w:val="24"/>
          <w:szCs w:val="24"/>
        </w:rPr>
      </w:pPr>
    </w:p>
    <w:p w:rsidR="00FF7FB1" w:rsidRPr="00B71B8D" w:rsidRDefault="00FF7FB1" w:rsidP="008858FF">
      <w:pPr>
        <w:spacing w:after="0" w:line="240" w:lineRule="auto"/>
        <w:ind w:left="-113"/>
        <w:jc w:val="right"/>
        <w:rPr>
          <w:rFonts w:ascii="Times New Roman" w:hAnsi="Times New Roman" w:cs="Times New Roman"/>
          <w:b/>
          <w:sz w:val="24"/>
          <w:szCs w:val="24"/>
        </w:rPr>
      </w:pPr>
    </w:p>
    <w:p w:rsidR="00B906EC" w:rsidRPr="00B71B8D" w:rsidRDefault="00B906EC" w:rsidP="008858FF">
      <w:pPr>
        <w:spacing w:after="0" w:line="240" w:lineRule="auto"/>
        <w:ind w:left="-113"/>
        <w:jc w:val="right"/>
        <w:rPr>
          <w:rFonts w:ascii="Times New Roman" w:hAnsi="Times New Roman" w:cs="Times New Roman"/>
          <w:b/>
          <w:sz w:val="24"/>
          <w:szCs w:val="24"/>
        </w:rPr>
      </w:pPr>
      <w:r w:rsidRPr="00B71B8D">
        <w:rPr>
          <w:rFonts w:ascii="Times New Roman" w:hAnsi="Times New Roman" w:cs="Times New Roman"/>
          <w:b/>
          <w:sz w:val="24"/>
          <w:szCs w:val="24"/>
        </w:rPr>
        <w:t>«Утверждаю»</w:t>
      </w:r>
    </w:p>
    <w:p w:rsidR="00B906EC" w:rsidRPr="00B71B8D" w:rsidRDefault="00B906EC" w:rsidP="008858FF">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 xml:space="preserve">Заместитель директора </w:t>
      </w:r>
    </w:p>
    <w:p w:rsidR="00B906EC" w:rsidRPr="00B71B8D" w:rsidRDefault="00B906EC" w:rsidP="008858FF">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по развитию и информатизации</w:t>
      </w:r>
    </w:p>
    <w:p w:rsidR="006016BD" w:rsidRPr="00B71B8D" w:rsidRDefault="006016BD" w:rsidP="008858FF">
      <w:pPr>
        <w:spacing w:after="0" w:line="240" w:lineRule="auto"/>
        <w:ind w:left="-113"/>
        <w:jc w:val="right"/>
        <w:rPr>
          <w:rFonts w:ascii="Times New Roman" w:hAnsi="Times New Roman" w:cs="Times New Roman"/>
          <w:bCs/>
          <w:sz w:val="24"/>
          <w:szCs w:val="24"/>
        </w:rPr>
      </w:pPr>
    </w:p>
    <w:p w:rsidR="00B906EC" w:rsidRPr="00B71B8D" w:rsidRDefault="00B906EC" w:rsidP="001F1241">
      <w:pPr>
        <w:spacing w:after="0"/>
        <w:ind w:left="-112"/>
        <w:jc w:val="right"/>
        <w:rPr>
          <w:rFonts w:ascii="Times New Roman" w:hAnsi="Times New Roman" w:cs="Times New Roman"/>
          <w:bCs/>
          <w:sz w:val="24"/>
          <w:szCs w:val="24"/>
        </w:rPr>
      </w:pPr>
      <w:r w:rsidRPr="00B71B8D">
        <w:rPr>
          <w:rFonts w:ascii="Times New Roman" w:hAnsi="Times New Roman" w:cs="Times New Roman"/>
          <w:bCs/>
          <w:sz w:val="24"/>
          <w:szCs w:val="24"/>
        </w:rPr>
        <w:t>__________________</w:t>
      </w:r>
      <w:r w:rsidRPr="00B71B8D">
        <w:rPr>
          <w:rFonts w:ascii="Times New Roman" w:hAnsi="Times New Roman" w:cs="Times New Roman"/>
          <w:b/>
          <w:bCs/>
          <w:sz w:val="24"/>
          <w:szCs w:val="24"/>
        </w:rPr>
        <w:t>С.В. Корниенко</w:t>
      </w:r>
      <w:r w:rsidR="001F1241" w:rsidRPr="00B71B8D">
        <w:rPr>
          <w:rFonts w:ascii="Times New Roman" w:hAnsi="Times New Roman" w:cs="Times New Roman"/>
          <w:bCs/>
          <w:sz w:val="24"/>
          <w:szCs w:val="24"/>
        </w:rPr>
        <w:t xml:space="preserve"> </w:t>
      </w:r>
      <w:r w:rsidRPr="00B71B8D">
        <w:rPr>
          <w:rFonts w:ascii="Times New Roman" w:hAnsi="Times New Roman" w:cs="Times New Roman"/>
          <w:bCs/>
          <w:sz w:val="24"/>
          <w:szCs w:val="24"/>
        </w:rPr>
        <w:t xml:space="preserve">                                                                   </w:t>
      </w:r>
    </w:p>
    <w:p w:rsidR="00B906EC" w:rsidRPr="00B71B8D" w:rsidRDefault="00B906EC" w:rsidP="00B906EC">
      <w:pPr>
        <w:jc w:val="center"/>
        <w:rPr>
          <w:rFonts w:ascii="Times New Roman" w:hAnsi="Times New Roman" w:cs="Times New Roman"/>
          <w:bCs/>
          <w:sz w:val="24"/>
          <w:szCs w:val="24"/>
        </w:rPr>
      </w:pPr>
      <w:r w:rsidRPr="00B71B8D">
        <w:rPr>
          <w:rFonts w:ascii="Times New Roman" w:hAnsi="Times New Roman" w:cs="Times New Roman"/>
          <w:sz w:val="24"/>
          <w:szCs w:val="24"/>
        </w:rPr>
        <w:t xml:space="preserve">                                                                                                            «      » ________________20</w:t>
      </w:r>
      <w:r w:rsidR="00245515" w:rsidRPr="00B71B8D">
        <w:rPr>
          <w:rFonts w:ascii="Times New Roman" w:hAnsi="Times New Roman" w:cs="Times New Roman"/>
          <w:sz w:val="24"/>
          <w:szCs w:val="24"/>
        </w:rPr>
        <w:t>2</w:t>
      </w:r>
      <w:r w:rsidR="00395E8B">
        <w:rPr>
          <w:rFonts w:ascii="Times New Roman" w:hAnsi="Times New Roman" w:cs="Times New Roman"/>
          <w:sz w:val="24"/>
          <w:szCs w:val="24"/>
        </w:rPr>
        <w:t xml:space="preserve">1 </w:t>
      </w:r>
      <w:r w:rsidR="007C6968" w:rsidRPr="00B71B8D">
        <w:rPr>
          <w:rFonts w:ascii="Times New Roman" w:hAnsi="Times New Roman" w:cs="Times New Roman"/>
          <w:sz w:val="24"/>
          <w:szCs w:val="24"/>
        </w:rPr>
        <w:t>г.</w:t>
      </w:r>
    </w:p>
    <w:p w:rsidR="00B906EC" w:rsidRPr="00B71B8D" w:rsidRDefault="00B906EC" w:rsidP="00B906EC">
      <w:pPr>
        <w:jc w:val="center"/>
        <w:rPr>
          <w:rFonts w:ascii="Times New Roman" w:hAnsi="Times New Roman" w:cs="Times New Roman"/>
          <w:bCs/>
          <w:sz w:val="24"/>
          <w:szCs w:val="24"/>
        </w:rPr>
      </w:pPr>
    </w:p>
    <w:p w:rsidR="00381D78" w:rsidRPr="00B71B8D" w:rsidRDefault="00381D78" w:rsidP="00B906EC">
      <w:pPr>
        <w:spacing w:after="0"/>
        <w:jc w:val="center"/>
        <w:rPr>
          <w:rFonts w:ascii="Times New Roman" w:hAnsi="Times New Roman" w:cs="Times New Roman"/>
          <w:b/>
          <w:sz w:val="24"/>
          <w:szCs w:val="24"/>
        </w:rPr>
      </w:pPr>
    </w:p>
    <w:p w:rsidR="00381D78" w:rsidRPr="00B71B8D" w:rsidRDefault="00381D78" w:rsidP="00B906EC">
      <w:pPr>
        <w:spacing w:after="0"/>
        <w:jc w:val="center"/>
        <w:rPr>
          <w:rFonts w:ascii="Times New Roman" w:hAnsi="Times New Roman" w:cs="Times New Roman"/>
          <w:b/>
          <w:sz w:val="24"/>
          <w:szCs w:val="24"/>
        </w:rPr>
      </w:pPr>
    </w:p>
    <w:p w:rsidR="00381D78" w:rsidRPr="00B71B8D" w:rsidRDefault="00381D78" w:rsidP="00B906EC">
      <w:pPr>
        <w:spacing w:after="0"/>
        <w:jc w:val="center"/>
        <w:rPr>
          <w:rFonts w:ascii="Times New Roman" w:hAnsi="Times New Roman" w:cs="Times New Roman"/>
          <w:b/>
          <w:sz w:val="24"/>
          <w:szCs w:val="24"/>
        </w:rPr>
      </w:pPr>
    </w:p>
    <w:p w:rsidR="00C53AD2" w:rsidRPr="00B71B8D" w:rsidRDefault="00C53AD2" w:rsidP="00C53AD2">
      <w:pPr>
        <w:spacing w:after="0"/>
        <w:jc w:val="center"/>
        <w:rPr>
          <w:rFonts w:ascii="Times New Roman" w:hAnsi="Times New Roman" w:cs="Times New Roman"/>
          <w:b/>
          <w:sz w:val="24"/>
          <w:szCs w:val="24"/>
        </w:rPr>
      </w:pPr>
      <w:r w:rsidRPr="00B71B8D">
        <w:rPr>
          <w:rFonts w:ascii="Times New Roman" w:hAnsi="Times New Roman" w:cs="Times New Roman"/>
          <w:b/>
          <w:sz w:val="24"/>
          <w:szCs w:val="24"/>
        </w:rPr>
        <w:t xml:space="preserve">ДОКУМЕНТАЦИЯ </w:t>
      </w:r>
    </w:p>
    <w:p w:rsidR="00C53AD2" w:rsidRPr="00B71B8D" w:rsidRDefault="00C53AD2" w:rsidP="00C53AD2">
      <w:pPr>
        <w:spacing w:after="0"/>
        <w:jc w:val="center"/>
        <w:rPr>
          <w:rFonts w:ascii="Times New Roman" w:hAnsi="Times New Roman" w:cs="Times New Roman"/>
          <w:b/>
          <w:bCs/>
          <w:spacing w:val="-1"/>
          <w:sz w:val="24"/>
          <w:szCs w:val="24"/>
        </w:rPr>
      </w:pPr>
      <w:r w:rsidRPr="00B71B8D">
        <w:rPr>
          <w:rFonts w:ascii="Times New Roman" w:hAnsi="Times New Roman" w:cs="Times New Roman"/>
          <w:b/>
          <w:bCs/>
          <w:spacing w:val="-1"/>
          <w:sz w:val="24"/>
          <w:szCs w:val="24"/>
        </w:rPr>
        <w:t>об электронном аукционе</w:t>
      </w:r>
    </w:p>
    <w:p w:rsidR="00C53AD2" w:rsidRPr="00B71B8D" w:rsidRDefault="00C53AD2" w:rsidP="00C53AD2">
      <w:pPr>
        <w:spacing w:after="0"/>
        <w:jc w:val="center"/>
        <w:rPr>
          <w:rFonts w:ascii="Times New Roman" w:hAnsi="Times New Roman" w:cs="Times New Roman"/>
          <w:b/>
          <w:sz w:val="24"/>
          <w:szCs w:val="24"/>
        </w:rPr>
      </w:pPr>
    </w:p>
    <w:p w:rsidR="00C53AD2" w:rsidRPr="000E63F3" w:rsidRDefault="00C359B8" w:rsidP="00C53AD2">
      <w:pPr>
        <w:spacing w:after="0"/>
        <w:jc w:val="center"/>
        <w:rPr>
          <w:rFonts w:ascii="Times New Roman" w:hAnsi="Times New Roman" w:cs="Times New Roman"/>
          <w:b/>
          <w:sz w:val="24"/>
          <w:szCs w:val="24"/>
        </w:rPr>
      </w:pPr>
      <w:r w:rsidRPr="000E63F3">
        <w:rPr>
          <w:rFonts w:ascii="Times New Roman" w:hAnsi="Times New Roman" w:cs="Times New Roman"/>
          <w:b/>
          <w:sz w:val="24"/>
          <w:szCs w:val="24"/>
        </w:rPr>
        <w:t>№ ИПУ 202</w:t>
      </w:r>
      <w:r w:rsidR="00395E8B" w:rsidRPr="000E63F3">
        <w:rPr>
          <w:rFonts w:ascii="Times New Roman" w:hAnsi="Times New Roman" w:cs="Times New Roman"/>
          <w:b/>
          <w:sz w:val="24"/>
          <w:szCs w:val="24"/>
        </w:rPr>
        <w:t>1</w:t>
      </w:r>
      <w:r w:rsidRPr="000E63F3">
        <w:rPr>
          <w:rFonts w:ascii="Times New Roman" w:hAnsi="Times New Roman" w:cs="Times New Roman"/>
          <w:b/>
          <w:sz w:val="24"/>
          <w:szCs w:val="24"/>
        </w:rPr>
        <w:t>/ЭА</w:t>
      </w:r>
      <w:r w:rsidR="003B65BC" w:rsidRPr="000E63F3">
        <w:rPr>
          <w:rFonts w:ascii="Times New Roman" w:hAnsi="Times New Roman" w:cs="Times New Roman"/>
          <w:b/>
          <w:sz w:val="24"/>
          <w:szCs w:val="24"/>
        </w:rPr>
        <w:t>-</w:t>
      </w:r>
      <w:r w:rsidR="000E63F3" w:rsidRPr="000E63F3">
        <w:rPr>
          <w:rFonts w:ascii="Times New Roman" w:hAnsi="Times New Roman" w:cs="Times New Roman"/>
          <w:b/>
          <w:sz w:val="24"/>
          <w:szCs w:val="24"/>
        </w:rPr>
        <w:t>08</w:t>
      </w:r>
    </w:p>
    <w:p w:rsidR="00C53AD2" w:rsidRPr="00B71B8D" w:rsidRDefault="00C53AD2" w:rsidP="00C53AD2">
      <w:pPr>
        <w:spacing w:after="0"/>
        <w:jc w:val="center"/>
        <w:rPr>
          <w:rFonts w:ascii="Times New Roman" w:hAnsi="Times New Roman" w:cs="Times New Roman"/>
          <w:b/>
          <w:sz w:val="24"/>
          <w:szCs w:val="24"/>
        </w:rPr>
      </w:pPr>
    </w:p>
    <w:p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rsidR="00B906EC" w:rsidRPr="009D65CF" w:rsidRDefault="007F2F68" w:rsidP="007F2F68">
      <w:pPr>
        <w:shd w:val="clear" w:color="auto" w:fill="FFFFFF"/>
        <w:tabs>
          <w:tab w:val="left" w:leader="dot" w:pos="9259"/>
        </w:tabs>
        <w:spacing w:after="0"/>
        <w:jc w:val="center"/>
        <w:rPr>
          <w:rFonts w:ascii="Times New Roman" w:hAnsi="Times New Roman" w:cs="Times New Roman"/>
          <w:b/>
          <w:sz w:val="24"/>
          <w:szCs w:val="24"/>
        </w:rPr>
      </w:pPr>
      <w:r w:rsidRPr="009D65CF">
        <w:rPr>
          <w:rFonts w:ascii="Times New Roman" w:hAnsi="Times New Roman" w:cs="Times New Roman"/>
          <w:b/>
          <w:sz w:val="24"/>
          <w:szCs w:val="24"/>
        </w:rPr>
        <w:t xml:space="preserve">Поставка </w:t>
      </w:r>
      <w:r w:rsidR="007E3C94" w:rsidRPr="007E3C94">
        <w:rPr>
          <w:rFonts w:ascii="Times New Roman" w:hAnsi="Times New Roman" w:cs="Times New Roman"/>
          <w:b/>
          <w:sz w:val="24"/>
          <w:szCs w:val="24"/>
        </w:rPr>
        <w:t>дверей деревянных для нужд ИПУ РАН</w:t>
      </w: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rPr>
          <w:rFonts w:ascii="Times New Roman" w:hAnsi="Times New Roman" w:cs="Times New Roman"/>
          <w:sz w:val="24"/>
          <w:szCs w:val="24"/>
        </w:rPr>
      </w:pPr>
    </w:p>
    <w:p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rsidR="00B906EC" w:rsidRPr="00B71B8D" w:rsidRDefault="00B906EC" w:rsidP="00B906EC">
      <w:pPr>
        <w:shd w:val="clear" w:color="auto" w:fill="FFFFFF"/>
        <w:tabs>
          <w:tab w:val="left" w:leader="dot" w:pos="9259"/>
        </w:tabs>
        <w:jc w:val="center"/>
        <w:rPr>
          <w:rFonts w:ascii="Times New Roman" w:hAnsi="Times New Roman" w:cs="Times New Roman"/>
          <w:sz w:val="24"/>
          <w:szCs w:val="24"/>
        </w:rPr>
      </w:pPr>
      <w:r w:rsidRPr="00B71B8D">
        <w:rPr>
          <w:rFonts w:ascii="Times New Roman" w:hAnsi="Times New Roman" w:cs="Times New Roman"/>
          <w:b/>
          <w:sz w:val="24"/>
          <w:szCs w:val="24"/>
        </w:rPr>
        <w:t>Москва</w:t>
      </w:r>
    </w:p>
    <w:p w:rsidR="00B906EC" w:rsidRPr="00B71B8D" w:rsidRDefault="002D1458" w:rsidP="00B906EC">
      <w:pPr>
        <w:shd w:val="clear" w:color="auto" w:fill="FFFFFF"/>
        <w:tabs>
          <w:tab w:val="left" w:leader="dot" w:pos="9259"/>
        </w:tabs>
        <w:jc w:val="center"/>
        <w:rPr>
          <w:rFonts w:ascii="Times New Roman" w:hAnsi="Times New Roman" w:cs="Times New Roman"/>
          <w:b/>
          <w:sz w:val="24"/>
          <w:szCs w:val="24"/>
        </w:rPr>
      </w:pPr>
      <w:r w:rsidRPr="00B71B8D">
        <w:rPr>
          <w:rFonts w:ascii="Times New Roman" w:hAnsi="Times New Roman" w:cs="Times New Roman"/>
          <w:b/>
          <w:sz w:val="24"/>
          <w:szCs w:val="24"/>
        </w:rPr>
        <w:t>202</w:t>
      </w:r>
      <w:r w:rsidR="00DF1688">
        <w:rPr>
          <w:rFonts w:ascii="Times New Roman" w:hAnsi="Times New Roman" w:cs="Times New Roman"/>
          <w:b/>
          <w:sz w:val="24"/>
          <w:szCs w:val="24"/>
        </w:rPr>
        <w:t>1</w:t>
      </w: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8858FF" w:rsidRPr="00B71B8D" w:rsidRDefault="008858FF" w:rsidP="008858FF">
      <w:pPr>
        <w:autoSpaceDE w:val="0"/>
        <w:autoSpaceDN w:val="0"/>
        <w:adjustRightInd w:val="0"/>
        <w:spacing w:after="0" w:line="240" w:lineRule="auto"/>
        <w:jc w:val="both"/>
        <w:rPr>
          <w:rFonts w:ascii="Times New Roman" w:hAnsi="Times New Roman" w:cs="Times New Roman"/>
          <w:sz w:val="24"/>
          <w:szCs w:val="24"/>
        </w:rPr>
      </w:pPr>
    </w:p>
    <w:p w:rsidR="008161FC" w:rsidRDefault="008161FC" w:rsidP="008858FF">
      <w:pPr>
        <w:autoSpaceDE w:val="0"/>
        <w:autoSpaceDN w:val="0"/>
        <w:adjustRightInd w:val="0"/>
        <w:spacing w:after="0" w:line="240" w:lineRule="auto"/>
        <w:jc w:val="both"/>
        <w:rPr>
          <w:rFonts w:ascii="Times New Roman" w:hAnsi="Times New Roman" w:cs="Times New Roman"/>
          <w:sz w:val="24"/>
          <w:szCs w:val="24"/>
        </w:rPr>
      </w:pPr>
    </w:p>
    <w:p w:rsidR="00D9306F" w:rsidRDefault="00D9306F" w:rsidP="008858FF">
      <w:pPr>
        <w:autoSpaceDE w:val="0"/>
        <w:autoSpaceDN w:val="0"/>
        <w:adjustRightInd w:val="0"/>
        <w:spacing w:after="0" w:line="240" w:lineRule="auto"/>
        <w:jc w:val="both"/>
        <w:rPr>
          <w:rFonts w:ascii="Times New Roman" w:hAnsi="Times New Roman" w:cs="Times New Roman"/>
          <w:sz w:val="24"/>
          <w:szCs w:val="24"/>
        </w:rPr>
      </w:pPr>
    </w:p>
    <w:p w:rsidR="00D9306F" w:rsidRPr="00B71B8D" w:rsidRDefault="00D9306F" w:rsidP="008858FF">
      <w:pPr>
        <w:autoSpaceDE w:val="0"/>
        <w:autoSpaceDN w:val="0"/>
        <w:adjustRightInd w:val="0"/>
        <w:spacing w:after="0" w:line="240" w:lineRule="auto"/>
        <w:jc w:val="both"/>
        <w:rPr>
          <w:rFonts w:ascii="Times New Roman" w:hAnsi="Times New Roman" w:cs="Times New Roman"/>
          <w:sz w:val="24"/>
          <w:szCs w:val="24"/>
        </w:rPr>
      </w:pPr>
    </w:p>
    <w:p w:rsidR="008161FC" w:rsidRPr="00B71B8D" w:rsidRDefault="008161FC"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B71B8D" w:rsidTr="00C379C6">
        <w:tc>
          <w:tcPr>
            <w:tcW w:w="9853" w:type="dxa"/>
            <w:gridSpan w:val="3"/>
            <w:shd w:val="clear" w:color="auto" w:fill="auto"/>
          </w:tcPr>
          <w:p w:rsidR="008858FF" w:rsidRPr="00B71B8D"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ab/>
            </w:r>
            <w:r w:rsidRPr="00B71B8D">
              <w:rPr>
                <w:rFonts w:ascii="Times New Roman" w:eastAsia="Times New Roman" w:hAnsi="Times New Roman" w:cs="Times New Roman"/>
                <w:b/>
                <w:sz w:val="24"/>
                <w:szCs w:val="24"/>
                <w:lang w:eastAsia="ru-RU"/>
              </w:rPr>
              <w:t>СОДЕРЖАНИЕ</w:t>
            </w:r>
          </w:p>
        </w:tc>
      </w:tr>
      <w:tr w:rsidR="008858FF" w:rsidRPr="00B71B8D" w:rsidTr="00757EC0">
        <w:tc>
          <w:tcPr>
            <w:tcW w:w="557" w:type="dxa"/>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w:t>
            </w:r>
          </w:p>
        </w:tc>
        <w:tc>
          <w:tcPr>
            <w:tcW w:w="8482" w:type="dxa"/>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НАЗВАНИЕ РАЗДЕЛА</w:t>
            </w:r>
          </w:p>
        </w:tc>
        <w:tc>
          <w:tcPr>
            <w:tcW w:w="814" w:type="dxa"/>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СТР.</w:t>
            </w:r>
          </w:p>
        </w:tc>
      </w:tr>
      <w:tr w:rsidR="00F400D2" w:rsidRPr="00B71B8D" w:rsidTr="00F400D2">
        <w:trPr>
          <w:trHeight w:val="298"/>
        </w:trPr>
        <w:tc>
          <w:tcPr>
            <w:tcW w:w="557" w:type="dxa"/>
            <w:vMerge w:val="restart"/>
            <w:shd w:val="clear" w:color="auto" w:fill="auto"/>
            <w:vAlign w:val="center"/>
          </w:tcPr>
          <w:p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w:t>
            </w:r>
          </w:p>
        </w:tc>
        <w:tc>
          <w:tcPr>
            <w:tcW w:w="8482" w:type="dxa"/>
            <w:shd w:val="clear" w:color="auto" w:fill="auto"/>
            <w:vAlign w:val="center"/>
          </w:tcPr>
          <w:p w:rsidR="00F400D2" w:rsidRPr="00B71B8D" w:rsidRDefault="00F400D2" w:rsidP="00F400D2">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ОБЩИЕ ПОЛОЖЕНИЯ</w:t>
            </w:r>
          </w:p>
        </w:tc>
        <w:tc>
          <w:tcPr>
            <w:tcW w:w="814" w:type="dxa"/>
            <w:shd w:val="clear" w:color="auto" w:fill="auto"/>
            <w:vAlign w:val="center"/>
          </w:tcPr>
          <w:p w:rsidR="00F400D2" w:rsidRPr="004B3743"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4B3743">
              <w:rPr>
                <w:rFonts w:ascii="Times New Roman" w:eastAsia="Times New Roman" w:hAnsi="Times New Roman" w:cs="Times New Roman"/>
                <w:b/>
                <w:sz w:val="24"/>
                <w:szCs w:val="24"/>
                <w:lang w:eastAsia="ru-RU"/>
              </w:rPr>
              <w:t>3</w:t>
            </w:r>
          </w:p>
        </w:tc>
      </w:tr>
      <w:tr w:rsidR="00F400D2" w:rsidRPr="00B71B8D" w:rsidTr="00757EC0">
        <w:tc>
          <w:tcPr>
            <w:tcW w:w="557" w:type="dxa"/>
            <w:vMerge/>
            <w:shd w:val="clear" w:color="auto" w:fill="auto"/>
            <w:vAlign w:val="center"/>
          </w:tcPr>
          <w:p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p>
        </w:tc>
        <w:tc>
          <w:tcPr>
            <w:tcW w:w="8482" w:type="dxa"/>
            <w:shd w:val="clear" w:color="auto" w:fill="auto"/>
            <w:vAlign w:val="center"/>
          </w:tcPr>
          <w:p w:rsidR="00F400D2" w:rsidRPr="00B71B8D" w:rsidRDefault="00F400D2" w:rsidP="008858FF">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ИНФОРМАЦИОННАЯ КАРТА ЭЛЕКТРОННОГО АУКЦИОНА</w:t>
            </w:r>
          </w:p>
        </w:tc>
        <w:tc>
          <w:tcPr>
            <w:tcW w:w="814" w:type="dxa"/>
            <w:shd w:val="clear" w:color="auto" w:fill="auto"/>
            <w:vAlign w:val="center"/>
          </w:tcPr>
          <w:p w:rsidR="00F400D2" w:rsidRPr="004B3743"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4B3743">
              <w:rPr>
                <w:rFonts w:ascii="Times New Roman" w:eastAsia="Times New Roman" w:hAnsi="Times New Roman" w:cs="Times New Roman"/>
                <w:b/>
                <w:sz w:val="24"/>
                <w:szCs w:val="24"/>
                <w:lang w:eastAsia="ru-RU"/>
              </w:rPr>
              <w:t>6</w:t>
            </w:r>
          </w:p>
        </w:tc>
      </w:tr>
      <w:tr w:rsidR="000B7F93" w:rsidRPr="00B71B8D" w:rsidTr="00757EC0">
        <w:tc>
          <w:tcPr>
            <w:tcW w:w="557" w:type="dxa"/>
            <w:shd w:val="clear" w:color="auto" w:fill="auto"/>
            <w:vAlign w:val="center"/>
          </w:tcPr>
          <w:p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w:t>
            </w:r>
          </w:p>
        </w:tc>
        <w:tc>
          <w:tcPr>
            <w:tcW w:w="8482" w:type="dxa"/>
            <w:shd w:val="clear" w:color="auto" w:fill="auto"/>
            <w:vAlign w:val="center"/>
          </w:tcPr>
          <w:p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ТЕХНИЧЕСКАЯ ЧАСТЬ ДОКУМЕНТАЦИИ ОБ АУКЦИОНЕ</w:t>
            </w:r>
          </w:p>
        </w:tc>
        <w:tc>
          <w:tcPr>
            <w:tcW w:w="814" w:type="dxa"/>
            <w:shd w:val="clear" w:color="auto" w:fill="auto"/>
            <w:vAlign w:val="center"/>
          </w:tcPr>
          <w:p w:rsidR="000B7F93" w:rsidRPr="001F001B" w:rsidRDefault="004B3743" w:rsidP="007B0BCD">
            <w:pPr>
              <w:tabs>
                <w:tab w:val="left" w:leader="dot" w:pos="9259"/>
              </w:tabs>
              <w:spacing w:after="60" w:line="240" w:lineRule="auto"/>
              <w:jc w:val="center"/>
              <w:rPr>
                <w:rFonts w:ascii="Times New Roman" w:eastAsia="Times New Roman" w:hAnsi="Times New Roman" w:cs="Times New Roman"/>
                <w:b/>
                <w:sz w:val="24"/>
                <w:szCs w:val="24"/>
                <w:lang w:eastAsia="ru-RU"/>
              </w:rPr>
            </w:pPr>
            <w:r w:rsidRPr="001F001B">
              <w:rPr>
                <w:rFonts w:ascii="Times New Roman" w:eastAsia="Times New Roman" w:hAnsi="Times New Roman" w:cs="Times New Roman"/>
                <w:b/>
                <w:sz w:val="24"/>
                <w:szCs w:val="24"/>
                <w:lang w:eastAsia="ru-RU"/>
              </w:rPr>
              <w:t>29</w:t>
            </w:r>
          </w:p>
        </w:tc>
      </w:tr>
      <w:tr w:rsidR="000B7F93" w:rsidRPr="00B71B8D" w:rsidTr="00757EC0">
        <w:tc>
          <w:tcPr>
            <w:tcW w:w="557" w:type="dxa"/>
            <w:shd w:val="clear" w:color="auto" w:fill="auto"/>
            <w:vAlign w:val="center"/>
          </w:tcPr>
          <w:p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III.</w:t>
            </w:r>
          </w:p>
        </w:tc>
        <w:tc>
          <w:tcPr>
            <w:tcW w:w="8482" w:type="dxa"/>
            <w:shd w:val="clear" w:color="auto" w:fill="auto"/>
            <w:vAlign w:val="center"/>
          </w:tcPr>
          <w:p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shd w:val="clear" w:color="auto" w:fill="auto"/>
            <w:vAlign w:val="center"/>
          </w:tcPr>
          <w:p w:rsidR="000B7F93" w:rsidRPr="001F001B" w:rsidRDefault="00AA519D" w:rsidP="00AD1531">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w:t>
            </w:r>
          </w:p>
        </w:tc>
      </w:tr>
    </w:tbl>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RPr="00B71B8D" w:rsidSect="007C6968">
          <w:footerReference w:type="default" r:id="rId8"/>
          <w:pgSz w:w="11906" w:h="16838"/>
          <w:pgMar w:top="567" w:right="851" w:bottom="567" w:left="1134" w:header="709" w:footer="709" w:gutter="0"/>
          <w:cols w:space="708"/>
          <w:titlePg/>
          <w:docGrid w:linePitch="360"/>
        </w:sectPr>
      </w:pP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FF7BE9" w:rsidRPr="00B71B8D"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rPr>
        <w:t>I. ОБЩИЕ ПОЛОЖЕНИЯ</w:t>
      </w:r>
    </w:p>
    <w:p w:rsidR="0053782E" w:rsidRPr="00B71B8D" w:rsidRDefault="0053782E" w:rsidP="00FF7BE9">
      <w:pPr>
        <w:autoSpaceDE w:val="0"/>
        <w:autoSpaceDN w:val="0"/>
        <w:adjustRightInd w:val="0"/>
        <w:spacing w:after="0" w:line="240" w:lineRule="auto"/>
        <w:jc w:val="center"/>
        <w:rPr>
          <w:rFonts w:ascii="Times New Roman" w:hAnsi="Times New Roman" w:cs="Times New Roman"/>
          <w:sz w:val="24"/>
          <w:szCs w:val="24"/>
        </w:rPr>
      </w:pP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1.1 Законодательное регулирование.</w:t>
      </w:r>
    </w:p>
    <w:p w:rsidR="00FF7BE9" w:rsidRPr="00B71B8D" w:rsidRDefault="00FF7BE9" w:rsidP="00C50D5E">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w:t>
      </w:r>
      <w:r w:rsidR="00637F7B">
        <w:rPr>
          <w:rFonts w:ascii="Times New Roman" w:hAnsi="Times New Roman" w:cs="Times New Roman"/>
          <w:sz w:val="24"/>
          <w:szCs w:val="24"/>
        </w:rPr>
        <w:br/>
      </w:r>
      <w:r w:rsidRPr="00B71B8D">
        <w:rPr>
          <w:rFonts w:ascii="Times New Roman" w:hAnsi="Times New Roman" w:cs="Times New Roman"/>
          <w:sz w:val="24"/>
          <w:szCs w:val="24"/>
        </w:rPr>
        <w:t xml:space="preserve">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w:t>
      </w:r>
      <w:r w:rsidR="00637F7B">
        <w:rPr>
          <w:rFonts w:ascii="Times New Roman" w:hAnsi="Times New Roman" w:cs="Times New Roman"/>
          <w:sz w:val="24"/>
          <w:szCs w:val="24"/>
        </w:rPr>
        <w:br/>
      </w:r>
      <w:r w:rsidRPr="00B71B8D">
        <w:rPr>
          <w:rFonts w:ascii="Times New Roman" w:hAnsi="Times New Roman" w:cs="Times New Roman"/>
          <w:sz w:val="24"/>
          <w:szCs w:val="24"/>
        </w:rPr>
        <w:t>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sidRPr="00B71B8D">
        <w:rPr>
          <w:rFonts w:ascii="Times New Roman" w:hAnsi="Times New Roman" w:cs="Times New Roman"/>
          <w:sz w:val="24"/>
          <w:szCs w:val="24"/>
        </w:rPr>
        <w:t xml:space="preserve">теме в сфере закупок, принимают </w:t>
      </w:r>
      <w:r w:rsidRPr="00B71B8D">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Настоящая документация подготовлена в соответствии с Законом о контрактной системе, </w:t>
      </w:r>
      <w:r w:rsidR="00637F7B">
        <w:rPr>
          <w:rFonts w:ascii="Times New Roman" w:hAnsi="Times New Roman" w:cs="Times New Roman"/>
          <w:sz w:val="24"/>
          <w:szCs w:val="24"/>
        </w:rPr>
        <w:br/>
      </w:r>
      <w:r w:rsidRPr="00B71B8D">
        <w:rPr>
          <w:rFonts w:ascii="Times New Roman" w:hAnsi="Times New Roman" w:cs="Times New Roman"/>
          <w:sz w:val="24"/>
          <w:szCs w:val="24"/>
        </w:rPr>
        <w:t>а также иными нормативными правовыми актами о контрактной системе в сфере закупок.</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 Основные понятия, используемые в документации, в соответствии со статьей 3 Закона </w:t>
      </w:r>
      <w:r w:rsidR="00637F7B">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w:t>
      </w:r>
      <w:r w:rsidR="00637F7B">
        <w:rPr>
          <w:rFonts w:ascii="Times New Roman" w:hAnsi="Times New Roman" w:cs="Times New Roman"/>
          <w:sz w:val="24"/>
          <w:szCs w:val="24"/>
        </w:rPr>
        <w:br/>
      </w:r>
      <w:r w:rsidRPr="00B71B8D">
        <w:rPr>
          <w:rFonts w:ascii="Times New Roman" w:hAnsi="Times New Roman" w:cs="Times New Roman"/>
          <w:sz w:val="24"/>
          <w:szCs w:val="24"/>
        </w:rPr>
        <w:t xml:space="preserve">на осуществление нормативно-правового регулирования и контроля в сфере закупок, Государственная корпорация по атомной энергии </w:t>
      </w:r>
      <w:r w:rsidR="00F87CF0" w:rsidRPr="00B71B8D">
        <w:rPr>
          <w:rFonts w:ascii="Times New Roman" w:hAnsi="Times New Roman" w:cs="Times New Roman"/>
          <w:sz w:val="24"/>
          <w:szCs w:val="24"/>
        </w:rPr>
        <w:t>«</w:t>
      </w:r>
      <w:proofErr w:type="spellStart"/>
      <w:r w:rsidRPr="00B71B8D">
        <w:rPr>
          <w:rFonts w:ascii="Times New Roman" w:hAnsi="Times New Roman" w:cs="Times New Roman"/>
          <w:sz w:val="24"/>
          <w:szCs w:val="24"/>
        </w:rPr>
        <w:t>Росатом</w:t>
      </w:r>
      <w:proofErr w:type="spellEnd"/>
      <w:r w:rsidR="00F87CF0" w:rsidRPr="00B71B8D">
        <w:rPr>
          <w:rFonts w:ascii="Times New Roman" w:hAnsi="Times New Roman" w:cs="Times New Roman"/>
          <w:sz w:val="24"/>
          <w:szCs w:val="24"/>
        </w:rPr>
        <w:t>»</w:t>
      </w:r>
      <w:r w:rsidRPr="00B71B8D">
        <w:rPr>
          <w:rFonts w:ascii="Times New Roman" w:hAnsi="Times New Roman" w:cs="Times New Roman"/>
          <w:sz w:val="24"/>
          <w:szCs w:val="24"/>
        </w:rPr>
        <w:t xml:space="preserve">, Государственная корпорация по космической деятельности </w:t>
      </w:r>
      <w:r w:rsidR="00F87CF0" w:rsidRPr="00B71B8D">
        <w:rPr>
          <w:rFonts w:ascii="Times New Roman" w:hAnsi="Times New Roman" w:cs="Times New Roman"/>
          <w:sz w:val="24"/>
          <w:szCs w:val="24"/>
        </w:rPr>
        <w:t>«</w:t>
      </w:r>
      <w:proofErr w:type="spellStart"/>
      <w:r w:rsidRPr="00B71B8D">
        <w:rPr>
          <w:rFonts w:ascii="Times New Roman" w:hAnsi="Times New Roman" w:cs="Times New Roman"/>
          <w:sz w:val="24"/>
          <w:szCs w:val="24"/>
        </w:rPr>
        <w:t>Роскосмос</w:t>
      </w:r>
      <w:proofErr w:type="spellEnd"/>
      <w:r w:rsidR="00F87CF0" w:rsidRPr="00B71B8D">
        <w:rPr>
          <w:rFonts w:ascii="Times New Roman" w:hAnsi="Times New Roman" w:cs="Times New Roman"/>
          <w:sz w:val="24"/>
          <w:szCs w:val="24"/>
        </w:rPr>
        <w:t>»</w:t>
      </w:r>
      <w:r w:rsidRPr="00B71B8D">
        <w:rPr>
          <w:rFonts w:ascii="Times New Roman" w:hAnsi="Times New Roman" w:cs="Times New Roman"/>
          <w:sz w:val="24"/>
          <w:szCs w:val="24"/>
        </w:rPr>
        <w:t xml:space="preserve">,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w:t>
      </w:r>
      <w:r w:rsidR="00637F7B">
        <w:rPr>
          <w:rFonts w:ascii="Times New Roman" w:hAnsi="Times New Roman" w:cs="Times New Roman"/>
          <w:sz w:val="24"/>
          <w:szCs w:val="24"/>
        </w:rPr>
        <w:br/>
      </w:r>
      <w:r w:rsidRPr="00B71B8D">
        <w:rPr>
          <w:rFonts w:ascii="Times New Roman" w:hAnsi="Times New Roman" w:cs="Times New Roman"/>
          <w:sz w:val="24"/>
          <w:szCs w:val="24"/>
        </w:rPr>
        <w:t xml:space="preserve">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w:t>
      </w:r>
      <w:r w:rsidR="00637F7B">
        <w:rPr>
          <w:rFonts w:ascii="Times New Roman" w:hAnsi="Times New Roman" w:cs="Times New Roman"/>
          <w:sz w:val="24"/>
          <w:szCs w:val="24"/>
        </w:rPr>
        <w:br/>
      </w:r>
      <w:r w:rsidRPr="00B71B8D">
        <w:rPr>
          <w:rFonts w:ascii="Times New Roman" w:hAnsi="Times New Roman" w:cs="Times New Roman"/>
          <w:sz w:val="24"/>
          <w:szCs w:val="24"/>
        </w:rPr>
        <w:t>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осуществляются заказчиками в порядке, установленном Законом о контрактной системе, начиная </w:t>
      </w:r>
      <w:r w:rsidR="00637F7B">
        <w:rPr>
          <w:rFonts w:ascii="Times New Roman" w:hAnsi="Times New Roman" w:cs="Times New Roman"/>
          <w:sz w:val="24"/>
          <w:szCs w:val="24"/>
        </w:rPr>
        <w:br/>
      </w:r>
      <w:r w:rsidRPr="00B71B8D">
        <w:rPr>
          <w:rFonts w:ascii="Times New Roman" w:hAnsi="Times New Roman" w:cs="Times New Roman"/>
          <w:sz w:val="24"/>
          <w:szCs w:val="24"/>
        </w:rPr>
        <w:t xml:space="preserve">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w:t>
      </w:r>
      <w:r w:rsidR="00637F7B">
        <w:rPr>
          <w:rFonts w:ascii="Times New Roman" w:hAnsi="Times New Roman" w:cs="Times New Roman"/>
          <w:sz w:val="24"/>
          <w:szCs w:val="24"/>
        </w:rPr>
        <w:br/>
      </w:r>
      <w:r w:rsidRPr="00B71B8D">
        <w:rPr>
          <w:rFonts w:ascii="Times New Roman" w:hAnsi="Times New Roman" w:cs="Times New Roman"/>
          <w:sz w:val="24"/>
          <w:szCs w:val="24"/>
        </w:rPr>
        <w:t>с направления приглашения принять участие в определении поставщика (подрядчика, исполнителя) и завершаются заключением контракта.</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w:t>
      </w:r>
      <w:r w:rsidR="00637F7B">
        <w:rPr>
          <w:rFonts w:ascii="Times New Roman" w:hAnsi="Times New Roman" w:cs="Times New Roman"/>
          <w:sz w:val="24"/>
          <w:szCs w:val="24"/>
        </w:rPr>
        <w:br/>
      </w:r>
      <w:r w:rsidRPr="00B71B8D">
        <w:rPr>
          <w:rFonts w:ascii="Times New Roman" w:hAnsi="Times New Roman" w:cs="Times New Roman"/>
          <w:sz w:val="24"/>
          <w:szCs w:val="24"/>
        </w:rPr>
        <w:t>о</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lastRenderedPageBreak/>
        <w:t xml:space="preserve">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w:t>
      </w:r>
      <w:r w:rsidR="00637F7B">
        <w:rPr>
          <w:rFonts w:ascii="Times New Roman" w:hAnsi="Times New Roman" w:cs="Times New Roman"/>
          <w:sz w:val="24"/>
          <w:szCs w:val="24"/>
        </w:rPr>
        <w:br/>
      </w:r>
      <w:r w:rsidRPr="00B71B8D">
        <w:rPr>
          <w:rFonts w:ascii="Times New Roman" w:hAnsi="Times New Roman" w:cs="Times New Roman"/>
          <w:sz w:val="24"/>
          <w:szCs w:val="24"/>
        </w:rPr>
        <w:t>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формы, формы собственности, места нахождения и места происхождения капитала, </w:t>
      </w:r>
      <w:r w:rsidR="00637F7B">
        <w:rPr>
          <w:rFonts w:ascii="Times New Roman" w:hAnsi="Times New Roman" w:cs="Times New Roman"/>
          <w:sz w:val="24"/>
          <w:szCs w:val="24"/>
        </w:rPr>
        <w:br/>
      </w:r>
      <w:r w:rsidRPr="00B71B8D">
        <w:rPr>
          <w:rFonts w:ascii="Times New Roman" w:hAnsi="Times New Roman" w:cs="Times New Roman"/>
          <w:sz w:val="24"/>
          <w:szCs w:val="24"/>
        </w:rPr>
        <w:t xml:space="preserve">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w:t>
      </w:r>
      <w:r w:rsidR="00637F7B">
        <w:rPr>
          <w:rFonts w:ascii="Times New Roman" w:hAnsi="Times New Roman" w:cs="Times New Roman"/>
          <w:sz w:val="24"/>
          <w:szCs w:val="24"/>
        </w:rPr>
        <w:br/>
      </w:r>
      <w:r w:rsidRPr="00B71B8D">
        <w:rPr>
          <w:rFonts w:ascii="Times New Roman" w:hAnsi="Times New Roman" w:cs="Times New Roman"/>
          <w:sz w:val="24"/>
          <w:szCs w:val="24"/>
        </w:rPr>
        <w:t xml:space="preserve">и предоставления информации при проведении финансовых операций (офшорные зоны) </w:t>
      </w:r>
      <w:r w:rsidR="00637F7B">
        <w:rPr>
          <w:rFonts w:ascii="Times New Roman" w:hAnsi="Times New Roman" w:cs="Times New Roman"/>
          <w:sz w:val="24"/>
          <w:szCs w:val="24"/>
        </w:rPr>
        <w:br/>
      </w:r>
      <w:r w:rsidRPr="00B71B8D">
        <w:rPr>
          <w:rFonts w:ascii="Times New Roman" w:hAnsi="Times New Roman" w:cs="Times New Roman"/>
          <w:sz w:val="24"/>
          <w:szCs w:val="24"/>
        </w:rPr>
        <w:t>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w:t>
      </w:r>
      <w:r w:rsidR="00637F7B">
        <w:rPr>
          <w:rFonts w:ascii="Times New Roman" w:hAnsi="Times New Roman" w:cs="Times New Roman"/>
          <w:sz w:val="24"/>
          <w:szCs w:val="24"/>
        </w:rPr>
        <w:br/>
      </w:r>
      <w:r w:rsidRPr="00B71B8D">
        <w:rPr>
          <w:rFonts w:ascii="Times New Roman" w:hAnsi="Times New Roman" w:cs="Times New Roman"/>
          <w:sz w:val="24"/>
          <w:szCs w:val="24"/>
        </w:rPr>
        <w:t>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1.2.6 Заказчик – государственный или муниципальный заказчик, бюджетные учреждения, государственные, муниципальные унитарные предприятия, осуществляющие закупки, за счет</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средств в соответствии с требованиями Закона о контрак</w:t>
      </w:r>
      <w:r w:rsidR="0053782E" w:rsidRPr="00B71B8D">
        <w:rPr>
          <w:rFonts w:ascii="Times New Roman" w:hAnsi="Times New Roman" w:cs="Times New Roman"/>
          <w:sz w:val="24"/>
          <w:szCs w:val="24"/>
        </w:rPr>
        <w:t>т</w:t>
      </w:r>
      <w:r w:rsidRPr="00B71B8D">
        <w:rPr>
          <w:rFonts w:ascii="Times New Roman" w:hAnsi="Times New Roman" w:cs="Times New Roman"/>
          <w:sz w:val="24"/>
          <w:szCs w:val="24"/>
        </w:rPr>
        <w:t>ной системе, а также государственные,</w:t>
      </w:r>
      <w:r w:rsidR="0053782E"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муниципальные унитарные предприятия, осуществляющие закупки в соответствии </w:t>
      </w:r>
      <w:r w:rsidR="00637F7B">
        <w:rPr>
          <w:rFonts w:ascii="Times New Roman" w:hAnsi="Times New Roman" w:cs="Times New Roman"/>
          <w:sz w:val="24"/>
          <w:szCs w:val="24"/>
        </w:rPr>
        <w:br/>
      </w:r>
      <w:r w:rsidRPr="00B71B8D">
        <w:rPr>
          <w:rFonts w:ascii="Times New Roman" w:hAnsi="Times New Roman" w:cs="Times New Roman"/>
          <w:sz w:val="24"/>
          <w:szCs w:val="24"/>
        </w:rPr>
        <w:t>с требованиями Закона 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1.2.7</w:t>
      </w:r>
      <w:r w:rsidR="0053782E"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Государственный контракт, муниципальный контракт – договор, заключенный </w:t>
      </w:r>
      <w:r w:rsidR="00637F7B">
        <w:rPr>
          <w:rFonts w:ascii="Times New Roman" w:hAnsi="Times New Roman" w:cs="Times New Roman"/>
          <w:sz w:val="24"/>
          <w:szCs w:val="24"/>
        </w:rPr>
        <w:br/>
      </w:r>
      <w:r w:rsidRPr="00B71B8D">
        <w:rPr>
          <w:rFonts w:ascii="Times New Roman" w:hAnsi="Times New Roman" w:cs="Times New Roman"/>
          <w:sz w:val="24"/>
          <w:szCs w:val="24"/>
        </w:rPr>
        <w:t>от имени</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w:t>
      </w:r>
      <w:proofErr w:type="gramStart"/>
      <w:r w:rsidRPr="00B71B8D">
        <w:rPr>
          <w:rFonts w:ascii="Times New Roman" w:hAnsi="Times New Roman" w:cs="Times New Roman"/>
          <w:sz w:val="24"/>
          <w:szCs w:val="24"/>
        </w:rPr>
        <w:t>в базах</w:t>
      </w:r>
      <w:proofErr w:type="gramEnd"/>
      <w:r w:rsidRPr="00B71B8D">
        <w:rPr>
          <w:rFonts w:ascii="Times New Roman" w:hAnsi="Times New Roman" w:cs="Times New Roman"/>
          <w:sz w:val="24"/>
          <w:szCs w:val="24"/>
        </w:rPr>
        <w:t xml:space="preserve"> данных, информационных технологий и технических средств,</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обеспечивающих формирование, обработку, хранение такой информации, а также </w:t>
      </w:r>
      <w:r w:rsidR="00637F7B">
        <w:rPr>
          <w:rFonts w:ascii="Times New Roman" w:hAnsi="Times New Roman" w:cs="Times New Roman"/>
          <w:sz w:val="24"/>
          <w:szCs w:val="24"/>
        </w:rPr>
        <w:br/>
      </w:r>
      <w:r w:rsidRPr="00B71B8D">
        <w:rPr>
          <w:rFonts w:ascii="Times New Roman" w:hAnsi="Times New Roman" w:cs="Times New Roman"/>
          <w:sz w:val="24"/>
          <w:szCs w:val="24"/>
        </w:rPr>
        <w:t xml:space="preserve">ее предоставление с использованием официального сайта единой информационной системы </w:t>
      </w:r>
      <w:r w:rsidR="00637F7B">
        <w:rPr>
          <w:rFonts w:ascii="Times New Roman" w:hAnsi="Times New Roman" w:cs="Times New Roman"/>
          <w:sz w:val="24"/>
          <w:szCs w:val="24"/>
        </w:rPr>
        <w:br/>
      </w:r>
      <w:r w:rsidRPr="00B71B8D">
        <w:rPr>
          <w:rFonts w:ascii="Times New Roman" w:hAnsi="Times New Roman" w:cs="Times New Roman"/>
          <w:sz w:val="24"/>
          <w:szCs w:val="24"/>
        </w:rPr>
        <w:t>в информационно-телекоммуникационной сети «Интернет» (далее – официальный сайт).</w:t>
      </w:r>
    </w:p>
    <w:p w:rsidR="004C478D" w:rsidRPr="00B71B8D" w:rsidRDefault="00FF7BE9"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Официальный сайт, на котором размещена документация: </w:t>
      </w:r>
      <w:r w:rsidR="00C94CF6" w:rsidRPr="00B71B8D">
        <w:rPr>
          <w:rFonts w:ascii="Times New Roman" w:hAnsi="Times New Roman" w:cs="Times New Roman"/>
          <w:sz w:val="24"/>
          <w:szCs w:val="24"/>
        </w:rPr>
        <w:t>www.zakupki.gov.ru.</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1.2.9 Уполномоченный орган, уполномоченное учреждение – государственный орган,</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статьей 26 Закона о контрактной 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1.2.10 Специализированная организация – юридическое лицо, привлекаемое заказчиком</w:t>
      </w:r>
      <w:r w:rsidR="00894B79" w:rsidRPr="00B71B8D">
        <w:rPr>
          <w:rFonts w:ascii="Times New Roman" w:hAnsi="Times New Roman" w:cs="Times New Roman"/>
          <w:sz w:val="24"/>
          <w:szCs w:val="24"/>
        </w:rPr>
        <w:t xml:space="preserve"> </w:t>
      </w:r>
      <w:r w:rsidR="00637F7B">
        <w:rPr>
          <w:rFonts w:ascii="Times New Roman" w:hAnsi="Times New Roman" w:cs="Times New Roman"/>
          <w:sz w:val="24"/>
          <w:szCs w:val="24"/>
        </w:rPr>
        <w:br/>
      </w:r>
      <w:r w:rsidRPr="00B71B8D">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по выработке государственной политики и нормативно-правовому регулированию </w:t>
      </w:r>
      <w:r w:rsidR="00637F7B">
        <w:rPr>
          <w:rFonts w:ascii="Times New Roman" w:hAnsi="Times New Roman" w:cs="Times New Roman"/>
          <w:sz w:val="24"/>
          <w:szCs w:val="24"/>
        </w:rPr>
        <w:br/>
      </w:r>
      <w:r w:rsidRPr="00B71B8D">
        <w:rPr>
          <w:rFonts w:ascii="Times New Roman" w:hAnsi="Times New Roman" w:cs="Times New Roman"/>
          <w:sz w:val="24"/>
          <w:szCs w:val="24"/>
        </w:rPr>
        <w:t>в сфере закупок.</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sidRPr="00B71B8D">
        <w:rPr>
          <w:rFonts w:ascii="Times New Roman" w:hAnsi="Times New Roman" w:cs="Times New Roman"/>
          <w:sz w:val="24"/>
          <w:szCs w:val="24"/>
        </w:rPr>
        <w:t xml:space="preserve"> </w:t>
      </w:r>
      <w:r w:rsidR="00637F7B">
        <w:rPr>
          <w:rFonts w:ascii="Times New Roman" w:hAnsi="Times New Roman" w:cs="Times New Roman"/>
          <w:sz w:val="24"/>
          <w:szCs w:val="24"/>
        </w:rPr>
        <w:br/>
      </w:r>
      <w:r w:rsidRPr="00B71B8D">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lastRenderedPageBreak/>
        <w:t>1.2.13 Орган исполнительной власти субъекта Российской Федерации по регулированию</w:t>
      </w:r>
      <w:r w:rsidR="00894B79" w:rsidRPr="00B71B8D">
        <w:rPr>
          <w:rFonts w:ascii="Times New Roman" w:hAnsi="Times New Roman" w:cs="Times New Roman"/>
          <w:sz w:val="24"/>
          <w:szCs w:val="24"/>
        </w:rPr>
        <w:t xml:space="preserve"> </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sidRPr="00B71B8D">
        <w:rPr>
          <w:rFonts w:ascii="Times New Roman" w:hAnsi="Times New Roman" w:cs="Times New Roman"/>
          <w:sz w:val="24"/>
          <w:szCs w:val="24"/>
        </w:rPr>
        <w:t xml:space="preserve"> </w:t>
      </w:r>
      <w:r w:rsidR="00637F7B">
        <w:rPr>
          <w:rFonts w:ascii="Times New Roman" w:hAnsi="Times New Roman" w:cs="Times New Roman"/>
          <w:sz w:val="24"/>
          <w:szCs w:val="24"/>
        </w:rPr>
        <w:br/>
      </w:r>
      <w:r w:rsidRPr="00B71B8D">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осуществляющих закупки для обеспечения нужд субъекта Российской Федерации.</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1.2.14 Эксперт, экспертная организация – обладающее специальными познаниями, опытом,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или ремесла), которые осуществляют на основе договора деятельность по изучению </w:t>
      </w:r>
      <w:r w:rsidR="00637F7B">
        <w:rPr>
          <w:rFonts w:ascii="Times New Roman" w:hAnsi="Times New Roman" w:cs="Times New Roman"/>
          <w:sz w:val="24"/>
          <w:szCs w:val="24"/>
        </w:rPr>
        <w:br/>
      </w:r>
      <w:r w:rsidRPr="00B71B8D">
        <w:rPr>
          <w:rFonts w:ascii="Times New Roman" w:hAnsi="Times New Roman" w:cs="Times New Roman"/>
          <w:sz w:val="24"/>
          <w:szCs w:val="24"/>
        </w:rPr>
        <w:t>и оценке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участником закупки вопросам в случаях, предусмотренных Законом о контрактной 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определения поставщиков (подрядчиков, исполнителей) в электронной форме, </w:t>
      </w:r>
      <w:r w:rsidR="00637F7B">
        <w:rPr>
          <w:rFonts w:ascii="Times New Roman" w:hAnsi="Times New Roman" w:cs="Times New Roman"/>
          <w:sz w:val="24"/>
          <w:szCs w:val="24"/>
        </w:rPr>
        <w:br/>
      </w:r>
      <w:r w:rsidRPr="00B71B8D">
        <w:rPr>
          <w:rFonts w:ascii="Times New Roman" w:hAnsi="Times New Roman" w:cs="Times New Roman"/>
          <w:sz w:val="24"/>
          <w:szCs w:val="24"/>
        </w:rPr>
        <w:t>за исключением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закрытых способов определения поставщиков (подрядчиков,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исполнителей) </w:t>
      </w:r>
      <w:r w:rsidR="00637F7B">
        <w:rPr>
          <w:rFonts w:ascii="Times New Roman" w:hAnsi="Times New Roman" w:cs="Times New Roman"/>
          <w:sz w:val="24"/>
          <w:szCs w:val="24"/>
        </w:rPr>
        <w:br/>
      </w:r>
      <w:r w:rsidRPr="00B71B8D">
        <w:rPr>
          <w:rFonts w:ascii="Times New Roman" w:hAnsi="Times New Roman" w:cs="Times New Roman"/>
          <w:sz w:val="24"/>
          <w:szCs w:val="24"/>
        </w:rPr>
        <w:t>в электронной форме.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применяемый для обеспечения обязательств по Заявками</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или Контрактам,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денежную сумму по представлении Бенефициаром надлежащего письменного требования </w:t>
      </w:r>
      <w:r w:rsidR="00637F7B">
        <w:rPr>
          <w:rFonts w:ascii="Times New Roman" w:hAnsi="Times New Roman" w:cs="Times New Roman"/>
          <w:sz w:val="24"/>
          <w:szCs w:val="24"/>
        </w:rPr>
        <w:br/>
      </w:r>
      <w:r w:rsidRPr="00B71B8D">
        <w:rPr>
          <w:rFonts w:ascii="Times New Roman" w:hAnsi="Times New Roman" w:cs="Times New Roman"/>
          <w:sz w:val="24"/>
          <w:szCs w:val="24"/>
        </w:rPr>
        <w:t>о ее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уплате. Банковская гарантия должна соответствовать требованиям статьи 45 Закона </w:t>
      </w:r>
      <w:r w:rsidR="00637F7B">
        <w:rPr>
          <w:rFonts w:ascii="Times New Roman" w:hAnsi="Times New Roman" w:cs="Times New Roman"/>
          <w:sz w:val="24"/>
          <w:szCs w:val="24"/>
        </w:rPr>
        <w:br/>
      </w:r>
      <w:r w:rsidRPr="00B71B8D">
        <w:rPr>
          <w:rFonts w:ascii="Times New Roman" w:hAnsi="Times New Roman" w:cs="Times New Roman"/>
          <w:sz w:val="24"/>
          <w:szCs w:val="24"/>
        </w:rPr>
        <w:t>о контрактной</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1.3 Основные принципы контрактной системы.</w:t>
      </w:r>
    </w:p>
    <w:p w:rsidR="00227E3B"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 xml:space="preserve">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w:t>
      </w:r>
      <w:r w:rsidR="00637F7B">
        <w:rPr>
          <w:rFonts w:ascii="Times New Roman" w:hAnsi="Times New Roman" w:cs="Times New Roman"/>
          <w:sz w:val="24"/>
          <w:szCs w:val="24"/>
        </w:rPr>
        <w:br/>
      </w:r>
      <w:r w:rsidR="00227E3B" w:rsidRPr="00B71B8D">
        <w:rPr>
          <w:rFonts w:ascii="Times New Roman" w:hAnsi="Times New Roman" w:cs="Times New Roman"/>
          <w:sz w:val="24"/>
          <w:szCs w:val="24"/>
        </w:rPr>
        <w:t xml:space="preserve">в сфере закупок, ответственности за результативность обеспечения государственных </w:t>
      </w:r>
      <w:r w:rsidR="00637F7B">
        <w:rPr>
          <w:rFonts w:ascii="Times New Roman" w:hAnsi="Times New Roman" w:cs="Times New Roman"/>
          <w:sz w:val="24"/>
          <w:szCs w:val="24"/>
        </w:rPr>
        <w:br/>
      </w:r>
      <w:r w:rsidR="00227E3B" w:rsidRPr="00B71B8D">
        <w:rPr>
          <w:rFonts w:ascii="Times New Roman" w:hAnsi="Times New Roman" w:cs="Times New Roman"/>
          <w:sz w:val="24"/>
          <w:szCs w:val="24"/>
        </w:rPr>
        <w:t>и муниципальных нужд, эффективности осуществления закупок.</w:t>
      </w:r>
    </w:p>
    <w:p w:rsidR="00227E3B" w:rsidRPr="00B71B8D" w:rsidRDefault="00227E3B"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1.4 Конкурентны</w:t>
      </w:r>
      <w:r w:rsidR="002A4F0B" w:rsidRPr="00B71B8D">
        <w:rPr>
          <w:rFonts w:ascii="Times New Roman" w:hAnsi="Times New Roman" w:cs="Times New Roman"/>
          <w:sz w:val="24"/>
          <w:szCs w:val="24"/>
        </w:rPr>
        <w:t>й</w:t>
      </w:r>
      <w:r w:rsidRPr="00B71B8D">
        <w:rPr>
          <w:rFonts w:ascii="Times New Roman" w:hAnsi="Times New Roman" w:cs="Times New Roman"/>
          <w:sz w:val="24"/>
          <w:szCs w:val="24"/>
        </w:rPr>
        <w:t xml:space="preserve"> способ определения поставщиков (подрядчиков, исполнителей):</w:t>
      </w:r>
    </w:p>
    <w:p w:rsidR="00227E3B" w:rsidRPr="00B71B8D" w:rsidRDefault="002A4F0B"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1.4.1 </w:t>
      </w:r>
      <w:r w:rsidR="004E4A86" w:rsidRPr="00B71B8D">
        <w:rPr>
          <w:rFonts w:ascii="Times New Roman" w:hAnsi="Times New Roman" w:cs="Times New Roman"/>
          <w:sz w:val="24"/>
          <w:szCs w:val="24"/>
        </w:rPr>
        <w:t>А</w:t>
      </w:r>
      <w:r w:rsidR="00227E3B" w:rsidRPr="00B71B8D">
        <w:rPr>
          <w:rFonts w:ascii="Times New Roman" w:hAnsi="Times New Roman" w:cs="Times New Roman"/>
          <w:sz w:val="24"/>
          <w:szCs w:val="24"/>
        </w:rPr>
        <w:t>укцион в электронной форме (электронн</w:t>
      </w:r>
      <w:r w:rsidR="004E4A86" w:rsidRPr="00B71B8D">
        <w:rPr>
          <w:rFonts w:ascii="Times New Roman" w:hAnsi="Times New Roman" w:cs="Times New Roman"/>
          <w:sz w:val="24"/>
          <w:szCs w:val="24"/>
        </w:rPr>
        <w:t>ый</w:t>
      </w:r>
      <w:r w:rsidR="00227E3B" w:rsidRPr="00B71B8D">
        <w:rPr>
          <w:rFonts w:ascii="Times New Roman" w:hAnsi="Times New Roman" w:cs="Times New Roman"/>
          <w:sz w:val="24"/>
          <w:szCs w:val="24"/>
        </w:rPr>
        <w:t xml:space="preserve"> аукцион</w:t>
      </w:r>
      <w:r w:rsidR="004E4A86" w:rsidRPr="00B71B8D">
        <w:rPr>
          <w:rFonts w:ascii="Times New Roman" w:hAnsi="Times New Roman" w:cs="Times New Roman"/>
          <w:sz w:val="24"/>
          <w:szCs w:val="24"/>
        </w:rPr>
        <w:t xml:space="preserve">), понятие </w:t>
      </w:r>
      <w:r w:rsidR="00227E3B" w:rsidRPr="00B71B8D">
        <w:rPr>
          <w:rFonts w:ascii="Times New Roman" w:hAnsi="Times New Roman" w:cs="Times New Roman"/>
          <w:sz w:val="24"/>
          <w:szCs w:val="24"/>
        </w:rPr>
        <w:t>указывается в статье 59</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Закона о контрактной системе.</w:t>
      </w:r>
    </w:p>
    <w:p w:rsidR="00C5503E" w:rsidRPr="00B71B8D" w:rsidRDefault="00C5503E" w:rsidP="00097FD4">
      <w:pPr>
        <w:spacing w:after="0" w:line="240" w:lineRule="auto"/>
        <w:ind w:firstLine="567"/>
        <w:jc w:val="both"/>
        <w:rPr>
          <w:rFonts w:ascii="Times New Roman" w:hAnsi="Times New Roman" w:cs="Times New Roman"/>
          <w:sz w:val="24"/>
          <w:szCs w:val="24"/>
        </w:rPr>
      </w:pPr>
    </w:p>
    <w:p w:rsidR="00757EC0" w:rsidRPr="00B71B8D" w:rsidRDefault="008B6E1C" w:rsidP="004D7087">
      <w:pPr>
        <w:spacing w:after="0"/>
        <w:ind w:firstLine="567"/>
        <w:jc w:val="center"/>
        <w:rPr>
          <w:rFonts w:ascii="Times New Roman" w:hAnsi="Times New Roman" w:cs="Times New Roman"/>
          <w:b/>
          <w:sz w:val="24"/>
          <w:szCs w:val="24"/>
        </w:rPr>
      </w:pPr>
      <w:r w:rsidRPr="00B71B8D">
        <w:rPr>
          <w:rFonts w:ascii="Times New Roman" w:hAnsi="Times New Roman" w:cs="Times New Roman"/>
          <w:color w:val="FF0000"/>
          <w:sz w:val="24"/>
          <w:szCs w:val="24"/>
        </w:rPr>
        <w:br w:type="page"/>
      </w:r>
      <w:r w:rsidR="00757EC0" w:rsidRPr="00B71B8D">
        <w:rPr>
          <w:rFonts w:ascii="Times New Roman" w:hAnsi="Times New Roman" w:cs="Times New Roman"/>
          <w:b/>
          <w:sz w:val="24"/>
          <w:szCs w:val="24"/>
        </w:rPr>
        <w:lastRenderedPageBreak/>
        <w:t xml:space="preserve">ИНФОРМАЦИОННАЯ КАРТА </w:t>
      </w:r>
      <w:r w:rsidRPr="00B71B8D">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rsidRPr="00B71B8D" w:rsidTr="000631F5">
        <w:tc>
          <w:tcPr>
            <w:tcW w:w="10137" w:type="dxa"/>
            <w:gridSpan w:val="5"/>
          </w:tcPr>
          <w:p w:rsidR="00F2652D" w:rsidRPr="00B71B8D" w:rsidRDefault="00F2652D" w:rsidP="00F2652D">
            <w:pPr>
              <w:jc w:val="center"/>
              <w:rPr>
                <w:rFonts w:ascii="Times New Roman" w:hAnsi="Times New Roman" w:cs="Times New Roman"/>
                <w:b/>
                <w:sz w:val="24"/>
                <w:szCs w:val="24"/>
              </w:rPr>
            </w:pPr>
            <w:r w:rsidRPr="00B71B8D">
              <w:rPr>
                <w:rFonts w:ascii="Times New Roman" w:hAnsi="Times New Roman" w:cs="Times New Roman"/>
                <w:b/>
                <w:sz w:val="24"/>
                <w:szCs w:val="24"/>
              </w:rPr>
              <w:t>I. Информация о проведении закупки</w:t>
            </w:r>
          </w:p>
        </w:tc>
      </w:tr>
      <w:tr w:rsidR="00F2652D" w:rsidRPr="00B71B8D" w:rsidTr="00B5571A">
        <w:tc>
          <w:tcPr>
            <w:tcW w:w="846" w:type="dxa"/>
          </w:tcPr>
          <w:p w:rsidR="00F2652D" w:rsidRPr="00B71B8D" w:rsidRDefault="00F2652D" w:rsidP="00F2652D">
            <w:pPr>
              <w:jc w:val="both"/>
              <w:rPr>
                <w:rFonts w:ascii="Times New Roman" w:hAnsi="Times New Roman" w:cs="Times New Roman"/>
                <w:b/>
                <w:sz w:val="24"/>
                <w:szCs w:val="24"/>
              </w:rPr>
            </w:pPr>
            <w:r w:rsidRPr="00B71B8D">
              <w:rPr>
                <w:rFonts w:ascii="Times New Roman" w:hAnsi="Times New Roman" w:cs="Times New Roman"/>
                <w:b/>
                <w:sz w:val="24"/>
                <w:szCs w:val="24"/>
              </w:rPr>
              <w:t>1.</w:t>
            </w:r>
            <w:r w:rsidRPr="00B71B8D">
              <w:rPr>
                <w:rFonts w:ascii="Times New Roman" w:hAnsi="Times New Roman" w:cs="Times New Roman"/>
                <w:b/>
                <w:sz w:val="24"/>
                <w:szCs w:val="24"/>
                <w:vertAlign w:val="superscript"/>
              </w:rPr>
              <w:t>1</w:t>
            </w:r>
          </w:p>
        </w:tc>
        <w:tc>
          <w:tcPr>
            <w:tcW w:w="9291" w:type="dxa"/>
            <w:gridSpan w:val="4"/>
          </w:tcPr>
          <w:p w:rsidR="00F2652D" w:rsidRPr="00B71B8D" w:rsidRDefault="00F2652D" w:rsidP="008A6528">
            <w:pPr>
              <w:rPr>
                <w:rFonts w:ascii="Times New Roman" w:hAnsi="Times New Roman" w:cs="Times New Roman"/>
                <w:b/>
                <w:sz w:val="24"/>
                <w:szCs w:val="24"/>
              </w:rPr>
            </w:pPr>
            <w:r w:rsidRPr="00B71B8D">
              <w:rPr>
                <w:rFonts w:ascii="Times New Roman" w:hAnsi="Times New Roman" w:cs="Times New Roman"/>
                <w:b/>
                <w:sz w:val="24"/>
                <w:szCs w:val="24"/>
              </w:rPr>
              <w:t>Краткое наименование объекта закупки</w:t>
            </w:r>
          </w:p>
        </w:tc>
      </w:tr>
      <w:tr w:rsidR="005B35C0" w:rsidRPr="00B71B8D" w:rsidTr="00B5571A">
        <w:tc>
          <w:tcPr>
            <w:tcW w:w="846" w:type="dxa"/>
          </w:tcPr>
          <w:p w:rsidR="005B35C0" w:rsidRPr="00B71B8D" w:rsidRDefault="005B35C0" w:rsidP="00334EFE">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rsidR="005B35C0" w:rsidRPr="00B71B8D" w:rsidRDefault="00556C80" w:rsidP="00A840A0">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и описание объекта закупки</w:t>
            </w:r>
          </w:p>
        </w:tc>
        <w:tc>
          <w:tcPr>
            <w:tcW w:w="5351" w:type="dxa"/>
            <w:gridSpan w:val="3"/>
          </w:tcPr>
          <w:p w:rsidR="008A6528" w:rsidRPr="00B71B8D" w:rsidRDefault="009D65CF" w:rsidP="00C63EE9">
            <w:pPr>
              <w:jc w:val="both"/>
              <w:rPr>
                <w:rFonts w:ascii="Times New Roman" w:hAnsi="Times New Roman" w:cs="Times New Roman"/>
                <w:sz w:val="24"/>
                <w:szCs w:val="24"/>
              </w:rPr>
            </w:pPr>
            <w:r>
              <w:rPr>
                <w:rFonts w:ascii="Times New Roman" w:hAnsi="Times New Roman" w:cs="Times New Roman"/>
                <w:sz w:val="24"/>
                <w:szCs w:val="24"/>
              </w:rPr>
              <w:t>П</w:t>
            </w:r>
            <w:r w:rsidRPr="009D65CF">
              <w:rPr>
                <w:rFonts w:ascii="Times New Roman" w:hAnsi="Times New Roman" w:cs="Times New Roman"/>
                <w:sz w:val="24"/>
                <w:szCs w:val="24"/>
              </w:rPr>
              <w:t>оставк</w:t>
            </w:r>
            <w:r>
              <w:rPr>
                <w:rFonts w:ascii="Times New Roman" w:hAnsi="Times New Roman" w:cs="Times New Roman"/>
                <w:sz w:val="24"/>
                <w:szCs w:val="24"/>
              </w:rPr>
              <w:t>а</w:t>
            </w:r>
            <w:r w:rsidRPr="009D65CF">
              <w:rPr>
                <w:rFonts w:ascii="Times New Roman" w:hAnsi="Times New Roman" w:cs="Times New Roman"/>
                <w:sz w:val="24"/>
                <w:szCs w:val="24"/>
              </w:rPr>
              <w:t xml:space="preserve"> </w:t>
            </w:r>
            <w:r w:rsidR="007E3C94" w:rsidRPr="007E3C94">
              <w:rPr>
                <w:rFonts w:ascii="Times New Roman" w:hAnsi="Times New Roman" w:cs="Times New Roman"/>
                <w:sz w:val="24"/>
                <w:szCs w:val="24"/>
              </w:rPr>
              <w:t>дверей деревянных для нужд ИПУ РАН</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bCs/>
                <w:sz w:val="24"/>
                <w:szCs w:val="24"/>
              </w:rPr>
              <w:t>Идентификационный код закупки</w:t>
            </w:r>
          </w:p>
        </w:tc>
        <w:tc>
          <w:tcPr>
            <w:tcW w:w="5351" w:type="dxa"/>
            <w:gridSpan w:val="3"/>
          </w:tcPr>
          <w:p w:rsidR="00765833" w:rsidRPr="009B47CB" w:rsidRDefault="009B47CB" w:rsidP="00905ED8">
            <w:pPr>
              <w:jc w:val="both"/>
              <w:rPr>
                <w:rFonts w:ascii="Times New Roman" w:hAnsi="Times New Roman" w:cs="Times New Roman"/>
                <w:sz w:val="24"/>
                <w:szCs w:val="24"/>
                <w:highlight w:val="yellow"/>
              </w:rPr>
            </w:pPr>
            <w:r w:rsidRPr="009B47CB">
              <w:rPr>
                <w:rFonts w:ascii="Times New Roman" w:hAnsi="Times New Roman" w:cs="Times New Roman"/>
                <w:bCs/>
                <w:sz w:val="24"/>
                <w:szCs w:val="24"/>
              </w:rPr>
              <w:t>21 17728013512772801001 0031 001 1623 244</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Номер закупки</w:t>
            </w:r>
          </w:p>
        </w:tc>
        <w:tc>
          <w:tcPr>
            <w:tcW w:w="5351" w:type="dxa"/>
            <w:gridSpan w:val="3"/>
          </w:tcPr>
          <w:p w:rsidR="00765833" w:rsidRPr="000E63F3" w:rsidRDefault="00303085" w:rsidP="000E63F3">
            <w:pPr>
              <w:jc w:val="both"/>
              <w:rPr>
                <w:rFonts w:ascii="Times New Roman" w:hAnsi="Times New Roman" w:cs="Times New Roman"/>
                <w:sz w:val="24"/>
                <w:szCs w:val="24"/>
              </w:rPr>
            </w:pPr>
            <w:r w:rsidRPr="000E63F3">
              <w:rPr>
                <w:rFonts w:ascii="Times New Roman" w:hAnsi="Times New Roman" w:cs="Times New Roman"/>
                <w:iCs/>
                <w:sz w:val="24"/>
                <w:szCs w:val="24"/>
              </w:rPr>
              <w:t>ИПУ 202</w:t>
            </w:r>
            <w:r w:rsidR="009D65CF" w:rsidRPr="000E63F3">
              <w:rPr>
                <w:rFonts w:ascii="Times New Roman" w:hAnsi="Times New Roman" w:cs="Times New Roman"/>
                <w:iCs/>
                <w:sz w:val="24"/>
                <w:szCs w:val="24"/>
              </w:rPr>
              <w:t>1</w:t>
            </w:r>
            <w:r w:rsidRPr="000E63F3">
              <w:rPr>
                <w:rFonts w:ascii="Times New Roman" w:hAnsi="Times New Roman" w:cs="Times New Roman"/>
                <w:iCs/>
                <w:sz w:val="24"/>
                <w:szCs w:val="24"/>
              </w:rPr>
              <w:t xml:space="preserve">/ЭА- </w:t>
            </w:r>
            <w:r w:rsidR="009D65CF" w:rsidRPr="000E63F3">
              <w:rPr>
                <w:rFonts w:ascii="Times New Roman" w:hAnsi="Times New Roman" w:cs="Times New Roman"/>
                <w:iCs/>
                <w:sz w:val="24"/>
                <w:szCs w:val="24"/>
              </w:rPr>
              <w:t>0</w:t>
            </w:r>
            <w:r w:rsidR="000E63F3" w:rsidRPr="000E63F3">
              <w:rPr>
                <w:rFonts w:ascii="Times New Roman" w:hAnsi="Times New Roman" w:cs="Times New Roman"/>
                <w:iCs/>
                <w:sz w:val="24"/>
                <w:szCs w:val="24"/>
              </w:rPr>
              <w:t>8</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1.2.</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rsidR="00765833" w:rsidRPr="00B71B8D" w:rsidRDefault="00765833" w:rsidP="00765833">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 xml:space="preserve">Электронный аукцион </w:t>
            </w:r>
            <w:r w:rsidRPr="00B71B8D">
              <w:rPr>
                <w:rFonts w:ascii="Times New Roman" w:hAnsi="Times New Roman" w:cs="Times New Roman"/>
                <w:sz w:val="24"/>
                <w:szCs w:val="24"/>
                <w:vertAlign w:val="superscript"/>
              </w:rPr>
              <w:t>2</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2</w:t>
            </w:r>
          </w:p>
        </w:tc>
        <w:tc>
          <w:tcPr>
            <w:tcW w:w="9291" w:type="dxa"/>
            <w:gridSpan w:val="4"/>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Электронный аукцион проводит:</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Заказчик</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Наименование: </w:t>
            </w:r>
          </w:p>
          <w:p w:rsidR="00765833" w:rsidRPr="00B71B8D" w:rsidRDefault="00765833" w:rsidP="00765833">
            <w:pPr>
              <w:jc w:val="both"/>
              <w:rPr>
                <w:rFonts w:ascii="Times New Roman" w:hAnsi="Times New Roman" w:cs="Times New Roman"/>
                <w:sz w:val="24"/>
                <w:szCs w:val="24"/>
              </w:rPr>
            </w:pPr>
            <w:bookmarkStart w:id="0" w:name="_Hlk55671781"/>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bookmarkEnd w:id="0"/>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Адрес местонахождения: </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117997, г. Москва, Профсоюзная ул., д.</w:t>
            </w:r>
            <w:r w:rsidR="00D80480">
              <w:rPr>
                <w:rFonts w:ascii="Times New Roman" w:hAnsi="Times New Roman" w:cs="Times New Roman"/>
                <w:sz w:val="24"/>
                <w:szCs w:val="24"/>
              </w:rPr>
              <w:t xml:space="preserve"> </w:t>
            </w:r>
            <w:r w:rsidRPr="00B71B8D">
              <w:rPr>
                <w:rFonts w:ascii="Times New Roman" w:hAnsi="Times New Roman" w:cs="Times New Roman"/>
                <w:sz w:val="24"/>
                <w:szCs w:val="24"/>
              </w:rPr>
              <w:t>65.</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Почтовый адрес: 117997, ГСП-7, г. Москва, ул.</w:t>
            </w:r>
            <w:r w:rsidR="00501694">
              <w:rPr>
                <w:rFonts w:ascii="Times New Roman" w:hAnsi="Times New Roman" w:cs="Times New Roman"/>
                <w:sz w:val="24"/>
                <w:szCs w:val="24"/>
              </w:rPr>
              <w:t> </w:t>
            </w:r>
            <w:r w:rsidRPr="00B71B8D">
              <w:rPr>
                <w:rFonts w:ascii="Times New Roman" w:hAnsi="Times New Roman" w:cs="Times New Roman"/>
                <w:sz w:val="24"/>
                <w:szCs w:val="24"/>
              </w:rPr>
              <w:t>Профсоюзная, д.</w:t>
            </w:r>
            <w:r w:rsidR="00501694">
              <w:rPr>
                <w:rFonts w:ascii="Times New Roman" w:hAnsi="Times New Roman" w:cs="Times New Roman"/>
                <w:sz w:val="24"/>
                <w:szCs w:val="24"/>
              </w:rPr>
              <w:t> </w:t>
            </w:r>
            <w:r w:rsidRPr="00B71B8D">
              <w:rPr>
                <w:rFonts w:ascii="Times New Roman" w:hAnsi="Times New Roman" w:cs="Times New Roman"/>
                <w:sz w:val="24"/>
                <w:szCs w:val="24"/>
              </w:rPr>
              <w:t>65.</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Ответственное должностное лицо Заказчика: </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Тимохин Дмитрий Александрович, руководитель контрактного отдела.</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Номер кон</w:t>
            </w:r>
            <w:r w:rsidR="002F64C5">
              <w:rPr>
                <w:rFonts w:ascii="Times New Roman" w:hAnsi="Times New Roman" w:cs="Times New Roman"/>
                <w:sz w:val="24"/>
                <w:szCs w:val="24"/>
              </w:rPr>
              <w:t>тактного тел</w:t>
            </w:r>
            <w:r w:rsidR="000E63F3">
              <w:rPr>
                <w:rFonts w:ascii="Times New Roman" w:hAnsi="Times New Roman" w:cs="Times New Roman"/>
                <w:sz w:val="24"/>
                <w:szCs w:val="24"/>
              </w:rPr>
              <w:t>ефона</w:t>
            </w:r>
            <w:r w:rsidR="002F64C5" w:rsidRPr="000E63F3">
              <w:rPr>
                <w:rFonts w:ascii="Times New Roman" w:hAnsi="Times New Roman" w:cs="Times New Roman"/>
                <w:sz w:val="24"/>
                <w:szCs w:val="24"/>
              </w:rPr>
              <w:t xml:space="preserve">: 8 (495) </w:t>
            </w:r>
            <w:r w:rsidR="000E63F3" w:rsidRPr="000E63F3">
              <w:rPr>
                <w:rFonts w:ascii="Times New Roman" w:hAnsi="Times New Roman" w:cs="Times New Roman"/>
                <w:sz w:val="24"/>
                <w:szCs w:val="24"/>
              </w:rPr>
              <w:t>198-17-20</w:t>
            </w:r>
            <w:r w:rsidR="000E63F3">
              <w:rPr>
                <w:rFonts w:ascii="Times New Roman" w:hAnsi="Times New Roman" w:cs="Times New Roman"/>
                <w:sz w:val="24"/>
                <w:szCs w:val="24"/>
              </w:rPr>
              <w:t>,</w:t>
            </w:r>
            <w:r w:rsidR="000E63F3" w:rsidRPr="000E63F3">
              <w:rPr>
                <w:rFonts w:ascii="Times New Roman" w:hAnsi="Times New Roman" w:cs="Times New Roman"/>
                <w:sz w:val="24"/>
                <w:szCs w:val="24"/>
              </w:rPr>
              <w:t xml:space="preserve"> </w:t>
            </w:r>
            <w:r w:rsidR="000E63F3">
              <w:rPr>
                <w:rFonts w:ascii="Times New Roman" w:hAnsi="Times New Roman" w:cs="Times New Roman"/>
                <w:sz w:val="24"/>
                <w:szCs w:val="24"/>
              </w:rPr>
              <w:br/>
            </w:r>
            <w:r w:rsidR="000E63F3" w:rsidRPr="000E63F3">
              <w:rPr>
                <w:rFonts w:ascii="Times New Roman" w:hAnsi="Times New Roman" w:cs="Times New Roman"/>
                <w:sz w:val="24"/>
                <w:szCs w:val="24"/>
              </w:rPr>
              <w:t>доб</w:t>
            </w:r>
            <w:r w:rsidR="000E63F3">
              <w:rPr>
                <w:rFonts w:ascii="Times New Roman" w:hAnsi="Times New Roman" w:cs="Times New Roman"/>
                <w:sz w:val="24"/>
                <w:szCs w:val="24"/>
              </w:rPr>
              <w:t>. 1000, 1653, 1601.</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Адрес электронной почты: </w:t>
            </w:r>
            <w:hyperlink r:id="rId9" w:history="1">
              <w:r w:rsidRPr="00B71B8D">
                <w:rPr>
                  <w:rStyle w:val="ae"/>
                  <w:rFonts w:ascii="Times New Roman" w:hAnsi="Times New Roman" w:cs="Times New Roman"/>
                  <w:color w:val="auto"/>
                  <w:sz w:val="24"/>
                  <w:szCs w:val="24"/>
                  <w:u w:val="none"/>
                  <w:lang w:val="en-US"/>
                </w:rPr>
                <w:t>kontrakt</w:t>
              </w:r>
              <w:r w:rsidRPr="00B71B8D">
                <w:rPr>
                  <w:rStyle w:val="ae"/>
                  <w:rFonts w:ascii="Times New Roman" w:hAnsi="Times New Roman" w:cs="Times New Roman"/>
                  <w:color w:val="auto"/>
                  <w:sz w:val="24"/>
                  <w:szCs w:val="24"/>
                  <w:u w:val="none"/>
                </w:rPr>
                <w:t>@</w:t>
              </w:r>
              <w:r w:rsidRPr="00B71B8D">
                <w:rPr>
                  <w:rStyle w:val="ae"/>
                  <w:rFonts w:ascii="Times New Roman" w:hAnsi="Times New Roman" w:cs="Times New Roman"/>
                  <w:color w:val="auto"/>
                  <w:sz w:val="24"/>
                  <w:szCs w:val="24"/>
                  <w:u w:val="none"/>
                  <w:lang w:val="en-US"/>
                </w:rPr>
                <w:t>ipu</w:t>
              </w:r>
              <w:r w:rsidRPr="00B71B8D">
                <w:rPr>
                  <w:rStyle w:val="ae"/>
                  <w:rFonts w:ascii="Times New Roman" w:hAnsi="Times New Roman" w:cs="Times New Roman"/>
                  <w:color w:val="auto"/>
                  <w:sz w:val="24"/>
                  <w:szCs w:val="24"/>
                  <w:u w:val="none"/>
                </w:rPr>
                <w:t>.</w:t>
              </w:r>
              <w:proofErr w:type="spellStart"/>
              <w:r w:rsidRPr="00B71B8D">
                <w:rPr>
                  <w:rStyle w:val="ae"/>
                  <w:rFonts w:ascii="Times New Roman" w:hAnsi="Times New Roman" w:cs="Times New Roman"/>
                  <w:color w:val="auto"/>
                  <w:sz w:val="24"/>
                  <w:szCs w:val="24"/>
                  <w:u w:val="none"/>
                  <w:lang w:val="en-US"/>
                </w:rPr>
                <w:t>ru</w:t>
              </w:r>
              <w:proofErr w:type="spellEnd"/>
            </w:hyperlink>
          </w:p>
          <w:p w:rsidR="00765833" w:rsidRPr="00B71B8D" w:rsidRDefault="009B47CB" w:rsidP="00765833">
            <w:pPr>
              <w:jc w:val="both"/>
              <w:rPr>
                <w:rFonts w:ascii="Times New Roman" w:hAnsi="Times New Roman" w:cs="Times New Roman"/>
                <w:sz w:val="24"/>
                <w:szCs w:val="24"/>
              </w:rPr>
            </w:pPr>
            <w:hyperlink r:id="rId10" w:history="1">
              <w:r w:rsidR="00765833" w:rsidRPr="00B71B8D">
                <w:rPr>
                  <w:rStyle w:val="ae"/>
                  <w:rFonts w:ascii="Times New Roman" w:hAnsi="Times New Roman" w:cs="Times New Roman"/>
                  <w:color w:val="auto"/>
                  <w:sz w:val="24"/>
                  <w:szCs w:val="24"/>
                  <w:u w:val="none"/>
                </w:rPr>
                <w:t>www.ipu.ru</w:t>
              </w:r>
            </w:hyperlink>
          </w:p>
        </w:tc>
      </w:tr>
      <w:tr w:rsidR="00765833" w:rsidRPr="00B71B8D" w:rsidTr="00B5571A">
        <w:trPr>
          <w:trHeight w:val="196"/>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Уполномоченный орган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разработке документации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2.4</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проведению закупки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3940" w:type="dxa"/>
          </w:tcPr>
          <w:p w:rsidR="00765833" w:rsidRPr="00B71B8D" w:rsidRDefault="00F36CE4" w:rsidP="00F36CE4">
            <w:pPr>
              <w:jc w:val="both"/>
              <w:rPr>
                <w:rFonts w:ascii="Times New Roman" w:hAnsi="Times New Roman" w:cs="Times New Roman"/>
                <w:sz w:val="24"/>
                <w:szCs w:val="24"/>
              </w:rPr>
            </w:pPr>
            <w:r w:rsidRPr="00B71B8D">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B71B8D">
              <w:rPr>
                <w:rFonts w:ascii="Times New Roman" w:hAnsi="Times New Roman" w:cs="Times New Roman"/>
                <w:sz w:val="24"/>
                <w:szCs w:val="24"/>
              </w:rPr>
              <w:t xml:space="preserve">: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ООО «РТС –тендер»</w:t>
            </w:r>
          </w:p>
          <w:p w:rsidR="00765833" w:rsidRPr="00B71B8D" w:rsidRDefault="009B47CB" w:rsidP="00765833">
            <w:pPr>
              <w:jc w:val="both"/>
              <w:rPr>
                <w:rFonts w:ascii="Times New Roman" w:hAnsi="Times New Roman" w:cs="Times New Roman"/>
                <w:sz w:val="24"/>
                <w:szCs w:val="24"/>
              </w:rPr>
            </w:pPr>
            <w:hyperlink r:id="rId11" w:history="1">
              <w:r w:rsidR="00BF3AC5" w:rsidRPr="00B71B8D">
                <w:rPr>
                  <w:rStyle w:val="ae"/>
                  <w:rFonts w:ascii="Times New Roman" w:hAnsi="Times New Roman" w:cs="Times New Roman"/>
                  <w:color w:val="auto"/>
                  <w:sz w:val="24"/>
                  <w:szCs w:val="24"/>
                  <w:u w:val="none"/>
                </w:rPr>
                <w:t>http://www.</w:t>
              </w:r>
              <w:proofErr w:type="spellStart"/>
              <w:r w:rsidR="00BF3AC5" w:rsidRPr="00B71B8D">
                <w:rPr>
                  <w:rStyle w:val="ae"/>
                  <w:rFonts w:ascii="Times New Roman" w:hAnsi="Times New Roman" w:cs="Times New Roman"/>
                  <w:color w:val="auto"/>
                  <w:sz w:val="24"/>
                  <w:szCs w:val="24"/>
                  <w:u w:val="none"/>
                  <w:lang w:val="en-US"/>
                </w:rPr>
                <w:t>rts</w:t>
              </w:r>
              <w:proofErr w:type="spellEnd"/>
              <w:r w:rsidR="00BF3AC5" w:rsidRPr="00B71B8D">
                <w:rPr>
                  <w:rStyle w:val="ae"/>
                  <w:rFonts w:ascii="Times New Roman" w:hAnsi="Times New Roman" w:cs="Times New Roman"/>
                  <w:color w:val="auto"/>
                  <w:sz w:val="24"/>
                  <w:szCs w:val="24"/>
                  <w:u w:val="none"/>
                </w:rPr>
                <w:t>-</w:t>
              </w:r>
              <w:r w:rsidR="00BF3AC5" w:rsidRPr="00B71B8D">
                <w:rPr>
                  <w:rStyle w:val="ae"/>
                  <w:rFonts w:ascii="Times New Roman" w:hAnsi="Times New Roman" w:cs="Times New Roman"/>
                  <w:color w:val="auto"/>
                  <w:sz w:val="24"/>
                  <w:szCs w:val="24"/>
                  <w:u w:val="none"/>
                  <w:lang w:val="en-US"/>
                </w:rPr>
                <w:t>tender</w:t>
              </w:r>
              <w:r w:rsidR="00BF3AC5" w:rsidRPr="00B71B8D">
                <w:rPr>
                  <w:rStyle w:val="ae"/>
                  <w:rFonts w:ascii="Times New Roman" w:hAnsi="Times New Roman" w:cs="Times New Roman"/>
                  <w:color w:val="auto"/>
                  <w:sz w:val="24"/>
                  <w:szCs w:val="24"/>
                  <w:u w:val="none"/>
                </w:rPr>
                <w:t>.</w:t>
              </w:r>
              <w:proofErr w:type="spellStart"/>
              <w:r w:rsidR="00BF3AC5" w:rsidRPr="00B71B8D">
                <w:rPr>
                  <w:rStyle w:val="ae"/>
                  <w:rFonts w:ascii="Times New Roman" w:hAnsi="Times New Roman" w:cs="Times New Roman"/>
                  <w:color w:val="auto"/>
                  <w:sz w:val="24"/>
                  <w:szCs w:val="24"/>
                  <w:u w:val="none"/>
                </w:rPr>
                <w:t>ru</w:t>
              </w:r>
              <w:proofErr w:type="spellEnd"/>
              <w:r w:rsidR="00BF3AC5" w:rsidRPr="00B71B8D">
                <w:rPr>
                  <w:rStyle w:val="ae"/>
                  <w:rFonts w:ascii="Times New Roman" w:hAnsi="Times New Roman" w:cs="Times New Roman"/>
                  <w:color w:val="auto"/>
                  <w:sz w:val="24"/>
                  <w:szCs w:val="24"/>
                  <w:u w:val="none"/>
                </w:rPr>
                <w:t>/</w:t>
              </w:r>
            </w:hyperlink>
          </w:p>
          <w:p w:rsidR="00BF3AC5" w:rsidRPr="00B71B8D" w:rsidRDefault="00BF3AC5" w:rsidP="00765833">
            <w:pPr>
              <w:jc w:val="both"/>
              <w:rPr>
                <w:rFonts w:ascii="Times New Roman" w:hAnsi="Times New Roman" w:cs="Times New Roman"/>
                <w:sz w:val="24"/>
                <w:szCs w:val="24"/>
              </w:rPr>
            </w:pPr>
          </w:p>
        </w:tc>
      </w:tr>
      <w:tr w:rsidR="00765833" w:rsidRPr="00B71B8D" w:rsidTr="00B5571A">
        <w:trPr>
          <w:trHeight w:val="623"/>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3.</w:t>
            </w:r>
          </w:p>
        </w:tc>
        <w:tc>
          <w:tcPr>
            <w:tcW w:w="3940" w:type="dxa"/>
          </w:tcPr>
          <w:p w:rsidR="00765833" w:rsidRPr="00B71B8D" w:rsidRDefault="00BF3AC5" w:rsidP="00765833">
            <w:pPr>
              <w:jc w:val="both"/>
              <w:rPr>
                <w:rFonts w:ascii="Times New Roman" w:hAnsi="Times New Roman" w:cs="Times New Roman"/>
                <w:sz w:val="24"/>
                <w:szCs w:val="24"/>
              </w:rPr>
            </w:pPr>
            <w:r w:rsidRPr="00B71B8D">
              <w:rPr>
                <w:rFonts w:ascii="Times New Roman" w:hAnsi="Times New Roman" w:cs="Times New Roman"/>
                <w:sz w:val="24"/>
                <w:szCs w:val="24"/>
              </w:rPr>
              <w:t>Описание объекта закупки</w:t>
            </w:r>
          </w:p>
        </w:tc>
        <w:tc>
          <w:tcPr>
            <w:tcW w:w="5351" w:type="dxa"/>
            <w:gridSpan w:val="3"/>
          </w:tcPr>
          <w:p w:rsidR="00765833" w:rsidRPr="00B71B8D" w:rsidRDefault="00765833" w:rsidP="00E23667">
            <w:pPr>
              <w:jc w:val="both"/>
              <w:rPr>
                <w:rFonts w:ascii="Times New Roman" w:hAnsi="Times New Roman" w:cs="Times New Roman"/>
                <w:sz w:val="24"/>
                <w:szCs w:val="24"/>
              </w:rPr>
            </w:pPr>
            <w:r w:rsidRPr="00B71B8D">
              <w:rPr>
                <w:rFonts w:ascii="Times New Roman" w:hAnsi="Times New Roman" w:cs="Times New Roman"/>
                <w:sz w:val="24"/>
                <w:szCs w:val="24"/>
              </w:rPr>
              <w:t>Содержится в Техническом задании (</w:t>
            </w:r>
            <w:r w:rsidR="002A0B31" w:rsidRPr="00B71B8D">
              <w:rPr>
                <w:rFonts w:ascii="Times New Roman" w:hAnsi="Times New Roman" w:cs="Times New Roman"/>
                <w:sz w:val="24"/>
                <w:szCs w:val="24"/>
              </w:rPr>
              <w:t xml:space="preserve">раздел </w:t>
            </w:r>
            <w:r w:rsidR="002A0B31" w:rsidRPr="00B71B8D">
              <w:rPr>
                <w:rFonts w:ascii="Times New Roman" w:hAnsi="Times New Roman" w:cs="Times New Roman"/>
                <w:sz w:val="24"/>
                <w:szCs w:val="24"/>
                <w:lang w:val="en-US"/>
              </w:rPr>
              <w:t>II</w:t>
            </w:r>
            <w:r w:rsidR="002A0B31" w:rsidRPr="00B71B8D">
              <w:rPr>
                <w:rFonts w:ascii="Times New Roman" w:hAnsi="Times New Roman" w:cs="Times New Roman"/>
                <w:sz w:val="24"/>
                <w:szCs w:val="24"/>
              </w:rPr>
              <w:t xml:space="preserve"> ТЕХНИЧЕСКАЯ ЧАСТЬ</w:t>
            </w:r>
            <w:r w:rsidR="00AF1E61" w:rsidRPr="00B71B8D">
              <w:rPr>
                <w:rFonts w:ascii="Times New Roman" w:hAnsi="Times New Roman" w:cs="Times New Roman"/>
                <w:sz w:val="24"/>
                <w:szCs w:val="24"/>
              </w:rPr>
              <w:t xml:space="preserve"> </w:t>
            </w:r>
            <w:r w:rsidR="002A0B31" w:rsidRPr="00B71B8D">
              <w:rPr>
                <w:rFonts w:ascii="Times New Roman" w:hAnsi="Times New Roman" w:cs="Times New Roman"/>
                <w:sz w:val="24"/>
                <w:szCs w:val="24"/>
              </w:rPr>
              <w:t>а</w:t>
            </w:r>
            <w:r w:rsidRPr="00B71B8D">
              <w:rPr>
                <w:rFonts w:ascii="Times New Roman" w:hAnsi="Times New Roman" w:cs="Times New Roman"/>
                <w:sz w:val="24"/>
                <w:szCs w:val="24"/>
              </w:rPr>
              <w:t>укционной документации)</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4.</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Место, условия и сроки поставки товар</w:t>
            </w:r>
            <w:r w:rsidR="00BE20A1" w:rsidRPr="00B71B8D">
              <w:rPr>
                <w:rFonts w:ascii="Times New Roman" w:hAnsi="Times New Roman" w:cs="Times New Roman"/>
                <w:sz w:val="24"/>
                <w:szCs w:val="24"/>
              </w:rPr>
              <w:t>а</w:t>
            </w:r>
            <w:r w:rsidRPr="00B71B8D">
              <w:rPr>
                <w:rFonts w:ascii="Times New Roman" w:hAnsi="Times New Roman" w:cs="Times New Roman"/>
                <w:sz w:val="24"/>
                <w:szCs w:val="24"/>
              </w:rPr>
              <w:t>, выполнения работ, оказания услуг.</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654F5D" w:rsidRDefault="00765833" w:rsidP="00765833">
            <w:pPr>
              <w:jc w:val="both"/>
              <w:rPr>
                <w:rFonts w:ascii="Times New Roman" w:hAnsi="Times New Roman" w:cs="Times New Roman"/>
                <w:sz w:val="24"/>
                <w:szCs w:val="24"/>
              </w:rPr>
            </w:pPr>
            <w:r w:rsidRPr="00B71B8D">
              <w:rPr>
                <w:rFonts w:ascii="Times New Roman" w:hAnsi="Times New Roman" w:cs="Times New Roman"/>
                <w:b/>
                <w:sz w:val="24"/>
                <w:szCs w:val="24"/>
              </w:rPr>
              <w:t>Место поставки товар</w:t>
            </w:r>
            <w:r w:rsidR="00BE20A1" w:rsidRPr="00B71B8D">
              <w:rPr>
                <w:rFonts w:ascii="Times New Roman" w:hAnsi="Times New Roman" w:cs="Times New Roman"/>
                <w:b/>
                <w:sz w:val="24"/>
                <w:szCs w:val="24"/>
              </w:rPr>
              <w:t>а</w:t>
            </w:r>
            <w:r w:rsidRPr="00B71B8D">
              <w:rPr>
                <w:rFonts w:ascii="Times New Roman" w:hAnsi="Times New Roman" w:cs="Times New Roman"/>
                <w:sz w:val="24"/>
                <w:szCs w:val="24"/>
              </w:rPr>
              <w:t xml:space="preserve">: ИПУ РАН, 117997, </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г. Москва, ул. Профсоюзная, д. 65.</w:t>
            </w:r>
          </w:p>
          <w:p w:rsidR="00765833" w:rsidRPr="00B71B8D" w:rsidRDefault="005D0D12" w:rsidP="00765833">
            <w:pPr>
              <w:jc w:val="both"/>
              <w:rPr>
                <w:rFonts w:ascii="Times New Roman" w:hAnsi="Times New Roman" w:cs="Times New Roman"/>
                <w:sz w:val="24"/>
                <w:szCs w:val="24"/>
              </w:rPr>
            </w:pPr>
            <w:r w:rsidRPr="00B71B8D">
              <w:rPr>
                <w:rFonts w:ascii="Times New Roman" w:hAnsi="Times New Roman" w:cs="Times New Roman"/>
                <w:b/>
                <w:sz w:val="24"/>
                <w:szCs w:val="24"/>
              </w:rPr>
              <w:t>Срок</w:t>
            </w:r>
            <w:r w:rsidR="00765833" w:rsidRPr="00B71B8D">
              <w:rPr>
                <w:rFonts w:ascii="Times New Roman" w:hAnsi="Times New Roman" w:cs="Times New Roman"/>
                <w:b/>
                <w:sz w:val="24"/>
                <w:szCs w:val="24"/>
              </w:rPr>
              <w:t xml:space="preserve"> поставки товар</w:t>
            </w:r>
            <w:r w:rsidR="00BE20A1" w:rsidRPr="00B71B8D">
              <w:rPr>
                <w:rFonts w:ascii="Times New Roman" w:hAnsi="Times New Roman" w:cs="Times New Roman"/>
                <w:b/>
                <w:sz w:val="24"/>
                <w:szCs w:val="24"/>
              </w:rPr>
              <w:t>а</w:t>
            </w:r>
            <w:r w:rsidR="00765833" w:rsidRPr="00B71B8D">
              <w:rPr>
                <w:rFonts w:ascii="Times New Roman" w:hAnsi="Times New Roman" w:cs="Times New Roman"/>
                <w:sz w:val="24"/>
                <w:szCs w:val="24"/>
              </w:rPr>
              <w:t xml:space="preserve">: </w:t>
            </w:r>
            <w:bookmarkStart w:id="1" w:name="_Hlk55673992"/>
            <w:r w:rsidR="007E4F10" w:rsidRPr="00B71B8D">
              <w:rPr>
                <w:rFonts w:ascii="Times New Roman" w:eastAsia="Calibri" w:hAnsi="Times New Roman" w:cs="Times New Roman"/>
                <w:sz w:val="24"/>
                <w:szCs w:val="24"/>
              </w:rPr>
              <w:t xml:space="preserve">до истечения </w:t>
            </w:r>
            <w:r w:rsidR="00654F5D">
              <w:rPr>
                <w:rFonts w:ascii="Times New Roman" w:eastAsia="Calibri" w:hAnsi="Times New Roman" w:cs="Times New Roman"/>
                <w:sz w:val="24"/>
                <w:szCs w:val="24"/>
              </w:rPr>
              <w:t>14 (</w:t>
            </w:r>
            <w:r w:rsidR="00501694">
              <w:rPr>
                <w:rFonts w:ascii="Times New Roman" w:eastAsia="Calibri" w:hAnsi="Times New Roman" w:cs="Times New Roman"/>
                <w:sz w:val="24"/>
                <w:szCs w:val="24"/>
              </w:rPr>
              <w:t>ч</w:t>
            </w:r>
            <w:r w:rsidR="00654F5D">
              <w:rPr>
                <w:rFonts w:ascii="Times New Roman" w:eastAsia="Calibri" w:hAnsi="Times New Roman" w:cs="Times New Roman"/>
                <w:sz w:val="24"/>
                <w:szCs w:val="24"/>
              </w:rPr>
              <w:t>етырнадцати</w:t>
            </w:r>
            <w:r w:rsidR="007E4F10" w:rsidRPr="00B71B8D">
              <w:rPr>
                <w:rFonts w:ascii="Times New Roman" w:eastAsia="Calibri" w:hAnsi="Times New Roman" w:cs="Times New Roman"/>
                <w:sz w:val="24"/>
                <w:szCs w:val="24"/>
              </w:rPr>
              <w:t>) рабочих дней с даты заключения Контракта</w:t>
            </w:r>
            <w:r w:rsidR="00BE20A1" w:rsidRPr="00B71B8D">
              <w:rPr>
                <w:rFonts w:ascii="Times New Roman" w:eastAsia="Calibri" w:hAnsi="Times New Roman" w:cs="Times New Roman"/>
                <w:sz w:val="24"/>
                <w:szCs w:val="24"/>
              </w:rPr>
              <w:t>.</w:t>
            </w:r>
          </w:p>
          <w:bookmarkEnd w:id="1"/>
          <w:p w:rsidR="0005498E" w:rsidRPr="00B71B8D" w:rsidRDefault="00765833" w:rsidP="00637F7B">
            <w:pPr>
              <w:tabs>
                <w:tab w:val="left" w:pos="317"/>
              </w:tabs>
              <w:jc w:val="both"/>
              <w:rPr>
                <w:rFonts w:ascii="Times New Roman" w:hAnsi="Times New Roman" w:cs="Times New Roman"/>
                <w:sz w:val="24"/>
                <w:szCs w:val="24"/>
              </w:rPr>
            </w:pPr>
            <w:r w:rsidRPr="00B71B8D">
              <w:rPr>
                <w:rFonts w:ascii="Times New Roman" w:hAnsi="Times New Roman" w:cs="Times New Roman"/>
                <w:b/>
                <w:sz w:val="24"/>
                <w:szCs w:val="24"/>
              </w:rPr>
              <w:t>Условия поставки товар</w:t>
            </w:r>
            <w:r w:rsidR="00BE20A1" w:rsidRPr="00B71B8D">
              <w:rPr>
                <w:rFonts w:ascii="Times New Roman" w:hAnsi="Times New Roman" w:cs="Times New Roman"/>
                <w:b/>
                <w:sz w:val="24"/>
                <w:szCs w:val="24"/>
              </w:rPr>
              <w:t>а</w:t>
            </w:r>
            <w:r w:rsidRPr="00B71B8D">
              <w:rPr>
                <w:rFonts w:ascii="Times New Roman" w:hAnsi="Times New Roman" w:cs="Times New Roman"/>
                <w:sz w:val="24"/>
                <w:szCs w:val="24"/>
              </w:rPr>
              <w:t xml:space="preserve">: в соответствии </w:t>
            </w:r>
            <w:r w:rsidR="00637F7B">
              <w:rPr>
                <w:rFonts w:ascii="Times New Roman" w:hAnsi="Times New Roman" w:cs="Times New Roman"/>
                <w:sz w:val="24"/>
                <w:szCs w:val="24"/>
              </w:rPr>
              <w:br/>
            </w:r>
            <w:r w:rsidRPr="00B71B8D">
              <w:rPr>
                <w:rFonts w:ascii="Times New Roman" w:hAnsi="Times New Roman" w:cs="Times New Roman"/>
                <w:sz w:val="24"/>
                <w:szCs w:val="24"/>
              </w:rPr>
              <w:t>с проектом Контракта (</w:t>
            </w:r>
            <w:r w:rsidR="00C17483" w:rsidRPr="00B71B8D">
              <w:rPr>
                <w:rFonts w:ascii="Times New Roman" w:hAnsi="Times New Roman" w:cs="Times New Roman"/>
                <w:sz w:val="24"/>
                <w:szCs w:val="24"/>
              </w:rPr>
              <w:t xml:space="preserve">прилагается </w:t>
            </w:r>
            <w:r w:rsidR="00637F7B">
              <w:rPr>
                <w:rFonts w:ascii="Times New Roman" w:hAnsi="Times New Roman" w:cs="Times New Roman"/>
                <w:sz w:val="24"/>
                <w:szCs w:val="24"/>
              </w:rPr>
              <w:br/>
            </w:r>
            <w:r w:rsidR="00C17483" w:rsidRPr="00B71B8D">
              <w:rPr>
                <w:rFonts w:ascii="Times New Roman" w:hAnsi="Times New Roman" w:cs="Times New Roman"/>
                <w:sz w:val="24"/>
                <w:szCs w:val="24"/>
              </w:rPr>
              <w:t>к документации в виде отдельного файла</w:t>
            </w:r>
            <w:r w:rsidRPr="00B71B8D">
              <w:rPr>
                <w:rFonts w:ascii="Times New Roman" w:hAnsi="Times New Roman" w:cs="Times New Roman"/>
                <w:sz w:val="24"/>
                <w:szCs w:val="24"/>
              </w:rPr>
              <w:t xml:space="preserve">) </w:t>
            </w:r>
            <w:r w:rsidR="00637F7B">
              <w:rPr>
                <w:rFonts w:ascii="Times New Roman" w:hAnsi="Times New Roman" w:cs="Times New Roman"/>
                <w:sz w:val="24"/>
                <w:szCs w:val="24"/>
              </w:rPr>
              <w:br/>
            </w:r>
            <w:r w:rsidRPr="00B71B8D">
              <w:rPr>
                <w:rFonts w:ascii="Times New Roman" w:hAnsi="Times New Roman" w:cs="Times New Roman"/>
                <w:sz w:val="24"/>
                <w:szCs w:val="24"/>
              </w:rPr>
              <w:t>и Техническим заданием (</w:t>
            </w:r>
            <w:r w:rsidR="002217F3" w:rsidRPr="00B71B8D">
              <w:rPr>
                <w:rFonts w:ascii="Times New Roman" w:hAnsi="Times New Roman" w:cs="Times New Roman"/>
                <w:sz w:val="24"/>
                <w:szCs w:val="24"/>
              </w:rPr>
              <w:t xml:space="preserve">раздел </w:t>
            </w:r>
            <w:r w:rsidR="002217F3" w:rsidRPr="00B71B8D">
              <w:rPr>
                <w:rFonts w:ascii="Times New Roman" w:hAnsi="Times New Roman" w:cs="Times New Roman"/>
                <w:sz w:val="24"/>
                <w:szCs w:val="24"/>
                <w:lang w:val="en-US"/>
              </w:rPr>
              <w:t>II</w:t>
            </w:r>
            <w:r w:rsidR="002217F3" w:rsidRPr="00B71B8D">
              <w:rPr>
                <w:rFonts w:ascii="Times New Roman" w:hAnsi="Times New Roman" w:cs="Times New Roman"/>
                <w:sz w:val="24"/>
                <w:szCs w:val="24"/>
              </w:rPr>
              <w:t xml:space="preserve"> ТЕХНИЧЕСКАЯ ЧАСТЬ</w:t>
            </w:r>
            <w:r w:rsidRPr="00B71B8D">
              <w:rPr>
                <w:rFonts w:ascii="Times New Roman" w:hAnsi="Times New Roman" w:cs="Times New Roman"/>
                <w:sz w:val="24"/>
                <w:szCs w:val="24"/>
              </w:rPr>
              <w:t xml:space="preserve"> аукционной документации)</w:t>
            </w:r>
            <w:r w:rsidR="00B32F95" w:rsidRPr="00B71B8D">
              <w:rPr>
                <w:rFonts w:ascii="Times New Roman" w:hAnsi="Times New Roman" w:cs="Times New Roman"/>
                <w:sz w:val="24"/>
                <w:szCs w:val="24"/>
              </w:rPr>
              <w:t xml:space="preserve">.   </w:t>
            </w:r>
          </w:p>
          <w:p w:rsidR="00654F5D" w:rsidRPr="00654F5D" w:rsidRDefault="00654F5D" w:rsidP="00654F5D">
            <w:pPr>
              <w:jc w:val="both"/>
              <w:rPr>
                <w:rFonts w:ascii="Times New Roman" w:hAnsi="Times New Roman" w:cs="Times New Roman"/>
                <w:bCs/>
                <w:i/>
                <w:sz w:val="24"/>
                <w:szCs w:val="24"/>
              </w:rPr>
            </w:pPr>
            <w:r w:rsidRPr="00654F5D">
              <w:rPr>
                <w:rFonts w:ascii="Times New Roman" w:hAnsi="Times New Roman" w:cs="Times New Roman"/>
                <w:bCs/>
                <w:i/>
                <w:sz w:val="24"/>
                <w:szCs w:val="24"/>
              </w:rPr>
              <w:t>ОКПД 2 код:</w:t>
            </w:r>
          </w:p>
          <w:p w:rsidR="00A771D0" w:rsidRPr="00654F5D" w:rsidRDefault="007E3C94" w:rsidP="00942AB6">
            <w:pPr>
              <w:jc w:val="both"/>
              <w:rPr>
                <w:rFonts w:ascii="Times New Roman" w:hAnsi="Times New Roman" w:cs="Times New Roman"/>
                <w:b/>
                <w:bCs/>
                <w:i/>
                <w:sz w:val="24"/>
                <w:szCs w:val="24"/>
              </w:rPr>
            </w:pPr>
            <w:r w:rsidRPr="007E3C94">
              <w:rPr>
                <w:rFonts w:ascii="Times New Roman" w:hAnsi="Times New Roman" w:cs="Times New Roman"/>
                <w:b/>
                <w:bCs/>
                <w:i/>
                <w:sz w:val="24"/>
                <w:szCs w:val="24"/>
              </w:rPr>
              <w:t xml:space="preserve">16.23.11.130 - Двери, их коробки и пороги деревянные </w:t>
            </w:r>
            <w:r w:rsidRPr="007E3C94">
              <w:rPr>
                <w:rFonts w:ascii="Times New Roman" w:hAnsi="Times New Roman" w:cs="Times New Roman"/>
                <w:bCs/>
                <w:i/>
                <w:sz w:val="24"/>
                <w:szCs w:val="24"/>
              </w:rPr>
              <w:t>(КТРУ-отсутствует)</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5.</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Начальная (максимальная) цена </w:t>
            </w:r>
            <w:r w:rsidRPr="00B71B8D">
              <w:rPr>
                <w:rFonts w:ascii="Times New Roman" w:hAnsi="Times New Roman" w:cs="Times New Roman"/>
                <w:sz w:val="24"/>
                <w:szCs w:val="24"/>
              </w:rPr>
              <w:lastRenderedPageBreak/>
              <w:t>контракта</w:t>
            </w:r>
          </w:p>
        </w:tc>
        <w:tc>
          <w:tcPr>
            <w:tcW w:w="5351" w:type="dxa"/>
            <w:gridSpan w:val="3"/>
          </w:tcPr>
          <w:p w:rsidR="00765833" w:rsidRPr="00B71B8D" w:rsidRDefault="007E3C94" w:rsidP="005770AB">
            <w:pPr>
              <w:jc w:val="both"/>
              <w:rPr>
                <w:rFonts w:ascii="Times New Roman" w:hAnsi="Times New Roman" w:cs="Times New Roman"/>
                <w:sz w:val="24"/>
                <w:szCs w:val="24"/>
              </w:rPr>
            </w:pPr>
            <w:r w:rsidRPr="007E3C94">
              <w:rPr>
                <w:rFonts w:ascii="Times New Roman" w:hAnsi="Times New Roman" w:cs="Times New Roman"/>
                <w:b/>
                <w:bCs/>
                <w:sz w:val="24"/>
                <w:szCs w:val="24"/>
              </w:rPr>
              <w:lastRenderedPageBreak/>
              <w:t xml:space="preserve">1 287 050 (Один миллион двести восемьдесят </w:t>
            </w:r>
            <w:r w:rsidRPr="007E3C94">
              <w:rPr>
                <w:rFonts w:ascii="Times New Roman" w:hAnsi="Times New Roman" w:cs="Times New Roman"/>
                <w:b/>
                <w:bCs/>
                <w:sz w:val="24"/>
                <w:szCs w:val="24"/>
              </w:rPr>
              <w:lastRenderedPageBreak/>
              <w:t xml:space="preserve">семь тысяч пятьдесят) рублей 15 копеек, </w:t>
            </w:r>
            <w:r w:rsidR="00637F7B">
              <w:rPr>
                <w:rFonts w:ascii="Times New Roman" w:hAnsi="Times New Roman" w:cs="Times New Roman"/>
                <w:b/>
                <w:bCs/>
                <w:sz w:val="24"/>
                <w:szCs w:val="24"/>
              </w:rPr>
              <w:br/>
            </w:r>
            <w:r w:rsidRPr="007E3C94">
              <w:rPr>
                <w:rFonts w:ascii="Times New Roman" w:hAnsi="Times New Roman" w:cs="Times New Roman"/>
                <w:b/>
                <w:bCs/>
                <w:sz w:val="24"/>
                <w:szCs w:val="24"/>
              </w:rPr>
              <w:t>с учетом НДС 20%  - 214 508,36 рублей.</w:t>
            </w:r>
          </w:p>
        </w:tc>
      </w:tr>
      <w:tr w:rsidR="00765833" w:rsidRPr="00B71B8D" w:rsidTr="00B5571A">
        <w:trPr>
          <w:trHeight w:val="289"/>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6.</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за единицу товара или услуги</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применяется</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7.</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Источник финансирования</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B71B8D" w:rsidRDefault="00B5571A" w:rsidP="00720C45">
            <w:pPr>
              <w:jc w:val="both"/>
              <w:rPr>
                <w:rFonts w:ascii="Times New Roman" w:hAnsi="Times New Roman" w:cs="Times New Roman"/>
                <w:sz w:val="24"/>
                <w:szCs w:val="24"/>
              </w:rPr>
            </w:pPr>
            <w:r w:rsidRPr="00B71B8D">
              <w:rPr>
                <w:rFonts w:ascii="Times New Roman" w:hAnsi="Times New Roman" w:cs="Times New Roman"/>
                <w:sz w:val="24"/>
                <w:szCs w:val="24"/>
              </w:rPr>
              <w:t xml:space="preserve">Субсидия из федерального бюджета </w:t>
            </w:r>
            <w:r w:rsidR="00637F7B">
              <w:rPr>
                <w:rFonts w:ascii="Times New Roman" w:hAnsi="Times New Roman" w:cs="Times New Roman"/>
                <w:sz w:val="24"/>
                <w:szCs w:val="24"/>
              </w:rPr>
              <w:br/>
            </w:r>
            <w:r w:rsidRPr="00B71B8D">
              <w:rPr>
                <w:rFonts w:ascii="Times New Roman" w:hAnsi="Times New Roman" w:cs="Times New Roman"/>
                <w:sz w:val="24"/>
                <w:szCs w:val="24"/>
              </w:rPr>
              <w:t>на финансовое обеспечение выполнения государственного задания на оказание государственных услуг (выполнение работ), год бюджета – 202</w:t>
            </w:r>
            <w:r w:rsidR="00720C45">
              <w:rPr>
                <w:rFonts w:ascii="Times New Roman" w:hAnsi="Times New Roman" w:cs="Times New Roman"/>
                <w:sz w:val="24"/>
                <w:szCs w:val="24"/>
              </w:rPr>
              <w:t>1</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Российский рубль</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8.1</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контракта</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9.</w:t>
            </w:r>
          </w:p>
        </w:tc>
        <w:tc>
          <w:tcPr>
            <w:tcW w:w="3940" w:type="dxa"/>
          </w:tcPr>
          <w:p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(метод)</w:t>
            </w:r>
          </w:p>
          <w:p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Обоснование невозможности применения методов, указанных в ч.1 ст.</w:t>
            </w:r>
            <w:r w:rsidR="007F33F0">
              <w:rPr>
                <w:rFonts w:ascii="Times New Roman" w:hAnsi="Times New Roman" w:cs="Times New Roman"/>
                <w:sz w:val="24"/>
                <w:szCs w:val="24"/>
              </w:rPr>
              <w:t xml:space="preserve"> </w:t>
            </w:r>
            <w:r w:rsidRPr="00B71B8D">
              <w:rPr>
                <w:rFonts w:ascii="Times New Roman" w:hAnsi="Times New Roman" w:cs="Times New Roman"/>
                <w:sz w:val="24"/>
                <w:szCs w:val="24"/>
              </w:rPr>
              <w:t>22 Закона о контрактной системе</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Метод определения НМЦК:</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Метод сопоставимых рыночных цен (анализ рынка)</w:t>
            </w:r>
          </w:p>
          <w:p w:rsidR="00765833" w:rsidRPr="00B71B8D" w:rsidRDefault="00765833" w:rsidP="00A27710">
            <w:pPr>
              <w:jc w:val="both"/>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контракта (</w:t>
            </w:r>
            <w:r w:rsidR="002217F3" w:rsidRPr="00B71B8D">
              <w:rPr>
                <w:rFonts w:ascii="Times New Roman" w:hAnsi="Times New Roman" w:cs="Times New Roman"/>
                <w:sz w:val="24"/>
                <w:szCs w:val="24"/>
              </w:rPr>
              <w:t xml:space="preserve">раздел </w:t>
            </w:r>
            <w:r w:rsidR="00AF1E61" w:rsidRPr="00B71B8D">
              <w:rPr>
                <w:rFonts w:ascii="Times New Roman" w:hAnsi="Times New Roman" w:cs="Times New Roman"/>
                <w:sz w:val="24"/>
                <w:szCs w:val="24"/>
                <w:lang w:val="en-US"/>
              </w:rPr>
              <w:t>I</w:t>
            </w:r>
            <w:r w:rsidR="00A27710" w:rsidRPr="00B71B8D">
              <w:rPr>
                <w:rFonts w:ascii="Times New Roman" w:hAnsi="Times New Roman" w:cs="Times New Roman"/>
                <w:sz w:val="24"/>
                <w:szCs w:val="24"/>
                <w:lang w:val="en-US"/>
              </w:rPr>
              <w:t>II</w:t>
            </w:r>
            <w:r w:rsidR="00AF1E61" w:rsidRPr="00B71B8D">
              <w:rPr>
                <w:rFonts w:ascii="Times New Roman" w:hAnsi="Times New Roman" w:cs="Times New Roman"/>
                <w:sz w:val="24"/>
                <w:szCs w:val="24"/>
              </w:rPr>
              <w:t xml:space="preserve"> </w:t>
            </w:r>
            <w:r w:rsidRPr="00B71B8D">
              <w:rPr>
                <w:rFonts w:ascii="Times New Roman" w:hAnsi="Times New Roman" w:cs="Times New Roman"/>
                <w:sz w:val="24"/>
                <w:szCs w:val="24"/>
              </w:rPr>
              <w:t>аукционной документации).</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10.</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rsidR="00765833" w:rsidRPr="00B71B8D" w:rsidRDefault="000A6DE2" w:rsidP="00765833">
            <w:pPr>
              <w:jc w:val="both"/>
              <w:rPr>
                <w:rFonts w:ascii="Times New Roman" w:hAnsi="Times New Roman" w:cs="Times New Roman"/>
                <w:sz w:val="24"/>
                <w:szCs w:val="24"/>
              </w:rPr>
            </w:pPr>
            <w:r>
              <w:rPr>
                <w:rFonts w:ascii="Times New Roman" w:hAnsi="Times New Roman" w:cs="Times New Roman"/>
                <w:sz w:val="24"/>
                <w:szCs w:val="24"/>
              </w:rPr>
              <w:t>Возможность </w:t>
            </w:r>
            <w:r w:rsidR="00765833" w:rsidRPr="00B71B8D">
              <w:rPr>
                <w:rFonts w:ascii="Times New Roman" w:hAnsi="Times New Roman" w:cs="Times New Roman"/>
                <w:sz w:val="24"/>
                <w:szCs w:val="24"/>
              </w:rPr>
              <w:t>изменения количества</w:t>
            </w:r>
          </w:p>
          <w:p w:rsidR="00765833" w:rsidRPr="00B71B8D" w:rsidRDefault="00D5052A" w:rsidP="00D5052A">
            <w:pPr>
              <w:jc w:val="both"/>
              <w:rPr>
                <w:rFonts w:ascii="Times New Roman" w:hAnsi="Times New Roman" w:cs="Times New Roman"/>
                <w:sz w:val="24"/>
                <w:szCs w:val="24"/>
              </w:rPr>
            </w:pPr>
            <w:r>
              <w:rPr>
                <w:rFonts w:ascii="Times New Roman" w:hAnsi="Times New Roman" w:cs="Times New Roman"/>
                <w:sz w:val="24"/>
                <w:szCs w:val="24"/>
              </w:rPr>
              <w:t>поставляемых </w:t>
            </w:r>
            <w:r w:rsidR="00765833" w:rsidRPr="00B71B8D">
              <w:rPr>
                <w:rFonts w:ascii="Times New Roman" w:hAnsi="Times New Roman" w:cs="Times New Roman"/>
                <w:sz w:val="24"/>
                <w:szCs w:val="24"/>
              </w:rPr>
              <w:t>товаров</w:t>
            </w:r>
            <w:r>
              <w:rPr>
                <w:rFonts w:ascii="Times New Roman" w:hAnsi="Times New Roman" w:cs="Times New Roman"/>
                <w:sz w:val="24"/>
                <w:szCs w:val="24"/>
              </w:rPr>
              <w:t> </w:t>
            </w:r>
            <w:r w:rsidR="00765833" w:rsidRPr="00B71B8D">
              <w:rPr>
                <w:rFonts w:ascii="Times New Roman" w:hAnsi="Times New Roman" w:cs="Times New Roman"/>
                <w:sz w:val="24"/>
                <w:szCs w:val="24"/>
              </w:rPr>
              <w:t>в соответствии с п.</w:t>
            </w:r>
            <w:r>
              <w:rPr>
                <w:rFonts w:ascii="Times New Roman" w:hAnsi="Times New Roman" w:cs="Times New Roman"/>
                <w:sz w:val="24"/>
                <w:szCs w:val="24"/>
              </w:rPr>
              <w:t> </w:t>
            </w:r>
            <w:r w:rsidR="00765833" w:rsidRPr="00B71B8D">
              <w:rPr>
                <w:rFonts w:ascii="Times New Roman" w:hAnsi="Times New Roman" w:cs="Times New Roman"/>
                <w:sz w:val="24"/>
                <w:szCs w:val="24"/>
              </w:rPr>
              <w:t>18 ст.</w:t>
            </w:r>
            <w:r>
              <w:rPr>
                <w:rFonts w:ascii="Times New Roman" w:hAnsi="Times New Roman" w:cs="Times New Roman"/>
                <w:sz w:val="24"/>
                <w:szCs w:val="24"/>
              </w:rPr>
              <w:t> </w:t>
            </w:r>
            <w:r w:rsidR="00765833" w:rsidRPr="00B71B8D">
              <w:rPr>
                <w:rFonts w:ascii="Times New Roman" w:hAnsi="Times New Roman" w:cs="Times New Roman"/>
                <w:sz w:val="24"/>
                <w:szCs w:val="24"/>
              </w:rPr>
              <w:t>34 Закона</w:t>
            </w:r>
            <w:r>
              <w:rPr>
                <w:rFonts w:ascii="Times New Roman" w:hAnsi="Times New Roman" w:cs="Times New Roman"/>
                <w:sz w:val="24"/>
                <w:szCs w:val="24"/>
              </w:rPr>
              <w:br/>
            </w:r>
            <w:r w:rsidR="00765833" w:rsidRPr="00B71B8D">
              <w:rPr>
                <w:rFonts w:ascii="Times New Roman" w:hAnsi="Times New Roman" w:cs="Times New Roman"/>
                <w:sz w:val="24"/>
                <w:szCs w:val="24"/>
              </w:rPr>
              <w:t>о контрактной системе</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p w:rsidR="00765833" w:rsidRPr="00B71B8D" w:rsidRDefault="00765833" w:rsidP="00765833">
            <w:pPr>
              <w:jc w:val="both"/>
              <w:rPr>
                <w:rFonts w:ascii="Times New Roman" w:hAnsi="Times New Roman" w:cs="Times New Roman"/>
                <w:sz w:val="24"/>
                <w:szCs w:val="24"/>
              </w:rPr>
            </w:pPr>
          </w:p>
        </w:tc>
      </w:tr>
      <w:tr w:rsidR="00765833" w:rsidRPr="00B71B8D" w:rsidTr="00B5571A">
        <w:trPr>
          <w:trHeight w:val="232"/>
        </w:trPr>
        <w:tc>
          <w:tcPr>
            <w:tcW w:w="846" w:type="dxa"/>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12.</w:t>
            </w:r>
          </w:p>
        </w:tc>
        <w:tc>
          <w:tcPr>
            <w:tcW w:w="9291" w:type="dxa"/>
            <w:gridSpan w:val="4"/>
          </w:tcPr>
          <w:p w:rsidR="00765833" w:rsidRPr="00B71B8D" w:rsidRDefault="00765833" w:rsidP="0053147A">
            <w:pPr>
              <w:jc w:val="both"/>
              <w:rPr>
                <w:rFonts w:ascii="Times New Roman" w:hAnsi="Times New Roman" w:cs="Times New Roman"/>
                <w:sz w:val="24"/>
                <w:szCs w:val="24"/>
              </w:rPr>
            </w:pPr>
            <w:r w:rsidRPr="00B71B8D">
              <w:rPr>
                <w:rFonts w:ascii="Times New Roman" w:hAnsi="Times New Roman" w:cs="Times New Roman"/>
                <w:b/>
                <w:sz w:val="24"/>
                <w:szCs w:val="24"/>
              </w:rPr>
              <w:t>Ограничени</w:t>
            </w:r>
            <w:r w:rsidR="0053147A" w:rsidRPr="00B71B8D">
              <w:rPr>
                <w:rFonts w:ascii="Times New Roman" w:hAnsi="Times New Roman" w:cs="Times New Roman"/>
                <w:b/>
                <w:sz w:val="24"/>
                <w:szCs w:val="24"/>
              </w:rPr>
              <w:t xml:space="preserve">я </w:t>
            </w:r>
            <w:r w:rsidRPr="00B71B8D">
              <w:rPr>
                <w:rFonts w:ascii="Times New Roman" w:hAnsi="Times New Roman" w:cs="Times New Roman"/>
                <w:b/>
                <w:sz w:val="24"/>
                <w:szCs w:val="24"/>
              </w:rPr>
              <w:t xml:space="preserve">и </w:t>
            </w:r>
            <w:r w:rsidR="00DC6E6B" w:rsidRPr="00B71B8D">
              <w:rPr>
                <w:rFonts w:ascii="Times New Roman" w:hAnsi="Times New Roman" w:cs="Times New Roman"/>
                <w:b/>
                <w:sz w:val="24"/>
                <w:szCs w:val="24"/>
              </w:rPr>
              <w:t>п</w:t>
            </w:r>
            <w:r w:rsidRPr="00B71B8D">
              <w:rPr>
                <w:rFonts w:ascii="Times New Roman" w:hAnsi="Times New Roman" w:cs="Times New Roman"/>
                <w:b/>
                <w:sz w:val="24"/>
                <w:szCs w:val="24"/>
              </w:rPr>
              <w:t>реимущества при осуществлении закупки</w:t>
            </w:r>
          </w:p>
        </w:tc>
      </w:tr>
      <w:tr w:rsidR="00765833" w:rsidRPr="00B71B8D" w:rsidTr="00B5571A">
        <w:tc>
          <w:tcPr>
            <w:tcW w:w="846" w:type="dxa"/>
          </w:tcPr>
          <w:p w:rsidR="00765833" w:rsidRPr="00B71B8D" w:rsidRDefault="00481E1C" w:rsidP="00765833">
            <w:pPr>
              <w:jc w:val="both"/>
              <w:rPr>
                <w:rFonts w:ascii="Times New Roman" w:hAnsi="Times New Roman" w:cs="Times New Roman"/>
                <w:sz w:val="24"/>
                <w:szCs w:val="24"/>
              </w:rPr>
            </w:pPr>
            <w:r w:rsidRPr="00B71B8D">
              <w:rPr>
                <w:rFonts w:ascii="Times New Roman" w:hAnsi="Times New Roman" w:cs="Times New Roman"/>
                <w:sz w:val="24"/>
                <w:szCs w:val="24"/>
              </w:rPr>
              <w:t>12.1</w:t>
            </w:r>
          </w:p>
        </w:tc>
        <w:tc>
          <w:tcPr>
            <w:tcW w:w="3940" w:type="dxa"/>
          </w:tcPr>
          <w:p w:rsidR="00765833" w:rsidRPr="00B71B8D" w:rsidRDefault="00EF7941" w:rsidP="00765833">
            <w:pPr>
              <w:rPr>
                <w:rFonts w:ascii="Times New Roman" w:hAnsi="Times New Roman" w:cs="Times New Roman"/>
                <w:sz w:val="24"/>
                <w:szCs w:val="24"/>
              </w:rPr>
            </w:pPr>
            <w:r w:rsidRPr="00B71B8D">
              <w:rPr>
                <w:rFonts w:ascii="Times New Roman" w:hAnsi="Times New Roman" w:cs="Times New Roman"/>
                <w:sz w:val="24"/>
                <w:szCs w:val="24"/>
              </w:rPr>
              <w:t>Ограничение участия в определении поставщика (подрядчика, исполнителя)</w:t>
            </w:r>
            <w:r w:rsidR="006E5BB4" w:rsidRPr="00B71B8D">
              <w:rPr>
                <w:rFonts w:ascii="Times New Roman" w:hAnsi="Times New Roman" w:cs="Times New Roman"/>
                <w:sz w:val="24"/>
                <w:szCs w:val="24"/>
              </w:rPr>
              <w:t xml:space="preserve"> </w:t>
            </w:r>
            <w:r w:rsidR="00094D9E" w:rsidRPr="00B71B8D">
              <w:rPr>
                <w:rFonts w:ascii="Times New Roman" w:hAnsi="Times New Roman" w:cs="Times New Roman"/>
                <w:sz w:val="24"/>
                <w:szCs w:val="24"/>
              </w:rPr>
              <w:t xml:space="preserve">в соответствии со </w:t>
            </w:r>
            <w:r w:rsidR="006E5BB4" w:rsidRPr="00B71B8D">
              <w:rPr>
                <w:rFonts w:ascii="Times New Roman" w:hAnsi="Times New Roman" w:cs="Times New Roman"/>
                <w:sz w:val="24"/>
                <w:szCs w:val="24"/>
              </w:rPr>
              <w:t>ст.</w:t>
            </w:r>
            <w:r w:rsidR="00B3408F">
              <w:rPr>
                <w:rFonts w:ascii="Times New Roman" w:hAnsi="Times New Roman" w:cs="Times New Roman"/>
                <w:sz w:val="24"/>
                <w:szCs w:val="24"/>
              </w:rPr>
              <w:t xml:space="preserve"> </w:t>
            </w:r>
            <w:r w:rsidR="006E5BB4" w:rsidRPr="00B71B8D">
              <w:rPr>
                <w:rFonts w:ascii="Times New Roman" w:hAnsi="Times New Roman" w:cs="Times New Roman"/>
                <w:sz w:val="24"/>
                <w:szCs w:val="24"/>
              </w:rPr>
              <w:t xml:space="preserve">30 </w:t>
            </w:r>
            <w:r w:rsidR="00FC63D2">
              <w:rPr>
                <w:rFonts w:ascii="Times New Roman" w:hAnsi="Times New Roman" w:cs="Times New Roman"/>
                <w:sz w:val="24"/>
                <w:szCs w:val="24"/>
              </w:rPr>
              <w:t>Закона о контрактной системе</w:t>
            </w:r>
          </w:p>
        </w:tc>
        <w:tc>
          <w:tcPr>
            <w:tcW w:w="5351" w:type="dxa"/>
            <w:gridSpan w:val="3"/>
          </w:tcPr>
          <w:p w:rsidR="00765833" w:rsidRPr="00B71B8D" w:rsidRDefault="003A50C7" w:rsidP="0059718E">
            <w:pPr>
              <w:jc w:val="both"/>
              <w:rPr>
                <w:rFonts w:ascii="Times New Roman" w:hAnsi="Times New Roman" w:cs="Times New Roman"/>
                <w:sz w:val="24"/>
                <w:szCs w:val="24"/>
              </w:rPr>
            </w:pPr>
            <w:r>
              <w:rPr>
                <w:rFonts w:ascii="Times New Roman" w:hAnsi="Times New Roman" w:cs="Times New Roman"/>
                <w:sz w:val="24"/>
                <w:szCs w:val="24"/>
              </w:rPr>
              <w:t>У</w:t>
            </w:r>
            <w:r w:rsidR="00D57B72" w:rsidRPr="00B71B8D">
              <w:rPr>
                <w:rFonts w:ascii="Times New Roman" w:hAnsi="Times New Roman" w:cs="Times New Roman"/>
                <w:sz w:val="24"/>
                <w:szCs w:val="24"/>
              </w:rPr>
              <w:t>станавливается</w:t>
            </w:r>
          </w:p>
        </w:tc>
      </w:tr>
      <w:tr w:rsidR="00765833" w:rsidRPr="00B71B8D" w:rsidTr="00B5571A">
        <w:tc>
          <w:tcPr>
            <w:tcW w:w="846" w:type="dxa"/>
          </w:tcPr>
          <w:p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t>12.2</w:t>
            </w:r>
          </w:p>
        </w:tc>
        <w:tc>
          <w:tcPr>
            <w:tcW w:w="3940" w:type="dxa"/>
          </w:tcPr>
          <w:p w:rsidR="002507B0" w:rsidRPr="00B71B8D" w:rsidRDefault="002507B0" w:rsidP="002507B0">
            <w:pPr>
              <w:rPr>
                <w:rFonts w:ascii="Times New Roman" w:hAnsi="Times New Roman" w:cs="Times New Roman"/>
                <w:sz w:val="24"/>
                <w:szCs w:val="24"/>
              </w:rPr>
            </w:pPr>
            <w:bookmarkStart w:id="2" w:name="_Toc375898305"/>
            <w:bookmarkStart w:id="3" w:name="_Toc375898889"/>
            <w:bookmarkStart w:id="4" w:name="_Toc376103906"/>
            <w:bookmarkStart w:id="5" w:name="_Toc376104003"/>
            <w:bookmarkStart w:id="6" w:name="_Toc376104161"/>
            <w:bookmarkStart w:id="7" w:name="_Toc376104277"/>
            <w:bookmarkStart w:id="8" w:name="_Toc376104435"/>
            <w:r w:rsidRPr="00B71B8D">
              <w:rPr>
                <w:rFonts w:ascii="Times New Roman" w:hAnsi="Times New Roman" w:cs="Times New Roman"/>
                <w:sz w:val="24"/>
                <w:szCs w:val="24"/>
              </w:rPr>
              <w:t>Преимущества, предоставляемые заказчиком в соответствии со статьями 28, 29</w:t>
            </w:r>
            <w:bookmarkEnd w:id="2"/>
            <w:bookmarkEnd w:id="3"/>
            <w:bookmarkEnd w:id="4"/>
            <w:bookmarkEnd w:id="5"/>
            <w:bookmarkEnd w:id="6"/>
            <w:bookmarkEnd w:id="7"/>
            <w:bookmarkEnd w:id="8"/>
            <w:r w:rsidRPr="00B71B8D">
              <w:rPr>
                <w:rFonts w:ascii="Times New Roman" w:hAnsi="Times New Roman" w:cs="Times New Roman"/>
                <w:sz w:val="24"/>
                <w:szCs w:val="24"/>
              </w:rPr>
              <w:t>, п.</w:t>
            </w:r>
            <w:r w:rsidR="00B3408F">
              <w:rPr>
                <w:rFonts w:ascii="Times New Roman" w:hAnsi="Times New Roman" w:cs="Times New Roman"/>
                <w:sz w:val="24"/>
                <w:szCs w:val="24"/>
              </w:rPr>
              <w:t xml:space="preserve"> </w:t>
            </w:r>
            <w:r w:rsidRPr="00B71B8D">
              <w:rPr>
                <w:rFonts w:ascii="Times New Roman" w:hAnsi="Times New Roman" w:cs="Times New Roman"/>
                <w:sz w:val="24"/>
                <w:szCs w:val="24"/>
              </w:rPr>
              <w:t xml:space="preserve">п. 1) и 2) ч. 4 ст. 27 </w:t>
            </w:r>
            <w:r w:rsidR="00FC63D2" w:rsidRPr="00FC63D2">
              <w:rPr>
                <w:rFonts w:ascii="Times New Roman" w:hAnsi="Times New Roman" w:cs="Times New Roman"/>
                <w:sz w:val="24"/>
                <w:szCs w:val="24"/>
              </w:rPr>
              <w:t>Закона о конт</w:t>
            </w:r>
            <w:r w:rsidR="00FC63D2">
              <w:rPr>
                <w:rFonts w:ascii="Times New Roman" w:hAnsi="Times New Roman" w:cs="Times New Roman"/>
                <w:sz w:val="24"/>
                <w:szCs w:val="24"/>
              </w:rPr>
              <w:t>рактной системе</w:t>
            </w:r>
          </w:p>
          <w:p w:rsidR="00765833" w:rsidRPr="00B71B8D" w:rsidRDefault="002507B0" w:rsidP="002507B0">
            <w:pPr>
              <w:rPr>
                <w:rFonts w:ascii="Times New Roman" w:hAnsi="Times New Roman" w:cs="Times New Roman"/>
                <w:sz w:val="24"/>
                <w:szCs w:val="24"/>
              </w:rPr>
            </w:pPr>
            <w:r w:rsidRPr="00B71B8D">
              <w:rPr>
                <w:rFonts w:ascii="Times New Roman" w:hAnsi="Times New Roman" w:cs="Times New Roman"/>
                <w:sz w:val="24"/>
                <w:szCs w:val="24"/>
              </w:rPr>
              <w:t>учреждениям и предприятиям уголовно-исполнительной системы, организациям инвалидов</w:t>
            </w:r>
          </w:p>
        </w:tc>
        <w:tc>
          <w:tcPr>
            <w:tcW w:w="5351" w:type="dxa"/>
            <w:gridSpan w:val="3"/>
          </w:tcPr>
          <w:p w:rsidR="00765833" w:rsidRPr="00B71B8D" w:rsidRDefault="00765833" w:rsidP="0059718E">
            <w:pPr>
              <w:jc w:val="both"/>
              <w:rPr>
                <w:rFonts w:ascii="Times New Roman" w:hAnsi="Times New Roman" w:cs="Times New Roman"/>
                <w:sz w:val="24"/>
                <w:szCs w:val="24"/>
              </w:rPr>
            </w:pPr>
            <w:r w:rsidRPr="00B71B8D">
              <w:rPr>
                <w:rFonts w:ascii="Times New Roman" w:hAnsi="Times New Roman" w:cs="Times New Roman"/>
                <w:sz w:val="24"/>
                <w:szCs w:val="24"/>
              </w:rPr>
              <w:t>Не предоставляются</w:t>
            </w:r>
          </w:p>
          <w:p w:rsidR="00765833" w:rsidRPr="00B71B8D" w:rsidRDefault="00765833" w:rsidP="0059718E">
            <w:pPr>
              <w:jc w:val="both"/>
              <w:rPr>
                <w:rFonts w:ascii="Times New Roman" w:hAnsi="Times New Roman" w:cs="Times New Roman"/>
                <w:sz w:val="24"/>
                <w:szCs w:val="24"/>
              </w:rPr>
            </w:pPr>
          </w:p>
        </w:tc>
      </w:tr>
      <w:tr w:rsidR="00765833" w:rsidRPr="00B71B8D" w:rsidTr="00B5571A">
        <w:trPr>
          <w:trHeight w:val="1287"/>
        </w:trPr>
        <w:tc>
          <w:tcPr>
            <w:tcW w:w="846" w:type="dxa"/>
          </w:tcPr>
          <w:p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12.3</w:t>
            </w:r>
          </w:p>
        </w:tc>
        <w:tc>
          <w:tcPr>
            <w:tcW w:w="3940" w:type="dxa"/>
          </w:tcPr>
          <w:p w:rsidR="00765833" w:rsidRPr="00B71B8D" w:rsidRDefault="002507B0" w:rsidP="002A38B1">
            <w:pPr>
              <w:rPr>
                <w:rFonts w:ascii="Times New Roman" w:hAnsi="Times New Roman" w:cs="Times New Roman"/>
                <w:sz w:val="24"/>
                <w:szCs w:val="24"/>
              </w:rPr>
            </w:pPr>
            <w:r w:rsidRPr="00B71B8D">
              <w:rPr>
                <w:rFonts w:ascii="Times New Roman" w:hAnsi="Times New Roman" w:cs="Times New Roman"/>
                <w:sz w:val="24"/>
                <w:szCs w:val="24"/>
              </w:rPr>
              <w:t>Преимущества, предоставляемые заказчиком в соответствии с подпунктом 3 части 4</w:t>
            </w:r>
            <w:r w:rsidR="003C7D6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статьи 27 </w:t>
            </w:r>
            <w:r w:rsidR="00FC63D2">
              <w:rPr>
                <w:rFonts w:ascii="Times New Roman" w:hAnsi="Times New Roman" w:cs="Times New Roman"/>
                <w:sz w:val="24"/>
                <w:szCs w:val="24"/>
              </w:rPr>
              <w:t xml:space="preserve">Закона о контрактной системе </w:t>
            </w:r>
            <w:r w:rsidRPr="00B71B8D">
              <w:rPr>
                <w:rFonts w:ascii="Times New Roman" w:hAnsi="Times New Roman" w:cs="Times New Roman"/>
                <w:sz w:val="24"/>
                <w:szCs w:val="24"/>
              </w:rPr>
              <w:t>субъектам малого предпринимательства, социально-ориентированным некоммерческим организациям</w:t>
            </w:r>
          </w:p>
        </w:tc>
        <w:tc>
          <w:tcPr>
            <w:tcW w:w="5351" w:type="dxa"/>
            <w:gridSpan w:val="3"/>
          </w:tcPr>
          <w:p w:rsidR="002A4E97" w:rsidRPr="00B71B8D" w:rsidRDefault="0012231B" w:rsidP="002A4E97">
            <w:pPr>
              <w:jc w:val="both"/>
              <w:rPr>
                <w:rFonts w:ascii="Times New Roman" w:hAnsi="Times New Roman" w:cs="Times New Roman"/>
                <w:sz w:val="24"/>
                <w:szCs w:val="24"/>
              </w:rPr>
            </w:pPr>
            <w:r>
              <w:rPr>
                <w:rFonts w:ascii="Times New Roman" w:hAnsi="Times New Roman" w:cs="Times New Roman"/>
                <w:sz w:val="24"/>
                <w:szCs w:val="24"/>
              </w:rPr>
              <w:t>У</w:t>
            </w:r>
            <w:r w:rsidR="002A4E97" w:rsidRPr="00B71B8D">
              <w:rPr>
                <w:rFonts w:ascii="Times New Roman" w:hAnsi="Times New Roman" w:cs="Times New Roman"/>
                <w:sz w:val="24"/>
                <w:szCs w:val="24"/>
              </w:rPr>
              <w:t>становлено</w:t>
            </w:r>
          </w:p>
          <w:p w:rsidR="00765833" w:rsidRPr="00B71B8D" w:rsidRDefault="00765833" w:rsidP="002A4E97">
            <w:pPr>
              <w:jc w:val="both"/>
              <w:rPr>
                <w:rFonts w:ascii="Times New Roman" w:hAnsi="Times New Roman" w:cs="Times New Roman"/>
                <w:sz w:val="24"/>
                <w:szCs w:val="24"/>
              </w:rPr>
            </w:pPr>
          </w:p>
        </w:tc>
      </w:tr>
      <w:tr w:rsidR="00B5571A" w:rsidRPr="00B71B8D" w:rsidTr="00B5571A">
        <w:trPr>
          <w:trHeight w:val="1287"/>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12.4</w:t>
            </w:r>
          </w:p>
        </w:tc>
        <w:tc>
          <w:tcPr>
            <w:tcW w:w="3940" w:type="dxa"/>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 н от </w:t>
            </w:r>
            <w:r w:rsidR="00CC41FB" w:rsidRPr="00B71B8D">
              <w:rPr>
                <w:rFonts w:ascii="Times New Roman" w:hAnsi="Times New Roman" w:cs="Times New Roman"/>
                <w:sz w:val="24"/>
                <w:szCs w:val="24"/>
              </w:rPr>
              <w:t>04.06.2018 -</w:t>
            </w:r>
            <w:r w:rsidRPr="00B71B8D">
              <w:rPr>
                <w:rFonts w:ascii="Times New Roman" w:hAnsi="Times New Roman" w:cs="Times New Roman"/>
                <w:sz w:val="24"/>
                <w:szCs w:val="24"/>
              </w:rPr>
              <w:t> </w:t>
            </w:r>
            <w:r w:rsidRPr="00D51760">
              <w:rPr>
                <w:rFonts w:ascii="Times New Roman" w:hAnsi="Times New Roman" w:cs="Times New Roman"/>
                <w:sz w:val="24"/>
                <w:szCs w:val="24"/>
              </w:rPr>
              <w:t>15 %</w:t>
            </w:r>
          </w:p>
        </w:tc>
        <w:tc>
          <w:tcPr>
            <w:tcW w:w="5351" w:type="dxa"/>
            <w:gridSpan w:val="3"/>
          </w:tcPr>
          <w:p w:rsidR="00B5571A" w:rsidRPr="00656660" w:rsidRDefault="00FE4459" w:rsidP="00B5571A">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12.5</w:t>
            </w:r>
          </w:p>
        </w:tc>
        <w:tc>
          <w:tcPr>
            <w:tcW w:w="3940" w:type="dxa"/>
          </w:tcPr>
          <w:p w:rsidR="00B5571A" w:rsidRPr="00B71B8D" w:rsidRDefault="00060370" w:rsidP="00003E63">
            <w:pPr>
              <w:jc w:val="both"/>
              <w:rPr>
                <w:rFonts w:ascii="Times New Roman" w:hAnsi="Times New Roman" w:cs="Times New Roman"/>
                <w:sz w:val="24"/>
                <w:szCs w:val="24"/>
              </w:rPr>
            </w:pPr>
            <w:r>
              <w:rPr>
                <w:rFonts w:ascii="Times New Roman" w:hAnsi="Times New Roman" w:cs="Times New Roman"/>
                <w:sz w:val="24"/>
                <w:szCs w:val="24"/>
              </w:rPr>
              <w:t>Ограничение </w:t>
            </w:r>
            <w:r w:rsidR="00003E63" w:rsidRPr="00B71B8D">
              <w:rPr>
                <w:rFonts w:ascii="Times New Roman" w:hAnsi="Times New Roman" w:cs="Times New Roman"/>
                <w:sz w:val="24"/>
                <w:szCs w:val="24"/>
              </w:rPr>
              <w:t>т</w:t>
            </w:r>
            <w:r>
              <w:rPr>
                <w:rFonts w:ascii="Times New Roman" w:hAnsi="Times New Roman" w:cs="Times New Roman"/>
                <w:sz w:val="24"/>
                <w:szCs w:val="24"/>
              </w:rPr>
              <w:t>оваров, происходящих </w:t>
            </w:r>
            <w:r w:rsidR="00B5571A" w:rsidRPr="00B71B8D">
              <w:rPr>
                <w:rFonts w:ascii="Times New Roman" w:hAnsi="Times New Roman" w:cs="Times New Roman"/>
                <w:sz w:val="24"/>
                <w:szCs w:val="24"/>
              </w:rPr>
              <w:t>из</w:t>
            </w:r>
            <w:r>
              <w:rPr>
                <w:rFonts w:ascii="Times New Roman" w:hAnsi="Times New Roman" w:cs="Times New Roman"/>
                <w:sz w:val="24"/>
                <w:szCs w:val="24"/>
              </w:rPr>
              <w:t> </w:t>
            </w:r>
            <w:r w:rsidR="00B5571A" w:rsidRPr="00B71B8D">
              <w:rPr>
                <w:rFonts w:ascii="Times New Roman" w:hAnsi="Times New Roman" w:cs="Times New Roman"/>
                <w:sz w:val="24"/>
                <w:szCs w:val="24"/>
              </w:rPr>
              <w:t>инос</w:t>
            </w:r>
            <w:r>
              <w:rPr>
                <w:rFonts w:ascii="Times New Roman" w:hAnsi="Times New Roman" w:cs="Times New Roman"/>
                <w:sz w:val="24"/>
                <w:szCs w:val="24"/>
              </w:rPr>
              <w:t>транного государства </w:t>
            </w:r>
            <w:r w:rsidR="00B5571A" w:rsidRPr="00B71B8D">
              <w:rPr>
                <w:rFonts w:ascii="Times New Roman" w:hAnsi="Times New Roman" w:cs="Times New Roman"/>
                <w:sz w:val="24"/>
                <w:szCs w:val="24"/>
              </w:rPr>
              <w:t>или</w:t>
            </w:r>
            <w:r>
              <w:rPr>
                <w:rFonts w:ascii="Times New Roman" w:hAnsi="Times New Roman" w:cs="Times New Roman"/>
                <w:sz w:val="24"/>
                <w:szCs w:val="24"/>
              </w:rPr>
              <w:t> группы иностранных государств, допускаемых </w:t>
            </w:r>
            <w:r w:rsidR="00B5571A" w:rsidRPr="00B71B8D">
              <w:rPr>
                <w:rFonts w:ascii="Times New Roman" w:hAnsi="Times New Roman" w:cs="Times New Roman"/>
                <w:sz w:val="24"/>
                <w:szCs w:val="24"/>
              </w:rPr>
              <w:t>на</w:t>
            </w:r>
            <w:r>
              <w:rPr>
                <w:rFonts w:ascii="Times New Roman" w:hAnsi="Times New Roman" w:cs="Times New Roman"/>
                <w:sz w:val="24"/>
                <w:szCs w:val="24"/>
              </w:rPr>
              <w:t> </w:t>
            </w:r>
            <w:r w:rsidR="00B5571A" w:rsidRPr="00B71B8D">
              <w:rPr>
                <w:rFonts w:ascii="Times New Roman" w:hAnsi="Times New Roman" w:cs="Times New Roman"/>
                <w:sz w:val="24"/>
                <w:szCs w:val="24"/>
              </w:rPr>
              <w:t>территорию Российской Федерации для целей осуществления закупок товаров для обеспечения государственных и муниципальных</w:t>
            </w:r>
            <w:r>
              <w:rPr>
                <w:rFonts w:ascii="Times New Roman" w:hAnsi="Times New Roman" w:cs="Times New Roman"/>
                <w:sz w:val="24"/>
                <w:szCs w:val="24"/>
              </w:rPr>
              <w:t> </w:t>
            </w:r>
            <w:r w:rsidR="00B5571A" w:rsidRPr="00B71B8D">
              <w:rPr>
                <w:rFonts w:ascii="Times New Roman" w:hAnsi="Times New Roman" w:cs="Times New Roman"/>
                <w:sz w:val="24"/>
                <w:szCs w:val="24"/>
              </w:rPr>
              <w:t>нужд. Предоставляются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B5571A" w:rsidRPr="00B71B8D" w:rsidRDefault="00B5571A" w:rsidP="00003E63">
            <w:pPr>
              <w:jc w:val="both"/>
              <w:rPr>
                <w:rFonts w:ascii="Times New Roman" w:hAnsi="Times New Roman" w:cs="Times New Roman"/>
                <w:sz w:val="24"/>
                <w:szCs w:val="24"/>
              </w:rPr>
            </w:pPr>
            <w:r w:rsidRPr="00B71B8D">
              <w:rPr>
                <w:rFonts w:ascii="Times New Roman" w:hAnsi="Times New Roman" w:cs="Times New Roman"/>
                <w:sz w:val="24"/>
                <w:szCs w:val="24"/>
              </w:rPr>
              <w:t xml:space="preserve"> нужд».</w:t>
            </w:r>
          </w:p>
        </w:tc>
        <w:tc>
          <w:tcPr>
            <w:tcW w:w="5351" w:type="dxa"/>
            <w:gridSpan w:val="3"/>
          </w:tcPr>
          <w:p w:rsidR="00B5571A" w:rsidRPr="00656660" w:rsidRDefault="00FE4459" w:rsidP="00B5571A">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r w:rsidRPr="00656660">
              <w:rPr>
                <w:rFonts w:ascii="Times New Roman" w:hAnsi="Times New Roman" w:cs="Times New Roman"/>
                <w:sz w:val="24"/>
                <w:szCs w:val="24"/>
              </w:rPr>
              <w:t xml:space="preserve"> </w:t>
            </w: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tc>
      </w:tr>
      <w:tr w:rsidR="00B5571A" w:rsidRPr="00B71B8D" w:rsidTr="00B5571A">
        <w:trPr>
          <w:trHeight w:val="692"/>
        </w:trPr>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13.</w:t>
            </w:r>
          </w:p>
        </w:tc>
        <w:tc>
          <w:tcPr>
            <w:tcW w:w="9291" w:type="dxa"/>
            <w:gridSpan w:val="4"/>
          </w:tcPr>
          <w:p w:rsidR="00B5571A" w:rsidRPr="00B71B8D" w:rsidRDefault="00B5571A" w:rsidP="00D51760">
            <w:pPr>
              <w:jc w:val="both"/>
              <w:rPr>
                <w:rFonts w:ascii="Times New Roman" w:hAnsi="Times New Roman" w:cs="Times New Roman"/>
                <w:b/>
                <w:sz w:val="24"/>
                <w:szCs w:val="24"/>
              </w:rPr>
            </w:pPr>
            <w:r w:rsidRPr="00B71B8D">
              <w:rPr>
                <w:rFonts w:ascii="Times New Roman" w:hAnsi="Times New Roman" w:cs="Times New Roman"/>
                <w:b/>
                <w:sz w:val="24"/>
                <w:szCs w:val="24"/>
              </w:rPr>
              <w:t>Применение запретов и ограничений на допуск товаров, происходящих</w:t>
            </w:r>
            <w:r w:rsidR="00D51760">
              <w:rPr>
                <w:rFonts w:ascii="Times New Roman" w:hAnsi="Times New Roman" w:cs="Times New Roman"/>
                <w:b/>
                <w:sz w:val="24"/>
                <w:szCs w:val="24"/>
              </w:rPr>
              <w:br/>
            </w:r>
            <w:r w:rsidRPr="00B71B8D">
              <w:rPr>
                <w:rFonts w:ascii="Times New Roman" w:hAnsi="Times New Roman" w:cs="Times New Roman"/>
                <w:b/>
                <w:sz w:val="24"/>
                <w:szCs w:val="24"/>
              </w:rPr>
              <w:t>из иностранных государств:</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13.1</w:t>
            </w:r>
          </w:p>
        </w:tc>
        <w:tc>
          <w:tcPr>
            <w:tcW w:w="3940" w:type="dxa"/>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Запрет на допуск программ для электронных вычислительных машин и баз данных, реализуемых независимо от вида договора</w:t>
            </w:r>
            <w:r w:rsidR="00D51760">
              <w:rPr>
                <w:rFonts w:ascii="Times New Roman" w:hAnsi="Times New Roman" w:cs="Times New Roman"/>
                <w:sz w:val="24"/>
                <w:szCs w:val="24"/>
              </w:rPr>
              <w:br/>
            </w:r>
            <w:r w:rsidRPr="00B71B8D">
              <w:rPr>
                <w:rFonts w:ascii="Times New Roman" w:hAnsi="Times New Roman" w:cs="Times New Roman"/>
                <w:sz w:val="24"/>
                <w:szCs w:val="24"/>
              </w:rPr>
              <w:t>на материальном носителе</w:t>
            </w:r>
            <w:r w:rsidR="00D51760">
              <w:rPr>
                <w:rFonts w:ascii="Times New Roman" w:hAnsi="Times New Roman" w:cs="Times New Roman"/>
                <w:sz w:val="24"/>
                <w:szCs w:val="24"/>
              </w:rPr>
              <w:br/>
            </w:r>
            <w:r w:rsidRPr="00B71B8D">
              <w:rPr>
                <w:rFonts w:ascii="Times New Roman" w:hAnsi="Times New Roman" w:cs="Times New Roman"/>
                <w:sz w:val="24"/>
                <w:szCs w:val="24"/>
              </w:rPr>
              <w:t xml:space="preserve">и (или) в электронном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виде по каналам связи, происходящих из иностранных государств, а также</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исключительных прав на такое программное обеспечение и прав использования такого программного обеспечения, в соответствии с положениями постановления Правительства Российской Федерации от 16 ноября 2015г. №</w:t>
            </w:r>
            <w:r w:rsidR="00D51760">
              <w:rPr>
                <w:rFonts w:ascii="Times New Roman" w:hAnsi="Times New Roman" w:cs="Times New Roman"/>
                <w:sz w:val="24"/>
                <w:szCs w:val="24"/>
              </w:rPr>
              <w:t> </w:t>
            </w:r>
            <w:r w:rsidRPr="00B71B8D">
              <w:rPr>
                <w:rFonts w:ascii="Times New Roman" w:hAnsi="Times New Roman" w:cs="Times New Roman"/>
                <w:sz w:val="24"/>
                <w:szCs w:val="24"/>
              </w:rPr>
              <w:t>1236</w:t>
            </w:r>
          </w:p>
        </w:tc>
        <w:tc>
          <w:tcPr>
            <w:tcW w:w="5351" w:type="dxa"/>
            <w:gridSpan w:val="3"/>
          </w:tcPr>
          <w:p w:rsidR="00B5571A" w:rsidRPr="00B71B8D" w:rsidRDefault="004D7087" w:rsidP="00B5571A">
            <w:pPr>
              <w:jc w:val="both"/>
              <w:rPr>
                <w:rFonts w:ascii="Times New Roman" w:hAnsi="Times New Roman" w:cs="Times New Roman"/>
                <w:sz w:val="24"/>
                <w:szCs w:val="24"/>
              </w:rPr>
            </w:pPr>
            <w:r w:rsidRPr="00B71B8D">
              <w:rPr>
                <w:rFonts w:ascii="Times New Roman" w:hAnsi="Times New Roman" w:cs="Times New Roman"/>
                <w:sz w:val="24"/>
                <w:szCs w:val="24"/>
              </w:rPr>
              <w:t>Не у</w:t>
            </w:r>
            <w:r w:rsidR="00B5571A" w:rsidRPr="00B71B8D">
              <w:rPr>
                <w:rFonts w:ascii="Times New Roman" w:hAnsi="Times New Roman" w:cs="Times New Roman"/>
                <w:sz w:val="24"/>
                <w:szCs w:val="24"/>
              </w:rPr>
              <w:t>становлено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13.2</w:t>
            </w:r>
          </w:p>
        </w:tc>
        <w:tc>
          <w:tcPr>
            <w:tcW w:w="3940" w:type="dxa"/>
          </w:tcPr>
          <w:p w:rsidR="003A541A"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Ограничение допуска отдельных </w:t>
            </w:r>
            <w:r w:rsidRPr="00B71B8D">
              <w:rPr>
                <w:rFonts w:ascii="Times New Roman" w:hAnsi="Times New Roman" w:cs="Times New Roman"/>
                <w:sz w:val="24"/>
                <w:szCs w:val="24"/>
              </w:rPr>
              <w:lastRenderedPageBreak/>
              <w:t xml:space="preserve">видов радиоэлектронной продукции, происходящих из иностранных государств в соответствии с постановлением Правительства РФ от 10.07.2019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 878 </w:t>
            </w:r>
          </w:p>
        </w:tc>
        <w:tc>
          <w:tcPr>
            <w:tcW w:w="5351" w:type="dxa"/>
            <w:gridSpan w:val="3"/>
          </w:tcPr>
          <w:p w:rsidR="00B5571A" w:rsidRPr="007B4E5D" w:rsidRDefault="00957C4A" w:rsidP="00B5571A">
            <w:pPr>
              <w:jc w:val="both"/>
              <w:rPr>
                <w:rFonts w:ascii="Times New Roman" w:hAnsi="Times New Roman" w:cs="Times New Roman"/>
                <w:sz w:val="24"/>
                <w:szCs w:val="24"/>
              </w:rPr>
            </w:pPr>
            <w:r w:rsidRPr="007B4E5D">
              <w:rPr>
                <w:rFonts w:ascii="Times New Roman" w:hAnsi="Times New Roman" w:cs="Times New Roman"/>
                <w:sz w:val="24"/>
                <w:szCs w:val="24"/>
              </w:rPr>
              <w:lastRenderedPageBreak/>
              <w:t>Не у</w:t>
            </w:r>
            <w:r w:rsidR="00B5571A" w:rsidRPr="007B4E5D">
              <w:rPr>
                <w:rFonts w:ascii="Times New Roman" w:hAnsi="Times New Roman" w:cs="Times New Roman"/>
                <w:sz w:val="24"/>
                <w:szCs w:val="24"/>
              </w:rPr>
              <w:t>становлено</w:t>
            </w:r>
          </w:p>
          <w:p w:rsidR="0084229D" w:rsidRPr="00A215A9" w:rsidRDefault="0084229D" w:rsidP="00A215A9">
            <w:pPr>
              <w:jc w:val="both"/>
              <w:rPr>
                <w:rFonts w:ascii="Times New Roman" w:hAnsi="Times New Roman" w:cs="Times New Roman"/>
                <w:bCs/>
                <w:color w:val="FF0000"/>
                <w:sz w:val="20"/>
                <w:szCs w:val="20"/>
              </w:rPr>
            </w:pPr>
          </w:p>
        </w:tc>
      </w:tr>
      <w:tr w:rsidR="00530D59" w:rsidRPr="00B71B8D" w:rsidTr="00B5571A">
        <w:tc>
          <w:tcPr>
            <w:tcW w:w="846" w:type="dxa"/>
          </w:tcPr>
          <w:p w:rsidR="00530D59" w:rsidRPr="007B4E5D" w:rsidRDefault="00530D59" w:rsidP="00B5571A">
            <w:pPr>
              <w:jc w:val="both"/>
              <w:rPr>
                <w:rFonts w:ascii="Times New Roman" w:hAnsi="Times New Roman" w:cs="Times New Roman"/>
                <w:sz w:val="24"/>
                <w:szCs w:val="24"/>
              </w:rPr>
            </w:pPr>
            <w:r w:rsidRPr="007B4E5D">
              <w:rPr>
                <w:rFonts w:ascii="Times New Roman" w:hAnsi="Times New Roman" w:cs="Times New Roman"/>
                <w:sz w:val="24"/>
                <w:szCs w:val="24"/>
              </w:rPr>
              <w:lastRenderedPageBreak/>
              <w:t>13.3.</w:t>
            </w:r>
          </w:p>
        </w:tc>
        <w:tc>
          <w:tcPr>
            <w:tcW w:w="3940" w:type="dxa"/>
          </w:tcPr>
          <w:p w:rsidR="00530D59" w:rsidRPr="00B47E94" w:rsidRDefault="00530D59" w:rsidP="00530D59">
            <w:pPr>
              <w:rPr>
                <w:rFonts w:ascii="Times New Roman" w:hAnsi="Times New Roman" w:cs="Times New Roman"/>
                <w:sz w:val="24"/>
                <w:szCs w:val="24"/>
              </w:rPr>
            </w:pPr>
            <w:r w:rsidRPr="00B47E94">
              <w:rPr>
                <w:rFonts w:ascii="Times New Roman" w:hAnsi="Times New Roman" w:cs="Times New Roman"/>
                <w:sz w:val="24"/>
                <w:szCs w:val="24"/>
              </w:rPr>
              <w:t>Запрет на допуск программно-аппаратных комплексов систем хранения данных, относящихся к коду по Общероссийскому классификатору продукции по видам экономической деятельности ОК 034-2014 (КПЕС 2008) 26.20.2 «Устройства запоминающие и прочие устройства хранения данных» (далее - товары), происходящих из иностранных государств, для целей осуществления закупок товаров (работ, услуг) для обеспечения государственных и муниципальных нужд, в соответствии с постановлением Правительства РФ от 21 декабря 2019 года № 1746</w:t>
            </w:r>
          </w:p>
          <w:p w:rsidR="00530D59" w:rsidRPr="007B4E5D" w:rsidRDefault="00530D59" w:rsidP="00530D59">
            <w:pPr>
              <w:rPr>
                <w:rFonts w:ascii="Times New Roman" w:hAnsi="Times New Roman" w:cs="Times New Roman"/>
                <w:sz w:val="24"/>
                <w:szCs w:val="24"/>
              </w:rPr>
            </w:pPr>
            <w:r w:rsidRPr="00B47E94">
              <w:rPr>
                <w:rFonts w:ascii="Times New Roman" w:hAnsi="Times New Roman" w:cs="Times New Roman"/>
                <w:sz w:val="24"/>
                <w:szCs w:val="24"/>
              </w:rP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w:t>
            </w:r>
            <w:r w:rsidRPr="006D57ED">
              <w:rPr>
                <w:rFonts w:ascii="Times New Roman" w:hAnsi="Times New Roman" w:cs="Times New Roman"/>
              </w:rPr>
              <w:t>»</w:t>
            </w:r>
          </w:p>
        </w:tc>
        <w:tc>
          <w:tcPr>
            <w:tcW w:w="5351" w:type="dxa"/>
            <w:gridSpan w:val="3"/>
          </w:tcPr>
          <w:p w:rsidR="00530D59" w:rsidRPr="007B4E5D" w:rsidRDefault="00530D59" w:rsidP="00B5571A">
            <w:pPr>
              <w:jc w:val="both"/>
              <w:rPr>
                <w:rFonts w:ascii="Times New Roman" w:hAnsi="Times New Roman" w:cs="Times New Roman"/>
                <w:sz w:val="24"/>
                <w:szCs w:val="24"/>
              </w:rPr>
            </w:pPr>
            <w:r w:rsidRPr="007B4E5D">
              <w:rPr>
                <w:rFonts w:ascii="Times New Roman" w:hAnsi="Times New Roman" w:cs="Times New Roman"/>
                <w:sz w:val="24"/>
                <w:szCs w:val="24"/>
              </w:rPr>
              <w:t>Не установлен</w:t>
            </w:r>
          </w:p>
          <w:p w:rsidR="00530D59" w:rsidRPr="007B4E5D" w:rsidRDefault="00530D59" w:rsidP="00B5571A">
            <w:pPr>
              <w:jc w:val="both"/>
              <w:rPr>
                <w:rFonts w:ascii="Times New Roman" w:hAnsi="Times New Roman" w:cs="Times New Roman"/>
                <w:sz w:val="24"/>
                <w:szCs w:val="24"/>
              </w:rPr>
            </w:pPr>
          </w:p>
        </w:tc>
      </w:tr>
      <w:tr w:rsidR="00B5571A" w:rsidRPr="00B71B8D" w:rsidTr="00F14691">
        <w:trPr>
          <w:trHeight w:val="591"/>
        </w:trPr>
        <w:tc>
          <w:tcPr>
            <w:tcW w:w="10137" w:type="dxa"/>
            <w:gridSpan w:val="5"/>
          </w:tcPr>
          <w:p w:rsidR="00B5571A" w:rsidRPr="00B71B8D" w:rsidRDefault="00301EEB" w:rsidP="00B5571A">
            <w:pPr>
              <w:jc w:val="both"/>
              <w:rPr>
                <w:rFonts w:ascii="Times New Roman" w:hAnsi="Times New Roman" w:cs="Times New Roman"/>
                <w:b/>
                <w:sz w:val="24"/>
                <w:szCs w:val="24"/>
              </w:rPr>
            </w:pPr>
            <w:r>
              <w:rPr>
                <w:rFonts w:ascii="Times New Roman" w:hAnsi="Times New Roman" w:cs="Times New Roman"/>
                <w:b/>
                <w:sz w:val="24"/>
                <w:szCs w:val="24"/>
              </w:rPr>
              <w:t>II. </w:t>
            </w:r>
            <w:r w:rsidR="00B5571A" w:rsidRPr="00B71B8D">
              <w:rPr>
                <w:rFonts w:ascii="Times New Roman" w:hAnsi="Times New Roman" w:cs="Times New Roman"/>
                <w:b/>
                <w:sz w:val="24"/>
                <w:szCs w:val="24"/>
              </w:rPr>
              <w:t>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w:t>
            </w:r>
          </w:p>
        </w:tc>
        <w:tc>
          <w:tcPr>
            <w:tcW w:w="4217" w:type="dxa"/>
            <w:gridSpan w:val="2"/>
          </w:tcPr>
          <w:p w:rsidR="00B5571A" w:rsidRPr="00B47E94" w:rsidRDefault="00B5571A" w:rsidP="00B5571A">
            <w:pPr>
              <w:jc w:val="both"/>
              <w:rPr>
                <w:rFonts w:ascii="Times New Roman" w:hAnsi="Times New Roman" w:cs="Times New Roman"/>
                <w:sz w:val="24"/>
                <w:szCs w:val="24"/>
              </w:rPr>
            </w:pPr>
            <w:r w:rsidRPr="00B47E94">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B47E94">
              <w:rPr>
                <w:rFonts w:ascii="Times New Roman" w:hAnsi="Times New Roman" w:cs="Times New Roman"/>
                <w:sz w:val="24"/>
                <w:szCs w:val="24"/>
                <w:vertAlign w:val="superscript"/>
              </w:rPr>
              <w:t>3</w:t>
            </w:r>
          </w:p>
        </w:tc>
        <w:tc>
          <w:tcPr>
            <w:tcW w:w="5074" w:type="dxa"/>
            <w:gridSpan w:val="2"/>
          </w:tcPr>
          <w:p w:rsidR="00B5571A" w:rsidRPr="00B47E94" w:rsidRDefault="00B5571A" w:rsidP="00B5571A">
            <w:pPr>
              <w:jc w:val="both"/>
              <w:rPr>
                <w:rFonts w:ascii="Times New Roman" w:hAnsi="Times New Roman" w:cs="Times New Roman"/>
                <w:sz w:val="24"/>
                <w:szCs w:val="24"/>
              </w:rPr>
            </w:pPr>
            <w:r w:rsidRPr="00B47E94">
              <w:rPr>
                <w:rFonts w:ascii="Times New Roman" w:hAnsi="Times New Roman" w:cs="Times New Roman"/>
                <w:sz w:val="24"/>
                <w:szCs w:val="24"/>
              </w:rPr>
              <w:t xml:space="preserve">При осуществлении закупки заказчик устанавливает следующие единые требования </w:t>
            </w:r>
            <w:r w:rsidR="00637F7B" w:rsidRPr="00B47E94">
              <w:rPr>
                <w:rFonts w:ascii="Times New Roman" w:hAnsi="Times New Roman" w:cs="Times New Roman"/>
                <w:sz w:val="24"/>
                <w:szCs w:val="24"/>
              </w:rPr>
              <w:br/>
            </w:r>
            <w:r w:rsidRPr="00B47E94">
              <w:rPr>
                <w:rFonts w:ascii="Times New Roman" w:hAnsi="Times New Roman" w:cs="Times New Roman"/>
                <w:sz w:val="24"/>
                <w:szCs w:val="24"/>
              </w:rPr>
              <w:t>к участникам закупки:</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w:t>
            </w:r>
          </w:p>
        </w:tc>
        <w:tc>
          <w:tcPr>
            <w:tcW w:w="9291" w:type="dxa"/>
            <w:gridSpan w:val="4"/>
          </w:tcPr>
          <w:p w:rsidR="00B5571A" w:rsidRPr="00B47E94" w:rsidRDefault="00B5571A" w:rsidP="00392E4C">
            <w:pPr>
              <w:jc w:val="both"/>
              <w:rPr>
                <w:rFonts w:ascii="Times New Roman" w:hAnsi="Times New Roman" w:cs="Times New Roman"/>
                <w:i/>
                <w:sz w:val="24"/>
                <w:szCs w:val="24"/>
              </w:rPr>
            </w:pPr>
            <w:r w:rsidRPr="00B47E94">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w:t>
            </w:r>
            <w:r w:rsidR="00FE4459" w:rsidRPr="00B47E94">
              <w:rPr>
                <w:rFonts w:ascii="Times New Roman" w:hAnsi="Times New Roman" w:cs="Times New Roman"/>
                <w:sz w:val="24"/>
                <w:szCs w:val="24"/>
              </w:rPr>
              <w:t xml:space="preserve"> </w:t>
            </w:r>
            <w:r w:rsidRPr="00B47E94">
              <w:rPr>
                <w:rFonts w:ascii="Times New Roman" w:hAnsi="Times New Roman" w:cs="Times New Roman"/>
                <w:sz w:val="24"/>
                <w:szCs w:val="24"/>
              </w:rPr>
              <w:t xml:space="preserve">о контрактной системе. </w:t>
            </w:r>
            <w:r w:rsidRPr="00B47E94">
              <w:rPr>
                <w:rFonts w:ascii="Times New Roman" w:hAnsi="Times New Roman" w:cs="Times New Roman"/>
                <w:b/>
                <w:bCs/>
                <w:i/>
                <w:sz w:val="24"/>
                <w:szCs w:val="24"/>
              </w:rPr>
              <w:t>Не требуется.</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14.2</w:t>
            </w:r>
          </w:p>
        </w:tc>
        <w:tc>
          <w:tcPr>
            <w:tcW w:w="9291" w:type="dxa"/>
            <w:gridSpan w:val="4"/>
          </w:tcPr>
          <w:p w:rsidR="00B5571A" w:rsidRPr="00B47E94" w:rsidRDefault="00B5571A" w:rsidP="00B5571A">
            <w:pPr>
              <w:jc w:val="both"/>
              <w:rPr>
                <w:rFonts w:ascii="Times New Roman" w:hAnsi="Times New Roman" w:cs="Times New Roman"/>
                <w:sz w:val="24"/>
                <w:szCs w:val="24"/>
              </w:rPr>
            </w:pPr>
            <w:r w:rsidRPr="00B47E94">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14.3</w:t>
            </w:r>
          </w:p>
        </w:tc>
        <w:tc>
          <w:tcPr>
            <w:tcW w:w="9291" w:type="dxa"/>
            <w:gridSpan w:val="4"/>
          </w:tcPr>
          <w:p w:rsidR="00B5571A" w:rsidRPr="00B47E94" w:rsidRDefault="00B5571A" w:rsidP="00B5571A">
            <w:pPr>
              <w:jc w:val="both"/>
              <w:rPr>
                <w:rFonts w:ascii="Times New Roman" w:hAnsi="Times New Roman" w:cs="Times New Roman"/>
                <w:sz w:val="24"/>
                <w:szCs w:val="24"/>
              </w:rPr>
            </w:pPr>
            <w:r w:rsidRPr="00B47E94">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14.4</w:t>
            </w:r>
          </w:p>
        </w:tc>
        <w:tc>
          <w:tcPr>
            <w:tcW w:w="9291" w:type="dxa"/>
            <w:gridSpan w:val="4"/>
          </w:tcPr>
          <w:p w:rsidR="00B5571A" w:rsidRPr="00B71B8D" w:rsidRDefault="00B5571A" w:rsidP="003D1F7A">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r w:rsidR="006D57ED">
              <w:rPr>
                <w:rFonts w:ascii="Times New Roman" w:hAnsi="Times New Roman" w:cs="Times New Roman"/>
                <w:sz w:val="24"/>
                <w:szCs w:val="24"/>
              </w:rPr>
              <w:t xml:space="preserve"> </w:t>
            </w:r>
            <w:r w:rsidR="006D57ED">
              <w:rPr>
                <w:rFonts w:ascii="Times New Roman" w:hAnsi="Times New Roman" w:cs="Times New Roman"/>
                <w:sz w:val="24"/>
                <w:szCs w:val="24"/>
              </w:rPr>
              <w:br/>
            </w:r>
            <w:r w:rsidRPr="00B71B8D">
              <w:rPr>
                <w:rFonts w:ascii="Times New Roman" w:hAnsi="Times New Roman" w:cs="Times New Roman"/>
                <w:sz w:val="24"/>
                <w:szCs w:val="24"/>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w:t>
            </w:r>
            <w:r w:rsidR="003D1F7A">
              <w:rPr>
                <w:rFonts w:ascii="Times New Roman" w:hAnsi="Times New Roman" w:cs="Times New Roman"/>
                <w:sz w:val="24"/>
                <w:szCs w:val="24"/>
              </w:rPr>
              <w:br/>
            </w:r>
            <w:r w:rsidRPr="00B71B8D">
              <w:rPr>
                <w:rFonts w:ascii="Times New Roman" w:hAnsi="Times New Roman" w:cs="Times New Roman"/>
                <w:sz w:val="24"/>
                <w:szCs w:val="24"/>
              </w:rPr>
              <w:t>с законодательством Российской Федерации, по которым имеется вступившее</w:t>
            </w:r>
            <w:r w:rsidR="003D1F7A">
              <w:rPr>
                <w:rFonts w:ascii="Times New Roman" w:hAnsi="Times New Roman" w:cs="Times New Roman"/>
                <w:sz w:val="24"/>
                <w:szCs w:val="24"/>
              </w:rPr>
              <w:br/>
            </w:r>
            <w:r w:rsidRPr="002D734B">
              <w:rPr>
                <w:rFonts w:ascii="Times New Roman" w:hAnsi="Times New Roman" w:cs="Times New Roman"/>
                <w:spacing w:val="20"/>
                <w:sz w:val="24"/>
                <w:szCs w:val="24"/>
              </w:rPr>
              <w:t>в законную силу решение суда о</w:t>
            </w:r>
            <w:r w:rsidR="000568F9">
              <w:rPr>
                <w:rFonts w:ascii="Times New Roman" w:hAnsi="Times New Roman" w:cs="Times New Roman"/>
                <w:spacing w:val="20"/>
                <w:sz w:val="24"/>
                <w:szCs w:val="24"/>
              </w:rPr>
              <w:t xml:space="preserve"> </w:t>
            </w:r>
            <w:r w:rsidRPr="002D734B">
              <w:rPr>
                <w:rFonts w:ascii="Times New Roman" w:hAnsi="Times New Roman" w:cs="Times New Roman"/>
                <w:spacing w:val="20"/>
                <w:sz w:val="24"/>
                <w:szCs w:val="24"/>
              </w:rPr>
              <w:t>признании</w:t>
            </w:r>
            <w:r w:rsidR="00FE4459">
              <w:rPr>
                <w:rFonts w:ascii="Times New Roman" w:hAnsi="Times New Roman" w:cs="Times New Roman"/>
                <w:sz w:val="24"/>
                <w:szCs w:val="24"/>
              </w:rPr>
              <w:t xml:space="preserve"> </w:t>
            </w:r>
            <w:r w:rsidRPr="00B71B8D">
              <w:rPr>
                <w:rFonts w:ascii="Times New Roman" w:hAnsi="Times New Roman" w:cs="Times New Roman"/>
                <w:sz w:val="24"/>
                <w:szCs w:val="24"/>
              </w:rPr>
              <w:t xml:space="preserve">обязанности заявителя по уплате этих сумм исполненной или которые признаны безнадежными к взысканию </w:t>
            </w:r>
            <w:r w:rsidR="00FE4459">
              <w:rPr>
                <w:rFonts w:ascii="Times New Roman" w:hAnsi="Times New Roman" w:cs="Times New Roman"/>
                <w:sz w:val="24"/>
                <w:szCs w:val="24"/>
              </w:rPr>
              <w:br/>
            </w:r>
            <w:r w:rsidRPr="00B71B8D">
              <w:rPr>
                <w:rFonts w:ascii="Times New Roman" w:hAnsi="Times New Roman" w:cs="Times New Roman"/>
                <w:sz w:val="24"/>
                <w:szCs w:val="24"/>
              </w:rPr>
              <w:lastRenderedPageBreak/>
              <w:t>в соответствии</w:t>
            </w:r>
            <w:r w:rsidR="00FE4459">
              <w:rPr>
                <w:rFonts w:ascii="Times New Roman" w:hAnsi="Times New Roman" w:cs="Times New Roman"/>
                <w:sz w:val="24"/>
                <w:szCs w:val="24"/>
              </w:rPr>
              <w:t xml:space="preserve"> </w:t>
            </w:r>
            <w:r w:rsidRPr="00B71B8D">
              <w:rPr>
                <w:rFonts w:ascii="Times New Roman" w:hAnsi="Times New Roman" w:cs="Times New Roman"/>
                <w:sz w:val="24"/>
                <w:szCs w:val="24"/>
              </w:rPr>
              <w:t xml:space="preserve">с законодательством Российской Федерации о налогах и сборах) </w:t>
            </w:r>
            <w:r w:rsidR="00FE4459">
              <w:rPr>
                <w:rFonts w:ascii="Times New Roman" w:hAnsi="Times New Roman" w:cs="Times New Roman"/>
                <w:sz w:val="24"/>
                <w:szCs w:val="24"/>
              </w:rPr>
              <w:br/>
            </w:r>
            <w:r w:rsidRPr="00B71B8D">
              <w:rPr>
                <w:rFonts w:ascii="Times New Roman" w:hAnsi="Times New Roman" w:cs="Times New Roman"/>
                <w:sz w:val="24"/>
                <w:szCs w:val="24"/>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w:t>
            </w:r>
            <w:r w:rsidR="00FE4459">
              <w:rPr>
                <w:rFonts w:ascii="Times New Roman" w:hAnsi="Times New Roman" w:cs="Times New Roman"/>
                <w:sz w:val="24"/>
                <w:szCs w:val="24"/>
              </w:rPr>
              <w:t xml:space="preserve"> </w:t>
            </w:r>
            <w:r w:rsidRPr="00B71B8D">
              <w:rPr>
                <w:rFonts w:ascii="Times New Roman" w:hAnsi="Times New Roman" w:cs="Times New Roman"/>
                <w:sz w:val="24"/>
                <w:szCs w:val="24"/>
              </w:rPr>
              <w:t xml:space="preserve">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w:t>
            </w:r>
            <w:r w:rsidR="00637F7B">
              <w:rPr>
                <w:rFonts w:ascii="Times New Roman" w:hAnsi="Times New Roman" w:cs="Times New Roman"/>
                <w:sz w:val="24"/>
                <w:szCs w:val="24"/>
              </w:rPr>
              <w:br/>
            </w:r>
            <w:r w:rsidRPr="00B71B8D">
              <w:rPr>
                <w:rFonts w:ascii="Times New Roman" w:hAnsi="Times New Roman" w:cs="Times New Roman"/>
                <w:sz w:val="24"/>
                <w:szCs w:val="24"/>
              </w:rPr>
              <w:t>и решение по такому заявлению на дату рассмотрения заявки на участие в определении поставщика (подрядчика, исполнителя) не принято.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14.5</w:t>
            </w:r>
          </w:p>
        </w:tc>
        <w:tc>
          <w:tcPr>
            <w:tcW w:w="9291" w:type="dxa"/>
            <w:gridSpan w:val="4"/>
          </w:tcPr>
          <w:p w:rsidR="00B5571A" w:rsidRPr="00B47E94" w:rsidRDefault="00B5571A" w:rsidP="003D1F7A">
            <w:pPr>
              <w:jc w:val="both"/>
              <w:rPr>
                <w:rFonts w:ascii="Times New Roman" w:hAnsi="Times New Roman" w:cs="Times New Roman"/>
                <w:sz w:val="24"/>
                <w:szCs w:val="24"/>
              </w:rPr>
            </w:pPr>
            <w:r w:rsidRPr="00B47E94">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00FE4459" w:rsidRPr="00B47E94">
              <w:rPr>
                <w:rFonts w:ascii="Times New Roman" w:hAnsi="Times New Roman" w:cs="Times New Roman"/>
                <w:sz w:val="24"/>
                <w:szCs w:val="24"/>
              </w:rPr>
              <w:t xml:space="preserve"> </w:t>
            </w:r>
            <w:r w:rsidRPr="00B47E94">
              <w:rPr>
                <w:rFonts w:ascii="Times New Roman" w:hAnsi="Times New Roman" w:cs="Times New Roman"/>
                <w:sz w:val="24"/>
                <w:szCs w:val="24"/>
              </w:rPr>
              <w:t xml:space="preserve">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w:t>
            </w:r>
            <w:r w:rsidR="00FE4459" w:rsidRPr="00B47E94">
              <w:rPr>
                <w:rFonts w:ascii="Times New Roman" w:hAnsi="Times New Roman" w:cs="Times New Roman"/>
                <w:sz w:val="24"/>
                <w:szCs w:val="24"/>
              </w:rPr>
              <w:br/>
            </w:r>
            <w:r w:rsidRPr="00B47E94">
              <w:rPr>
                <w:rFonts w:ascii="Times New Roman" w:hAnsi="Times New Roman" w:cs="Times New Roman"/>
                <w:sz w:val="24"/>
                <w:szCs w:val="24"/>
              </w:rPr>
              <w:t>и административного наказания в виде дисквалификации.</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14.5.1</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14.6</w:t>
            </w:r>
          </w:p>
        </w:tc>
        <w:tc>
          <w:tcPr>
            <w:tcW w:w="9291" w:type="dxa"/>
            <w:gridSpan w:val="4"/>
          </w:tcPr>
          <w:p w:rsidR="00B5571A" w:rsidRPr="00B71B8D" w:rsidRDefault="00B5571A" w:rsidP="00292216">
            <w:pPr>
              <w:jc w:val="both"/>
              <w:rPr>
                <w:rFonts w:ascii="Times New Roman" w:hAnsi="Times New Roman" w:cs="Times New Roman"/>
                <w:sz w:val="24"/>
                <w:szCs w:val="24"/>
              </w:rPr>
            </w:pPr>
            <w:r w:rsidRPr="00B71B8D">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w:t>
            </w:r>
            <w:r w:rsidR="00292216">
              <w:rPr>
                <w:rFonts w:ascii="Times New Roman" w:hAnsi="Times New Roman" w:cs="Times New Roman"/>
                <w:sz w:val="24"/>
                <w:szCs w:val="24"/>
              </w:rPr>
              <w:t xml:space="preserve"> </w:t>
            </w:r>
            <w:r w:rsidR="00292216">
              <w:rPr>
                <w:rFonts w:ascii="Times New Roman" w:hAnsi="Times New Roman" w:cs="Times New Roman"/>
                <w:sz w:val="24"/>
                <w:szCs w:val="24"/>
              </w:rPr>
              <w:br/>
            </w:r>
            <w:r w:rsidRPr="00B71B8D">
              <w:rPr>
                <w:rFonts w:ascii="Times New Roman" w:hAnsi="Times New Roman" w:cs="Times New Roman"/>
                <w:sz w:val="24"/>
                <w:szCs w:val="24"/>
              </w:rPr>
              <w:t xml:space="preserve">на финансирование проката или показа национального фильма: </w:t>
            </w:r>
            <w:r w:rsidRPr="00FE4459">
              <w:rPr>
                <w:rFonts w:ascii="Times New Roman" w:hAnsi="Times New Roman" w:cs="Times New Roman"/>
                <w:b/>
                <w:sz w:val="24"/>
                <w:szCs w:val="24"/>
              </w:rPr>
              <w:t>Не требуется</w:t>
            </w:r>
            <w:r w:rsidR="00FE4459">
              <w:rPr>
                <w:rFonts w:ascii="Times New Roman" w:hAnsi="Times New Roman" w:cs="Times New Roman"/>
                <w:b/>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14.7</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w:t>
            </w:r>
            <w:r w:rsidR="00637F7B">
              <w:rPr>
                <w:rFonts w:ascii="Times New Roman" w:hAnsi="Times New Roman" w:cs="Times New Roman"/>
                <w:sz w:val="24"/>
                <w:szCs w:val="24"/>
              </w:rPr>
              <w:br/>
            </w:r>
            <w:r w:rsidRPr="00B71B8D">
              <w:rPr>
                <w:rFonts w:ascii="Times New Roman" w:hAnsi="Times New Roman" w:cs="Times New Roman"/>
                <w:sz w:val="24"/>
                <w:szCs w:val="24"/>
              </w:rPr>
              <w:t xml:space="preserve">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w:t>
            </w:r>
            <w:r w:rsidR="00637F7B">
              <w:rPr>
                <w:rFonts w:ascii="Times New Roman" w:hAnsi="Times New Roman" w:cs="Times New Roman"/>
                <w:sz w:val="24"/>
                <w:szCs w:val="24"/>
              </w:rPr>
              <w:br/>
            </w:r>
            <w:r w:rsidRPr="00B71B8D">
              <w:rPr>
                <w:rFonts w:ascii="Times New Roman" w:hAnsi="Times New Roman" w:cs="Times New Roman"/>
                <w:sz w:val="24"/>
                <w:szCs w:val="24"/>
              </w:rPr>
              <w:t xml:space="preserve">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w:t>
            </w:r>
            <w:r w:rsidR="00637F7B">
              <w:rPr>
                <w:rFonts w:ascii="Times New Roman" w:hAnsi="Times New Roman" w:cs="Times New Roman"/>
                <w:sz w:val="24"/>
                <w:szCs w:val="24"/>
              </w:rPr>
              <w:br/>
            </w:r>
            <w:r w:rsidRPr="00B71B8D">
              <w:rPr>
                <w:rFonts w:ascii="Times New Roman" w:hAnsi="Times New Roman" w:cs="Times New Roman"/>
                <w:sz w:val="24"/>
                <w:szCs w:val="24"/>
              </w:rPr>
              <w:t xml:space="preserve">и неполнородными (имеющими общих отца или мать) братьями и сестрами), усыновителями или усыновленными указанных физических лиц. </w:t>
            </w:r>
            <w:r w:rsidR="00637F7B">
              <w:rPr>
                <w:rFonts w:ascii="Times New Roman" w:hAnsi="Times New Roman" w:cs="Times New Roman"/>
                <w:sz w:val="24"/>
                <w:szCs w:val="24"/>
              </w:rPr>
              <w:br/>
            </w:r>
            <w:r w:rsidRPr="00B71B8D">
              <w:rPr>
                <w:rFonts w:ascii="Times New Roman" w:hAnsi="Times New Roman" w:cs="Times New Roman"/>
                <w:sz w:val="24"/>
                <w:szCs w:val="24"/>
              </w:rPr>
              <w:t>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14.8</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Отсутствие в реестре недобросовестных поставщи</w:t>
            </w:r>
            <w:r w:rsidR="00A10B2C" w:rsidRPr="00B71B8D">
              <w:rPr>
                <w:rFonts w:ascii="Times New Roman" w:hAnsi="Times New Roman" w:cs="Times New Roman"/>
                <w:sz w:val="24"/>
                <w:szCs w:val="24"/>
              </w:rPr>
              <w:t xml:space="preserve">ков (подрядчиков, исполнителей) </w:t>
            </w:r>
            <w:r w:rsidRPr="00B71B8D">
              <w:rPr>
                <w:rFonts w:ascii="Times New Roman" w:hAnsi="Times New Roman" w:cs="Times New Roman"/>
                <w:sz w:val="24"/>
                <w:szCs w:val="24"/>
              </w:rPr>
              <w:t>информации об участнике закупки, в том числе инфо</w:t>
            </w:r>
            <w:r w:rsidR="00A10B2C" w:rsidRPr="00B71B8D">
              <w:rPr>
                <w:rFonts w:ascii="Times New Roman" w:hAnsi="Times New Roman" w:cs="Times New Roman"/>
                <w:sz w:val="24"/>
                <w:szCs w:val="24"/>
              </w:rPr>
              <w:t xml:space="preserve">рмации об учредителях, о членах </w:t>
            </w:r>
            <w:r w:rsidRPr="00B71B8D">
              <w:rPr>
                <w:rFonts w:ascii="Times New Roman" w:hAnsi="Times New Roman" w:cs="Times New Roman"/>
                <w:sz w:val="24"/>
                <w:szCs w:val="24"/>
              </w:rPr>
              <w:t>коллегиального исполнительного органа, лице, и</w:t>
            </w:r>
            <w:r w:rsidR="00A10B2C" w:rsidRPr="00B71B8D">
              <w:rPr>
                <w:rFonts w:ascii="Times New Roman" w:hAnsi="Times New Roman" w:cs="Times New Roman"/>
                <w:sz w:val="24"/>
                <w:szCs w:val="24"/>
              </w:rPr>
              <w:t xml:space="preserve">сполняющем функции единоличного </w:t>
            </w:r>
            <w:r w:rsidRPr="00B71B8D">
              <w:rPr>
                <w:rFonts w:ascii="Times New Roman" w:hAnsi="Times New Roman" w:cs="Times New Roman"/>
                <w:sz w:val="24"/>
                <w:szCs w:val="24"/>
              </w:rPr>
              <w:t>исполнительного органа участника закупки – юридического лица.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14.9</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не является офшорной компанией.</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14.10</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ограничений для участия в закупках, установленных</w:t>
            </w:r>
            <w:r w:rsidR="00A10B2C"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законодательством Российской Федерации.</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14.11</w:t>
            </w:r>
          </w:p>
        </w:tc>
        <w:tc>
          <w:tcPr>
            <w:tcW w:w="9291" w:type="dxa"/>
            <w:gridSpan w:val="4"/>
          </w:tcPr>
          <w:p w:rsidR="00B5571A" w:rsidRPr="00B71B8D" w:rsidRDefault="00B5571A" w:rsidP="00292216">
            <w:pPr>
              <w:jc w:val="both"/>
              <w:rPr>
                <w:rFonts w:ascii="Times New Roman" w:hAnsi="Times New Roman" w:cs="Times New Roman"/>
                <w:sz w:val="24"/>
                <w:szCs w:val="24"/>
              </w:rPr>
            </w:pPr>
            <w:r w:rsidRPr="00B71B8D">
              <w:rPr>
                <w:rFonts w:ascii="Times New Roman" w:hAnsi="Times New Roman" w:cs="Times New Roman"/>
                <w:sz w:val="24"/>
                <w:szCs w:val="24"/>
              </w:rPr>
              <w:t>Отстранение участника закупки от участия в опре</w:t>
            </w:r>
            <w:r w:rsidR="00A10B2C" w:rsidRPr="00B71B8D">
              <w:rPr>
                <w:rFonts w:ascii="Times New Roman" w:hAnsi="Times New Roman" w:cs="Times New Roman"/>
                <w:sz w:val="24"/>
                <w:szCs w:val="24"/>
              </w:rPr>
              <w:t xml:space="preserve">делении поставщика (подрядчика, </w:t>
            </w:r>
            <w:r w:rsidRPr="00B71B8D">
              <w:rPr>
                <w:rFonts w:ascii="Times New Roman" w:hAnsi="Times New Roman" w:cs="Times New Roman"/>
                <w:sz w:val="24"/>
                <w:szCs w:val="24"/>
              </w:rPr>
              <w:t>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w:t>
            </w:r>
            <w:r w:rsidR="00292216">
              <w:rPr>
                <w:rFonts w:ascii="Times New Roman" w:hAnsi="Times New Roman" w:cs="Times New Roman"/>
                <w:sz w:val="24"/>
                <w:szCs w:val="24"/>
              </w:rPr>
              <w:t xml:space="preserve"> </w:t>
            </w:r>
            <w:r w:rsidR="00292216">
              <w:rPr>
                <w:rFonts w:ascii="Times New Roman" w:hAnsi="Times New Roman" w:cs="Times New Roman"/>
                <w:sz w:val="24"/>
                <w:szCs w:val="24"/>
              </w:rPr>
              <w:br/>
            </w:r>
            <w:r w:rsidRPr="00B71B8D">
              <w:rPr>
                <w:rFonts w:ascii="Times New Roman" w:hAnsi="Times New Roman" w:cs="Times New Roman"/>
                <w:sz w:val="24"/>
                <w:szCs w:val="24"/>
              </w:rPr>
              <w:t>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14.12</w:t>
            </w:r>
          </w:p>
        </w:tc>
        <w:tc>
          <w:tcPr>
            <w:tcW w:w="9291" w:type="dxa"/>
            <w:gridSpan w:val="4"/>
          </w:tcPr>
          <w:p w:rsidR="00B5571A" w:rsidRPr="00B71B8D" w:rsidRDefault="00B5571A" w:rsidP="00B5571A">
            <w:pPr>
              <w:jc w:val="both"/>
              <w:rPr>
                <w:rFonts w:ascii="Times New Roman" w:hAnsi="Times New Roman" w:cs="Times New Roman"/>
                <w:i/>
                <w:sz w:val="24"/>
                <w:szCs w:val="24"/>
              </w:rPr>
            </w:pPr>
            <w:r w:rsidRPr="00B71B8D">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FE4459">
              <w:rPr>
                <w:rFonts w:ascii="Times New Roman" w:hAnsi="Times New Roman" w:cs="Times New Roman"/>
                <w:b/>
                <w:sz w:val="24"/>
                <w:szCs w:val="24"/>
              </w:rPr>
              <w:t>Не установлены</w:t>
            </w:r>
            <w:r w:rsidR="00FE4459">
              <w:rPr>
                <w:rFonts w:ascii="Times New Roman" w:hAnsi="Times New Roman" w:cs="Times New Roman"/>
                <w:b/>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15.</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Порядок подачи заявок на участие в электронном аукционе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15.1</w:t>
            </w:r>
          </w:p>
        </w:tc>
        <w:tc>
          <w:tcPr>
            <w:tcW w:w="9291" w:type="dxa"/>
            <w:gridSpan w:val="4"/>
          </w:tcPr>
          <w:p w:rsidR="00B5571A" w:rsidRPr="00B71B8D" w:rsidRDefault="00B5571A" w:rsidP="00FC63D2">
            <w:pPr>
              <w:jc w:val="both"/>
              <w:rPr>
                <w:rFonts w:ascii="Times New Roman" w:hAnsi="Times New Roman" w:cs="Times New Roman"/>
                <w:sz w:val="24"/>
                <w:szCs w:val="24"/>
              </w:rPr>
            </w:pPr>
            <w:r w:rsidRPr="00B71B8D">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w:t>
            </w:r>
            <w:r w:rsidR="003D1F7A">
              <w:rPr>
                <w:rFonts w:ascii="Times New Roman" w:hAnsi="Times New Roman" w:cs="Times New Roman"/>
                <w:sz w:val="24"/>
                <w:szCs w:val="24"/>
              </w:rPr>
              <w:br/>
            </w:r>
            <w:r w:rsidRPr="00B71B8D">
              <w:rPr>
                <w:rFonts w:ascii="Times New Roman" w:hAnsi="Times New Roman" w:cs="Times New Roman"/>
                <w:sz w:val="24"/>
                <w:szCs w:val="24"/>
              </w:rPr>
              <w:t>на электронной площадке (ст. 66 Закона о контрактной системе)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15.2</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Заявка на участие в электронном аукционе состоит из двух частей. </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16.</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содержанию, составу заявки на участие в электронном аукционе</w:t>
            </w:r>
          </w:p>
        </w:tc>
      </w:tr>
      <w:tr w:rsidR="00B5571A" w:rsidRPr="00B71B8D" w:rsidTr="00B5571A">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16.1</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1. </w:t>
            </w:r>
            <w:r w:rsidR="00B5571A" w:rsidRPr="00B71B8D">
              <w:rPr>
                <w:rFonts w:ascii="Times New Roman" w:hAnsi="Times New Roman" w:cs="Times New Roman"/>
                <w:sz w:val="24"/>
                <w:szCs w:val="24"/>
              </w:rPr>
              <w:t>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2. </w:t>
            </w:r>
            <w:r w:rsidR="00B5571A" w:rsidRPr="00B71B8D">
              <w:rPr>
                <w:rFonts w:ascii="Times New Roman" w:hAnsi="Times New Roman" w:cs="Times New Roman"/>
                <w:sz w:val="24"/>
                <w:szCs w:val="24"/>
              </w:rPr>
              <w:t>Наименование страны происхождения товара</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3. </w:t>
            </w:r>
            <w:r w:rsidR="00B5571A" w:rsidRPr="00B71B8D">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807DA4" w:rsidRPr="00B71B8D" w:rsidRDefault="00D77D8E" w:rsidP="00C43547">
            <w:pPr>
              <w:jc w:val="both"/>
              <w:rPr>
                <w:rFonts w:ascii="Times New Roman" w:hAnsi="Times New Roman" w:cs="Times New Roman"/>
                <w:sz w:val="24"/>
                <w:szCs w:val="24"/>
              </w:rPr>
            </w:pPr>
            <w:r>
              <w:rPr>
                <w:rFonts w:ascii="Times New Roman" w:hAnsi="Times New Roman" w:cs="Times New Roman"/>
                <w:sz w:val="24"/>
                <w:szCs w:val="24"/>
              </w:rPr>
              <w:t>4. </w:t>
            </w:r>
            <w:r w:rsidR="00B5571A" w:rsidRPr="00B71B8D">
              <w:rPr>
                <w:rFonts w:ascii="Times New Roman" w:hAnsi="Times New Roman" w:cs="Times New Roman"/>
                <w:sz w:val="24"/>
                <w:szCs w:val="24"/>
              </w:rPr>
              <w:t xml:space="preserve">Конкретные показатели товара, соответствующие значениям, установленным </w:t>
            </w:r>
            <w:r w:rsidR="00637F7B">
              <w:rPr>
                <w:rFonts w:ascii="Times New Roman" w:hAnsi="Times New Roman" w:cs="Times New Roman"/>
                <w:sz w:val="24"/>
                <w:szCs w:val="24"/>
              </w:rPr>
              <w:br/>
            </w:r>
            <w:r w:rsidR="00B5571A" w:rsidRPr="00B71B8D">
              <w:rPr>
                <w:rFonts w:ascii="Times New Roman" w:hAnsi="Times New Roman" w:cs="Times New Roman"/>
                <w:sz w:val="24"/>
                <w:szCs w:val="24"/>
              </w:rPr>
              <w:t>в документации об электронном аукционе (форма №</w:t>
            </w:r>
            <w:r w:rsidR="00934298">
              <w:rPr>
                <w:rFonts w:ascii="Times New Roman" w:hAnsi="Times New Roman" w:cs="Times New Roman"/>
                <w:sz w:val="24"/>
                <w:szCs w:val="24"/>
              </w:rPr>
              <w:t xml:space="preserve"> </w:t>
            </w:r>
            <w:r w:rsidR="00B5571A" w:rsidRPr="00B71B8D">
              <w:rPr>
                <w:rFonts w:ascii="Times New Roman" w:hAnsi="Times New Roman" w:cs="Times New Roman"/>
                <w:sz w:val="24"/>
                <w:szCs w:val="24"/>
              </w:rPr>
              <w:t xml:space="preserve">2 приложения 2 </w:t>
            </w:r>
            <w:r w:rsidR="00637F7B">
              <w:rPr>
                <w:rFonts w:ascii="Times New Roman" w:hAnsi="Times New Roman" w:cs="Times New Roman"/>
                <w:sz w:val="24"/>
                <w:szCs w:val="24"/>
              </w:rPr>
              <w:br/>
            </w:r>
            <w:r w:rsidR="00B5571A" w:rsidRPr="00B71B8D">
              <w:rPr>
                <w:rFonts w:ascii="Times New Roman" w:hAnsi="Times New Roman" w:cs="Times New Roman"/>
                <w:sz w:val="24"/>
                <w:szCs w:val="24"/>
              </w:rPr>
              <w:t xml:space="preserve">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w:t>
            </w:r>
            <w:r w:rsidR="00637F7B">
              <w:rPr>
                <w:rFonts w:ascii="Times New Roman" w:hAnsi="Times New Roman" w:cs="Times New Roman"/>
                <w:sz w:val="24"/>
                <w:szCs w:val="24"/>
              </w:rPr>
              <w:br/>
            </w:r>
            <w:r w:rsidR="00B5571A" w:rsidRPr="00B71B8D">
              <w:rPr>
                <w:rFonts w:ascii="Times New Roman" w:hAnsi="Times New Roman" w:cs="Times New Roman"/>
                <w:sz w:val="24"/>
                <w:szCs w:val="24"/>
              </w:rPr>
              <w:t>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r w:rsidR="00767852" w:rsidRPr="00B71B8D">
              <w:rPr>
                <w:rFonts w:ascii="Times New Roman" w:hAnsi="Times New Roman" w:cs="Times New Roman"/>
                <w:sz w:val="24"/>
                <w:szCs w:val="24"/>
              </w:rPr>
              <w:t xml:space="preserve"> - </w:t>
            </w:r>
            <w:r w:rsidR="00767852" w:rsidRPr="003B75B1">
              <w:rPr>
                <w:rFonts w:ascii="Times New Roman" w:hAnsi="Times New Roman" w:cs="Times New Roman"/>
                <w:b/>
                <w:bCs/>
                <w:i/>
                <w:sz w:val="24"/>
                <w:szCs w:val="24"/>
              </w:rPr>
              <w:t>ТРЕБУЕТСЯ</w:t>
            </w:r>
          </w:p>
        </w:tc>
      </w:tr>
      <w:tr w:rsidR="00B5571A" w:rsidRPr="00B71B8D" w:rsidTr="00B346E1">
        <w:trPr>
          <w:trHeight w:val="2825"/>
        </w:trPr>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16.2</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 Наименование, фирменное наименование (при наличии), место нахождения (для</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2. Декларация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w:t>
            </w:r>
            <w:r w:rsidR="00FC63D2" w:rsidRPr="00FC63D2">
              <w:rPr>
                <w:rFonts w:ascii="Times New Roman" w:hAnsi="Times New Roman" w:cs="Times New Roman"/>
                <w:sz w:val="24"/>
                <w:szCs w:val="24"/>
              </w:rPr>
              <w:t>Закона о контрактной системе</w:t>
            </w:r>
            <w:r w:rsidRPr="00B71B8D">
              <w:rPr>
                <w:rFonts w:ascii="Times New Roman" w:hAnsi="Times New Roman" w:cs="Times New Roman"/>
                <w:sz w:val="24"/>
                <w:szCs w:val="24"/>
              </w:rPr>
              <w:t>,</w:t>
            </w:r>
            <w:r w:rsidR="00934298">
              <w:rPr>
                <w:rFonts w:ascii="Times New Roman" w:hAnsi="Times New Roman" w:cs="Times New Roman"/>
                <w:sz w:val="24"/>
                <w:szCs w:val="24"/>
              </w:rPr>
              <w:t xml:space="preserve"> </w:t>
            </w:r>
            <w:r w:rsidR="00934298">
              <w:rPr>
                <w:rFonts w:ascii="Times New Roman" w:hAnsi="Times New Roman" w:cs="Times New Roman"/>
                <w:sz w:val="24"/>
                <w:szCs w:val="24"/>
              </w:rPr>
              <w:br/>
            </w:r>
            <w:r w:rsidRPr="00B71B8D">
              <w:rPr>
                <w:rFonts w:ascii="Times New Roman" w:hAnsi="Times New Roman" w:cs="Times New Roman"/>
                <w:sz w:val="24"/>
                <w:szCs w:val="24"/>
              </w:rPr>
              <w:t>или копии этих документов (указанная декларация предоставляется с использованием программно-аппаратных средств электронной площадки)</w:t>
            </w:r>
            <w:r w:rsidR="00D77D8E">
              <w:rPr>
                <w:rFonts w:ascii="Times New Roman" w:hAnsi="Times New Roman" w:cs="Times New Roman"/>
                <w:sz w:val="24"/>
                <w:szCs w:val="24"/>
              </w:rPr>
              <w:t>.</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3. </w:t>
            </w:r>
            <w:r w:rsidR="00B5571A" w:rsidRPr="00B71B8D">
              <w:rPr>
                <w:rFonts w:ascii="Times New Roman" w:hAnsi="Times New Roman" w:cs="Times New Roman"/>
                <w:sz w:val="24"/>
                <w:szCs w:val="24"/>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w:t>
            </w:r>
            <w:r w:rsidR="00B5571A" w:rsidRPr="00B71B8D">
              <w:rPr>
                <w:rFonts w:ascii="Times New Roman" w:hAnsi="Times New Roman" w:cs="Times New Roman"/>
                <w:sz w:val="24"/>
                <w:szCs w:val="24"/>
              </w:rPr>
              <w:lastRenderedPageBreak/>
              <w:t>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w:t>
            </w:r>
            <w:r>
              <w:rPr>
                <w:rFonts w:ascii="Times New Roman" w:hAnsi="Times New Roman" w:cs="Times New Roman"/>
                <w:sz w:val="24"/>
                <w:szCs w:val="24"/>
              </w:rPr>
              <w:br/>
            </w:r>
            <w:r w:rsidR="00B5571A" w:rsidRPr="00B71B8D">
              <w:rPr>
                <w:rFonts w:ascii="Times New Roman" w:hAnsi="Times New Roman" w:cs="Times New Roman"/>
                <w:sz w:val="24"/>
                <w:szCs w:val="24"/>
              </w:rPr>
              <w:t xml:space="preserve">не допускается требовать представление указанных документов, если в соответствии </w:t>
            </w:r>
            <w:r w:rsidR="00637F7B">
              <w:rPr>
                <w:rFonts w:ascii="Times New Roman" w:hAnsi="Times New Roman" w:cs="Times New Roman"/>
                <w:sz w:val="24"/>
                <w:szCs w:val="24"/>
              </w:rPr>
              <w:br/>
            </w:r>
            <w:r w:rsidR="00B5571A" w:rsidRPr="00B71B8D">
              <w:rPr>
                <w:rFonts w:ascii="Times New Roman" w:hAnsi="Times New Roman" w:cs="Times New Roman"/>
                <w:sz w:val="24"/>
                <w:szCs w:val="24"/>
              </w:rPr>
              <w:t>с законодательством Российской Федерации они передаются вместе с товаром.</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4. </w:t>
            </w:r>
            <w:r w:rsidR="00B5571A" w:rsidRPr="00B71B8D">
              <w:rPr>
                <w:rFonts w:ascii="Times New Roman" w:hAnsi="Times New Roman" w:cs="Times New Roman"/>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003B08E4" w:rsidRPr="00B71B8D">
              <w:rPr>
                <w:rFonts w:ascii="Times New Roman" w:hAnsi="Times New Roman" w:cs="Times New Roman"/>
                <w:sz w:val="24"/>
                <w:szCs w:val="24"/>
              </w:rPr>
              <w:t>.</w:t>
            </w:r>
          </w:p>
          <w:p w:rsidR="004403CF" w:rsidRPr="00B71B8D" w:rsidRDefault="00D77D8E" w:rsidP="004403CF">
            <w:pPr>
              <w:jc w:val="both"/>
              <w:rPr>
                <w:rFonts w:ascii="Times New Roman" w:hAnsi="Times New Roman" w:cs="Times New Roman"/>
                <w:sz w:val="24"/>
                <w:szCs w:val="24"/>
              </w:rPr>
            </w:pPr>
            <w:r>
              <w:rPr>
                <w:rFonts w:ascii="Times New Roman" w:hAnsi="Times New Roman" w:cs="Times New Roman"/>
                <w:sz w:val="24"/>
                <w:szCs w:val="24"/>
              </w:rPr>
              <w:t>5. </w:t>
            </w:r>
            <w:r w:rsidR="004403CF" w:rsidRPr="00B71B8D">
              <w:rPr>
                <w:rFonts w:ascii="Times New Roman" w:hAnsi="Times New Roman" w:cs="Times New Roman"/>
                <w:sz w:val="24"/>
                <w:szCs w:val="24"/>
              </w:rPr>
              <w:t>Документы, предусмотренные нормативным</w:t>
            </w:r>
            <w:r w:rsidR="000A3FEC" w:rsidRPr="00B71B8D">
              <w:rPr>
                <w:rFonts w:ascii="Times New Roman" w:hAnsi="Times New Roman" w:cs="Times New Roman"/>
                <w:sz w:val="24"/>
                <w:szCs w:val="24"/>
              </w:rPr>
              <w:t xml:space="preserve">и правовыми актами, принятыми </w:t>
            </w:r>
            <w:r w:rsidR="00637F7B">
              <w:rPr>
                <w:rFonts w:ascii="Times New Roman" w:hAnsi="Times New Roman" w:cs="Times New Roman"/>
                <w:sz w:val="24"/>
                <w:szCs w:val="24"/>
              </w:rPr>
              <w:br/>
            </w:r>
            <w:r w:rsidR="000A3FEC" w:rsidRPr="00B71B8D">
              <w:rPr>
                <w:rFonts w:ascii="Times New Roman" w:hAnsi="Times New Roman" w:cs="Times New Roman"/>
                <w:sz w:val="24"/>
                <w:szCs w:val="24"/>
              </w:rPr>
              <w:t xml:space="preserve">в </w:t>
            </w:r>
            <w:r w:rsidR="004403CF" w:rsidRPr="00B71B8D">
              <w:rPr>
                <w:rFonts w:ascii="Times New Roman" w:hAnsi="Times New Roman" w:cs="Times New Roman"/>
                <w:sz w:val="24"/>
                <w:szCs w:val="24"/>
              </w:rPr>
              <w:t xml:space="preserve">соответствии со ст. 14 </w:t>
            </w:r>
            <w:r w:rsidR="00FC63D2">
              <w:rPr>
                <w:rFonts w:ascii="Times New Roman" w:hAnsi="Times New Roman" w:cs="Times New Roman"/>
                <w:sz w:val="24"/>
                <w:szCs w:val="24"/>
              </w:rPr>
              <w:t>Закона о контрактной системе</w:t>
            </w:r>
            <w:r w:rsidR="004403CF" w:rsidRPr="00B71B8D">
              <w:rPr>
                <w:rFonts w:ascii="Times New Roman" w:hAnsi="Times New Roman" w:cs="Times New Roman"/>
                <w:sz w:val="24"/>
                <w:szCs w:val="24"/>
              </w:rPr>
              <w:t>, в случае закупки товаров, работ, услуг, на</w:t>
            </w:r>
            <w:r w:rsidR="00E477A2"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которые распространяется действие указанных нормативных правовых актов, или копии</w:t>
            </w:r>
            <w:r w:rsidR="00DF40DF"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 xml:space="preserve">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w:t>
            </w:r>
            <w:r w:rsidR="00637F7B">
              <w:rPr>
                <w:rFonts w:ascii="Times New Roman" w:hAnsi="Times New Roman" w:cs="Times New Roman"/>
                <w:sz w:val="24"/>
                <w:szCs w:val="24"/>
              </w:rPr>
              <w:br/>
            </w:r>
            <w:r w:rsidR="004403CF" w:rsidRPr="00B71B8D">
              <w:rPr>
                <w:rFonts w:ascii="Times New Roman" w:hAnsi="Times New Roman" w:cs="Times New Roman"/>
                <w:sz w:val="24"/>
                <w:szCs w:val="24"/>
              </w:rPr>
              <w:t>о поставке товаров,</w:t>
            </w:r>
          </w:p>
          <w:p w:rsidR="00B346E1" w:rsidRPr="00B71B8D" w:rsidRDefault="004403CF" w:rsidP="00B346E1">
            <w:pPr>
              <w:jc w:val="both"/>
              <w:rPr>
                <w:rFonts w:ascii="Times New Roman" w:hAnsi="Times New Roman" w:cs="Times New Roman"/>
                <w:sz w:val="24"/>
                <w:szCs w:val="24"/>
              </w:rPr>
            </w:pPr>
            <w:r w:rsidRPr="00B71B8D">
              <w:rPr>
                <w:rFonts w:ascii="Times New Roman" w:hAnsi="Times New Roman" w:cs="Times New Roman"/>
                <w:sz w:val="24"/>
                <w:szCs w:val="24"/>
              </w:rPr>
              <w:t>происходящих из иностранного государства или группы иностранных государств, работ,</w:t>
            </w:r>
            <w:r w:rsidR="00FF0647" w:rsidRPr="00B71B8D">
              <w:rPr>
                <w:rFonts w:ascii="Times New Roman" w:hAnsi="Times New Roman" w:cs="Times New Roman"/>
                <w:sz w:val="24"/>
                <w:szCs w:val="24"/>
              </w:rPr>
              <w:t xml:space="preserve"> </w:t>
            </w:r>
            <w:r w:rsidRPr="00B71B8D">
              <w:rPr>
                <w:rFonts w:ascii="Times New Roman" w:hAnsi="Times New Roman" w:cs="Times New Roman"/>
                <w:sz w:val="24"/>
                <w:szCs w:val="24"/>
              </w:rPr>
              <w:t>услуг, соответственно выполняемых, о</w:t>
            </w:r>
            <w:r w:rsidR="00FE4459">
              <w:rPr>
                <w:rFonts w:ascii="Times New Roman" w:hAnsi="Times New Roman" w:cs="Times New Roman"/>
                <w:sz w:val="24"/>
                <w:szCs w:val="24"/>
              </w:rPr>
              <w:t xml:space="preserve">казываемых иностранными лицами. </w:t>
            </w:r>
            <w:r w:rsidR="00FE4459">
              <w:rPr>
                <w:rFonts w:ascii="Times New Roman" w:hAnsi="Times New Roman" w:cs="Times New Roman"/>
                <w:sz w:val="24"/>
                <w:szCs w:val="24"/>
              </w:rPr>
              <w:br/>
            </w:r>
            <w:r w:rsidR="00FE4459">
              <w:rPr>
                <w:rFonts w:ascii="Times New Roman" w:hAnsi="Times New Roman" w:cs="Times New Roman"/>
                <w:b/>
                <w:i/>
                <w:sz w:val="24"/>
                <w:szCs w:val="24"/>
              </w:rPr>
              <w:t xml:space="preserve">НЕ </w:t>
            </w:r>
            <w:r w:rsidR="003B75B1">
              <w:rPr>
                <w:rFonts w:ascii="Times New Roman" w:hAnsi="Times New Roman" w:cs="Times New Roman"/>
                <w:b/>
                <w:i/>
                <w:sz w:val="24"/>
                <w:szCs w:val="24"/>
              </w:rPr>
              <w:t>ТРЕБУЕТСЯ.</w:t>
            </w:r>
            <w:r w:rsidRPr="00B71B8D">
              <w:rPr>
                <w:rFonts w:ascii="Times New Roman" w:hAnsi="Times New Roman" w:cs="Times New Roman"/>
                <w:sz w:val="24"/>
                <w:szCs w:val="24"/>
              </w:rPr>
              <w:t xml:space="preserve"> </w:t>
            </w:r>
          </w:p>
          <w:p w:rsidR="00B5571A" w:rsidRPr="00B71B8D" w:rsidRDefault="00D77D8E" w:rsidP="00B346E1">
            <w:pPr>
              <w:jc w:val="both"/>
              <w:rPr>
                <w:rFonts w:ascii="Times New Roman" w:hAnsi="Times New Roman" w:cs="Times New Roman"/>
                <w:sz w:val="24"/>
                <w:szCs w:val="24"/>
              </w:rPr>
            </w:pPr>
            <w:r>
              <w:rPr>
                <w:rFonts w:ascii="Times New Roman" w:hAnsi="Times New Roman" w:cs="Times New Roman"/>
                <w:sz w:val="24"/>
                <w:szCs w:val="24"/>
              </w:rPr>
              <w:t>6. </w:t>
            </w:r>
            <w:r w:rsidR="00B5571A" w:rsidRPr="00B71B8D">
              <w:rPr>
                <w:rFonts w:ascii="Times New Roman" w:hAnsi="Times New Roman" w:cs="Times New Roman"/>
                <w:sz w:val="24"/>
                <w:szCs w:val="24"/>
              </w:rPr>
              <w:t xml:space="preserve">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w:t>
            </w:r>
            <w:r w:rsidR="00FC63D2">
              <w:rPr>
                <w:rFonts w:ascii="Times New Roman" w:hAnsi="Times New Roman" w:cs="Times New Roman"/>
                <w:sz w:val="24"/>
                <w:szCs w:val="24"/>
              </w:rPr>
              <w:t xml:space="preserve">Закона </w:t>
            </w:r>
            <w:r w:rsidR="00637F7B">
              <w:rPr>
                <w:rFonts w:ascii="Times New Roman" w:hAnsi="Times New Roman" w:cs="Times New Roman"/>
                <w:sz w:val="24"/>
                <w:szCs w:val="24"/>
              </w:rPr>
              <w:br/>
            </w:r>
            <w:r w:rsidR="00FC63D2">
              <w:rPr>
                <w:rFonts w:ascii="Times New Roman" w:hAnsi="Times New Roman" w:cs="Times New Roman"/>
                <w:sz w:val="24"/>
                <w:szCs w:val="24"/>
              </w:rPr>
              <w:t xml:space="preserve">о контрактной системе </w:t>
            </w:r>
            <w:r w:rsidR="00B5571A" w:rsidRPr="00B71B8D">
              <w:rPr>
                <w:rFonts w:ascii="Times New Roman" w:hAnsi="Times New Roman" w:cs="Times New Roman"/>
                <w:sz w:val="24"/>
                <w:szCs w:val="24"/>
              </w:rPr>
              <w:t xml:space="preserve">(указанная декларация предоставляется с использованием программно-аппаратных средств электронной площадки) </w:t>
            </w:r>
            <w:r w:rsidR="00234043" w:rsidRPr="00B71B8D">
              <w:rPr>
                <w:rFonts w:ascii="Times New Roman" w:hAnsi="Times New Roman" w:cs="Times New Roman"/>
                <w:sz w:val="24"/>
                <w:szCs w:val="24"/>
              </w:rPr>
              <w:t>–</w:t>
            </w:r>
            <w:r w:rsidR="00B5571A" w:rsidRPr="00B71B8D">
              <w:rPr>
                <w:rFonts w:ascii="Times New Roman" w:hAnsi="Times New Roman" w:cs="Times New Roman"/>
                <w:sz w:val="24"/>
                <w:szCs w:val="24"/>
              </w:rPr>
              <w:t xml:space="preserve"> </w:t>
            </w:r>
            <w:r w:rsidR="00B5571A" w:rsidRPr="003B75B1">
              <w:rPr>
                <w:rFonts w:ascii="Times New Roman" w:hAnsi="Times New Roman" w:cs="Times New Roman"/>
                <w:b/>
                <w:bCs/>
                <w:i/>
                <w:sz w:val="24"/>
                <w:szCs w:val="24"/>
              </w:rPr>
              <w:t>ТРЕБУЕТСЯ</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17.</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Привлечение субподрядных организаций</w:t>
            </w:r>
            <w:r w:rsidRPr="00B71B8D">
              <w:rPr>
                <w:rFonts w:ascii="Times New Roman" w:hAnsi="Times New Roman" w:cs="Times New Roman"/>
                <w:sz w:val="24"/>
                <w:szCs w:val="24"/>
                <w:vertAlign w:val="superscript"/>
              </w:rPr>
              <w:t>4</w:t>
            </w:r>
            <w:r w:rsidRPr="00B71B8D">
              <w:rPr>
                <w:rFonts w:ascii="Times New Roman" w:hAnsi="Times New Roman" w:cs="Times New Roman"/>
                <w:sz w:val="24"/>
                <w:szCs w:val="24"/>
              </w:rPr>
              <w:t xml:space="preserve"> </w:t>
            </w:r>
          </w:p>
          <w:p w:rsidR="00B5571A" w:rsidRPr="00B71B8D" w:rsidRDefault="00B5571A" w:rsidP="00B5571A">
            <w:pPr>
              <w:jc w:val="both"/>
              <w:rPr>
                <w:rFonts w:ascii="Times New Roman" w:hAnsi="Times New Roman" w:cs="Times New Roman"/>
                <w:sz w:val="24"/>
                <w:szCs w:val="24"/>
              </w:rPr>
            </w:pPr>
          </w:p>
        </w:tc>
        <w:tc>
          <w:tcPr>
            <w:tcW w:w="4217" w:type="dxa"/>
          </w:tcPr>
          <w:p w:rsidR="00B5571A" w:rsidRPr="00B71B8D" w:rsidRDefault="00B5571A" w:rsidP="000F6FF4">
            <w:pPr>
              <w:jc w:val="both"/>
              <w:rPr>
                <w:rFonts w:ascii="Times New Roman" w:hAnsi="Times New Roman" w:cs="Times New Roman"/>
                <w:sz w:val="24"/>
                <w:szCs w:val="24"/>
              </w:rPr>
            </w:pPr>
            <w:r w:rsidRPr="00B71B8D">
              <w:rPr>
                <w:rFonts w:ascii="Times New Roman" w:hAnsi="Times New Roman" w:cs="Times New Roman"/>
                <w:sz w:val="24"/>
                <w:szCs w:val="24"/>
              </w:rPr>
              <w:t>В соответстви</w:t>
            </w:r>
            <w:r w:rsidR="000F6FF4">
              <w:rPr>
                <w:rFonts w:ascii="Times New Roman" w:hAnsi="Times New Roman" w:cs="Times New Roman"/>
                <w:sz w:val="24"/>
                <w:szCs w:val="24"/>
              </w:rPr>
              <w:t>и с условиями контракта (Проект </w:t>
            </w:r>
            <w:r w:rsidRPr="00B71B8D">
              <w:rPr>
                <w:rFonts w:ascii="Times New Roman" w:hAnsi="Times New Roman" w:cs="Times New Roman"/>
                <w:sz w:val="24"/>
                <w:szCs w:val="24"/>
              </w:rPr>
              <w:t>контракта</w:t>
            </w:r>
            <w:r w:rsidR="000F6FF4">
              <w:rPr>
                <w:rFonts w:ascii="Times New Roman" w:hAnsi="Times New Roman" w:cs="Times New Roman"/>
                <w:sz w:val="24"/>
                <w:szCs w:val="24"/>
              </w:rPr>
              <w:t> </w:t>
            </w:r>
            <w:r w:rsidRPr="00B71B8D">
              <w:rPr>
                <w:rFonts w:ascii="Times New Roman" w:hAnsi="Times New Roman" w:cs="Times New Roman"/>
                <w:sz w:val="24"/>
                <w:szCs w:val="24"/>
              </w:rPr>
              <w:t>прилагается</w:t>
            </w:r>
            <w:r w:rsidR="00D77D8E">
              <w:rPr>
                <w:rFonts w:ascii="Times New Roman" w:hAnsi="Times New Roman" w:cs="Times New Roman"/>
                <w:sz w:val="24"/>
                <w:szCs w:val="24"/>
              </w:rPr>
              <w:br/>
            </w:r>
            <w:r w:rsidR="000F6FF4">
              <w:rPr>
                <w:rFonts w:ascii="Times New Roman" w:hAnsi="Times New Roman" w:cs="Times New Roman"/>
                <w:sz w:val="24"/>
                <w:szCs w:val="24"/>
              </w:rPr>
              <w:t>к </w:t>
            </w:r>
            <w:r w:rsidRPr="00B71B8D">
              <w:rPr>
                <w:rFonts w:ascii="Times New Roman" w:hAnsi="Times New Roman" w:cs="Times New Roman"/>
                <w:sz w:val="24"/>
                <w:szCs w:val="24"/>
              </w:rPr>
              <w:t>документации</w:t>
            </w:r>
            <w:r w:rsidR="000F6FF4">
              <w:rPr>
                <w:rFonts w:ascii="Times New Roman" w:hAnsi="Times New Roman" w:cs="Times New Roman"/>
                <w:sz w:val="24"/>
                <w:szCs w:val="24"/>
              </w:rPr>
              <w:t> </w:t>
            </w:r>
            <w:r w:rsidRPr="00B71B8D">
              <w:rPr>
                <w:rFonts w:ascii="Times New Roman" w:hAnsi="Times New Roman" w:cs="Times New Roman"/>
                <w:sz w:val="24"/>
                <w:szCs w:val="24"/>
              </w:rPr>
              <w:t>в</w:t>
            </w:r>
            <w:r w:rsidR="000F6FF4">
              <w:rPr>
                <w:rFonts w:ascii="Times New Roman" w:hAnsi="Times New Roman" w:cs="Times New Roman"/>
                <w:sz w:val="24"/>
                <w:szCs w:val="24"/>
              </w:rPr>
              <w:t> </w:t>
            </w:r>
            <w:r w:rsidRPr="00B71B8D">
              <w:rPr>
                <w:rFonts w:ascii="Times New Roman" w:hAnsi="Times New Roman" w:cs="Times New Roman"/>
                <w:sz w:val="24"/>
                <w:szCs w:val="24"/>
              </w:rPr>
              <w:t>виде</w:t>
            </w:r>
            <w:r w:rsidR="000F6FF4">
              <w:rPr>
                <w:rFonts w:ascii="Times New Roman" w:hAnsi="Times New Roman" w:cs="Times New Roman"/>
                <w:sz w:val="24"/>
                <w:szCs w:val="24"/>
              </w:rPr>
              <w:t> </w:t>
            </w:r>
            <w:r w:rsidRPr="00B71B8D">
              <w:rPr>
                <w:rFonts w:ascii="Times New Roman" w:hAnsi="Times New Roman" w:cs="Times New Roman"/>
                <w:sz w:val="24"/>
                <w:szCs w:val="24"/>
              </w:rPr>
              <w:t>отдельного файла)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17.1</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организаций</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p>
          <w:p w:rsidR="00B5571A" w:rsidRPr="00B71B8D" w:rsidRDefault="00B5571A" w:rsidP="00B5571A">
            <w:pPr>
              <w:jc w:val="both"/>
              <w:rPr>
                <w:rFonts w:ascii="Times New Roman" w:hAnsi="Times New Roman" w:cs="Times New Roman"/>
                <w:sz w:val="24"/>
                <w:szCs w:val="24"/>
              </w:rPr>
            </w:pPr>
          </w:p>
        </w:tc>
      </w:tr>
      <w:tr w:rsidR="00B5571A" w:rsidRPr="00B71B8D" w:rsidTr="00B346E1">
        <w:trPr>
          <w:trHeight w:val="641"/>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B5571A" w:rsidRPr="00B71B8D" w:rsidTr="00B346E1">
        <w:trPr>
          <w:trHeight w:val="693"/>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18.1</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rsidR="00B5571A" w:rsidRPr="00B71B8D" w:rsidRDefault="00F16ED8" w:rsidP="00CE427D">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w:t>
            </w:r>
            <w:r w:rsidR="00CE427D">
              <w:rPr>
                <w:rFonts w:ascii="Times New Roman" w:hAnsi="Times New Roman" w:cs="Times New Roman"/>
                <w:b/>
                <w:color w:val="C00000"/>
                <w:sz w:val="24"/>
                <w:szCs w:val="24"/>
              </w:rPr>
              <w:t>19</w:t>
            </w:r>
            <w:r w:rsidR="007A7419" w:rsidRPr="00B71B8D">
              <w:rPr>
                <w:rFonts w:ascii="Times New Roman" w:hAnsi="Times New Roman" w:cs="Times New Roman"/>
                <w:b/>
                <w:color w:val="C00000"/>
                <w:sz w:val="24"/>
                <w:szCs w:val="24"/>
              </w:rPr>
              <w:t xml:space="preserve">» </w:t>
            </w:r>
            <w:r w:rsidR="00CE427D">
              <w:rPr>
                <w:rFonts w:ascii="Times New Roman" w:hAnsi="Times New Roman" w:cs="Times New Roman"/>
                <w:b/>
                <w:color w:val="C00000"/>
                <w:sz w:val="24"/>
                <w:szCs w:val="24"/>
              </w:rPr>
              <w:t>мая</w:t>
            </w:r>
            <w:r w:rsidR="007A7419" w:rsidRPr="00B71B8D">
              <w:rPr>
                <w:rFonts w:ascii="Times New Roman" w:hAnsi="Times New Roman" w:cs="Times New Roman"/>
                <w:b/>
                <w:color w:val="C00000"/>
                <w:sz w:val="24"/>
                <w:szCs w:val="24"/>
              </w:rPr>
              <w:t xml:space="preserve"> </w:t>
            </w:r>
            <w:r w:rsidR="00DD474F">
              <w:rPr>
                <w:rFonts w:ascii="Times New Roman" w:hAnsi="Times New Roman" w:cs="Times New Roman"/>
                <w:b/>
                <w:color w:val="C00000"/>
                <w:sz w:val="24"/>
                <w:szCs w:val="24"/>
              </w:rPr>
              <w:t>2021</w:t>
            </w:r>
            <w:r w:rsidR="007A7419" w:rsidRPr="00B71B8D">
              <w:rPr>
                <w:rFonts w:ascii="Times New Roman" w:hAnsi="Times New Roman" w:cs="Times New Roman"/>
                <w:b/>
                <w:color w:val="C00000"/>
                <w:sz w:val="24"/>
                <w:szCs w:val="24"/>
              </w:rPr>
              <w:t xml:space="preserve"> г. в 23:59</w:t>
            </w:r>
          </w:p>
        </w:tc>
      </w:tr>
      <w:tr w:rsidR="00B5571A" w:rsidRPr="00B71B8D" w:rsidTr="00B346E1">
        <w:trPr>
          <w:trHeight w:val="688"/>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18.2</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срока рассмотрения заявок на участие в электронном аукционе</w:t>
            </w:r>
            <w:r w:rsidRPr="00B71B8D">
              <w:rPr>
                <w:rFonts w:ascii="Times New Roman" w:hAnsi="Times New Roman" w:cs="Times New Roman"/>
                <w:sz w:val="24"/>
                <w:szCs w:val="24"/>
                <w:vertAlign w:val="superscript"/>
              </w:rPr>
              <w:t>5</w:t>
            </w:r>
          </w:p>
        </w:tc>
        <w:tc>
          <w:tcPr>
            <w:tcW w:w="4217" w:type="dxa"/>
          </w:tcPr>
          <w:p w:rsidR="00B5571A" w:rsidRPr="00B71B8D" w:rsidRDefault="005860F1" w:rsidP="00CE427D">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w:t>
            </w:r>
            <w:r w:rsidR="00CE427D">
              <w:rPr>
                <w:rFonts w:ascii="Times New Roman" w:hAnsi="Times New Roman" w:cs="Times New Roman"/>
                <w:b/>
                <w:color w:val="C00000"/>
                <w:sz w:val="24"/>
                <w:szCs w:val="24"/>
              </w:rPr>
              <w:t>20</w:t>
            </w:r>
            <w:r w:rsidR="007A7419" w:rsidRPr="00B71B8D">
              <w:rPr>
                <w:rFonts w:ascii="Times New Roman" w:hAnsi="Times New Roman" w:cs="Times New Roman"/>
                <w:b/>
                <w:color w:val="C00000"/>
                <w:sz w:val="24"/>
                <w:szCs w:val="24"/>
              </w:rPr>
              <w:t>»</w:t>
            </w:r>
            <w:r w:rsidR="00EB4129">
              <w:rPr>
                <w:rFonts w:ascii="Times New Roman" w:hAnsi="Times New Roman" w:cs="Times New Roman"/>
                <w:b/>
                <w:color w:val="C00000"/>
                <w:sz w:val="24"/>
                <w:szCs w:val="24"/>
              </w:rPr>
              <w:t xml:space="preserve"> </w:t>
            </w:r>
            <w:r w:rsidR="00CE427D">
              <w:rPr>
                <w:rFonts w:ascii="Times New Roman" w:hAnsi="Times New Roman" w:cs="Times New Roman"/>
                <w:b/>
                <w:color w:val="C00000"/>
                <w:sz w:val="24"/>
                <w:szCs w:val="24"/>
              </w:rPr>
              <w:t>мая</w:t>
            </w:r>
            <w:r>
              <w:rPr>
                <w:rFonts w:ascii="Times New Roman" w:hAnsi="Times New Roman" w:cs="Times New Roman"/>
                <w:b/>
                <w:color w:val="C00000"/>
                <w:sz w:val="24"/>
                <w:szCs w:val="24"/>
              </w:rPr>
              <w:t xml:space="preserve"> </w:t>
            </w:r>
            <w:r w:rsidR="007A7419" w:rsidRPr="00B71B8D">
              <w:rPr>
                <w:rFonts w:ascii="Times New Roman" w:hAnsi="Times New Roman" w:cs="Times New Roman"/>
                <w:b/>
                <w:color w:val="C00000"/>
                <w:sz w:val="24"/>
                <w:szCs w:val="24"/>
              </w:rPr>
              <w:t>202</w:t>
            </w:r>
            <w:r w:rsidR="00DD474F">
              <w:rPr>
                <w:rFonts w:ascii="Times New Roman" w:hAnsi="Times New Roman" w:cs="Times New Roman"/>
                <w:b/>
                <w:color w:val="C00000"/>
                <w:sz w:val="24"/>
                <w:szCs w:val="24"/>
              </w:rPr>
              <w:t>1</w:t>
            </w:r>
            <w:r w:rsidR="007A7419" w:rsidRPr="00B71B8D">
              <w:rPr>
                <w:rFonts w:ascii="Times New Roman" w:hAnsi="Times New Roman" w:cs="Times New Roman"/>
                <w:b/>
                <w:color w:val="C00000"/>
                <w:sz w:val="24"/>
                <w:szCs w:val="24"/>
              </w:rPr>
              <w:t xml:space="preserve"> г.</w:t>
            </w:r>
          </w:p>
        </w:tc>
      </w:tr>
      <w:tr w:rsidR="00B5571A" w:rsidRPr="00B71B8D" w:rsidTr="00B346E1">
        <w:trPr>
          <w:trHeight w:val="184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18.3</w:t>
            </w:r>
          </w:p>
        </w:tc>
        <w:tc>
          <w:tcPr>
            <w:tcW w:w="5074" w:type="dxa"/>
            <w:gridSpan w:val="3"/>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Дата проведения электронного аукциона.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B71B8D">
              <w:rPr>
                <w:rFonts w:ascii="Times New Roman" w:hAnsi="Times New Roman" w:cs="Times New Roman"/>
                <w:sz w:val="24"/>
                <w:szCs w:val="24"/>
              </w:rPr>
              <w:t>которой  расположен</w:t>
            </w:r>
            <w:proofErr w:type="gramEnd"/>
            <w:r w:rsidRPr="00B71B8D">
              <w:rPr>
                <w:rFonts w:ascii="Times New Roman" w:hAnsi="Times New Roman" w:cs="Times New Roman"/>
                <w:sz w:val="24"/>
                <w:szCs w:val="24"/>
              </w:rPr>
              <w:t xml:space="preserve"> заказчик</w:t>
            </w:r>
            <w:r w:rsidRPr="00B71B8D">
              <w:rPr>
                <w:rFonts w:ascii="Times New Roman" w:hAnsi="Times New Roman" w:cs="Times New Roman"/>
                <w:sz w:val="24"/>
                <w:szCs w:val="24"/>
                <w:vertAlign w:val="superscript"/>
              </w:rPr>
              <w:t>6</w:t>
            </w:r>
          </w:p>
        </w:tc>
        <w:tc>
          <w:tcPr>
            <w:tcW w:w="4217" w:type="dxa"/>
          </w:tcPr>
          <w:p w:rsidR="007A7419" w:rsidRPr="00B71B8D" w:rsidRDefault="005860F1" w:rsidP="007A7419">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w:t>
            </w:r>
            <w:r w:rsidR="00CE427D">
              <w:rPr>
                <w:rFonts w:ascii="Times New Roman" w:hAnsi="Times New Roman" w:cs="Times New Roman"/>
                <w:b/>
                <w:color w:val="C00000"/>
                <w:sz w:val="24"/>
                <w:szCs w:val="24"/>
              </w:rPr>
              <w:t>21</w:t>
            </w:r>
            <w:r w:rsidR="007A7419" w:rsidRPr="00B71B8D">
              <w:rPr>
                <w:rFonts w:ascii="Times New Roman" w:hAnsi="Times New Roman" w:cs="Times New Roman"/>
                <w:b/>
                <w:color w:val="C00000"/>
                <w:sz w:val="24"/>
                <w:szCs w:val="24"/>
              </w:rPr>
              <w:t>»</w:t>
            </w:r>
            <w:r w:rsidR="00EB4129">
              <w:rPr>
                <w:rFonts w:ascii="Times New Roman" w:hAnsi="Times New Roman" w:cs="Times New Roman"/>
                <w:b/>
                <w:color w:val="C00000"/>
                <w:sz w:val="24"/>
                <w:szCs w:val="24"/>
              </w:rPr>
              <w:t xml:space="preserve"> </w:t>
            </w:r>
            <w:r w:rsidR="00F82630">
              <w:rPr>
                <w:rFonts w:ascii="Times New Roman" w:hAnsi="Times New Roman" w:cs="Times New Roman"/>
                <w:b/>
                <w:color w:val="C00000"/>
                <w:sz w:val="24"/>
                <w:szCs w:val="24"/>
              </w:rPr>
              <w:t>мая</w:t>
            </w:r>
            <w:r w:rsidR="007A7419" w:rsidRPr="00B71B8D">
              <w:rPr>
                <w:rFonts w:ascii="Times New Roman" w:hAnsi="Times New Roman" w:cs="Times New Roman"/>
                <w:b/>
                <w:color w:val="C00000"/>
                <w:sz w:val="24"/>
                <w:szCs w:val="24"/>
              </w:rPr>
              <w:t xml:space="preserve"> 202</w:t>
            </w:r>
            <w:r w:rsidR="00B1304F">
              <w:rPr>
                <w:rFonts w:ascii="Times New Roman" w:hAnsi="Times New Roman" w:cs="Times New Roman"/>
                <w:b/>
                <w:color w:val="C00000"/>
                <w:sz w:val="24"/>
                <w:szCs w:val="24"/>
              </w:rPr>
              <w:t>1</w:t>
            </w:r>
            <w:r w:rsidR="007A7419" w:rsidRPr="00B71B8D">
              <w:rPr>
                <w:rFonts w:ascii="Times New Roman" w:hAnsi="Times New Roman" w:cs="Times New Roman"/>
                <w:b/>
                <w:color w:val="C00000"/>
                <w:sz w:val="24"/>
                <w:szCs w:val="24"/>
              </w:rPr>
              <w:t xml:space="preserve"> г.</w:t>
            </w:r>
          </w:p>
          <w:p w:rsidR="00B5571A" w:rsidRPr="00B71B8D" w:rsidRDefault="00B5571A" w:rsidP="00C63EE9">
            <w:pPr>
              <w:jc w:val="both"/>
              <w:rPr>
                <w:rFonts w:ascii="Times New Roman" w:hAnsi="Times New Roman" w:cs="Times New Roman"/>
                <w:color w:val="C00000"/>
                <w:sz w:val="24"/>
                <w:szCs w:val="24"/>
              </w:rPr>
            </w:pP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19.</w:t>
            </w:r>
          </w:p>
        </w:tc>
        <w:tc>
          <w:tcPr>
            <w:tcW w:w="5074" w:type="dxa"/>
            <w:gridSpan w:val="3"/>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Язык или языки, на которых предоставляется </w:t>
            </w:r>
            <w:r w:rsidRPr="00B71B8D">
              <w:rPr>
                <w:rFonts w:ascii="Times New Roman" w:hAnsi="Times New Roman" w:cs="Times New Roman"/>
                <w:sz w:val="24"/>
                <w:szCs w:val="24"/>
              </w:rPr>
              <w:lastRenderedPageBreak/>
              <w:t>аукционная документация</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Русский</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20.</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B5571A" w:rsidRPr="00B71B8D" w:rsidTr="00B346E1">
        <w:trPr>
          <w:trHeight w:val="323"/>
        </w:trPr>
        <w:tc>
          <w:tcPr>
            <w:tcW w:w="846" w:type="dxa"/>
          </w:tcPr>
          <w:p w:rsidR="00B5571A" w:rsidRPr="00B71B8D" w:rsidRDefault="00B5571A" w:rsidP="00B5571A">
            <w:pPr>
              <w:jc w:val="both"/>
              <w:rPr>
                <w:rFonts w:ascii="Times New Roman" w:hAnsi="Times New Roman" w:cs="Times New Roman"/>
                <w:sz w:val="24"/>
                <w:szCs w:val="24"/>
              </w:rPr>
            </w:pPr>
          </w:p>
        </w:tc>
        <w:tc>
          <w:tcPr>
            <w:tcW w:w="5074" w:type="dxa"/>
            <w:gridSpan w:val="3"/>
          </w:tcPr>
          <w:p w:rsidR="00B5571A" w:rsidRPr="00B71B8D" w:rsidRDefault="00B5571A" w:rsidP="00B5571A">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а),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б), п. 1 ч.1 ст. 95 </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5074" w:type="dxa"/>
            <w:gridSpan w:val="3"/>
          </w:tcPr>
          <w:p w:rsidR="00B5571A" w:rsidRPr="00B71B8D" w:rsidRDefault="00B5571A" w:rsidP="00B5571A">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в) п. 1 ч.1 ст. 95 </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Не предусмотрена</w:t>
            </w:r>
          </w:p>
        </w:tc>
      </w:tr>
      <w:tr w:rsidR="00B5571A" w:rsidRPr="00B71B8D" w:rsidTr="00B5571A">
        <w:trPr>
          <w:trHeight w:val="989"/>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5074" w:type="dxa"/>
            <w:gridSpan w:val="3"/>
          </w:tcPr>
          <w:p w:rsidR="00B5571A" w:rsidRPr="00B71B8D" w:rsidRDefault="00B5571A" w:rsidP="00343754">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343754" w:rsidRPr="00B71B8D">
              <w:rPr>
                <w:rFonts w:ascii="Times New Roman" w:hAnsi="Times New Roman" w:cs="Times New Roman"/>
                <w:sz w:val="24"/>
                <w:szCs w:val="24"/>
              </w:rPr>
              <w:t>3</w:t>
            </w:r>
            <w:r w:rsidRPr="00B71B8D">
              <w:rPr>
                <w:rFonts w:ascii="Times New Roman" w:hAnsi="Times New Roman" w:cs="Times New Roman"/>
                <w:sz w:val="24"/>
                <w:szCs w:val="24"/>
              </w:rPr>
              <w:t xml:space="preserve"> статьи 95 </w:t>
            </w:r>
            <w:r w:rsidR="00FC63D2" w:rsidRPr="00FC63D2">
              <w:rPr>
                <w:rFonts w:ascii="Times New Roman" w:hAnsi="Times New Roman" w:cs="Times New Roman"/>
                <w:sz w:val="24"/>
                <w:szCs w:val="24"/>
              </w:rPr>
              <w:t>Закона о контрактной системе.</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B5571A" w:rsidRPr="00B71B8D" w:rsidTr="00B5571A">
        <w:trPr>
          <w:trHeight w:val="989"/>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Информация о контрактной службе, контрактном управляющем, ответственных </w:t>
            </w:r>
            <w:r w:rsidR="00637F7B">
              <w:rPr>
                <w:rFonts w:ascii="Times New Roman" w:hAnsi="Times New Roman" w:cs="Times New Roman"/>
                <w:sz w:val="24"/>
                <w:szCs w:val="24"/>
              </w:rPr>
              <w:br/>
            </w:r>
            <w:r w:rsidRPr="00B71B8D">
              <w:rPr>
                <w:rFonts w:ascii="Times New Roman" w:hAnsi="Times New Roman" w:cs="Times New Roman"/>
                <w:sz w:val="24"/>
                <w:szCs w:val="24"/>
              </w:rPr>
              <w:t>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F962F5" w:rsidRDefault="00B5571A" w:rsidP="00B5571A">
            <w:pPr>
              <w:jc w:val="both"/>
              <w:rPr>
                <w:rFonts w:ascii="Times New Roman" w:hAnsi="Times New Roman" w:cs="Times New Roman"/>
                <w:sz w:val="24"/>
                <w:szCs w:val="24"/>
              </w:rPr>
            </w:pPr>
            <w:r w:rsidRPr="00F962F5">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B5571A" w:rsidRPr="00F962F5" w:rsidRDefault="00B5571A" w:rsidP="00B5571A">
            <w:pPr>
              <w:jc w:val="both"/>
              <w:rPr>
                <w:rFonts w:ascii="Times New Roman" w:hAnsi="Times New Roman" w:cs="Times New Roman"/>
                <w:sz w:val="24"/>
                <w:szCs w:val="24"/>
              </w:rPr>
            </w:pPr>
            <w:r w:rsidRPr="00F962F5">
              <w:rPr>
                <w:rFonts w:ascii="Times New Roman" w:hAnsi="Times New Roman" w:cs="Times New Roman"/>
                <w:sz w:val="24"/>
                <w:szCs w:val="24"/>
              </w:rPr>
              <w:t>ФИО: Тимохин Дмитрий Александрович</w:t>
            </w:r>
          </w:p>
          <w:p w:rsidR="00B5571A" w:rsidRPr="00F962F5" w:rsidRDefault="00B5571A" w:rsidP="00F962F5">
            <w:pPr>
              <w:jc w:val="both"/>
              <w:rPr>
                <w:rFonts w:ascii="Times New Roman" w:hAnsi="Times New Roman" w:cs="Times New Roman"/>
                <w:sz w:val="24"/>
                <w:szCs w:val="24"/>
              </w:rPr>
            </w:pPr>
            <w:r w:rsidRPr="00F962F5">
              <w:rPr>
                <w:rFonts w:ascii="Times New Roman" w:hAnsi="Times New Roman" w:cs="Times New Roman"/>
                <w:sz w:val="24"/>
                <w:szCs w:val="24"/>
              </w:rPr>
              <w:t xml:space="preserve">Телефон: </w:t>
            </w:r>
            <w:r w:rsidR="00F962F5" w:rsidRPr="00F962F5">
              <w:rPr>
                <w:rFonts w:ascii="Times New Roman" w:hAnsi="Times New Roman" w:cs="Times New Roman"/>
                <w:sz w:val="24"/>
                <w:szCs w:val="24"/>
              </w:rPr>
              <w:t>8 (495) 198-17-20,  доб. 1000, 1653, 1601</w:t>
            </w:r>
            <w:r w:rsidR="00F962F5">
              <w:rPr>
                <w:rFonts w:ascii="Times New Roman" w:hAnsi="Times New Roman" w:cs="Times New Roman"/>
                <w:sz w:val="24"/>
                <w:szCs w:val="24"/>
              </w:rPr>
              <w:t>.</w:t>
            </w:r>
            <w:r w:rsidR="00B47CBF" w:rsidRPr="00F962F5">
              <w:rPr>
                <w:rFonts w:ascii="Times New Roman" w:hAnsi="Times New Roman" w:cs="Times New Roman"/>
                <w:sz w:val="24"/>
                <w:szCs w:val="24"/>
              </w:rPr>
              <w:t xml:space="preserve"> </w:t>
            </w:r>
            <w:r w:rsidRPr="00F962F5">
              <w:rPr>
                <w:rFonts w:ascii="Times New Roman" w:hAnsi="Times New Roman" w:cs="Times New Roman"/>
                <w:sz w:val="24"/>
                <w:szCs w:val="24"/>
              </w:rPr>
              <w:t xml:space="preserve">Электронная почта: </w:t>
            </w:r>
            <w:hyperlink r:id="rId12" w:history="1">
              <w:r w:rsidRPr="00F962F5">
                <w:rPr>
                  <w:rStyle w:val="ae"/>
                  <w:rFonts w:ascii="Times New Roman" w:hAnsi="Times New Roman" w:cs="Times New Roman"/>
                  <w:color w:val="auto"/>
                  <w:sz w:val="24"/>
                  <w:szCs w:val="24"/>
                  <w:u w:val="none"/>
                </w:rPr>
                <w:t>kontrakt@ipu.ru</w:t>
              </w:r>
            </w:hyperlink>
            <w:r w:rsidRPr="00F962F5">
              <w:rPr>
                <w:rFonts w:ascii="Times New Roman" w:hAnsi="Times New Roman" w:cs="Times New Roman"/>
                <w:sz w:val="24"/>
                <w:szCs w:val="24"/>
              </w:rPr>
              <w:t xml:space="preserve">  </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B5571A" w:rsidP="00691595">
            <w:pPr>
              <w:jc w:val="both"/>
              <w:rPr>
                <w:rFonts w:ascii="Times New Roman" w:hAnsi="Times New Roman" w:cs="Times New Roman"/>
                <w:sz w:val="24"/>
                <w:szCs w:val="24"/>
              </w:rPr>
            </w:pPr>
            <w:r w:rsidRPr="00B71B8D">
              <w:rPr>
                <w:rFonts w:ascii="Times New Roman" w:hAnsi="Times New Roman" w:cs="Times New Roman"/>
                <w:sz w:val="24"/>
                <w:szCs w:val="24"/>
              </w:rPr>
              <w:t>Условия признания победителя уклонившимся от заключения контракта:</w:t>
            </w:r>
            <w:r w:rsidR="00691595">
              <w:rPr>
                <w:rFonts w:ascii="Times New Roman" w:hAnsi="Times New Roman" w:cs="Times New Roman"/>
                <w:sz w:val="24"/>
                <w:szCs w:val="24"/>
              </w:rPr>
              <w:t xml:space="preserve"> </w:t>
            </w:r>
            <w:r w:rsidR="00691595">
              <w:rPr>
                <w:rFonts w:ascii="Times New Roman" w:hAnsi="Times New Roman" w:cs="Times New Roman"/>
                <w:sz w:val="24"/>
                <w:szCs w:val="24"/>
              </w:rPr>
              <w:br/>
            </w:r>
            <w:r w:rsidRPr="00B71B8D">
              <w:rPr>
                <w:rFonts w:ascii="Times New Roman" w:hAnsi="Times New Roman" w:cs="Times New Roman"/>
                <w:sz w:val="24"/>
                <w:szCs w:val="24"/>
              </w:rPr>
              <w:t>в соответствии с ч.13 ст. 83.2 Закона о контрактной системе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Заказчик вправе принять решение о внесении изменений в извещение о проведении электронного аукциона за 2 дня до даты окончания </w:t>
            </w:r>
            <w:r w:rsidR="003E6A4B">
              <w:rPr>
                <w:rFonts w:ascii="Times New Roman" w:hAnsi="Times New Roman" w:cs="Times New Roman"/>
                <w:sz w:val="24"/>
                <w:szCs w:val="24"/>
              </w:rPr>
              <w:t xml:space="preserve">срока </w:t>
            </w:r>
            <w:r w:rsidRPr="00B71B8D">
              <w:rPr>
                <w:rFonts w:ascii="Times New Roman" w:hAnsi="Times New Roman" w:cs="Times New Roman"/>
                <w:sz w:val="24"/>
                <w:szCs w:val="24"/>
              </w:rPr>
              <w:t>подачи заявок.</w:t>
            </w:r>
          </w:p>
          <w:p w:rsidR="00B5571A" w:rsidRPr="00B71B8D" w:rsidRDefault="00B5571A" w:rsidP="00FD2CFB">
            <w:pPr>
              <w:jc w:val="both"/>
              <w:rPr>
                <w:rFonts w:ascii="Times New Roman" w:hAnsi="Times New Roman" w:cs="Times New Roman"/>
                <w:sz w:val="24"/>
                <w:szCs w:val="24"/>
              </w:rPr>
            </w:pPr>
            <w:r w:rsidRPr="00B71B8D">
              <w:rPr>
                <w:rFonts w:ascii="Times New Roman" w:hAnsi="Times New Roman" w:cs="Times New Roman"/>
                <w:sz w:val="24"/>
                <w:szCs w:val="24"/>
              </w:rPr>
              <w:t xml:space="preserve">Дата, до которой Заказчик вправе внести изменения: </w:t>
            </w:r>
            <w:r w:rsidR="005E49DE" w:rsidRPr="008135FE">
              <w:rPr>
                <w:rFonts w:ascii="Times New Roman" w:hAnsi="Times New Roman" w:cs="Times New Roman"/>
                <w:b/>
                <w:color w:val="C00000"/>
                <w:sz w:val="24"/>
                <w:szCs w:val="24"/>
              </w:rPr>
              <w:t>«</w:t>
            </w:r>
            <w:r w:rsidR="00FD2CFB">
              <w:rPr>
                <w:rFonts w:ascii="Times New Roman" w:hAnsi="Times New Roman" w:cs="Times New Roman"/>
                <w:b/>
                <w:color w:val="C00000"/>
                <w:sz w:val="24"/>
                <w:szCs w:val="24"/>
              </w:rPr>
              <w:t>16</w:t>
            </w:r>
            <w:r w:rsidR="00421771" w:rsidRPr="008135FE">
              <w:rPr>
                <w:rFonts w:ascii="Times New Roman" w:hAnsi="Times New Roman" w:cs="Times New Roman"/>
                <w:b/>
                <w:color w:val="C00000"/>
                <w:sz w:val="24"/>
                <w:szCs w:val="24"/>
              </w:rPr>
              <w:t>»</w:t>
            </w:r>
            <w:r w:rsidR="005E49DE" w:rsidRPr="008135FE">
              <w:rPr>
                <w:rFonts w:ascii="Times New Roman" w:hAnsi="Times New Roman" w:cs="Times New Roman"/>
                <w:b/>
                <w:color w:val="C00000"/>
                <w:sz w:val="24"/>
                <w:szCs w:val="24"/>
              </w:rPr>
              <w:t xml:space="preserve"> </w:t>
            </w:r>
            <w:r w:rsidR="00FD2CFB">
              <w:rPr>
                <w:rFonts w:ascii="Times New Roman" w:hAnsi="Times New Roman" w:cs="Times New Roman"/>
                <w:b/>
                <w:color w:val="C00000"/>
                <w:sz w:val="24"/>
                <w:szCs w:val="24"/>
              </w:rPr>
              <w:t>мая</w:t>
            </w:r>
            <w:r w:rsidR="00EB4129">
              <w:rPr>
                <w:rFonts w:ascii="Times New Roman" w:hAnsi="Times New Roman" w:cs="Times New Roman"/>
                <w:b/>
                <w:color w:val="C00000"/>
                <w:sz w:val="24"/>
                <w:szCs w:val="24"/>
              </w:rPr>
              <w:t xml:space="preserve"> 2021 </w:t>
            </w:r>
            <w:r w:rsidR="005E49DE" w:rsidRPr="008135FE">
              <w:rPr>
                <w:rFonts w:ascii="Times New Roman" w:hAnsi="Times New Roman" w:cs="Times New Roman"/>
                <w:b/>
                <w:color w:val="C00000"/>
                <w:sz w:val="24"/>
                <w:szCs w:val="24"/>
              </w:rPr>
              <w:t>г</w:t>
            </w:r>
            <w:r w:rsidR="005E49DE" w:rsidRPr="00B71B8D">
              <w:rPr>
                <w:rFonts w:ascii="Times New Roman" w:hAnsi="Times New Roman" w:cs="Times New Roman"/>
                <w:color w:val="C00000"/>
                <w:sz w:val="24"/>
                <w:szCs w:val="24"/>
              </w:rPr>
              <w:t>.</w:t>
            </w:r>
            <w:r w:rsidRPr="00B71B8D">
              <w:rPr>
                <w:rFonts w:ascii="Times New Roman" w:hAnsi="Times New Roman" w:cs="Times New Roman"/>
                <w:color w:val="C00000"/>
                <w:sz w:val="24"/>
                <w:szCs w:val="24"/>
              </w:rPr>
              <w:t xml:space="preserve"> </w:t>
            </w:r>
            <w:r w:rsidRPr="00B71B8D">
              <w:rPr>
                <w:rFonts w:ascii="Times New Roman" w:hAnsi="Times New Roman" w:cs="Times New Roman"/>
                <w:sz w:val="24"/>
                <w:szCs w:val="24"/>
              </w:rPr>
              <w:t>включительно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23.2</w:t>
            </w:r>
          </w:p>
        </w:tc>
        <w:tc>
          <w:tcPr>
            <w:tcW w:w="4217" w:type="dxa"/>
            <w:gridSpan w:val="2"/>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Порядок предоставления разъяснений положений документации участникам закупки</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Любой участник электронного аукциона, зарегистрированный и аккредитованный </w:t>
            </w:r>
            <w:r w:rsidR="00637F7B">
              <w:rPr>
                <w:rFonts w:ascii="Times New Roman" w:hAnsi="Times New Roman" w:cs="Times New Roman"/>
                <w:sz w:val="24"/>
                <w:szCs w:val="24"/>
              </w:rPr>
              <w:br/>
            </w:r>
            <w:r w:rsidRPr="00B71B8D">
              <w:rPr>
                <w:rFonts w:ascii="Times New Roman" w:hAnsi="Times New Roman" w:cs="Times New Roman"/>
                <w:sz w:val="24"/>
                <w:szCs w:val="24"/>
              </w:rPr>
              <w:t xml:space="preserve">на электронной площадке, вправе направить </w:t>
            </w:r>
            <w:r w:rsidR="00637F7B">
              <w:rPr>
                <w:rFonts w:ascii="Times New Roman" w:hAnsi="Times New Roman" w:cs="Times New Roman"/>
                <w:sz w:val="24"/>
                <w:szCs w:val="24"/>
              </w:rPr>
              <w:br/>
            </w:r>
            <w:r w:rsidRPr="00B71B8D">
              <w:rPr>
                <w:rFonts w:ascii="Times New Roman" w:hAnsi="Times New Roman" w:cs="Times New Roman"/>
                <w:sz w:val="24"/>
                <w:szCs w:val="24"/>
              </w:rPr>
              <w:t>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w:t>
            </w:r>
            <w:r w:rsidR="000F6FF4">
              <w:rPr>
                <w:rFonts w:ascii="Times New Roman" w:hAnsi="Times New Roman" w:cs="Times New Roman"/>
                <w:sz w:val="24"/>
                <w:szCs w:val="24"/>
              </w:rPr>
              <w:br/>
            </w:r>
            <w:r w:rsidRPr="00B71B8D">
              <w:rPr>
                <w:rFonts w:ascii="Times New Roman" w:hAnsi="Times New Roman" w:cs="Times New Roman"/>
                <w:sz w:val="24"/>
                <w:szCs w:val="24"/>
              </w:rPr>
              <w:t>В течение одного часа с момента поступления указанного запроса он направляется оператором электронной площадки заказчику.</w:t>
            </w:r>
          </w:p>
          <w:p w:rsidR="00B5571A" w:rsidRPr="00B71B8D" w:rsidRDefault="00B5571A" w:rsidP="00B47CBF">
            <w:pPr>
              <w:jc w:val="both"/>
              <w:rPr>
                <w:rFonts w:ascii="Times New Roman" w:hAnsi="Times New Roman" w:cs="Times New Roman"/>
                <w:sz w:val="24"/>
                <w:szCs w:val="24"/>
              </w:rPr>
            </w:pPr>
            <w:r w:rsidRPr="00B71B8D">
              <w:rPr>
                <w:rFonts w:ascii="Times New Roman" w:hAnsi="Times New Roman" w:cs="Times New Roman"/>
                <w:sz w:val="24"/>
                <w:szCs w:val="24"/>
              </w:rPr>
              <w:t>В течение двух дней с даты поступления</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от оператора электронной площадки вышеуказанного запроса заказчик размещает </w:t>
            </w:r>
            <w:r w:rsidR="00637F7B">
              <w:rPr>
                <w:rFonts w:ascii="Times New Roman" w:hAnsi="Times New Roman" w:cs="Times New Roman"/>
                <w:sz w:val="24"/>
                <w:szCs w:val="24"/>
              </w:rPr>
              <w:br/>
            </w:r>
            <w:r w:rsidRPr="00B71B8D">
              <w:rPr>
                <w:rFonts w:ascii="Times New Roman" w:hAnsi="Times New Roman" w:cs="Times New Roman"/>
                <w:sz w:val="24"/>
                <w:szCs w:val="24"/>
              </w:rPr>
              <w:t xml:space="preserve">в единой информационной системе разъяснения положений документации </w:t>
            </w:r>
            <w:r w:rsidR="00637F7B">
              <w:rPr>
                <w:rFonts w:ascii="Times New Roman" w:hAnsi="Times New Roman" w:cs="Times New Roman"/>
                <w:sz w:val="24"/>
                <w:szCs w:val="24"/>
              </w:rPr>
              <w:br/>
            </w:r>
            <w:r w:rsidRPr="00B71B8D">
              <w:rPr>
                <w:rFonts w:ascii="Times New Roman" w:hAnsi="Times New Roman" w:cs="Times New Roman"/>
                <w:sz w:val="24"/>
                <w:szCs w:val="24"/>
              </w:rPr>
              <w:t xml:space="preserve">об электронном аукционе с указанием </w:t>
            </w:r>
            <w:r w:rsidRPr="00B71B8D">
              <w:rPr>
                <w:rFonts w:ascii="Times New Roman" w:hAnsi="Times New Roman" w:cs="Times New Roman"/>
                <w:sz w:val="24"/>
                <w:szCs w:val="24"/>
              </w:rPr>
              <w:lastRenderedPageBreak/>
              <w:t>предмета запроса, но без указания участника такого аукциона,</w:t>
            </w:r>
            <w:r w:rsidR="00B47CBF">
              <w:rPr>
                <w:rFonts w:ascii="Times New Roman" w:hAnsi="Times New Roman" w:cs="Times New Roman"/>
                <w:sz w:val="24"/>
                <w:szCs w:val="24"/>
              </w:rPr>
              <w:t xml:space="preserve"> </w:t>
            </w:r>
            <w:r w:rsidRPr="00B71B8D">
              <w:rPr>
                <w:rFonts w:ascii="Times New Roman" w:hAnsi="Times New Roman" w:cs="Times New Roman"/>
                <w:sz w:val="24"/>
                <w:szCs w:val="24"/>
              </w:rPr>
              <w:t xml:space="preserve">от которого поступил указанный запрос, при условии, что указанный запрос поступил заказчику не позднее чем </w:t>
            </w:r>
            <w:r w:rsidR="00637F7B">
              <w:rPr>
                <w:rFonts w:ascii="Times New Roman" w:hAnsi="Times New Roman" w:cs="Times New Roman"/>
                <w:sz w:val="24"/>
                <w:szCs w:val="24"/>
              </w:rPr>
              <w:br/>
            </w:r>
            <w:r w:rsidRPr="00B71B8D">
              <w:rPr>
                <w:rFonts w:ascii="Times New Roman" w:hAnsi="Times New Roman" w:cs="Times New Roman"/>
                <w:sz w:val="24"/>
                <w:szCs w:val="24"/>
              </w:rPr>
              <w:t>за три дня до даты окончания срока подачи заявок на участие в таком аукционе</w:t>
            </w:r>
          </w:p>
        </w:tc>
      </w:tr>
      <w:tr w:rsidR="00B5571A" w:rsidRPr="00B71B8D" w:rsidTr="00B5571A">
        <w:trPr>
          <w:trHeight w:val="1090"/>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23.3</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Даты начала и окончания срока предоставления разъяснений</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начала предоставления разъяснений:</w:t>
            </w:r>
          </w:p>
          <w:p w:rsidR="00B5571A" w:rsidRPr="00B71B8D" w:rsidRDefault="00655C8D" w:rsidP="00B5571A">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w:t>
            </w:r>
            <w:r w:rsidR="00DC0700">
              <w:rPr>
                <w:rFonts w:ascii="Times New Roman" w:hAnsi="Times New Roman" w:cs="Times New Roman"/>
                <w:b/>
                <w:color w:val="C00000"/>
                <w:sz w:val="24"/>
                <w:szCs w:val="24"/>
              </w:rPr>
              <w:t>30</w:t>
            </w:r>
            <w:r w:rsidR="00F46566" w:rsidRPr="00B71B8D">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w:t>
            </w:r>
            <w:r w:rsidR="00DC0700">
              <w:rPr>
                <w:rFonts w:ascii="Times New Roman" w:hAnsi="Times New Roman" w:cs="Times New Roman"/>
                <w:b/>
                <w:color w:val="C00000"/>
                <w:sz w:val="24"/>
                <w:szCs w:val="24"/>
              </w:rPr>
              <w:t>апреля</w:t>
            </w:r>
            <w:r w:rsidR="00F46566" w:rsidRPr="00B71B8D">
              <w:rPr>
                <w:rFonts w:ascii="Times New Roman" w:hAnsi="Times New Roman" w:cs="Times New Roman"/>
                <w:b/>
                <w:color w:val="C00000"/>
                <w:sz w:val="24"/>
                <w:szCs w:val="24"/>
              </w:rPr>
              <w:t xml:space="preserve"> </w:t>
            </w:r>
            <w:r w:rsidR="00B5571A" w:rsidRPr="00B71B8D">
              <w:rPr>
                <w:rFonts w:ascii="Times New Roman" w:hAnsi="Times New Roman" w:cs="Times New Roman"/>
                <w:b/>
                <w:color w:val="C00000"/>
                <w:sz w:val="24"/>
                <w:szCs w:val="24"/>
              </w:rPr>
              <w:t>202</w:t>
            </w:r>
            <w:r w:rsidR="00B5769F">
              <w:rPr>
                <w:rFonts w:ascii="Times New Roman" w:hAnsi="Times New Roman" w:cs="Times New Roman"/>
                <w:b/>
                <w:color w:val="C00000"/>
                <w:sz w:val="24"/>
                <w:szCs w:val="24"/>
              </w:rPr>
              <w:t>1</w:t>
            </w:r>
            <w:r w:rsidR="00B5571A" w:rsidRPr="00B71B8D">
              <w:rPr>
                <w:rFonts w:ascii="Times New Roman" w:hAnsi="Times New Roman" w:cs="Times New Roman"/>
                <w:b/>
                <w:color w:val="C00000"/>
                <w:sz w:val="24"/>
                <w:szCs w:val="24"/>
              </w:rPr>
              <w:t xml:space="preserve"> г.</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предоставления разъяснений:</w:t>
            </w:r>
          </w:p>
          <w:p w:rsidR="00B5571A" w:rsidRPr="00B71B8D" w:rsidRDefault="00655C8D" w:rsidP="008F1B76">
            <w:pPr>
              <w:jc w:val="both"/>
              <w:rPr>
                <w:rFonts w:ascii="Times New Roman" w:hAnsi="Times New Roman" w:cs="Times New Roman"/>
                <w:b/>
                <w:sz w:val="24"/>
                <w:szCs w:val="24"/>
              </w:rPr>
            </w:pPr>
            <w:r>
              <w:rPr>
                <w:rFonts w:ascii="Times New Roman" w:hAnsi="Times New Roman" w:cs="Times New Roman"/>
                <w:b/>
                <w:color w:val="C00000"/>
                <w:sz w:val="24"/>
                <w:szCs w:val="24"/>
              </w:rPr>
              <w:t>«</w:t>
            </w:r>
            <w:r w:rsidR="008F1B76">
              <w:rPr>
                <w:rFonts w:ascii="Times New Roman" w:hAnsi="Times New Roman" w:cs="Times New Roman"/>
                <w:b/>
                <w:color w:val="C00000"/>
                <w:sz w:val="24"/>
                <w:szCs w:val="24"/>
              </w:rPr>
              <w:t>17</w:t>
            </w:r>
            <w:r w:rsidR="00F46566" w:rsidRPr="00B71B8D">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w:t>
            </w:r>
            <w:r w:rsidR="008F1B76">
              <w:rPr>
                <w:rFonts w:ascii="Times New Roman" w:hAnsi="Times New Roman" w:cs="Times New Roman"/>
                <w:b/>
                <w:color w:val="C00000"/>
                <w:sz w:val="24"/>
                <w:szCs w:val="24"/>
              </w:rPr>
              <w:t>мая</w:t>
            </w:r>
            <w:r w:rsidR="00F46566" w:rsidRPr="00B71B8D">
              <w:rPr>
                <w:rFonts w:ascii="Times New Roman" w:hAnsi="Times New Roman" w:cs="Times New Roman"/>
                <w:b/>
                <w:color w:val="C00000"/>
                <w:sz w:val="24"/>
                <w:szCs w:val="24"/>
              </w:rPr>
              <w:t xml:space="preserve"> </w:t>
            </w:r>
            <w:r w:rsidR="006854B9" w:rsidRPr="00B71B8D">
              <w:rPr>
                <w:rFonts w:ascii="Times New Roman" w:hAnsi="Times New Roman" w:cs="Times New Roman"/>
                <w:b/>
                <w:color w:val="C00000"/>
                <w:sz w:val="24"/>
                <w:szCs w:val="24"/>
              </w:rPr>
              <w:t>202</w:t>
            </w:r>
            <w:r w:rsidR="00B5769F">
              <w:rPr>
                <w:rFonts w:ascii="Times New Roman" w:hAnsi="Times New Roman" w:cs="Times New Roman"/>
                <w:b/>
                <w:color w:val="C00000"/>
                <w:sz w:val="24"/>
                <w:szCs w:val="24"/>
              </w:rPr>
              <w:t>1</w:t>
            </w:r>
            <w:r w:rsidR="006854B9" w:rsidRPr="00B71B8D">
              <w:rPr>
                <w:rFonts w:ascii="Times New Roman" w:hAnsi="Times New Roman" w:cs="Times New Roman"/>
                <w:b/>
                <w:color w:val="C00000"/>
                <w:sz w:val="24"/>
                <w:szCs w:val="24"/>
              </w:rPr>
              <w:t xml:space="preserve"> г.</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23.4</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Отказ от проведения электронного аукциона</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B5571A" w:rsidRPr="00B71B8D" w:rsidTr="000631F5">
        <w:tc>
          <w:tcPr>
            <w:tcW w:w="10137" w:type="dxa"/>
            <w:gridSpan w:val="5"/>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I</w:t>
            </w:r>
            <w:r w:rsidRPr="00B71B8D">
              <w:rPr>
                <w:rFonts w:ascii="Times New Roman" w:hAnsi="Times New Roman" w:cs="Times New Roman"/>
                <w:b/>
                <w:sz w:val="24"/>
                <w:szCs w:val="24"/>
                <w:lang w:val="en-US"/>
              </w:rPr>
              <w:t>II</w:t>
            </w:r>
            <w:r w:rsidRPr="00B71B8D">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B5571A" w:rsidRPr="00B71B8D" w:rsidTr="00B5571A">
        <w:tc>
          <w:tcPr>
            <w:tcW w:w="846" w:type="dxa"/>
          </w:tcPr>
          <w:p w:rsidR="00B5571A" w:rsidRPr="00907CE0" w:rsidRDefault="00B5571A" w:rsidP="00B5571A">
            <w:pPr>
              <w:jc w:val="both"/>
              <w:rPr>
                <w:rFonts w:ascii="Times New Roman" w:hAnsi="Times New Roman" w:cs="Times New Roman"/>
                <w:sz w:val="24"/>
                <w:szCs w:val="24"/>
              </w:rPr>
            </w:pPr>
            <w:r w:rsidRPr="00907CE0">
              <w:rPr>
                <w:rFonts w:ascii="Times New Roman" w:hAnsi="Times New Roman" w:cs="Times New Roman"/>
                <w:sz w:val="24"/>
                <w:szCs w:val="24"/>
              </w:rPr>
              <w:t>24.</w:t>
            </w:r>
          </w:p>
        </w:tc>
        <w:tc>
          <w:tcPr>
            <w:tcW w:w="4217" w:type="dxa"/>
            <w:gridSpan w:val="2"/>
          </w:tcPr>
          <w:p w:rsidR="00B5571A" w:rsidRPr="00907CE0" w:rsidRDefault="00B5571A" w:rsidP="00B5571A">
            <w:pPr>
              <w:jc w:val="both"/>
              <w:rPr>
                <w:rFonts w:ascii="Times New Roman" w:hAnsi="Times New Roman" w:cs="Times New Roman"/>
                <w:sz w:val="24"/>
                <w:szCs w:val="24"/>
              </w:rPr>
            </w:pPr>
            <w:r w:rsidRPr="00907CE0">
              <w:rPr>
                <w:rFonts w:ascii="Times New Roman" w:hAnsi="Times New Roman" w:cs="Times New Roman"/>
                <w:sz w:val="24"/>
                <w:szCs w:val="24"/>
              </w:rPr>
              <w:t>Размер и порядок обеспечения заявок на участие в электронном аукционе</w:t>
            </w:r>
            <w:r w:rsidRPr="00907CE0">
              <w:rPr>
                <w:rFonts w:ascii="Times New Roman" w:hAnsi="Times New Roman" w:cs="Times New Roman"/>
                <w:sz w:val="24"/>
                <w:szCs w:val="24"/>
                <w:vertAlign w:val="superscript"/>
              </w:rPr>
              <w:t>7</w:t>
            </w:r>
          </w:p>
        </w:tc>
        <w:tc>
          <w:tcPr>
            <w:tcW w:w="5074" w:type="dxa"/>
            <w:gridSpan w:val="2"/>
          </w:tcPr>
          <w:p w:rsidR="00E17326" w:rsidRPr="00637F7B" w:rsidRDefault="00E17326" w:rsidP="00E17326">
            <w:pPr>
              <w:jc w:val="both"/>
              <w:rPr>
                <w:rFonts w:ascii="Times New Roman" w:hAnsi="Times New Roman" w:cs="Times New Roman"/>
                <w:b/>
                <w:sz w:val="24"/>
                <w:szCs w:val="24"/>
              </w:rPr>
            </w:pPr>
            <w:r w:rsidRPr="00637F7B">
              <w:rPr>
                <w:rFonts w:ascii="Times New Roman" w:hAnsi="Times New Roman" w:cs="Times New Roman"/>
                <w:b/>
                <w:sz w:val="24"/>
                <w:szCs w:val="24"/>
              </w:rPr>
              <w:t>ТРЕБУЕТСЯ</w:t>
            </w:r>
          </w:p>
          <w:p w:rsidR="00160303" w:rsidRPr="00160303" w:rsidRDefault="00160303" w:rsidP="00160303">
            <w:pPr>
              <w:jc w:val="both"/>
              <w:rPr>
                <w:rFonts w:ascii="Times New Roman" w:hAnsi="Times New Roman" w:cs="Times New Roman"/>
                <w:b/>
                <w:sz w:val="24"/>
                <w:szCs w:val="24"/>
              </w:rPr>
            </w:pPr>
            <w:r w:rsidRPr="00160303">
              <w:rPr>
                <w:rFonts w:ascii="Times New Roman" w:hAnsi="Times New Roman" w:cs="Times New Roman"/>
                <w:sz w:val="24"/>
                <w:szCs w:val="24"/>
              </w:rPr>
              <w:t xml:space="preserve">Размер обеспечения заявок на участие в электронном аукционе: 1% от начальной (максимальной) цены контракта, что составляет </w:t>
            </w:r>
            <w:r w:rsidRPr="00160303">
              <w:rPr>
                <w:rFonts w:ascii="Times New Roman" w:hAnsi="Times New Roman" w:cs="Times New Roman"/>
                <w:b/>
                <w:sz w:val="24"/>
                <w:szCs w:val="24"/>
              </w:rPr>
              <w:t>12 870 (Двенадцать тысяч восемьсот семьдесят) рублей 50 копеек</w:t>
            </w:r>
            <w:r w:rsidRPr="00160303">
              <w:rPr>
                <w:rFonts w:ascii="Times New Roman" w:hAnsi="Times New Roman" w:cs="Times New Roman"/>
                <w:sz w:val="24"/>
                <w:szCs w:val="24"/>
              </w:rPr>
              <w:t>, НДС не облагается.</w:t>
            </w:r>
          </w:p>
          <w:p w:rsidR="00E17326" w:rsidRPr="00E17326" w:rsidRDefault="00E17326" w:rsidP="00E17326">
            <w:pPr>
              <w:jc w:val="both"/>
              <w:rPr>
                <w:rFonts w:ascii="Times New Roman" w:hAnsi="Times New Roman" w:cs="Times New Roman"/>
                <w:sz w:val="24"/>
                <w:szCs w:val="24"/>
              </w:rPr>
            </w:pPr>
            <w:r w:rsidRPr="00E17326">
              <w:rPr>
                <w:rFonts w:ascii="Times New Roman" w:hAnsi="Times New Roman" w:cs="Times New Roman"/>
                <w:sz w:val="24"/>
                <w:szCs w:val="24"/>
              </w:rPr>
              <w:t>Обеспечение заявки на участие в электронном аукционе может предоставляться участником закупки в виде денежных средств или банковской гарантии. Выбор способа обеспечения заявки на участие в аукционе осуществляется участником закупки.</w:t>
            </w:r>
          </w:p>
          <w:p w:rsidR="00B5571A" w:rsidRPr="00B71B8D" w:rsidRDefault="00E17326" w:rsidP="00E17326">
            <w:pPr>
              <w:jc w:val="both"/>
              <w:rPr>
                <w:rFonts w:ascii="Times New Roman" w:hAnsi="Times New Roman" w:cs="Times New Roman"/>
                <w:sz w:val="24"/>
                <w:szCs w:val="24"/>
              </w:rPr>
            </w:pPr>
            <w:r w:rsidRPr="00E17326">
              <w:rPr>
                <w:rFonts w:ascii="Times New Roman" w:hAnsi="Times New Roman" w:cs="Times New Roman"/>
                <w:sz w:val="24"/>
                <w:szCs w:val="24"/>
              </w:rPr>
              <w:t xml:space="preserve">Порядок обеспечения заявки в виде денежных средств: в соответствии с правилами </w:t>
            </w:r>
            <w:r>
              <w:rPr>
                <w:rFonts w:ascii="Times New Roman" w:hAnsi="Times New Roman" w:cs="Times New Roman"/>
                <w:sz w:val="24"/>
                <w:szCs w:val="24"/>
              </w:rPr>
              <w:br/>
            </w:r>
            <w:r w:rsidRPr="00E17326">
              <w:rPr>
                <w:rFonts w:ascii="Times New Roman" w:hAnsi="Times New Roman" w:cs="Times New Roman"/>
                <w:sz w:val="24"/>
                <w:szCs w:val="24"/>
              </w:rPr>
              <w:t xml:space="preserve">и порядком, определенными оператором электронной торговой площадки </w:t>
            </w:r>
            <w:r>
              <w:rPr>
                <w:rFonts w:ascii="Times New Roman" w:hAnsi="Times New Roman" w:cs="Times New Roman"/>
                <w:sz w:val="24"/>
                <w:szCs w:val="24"/>
              </w:rPr>
              <w:br/>
            </w:r>
            <w:r w:rsidRPr="00E17326">
              <w:rPr>
                <w:rFonts w:ascii="Times New Roman" w:hAnsi="Times New Roman" w:cs="Times New Roman"/>
                <w:sz w:val="24"/>
                <w:szCs w:val="24"/>
              </w:rPr>
              <w:t xml:space="preserve">с использованием специального счета, открытого участником закупки в одном </w:t>
            </w:r>
            <w:r>
              <w:rPr>
                <w:rFonts w:ascii="Times New Roman" w:hAnsi="Times New Roman" w:cs="Times New Roman"/>
                <w:sz w:val="24"/>
                <w:szCs w:val="24"/>
              </w:rPr>
              <w:br/>
            </w:r>
            <w:r w:rsidRPr="00E17326">
              <w:rPr>
                <w:rFonts w:ascii="Times New Roman" w:hAnsi="Times New Roman" w:cs="Times New Roman"/>
                <w:sz w:val="24"/>
                <w:szCs w:val="24"/>
              </w:rPr>
              <w:t xml:space="preserve">из банков, перечень которых утвержден распоряжением Правительства Российской Федерации от 13.07.2018 № 1451-р </w:t>
            </w:r>
            <w:r>
              <w:rPr>
                <w:rFonts w:ascii="Times New Roman" w:hAnsi="Times New Roman" w:cs="Times New Roman"/>
                <w:sz w:val="24"/>
                <w:szCs w:val="24"/>
              </w:rPr>
              <w:br/>
            </w:r>
            <w:r w:rsidRPr="00E17326">
              <w:rPr>
                <w:rFonts w:ascii="Times New Roman" w:hAnsi="Times New Roman" w:cs="Times New Roman"/>
                <w:sz w:val="24"/>
                <w:szCs w:val="24"/>
              </w:rPr>
              <w:t xml:space="preserve">«Об утверждении перечня банков </w:t>
            </w:r>
            <w:r>
              <w:rPr>
                <w:rFonts w:ascii="Times New Roman" w:hAnsi="Times New Roman" w:cs="Times New Roman"/>
                <w:sz w:val="24"/>
                <w:szCs w:val="24"/>
              </w:rPr>
              <w:br/>
            </w:r>
            <w:r w:rsidRPr="00E17326">
              <w:rPr>
                <w:rFonts w:ascii="Times New Roman" w:hAnsi="Times New Roman" w:cs="Times New Roman"/>
                <w:sz w:val="24"/>
                <w:szCs w:val="24"/>
              </w:rPr>
              <w:t xml:space="preserve">в соответствии с ч. 10 ст. 44 и ч. 5 ст. 84.1 </w:t>
            </w:r>
            <w:r w:rsidR="00FB6CA8" w:rsidRPr="00FB6CA8">
              <w:rPr>
                <w:rFonts w:ascii="Times New Roman" w:hAnsi="Times New Roman" w:cs="Times New Roman"/>
                <w:sz w:val="24"/>
                <w:szCs w:val="24"/>
              </w:rPr>
              <w:t>Закона о контрактной системе.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24.1</w:t>
            </w:r>
          </w:p>
        </w:tc>
        <w:tc>
          <w:tcPr>
            <w:tcW w:w="4217" w:type="dxa"/>
            <w:gridSpan w:val="2"/>
          </w:tcPr>
          <w:p w:rsidR="00B5571A" w:rsidRPr="00B71B8D" w:rsidRDefault="00B5571A" w:rsidP="00D31821">
            <w:pPr>
              <w:jc w:val="both"/>
              <w:rPr>
                <w:rFonts w:ascii="Times New Roman" w:hAnsi="Times New Roman" w:cs="Times New Roman"/>
                <w:sz w:val="24"/>
                <w:szCs w:val="24"/>
              </w:rPr>
            </w:pPr>
            <w:r w:rsidRPr="00B71B8D">
              <w:rPr>
                <w:rFonts w:ascii="Times New Roman" w:hAnsi="Times New Roman" w:cs="Times New Roman"/>
                <w:sz w:val="24"/>
                <w:szCs w:val="24"/>
              </w:rPr>
              <w:t>Условия банковской гарантии, предоставляемой в качестве обеспечения заявки</w:t>
            </w:r>
          </w:p>
        </w:tc>
        <w:tc>
          <w:tcPr>
            <w:tcW w:w="5074" w:type="dxa"/>
            <w:gridSpan w:val="2"/>
          </w:tcPr>
          <w:p w:rsidR="00B5571A" w:rsidRPr="00B71B8D" w:rsidRDefault="00E17326" w:rsidP="00FB6CA8">
            <w:pPr>
              <w:jc w:val="both"/>
              <w:rPr>
                <w:rFonts w:ascii="Times New Roman" w:hAnsi="Times New Roman" w:cs="Times New Roman"/>
                <w:sz w:val="24"/>
                <w:szCs w:val="24"/>
              </w:rPr>
            </w:pPr>
            <w:r w:rsidRPr="00E17326">
              <w:rPr>
                <w:rFonts w:ascii="Times New Roman" w:hAnsi="Times New Roman" w:cs="Times New Roman"/>
                <w:sz w:val="24"/>
                <w:szCs w:val="24"/>
              </w:rPr>
              <w:t xml:space="preserve">Банковская гарантия, выданная участнику закупки банком для целей обеспечения заявки на участие в закупке, должна соответствовать требованиям статьи 45 </w:t>
            </w:r>
            <w:r w:rsidR="00FB6CA8" w:rsidRPr="000C10C5">
              <w:rPr>
                <w:rFonts w:ascii="Times New Roman" w:hAnsi="Times New Roman" w:cs="Times New Roman"/>
                <w:sz w:val="24"/>
                <w:szCs w:val="24"/>
              </w:rPr>
              <w:t>Закона о контрактной системе.</w:t>
            </w:r>
            <w:r w:rsidRPr="00E17326">
              <w:rPr>
                <w:rFonts w:ascii="Times New Roman" w:hAnsi="Times New Roman" w:cs="Times New Roman"/>
                <w:sz w:val="24"/>
                <w:szCs w:val="24"/>
              </w:rPr>
              <w:t xml:space="preserve">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4217" w:type="dxa"/>
            <w:gridSpan w:val="2"/>
          </w:tcPr>
          <w:p w:rsidR="00B5571A" w:rsidRPr="00B71B8D" w:rsidRDefault="00B5571A" w:rsidP="00B5571A">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 xml:space="preserve">Размер обеспечения исполнения контракта </w:t>
            </w:r>
            <w:r w:rsidRPr="00B71B8D">
              <w:rPr>
                <w:rFonts w:ascii="Times New Roman" w:hAnsi="Times New Roman" w:cs="Times New Roman"/>
                <w:sz w:val="24"/>
                <w:szCs w:val="24"/>
                <w:vertAlign w:val="superscript"/>
              </w:rPr>
              <w:t>8 9</w:t>
            </w:r>
          </w:p>
          <w:p w:rsidR="00B5571A" w:rsidRPr="00B71B8D" w:rsidRDefault="00B5571A" w:rsidP="00B5571A">
            <w:pPr>
              <w:jc w:val="both"/>
              <w:rPr>
                <w:rFonts w:ascii="Times New Roman" w:hAnsi="Times New Roman" w:cs="Times New Roman"/>
                <w:sz w:val="24"/>
                <w:szCs w:val="24"/>
              </w:rPr>
            </w:pPr>
          </w:p>
          <w:p w:rsidR="00B5571A" w:rsidRPr="00B71B8D" w:rsidRDefault="00B5571A" w:rsidP="00B5571A">
            <w:pPr>
              <w:jc w:val="both"/>
              <w:rPr>
                <w:rFonts w:ascii="Times New Roman" w:hAnsi="Times New Roman" w:cs="Times New Roman"/>
                <w:sz w:val="24"/>
                <w:szCs w:val="24"/>
              </w:rPr>
            </w:pP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1B2EFF" w:rsidRDefault="0070129B" w:rsidP="00B5571A">
            <w:pPr>
              <w:jc w:val="both"/>
              <w:rPr>
                <w:rFonts w:ascii="Times New Roman" w:hAnsi="Times New Roman" w:cs="Times New Roman"/>
                <w:bCs/>
              </w:rPr>
            </w:pPr>
            <w:r w:rsidRPr="001B2EFF">
              <w:rPr>
                <w:rFonts w:ascii="Times New Roman" w:hAnsi="Times New Roman" w:cs="Times New Roman"/>
                <w:b/>
              </w:rPr>
              <w:t xml:space="preserve">Обеспечение исполнения Контракта устанавливается в размере </w:t>
            </w:r>
            <w:r w:rsidRPr="001B2EFF">
              <w:rPr>
                <w:rFonts w:ascii="Times New Roman" w:hAnsi="Times New Roman" w:cs="Times New Roman"/>
                <w:b/>
                <w:i/>
              </w:rPr>
              <w:t>_____ (_____________) рублей _________(_______) копеек</w:t>
            </w:r>
            <w:r w:rsidRPr="001B2EFF">
              <w:rPr>
                <w:rFonts w:ascii="Times New Roman" w:hAnsi="Times New Roman" w:cs="Times New Roman"/>
                <w:b/>
              </w:rPr>
              <w:t>, что составляет 5 % от цены Контракта.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 случае заключения контракта</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по результатам определения поставщика (подрядчика, исполнителя) в соответствии </w:t>
            </w:r>
            <w:r w:rsidR="00637F7B">
              <w:rPr>
                <w:rFonts w:ascii="Times New Roman" w:hAnsi="Times New Roman" w:cs="Times New Roman"/>
                <w:sz w:val="24"/>
                <w:szCs w:val="24"/>
              </w:rPr>
              <w:br/>
            </w:r>
            <w:r w:rsidRPr="00B71B8D">
              <w:rPr>
                <w:rFonts w:ascii="Times New Roman" w:hAnsi="Times New Roman" w:cs="Times New Roman"/>
                <w:sz w:val="24"/>
                <w:szCs w:val="24"/>
              </w:rPr>
              <w:lastRenderedPageBreak/>
              <w:t>с п.</w:t>
            </w:r>
            <w:r w:rsidR="000F6FF4">
              <w:rPr>
                <w:rFonts w:ascii="Times New Roman" w:hAnsi="Times New Roman" w:cs="Times New Roman"/>
                <w:sz w:val="24"/>
                <w:szCs w:val="24"/>
              </w:rPr>
              <w:t> </w:t>
            </w:r>
            <w:r w:rsidRPr="00B71B8D">
              <w:rPr>
                <w:rFonts w:ascii="Times New Roman" w:hAnsi="Times New Roman" w:cs="Times New Roman"/>
                <w:sz w:val="24"/>
                <w:szCs w:val="24"/>
              </w:rPr>
              <w:t xml:space="preserve">1 ч. 1 ст. 30 Закона о контрактной </w:t>
            </w:r>
            <w:proofErr w:type="gramStart"/>
            <w:r w:rsidRPr="00B71B8D">
              <w:rPr>
                <w:rFonts w:ascii="Times New Roman" w:hAnsi="Times New Roman" w:cs="Times New Roman"/>
                <w:sz w:val="24"/>
                <w:szCs w:val="24"/>
              </w:rPr>
              <w:t>системе</w:t>
            </w:r>
            <w:r w:rsidR="000F6FF4">
              <w:rPr>
                <w:rFonts w:ascii="Times New Roman" w:hAnsi="Times New Roman" w:cs="Times New Roman"/>
                <w:sz w:val="24"/>
                <w:szCs w:val="24"/>
              </w:rPr>
              <w:br/>
            </w:r>
            <w:r w:rsidRPr="00B71B8D">
              <w:rPr>
                <w:rFonts w:ascii="Times New Roman" w:hAnsi="Times New Roman" w:cs="Times New Roman"/>
                <w:sz w:val="24"/>
                <w:szCs w:val="24"/>
              </w:rPr>
              <w:t>(</w:t>
            </w:r>
            <w:proofErr w:type="gramEnd"/>
            <w:r w:rsidRPr="00B71B8D">
              <w:rPr>
                <w:rFonts w:ascii="Times New Roman" w:hAnsi="Times New Roman" w:cs="Times New Roman"/>
                <w:sz w:val="24"/>
                <w:szCs w:val="24"/>
              </w:rPr>
              <w:t>у субъектов малого предпринимательства, социально ориентированных</w:t>
            </w:r>
            <w:r w:rsidR="004B3743">
              <w:rPr>
                <w:rFonts w:ascii="Times New Roman" w:hAnsi="Times New Roman" w:cs="Times New Roman"/>
                <w:sz w:val="24"/>
                <w:szCs w:val="24"/>
              </w:rPr>
              <w:t> </w:t>
            </w:r>
            <w:r w:rsidRPr="00B71B8D">
              <w:rPr>
                <w:rFonts w:ascii="Times New Roman" w:hAnsi="Times New Roman" w:cs="Times New Roman"/>
                <w:sz w:val="24"/>
                <w:szCs w:val="24"/>
              </w:rPr>
              <w:t>некоммерческих</w:t>
            </w:r>
            <w:r w:rsidR="004B3743">
              <w:rPr>
                <w:rFonts w:ascii="Times New Roman" w:hAnsi="Times New Roman" w:cs="Times New Roman"/>
                <w:sz w:val="24"/>
                <w:szCs w:val="24"/>
              </w:rPr>
              <w:t xml:space="preserve"> </w:t>
            </w:r>
            <w:r w:rsidRPr="00B71B8D">
              <w:rPr>
                <w:rFonts w:ascii="Times New Roman" w:hAnsi="Times New Roman" w:cs="Times New Roman"/>
                <w:sz w:val="24"/>
                <w:szCs w:val="24"/>
              </w:rPr>
              <w:t>организаций) размер обеспечения исполнения контракта рассчитывается после определения поставщика (подрядчика, исполнителя)</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и устанавливается от цены контракта, </w:t>
            </w:r>
            <w:r w:rsidR="00637F7B">
              <w:rPr>
                <w:rFonts w:ascii="Times New Roman" w:hAnsi="Times New Roman" w:cs="Times New Roman"/>
                <w:sz w:val="24"/>
                <w:szCs w:val="24"/>
              </w:rPr>
              <w:br/>
            </w:r>
            <w:r w:rsidRPr="00B71B8D">
              <w:rPr>
                <w:rFonts w:ascii="Times New Roman" w:hAnsi="Times New Roman" w:cs="Times New Roman"/>
                <w:sz w:val="24"/>
                <w:szCs w:val="24"/>
              </w:rPr>
              <w:t>но не может составлять менее чем размер аванса.</w:t>
            </w:r>
          </w:p>
          <w:p w:rsidR="0017344C" w:rsidRPr="00B71B8D" w:rsidRDefault="00B5571A" w:rsidP="00C50D5E">
            <w:pPr>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 закупки, с которым заключается контракт по результатам определения поставщика (подрядчика, исполнителя) </w:t>
            </w:r>
            <w:r w:rsidR="00637F7B">
              <w:rPr>
                <w:rFonts w:ascii="Times New Roman" w:hAnsi="Times New Roman" w:cs="Times New Roman"/>
                <w:sz w:val="24"/>
                <w:szCs w:val="24"/>
              </w:rPr>
              <w:br/>
            </w:r>
            <w:r w:rsidRPr="00B71B8D">
              <w:rPr>
                <w:rFonts w:ascii="Times New Roman" w:hAnsi="Times New Roman" w:cs="Times New Roman"/>
                <w:sz w:val="24"/>
                <w:szCs w:val="24"/>
              </w:rPr>
              <w:t xml:space="preserve">в соответствии с пунктом 1 части 1 статьи 30 </w:t>
            </w:r>
            <w:r w:rsidR="00FB6CA8">
              <w:rPr>
                <w:rFonts w:ascii="Times New Roman" w:hAnsi="Times New Roman" w:cs="Times New Roman"/>
                <w:sz w:val="24"/>
                <w:szCs w:val="24"/>
              </w:rPr>
              <w:t>Закона о контрактной системе</w:t>
            </w:r>
            <w:r w:rsidRPr="00B71B8D">
              <w:rPr>
                <w:rFonts w:ascii="Times New Roman" w:hAnsi="Times New Roman" w:cs="Times New Roman"/>
                <w:sz w:val="24"/>
                <w:szCs w:val="24"/>
              </w:rPr>
              <w:t>, освобождается от предоставления обеспечения исполнения контракта в соответствии с ч.</w:t>
            </w:r>
            <w:r w:rsidR="00B1304F">
              <w:rPr>
                <w:rFonts w:ascii="Times New Roman" w:hAnsi="Times New Roman" w:cs="Times New Roman"/>
                <w:sz w:val="24"/>
                <w:szCs w:val="24"/>
              </w:rPr>
              <w:t xml:space="preserve"> </w:t>
            </w:r>
            <w:r w:rsidRPr="00B71B8D">
              <w:rPr>
                <w:rFonts w:ascii="Times New Roman" w:hAnsi="Times New Roman" w:cs="Times New Roman"/>
                <w:sz w:val="24"/>
                <w:szCs w:val="24"/>
              </w:rPr>
              <w:t xml:space="preserve">8.1 ст. 96 </w:t>
            </w:r>
            <w:r w:rsidR="00FB6CA8" w:rsidRPr="000C10C5">
              <w:rPr>
                <w:rFonts w:ascii="Times New Roman" w:hAnsi="Times New Roman" w:cs="Times New Roman"/>
                <w:sz w:val="24"/>
                <w:szCs w:val="24"/>
              </w:rPr>
              <w:t>Закона 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предоставления обеспечения</w:t>
            </w:r>
            <w:r w:rsidR="00637F7B">
              <w:rPr>
                <w:rFonts w:ascii="Times New Roman" w:hAnsi="Times New Roman" w:cs="Times New Roman"/>
                <w:sz w:val="24"/>
                <w:szCs w:val="24"/>
              </w:rPr>
              <w:t xml:space="preserve"> -</w:t>
            </w:r>
            <w:r w:rsidRPr="00B71B8D">
              <w:rPr>
                <w:rFonts w:ascii="Times New Roman" w:hAnsi="Times New Roman" w:cs="Times New Roman"/>
                <w:sz w:val="24"/>
                <w:szCs w:val="24"/>
              </w:rPr>
              <w:t xml:space="preserve"> </w:t>
            </w:r>
            <w:r w:rsidR="00637F7B">
              <w:rPr>
                <w:rFonts w:ascii="Times New Roman" w:hAnsi="Times New Roman" w:cs="Times New Roman"/>
                <w:sz w:val="24"/>
                <w:szCs w:val="24"/>
              </w:rPr>
              <w:br/>
            </w:r>
            <w:r w:rsidRPr="00B71B8D">
              <w:rPr>
                <w:rFonts w:ascii="Times New Roman" w:hAnsi="Times New Roman" w:cs="Times New Roman"/>
                <w:sz w:val="24"/>
                <w:szCs w:val="24"/>
              </w:rPr>
              <w:t>до момента заключения контракта.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НДС не облагается</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25.1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и порядок предоставления обеспечения исполнения контракта</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w:t>
            </w:r>
            <w:r w:rsidR="00637F7B">
              <w:rPr>
                <w:rFonts w:ascii="Times New Roman" w:hAnsi="Times New Roman" w:cs="Times New Roman"/>
                <w:sz w:val="24"/>
                <w:szCs w:val="24"/>
              </w:rPr>
              <w:br/>
            </w:r>
            <w:r w:rsidRPr="00B71B8D">
              <w:rPr>
                <w:rFonts w:ascii="Times New Roman" w:hAnsi="Times New Roman" w:cs="Times New Roman"/>
                <w:sz w:val="24"/>
                <w:szCs w:val="24"/>
              </w:rPr>
              <w:t xml:space="preserve">на котором в соответствии </w:t>
            </w:r>
            <w:r w:rsidR="00637F7B">
              <w:rPr>
                <w:rFonts w:ascii="Times New Roman" w:hAnsi="Times New Roman" w:cs="Times New Roman"/>
                <w:sz w:val="24"/>
                <w:szCs w:val="24"/>
              </w:rPr>
              <w:br/>
            </w:r>
            <w:r w:rsidRPr="00B71B8D">
              <w:rPr>
                <w:rFonts w:ascii="Times New Roman" w:hAnsi="Times New Roman" w:cs="Times New Roman"/>
                <w:sz w:val="24"/>
                <w:szCs w:val="24"/>
              </w:rPr>
              <w:t>с законодательством</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Российской Федерации учитываются операции со средствами, поступающими заказчику, </w:t>
            </w:r>
            <w:r w:rsidR="00637F7B">
              <w:rPr>
                <w:rFonts w:ascii="Times New Roman" w:hAnsi="Times New Roman" w:cs="Times New Roman"/>
                <w:sz w:val="24"/>
                <w:szCs w:val="24"/>
              </w:rPr>
              <w:br/>
            </w:r>
            <w:r w:rsidRPr="00B71B8D">
              <w:rPr>
                <w:rFonts w:ascii="Times New Roman" w:hAnsi="Times New Roman" w:cs="Times New Roman"/>
                <w:sz w:val="24"/>
                <w:szCs w:val="24"/>
              </w:rPr>
              <w:t>в размере обеспечения исполнения контракта, указанном в документации о закупках.</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внесения обеспечения - до момента заключения контракта.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Реквизиты счета для внесения обе</w:t>
            </w:r>
            <w:r w:rsidR="000A23CD">
              <w:rPr>
                <w:rFonts w:ascii="Times New Roman" w:hAnsi="Times New Roman" w:cs="Times New Roman"/>
                <w:sz w:val="24"/>
                <w:szCs w:val="24"/>
              </w:rPr>
              <w:t>спечения исполнения контракта: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заказчика: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ИНН   7728013512/КПП   772801001 </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rPr>
              <w:t xml:space="preserve">Банковские реквизиты: </w:t>
            </w:r>
            <w:r w:rsidRPr="009F0F13">
              <w:rPr>
                <w:rFonts w:ascii="Times New Roman" w:hAnsi="Times New Roman" w:cs="Times New Roman"/>
                <w:sz w:val="24"/>
                <w:szCs w:val="24"/>
                <w:lang w:bidi="ru-RU"/>
              </w:rPr>
              <w:t>БИК ТОФК 004525988</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 xml:space="preserve">ГУ Банка России по ЦФО, УФК по г. Москве  </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Единый</w:t>
            </w:r>
            <w:r>
              <w:rPr>
                <w:lang w:bidi="ru-RU"/>
              </w:rPr>
              <w:t> </w:t>
            </w:r>
            <w:r w:rsidRPr="009F0F13">
              <w:rPr>
                <w:rFonts w:ascii="Times New Roman" w:hAnsi="Times New Roman" w:cs="Times New Roman"/>
                <w:sz w:val="24"/>
                <w:szCs w:val="24"/>
                <w:lang w:bidi="ru-RU"/>
              </w:rPr>
              <w:t>казначейский</w:t>
            </w:r>
            <w:r>
              <w:rPr>
                <w:rFonts w:ascii="Times New Roman" w:hAnsi="Times New Roman" w:cs="Times New Roman"/>
                <w:sz w:val="24"/>
                <w:szCs w:val="24"/>
                <w:lang w:bidi="ru-RU"/>
              </w:rPr>
              <w:t> </w:t>
            </w:r>
            <w:r w:rsidRPr="009F0F13">
              <w:rPr>
                <w:rFonts w:ascii="Times New Roman" w:hAnsi="Times New Roman" w:cs="Times New Roman"/>
                <w:sz w:val="24"/>
                <w:szCs w:val="24"/>
                <w:lang w:bidi="ru-RU"/>
              </w:rPr>
              <w:t>счет 40102810545370000003</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lastRenderedPageBreak/>
              <w:t xml:space="preserve">Казначейский счет </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03214643000000017300</w:t>
            </w:r>
          </w:p>
          <w:p w:rsidR="00B5571A" w:rsidRPr="00B71B8D" w:rsidRDefault="009F0F13" w:rsidP="00B5571A">
            <w:pPr>
              <w:jc w:val="both"/>
              <w:rPr>
                <w:rFonts w:ascii="Times New Roman" w:hAnsi="Times New Roman" w:cs="Times New Roman"/>
                <w:sz w:val="24"/>
                <w:szCs w:val="24"/>
              </w:rPr>
            </w:pPr>
            <w:r w:rsidRPr="009F0F13">
              <w:rPr>
                <w:rFonts w:ascii="Times New Roman" w:hAnsi="Times New Roman" w:cs="Times New Roman"/>
                <w:sz w:val="24"/>
                <w:szCs w:val="24"/>
                <w:lang w:bidi="ru-RU"/>
              </w:rPr>
              <w:t>л/с 20736Ц83220</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Особенности внесения: </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ВАРИАНТ 1. Предоставление Поставщиком</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Обеспечения исполнения Контракта путем внесения дене</w:t>
            </w:r>
            <w:r w:rsidR="000A23CD">
              <w:rPr>
                <w:rFonts w:ascii="Times New Roman" w:hAnsi="Times New Roman" w:cs="Times New Roman"/>
                <w:sz w:val="24"/>
                <w:szCs w:val="24"/>
              </w:rPr>
              <w:t>жных средств на счет Заказчика.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Получатель: -</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5 ч. 2 ст. 45 и ст. 96 Закона 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Контракт заключается после предоставления участником закупки, с которым заключается контракт, обеспечения исполнения контракта </w:t>
            </w:r>
            <w:r w:rsidR="00637F7B">
              <w:rPr>
                <w:rFonts w:ascii="Times New Roman" w:hAnsi="Times New Roman" w:cs="Times New Roman"/>
                <w:sz w:val="24"/>
                <w:szCs w:val="24"/>
              </w:rPr>
              <w:br/>
            </w:r>
            <w:r w:rsidRPr="00B71B8D">
              <w:rPr>
                <w:rFonts w:ascii="Times New Roman" w:hAnsi="Times New Roman" w:cs="Times New Roman"/>
                <w:sz w:val="24"/>
                <w:szCs w:val="24"/>
              </w:rPr>
              <w:t>в соответствии с Законом о контрактной системе.</w:t>
            </w:r>
          </w:p>
          <w:p w:rsidR="00BC1C8F"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w:t>
            </w:r>
            <w:r w:rsidR="009F0F13">
              <w:rPr>
                <w:rFonts w:ascii="Times New Roman" w:hAnsi="Times New Roman" w:cs="Times New Roman"/>
                <w:sz w:val="24"/>
                <w:szCs w:val="24"/>
              </w:rPr>
              <w:t xml:space="preserve">вшимся </w:t>
            </w:r>
            <w:r w:rsidR="00637F7B">
              <w:rPr>
                <w:rFonts w:ascii="Times New Roman" w:hAnsi="Times New Roman" w:cs="Times New Roman"/>
                <w:sz w:val="24"/>
                <w:szCs w:val="24"/>
              </w:rPr>
              <w:br/>
            </w:r>
            <w:r w:rsidR="009F0F13">
              <w:rPr>
                <w:rFonts w:ascii="Times New Roman" w:hAnsi="Times New Roman" w:cs="Times New Roman"/>
                <w:sz w:val="24"/>
                <w:szCs w:val="24"/>
              </w:rPr>
              <w:t>от заключения контракта.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25.2</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Требование к банковской гарантии </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083188">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w:t>
            </w:r>
            <w:r w:rsidR="000F6FF4">
              <w:rPr>
                <w:rFonts w:ascii="Times New Roman" w:hAnsi="Times New Roman" w:cs="Times New Roman"/>
                <w:sz w:val="24"/>
                <w:szCs w:val="24"/>
              </w:rPr>
              <w:t> </w:t>
            </w:r>
            <w:r w:rsidRPr="00B71B8D">
              <w:rPr>
                <w:rFonts w:ascii="Times New Roman" w:hAnsi="Times New Roman" w:cs="Times New Roman"/>
                <w:sz w:val="24"/>
                <w:szCs w:val="24"/>
              </w:rPr>
              <w:t>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3D556A" w:rsidRPr="00B71B8D" w:rsidRDefault="00B5571A" w:rsidP="00083188">
            <w:pPr>
              <w:tabs>
                <w:tab w:val="left" w:pos="1599"/>
              </w:tabs>
              <w:jc w:val="both"/>
              <w:rPr>
                <w:rFonts w:ascii="Times New Roman" w:hAnsi="Times New Roman" w:cs="Times New Roman"/>
                <w:sz w:val="24"/>
                <w:szCs w:val="24"/>
              </w:rPr>
            </w:pPr>
            <w:r w:rsidRPr="00B71B8D">
              <w:rPr>
                <w:rFonts w:ascii="Times New Roman" w:hAnsi="Times New Roman" w:cs="Times New Roman"/>
                <w:sz w:val="24"/>
                <w:szCs w:val="24"/>
              </w:rPr>
              <w:t>Ба</w:t>
            </w:r>
            <w:r w:rsidR="00B42426">
              <w:rPr>
                <w:rFonts w:ascii="Times New Roman" w:hAnsi="Times New Roman" w:cs="Times New Roman"/>
                <w:sz w:val="24"/>
                <w:szCs w:val="24"/>
              </w:rPr>
              <w:t>нковская гарантия оформляется</w:t>
            </w:r>
            <w:r w:rsidR="000F6FF4">
              <w:rPr>
                <w:rFonts w:ascii="Times New Roman" w:hAnsi="Times New Roman" w:cs="Times New Roman"/>
                <w:sz w:val="24"/>
                <w:szCs w:val="24"/>
              </w:rPr>
              <w:br/>
            </w:r>
            <w:r w:rsidR="00B42426">
              <w:rPr>
                <w:rFonts w:ascii="Times New Roman" w:hAnsi="Times New Roman" w:cs="Times New Roman"/>
                <w:sz w:val="24"/>
                <w:szCs w:val="24"/>
              </w:rPr>
              <w:t xml:space="preserve">в </w:t>
            </w:r>
            <w:r w:rsidR="00F36B7E" w:rsidRPr="00B71B8D">
              <w:rPr>
                <w:rFonts w:ascii="Times New Roman" w:hAnsi="Times New Roman" w:cs="Times New Roman"/>
                <w:sz w:val="24"/>
                <w:szCs w:val="24"/>
              </w:rPr>
              <w:t>п</w:t>
            </w:r>
            <w:r w:rsidRPr="00B71B8D">
              <w:rPr>
                <w:rFonts w:ascii="Times New Roman" w:hAnsi="Times New Roman" w:cs="Times New Roman"/>
                <w:sz w:val="24"/>
                <w:szCs w:val="24"/>
              </w:rPr>
              <w:t xml:space="preserve">исьменной форме на бумажном носителе или в форме электронного </w:t>
            </w:r>
            <w:r w:rsidR="00150E5C" w:rsidRPr="00B71B8D">
              <w:rPr>
                <w:rFonts w:ascii="Times New Roman" w:hAnsi="Times New Roman" w:cs="Times New Roman"/>
                <w:sz w:val="24"/>
                <w:szCs w:val="24"/>
              </w:rPr>
              <w:t>д</w:t>
            </w:r>
            <w:r w:rsidR="00B42426">
              <w:rPr>
                <w:rFonts w:ascii="Times New Roman" w:hAnsi="Times New Roman" w:cs="Times New Roman"/>
                <w:sz w:val="24"/>
                <w:szCs w:val="24"/>
              </w:rPr>
              <w:t xml:space="preserve">окумента, </w:t>
            </w:r>
            <w:r w:rsidR="00150E5C" w:rsidRPr="00B71B8D">
              <w:rPr>
                <w:rFonts w:ascii="Times New Roman" w:hAnsi="Times New Roman" w:cs="Times New Roman"/>
                <w:sz w:val="24"/>
                <w:szCs w:val="24"/>
              </w:rPr>
              <w:t>подписанного</w:t>
            </w:r>
            <w:r w:rsidR="00083188">
              <w:rPr>
                <w:rFonts w:ascii="Times New Roman" w:hAnsi="Times New Roman" w:cs="Times New Roman"/>
                <w:sz w:val="24"/>
                <w:szCs w:val="24"/>
              </w:rPr>
              <w:t> </w:t>
            </w:r>
            <w:r w:rsidRPr="00B71B8D">
              <w:rPr>
                <w:rFonts w:ascii="Times New Roman" w:hAnsi="Times New Roman" w:cs="Times New Roman"/>
                <w:sz w:val="24"/>
                <w:szCs w:val="24"/>
              </w:rPr>
              <w:t>усиленной</w:t>
            </w:r>
            <w:r w:rsidR="00A05954">
              <w:rPr>
                <w:rFonts w:ascii="Times New Roman" w:hAnsi="Times New Roman" w:cs="Times New Roman"/>
                <w:sz w:val="24"/>
                <w:szCs w:val="24"/>
              </w:rPr>
              <w:t xml:space="preserve"> </w:t>
            </w:r>
            <w:r w:rsidR="00F36B7E" w:rsidRPr="00B71B8D">
              <w:rPr>
                <w:rFonts w:ascii="Times New Roman" w:hAnsi="Times New Roman" w:cs="Times New Roman"/>
                <w:sz w:val="24"/>
                <w:szCs w:val="24"/>
              </w:rPr>
              <w:t>н</w:t>
            </w:r>
            <w:r w:rsidRPr="00B71B8D">
              <w:rPr>
                <w:rFonts w:ascii="Times New Roman" w:hAnsi="Times New Roman" w:cs="Times New Roman"/>
                <w:sz w:val="24"/>
                <w:szCs w:val="24"/>
              </w:rPr>
              <w:t>еквалифицированной электронной подписью лица, имеющего право действовать от имени Гаранта на условиях, определенных граж</w:t>
            </w:r>
            <w:r w:rsidR="000F6FF4">
              <w:rPr>
                <w:rFonts w:ascii="Times New Roman" w:hAnsi="Times New Roman" w:cs="Times New Roman"/>
                <w:sz w:val="24"/>
                <w:szCs w:val="24"/>
              </w:rPr>
              <w:t>данским законодательством и ст. </w:t>
            </w:r>
            <w:r w:rsidRPr="00B71B8D">
              <w:rPr>
                <w:rFonts w:ascii="Times New Roman" w:hAnsi="Times New Roman" w:cs="Times New Roman"/>
                <w:sz w:val="24"/>
                <w:szCs w:val="24"/>
              </w:rPr>
              <w:t xml:space="preserve">45 Закона о контрактной системе. </w:t>
            </w:r>
          </w:p>
          <w:p w:rsidR="003D556A" w:rsidRPr="00B71B8D" w:rsidRDefault="003D556A" w:rsidP="00B5571A">
            <w:pPr>
              <w:jc w:val="both"/>
              <w:rPr>
                <w:rFonts w:ascii="Times New Roman" w:hAnsi="Times New Roman" w:cs="Times New Roman"/>
                <w:sz w:val="24"/>
                <w:szCs w:val="24"/>
              </w:rPr>
            </w:pPr>
            <w:r w:rsidRPr="00B71B8D">
              <w:rPr>
                <w:rFonts w:ascii="Times New Roman" w:eastAsia="Calibri" w:hAnsi="Times New Roman" w:cs="Times New Roman"/>
                <w:sz w:val="24"/>
                <w:szCs w:val="24"/>
              </w:rPr>
              <w:t xml:space="preserve">Банковская гарантия, предоставленная </w:t>
            </w:r>
            <w:r w:rsidR="00637F7B">
              <w:rPr>
                <w:rFonts w:ascii="Times New Roman" w:eastAsia="Calibri" w:hAnsi="Times New Roman" w:cs="Times New Roman"/>
                <w:sz w:val="24"/>
                <w:szCs w:val="24"/>
              </w:rPr>
              <w:br/>
            </w:r>
            <w:r w:rsidRPr="00B71B8D">
              <w:rPr>
                <w:rFonts w:ascii="Times New Roman" w:eastAsia="Calibri" w:hAnsi="Times New Roman" w:cs="Times New Roman"/>
                <w:sz w:val="24"/>
                <w:szCs w:val="24"/>
              </w:rPr>
              <w:t xml:space="preserve">в качестве обеспечения исполнения Контракта, должна содержать условие о праве Заказчика на бесспорное списание денежных средств </w:t>
            </w:r>
            <w:r w:rsidR="00637F7B">
              <w:rPr>
                <w:rFonts w:ascii="Times New Roman" w:eastAsia="Calibri" w:hAnsi="Times New Roman" w:cs="Times New Roman"/>
                <w:sz w:val="24"/>
                <w:szCs w:val="24"/>
              </w:rPr>
              <w:br/>
            </w:r>
            <w:r w:rsidRPr="00B71B8D">
              <w:rPr>
                <w:rFonts w:ascii="Times New Roman" w:eastAsia="Calibri" w:hAnsi="Times New Roman" w:cs="Times New Roman"/>
                <w:sz w:val="24"/>
                <w:szCs w:val="24"/>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 xml:space="preserve">Банковская гарантия должна быть безотзывной и должна содержать обязательства Гаранта выплатить Бенефициару сумму Гарантии или ее часть, </w:t>
            </w:r>
            <w:r w:rsidR="00637F7B">
              <w:rPr>
                <w:rFonts w:ascii="Times New Roman" w:hAnsi="Times New Roman" w:cs="Times New Roman"/>
                <w:sz w:val="24"/>
                <w:szCs w:val="24"/>
              </w:rPr>
              <w:br/>
            </w:r>
            <w:r w:rsidRPr="00B71B8D">
              <w:rPr>
                <w:rFonts w:ascii="Times New Roman" w:hAnsi="Times New Roman" w:cs="Times New Roman"/>
                <w:sz w:val="24"/>
                <w:szCs w:val="24"/>
              </w:rPr>
              <w:t>а именно:</w:t>
            </w:r>
          </w:p>
          <w:p w:rsidR="00B5571A"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обязательство уплатить сумму неустойки (штрафа, пеней) предусмотренных контрактом;</w:t>
            </w:r>
          </w:p>
          <w:p w:rsidR="00B5571A"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 xml:space="preserve">обязательство уплатить сумму в размере авансового платежа (если выплата авансового платежа предусмотрена условиями контракта) </w:t>
            </w:r>
            <w:r w:rsidR="00150E5C" w:rsidRPr="00B71B8D">
              <w:rPr>
                <w:rFonts w:ascii="Times New Roman" w:hAnsi="Times New Roman" w:cs="Times New Roman"/>
                <w:sz w:val="24"/>
                <w:szCs w:val="24"/>
              </w:rPr>
              <w:t>при условии, если</w:t>
            </w:r>
            <w:r w:rsidR="00B5571A" w:rsidRPr="00B71B8D">
              <w:rPr>
                <w:rFonts w:ascii="Times New Roman" w:hAnsi="Times New Roman" w:cs="Times New Roman"/>
                <w:sz w:val="24"/>
                <w:szCs w:val="24"/>
              </w:rPr>
              <w:t xml:space="preserve"> бенефициаром предъявлено требование о возврате авансового платежа </w:t>
            </w:r>
            <w:r w:rsidR="00150E5C" w:rsidRPr="00B71B8D">
              <w:rPr>
                <w:rFonts w:ascii="Times New Roman" w:hAnsi="Times New Roman" w:cs="Times New Roman"/>
                <w:sz w:val="24"/>
                <w:szCs w:val="24"/>
              </w:rPr>
              <w:t>принципалу,</w:t>
            </w:r>
            <w:r w:rsidR="00B5571A" w:rsidRPr="00B71B8D">
              <w:rPr>
                <w:rFonts w:ascii="Times New Roman" w:hAnsi="Times New Roman" w:cs="Times New Roman"/>
                <w:sz w:val="24"/>
                <w:szCs w:val="24"/>
              </w:rPr>
              <w:t xml:space="preserve"> и оно им не выполнено;</w:t>
            </w:r>
          </w:p>
          <w:p w:rsidR="00B5571A"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 xml:space="preserve">обязательство уплатить всю сумму </w:t>
            </w:r>
            <w:r w:rsidR="00637F7B">
              <w:rPr>
                <w:rFonts w:ascii="Times New Roman" w:hAnsi="Times New Roman" w:cs="Times New Roman"/>
                <w:sz w:val="24"/>
                <w:szCs w:val="24"/>
              </w:rPr>
              <w:br/>
            </w:r>
            <w:r w:rsidR="00B5571A" w:rsidRPr="00B71B8D">
              <w:rPr>
                <w:rFonts w:ascii="Times New Roman" w:hAnsi="Times New Roman" w:cs="Times New Roman"/>
                <w:sz w:val="24"/>
                <w:szCs w:val="24"/>
              </w:rPr>
              <w:t>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w:t>
            </w:r>
            <w:r>
              <w:rPr>
                <w:rFonts w:ascii="Times New Roman" w:hAnsi="Times New Roman" w:cs="Times New Roman"/>
                <w:sz w:val="24"/>
                <w:szCs w:val="24"/>
              </w:rPr>
              <w:br/>
            </w:r>
            <w:r w:rsidR="00B5571A" w:rsidRPr="00B71B8D">
              <w:rPr>
                <w:rFonts w:ascii="Times New Roman" w:hAnsi="Times New Roman" w:cs="Times New Roman"/>
                <w:sz w:val="24"/>
                <w:szCs w:val="24"/>
              </w:rPr>
              <w:t>к выполнению обязательств по Контракту;</w:t>
            </w:r>
          </w:p>
          <w:p w:rsidR="00AA0CE0"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обязательство уплатить сумму, уменьшенную пропорционально стоимости исполненных обязательств, приемка и оплата которых осуществлены в порядке и сроки, предусмотренные контрактом, в случае расторжения Контракта по причине ненадлежащего исполнения Принципалом обязательств по Контракту, обеспеченных Гарантией.</w:t>
            </w:r>
          </w:p>
        </w:tc>
      </w:tr>
      <w:tr w:rsidR="00B5571A" w:rsidRPr="00B71B8D" w:rsidTr="00B5571A">
        <w:trPr>
          <w:trHeight w:val="64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26.</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Размер обеспечения гарантийных обязательств </w:t>
            </w:r>
          </w:p>
        </w:tc>
        <w:tc>
          <w:tcPr>
            <w:tcW w:w="5074" w:type="dxa"/>
            <w:gridSpan w:val="2"/>
          </w:tcPr>
          <w:p w:rsidR="00B5571A" w:rsidRPr="00B71B8D" w:rsidRDefault="000A14C3" w:rsidP="003D556A">
            <w:pPr>
              <w:jc w:val="both"/>
              <w:rPr>
                <w:rFonts w:ascii="Times New Roman" w:hAnsi="Times New Roman" w:cs="Times New Roman"/>
                <w:sz w:val="24"/>
                <w:szCs w:val="24"/>
              </w:rPr>
            </w:pPr>
            <w:r w:rsidRPr="00B71B8D">
              <w:rPr>
                <w:rFonts w:ascii="Times New Roman" w:eastAsia="Times New Roman" w:hAnsi="Times New Roman" w:cs="Times New Roman"/>
                <w:color w:val="000000"/>
                <w:sz w:val="24"/>
                <w:szCs w:val="24"/>
                <w:lang w:eastAsia="ru-RU" w:bidi="ru-RU"/>
              </w:rPr>
              <w:t>Не установлено</w:t>
            </w:r>
          </w:p>
        </w:tc>
      </w:tr>
      <w:tr w:rsidR="00B5571A" w:rsidRPr="00B71B8D" w:rsidTr="00B5571A">
        <w:trPr>
          <w:trHeight w:val="64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26.1.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и порядок предоставления и требования к обеспечению гарантийных обязательств</w:t>
            </w:r>
          </w:p>
        </w:tc>
        <w:tc>
          <w:tcPr>
            <w:tcW w:w="5074" w:type="dxa"/>
            <w:gridSpan w:val="2"/>
          </w:tcPr>
          <w:p w:rsidR="00B5571A" w:rsidRPr="00B71B8D" w:rsidRDefault="006E00E9" w:rsidP="00B5571A">
            <w:pPr>
              <w:jc w:val="both"/>
              <w:rPr>
                <w:rFonts w:ascii="Times New Roman" w:eastAsia="Times New Roman" w:hAnsi="Times New Roman" w:cs="Times New Roman"/>
                <w:color w:val="000000"/>
                <w:sz w:val="24"/>
                <w:szCs w:val="24"/>
                <w:lang w:eastAsia="ru-RU" w:bidi="ru-RU"/>
              </w:rPr>
            </w:pPr>
            <w:r w:rsidRPr="00B71B8D">
              <w:rPr>
                <w:rFonts w:ascii="Times New Roman" w:eastAsia="Times New Roman" w:hAnsi="Times New Roman" w:cs="Times New Roman"/>
                <w:sz w:val="24"/>
                <w:szCs w:val="24"/>
                <w:lang w:eastAsia="ru-RU"/>
              </w:rPr>
              <w:t>Не установлено</w:t>
            </w:r>
          </w:p>
        </w:tc>
      </w:tr>
      <w:tr w:rsidR="00B5571A" w:rsidRPr="00B71B8D" w:rsidTr="00B5571A">
        <w:tc>
          <w:tcPr>
            <w:tcW w:w="846" w:type="dxa"/>
          </w:tcPr>
          <w:p w:rsidR="00B5571A" w:rsidRPr="00B71B8D" w:rsidRDefault="00FD4641"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571A" w:rsidRPr="00B71B8D">
              <w:rPr>
                <w:rFonts w:ascii="Times New Roman" w:hAnsi="Times New Roman" w:cs="Times New Roman"/>
                <w:sz w:val="24"/>
                <w:szCs w:val="24"/>
              </w:rPr>
              <w:t>27.</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Заключение контракта по результатам электронного аукциона </w:t>
            </w: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Заключение контракта осуществляется</w:t>
            </w:r>
            <w:r w:rsidR="000F6FF4">
              <w:rPr>
                <w:rFonts w:ascii="Times New Roman" w:hAnsi="Times New Roman" w:cs="Times New Roman"/>
                <w:sz w:val="24"/>
                <w:szCs w:val="24"/>
              </w:rPr>
              <w:br/>
            </w:r>
            <w:r w:rsidRPr="00B71B8D">
              <w:rPr>
                <w:rFonts w:ascii="Times New Roman" w:hAnsi="Times New Roman" w:cs="Times New Roman"/>
                <w:sz w:val="24"/>
                <w:szCs w:val="24"/>
              </w:rPr>
              <w:t>в порядке, предусмотренном ст. 83.2 Закона</w:t>
            </w:r>
            <w:r w:rsidR="000F6FF4">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Контракт заключается на условиях, указанных в документации и (или) извещении о закупке, заявке победителя электронного аукциона, </w:t>
            </w:r>
            <w:r w:rsidR="00637F7B">
              <w:rPr>
                <w:rFonts w:ascii="Times New Roman" w:hAnsi="Times New Roman" w:cs="Times New Roman"/>
                <w:sz w:val="24"/>
                <w:szCs w:val="24"/>
              </w:rPr>
              <w:br/>
            </w:r>
            <w:r w:rsidRPr="00B71B8D">
              <w:rPr>
                <w:rFonts w:ascii="Times New Roman" w:hAnsi="Times New Roman" w:cs="Times New Roman"/>
                <w:sz w:val="24"/>
                <w:szCs w:val="24"/>
              </w:rPr>
              <w:t xml:space="preserve">по цене, предложенной победителем, либо </w:t>
            </w:r>
            <w:r w:rsidR="00637F7B">
              <w:rPr>
                <w:rFonts w:ascii="Times New Roman" w:hAnsi="Times New Roman" w:cs="Times New Roman"/>
                <w:sz w:val="24"/>
                <w:szCs w:val="24"/>
              </w:rPr>
              <w:br/>
            </w:r>
            <w:r w:rsidRPr="00B71B8D">
              <w:rPr>
                <w:rFonts w:ascii="Times New Roman" w:hAnsi="Times New Roman" w:cs="Times New Roman"/>
                <w:sz w:val="24"/>
                <w:szCs w:val="24"/>
              </w:rPr>
              <w:t xml:space="preserve">по цене за единицу товара, работы, услуги, рассчитанной в соответствии с частью 2.1 статьи 83.2. Закона о контрактной системе, </w:t>
            </w:r>
            <w:r w:rsidR="00637F7B">
              <w:rPr>
                <w:rFonts w:ascii="Times New Roman" w:hAnsi="Times New Roman" w:cs="Times New Roman"/>
                <w:sz w:val="24"/>
                <w:szCs w:val="24"/>
              </w:rPr>
              <w:br/>
            </w:r>
            <w:r w:rsidRPr="00B71B8D">
              <w:rPr>
                <w:rFonts w:ascii="Times New Roman" w:hAnsi="Times New Roman" w:cs="Times New Roman"/>
                <w:sz w:val="24"/>
                <w:szCs w:val="24"/>
              </w:rPr>
              <w:t>и максимальному значению цены контракта.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28.</w:t>
            </w:r>
          </w:p>
        </w:tc>
        <w:tc>
          <w:tcPr>
            <w:tcW w:w="4217" w:type="dxa"/>
            <w:gridSpan w:val="2"/>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Последствия признания электронного аукциона несостоявшимся</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0F6FF4">
            <w:pPr>
              <w:jc w:val="both"/>
              <w:rPr>
                <w:rFonts w:ascii="Times New Roman" w:hAnsi="Times New Roman" w:cs="Times New Roman"/>
                <w:sz w:val="24"/>
                <w:szCs w:val="24"/>
              </w:rPr>
            </w:pPr>
            <w:r w:rsidRPr="00B71B8D">
              <w:rPr>
                <w:rFonts w:ascii="Times New Roman" w:hAnsi="Times New Roman" w:cs="Times New Roman"/>
                <w:sz w:val="24"/>
                <w:szCs w:val="24"/>
              </w:rPr>
              <w:t>Последствия признания электронного аукциона несостоявшимся, основания</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и действия Заказчика указаны в ст. 83.2 </w:t>
            </w:r>
            <w:r w:rsidRPr="000C10C5">
              <w:rPr>
                <w:rFonts w:ascii="Times New Roman" w:hAnsi="Times New Roman" w:cs="Times New Roman"/>
                <w:sz w:val="24"/>
                <w:szCs w:val="24"/>
              </w:rPr>
              <w:t>Закона о контрактной системе.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29.</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Приложения: </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 xml:space="preserve">Рекомендуемая форма согласия участника закупки; таблица характеристик товара, рекомендации по заполнению таблицы характеристик товара– приложение 1 </w:t>
            </w:r>
            <w:r w:rsidR="00637F7B">
              <w:rPr>
                <w:rFonts w:ascii="Times New Roman" w:hAnsi="Times New Roman" w:cs="Times New Roman"/>
                <w:sz w:val="24"/>
                <w:szCs w:val="24"/>
              </w:rPr>
              <w:br/>
            </w:r>
            <w:r w:rsidRPr="00B71B8D">
              <w:rPr>
                <w:rFonts w:ascii="Times New Roman" w:hAnsi="Times New Roman" w:cs="Times New Roman"/>
                <w:sz w:val="24"/>
                <w:szCs w:val="24"/>
              </w:rPr>
              <w:t>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о размере, </w:t>
            </w:r>
            <w:r w:rsidR="00637F7B">
              <w:rPr>
                <w:rFonts w:ascii="Times New Roman" w:hAnsi="Times New Roman" w:cs="Times New Roman"/>
                <w:sz w:val="24"/>
                <w:szCs w:val="24"/>
              </w:rPr>
              <w:br/>
            </w:r>
            <w:r w:rsidRPr="00B71B8D">
              <w:rPr>
                <w:rFonts w:ascii="Times New Roman" w:hAnsi="Times New Roman" w:cs="Times New Roman"/>
                <w:sz w:val="24"/>
                <w:szCs w:val="24"/>
              </w:rPr>
              <w:t xml:space="preserve">об упаковке, отгрузке товара и иные сведения о товаре, представление которых предусмотрено документацией электронного аукциона – приложение 2 </w:t>
            </w:r>
            <w:r w:rsidR="00637F7B">
              <w:rPr>
                <w:rFonts w:ascii="Times New Roman" w:hAnsi="Times New Roman" w:cs="Times New Roman"/>
                <w:sz w:val="24"/>
                <w:szCs w:val="24"/>
              </w:rPr>
              <w:br/>
            </w:r>
            <w:r w:rsidRPr="00B71B8D">
              <w:rPr>
                <w:rFonts w:ascii="Times New Roman" w:hAnsi="Times New Roman" w:cs="Times New Roman"/>
                <w:sz w:val="24"/>
                <w:szCs w:val="24"/>
              </w:rPr>
              <w:t>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Рекомендуемая форма Декларации участника закупки – приложение 3 </w:t>
            </w:r>
            <w:r w:rsidR="00637F7B">
              <w:rPr>
                <w:rFonts w:ascii="Times New Roman" w:hAnsi="Times New Roman" w:cs="Times New Roman"/>
                <w:sz w:val="24"/>
                <w:szCs w:val="24"/>
              </w:rPr>
              <w:br/>
            </w:r>
            <w:r w:rsidRPr="00B71B8D">
              <w:rPr>
                <w:rFonts w:ascii="Times New Roman" w:hAnsi="Times New Roman" w:cs="Times New Roman"/>
                <w:sz w:val="24"/>
                <w:szCs w:val="24"/>
              </w:rPr>
              <w:t>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Инструкция по заполнению заявки – приложение 4 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Иные приложения, прикладываемые заказчиком по усмотрению.</w:t>
            </w:r>
          </w:p>
          <w:p w:rsidR="00B5571A" w:rsidRPr="00B71B8D" w:rsidRDefault="00B5571A" w:rsidP="00B5571A">
            <w:pPr>
              <w:jc w:val="both"/>
              <w:rPr>
                <w:rFonts w:ascii="Times New Roman" w:hAnsi="Times New Roman" w:cs="Times New Roman"/>
                <w:sz w:val="24"/>
                <w:szCs w:val="24"/>
              </w:rPr>
            </w:pP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Описание объекта закупки / Техническое задание – раздел </w:t>
            </w:r>
            <w:r w:rsidRPr="00B71B8D">
              <w:rPr>
                <w:rFonts w:ascii="Times New Roman" w:hAnsi="Times New Roman" w:cs="Times New Roman"/>
                <w:sz w:val="24"/>
                <w:szCs w:val="24"/>
                <w:lang w:val="en-US"/>
              </w:rPr>
              <w:t>II</w:t>
            </w:r>
            <w:r w:rsidRPr="00B71B8D">
              <w:rPr>
                <w:rFonts w:ascii="Times New Roman" w:hAnsi="Times New Roman" w:cs="Times New Roman"/>
                <w:sz w:val="24"/>
                <w:szCs w:val="24"/>
              </w:rPr>
              <w:t xml:space="preserve"> ТЕХНИЧЕСКАЯ ЧАСТЬ аукционной документации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Обоснование начальной (максимальной) цены контракта – раздел </w:t>
            </w:r>
            <w:r w:rsidRPr="00B71B8D">
              <w:rPr>
                <w:rFonts w:ascii="Times New Roman" w:hAnsi="Times New Roman" w:cs="Times New Roman"/>
                <w:sz w:val="24"/>
                <w:szCs w:val="24"/>
                <w:lang w:val="en-US"/>
              </w:rPr>
              <w:t>III</w:t>
            </w:r>
            <w:r w:rsidRPr="00B71B8D">
              <w:rPr>
                <w:rFonts w:ascii="Times New Roman" w:hAnsi="Times New Roman" w:cs="Times New Roman"/>
                <w:sz w:val="24"/>
                <w:szCs w:val="24"/>
              </w:rPr>
              <w:t xml:space="preserve"> аукционной документации.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Проект контракта – прилагается к документации в виде отдельного файла.</w:t>
            </w:r>
          </w:p>
        </w:tc>
      </w:tr>
    </w:tbl>
    <w:p w:rsidR="0000301F" w:rsidRPr="00B71B8D" w:rsidRDefault="0000301F"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lastRenderedPageBreak/>
        <w:t>_________</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Ссылки</w:t>
      </w:r>
    </w:p>
    <w:p w:rsidR="00603742" w:rsidRPr="00B71B8D" w:rsidRDefault="00603742" w:rsidP="00637F7B">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1 — Если объектом закупки являются лекарственные средства, документация о закупке должна</w:t>
      </w:r>
      <w:r w:rsidR="00637F7B">
        <w:rPr>
          <w:rFonts w:ascii="Times New Roman" w:hAnsi="Times New Roman" w:cs="Times New Roman"/>
          <w:sz w:val="24"/>
          <w:szCs w:val="24"/>
        </w:rPr>
        <w:t xml:space="preserve"> </w:t>
      </w:r>
      <w:r w:rsidRPr="00B71B8D">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B71B8D">
        <w:rPr>
          <w:rFonts w:ascii="Times New Roman" w:hAnsi="Times New Roman" w:cs="Times New Roman"/>
          <w:sz w:val="24"/>
          <w:szCs w:val="24"/>
        </w:rPr>
        <w:t>группировочные</w:t>
      </w:r>
      <w:proofErr w:type="spellEnd"/>
      <w:r w:rsidRPr="00B71B8D">
        <w:rPr>
          <w:rFonts w:ascii="Times New Roman" w:hAnsi="Times New Roman" w:cs="Times New Roman"/>
          <w:sz w:val="24"/>
          <w:szCs w:val="24"/>
        </w:rPr>
        <w:t xml:space="preserve"> наименования.</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2 — Заказчик обязан проводить электронный аукцион в случае, если осуществляются закупки</w:t>
      </w:r>
      <w:r w:rsidR="00637F7B">
        <w:rPr>
          <w:rFonts w:ascii="Times New Roman" w:hAnsi="Times New Roman" w:cs="Times New Roman"/>
          <w:sz w:val="24"/>
          <w:szCs w:val="24"/>
        </w:rPr>
        <w:t xml:space="preserve"> </w:t>
      </w:r>
      <w:r w:rsidRPr="00B71B8D">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w:t>
      </w:r>
      <w:r w:rsidR="00637F7B">
        <w:rPr>
          <w:rFonts w:ascii="Times New Roman" w:hAnsi="Times New Roman" w:cs="Times New Roman"/>
          <w:sz w:val="24"/>
          <w:szCs w:val="24"/>
        </w:rPr>
        <w:br/>
      </w:r>
      <w:r w:rsidRPr="00B71B8D">
        <w:rPr>
          <w:rFonts w:ascii="Times New Roman" w:hAnsi="Times New Roman" w:cs="Times New Roman"/>
          <w:sz w:val="24"/>
          <w:szCs w:val="24"/>
        </w:rPr>
        <w:t>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4 — Участник размещения закупки вправе привлечь к исполнению контракта соисполнителей</w:t>
      </w:r>
      <w:r w:rsidR="00637F7B">
        <w:rPr>
          <w:rFonts w:ascii="Times New Roman" w:hAnsi="Times New Roman" w:cs="Times New Roman"/>
          <w:sz w:val="24"/>
          <w:szCs w:val="24"/>
        </w:rPr>
        <w:t xml:space="preserve"> </w:t>
      </w:r>
      <w:r w:rsidRPr="00B71B8D">
        <w:rPr>
          <w:rFonts w:ascii="Times New Roman" w:hAnsi="Times New Roman" w:cs="Times New Roman"/>
          <w:sz w:val="24"/>
          <w:szCs w:val="24"/>
        </w:rPr>
        <w:t xml:space="preserve">(субподрядчиков) если иное не предусмотрено законодательством Российской Федерации. </w:t>
      </w:r>
      <w:r w:rsidR="00637F7B">
        <w:rPr>
          <w:rFonts w:ascii="Times New Roman" w:hAnsi="Times New Roman" w:cs="Times New Roman"/>
          <w:sz w:val="24"/>
          <w:szCs w:val="24"/>
        </w:rPr>
        <w:br/>
      </w:r>
      <w:r w:rsidRPr="00B71B8D">
        <w:rPr>
          <w:rFonts w:ascii="Times New Roman" w:hAnsi="Times New Roman" w:cs="Times New Roman"/>
          <w:sz w:val="24"/>
          <w:szCs w:val="24"/>
        </w:rPr>
        <w:t>В случае, если начальная (максимальная) цена контракта при осуществлении закупки товара, рабо</w:t>
      </w:r>
      <w:r w:rsidR="00967235" w:rsidRPr="00B71B8D">
        <w:rPr>
          <w:rFonts w:ascii="Times New Roman" w:hAnsi="Times New Roman" w:cs="Times New Roman"/>
          <w:sz w:val="24"/>
          <w:szCs w:val="24"/>
        </w:rPr>
        <w:t>ты, услуги превышает размер (1 млрд</w:t>
      </w:r>
      <w:r w:rsidRPr="00B71B8D">
        <w:rPr>
          <w:rFonts w:ascii="Times New Roman" w:hAnsi="Times New Roman" w:cs="Times New Roman"/>
          <w:sz w:val="24"/>
          <w:szCs w:val="24"/>
        </w:rPr>
        <w:t xml:space="preserve">.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w:t>
      </w:r>
      <w:r w:rsidR="00637F7B">
        <w:rPr>
          <w:rFonts w:ascii="Times New Roman" w:hAnsi="Times New Roman" w:cs="Times New Roman"/>
          <w:sz w:val="24"/>
          <w:szCs w:val="24"/>
        </w:rPr>
        <w:br/>
      </w:r>
      <w:r w:rsidRPr="00B71B8D">
        <w:rPr>
          <w:rFonts w:ascii="Times New Roman" w:hAnsi="Times New Roman" w:cs="Times New Roman"/>
          <w:sz w:val="24"/>
          <w:szCs w:val="24"/>
        </w:rPr>
        <w:t>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sidRPr="00B71B8D">
        <w:rPr>
          <w:rFonts w:ascii="Times New Roman" w:hAnsi="Times New Roman" w:cs="Times New Roman"/>
          <w:sz w:val="24"/>
          <w:szCs w:val="24"/>
        </w:rPr>
        <w:t xml:space="preserve">казанных заявок, за исключением </w:t>
      </w:r>
      <w:r w:rsidRPr="00B71B8D">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7 — В случае, если закупка осуществляется среди субъект</w:t>
      </w:r>
      <w:r w:rsidR="00D74E89" w:rsidRPr="00B71B8D">
        <w:rPr>
          <w:rFonts w:ascii="Times New Roman" w:hAnsi="Times New Roman" w:cs="Times New Roman"/>
          <w:sz w:val="24"/>
          <w:szCs w:val="24"/>
        </w:rPr>
        <w:t xml:space="preserve">ов малого предпринимательства </w:t>
      </w:r>
      <w:r w:rsidR="00637F7B">
        <w:rPr>
          <w:rFonts w:ascii="Times New Roman" w:hAnsi="Times New Roman" w:cs="Times New Roman"/>
          <w:sz w:val="24"/>
          <w:szCs w:val="24"/>
        </w:rPr>
        <w:br/>
      </w:r>
      <w:r w:rsidR="00D74E89" w:rsidRPr="00B71B8D">
        <w:rPr>
          <w:rFonts w:ascii="Times New Roman" w:hAnsi="Times New Roman" w:cs="Times New Roman"/>
          <w:sz w:val="24"/>
          <w:szCs w:val="24"/>
        </w:rPr>
        <w:t xml:space="preserve">и </w:t>
      </w:r>
      <w:r w:rsidRPr="00B71B8D">
        <w:rPr>
          <w:rFonts w:ascii="Times New Roman" w:hAnsi="Times New Roman" w:cs="Times New Roman"/>
          <w:sz w:val="24"/>
          <w:szCs w:val="24"/>
        </w:rPr>
        <w:t xml:space="preserve">социально ориентированных некоммерческих организаций в соответствии со статьей 30 </w:t>
      </w:r>
      <w:r w:rsidR="00FC63D2">
        <w:rPr>
          <w:rFonts w:ascii="Times New Roman" w:hAnsi="Times New Roman" w:cs="Times New Roman"/>
          <w:sz w:val="24"/>
          <w:szCs w:val="24"/>
        </w:rPr>
        <w:t xml:space="preserve">Закона </w:t>
      </w:r>
      <w:r w:rsidR="00637F7B">
        <w:rPr>
          <w:rFonts w:ascii="Times New Roman" w:hAnsi="Times New Roman" w:cs="Times New Roman"/>
          <w:sz w:val="24"/>
          <w:szCs w:val="24"/>
        </w:rPr>
        <w:br/>
      </w:r>
      <w:r w:rsidR="00FC63D2">
        <w:rPr>
          <w:rFonts w:ascii="Times New Roman" w:hAnsi="Times New Roman" w:cs="Times New Roman"/>
          <w:sz w:val="24"/>
          <w:szCs w:val="24"/>
        </w:rPr>
        <w:t xml:space="preserve">о контрактной системе, </w:t>
      </w:r>
      <w:r w:rsidRPr="00B71B8D">
        <w:rPr>
          <w:rFonts w:ascii="Times New Roman" w:hAnsi="Times New Roman" w:cs="Times New Roman"/>
          <w:sz w:val="24"/>
          <w:szCs w:val="24"/>
        </w:rPr>
        <w:t xml:space="preserve">устанавливаемый размер обеспечения заявки должен составлять </w:t>
      </w:r>
      <w:r w:rsidR="00637F7B">
        <w:rPr>
          <w:rFonts w:ascii="Times New Roman" w:hAnsi="Times New Roman" w:cs="Times New Roman"/>
          <w:sz w:val="24"/>
          <w:szCs w:val="24"/>
        </w:rPr>
        <w:br/>
      </w:r>
      <w:r w:rsidRPr="00B71B8D">
        <w:rPr>
          <w:rFonts w:ascii="Times New Roman" w:hAnsi="Times New Roman" w:cs="Times New Roman"/>
          <w:sz w:val="24"/>
          <w:szCs w:val="24"/>
        </w:rPr>
        <w:t xml:space="preserve">от 0,5 до 1% начальной (максимальной) цены контракта. В соответствии с пунктом 16 статьи 44 </w:t>
      </w:r>
      <w:r w:rsidRPr="00B71B8D">
        <w:rPr>
          <w:rFonts w:ascii="Times New Roman" w:hAnsi="Times New Roman" w:cs="Times New Roman"/>
          <w:sz w:val="24"/>
          <w:szCs w:val="24"/>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8 — Если при проведении конкурса или аукциона начальная (максимальная) цена контракта</w:t>
      </w:r>
      <w:r w:rsidR="00637F7B">
        <w:rPr>
          <w:rFonts w:ascii="Times New Roman" w:hAnsi="Times New Roman" w:cs="Times New Roman"/>
          <w:sz w:val="24"/>
          <w:szCs w:val="24"/>
        </w:rPr>
        <w:t xml:space="preserve"> </w:t>
      </w:r>
      <w:r w:rsidRPr="00B71B8D">
        <w:rPr>
          <w:rFonts w:ascii="Times New Roman" w:hAnsi="Times New Roman" w:cs="Times New Roman"/>
          <w:sz w:val="24"/>
          <w:szCs w:val="24"/>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w:t>
      </w:r>
      <w:r w:rsidR="00637F7B">
        <w:rPr>
          <w:rFonts w:ascii="Times New Roman" w:hAnsi="Times New Roman" w:cs="Times New Roman"/>
          <w:sz w:val="24"/>
          <w:szCs w:val="24"/>
        </w:rPr>
        <w:br/>
      </w:r>
      <w:r w:rsidRPr="00B71B8D">
        <w:rPr>
          <w:rFonts w:ascii="Times New Roman" w:hAnsi="Times New Roman" w:cs="Times New Roman"/>
          <w:sz w:val="24"/>
          <w:szCs w:val="24"/>
        </w:rPr>
        <w:t xml:space="preserve">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w:t>
      </w:r>
      <w:r w:rsidR="00637F7B">
        <w:rPr>
          <w:rFonts w:ascii="Times New Roman" w:hAnsi="Times New Roman" w:cs="Times New Roman"/>
          <w:sz w:val="24"/>
          <w:szCs w:val="24"/>
        </w:rPr>
        <w:br/>
      </w:r>
      <w:r w:rsidRPr="00B71B8D">
        <w:rPr>
          <w:rFonts w:ascii="Times New Roman" w:hAnsi="Times New Roman" w:cs="Times New Roman"/>
          <w:sz w:val="24"/>
          <w:szCs w:val="24"/>
        </w:rPr>
        <w:t>в ч.</w:t>
      </w:r>
      <w:r w:rsidR="00A05954">
        <w:rPr>
          <w:rFonts w:ascii="Times New Roman" w:hAnsi="Times New Roman" w:cs="Times New Roman"/>
          <w:sz w:val="24"/>
          <w:szCs w:val="24"/>
        </w:rPr>
        <w:t xml:space="preserve"> </w:t>
      </w:r>
      <w:r w:rsidRPr="00B71B8D">
        <w:rPr>
          <w:rFonts w:ascii="Times New Roman" w:hAnsi="Times New Roman" w:cs="Times New Roman"/>
          <w:sz w:val="24"/>
          <w:szCs w:val="24"/>
        </w:rPr>
        <w:t>1</w:t>
      </w:r>
      <w:r w:rsidR="008C50AC" w:rsidRPr="00B71B8D">
        <w:rPr>
          <w:rFonts w:ascii="Times New Roman" w:hAnsi="Times New Roman" w:cs="Times New Roman"/>
          <w:sz w:val="24"/>
          <w:szCs w:val="24"/>
        </w:rPr>
        <w:t xml:space="preserve"> ст.</w:t>
      </w:r>
      <w:r w:rsidR="00A05954">
        <w:rPr>
          <w:rFonts w:ascii="Times New Roman" w:hAnsi="Times New Roman" w:cs="Times New Roman"/>
          <w:sz w:val="24"/>
          <w:szCs w:val="24"/>
        </w:rPr>
        <w:t xml:space="preserve"> </w:t>
      </w:r>
      <w:r w:rsidR="008C50AC" w:rsidRPr="00B71B8D">
        <w:rPr>
          <w:rFonts w:ascii="Times New Roman" w:hAnsi="Times New Roman" w:cs="Times New Roman"/>
          <w:sz w:val="24"/>
          <w:szCs w:val="24"/>
        </w:rPr>
        <w:t xml:space="preserve">37 </w:t>
      </w:r>
      <w:r w:rsidR="00FC63D2" w:rsidRPr="00FC63D2">
        <w:rPr>
          <w:rFonts w:ascii="Times New Roman" w:hAnsi="Times New Roman" w:cs="Times New Roman"/>
          <w:sz w:val="24"/>
          <w:szCs w:val="24"/>
        </w:rPr>
        <w:t>Закона о контрактной системе</w:t>
      </w:r>
      <w:r w:rsidR="008C50AC" w:rsidRPr="00B71B8D">
        <w:rPr>
          <w:rFonts w:ascii="Times New Roman" w:hAnsi="Times New Roman" w:cs="Times New Roman"/>
          <w:sz w:val="24"/>
          <w:szCs w:val="24"/>
        </w:rPr>
        <w:t xml:space="preserve">, или </w:t>
      </w:r>
      <w:r w:rsidRPr="00B71B8D">
        <w:rPr>
          <w:rFonts w:ascii="Times New Roman" w:hAnsi="Times New Roman" w:cs="Times New Roman"/>
          <w:sz w:val="24"/>
          <w:szCs w:val="24"/>
        </w:rPr>
        <w:t>информации, подтверждающей добросовестность такого участ</w:t>
      </w:r>
      <w:r w:rsidR="008C50AC" w:rsidRPr="00B71B8D">
        <w:rPr>
          <w:rFonts w:ascii="Times New Roman" w:hAnsi="Times New Roman" w:cs="Times New Roman"/>
          <w:sz w:val="24"/>
          <w:szCs w:val="24"/>
        </w:rPr>
        <w:t>ника в соответствии с ч.</w:t>
      </w:r>
      <w:r w:rsidR="00A05954">
        <w:rPr>
          <w:rFonts w:ascii="Times New Roman" w:hAnsi="Times New Roman" w:cs="Times New Roman"/>
          <w:sz w:val="24"/>
          <w:szCs w:val="24"/>
        </w:rPr>
        <w:t xml:space="preserve"> </w:t>
      </w:r>
      <w:r w:rsidR="008C50AC" w:rsidRPr="00B71B8D">
        <w:rPr>
          <w:rFonts w:ascii="Times New Roman" w:hAnsi="Times New Roman" w:cs="Times New Roman"/>
          <w:sz w:val="24"/>
          <w:szCs w:val="24"/>
        </w:rPr>
        <w:t>3 ст.</w:t>
      </w:r>
      <w:r w:rsidR="00A05954">
        <w:rPr>
          <w:rFonts w:ascii="Times New Roman" w:hAnsi="Times New Roman" w:cs="Times New Roman"/>
          <w:sz w:val="24"/>
          <w:szCs w:val="24"/>
        </w:rPr>
        <w:t xml:space="preserve"> </w:t>
      </w:r>
      <w:r w:rsidR="008C50AC" w:rsidRPr="00B71B8D">
        <w:rPr>
          <w:rFonts w:ascii="Times New Roman" w:hAnsi="Times New Roman" w:cs="Times New Roman"/>
          <w:sz w:val="24"/>
          <w:szCs w:val="24"/>
        </w:rPr>
        <w:t xml:space="preserve">37 </w:t>
      </w:r>
      <w:r w:rsidR="00FC63D2" w:rsidRPr="00FC63D2">
        <w:rPr>
          <w:rFonts w:ascii="Times New Roman" w:hAnsi="Times New Roman" w:cs="Times New Roman"/>
          <w:sz w:val="24"/>
          <w:szCs w:val="24"/>
        </w:rPr>
        <w:t>Закона о контрактной системе</w:t>
      </w:r>
      <w:r w:rsidRPr="00B71B8D">
        <w:rPr>
          <w:rFonts w:ascii="Times New Roman" w:hAnsi="Times New Roman" w:cs="Times New Roman"/>
          <w:sz w:val="24"/>
          <w:szCs w:val="24"/>
        </w:rPr>
        <w:t>,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012B6D" w:rsidRPr="00B71B8D" w:rsidRDefault="00603742" w:rsidP="006422E1">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9 — В случае, если закупка осуществляется среди субъектов малого предпринимательства </w:t>
      </w:r>
      <w:r w:rsidR="00637F7B">
        <w:rPr>
          <w:rFonts w:ascii="Times New Roman" w:hAnsi="Times New Roman" w:cs="Times New Roman"/>
          <w:sz w:val="24"/>
          <w:szCs w:val="24"/>
        </w:rPr>
        <w:br/>
      </w:r>
      <w:r w:rsidRPr="00B71B8D">
        <w:rPr>
          <w:rFonts w:ascii="Times New Roman" w:hAnsi="Times New Roman" w:cs="Times New Roman"/>
          <w:sz w:val="24"/>
          <w:szCs w:val="24"/>
        </w:rPr>
        <w:t>и</w:t>
      </w:r>
      <w:r w:rsidR="00850F0A" w:rsidRPr="00B71B8D">
        <w:rPr>
          <w:rFonts w:ascii="Times New Roman" w:hAnsi="Times New Roman" w:cs="Times New Roman"/>
          <w:sz w:val="24"/>
          <w:szCs w:val="24"/>
        </w:rPr>
        <w:t xml:space="preserve"> С</w:t>
      </w:r>
      <w:r w:rsidRPr="00B71B8D">
        <w:rPr>
          <w:rFonts w:ascii="Times New Roman" w:hAnsi="Times New Roman" w:cs="Times New Roman"/>
          <w:sz w:val="24"/>
          <w:szCs w:val="24"/>
        </w:rPr>
        <w:t>оциально</w:t>
      </w:r>
      <w:r w:rsidR="00850F0A" w:rsidRPr="00B71B8D">
        <w:rPr>
          <w:rFonts w:ascii="Times New Roman" w:hAnsi="Times New Roman" w:cs="Times New Roman"/>
          <w:sz w:val="24"/>
          <w:szCs w:val="24"/>
        </w:rPr>
        <w:t>-</w:t>
      </w:r>
      <w:r w:rsidRPr="00B71B8D">
        <w:rPr>
          <w:rFonts w:ascii="Times New Roman" w:hAnsi="Times New Roman" w:cs="Times New Roman"/>
          <w:sz w:val="24"/>
          <w:szCs w:val="24"/>
        </w:rPr>
        <w:t xml:space="preserve">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w:t>
      </w:r>
      <w:r w:rsidR="00637F7B">
        <w:rPr>
          <w:rFonts w:ascii="Times New Roman" w:hAnsi="Times New Roman" w:cs="Times New Roman"/>
          <w:sz w:val="24"/>
          <w:szCs w:val="24"/>
        </w:rPr>
        <w:br/>
      </w:r>
      <w:r w:rsidRPr="00B71B8D">
        <w:rPr>
          <w:rFonts w:ascii="Times New Roman" w:hAnsi="Times New Roman" w:cs="Times New Roman"/>
          <w:sz w:val="24"/>
          <w:szCs w:val="24"/>
        </w:rPr>
        <w:t>по которой в соответствии с Законом о контрактной системе заключается контракт, но не может составлять менее чем размер аванса.</w:t>
      </w:r>
    </w:p>
    <w:p w:rsidR="00C15BB9" w:rsidRPr="00B71B8D" w:rsidRDefault="00C15BB9" w:rsidP="002E7B62">
      <w:pPr>
        <w:spacing w:after="0" w:line="240" w:lineRule="auto"/>
        <w:jc w:val="right"/>
        <w:rPr>
          <w:rFonts w:ascii="Times New Roman" w:hAnsi="Times New Roman" w:cs="Times New Roman"/>
          <w:sz w:val="24"/>
          <w:szCs w:val="24"/>
        </w:rPr>
        <w:sectPr w:rsidR="00C15BB9" w:rsidRPr="00B71B8D" w:rsidSect="00E460AC">
          <w:pgSz w:w="11906" w:h="16838"/>
          <w:pgMar w:top="567" w:right="566" w:bottom="567" w:left="1134" w:header="709" w:footer="397" w:gutter="0"/>
          <w:cols w:space="708"/>
          <w:docGrid w:linePitch="360"/>
        </w:sectPr>
      </w:pPr>
    </w:p>
    <w:p w:rsidR="002E7B62" w:rsidRPr="00B71B8D" w:rsidRDefault="002E7B62" w:rsidP="002E7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Приложение 1</w:t>
      </w:r>
    </w:p>
    <w:p w:rsidR="00357CB1" w:rsidRPr="00B71B8D" w:rsidRDefault="00357CB1" w:rsidP="00B521F3">
      <w:pPr>
        <w:spacing w:after="0" w:line="240" w:lineRule="auto"/>
        <w:jc w:val="center"/>
        <w:rPr>
          <w:rFonts w:ascii="Times New Roman" w:hAnsi="Times New Roman" w:cs="Times New Roman"/>
          <w:sz w:val="24"/>
          <w:szCs w:val="24"/>
        </w:rPr>
      </w:pPr>
    </w:p>
    <w:p w:rsidR="00357CB1" w:rsidRPr="00B71B8D" w:rsidRDefault="00357CB1" w:rsidP="00B521F3">
      <w:pPr>
        <w:spacing w:after="0" w:line="240" w:lineRule="auto"/>
        <w:jc w:val="center"/>
        <w:rPr>
          <w:rFonts w:ascii="Times New Roman" w:hAnsi="Times New Roman" w:cs="Times New Roman"/>
          <w:sz w:val="24"/>
          <w:szCs w:val="24"/>
        </w:rPr>
      </w:pPr>
    </w:p>
    <w:p w:rsidR="002E7B62" w:rsidRPr="00B71B8D" w:rsidRDefault="002E7B62" w:rsidP="00B521F3">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rsidR="00B521F3" w:rsidRPr="00B71B8D" w:rsidRDefault="00B521F3" w:rsidP="002E7B62">
      <w:pPr>
        <w:spacing w:after="0" w:line="240" w:lineRule="auto"/>
        <w:jc w:val="both"/>
        <w:rPr>
          <w:rFonts w:ascii="Times New Roman" w:hAnsi="Times New Roman" w:cs="Times New Roman"/>
          <w:sz w:val="24"/>
          <w:szCs w:val="24"/>
        </w:rPr>
      </w:pPr>
    </w:p>
    <w:p w:rsidR="00B521F3" w:rsidRPr="00B71B8D" w:rsidRDefault="00B521F3" w:rsidP="002E7B62">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002E7B62"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 xml:space="preserve">работ, оказание услуг), соответствующих требованиям документации аукциона </w:t>
      </w:r>
      <w:r w:rsidR="00637F7B">
        <w:rPr>
          <w:rFonts w:ascii="Times New Roman" w:hAnsi="Times New Roman" w:cs="Times New Roman"/>
          <w:sz w:val="24"/>
          <w:szCs w:val="24"/>
        </w:rPr>
        <w:br/>
      </w:r>
      <w:r w:rsidR="002E7B62" w:rsidRPr="00B71B8D">
        <w:rPr>
          <w:rFonts w:ascii="Times New Roman" w:hAnsi="Times New Roman" w:cs="Times New Roman"/>
          <w:sz w:val="24"/>
          <w:szCs w:val="24"/>
        </w:rPr>
        <w:t>в электронной форме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w:t>
      </w:r>
    </w:p>
    <w:p w:rsidR="002E7B62"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21F3" w:rsidRPr="00B71B8D">
        <w:rPr>
          <w:rFonts w:ascii="Times New Roman" w:hAnsi="Times New Roman" w:cs="Times New Roman"/>
          <w:sz w:val="24"/>
          <w:szCs w:val="24"/>
        </w:rPr>
        <w:t>_____________________</w:t>
      </w:r>
      <w:r w:rsidRPr="00B71B8D">
        <w:rPr>
          <w:rFonts w:ascii="Times New Roman" w:hAnsi="Times New Roman" w:cs="Times New Roman"/>
          <w:sz w:val="24"/>
          <w:szCs w:val="24"/>
        </w:rPr>
        <w:t>______________</w:t>
      </w:r>
      <w:r w:rsidR="00B521F3" w:rsidRPr="00B71B8D">
        <w:rPr>
          <w:rFonts w:ascii="Times New Roman" w:hAnsi="Times New Roman" w:cs="Times New Roman"/>
          <w:sz w:val="24"/>
          <w:szCs w:val="24"/>
        </w:rPr>
        <w:t>_______</w:t>
      </w:r>
      <w:r w:rsidRPr="00B71B8D">
        <w:rPr>
          <w:rFonts w:ascii="Times New Roman" w:hAnsi="Times New Roman" w:cs="Times New Roman"/>
          <w:sz w:val="24"/>
          <w:szCs w:val="24"/>
        </w:rPr>
        <w:t>________________________________________</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Pr="00B71B8D">
        <w:rPr>
          <w:rFonts w:ascii="Times New Roman" w:hAnsi="Times New Roman" w:cs="Times New Roman"/>
          <w:sz w:val="24"/>
          <w:szCs w:val="24"/>
        </w:rPr>
        <w:tab/>
      </w:r>
      <w:r w:rsidRPr="00B71B8D">
        <w:rPr>
          <w:rFonts w:ascii="Times New Roman" w:hAnsi="Times New Roman" w:cs="Times New Roman"/>
          <w:sz w:val="24"/>
          <w:szCs w:val="24"/>
        </w:rPr>
        <w:tab/>
      </w:r>
      <w:r w:rsidR="002E7B62" w:rsidRPr="00B71B8D">
        <w:rPr>
          <w:rFonts w:ascii="Times New Roman" w:hAnsi="Times New Roman" w:cs="Times New Roman"/>
          <w:sz w:val="24"/>
          <w:szCs w:val="24"/>
        </w:rPr>
        <w:t>(указывается наименование аукциона в электронной форме)</w:t>
      </w:r>
    </w:p>
    <w:p w:rsidR="00B521F3"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p>
    <w:p w:rsidR="002E7B62"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(реестровый номер</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закупки ___________________),</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условиях, предусмотренных указанной документацией аукциона</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электронной форме.</w:t>
      </w: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9555D" w:rsidRPr="00B71B8D" w:rsidRDefault="00B9555D"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F07819" w:rsidRPr="00B71B8D" w:rsidRDefault="00F07819">
      <w:pPr>
        <w:rPr>
          <w:rFonts w:ascii="Times New Roman" w:hAnsi="Times New Roman" w:cs="Times New Roman"/>
          <w:sz w:val="24"/>
          <w:szCs w:val="24"/>
        </w:rPr>
        <w:sectPr w:rsidR="00F07819" w:rsidRPr="00B71B8D" w:rsidSect="00E460AC">
          <w:pgSz w:w="11906" w:h="16838"/>
          <w:pgMar w:top="567" w:right="566" w:bottom="567" w:left="1134" w:header="709" w:footer="397" w:gutter="0"/>
          <w:cols w:space="708"/>
          <w:docGrid w:linePitch="360"/>
        </w:sectPr>
      </w:pPr>
    </w:p>
    <w:p w:rsidR="00A55889" w:rsidRPr="00B71B8D" w:rsidRDefault="005140F6" w:rsidP="005140F6">
      <w:pPr>
        <w:keepNext/>
        <w:keepLines/>
        <w:spacing w:after="0" w:line="240" w:lineRule="auto"/>
        <w:ind w:right="253"/>
        <w:jc w:val="right"/>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lastRenderedPageBreak/>
        <w:t>Приложение 2</w:t>
      </w:r>
    </w:p>
    <w:p w:rsidR="00767852" w:rsidRPr="00B71B8D" w:rsidRDefault="00767852" w:rsidP="00767852">
      <w:pPr>
        <w:keepNext/>
        <w:keepLines/>
        <w:spacing w:after="0" w:line="240" w:lineRule="auto"/>
        <w:ind w:right="-31"/>
        <w:jc w:val="right"/>
        <w:outlineLvl w:val="0"/>
        <w:rPr>
          <w:rFonts w:ascii="Times New Roman" w:eastAsia="Times New Roman" w:hAnsi="Times New Roman" w:cs="Times New Roman"/>
          <w:b/>
          <w:sz w:val="24"/>
          <w:szCs w:val="24"/>
          <w:lang w:eastAsia="ru-RU"/>
        </w:rPr>
      </w:pPr>
    </w:p>
    <w:p w:rsidR="00561317" w:rsidRPr="00B71B8D" w:rsidRDefault="00A55889" w:rsidP="004A1AC0">
      <w:pPr>
        <w:keepNext/>
        <w:keepLines/>
        <w:spacing w:after="0" w:line="240" w:lineRule="auto"/>
        <w:jc w:val="center"/>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t xml:space="preserve">Форма 2. </w:t>
      </w:r>
      <w:r w:rsidR="00561317" w:rsidRPr="00B71B8D">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p>
    <w:p w:rsidR="006422E0" w:rsidRPr="00B71B8D" w:rsidRDefault="000911EC" w:rsidP="000911EC">
      <w:pPr>
        <w:keepNext/>
        <w:keepLines/>
        <w:tabs>
          <w:tab w:val="left" w:pos="258"/>
        </w:tabs>
        <w:spacing w:after="0" w:line="240" w:lineRule="auto"/>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tab/>
      </w:r>
    </w:p>
    <w:tbl>
      <w:tblPr>
        <w:tblStyle w:val="af"/>
        <w:tblW w:w="15162" w:type="dxa"/>
        <w:tblLayout w:type="fixed"/>
        <w:tblLook w:val="04A0" w:firstRow="1" w:lastRow="0" w:firstColumn="1" w:lastColumn="0" w:noHBand="0" w:noVBand="1"/>
      </w:tblPr>
      <w:tblGrid>
        <w:gridCol w:w="761"/>
        <w:gridCol w:w="2241"/>
        <w:gridCol w:w="2102"/>
        <w:gridCol w:w="4076"/>
        <w:gridCol w:w="3686"/>
        <w:gridCol w:w="2296"/>
      </w:tblGrid>
      <w:tr w:rsidR="00C40AA4" w:rsidRPr="00285069" w:rsidTr="005826AE">
        <w:trPr>
          <w:trHeight w:val="617"/>
        </w:trPr>
        <w:tc>
          <w:tcPr>
            <w:tcW w:w="761" w:type="dxa"/>
            <w:vMerge w:val="restart"/>
          </w:tcPr>
          <w:p w:rsidR="00C40AA4" w:rsidRPr="00285069" w:rsidRDefault="00C40AA4" w:rsidP="005826AE">
            <w:pPr>
              <w:jc w:val="center"/>
              <w:rPr>
                <w:rFonts w:ascii="Times New Roman" w:hAnsi="Times New Roman" w:cs="Times New Roman"/>
                <w:b/>
                <w:color w:val="000000"/>
                <w:sz w:val="24"/>
                <w:szCs w:val="24"/>
              </w:rPr>
            </w:pPr>
          </w:p>
          <w:p w:rsidR="00C40AA4" w:rsidRPr="00285069" w:rsidRDefault="00C40AA4" w:rsidP="005826AE">
            <w:pPr>
              <w:jc w:val="center"/>
              <w:rPr>
                <w:rFonts w:ascii="Times New Roman" w:hAnsi="Times New Roman" w:cs="Times New Roman"/>
                <w:b/>
                <w:color w:val="000000"/>
                <w:sz w:val="24"/>
                <w:szCs w:val="24"/>
              </w:rPr>
            </w:pPr>
            <w:r w:rsidRPr="00285069">
              <w:rPr>
                <w:rFonts w:ascii="Times New Roman" w:hAnsi="Times New Roman" w:cs="Times New Roman"/>
                <w:b/>
                <w:color w:val="000000"/>
                <w:sz w:val="24"/>
                <w:szCs w:val="24"/>
              </w:rPr>
              <w:t>№ п/п</w:t>
            </w:r>
          </w:p>
        </w:tc>
        <w:tc>
          <w:tcPr>
            <w:tcW w:w="2241" w:type="dxa"/>
            <w:vMerge w:val="restart"/>
          </w:tcPr>
          <w:p w:rsidR="00C40AA4" w:rsidRPr="00285069" w:rsidRDefault="00C40AA4" w:rsidP="005826AE">
            <w:pPr>
              <w:jc w:val="center"/>
              <w:rPr>
                <w:rFonts w:ascii="Times New Roman" w:hAnsi="Times New Roman" w:cs="Times New Roman"/>
                <w:b/>
                <w:color w:val="000000"/>
                <w:sz w:val="24"/>
                <w:szCs w:val="24"/>
              </w:rPr>
            </w:pPr>
          </w:p>
          <w:p w:rsidR="00C40AA4" w:rsidRPr="00285069" w:rsidRDefault="00C40AA4" w:rsidP="005826AE">
            <w:pPr>
              <w:jc w:val="center"/>
              <w:rPr>
                <w:rFonts w:ascii="Times New Roman" w:hAnsi="Times New Roman" w:cs="Times New Roman"/>
                <w:b/>
                <w:color w:val="000000"/>
                <w:sz w:val="24"/>
                <w:szCs w:val="24"/>
              </w:rPr>
            </w:pPr>
            <w:r w:rsidRPr="00285069">
              <w:rPr>
                <w:rFonts w:ascii="Times New Roman" w:hAnsi="Times New Roman" w:cs="Times New Roman"/>
                <w:b/>
                <w:color w:val="000000"/>
                <w:sz w:val="24"/>
                <w:szCs w:val="24"/>
              </w:rPr>
              <w:t>Наименование товара</w:t>
            </w:r>
          </w:p>
        </w:tc>
        <w:tc>
          <w:tcPr>
            <w:tcW w:w="2102" w:type="dxa"/>
            <w:vMerge w:val="restart"/>
          </w:tcPr>
          <w:p w:rsidR="00C40AA4" w:rsidRPr="00285069" w:rsidRDefault="00C40AA4" w:rsidP="005826AE">
            <w:pPr>
              <w:jc w:val="center"/>
              <w:rPr>
                <w:rFonts w:ascii="Times New Roman" w:eastAsia="Times New Roman" w:hAnsi="Times New Roman" w:cs="Times New Roman"/>
                <w:b/>
                <w:bCs/>
                <w:sz w:val="24"/>
                <w:szCs w:val="24"/>
                <w:lang w:eastAsia="ru-RU"/>
              </w:rPr>
            </w:pPr>
          </w:p>
          <w:p w:rsidR="00C40AA4" w:rsidRPr="00285069" w:rsidRDefault="00C40AA4" w:rsidP="005826AE">
            <w:pPr>
              <w:jc w:val="center"/>
              <w:rPr>
                <w:rFonts w:ascii="Times New Roman" w:hAnsi="Times New Roman" w:cs="Times New Roman"/>
                <w:b/>
                <w:bCs/>
                <w:color w:val="000000"/>
                <w:sz w:val="24"/>
                <w:szCs w:val="24"/>
              </w:rPr>
            </w:pPr>
            <w:r w:rsidRPr="00285069">
              <w:rPr>
                <w:rFonts w:ascii="Times New Roman" w:eastAsia="Times New Roman" w:hAnsi="Times New Roman" w:cs="Times New Roman"/>
                <w:b/>
                <w:bCs/>
                <w:sz w:val="24"/>
                <w:szCs w:val="24"/>
                <w:lang w:eastAsia="ru-RU"/>
              </w:rPr>
              <w:t>Указание на товарный знак (модель, производитель)</w:t>
            </w:r>
            <w:r>
              <w:rPr>
                <w:rFonts w:ascii="Times New Roman" w:eastAsia="Times New Roman" w:hAnsi="Times New Roman" w:cs="Times New Roman"/>
                <w:b/>
                <w:bCs/>
                <w:sz w:val="24"/>
                <w:szCs w:val="24"/>
                <w:lang w:eastAsia="ru-RU"/>
              </w:rPr>
              <w:t>, страна происхождения товара</w:t>
            </w:r>
          </w:p>
        </w:tc>
        <w:tc>
          <w:tcPr>
            <w:tcW w:w="10058" w:type="dxa"/>
            <w:gridSpan w:val="3"/>
          </w:tcPr>
          <w:p w:rsidR="00C40AA4" w:rsidRPr="00285069" w:rsidRDefault="00C40AA4" w:rsidP="005826AE">
            <w:pPr>
              <w:jc w:val="center"/>
              <w:rPr>
                <w:rFonts w:ascii="Times New Roman" w:hAnsi="Times New Roman" w:cs="Times New Roman"/>
                <w:b/>
                <w:color w:val="000000"/>
                <w:sz w:val="24"/>
                <w:szCs w:val="24"/>
              </w:rPr>
            </w:pPr>
            <w:r w:rsidRPr="00285069">
              <w:rPr>
                <w:rFonts w:ascii="Times New Roman" w:hAnsi="Times New Roman" w:cs="Times New Roman"/>
                <w:b/>
                <w:bCs/>
                <w:color w:val="000000"/>
                <w:sz w:val="24"/>
                <w:szCs w:val="24"/>
              </w:rPr>
              <w:t>Технические характеристики</w:t>
            </w:r>
          </w:p>
        </w:tc>
      </w:tr>
      <w:tr w:rsidR="00C40AA4" w:rsidRPr="00285069" w:rsidTr="005826AE">
        <w:trPr>
          <w:trHeight w:val="988"/>
        </w:trPr>
        <w:tc>
          <w:tcPr>
            <w:tcW w:w="761" w:type="dxa"/>
            <w:vMerge/>
          </w:tcPr>
          <w:p w:rsidR="00C40AA4" w:rsidRPr="00285069" w:rsidRDefault="00C40AA4" w:rsidP="005826AE">
            <w:pPr>
              <w:jc w:val="center"/>
              <w:rPr>
                <w:rFonts w:ascii="Times New Roman" w:hAnsi="Times New Roman" w:cs="Times New Roman"/>
                <w:b/>
                <w:color w:val="000000"/>
                <w:sz w:val="24"/>
                <w:szCs w:val="24"/>
              </w:rPr>
            </w:pPr>
          </w:p>
        </w:tc>
        <w:tc>
          <w:tcPr>
            <w:tcW w:w="2241" w:type="dxa"/>
            <w:vMerge/>
          </w:tcPr>
          <w:p w:rsidR="00C40AA4" w:rsidRPr="00285069" w:rsidRDefault="00C40AA4" w:rsidP="005826AE">
            <w:pPr>
              <w:jc w:val="center"/>
              <w:rPr>
                <w:rFonts w:ascii="Times New Roman" w:hAnsi="Times New Roman" w:cs="Times New Roman"/>
                <w:b/>
                <w:color w:val="000000"/>
                <w:sz w:val="24"/>
                <w:szCs w:val="24"/>
              </w:rPr>
            </w:pPr>
          </w:p>
        </w:tc>
        <w:tc>
          <w:tcPr>
            <w:tcW w:w="2102" w:type="dxa"/>
            <w:vMerge/>
          </w:tcPr>
          <w:p w:rsidR="00C40AA4" w:rsidRPr="00285069" w:rsidRDefault="00C40AA4" w:rsidP="005826AE">
            <w:pPr>
              <w:jc w:val="center"/>
              <w:rPr>
                <w:rFonts w:ascii="Times New Roman" w:hAnsi="Times New Roman" w:cs="Times New Roman"/>
                <w:b/>
                <w:bCs/>
                <w:color w:val="000000"/>
                <w:sz w:val="24"/>
                <w:szCs w:val="24"/>
              </w:rPr>
            </w:pPr>
          </w:p>
        </w:tc>
        <w:tc>
          <w:tcPr>
            <w:tcW w:w="4076" w:type="dxa"/>
          </w:tcPr>
          <w:p w:rsidR="00C40AA4" w:rsidRPr="00285069" w:rsidRDefault="00C40AA4" w:rsidP="005826AE">
            <w:pPr>
              <w:jc w:val="center"/>
              <w:rPr>
                <w:rFonts w:ascii="Times New Roman" w:hAnsi="Times New Roman" w:cs="Times New Roman"/>
                <w:b/>
                <w:bCs/>
                <w:color w:val="000000"/>
                <w:sz w:val="24"/>
                <w:szCs w:val="24"/>
              </w:rPr>
            </w:pPr>
            <w:r w:rsidRPr="00285069">
              <w:rPr>
                <w:rFonts w:ascii="Times New Roman" w:eastAsia="Times New Roman" w:hAnsi="Times New Roman" w:cs="Times New Roman"/>
                <w:b/>
                <w:bCs/>
                <w:sz w:val="24"/>
                <w:szCs w:val="24"/>
                <w:lang w:eastAsia="ru-RU"/>
              </w:rPr>
              <w:t>Требуемый параметр</w:t>
            </w:r>
          </w:p>
        </w:tc>
        <w:tc>
          <w:tcPr>
            <w:tcW w:w="3686" w:type="dxa"/>
          </w:tcPr>
          <w:p w:rsidR="00C40AA4" w:rsidRPr="00285069" w:rsidRDefault="00C40AA4" w:rsidP="005826AE">
            <w:pPr>
              <w:jc w:val="center"/>
              <w:rPr>
                <w:rFonts w:ascii="Times New Roman" w:hAnsi="Times New Roman" w:cs="Times New Roman"/>
                <w:b/>
                <w:color w:val="000000"/>
                <w:sz w:val="24"/>
                <w:szCs w:val="24"/>
              </w:rPr>
            </w:pPr>
            <w:r w:rsidRPr="00285069">
              <w:rPr>
                <w:rFonts w:ascii="Times New Roman" w:eastAsia="Times New Roman" w:hAnsi="Times New Roman" w:cs="Times New Roman"/>
                <w:b/>
                <w:bCs/>
                <w:sz w:val="24"/>
                <w:szCs w:val="24"/>
                <w:lang w:eastAsia="ru-RU"/>
              </w:rPr>
              <w:t>Требуемое значение</w:t>
            </w:r>
          </w:p>
        </w:tc>
        <w:tc>
          <w:tcPr>
            <w:tcW w:w="2296" w:type="dxa"/>
          </w:tcPr>
          <w:p w:rsidR="00C40AA4" w:rsidRPr="00285069" w:rsidRDefault="00C40AA4" w:rsidP="005826AE">
            <w:pPr>
              <w:jc w:val="center"/>
              <w:rPr>
                <w:rFonts w:ascii="Times New Roman" w:hAnsi="Times New Roman" w:cs="Times New Roman"/>
                <w:b/>
                <w:color w:val="000000"/>
                <w:sz w:val="24"/>
                <w:szCs w:val="24"/>
              </w:rPr>
            </w:pPr>
            <w:r w:rsidRPr="00285069">
              <w:rPr>
                <w:rFonts w:ascii="Times New Roman" w:eastAsia="Times New Roman" w:hAnsi="Times New Roman" w:cs="Times New Roman"/>
                <w:b/>
                <w:bCs/>
                <w:sz w:val="24"/>
                <w:szCs w:val="24"/>
                <w:lang w:eastAsia="ru-RU"/>
              </w:rPr>
              <w:t>Значение, предлагаемое участником</w:t>
            </w:r>
          </w:p>
        </w:tc>
      </w:tr>
      <w:tr w:rsidR="00C40AA4" w:rsidRPr="00285069" w:rsidTr="005826AE">
        <w:trPr>
          <w:trHeight w:val="315"/>
        </w:trPr>
        <w:tc>
          <w:tcPr>
            <w:tcW w:w="761" w:type="dxa"/>
          </w:tcPr>
          <w:p w:rsidR="00C40AA4" w:rsidRPr="00285069" w:rsidRDefault="00C40AA4" w:rsidP="005826AE">
            <w:pPr>
              <w:jc w:val="center"/>
              <w:rPr>
                <w:rFonts w:ascii="Times New Roman" w:hAnsi="Times New Roman" w:cs="Times New Roman"/>
                <w:b/>
                <w:i/>
                <w:color w:val="000000"/>
                <w:sz w:val="24"/>
                <w:szCs w:val="24"/>
              </w:rPr>
            </w:pPr>
            <w:r w:rsidRPr="00285069">
              <w:rPr>
                <w:rFonts w:ascii="Times New Roman" w:hAnsi="Times New Roman" w:cs="Times New Roman"/>
                <w:b/>
                <w:i/>
                <w:color w:val="000000"/>
                <w:sz w:val="24"/>
                <w:szCs w:val="24"/>
              </w:rPr>
              <w:t>1</w:t>
            </w:r>
          </w:p>
        </w:tc>
        <w:tc>
          <w:tcPr>
            <w:tcW w:w="2241" w:type="dxa"/>
          </w:tcPr>
          <w:p w:rsidR="00C40AA4" w:rsidRPr="00285069" w:rsidRDefault="00C40AA4" w:rsidP="005826AE">
            <w:pPr>
              <w:jc w:val="center"/>
              <w:rPr>
                <w:rFonts w:ascii="Times New Roman" w:hAnsi="Times New Roman" w:cs="Times New Roman"/>
                <w:b/>
                <w:i/>
                <w:color w:val="000000"/>
                <w:sz w:val="24"/>
                <w:szCs w:val="24"/>
              </w:rPr>
            </w:pPr>
            <w:r w:rsidRPr="00285069">
              <w:rPr>
                <w:rFonts w:ascii="Times New Roman" w:hAnsi="Times New Roman" w:cs="Times New Roman"/>
                <w:b/>
                <w:i/>
                <w:color w:val="000000"/>
                <w:sz w:val="24"/>
                <w:szCs w:val="24"/>
              </w:rPr>
              <w:t>2</w:t>
            </w:r>
          </w:p>
        </w:tc>
        <w:tc>
          <w:tcPr>
            <w:tcW w:w="2102" w:type="dxa"/>
          </w:tcPr>
          <w:p w:rsidR="00C40AA4" w:rsidRPr="00285069" w:rsidRDefault="00C40AA4" w:rsidP="005826AE">
            <w:pPr>
              <w:jc w:val="center"/>
              <w:rPr>
                <w:rFonts w:ascii="Times New Roman" w:hAnsi="Times New Roman" w:cs="Times New Roman"/>
                <w:b/>
                <w:bCs/>
                <w:i/>
                <w:color w:val="000000"/>
                <w:sz w:val="24"/>
                <w:szCs w:val="24"/>
              </w:rPr>
            </w:pPr>
            <w:r w:rsidRPr="00285069">
              <w:rPr>
                <w:rFonts w:ascii="Times New Roman" w:hAnsi="Times New Roman" w:cs="Times New Roman"/>
                <w:b/>
                <w:bCs/>
                <w:i/>
                <w:color w:val="000000"/>
                <w:sz w:val="24"/>
                <w:szCs w:val="24"/>
              </w:rPr>
              <w:t>3</w:t>
            </w:r>
          </w:p>
        </w:tc>
        <w:tc>
          <w:tcPr>
            <w:tcW w:w="4076" w:type="dxa"/>
          </w:tcPr>
          <w:p w:rsidR="00C40AA4" w:rsidRPr="00285069" w:rsidRDefault="00C40AA4" w:rsidP="005826AE">
            <w:pPr>
              <w:jc w:val="center"/>
              <w:rPr>
                <w:rFonts w:ascii="Times New Roman" w:hAnsi="Times New Roman" w:cs="Times New Roman"/>
                <w:b/>
                <w:bCs/>
                <w:i/>
                <w:color w:val="000000"/>
                <w:sz w:val="24"/>
                <w:szCs w:val="24"/>
              </w:rPr>
            </w:pPr>
            <w:r w:rsidRPr="00285069">
              <w:rPr>
                <w:rFonts w:ascii="Times New Roman" w:hAnsi="Times New Roman" w:cs="Times New Roman"/>
                <w:b/>
                <w:bCs/>
                <w:i/>
                <w:color w:val="000000"/>
                <w:sz w:val="24"/>
                <w:szCs w:val="24"/>
              </w:rPr>
              <w:t>4</w:t>
            </w:r>
          </w:p>
        </w:tc>
        <w:tc>
          <w:tcPr>
            <w:tcW w:w="3686" w:type="dxa"/>
          </w:tcPr>
          <w:p w:rsidR="00C40AA4" w:rsidRPr="00285069" w:rsidRDefault="00C40AA4" w:rsidP="005826AE">
            <w:pPr>
              <w:jc w:val="center"/>
              <w:rPr>
                <w:rFonts w:ascii="Times New Roman" w:hAnsi="Times New Roman" w:cs="Times New Roman"/>
                <w:b/>
                <w:i/>
                <w:color w:val="000000"/>
                <w:sz w:val="24"/>
                <w:szCs w:val="24"/>
              </w:rPr>
            </w:pPr>
            <w:r w:rsidRPr="00285069">
              <w:rPr>
                <w:rFonts w:ascii="Times New Roman" w:hAnsi="Times New Roman" w:cs="Times New Roman"/>
                <w:b/>
                <w:i/>
                <w:color w:val="000000"/>
                <w:sz w:val="24"/>
                <w:szCs w:val="24"/>
              </w:rPr>
              <w:t>5</w:t>
            </w:r>
          </w:p>
        </w:tc>
        <w:tc>
          <w:tcPr>
            <w:tcW w:w="2296" w:type="dxa"/>
          </w:tcPr>
          <w:p w:rsidR="00C40AA4" w:rsidRPr="00285069" w:rsidRDefault="00C40AA4" w:rsidP="005826AE">
            <w:pPr>
              <w:jc w:val="center"/>
              <w:rPr>
                <w:rFonts w:ascii="Times New Roman" w:hAnsi="Times New Roman" w:cs="Times New Roman"/>
                <w:b/>
                <w:i/>
                <w:color w:val="000000"/>
                <w:sz w:val="24"/>
                <w:szCs w:val="24"/>
              </w:rPr>
            </w:pPr>
            <w:r w:rsidRPr="00285069">
              <w:rPr>
                <w:rFonts w:ascii="Times New Roman" w:hAnsi="Times New Roman" w:cs="Times New Roman"/>
                <w:b/>
                <w:i/>
                <w:color w:val="000000"/>
                <w:sz w:val="24"/>
                <w:szCs w:val="24"/>
              </w:rPr>
              <w:t>6</w:t>
            </w:r>
          </w:p>
        </w:tc>
      </w:tr>
      <w:tr w:rsidR="00C40AA4" w:rsidRPr="00285069" w:rsidTr="005826AE">
        <w:trPr>
          <w:trHeight w:val="309"/>
        </w:trPr>
        <w:tc>
          <w:tcPr>
            <w:tcW w:w="761" w:type="dxa"/>
            <w:vMerge w:val="restart"/>
          </w:tcPr>
          <w:p w:rsidR="00C40AA4" w:rsidRPr="00285069" w:rsidRDefault="00C40AA4" w:rsidP="005826AE">
            <w:pPr>
              <w:jc w:val="center"/>
              <w:rPr>
                <w:rFonts w:ascii="Times New Roman" w:hAnsi="Times New Roman" w:cs="Times New Roman"/>
                <w:sz w:val="24"/>
                <w:szCs w:val="24"/>
              </w:rPr>
            </w:pPr>
            <w:r w:rsidRPr="00285069">
              <w:rPr>
                <w:rFonts w:ascii="Times New Roman" w:hAnsi="Times New Roman" w:cs="Times New Roman"/>
                <w:sz w:val="24"/>
                <w:szCs w:val="24"/>
              </w:rPr>
              <w:t>1</w:t>
            </w:r>
          </w:p>
        </w:tc>
        <w:tc>
          <w:tcPr>
            <w:tcW w:w="2241" w:type="dxa"/>
            <w:vMerge w:val="restart"/>
          </w:tcPr>
          <w:p w:rsidR="00C40AA4" w:rsidRPr="00285069" w:rsidRDefault="00C40AA4" w:rsidP="005826AE">
            <w:pPr>
              <w:jc w:val="center"/>
              <w:rPr>
                <w:rFonts w:ascii="Times New Roman" w:hAnsi="Times New Roman" w:cs="Times New Roman"/>
                <w:sz w:val="24"/>
                <w:szCs w:val="24"/>
                <w:lang w:eastAsia="ru-RU"/>
              </w:rPr>
            </w:pPr>
            <w:r w:rsidRPr="00285069">
              <w:rPr>
                <w:rFonts w:ascii="Times New Roman" w:hAnsi="Times New Roman" w:cs="Times New Roman"/>
                <w:sz w:val="24"/>
                <w:szCs w:val="24"/>
                <w:lang w:eastAsia="ru-RU"/>
              </w:rPr>
              <w:t xml:space="preserve">Дверь деревянная, </w:t>
            </w:r>
          </w:p>
          <w:p w:rsidR="00C40AA4" w:rsidRPr="00285069" w:rsidRDefault="00C40AA4" w:rsidP="005826AE">
            <w:pPr>
              <w:jc w:val="center"/>
              <w:rPr>
                <w:rFonts w:ascii="Times New Roman" w:hAnsi="Times New Roman" w:cs="Times New Roman"/>
                <w:sz w:val="24"/>
                <w:szCs w:val="24"/>
                <w:lang w:eastAsia="ru-RU"/>
              </w:rPr>
            </w:pPr>
            <w:r w:rsidRPr="00285069">
              <w:rPr>
                <w:rFonts w:ascii="Times New Roman" w:hAnsi="Times New Roman" w:cs="Times New Roman"/>
                <w:sz w:val="24"/>
                <w:szCs w:val="24"/>
                <w:lang w:eastAsia="ru-RU"/>
              </w:rPr>
              <w:t>тип 1</w:t>
            </w:r>
          </w:p>
        </w:tc>
        <w:tc>
          <w:tcPr>
            <w:tcW w:w="2102" w:type="dxa"/>
            <w:vMerge w:val="restart"/>
          </w:tcPr>
          <w:p w:rsidR="00C40AA4" w:rsidRPr="00285069" w:rsidRDefault="00C40AA4" w:rsidP="005826AE">
            <w:pPr>
              <w:jc w:val="center"/>
              <w:rPr>
                <w:rFonts w:ascii="Times New Roman" w:eastAsia="Times New Roman" w:hAnsi="Times New Roman" w:cs="Times New Roman"/>
                <w:sz w:val="24"/>
                <w:szCs w:val="24"/>
              </w:rPr>
            </w:pPr>
          </w:p>
        </w:tc>
        <w:tc>
          <w:tcPr>
            <w:tcW w:w="4076" w:type="dxa"/>
          </w:tcPr>
          <w:p w:rsidR="00C40AA4" w:rsidRPr="00285069" w:rsidRDefault="00C40AA4" w:rsidP="005826AE">
            <w:pPr>
              <w:pStyle w:val="affb"/>
              <w:spacing w:before="0" w:beforeAutospacing="0" w:after="0" w:afterAutospacing="0"/>
            </w:pPr>
            <w:r w:rsidRPr="00285069">
              <w:t xml:space="preserve">Тип </w:t>
            </w:r>
          </w:p>
        </w:tc>
        <w:tc>
          <w:tcPr>
            <w:tcW w:w="3686" w:type="dxa"/>
          </w:tcPr>
          <w:p w:rsidR="00C40AA4" w:rsidRPr="00285069" w:rsidRDefault="00C40AA4" w:rsidP="005826AE">
            <w:pPr>
              <w:rPr>
                <w:rFonts w:ascii="Times New Roman" w:eastAsia="Times New Roman" w:hAnsi="Times New Roman" w:cs="Times New Roman"/>
                <w:sz w:val="24"/>
                <w:szCs w:val="24"/>
              </w:rPr>
            </w:pPr>
            <w:r w:rsidRPr="00285069">
              <w:rPr>
                <w:rFonts w:ascii="Times New Roman" w:eastAsia="Times New Roman" w:hAnsi="Times New Roman" w:cs="Times New Roman"/>
                <w:sz w:val="24"/>
                <w:szCs w:val="24"/>
              </w:rPr>
              <w:t>одностворчатая</w:t>
            </w:r>
          </w:p>
        </w:tc>
        <w:tc>
          <w:tcPr>
            <w:tcW w:w="2296" w:type="dxa"/>
          </w:tcPr>
          <w:p w:rsidR="00C40AA4" w:rsidRPr="00285069" w:rsidRDefault="00C40AA4" w:rsidP="005826AE">
            <w:pPr>
              <w:rPr>
                <w:rFonts w:ascii="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rPr>
                <w:bCs/>
                <w:color w:val="000000" w:themeColor="text1"/>
                <w:bdr w:val="none" w:sz="0" w:space="0" w:color="auto" w:frame="1"/>
              </w:rPr>
            </w:pPr>
            <w:r w:rsidRPr="00285069">
              <w:rPr>
                <w:bCs/>
                <w:color w:val="000000" w:themeColor="text1"/>
                <w:bdr w:val="none" w:sz="0" w:space="0" w:color="auto" w:frame="1"/>
              </w:rPr>
              <w:t>Разновидность</w:t>
            </w:r>
          </w:p>
        </w:tc>
        <w:tc>
          <w:tcPr>
            <w:tcW w:w="3686" w:type="dxa"/>
          </w:tcPr>
          <w:p w:rsidR="00C40AA4" w:rsidRPr="00285069" w:rsidRDefault="00C40AA4" w:rsidP="005826AE">
            <w:pPr>
              <w:shd w:val="clear" w:color="auto" w:fill="FFFFFF"/>
              <w:rPr>
                <w:rFonts w:ascii="Times New Roman" w:hAnsi="Times New Roman" w:cs="Times New Roman"/>
                <w:color w:val="000000" w:themeColor="text1"/>
                <w:sz w:val="24"/>
                <w:szCs w:val="24"/>
              </w:rPr>
            </w:pPr>
            <w:r w:rsidRPr="00285069">
              <w:rPr>
                <w:rFonts w:ascii="Times New Roman" w:hAnsi="Times New Roman" w:cs="Times New Roman"/>
                <w:color w:val="000000" w:themeColor="text1"/>
                <w:sz w:val="24"/>
                <w:szCs w:val="24"/>
              </w:rPr>
              <w:t xml:space="preserve">входная дверь, усиленная межкомнатная с повышенной </w:t>
            </w:r>
            <w:proofErr w:type="spellStart"/>
            <w:r w:rsidRPr="00285069">
              <w:rPr>
                <w:rFonts w:ascii="Times New Roman" w:hAnsi="Times New Roman" w:cs="Times New Roman"/>
                <w:color w:val="000000" w:themeColor="text1"/>
                <w:sz w:val="24"/>
                <w:szCs w:val="24"/>
              </w:rPr>
              <w:t>шумо</w:t>
            </w:r>
            <w:proofErr w:type="spellEnd"/>
            <w:r w:rsidRPr="00285069">
              <w:rPr>
                <w:rFonts w:ascii="Times New Roman" w:hAnsi="Times New Roman" w:cs="Times New Roman"/>
                <w:color w:val="000000" w:themeColor="text1"/>
                <w:sz w:val="24"/>
                <w:szCs w:val="24"/>
              </w:rPr>
              <w:t>-теплоизоляцией</w:t>
            </w:r>
          </w:p>
        </w:tc>
        <w:tc>
          <w:tcPr>
            <w:tcW w:w="2296" w:type="dxa"/>
          </w:tcPr>
          <w:p w:rsidR="00C40AA4" w:rsidRPr="00285069" w:rsidRDefault="00C40AA4" w:rsidP="005826AE">
            <w:pPr>
              <w:shd w:val="clear" w:color="auto" w:fill="FFFFFF"/>
              <w:rPr>
                <w:rFonts w:ascii="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rPr>
                <w:bCs/>
                <w:color w:val="000000" w:themeColor="text1"/>
                <w:bdr w:val="none" w:sz="0" w:space="0" w:color="auto" w:frame="1"/>
              </w:rPr>
            </w:pPr>
            <w:r w:rsidRPr="00285069">
              <w:rPr>
                <w:bCs/>
                <w:color w:val="000000" w:themeColor="text1"/>
                <w:bdr w:val="none" w:sz="0" w:space="0" w:color="auto" w:frame="1"/>
              </w:rPr>
              <w:t>Комплектация:</w:t>
            </w:r>
          </w:p>
        </w:tc>
        <w:tc>
          <w:tcPr>
            <w:tcW w:w="3686" w:type="dxa"/>
          </w:tcPr>
          <w:p w:rsidR="00C40AA4" w:rsidRPr="00285069" w:rsidRDefault="00C40AA4" w:rsidP="005826AE">
            <w:pPr>
              <w:shd w:val="clear" w:color="auto" w:fill="FFFFFF"/>
              <w:rPr>
                <w:rFonts w:ascii="Times New Roman" w:hAnsi="Times New Roman" w:cs="Times New Roman"/>
                <w:color w:val="000000" w:themeColor="text1"/>
                <w:sz w:val="24"/>
                <w:szCs w:val="24"/>
              </w:rPr>
            </w:pPr>
          </w:p>
        </w:tc>
        <w:tc>
          <w:tcPr>
            <w:tcW w:w="2296" w:type="dxa"/>
          </w:tcPr>
          <w:p w:rsidR="00C40AA4" w:rsidRPr="00285069" w:rsidRDefault="00C40AA4" w:rsidP="005826AE">
            <w:pPr>
              <w:shd w:val="clear" w:color="auto" w:fill="FFFFFF"/>
              <w:rPr>
                <w:rFonts w:ascii="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rPr>
                <w:bCs/>
                <w:color w:val="000000" w:themeColor="text1"/>
                <w:bdr w:val="none" w:sz="0" w:space="0" w:color="auto" w:frame="1"/>
              </w:rPr>
            </w:pPr>
            <w:r w:rsidRPr="00285069">
              <w:rPr>
                <w:color w:val="000000" w:themeColor="text1"/>
              </w:rPr>
              <w:t>коробка</w:t>
            </w:r>
          </w:p>
        </w:tc>
        <w:tc>
          <w:tcPr>
            <w:tcW w:w="3686" w:type="dxa"/>
          </w:tcPr>
          <w:p w:rsidR="00C40AA4" w:rsidRPr="00285069" w:rsidRDefault="00C40AA4" w:rsidP="005826AE">
            <w:pPr>
              <w:shd w:val="clear" w:color="auto" w:fill="FFFFFF"/>
              <w:rPr>
                <w:rFonts w:ascii="Times New Roman" w:hAnsi="Times New Roman" w:cs="Times New Roman"/>
                <w:color w:val="000000" w:themeColor="text1"/>
                <w:sz w:val="24"/>
                <w:szCs w:val="24"/>
              </w:rPr>
            </w:pPr>
            <w:r w:rsidRPr="00285069">
              <w:rPr>
                <w:rFonts w:ascii="Times New Roman" w:hAnsi="Times New Roman" w:cs="Times New Roman"/>
                <w:color w:val="000000" w:themeColor="text1"/>
                <w:sz w:val="24"/>
                <w:szCs w:val="24"/>
              </w:rPr>
              <w:t>наличие</w:t>
            </w:r>
          </w:p>
        </w:tc>
        <w:tc>
          <w:tcPr>
            <w:tcW w:w="2296" w:type="dxa"/>
          </w:tcPr>
          <w:p w:rsidR="00C40AA4" w:rsidRPr="00285069" w:rsidRDefault="00C40AA4" w:rsidP="005826AE">
            <w:pPr>
              <w:shd w:val="clear" w:color="auto" w:fill="FFFFFF"/>
              <w:rPr>
                <w:rFonts w:ascii="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rPr>
                <w:bCs/>
                <w:color w:val="000000" w:themeColor="text1"/>
                <w:bdr w:val="none" w:sz="0" w:space="0" w:color="auto" w:frame="1"/>
              </w:rPr>
            </w:pPr>
            <w:r w:rsidRPr="00285069">
              <w:rPr>
                <w:color w:val="000000" w:themeColor="text1"/>
              </w:rPr>
              <w:t>дверное полотно</w:t>
            </w:r>
          </w:p>
        </w:tc>
        <w:tc>
          <w:tcPr>
            <w:tcW w:w="3686" w:type="dxa"/>
          </w:tcPr>
          <w:p w:rsidR="00C40AA4" w:rsidRPr="00285069" w:rsidRDefault="00C40AA4" w:rsidP="005826AE">
            <w:pPr>
              <w:shd w:val="clear" w:color="auto" w:fill="FFFFFF"/>
              <w:rPr>
                <w:rFonts w:ascii="Times New Roman" w:hAnsi="Times New Roman" w:cs="Times New Roman"/>
                <w:color w:val="000000" w:themeColor="text1"/>
                <w:sz w:val="24"/>
                <w:szCs w:val="24"/>
              </w:rPr>
            </w:pPr>
            <w:r w:rsidRPr="00285069">
              <w:rPr>
                <w:rFonts w:ascii="Times New Roman" w:hAnsi="Times New Roman" w:cs="Times New Roman"/>
                <w:color w:val="000000" w:themeColor="text1"/>
                <w:sz w:val="24"/>
                <w:szCs w:val="24"/>
              </w:rPr>
              <w:t>наличие</w:t>
            </w:r>
          </w:p>
        </w:tc>
        <w:tc>
          <w:tcPr>
            <w:tcW w:w="2296" w:type="dxa"/>
          </w:tcPr>
          <w:p w:rsidR="00C40AA4" w:rsidRPr="00285069" w:rsidRDefault="00C40AA4" w:rsidP="005826AE">
            <w:pPr>
              <w:shd w:val="clear" w:color="auto" w:fill="FFFFFF"/>
              <w:rPr>
                <w:rFonts w:ascii="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rPr>
                <w:color w:val="000000" w:themeColor="text1"/>
              </w:rPr>
            </w:pPr>
            <w:r w:rsidRPr="00285069">
              <w:rPr>
                <w:color w:val="000000" w:themeColor="text1"/>
              </w:rPr>
              <w:t>наличники с двух сторон</w:t>
            </w:r>
          </w:p>
        </w:tc>
        <w:tc>
          <w:tcPr>
            <w:tcW w:w="3686" w:type="dxa"/>
          </w:tcPr>
          <w:p w:rsidR="00C40AA4" w:rsidRPr="00285069" w:rsidRDefault="00C40AA4" w:rsidP="005826AE">
            <w:pPr>
              <w:shd w:val="clear" w:color="auto" w:fill="FFFFFF"/>
              <w:rPr>
                <w:rFonts w:ascii="Times New Roman" w:hAnsi="Times New Roman" w:cs="Times New Roman"/>
                <w:color w:val="000000" w:themeColor="text1"/>
                <w:sz w:val="24"/>
                <w:szCs w:val="24"/>
              </w:rPr>
            </w:pPr>
            <w:r w:rsidRPr="00285069">
              <w:rPr>
                <w:rFonts w:ascii="Times New Roman" w:hAnsi="Times New Roman" w:cs="Times New Roman"/>
                <w:color w:val="000000" w:themeColor="text1"/>
                <w:sz w:val="24"/>
                <w:szCs w:val="24"/>
              </w:rPr>
              <w:t>наличие</w:t>
            </w:r>
          </w:p>
        </w:tc>
        <w:tc>
          <w:tcPr>
            <w:tcW w:w="2296" w:type="dxa"/>
          </w:tcPr>
          <w:p w:rsidR="00C40AA4" w:rsidRPr="00285069" w:rsidRDefault="00C40AA4" w:rsidP="005826AE">
            <w:pPr>
              <w:shd w:val="clear" w:color="auto" w:fill="FFFFFF"/>
              <w:rPr>
                <w:rFonts w:ascii="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rPr>
                <w:bCs/>
                <w:color w:val="000000" w:themeColor="text1"/>
                <w:bdr w:val="none" w:sz="0" w:space="0" w:color="auto" w:frame="1"/>
              </w:rPr>
            </w:pPr>
            <w:r w:rsidRPr="00285069">
              <w:rPr>
                <w:bCs/>
                <w:color w:val="000000" w:themeColor="text1"/>
                <w:bdr w:val="none" w:sz="0" w:space="0" w:color="auto" w:frame="1"/>
              </w:rPr>
              <w:t>Материал</w:t>
            </w:r>
          </w:p>
        </w:tc>
        <w:tc>
          <w:tcPr>
            <w:tcW w:w="3686" w:type="dxa"/>
          </w:tcPr>
          <w:p w:rsidR="00C40AA4" w:rsidRPr="00285069" w:rsidRDefault="00C40AA4" w:rsidP="005826AE">
            <w:pPr>
              <w:shd w:val="clear" w:color="auto" w:fill="FFFFFF"/>
              <w:rPr>
                <w:rFonts w:ascii="Times New Roman" w:hAnsi="Times New Roman" w:cs="Times New Roman"/>
                <w:color w:val="000000" w:themeColor="text1"/>
                <w:sz w:val="24"/>
                <w:szCs w:val="24"/>
              </w:rPr>
            </w:pPr>
            <w:r w:rsidRPr="00285069">
              <w:rPr>
                <w:rFonts w:ascii="Times New Roman" w:hAnsi="Times New Roman" w:cs="Times New Roman"/>
                <w:color w:val="000000" w:themeColor="text1"/>
                <w:sz w:val="24"/>
                <w:szCs w:val="24"/>
              </w:rPr>
              <w:t>массив сосны</w:t>
            </w:r>
          </w:p>
        </w:tc>
        <w:tc>
          <w:tcPr>
            <w:tcW w:w="2296" w:type="dxa"/>
          </w:tcPr>
          <w:p w:rsidR="00C40AA4" w:rsidRPr="00285069" w:rsidRDefault="00C40AA4" w:rsidP="005826AE">
            <w:pPr>
              <w:shd w:val="clear" w:color="auto" w:fill="FFFFFF"/>
              <w:rPr>
                <w:rFonts w:ascii="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rPr>
                <w:color w:val="000000" w:themeColor="text1"/>
              </w:rPr>
            </w:pPr>
            <w:r w:rsidRPr="00285069">
              <w:rPr>
                <w:bCs/>
                <w:color w:val="000000" w:themeColor="text1"/>
                <w:bdr w:val="none" w:sz="0" w:space="0" w:color="auto" w:frame="1"/>
              </w:rPr>
              <w:t>Тип полотна</w:t>
            </w:r>
          </w:p>
        </w:tc>
        <w:tc>
          <w:tcPr>
            <w:tcW w:w="3686" w:type="dxa"/>
          </w:tcPr>
          <w:p w:rsidR="00C40AA4" w:rsidRPr="00285069" w:rsidRDefault="00C40AA4" w:rsidP="005826AE">
            <w:pPr>
              <w:shd w:val="clear" w:color="auto" w:fill="FFFFFF"/>
              <w:rPr>
                <w:rFonts w:ascii="Times New Roman" w:hAnsi="Times New Roman" w:cs="Times New Roman"/>
                <w:color w:val="000000" w:themeColor="text1"/>
                <w:sz w:val="24"/>
                <w:szCs w:val="24"/>
                <w:lang w:eastAsia="ru-RU"/>
              </w:rPr>
            </w:pPr>
            <w:r w:rsidRPr="00285069">
              <w:rPr>
                <w:rFonts w:ascii="Times New Roman" w:hAnsi="Times New Roman" w:cs="Times New Roman"/>
                <w:color w:val="000000" w:themeColor="text1"/>
                <w:sz w:val="24"/>
                <w:szCs w:val="24"/>
              </w:rPr>
              <w:t>глухое</w:t>
            </w:r>
          </w:p>
        </w:tc>
        <w:tc>
          <w:tcPr>
            <w:tcW w:w="2296" w:type="dxa"/>
          </w:tcPr>
          <w:p w:rsidR="00C40AA4" w:rsidRPr="00285069" w:rsidRDefault="00C40AA4" w:rsidP="005826AE">
            <w:pPr>
              <w:shd w:val="clear" w:color="auto" w:fill="FFFFFF"/>
              <w:rPr>
                <w:rFonts w:ascii="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rPr>
                <w:bCs/>
                <w:color w:val="000000" w:themeColor="text1"/>
                <w:bdr w:val="none" w:sz="0" w:space="0" w:color="auto" w:frame="1"/>
              </w:rPr>
            </w:pPr>
            <w:r w:rsidRPr="00285069">
              <w:rPr>
                <w:bCs/>
                <w:color w:val="000000" w:themeColor="text1"/>
                <w:bdr w:val="none" w:sz="0" w:space="0" w:color="auto" w:frame="1"/>
              </w:rPr>
              <w:t>Конструкция полотна</w:t>
            </w:r>
          </w:p>
        </w:tc>
        <w:tc>
          <w:tcPr>
            <w:tcW w:w="3686" w:type="dxa"/>
          </w:tcPr>
          <w:p w:rsidR="00C40AA4" w:rsidRPr="00285069" w:rsidRDefault="00C40AA4" w:rsidP="005826AE">
            <w:pPr>
              <w:pStyle w:val="affb"/>
              <w:spacing w:before="0" w:beforeAutospacing="0" w:after="0" w:afterAutospacing="0"/>
              <w:rPr>
                <w:b/>
                <w:color w:val="000000" w:themeColor="text1"/>
                <w:bdr w:val="none" w:sz="0" w:space="0" w:color="auto" w:frame="1"/>
              </w:rPr>
            </w:pPr>
            <w:r w:rsidRPr="00285069">
              <w:rPr>
                <w:bCs/>
                <w:color w:val="000000" w:themeColor="text1"/>
                <w:bdr w:val="none" w:sz="0" w:space="0" w:color="auto" w:frame="1"/>
              </w:rPr>
              <w:t>брусковое наполнение</w:t>
            </w:r>
          </w:p>
        </w:tc>
        <w:tc>
          <w:tcPr>
            <w:tcW w:w="2296" w:type="dxa"/>
          </w:tcPr>
          <w:p w:rsidR="00C40AA4" w:rsidRPr="00285069" w:rsidRDefault="00C40AA4" w:rsidP="005826AE">
            <w:pPr>
              <w:rPr>
                <w:rFonts w:ascii="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rPr>
                <w:lang w:val="en-US"/>
              </w:rPr>
            </w:pPr>
            <w:r w:rsidRPr="00285069">
              <w:t>Покрытие полотна</w:t>
            </w:r>
          </w:p>
        </w:tc>
        <w:tc>
          <w:tcPr>
            <w:tcW w:w="3686" w:type="dxa"/>
          </w:tcPr>
          <w:p w:rsidR="00C40AA4" w:rsidRPr="00285069" w:rsidRDefault="00C40AA4" w:rsidP="005826AE">
            <w:pPr>
              <w:rPr>
                <w:rFonts w:ascii="Times New Roman" w:hAnsi="Times New Roman" w:cs="Times New Roman"/>
                <w:sz w:val="24"/>
                <w:szCs w:val="24"/>
                <w:lang w:eastAsia="ru-RU"/>
              </w:rPr>
            </w:pPr>
            <w:r w:rsidRPr="00285069">
              <w:rPr>
                <w:rFonts w:ascii="Times New Roman" w:hAnsi="Times New Roman" w:cs="Times New Roman"/>
                <w:sz w:val="24"/>
                <w:szCs w:val="24"/>
              </w:rPr>
              <w:t>натуральный шпон</w:t>
            </w:r>
          </w:p>
        </w:tc>
        <w:tc>
          <w:tcPr>
            <w:tcW w:w="2296" w:type="dxa"/>
          </w:tcPr>
          <w:p w:rsidR="00C40AA4" w:rsidRPr="00285069" w:rsidRDefault="00C40AA4" w:rsidP="005826AE">
            <w:pPr>
              <w:rPr>
                <w:rFonts w:ascii="Times New Roman" w:hAnsi="Times New Roman" w:cs="Times New Roman"/>
                <w:b/>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shd w:val="clear" w:color="auto" w:fill="FFFFFF"/>
              <w:rPr>
                <w:rFonts w:ascii="Times New Roman" w:hAnsi="Times New Roman" w:cs="Times New Roman"/>
                <w:color w:val="000000" w:themeColor="text1"/>
                <w:sz w:val="24"/>
                <w:szCs w:val="24"/>
                <w:lang w:eastAsia="ru-RU"/>
              </w:rPr>
            </w:pPr>
            <w:r w:rsidRPr="00285069">
              <w:rPr>
                <w:rFonts w:ascii="Times New Roman" w:hAnsi="Times New Roman" w:cs="Times New Roman"/>
                <w:bCs/>
                <w:color w:val="000000" w:themeColor="text1"/>
                <w:sz w:val="24"/>
                <w:szCs w:val="24"/>
                <w:bdr w:val="none" w:sz="0" w:space="0" w:color="auto" w:frame="1"/>
              </w:rPr>
              <w:t>Толщина полотна,</w:t>
            </w:r>
            <w:r w:rsidRPr="00285069">
              <w:rPr>
                <w:rStyle w:val="apple-converted-space"/>
                <w:rFonts w:ascii="Times New Roman" w:hAnsi="Times New Roman" w:cs="Times New Roman"/>
                <w:color w:val="000000" w:themeColor="text1"/>
                <w:sz w:val="24"/>
                <w:szCs w:val="24"/>
              </w:rPr>
              <w:t xml:space="preserve"> </w:t>
            </w:r>
            <w:r w:rsidRPr="00285069">
              <w:rPr>
                <w:rFonts w:ascii="Times New Roman" w:hAnsi="Times New Roman" w:cs="Times New Roman"/>
                <w:color w:val="000000" w:themeColor="text1"/>
                <w:sz w:val="24"/>
                <w:szCs w:val="24"/>
              </w:rPr>
              <w:t>мм</w:t>
            </w:r>
          </w:p>
        </w:tc>
        <w:tc>
          <w:tcPr>
            <w:tcW w:w="3686" w:type="dxa"/>
          </w:tcPr>
          <w:p w:rsidR="00C40AA4" w:rsidRPr="00285069" w:rsidRDefault="00C40AA4" w:rsidP="005826AE">
            <w:pP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w:t>
            </w:r>
            <w:r w:rsidRPr="00285069">
              <w:rPr>
                <w:rFonts w:ascii="Times New Roman" w:hAnsi="Times New Roman" w:cs="Times New Roman"/>
                <w:color w:val="000000" w:themeColor="text1"/>
                <w:sz w:val="24"/>
                <w:szCs w:val="24"/>
              </w:rPr>
              <w:t xml:space="preserve"> 40 и </w:t>
            </w:r>
            <w:r>
              <w:rPr>
                <w:rFonts w:ascii="Times New Roman" w:hAnsi="Times New Roman" w:cs="Times New Roman"/>
                <w:color w:val="000000" w:themeColor="text1"/>
                <w:sz w:val="24"/>
                <w:szCs w:val="24"/>
              </w:rPr>
              <w:t xml:space="preserve">≤ </w:t>
            </w:r>
            <w:r w:rsidRPr="00285069">
              <w:rPr>
                <w:rFonts w:ascii="Times New Roman" w:hAnsi="Times New Roman" w:cs="Times New Roman"/>
                <w:color w:val="000000" w:themeColor="text1"/>
                <w:sz w:val="24"/>
                <w:szCs w:val="24"/>
              </w:rPr>
              <w:t>45</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pPr>
            <w:r w:rsidRPr="00285069">
              <w:rPr>
                <w:bCs/>
                <w:bdr w:val="none" w:sz="0" w:space="0" w:color="auto" w:frame="1"/>
              </w:rPr>
              <w:t>Размеры полотна (</w:t>
            </w:r>
            <w:proofErr w:type="spellStart"/>
            <w:r w:rsidRPr="00285069">
              <w:rPr>
                <w:bCs/>
                <w:bdr w:val="none" w:sz="0" w:space="0" w:color="auto" w:frame="1"/>
              </w:rPr>
              <w:t>ШхВ</w:t>
            </w:r>
            <w:proofErr w:type="spellEnd"/>
            <w:r w:rsidRPr="00285069">
              <w:rPr>
                <w:bCs/>
                <w:bdr w:val="none" w:sz="0" w:space="0" w:color="auto" w:frame="1"/>
              </w:rPr>
              <w:t>), мм</w:t>
            </w:r>
          </w:p>
        </w:tc>
        <w:tc>
          <w:tcPr>
            <w:tcW w:w="3686" w:type="dxa"/>
          </w:tcPr>
          <w:p w:rsidR="00C40AA4" w:rsidRPr="00285069" w:rsidRDefault="00C40AA4" w:rsidP="005826AE">
            <w:pPr>
              <w:rPr>
                <w:rFonts w:ascii="Times New Roman" w:hAnsi="Times New Roman" w:cs="Times New Roman"/>
                <w:sz w:val="24"/>
                <w:szCs w:val="24"/>
                <w:lang w:val="en-US" w:eastAsia="ru-RU"/>
              </w:rPr>
            </w:pPr>
            <w:r w:rsidRPr="00285069">
              <w:rPr>
                <w:rFonts w:ascii="Times New Roman" w:hAnsi="Times New Roman" w:cs="Times New Roman"/>
                <w:sz w:val="24"/>
                <w:szCs w:val="24"/>
                <w:lang w:val="en-US" w:eastAsia="ru-RU"/>
              </w:rPr>
              <w:t>[</w:t>
            </w:r>
            <w:r w:rsidRPr="00285069">
              <w:rPr>
                <w:rFonts w:ascii="Times New Roman" w:hAnsi="Times New Roman" w:cs="Times New Roman"/>
                <w:sz w:val="24"/>
                <w:szCs w:val="24"/>
                <w:lang w:eastAsia="ru-RU"/>
              </w:rPr>
              <w:t>850х2000</w:t>
            </w:r>
            <w:r w:rsidRPr="00285069">
              <w:rPr>
                <w:rFonts w:ascii="Times New Roman" w:hAnsi="Times New Roman" w:cs="Times New Roman"/>
                <w:sz w:val="24"/>
                <w:szCs w:val="24"/>
                <w:lang w:val="en-US" w:eastAsia="ru-RU"/>
              </w:rPr>
              <w:t>]</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pPr>
            <w:r w:rsidRPr="00285069">
              <w:t>Материал коробки</w:t>
            </w:r>
          </w:p>
        </w:tc>
        <w:tc>
          <w:tcPr>
            <w:tcW w:w="3686" w:type="dxa"/>
          </w:tcPr>
          <w:p w:rsidR="00C40AA4" w:rsidRPr="00285069" w:rsidRDefault="00C40AA4" w:rsidP="005826AE">
            <w:pPr>
              <w:rPr>
                <w:rFonts w:ascii="Times New Roman" w:hAnsi="Times New Roman" w:cs="Times New Roman"/>
                <w:sz w:val="24"/>
                <w:szCs w:val="24"/>
              </w:rPr>
            </w:pPr>
            <w:r w:rsidRPr="00285069">
              <w:rPr>
                <w:rFonts w:ascii="Times New Roman" w:hAnsi="Times New Roman" w:cs="Times New Roman"/>
                <w:sz w:val="24"/>
                <w:szCs w:val="24"/>
              </w:rPr>
              <w:t>массив сосны</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pPr>
            <w:r w:rsidRPr="00285069">
              <w:t>Материал отделки коробки</w:t>
            </w:r>
          </w:p>
        </w:tc>
        <w:tc>
          <w:tcPr>
            <w:tcW w:w="3686" w:type="dxa"/>
          </w:tcPr>
          <w:p w:rsidR="00C40AA4" w:rsidRPr="00285069" w:rsidRDefault="00C40AA4" w:rsidP="005826AE">
            <w:pPr>
              <w:rPr>
                <w:rFonts w:ascii="Times New Roman" w:hAnsi="Times New Roman" w:cs="Times New Roman"/>
                <w:sz w:val="24"/>
                <w:szCs w:val="24"/>
              </w:rPr>
            </w:pPr>
            <w:r w:rsidRPr="00285069">
              <w:rPr>
                <w:rFonts w:ascii="Times New Roman" w:hAnsi="Times New Roman" w:cs="Times New Roman"/>
                <w:sz w:val="24"/>
                <w:szCs w:val="24"/>
              </w:rPr>
              <w:t>натуральный шпон</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pPr>
            <w:r w:rsidRPr="00285069">
              <w:t xml:space="preserve">Материал уплотнителя </w:t>
            </w:r>
          </w:p>
        </w:tc>
        <w:tc>
          <w:tcPr>
            <w:tcW w:w="3686" w:type="dxa"/>
          </w:tcPr>
          <w:p w:rsidR="00C40AA4" w:rsidRPr="00285069" w:rsidRDefault="00C40AA4" w:rsidP="005826AE">
            <w:pPr>
              <w:rPr>
                <w:rFonts w:ascii="Times New Roman" w:hAnsi="Times New Roman" w:cs="Times New Roman"/>
                <w:sz w:val="24"/>
                <w:szCs w:val="24"/>
              </w:rPr>
            </w:pPr>
            <w:r w:rsidRPr="00285069">
              <w:rPr>
                <w:rFonts w:ascii="Times New Roman" w:hAnsi="Times New Roman" w:cs="Times New Roman"/>
                <w:sz w:val="24"/>
                <w:szCs w:val="24"/>
              </w:rPr>
              <w:t>резина</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pPr>
            <w:r w:rsidRPr="00285069">
              <w:t>Глубина коробки, мм</w:t>
            </w:r>
          </w:p>
        </w:tc>
        <w:tc>
          <w:tcPr>
            <w:tcW w:w="3686" w:type="dxa"/>
          </w:tcPr>
          <w:p w:rsidR="00C40AA4" w:rsidRPr="00285069" w:rsidRDefault="00C40AA4" w:rsidP="005826AE">
            <w:pPr>
              <w:rPr>
                <w:rFonts w:ascii="Times New Roman" w:hAnsi="Times New Roman" w:cs="Times New Roman"/>
                <w:sz w:val="24"/>
                <w:szCs w:val="24"/>
              </w:rPr>
            </w:pPr>
            <w:r>
              <w:rPr>
                <w:rFonts w:ascii="Times New Roman" w:hAnsi="Times New Roman" w:cs="Times New Roman"/>
                <w:sz w:val="24"/>
                <w:szCs w:val="24"/>
              </w:rPr>
              <w:t>≥</w:t>
            </w:r>
            <w:r w:rsidRPr="00285069">
              <w:rPr>
                <w:rFonts w:ascii="Times New Roman" w:hAnsi="Times New Roman" w:cs="Times New Roman"/>
                <w:sz w:val="24"/>
                <w:szCs w:val="24"/>
              </w:rPr>
              <w:t xml:space="preserve"> 70 и </w:t>
            </w:r>
            <w:r>
              <w:rPr>
                <w:rFonts w:ascii="Times New Roman" w:hAnsi="Times New Roman" w:cs="Times New Roman"/>
                <w:sz w:val="24"/>
                <w:szCs w:val="24"/>
              </w:rPr>
              <w:t xml:space="preserve">≤ </w:t>
            </w:r>
            <w:r w:rsidRPr="00285069">
              <w:rPr>
                <w:rFonts w:ascii="Times New Roman" w:hAnsi="Times New Roman" w:cs="Times New Roman"/>
                <w:sz w:val="24"/>
                <w:szCs w:val="24"/>
              </w:rPr>
              <w:t>75</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pPr>
            <w:r w:rsidRPr="00285069">
              <w:t>Ширина наличника, мм</w:t>
            </w:r>
          </w:p>
        </w:tc>
        <w:tc>
          <w:tcPr>
            <w:tcW w:w="3686" w:type="dxa"/>
          </w:tcPr>
          <w:p w:rsidR="00C40AA4" w:rsidRPr="00285069" w:rsidRDefault="00C40AA4" w:rsidP="005826AE">
            <w:pPr>
              <w:rPr>
                <w:rFonts w:ascii="Times New Roman" w:hAnsi="Times New Roman" w:cs="Times New Roman"/>
                <w:sz w:val="24"/>
                <w:szCs w:val="24"/>
              </w:rPr>
            </w:pPr>
            <w:r>
              <w:rPr>
                <w:rFonts w:ascii="Times New Roman" w:hAnsi="Times New Roman" w:cs="Times New Roman"/>
                <w:sz w:val="24"/>
                <w:szCs w:val="24"/>
              </w:rPr>
              <w:t>≥</w:t>
            </w:r>
            <w:r w:rsidRPr="00285069">
              <w:rPr>
                <w:rFonts w:ascii="Times New Roman" w:hAnsi="Times New Roman" w:cs="Times New Roman"/>
                <w:sz w:val="24"/>
                <w:szCs w:val="24"/>
              </w:rPr>
              <w:t xml:space="preserve"> 65 и </w:t>
            </w:r>
            <w:r>
              <w:rPr>
                <w:rFonts w:ascii="Times New Roman" w:hAnsi="Times New Roman" w:cs="Times New Roman"/>
                <w:sz w:val="24"/>
                <w:szCs w:val="24"/>
              </w:rPr>
              <w:t>≤</w:t>
            </w:r>
            <w:r w:rsidRPr="00285069">
              <w:rPr>
                <w:rFonts w:ascii="Times New Roman" w:hAnsi="Times New Roman" w:cs="Times New Roman"/>
                <w:sz w:val="24"/>
                <w:szCs w:val="24"/>
              </w:rPr>
              <w:t xml:space="preserve"> 75</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pPr>
            <w:r w:rsidRPr="00285069">
              <w:t>Цвет</w:t>
            </w:r>
          </w:p>
        </w:tc>
        <w:tc>
          <w:tcPr>
            <w:tcW w:w="3686" w:type="dxa"/>
          </w:tcPr>
          <w:p w:rsidR="00C40AA4" w:rsidRPr="00285069" w:rsidRDefault="00C40AA4" w:rsidP="005826AE">
            <w:pPr>
              <w:rPr>
                <w:rFonts w:ascii="Times New Roman" w:hAnsi="Times New Roman" w:cs="Times New Roman"/>
                <w:sz w:val="24"/>
                <w:szCs w:val="24"/>
                <w:lang w:eastAsia="ru-RU"/>
              </w:rPr>
            </w:pPr>
            <w:r w:rsidRPr="00285069">
              <w:rPr>
                <w:rFonts w:ascii="Times New Roman" w:hAnsi="Times New Roman" w:cs="Times New Roman"/>
                <w:sz w:val="24"/>
                <w:szCs w:val="24"/>
              </w:rPr>
              <w:t>орех (вся поставка в одной цветовой гамме)</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shd w:val="clear" w:color="auto" w:fill="FFFFFF"/>
              <w:rPr>
                <w:rFonts w:ascii="Times New Roman" w:eastAsia="Times New Roman" w:hAnsi="Times New Roman" w:cs="Times New Roman"/>
                <w:sz w:val="24"/>
                <w:szCs w:val="24"/>
                <w:lang w:eastAsia="ru-RU"/>
              </w:rPr>
            </w:pPr>
            <w:r w:rsidRPr="00285069">
              <w:rPr>
                <w:rFonts w:ascii="Times New Roman" w:hAnsi="Times New Roman" w:cs="Times New Roman"/>
                <w:bCs/>
                <w:sz w:val="24"/>
                <w:szCs w:val="24"/>
                <w:bdr w:val="none" w:sz="0" w:space="0" w:color="auto" w:frame="1"/>
              </w:rPr>
              <w:t>Вид упаковки</w:t>
            </w:r>
          </w:p>
        </w:tc>
        <w:tc>
          <w:tcPr>
            <w:tcW w:w="3686" w:type="dxa"/>
          </w:tcPr>
          <w:p w:rsidR="00C40AA4" w:rsidRPr="00285069" w:rsidRDefault="00C40AA4" w:rsidP="005826AE">
            <w:pPr>
              <w:rPr>
                <w:rFonts w:ascii="Times New Roman" w:hAnsi="Times New Roman" w:cs="Times New Roman"/>
                <w:sz w:val="24"/>
                <w:szCs w:val="24"/>
                <w:lang w:eastAsia="ru-RU"/>
              </w:rPr>
            </w:pPr>
            <w:r w:rsidRPr="00285069">
              <w:rPr>
                <w:rFonts w:ascii="Times New Roman" w:hAnsi="Times New Roman" w:cs="Times New Roman"/>
                <w:sz w:val="24"/>
                <w:szCs w:val="24"/>
              </w:rPr>
              <w:t>пенопласт или полиэтилен</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val="restart"/>
          </w:tcPr>
          <w:p w:rsidR="00C40AA4" w:rsidRPr="00285069" w:rsidRDefault="00C40AA4" w:rsidP="005826AE">
            <w:pPr>
              <w:jc w:val="center"/>
              <w:rPr>
                <w:rFonts w:ascii="Times New Roman" w:hAnsi="Times New Roman" w:cs="Times New Roman"/>
                <w:sz w:val="24"/>
                <w:szCs w:val="24"/>
              </w:rPr>
            </w:pPr>
            <w:r w:rsidRPr="00285069">
              <w:rPr>
                <w:rFonts w:ascii="Times New Roman" w:hAnsi="Times New Roman" w:cs="Times New Roman"/>
                <w:sz w:val="24"/>
                <w:szCs w:val="24"/>
              </w:rPr>
              <w:t>2</w:t>
            </w:r>
          </w:p>
        </w:tc>
        <w:tc>
          <w:tcPr>
            <w:tcW w:w="2241" w:type="dxa"/>
            <w:vMerge w:val="restart"/>
          </w:tcPr>
          <w:p w:rsidR="00C40AA4" w:rsidRPr="00285069" w:rsidRDefault="00C40AA4" w:rsidP="005826AE">
            <w:pPr>
              <w:jc w:val="center"/>
              <w:rPr>
                <w:rFonts w:ascii="Times New Roman" w:hAnsi="Times New Roman" w:cs="Times New Roman"/>
                <w:sz w:val="24"/>
                <w:szCs w:val="24"/>
                <w:lang w:eastAsia="ru-RU"/>
              </w:rPr>
            </w:pPr>
            <w:r w:rsidRPr="00285069">
              <w:rPr>
                <w:rFonts w:ascii="Times New Roman" w:hAnsi="Times New Roman" w:cs="Times New Roman"/>
                <w:sz w:val="24"/>
                <w:szCs w:val="24"/>
                <w:lang w:eastAsia="ru-RU"/>
              </w:rPr>
              <w:t xml:space="preserve">Дверь деревянная, </w:t>
            </w:r>
          </w:p>
          <w:p w:rsidR="00C40AA4" w:rsidRPr="00285069" w:rsidRDefault="00C40AA4" w:rsidP="005826AE">
            <w:pPr>
              <w:jc w:val="center"/>
              <w:rPr>
                <w:rFonts w:ascii="Times New Roman" w:hAnsi="Times New Roman" w:cs="Times New Roman"/>
                <w:color w:val="FF0000"/>
                <w:sz w:val="24"/>
                <w:szCs w:val="24"/>
                <w:lang w:eastAsia="ru-RU"/>
              </w:rPr>
            </w:pPr>
            <w:r w:rsidRPr="00285069">
              <w:rPr>
                <w:rFonts w:ascii="Times New Roman" w:hAnsi="Times New Roman" w:cs="Times New Roman"/>
                <w:sz w:val="24"/>
                <w:szCs w:val="24"/>
                <w:lang w:eastAsia="ru-RU"/>
              </w:rPr>
              <w:t>тип 2</w:t>
            </w:r>
          </w:p>
        </w:tc>
        <w:tc>
          <w:tcPr>
            <w:tcW w:w="2102" w:type="dxa"/>
            <w:vMerge w:val="restart"/>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pPr>
            <w:r w:rsidRPr="00285069">
              <w:t xml:space="preserve">Тип </w:t>
            </w:r>
          </w:p>
        </w:tc>
        <w:tc>
          <w:tcPr>
            <w:tcW w:w="3686" w:type="dxa"/>
          </w:tcPr>
          <w:p w:rsidR="00C40AA4" w:rsidRPr="00285069" w:rsidRDefault="00C40AA4" w:rsidP="005826AE">
            <w:pPr>
              <w:rPr>
                <w:rFonts w:ascii="Times New Roman" w:eastAsia="Times New Roman" w:hAnsi="Times New Roman" w:cs="Times New Roman"/>
                <w:sz w:val="24"/>
                <w:szCs w:val="24"/>
              </w:rPr>
            </w:pPr>
            <w:r w:rsidRPr="00285069">
              <w:rPr>
                <w:rFonts w:ascii="Times New Roman" w:eastAsia="Times New Roman" w:hAnsi="Times New Roman" w:cs="Times New Roman"/>
                <w:sz w:val="24"/>
                <w:szCs w:val="24"/>
              </w:rPr>
              <w:t>одностворчатая</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rPr>
                <w:bCs/>
                <w:color w:val="000000" w:themeColor="text1"/>
                <w:bdr w:val="none" w:sz="0" w:space="0" w:color="auto" w:frame="1"/>
              </w:rPr>
            </w:pPr>
            <w:r w:rsidRPr="00285069">
              <w:rPr>
                <w:bCs/>
                <w:color w:val="000000" w:themeColor="text1"/>
                <w:bdr w:val="none" w:sz="0" w:space="0" w:color="auto" w:frame="1"/>
              </w:rPr>
              <w:t>Разновидность</w:t>
            </w:r>
          </w:p>
        </w:tc>
        <w:tc>
          <w:tcPr>
            <w:tcW w:w="3686" w:type="dxa"/>
          </w:tcPr>
          <w:p w:rsidR="00C40AA4" w:rsidRPr="00285069" w:rsidRDefault="00C40AA4" w:rsidP="005826AE">
            <w:pPr>
              <w:shd w:val="clear" w:color="auto" w:fill="FFFFFF"/>
              <w:rPr>
                <w:rFonts w:ascii="Times New Roman" w:hAnsi="Times New Roman" w:cs="Times New Roman"/>
                <w:color w:val="000000" w:themeColor="text1"/>
                <w:sz w:val="24"/>
                <w:szCs w:val="24"/>
              </w:rPr>
            </w:pPr>
            <w:r w:rsidRPr="00285069">
              <w:rPr>
                <w:rFonts w:ascii="Times New Roman" w:hAnsi="Times New Roman" w:cs="Times New Roman"/>
                <w:color w:val="000000" w:themeColor="text1"/>
                <w:sz w:val="24"/>
                <w:szCs w:val="24"/>
              </w:rPr>
              <w:t>входная дверь</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rPr>
                <w:bCs/>
                <w:color w:val="000000" w:themeColor="text1"/>
                <w:bdr w:val="none" w:sz="0" w:space="0" w:color="auto" w:frame="1"/>
              </w:rPr>
            </w:pPr>
            <w:r w:rsidRPr="00285069">
              <w:rPr>
                <w:bCs/>
                <w:color w:val="000000" w:themeColor="text1"/>
                <w:bdr w:val="none" w:sz="0" w:space="0" w:color="auto" w:frame="1"/>
              </w:rPr>
              <w:t>Комплектация:</w:t>
            </w:r>
          </w:p>
        </w:tc>
        <w:tc>
          <w:tcPr>
            <w:tcW w:w="3686" w:type="dxa"/>
          </w:tcPr>
          <w:p w:rsidR="00C40AA4" w:rsidRPr="00285069" w:rsidRDefault="00C40AA4" w:rsidP="005826AE">
            <w:pPr>
              <w:shd w:val="clear" w:color="auto" w:fill="FFFFFF"/>
              <w:rPr>
                <w:rFonts w:ascii="Times New Roman" w:hAnsi="Times New Roman" w:cs="Times New Roman"/>
                <w:color w:val="000000" w:themeColor="text1"/>
                <w:sz w:val="24"/>
                <w:szCs w:val="24"/>
              </w:rPr>
            </w:pP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rPr>
                <w:bCs/>
                <w:color w:val="000000" w:themeColor="text1"/>
                <w:bdr w:val="none" w:sz="0" w:space="0" w:color="auto" w:frame="1"/>
              </w:rPr>
            </w:pPr>
            <w:r w:rsidRPr="00285069">
              <w:rPr>
                <w:color w:val="000000" w:themeColor="text1"/>
              </w:rPr>
              <w:t>дверное полотно</w:t>
            </w:r>
          </w:p>
        </w:tc>
        <w:tc>
          <w:tcPr>
            <w:tcW w:w="3686" w:type="dxa"/>
          </w:tcPr>
          <w:p w:rsidR="00C40AA4" w:rsidRPr="00285069" w:rsidRDefault="00C40AA4" w:rsidP="005826AE">
            <w:pPr>
              <w:shd w:val="clear" w:color="auto" w:fill="FFFFFF"/>
              <w:rPr>
                <w:rFonts w:ascii="Times New Roman" w:hAnsi="Times New Roman" w:cs="Times New Roman"/>
                <w:color w:val="000000" w:themeColor="text1"/>
                <w:sz w:val="24"/>
                <w:szCs w:val="24"/>
              </w:rPr>
            </w:pPr>
            <w:r w:rsidRPr="00285069">
              <w:rPr>
                <w:rFonts w:ascii="Times New Roman" w:hAnsi="Times New Roman" w:cs="Times New Roman"/>
                <w:color w:val="000000" w:themeColor="text1"/>
                <w:sz w:val="24"/>
                <w:szCs w:val="24"/>
              </w:rPr>
              <w:t>наличие</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rPr>
                <w:bCs/>
                <w:color w:val="000000" w:themeColor="text1"/>
                <w:bdr w:val="none" w:sz="0" w:space="0" w:color="auto" w:frame="1"/>
              </w:rPr>
            </w:pPr>
            <w:r w:rsidRPr="00285069">
              <w:rPr>
                <w:color w:val="000000" w:themeColor="text1"/>
              </w:rPr>
              <w:t>коробка</w:t>
            </w:r>
          </w:p>
        </w:tc>
        <w:tc>
          <w:tcPr>
            <w:tcW w:w="3686" w:type="dxa"/>
          </w:tcPr>
          <w:p w:rsidR="00C40AA4" w:rsidRPr="00285069" w:rsidRDefault="00C40AA4" w:rsidP="005826AE">
            <w:pPr>
              <w:shd w:val="clear" w:color="auto" w:fill="FFFFFF"/>
              <w:rPr>
                <w:rFonts w:ascii="Times New Roman" w:hAnsi="Times New Roman" w:cs="Times New Roman"/>
                <w:color w:val="000000" w:themeColor="text1"/>
                <w:sz w:val="24"/>
                <w:szCs w:val="24"/>
              </w:rPr>
            </w:pPr>
            <w:r w:rsidRPr="00285069">
              <w:rPr>
                <w:rFonts w:ascii="Times New Roman" w:hAnsi="Times New Roman" w:cs="Times New Roman"/>
                <w:color w:val="000000" w:themeColor="text1"/>
                <w:sz w:val="24"/>
                <w:szCs w:val="24"/>
              </w:rPr>
              <w:t>наличие</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rPr>
                <w:bCs/>
                <w:color w:val="000000" w:themeColor="text1"/>
                <w:bdr w:val="none" w:sz="0" w:space="0" w:color="auto" w:frame="1"/>
              </w:rPr>
            </w:pPr>
            <w:r w:rsidRPr="00285069">
              <w:rPr>
                <w:color w:val="000000" w:themeColor="text1"/>
              </w:rPr>
              <w:t>наличники с двух сторон</w:t>
            </w:r>
          </w:p>
        </w:tc>
        <w:tc>
          <w:tcPr>
            <w:tcW w:w="3686" w:type="dxa"/>
          </w:tcPr>
          <w:p w:rsidR="00C40AA4" w:rsidRPr="00285069" w:rsidRDefault="00C40AA4" w:rsidP="005826AE">
            <w:pPr>
              <w:shd w:val="clear" w:color="auto" w:fill="FFFFFF"/>
              <w:rPr>
                <w:rFonts w:ascii="Times New Roman" w:hAnsi="Times New Roman" w:cs="Times New Roman"/>
                <w:color w:val="000000" w:themeColor="text1"/>
                <w:sz w:val="24"/>
                <w:szCs w:val="24"/>
              </w:rPr>
            </w:pPr>
            <w:r w:rsidRPr="00285069">
              <w:rPr>
                <w:rFonts w:ascii="Times New Roman" w:hAnsi="Times New Roman" w:cs="Times New Roman"/>
                <w:color w:val="000000" w:themeColor="text1"/>
                <w:sz w:val="24"/>
                <w:szCs w:val="24"/>
              </w:rPr>
              <w:t>наличие</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rPr>
                <w:bCs/>
                <w:bdr w:val="none" w:sz="0" w:space="0" w:color="auto" w:frame="1"/>
              </w:rPr>
            </w:pPr>
            <w:r w:rsidRPr="00285069">
              <w:rPr>
                <w:shd w:val="clear" w:color="auto" w:fill="FFFFFF"/>
              </w:rPr>
              <w:t>Каркас полотна:</w:t>
            </w:r>
          </w:p>
        </w:tc>
        <w:tc>
          <w:tcPr>
            <w:tcW w:w="3686" w:type="dxa"/>
          </w:tcPr>
          <w:p w:rsidR="00C40AA4" w:rsidRPr="00285069" w:rsidRDefault="00C40AA4" w:rsidP="005826AE">
            <w:pPr>
              <w:shd w:val="clear" w:color="auto" w:fill="FFFFFF"/>
              <w:rPr>
                <w:rFonts w:ascii="Times New Roman" w:hAnsi="Times New Roman" w:cs="Times New Roman"/>
                <w:sz w:val="24"/>
                <w:szCs w:val="24"/>
              </w:rPr>
            </w:pPr>
            <w:r w:rsidRPr="00285069">
              <w:rPr>
                <w:rFonts w:ascii="Times New Roman" w:hAnsi="Times New Roman" w:cs="Times New Roman"/>
                <w:sz w:val="24"/>
                <w:szCs w:val="24"/>
                <w:shd w:val="clear" w:color="auto" w:fill="FFFFFF"/>
              </w:rPr>
              <w:t>брус из древесины хвойных пород, МДФ</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pPr>
            <w:r w:rsidRPr="00285069">
              <w:rPr>
                <w:bCs/>
                <w:bdr w:val="none" w:sz="0" w:space="0" w:color="auto" w:frame="1"/>
              </w:rPr>
              <w:t>Тип полотна</w:t>
            </w:r>
          </w:p>
        </w:tc>
        <w:tc>
          <w:tcPr>
            <w:tcW w:w="3686" w:type="dxa"/>
          </w:tcPr>
          <w:p w:rsidR="00C40AA4" w:rsidRPr="00285069" w:rsidRDefault="00C40AA4" w:rsidP="005826AE">
            <w:pPr>
              <w:shd w:val="clear" w:color="auto" w:fill="FFFFFF"/>
              <w:rPr>
                <w:rFonts w:ascii="Times New Roman" w:hAnsi="Times New Roman" w:cs="Times New Roman"/>
                <w:sz w:val="24"/>
                <w:szCs w:val="24"/>
                <w:lang w:eastAsia="ru-RU"/>
              </w:rPr>
            </w:pPr>
            <w:r w:rsidRPr="00285069">
              <w:rPr>
                <w:rFonts w:ascii="Times New Roman" w:hAnsi="Times New Roman" w:cs="Times New Roman"/>
                <w:sz w:val="24"/>
                <w:szCs w:val="24"/>
              </w:rPr>
              <w:t>глухое</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pPr>
            <w:r w:rsidRPr="00285069">
              <w:rPr>
                <w:shd w:val="clear" w:color="auto" w:fill="FFFFFF"/>
              </w:rPr>
              <w:t>Внутреннее заполнение</w:t>
            </w:r>
            <w:r w:rsidRPr="00285069">
              <w:t xml:space="preserve"> полотна</w:t>
            </w:r>
          </w:p>
        </w:tc>
        <w:tc>
          <w:tcPr>
            <w:tcW w:w="3686" w:type="dxa"/>
          </w:tcPr>
          <w:p w:rsidR="00C40AA4" w:rsidRPr="00285069" w:rsidRDefault="00C40AA4" w:rsidP="005826AE">
            <w:pPr>
              <w:pStyle w:val="affb"/>
              <w:spacing w:before="0" w:beforeAutospacing="0" w:after="0" w:afterAutospacing="0"/>
              <w:rPr>
                <w:b/>
              </w:rPr>
            </w:pPr>
            <w:r w:rsidRPr="00285069">
              <w:rPr>
                <w:shd w:val="clear" w:color="auto" w:fill="FFFFFF"/>
              </w:rPr>
              <w:t>высокопрочный ячеистый сотовый заполнитель</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rPr>
                <w:lang w:val="en-US"/>
              </w:rPr>
            </w:pPr>
            <w:r w:rsidRPr="00285069">
              <w:rPr>
                <w:shd w:val="clear" w:color="auto" w:fill="FFFFFF"/>
              </w:rPr>
              <w:t>Вид отделки</w:t>
            </w:r>
            <w:r w:rsidRPr="00285069">
              <w:t xml:space="preserve"> полотна</w:t>
            </w:r>
          </w:p>
        </w:tc>
        <w:tc>
          <w:tcPr>
            <w:tcW w:w="3686" w:type="dxa"/>
          </w:tcPr>
          <w:p w:rsidR="00C40AA4" w:rsidRPr="00285069" w:rsidRDefault="00C40AA4" w:rsidP="005826AE">
            <w:pPr>
              <w:rPr>
                <w:rFonts w:ascii="Times New Roman" w:hAnsi="Times New Roman" w:cs="Times New Roman"/>
                <w:sz w:val="24"/>
                <w:szCs w:val="24"/>
                <w:lang w:eastAsia="ru-RU"/>
              </w:rPr>
            </w:pPr>
            <w:r w:rsidRPr="00285069">
              <w:rPr>
                <w:rFonts w:ascii="Times New Roman" w:hAnsi="Times New Roman" w:cs="Times New Roman"/>
                <w:sz w:val="24"/>
                <w:szCs w:val="24"/>
                <w:shd w:val="clear" w:color="auto" w:fill="FFFFFF"/>
              </w:rPr>
              <w:t xml:space="preserve">ламинированное </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shd w:val="clear" w:color="auto" w:fill="FFFFFF"/>
              <w:rPr>
                <w:rFonts w:ascii="Times New Roman" w:hAnsi="Times New Roman" w:cs="Times New Roman"/>
                <w:color w:val="000000" w:themeColor="text1"/>
                <w:sz w:val="24"/>
                <w:szCs w:val="24"/>
                <w:lang w:eastAsia="ru-RU"/>
              </w:rPr>
            </w:pPr>
            <w:r w:rsidRPr="00285069">
              <w:rPr>
                <w:rFonts w:ascii="Times New Roman" w:hAnsi="Times New Roman" w:cs="Times New Roman"/>
                <w:bCs/>
                <w:color w:val="000000" w:themeColor="text1"/>
                <w:sz w:val="24"/>
                <w:szCs w:val="24"/>
                <w:bdr w:val="none" w:sz="0" w:space="0" w:color="auto" w:frame="1"/>
              </w:rPr>
              <w:t>Толщина полотна,</w:t>
            </w:r>
            <w:r w:rsidRPr="00285069">
              <w:rPr>
                <w:rStyle w:val="apple-converted-space"/>
                <w:rFonts w:ascii="Times New Roman" w:hAnsi="Times New Roman" w:cs="Times New Roman"/>
                <w:color w:val="000000" w:themeColor="text1"/>
                <w:sz w:val="24"/>
                <w:szCs w:val="24"/>
              </w:rPr>
              <w:t xml:space="preserve"> </w:t>
            </w:r>
            <w:r w:rsidRPr="00285069">
              <w:rPr>
                <w:rFonts w:ascii="Times New Roman" w:hAnsi="Times New Roman" w:cs="Times New Roman"/>
                <w:color w:val="000000" w:themeColor="text1"/>
                <w:sz w:val="24"/>
                <w:szCs w:val="24"/>
              </w:rPr>
              <w:t>мм</w:t>
            </w:r>
          </w:p>
        </w:tc>
        <w:tc>
          <w:tcPr>
            <w:tcW w:w="3686" w:type="dxa"/>
          </w:tcPr>
          <w:p w:rsidR="00C40AA4" w:rsidRPr="00285069" w:rsidRDefault="00C40AA4" w:rsidP="005826AE">
            <w:pP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w:t>
            </w:r>
            <w:r w:rsidRPr="00285069">
              <w:rPr>
                <w:rFonts w:ascii="Times New Roman" w:hAnsi="Times New Roman" w:cs="Times New Roman"/>
                <w:color w:val="000000" w:themeColor="text1"/>
                <w:sz w:val="24"/>
                <w:szCs w:val="24"/>
              </w:rPr>
              <w:t xml:space="preserve"> 38 и </w:t>
            </w:r>
            <w:r>
              <w:rPr>
                <w:rFonts w:ascii="Times New Roman" w:hAnsi="Times New Roman" w:cs="Times New Roman"/>
                <w:color w:val="000000" w:themeColor="text1"/>
                <w:sz w:val="24"/>
                <w:szCs w:val="24"/>
              </w:rPr>
              <w:t>≤</w:t>
            </w:r>
            <w:r w:rsidRPr="00285069">
              <w:rPr>
                <w:rFonts w:ascii="Times New Roman" w:hAnsi="Times New Roman" w:cs="Times New Roman"/>
                <w:color w:val="000000" w:themeColor="text1"/>
                <w:sz w:val="24"/>
                <w:szCs w:val="24"/>
              </w:rPr>
              <w:t xml:space="preserve"> 45</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pPr>
            <w:r w:rsidRPr="00285069">
              <w:rPr>
                <w:bCs/>
                <w:bdr w:val="none" w:sz="0" w:space="0" w:color="auto" w:frame="1"/>
              </w:rPr>
              <w:t>Размеры полотна (</w:t>
            </w:r>
            <w:proofErr w:type="spellStart"/>
            <w:r w:rsidRPr="00285069">
              <w:rPr>
                <w:bCs/>
                <w:bdr w:val="none" w:sz="0" w:space="0" w:color="auto" w:frame="1"/>
              </w:rPr>
              <w:t>ШхВ</w:t>
            </w:r>
            <w:proofErr w:type="spellEnd"/>
            <w:r w:rsidRPr="00285069">
              <w:rPr>
                <w:bCs/>
                <w:bdr w:val="none" w:sz="0" w:space="0" w:color="auto" w:frame="1"/>
              </w:rPr>
              <w:t>), мм</w:t>
            </w:r>
          </w:p>
        </w:tc>
        <w:tc>
          <w:tcPr>
            <w:tcW w:w="3686" w:type="dxa"/>
          </w:tcPr>
          <w:p w:rsidR="00C40AA4" w:rsidRPr="00285069" w:rsidRDefault="00C40AA4" w:rsidP="005826AE">
            <w:pPr>
              <w:rPr>
                <w:rFonts w:ascii="Times New Roman" w:hAnsi="Times New Roman" w:cs="Times New Roman"/>
                <w:sz w:val="24"/>
                <w:szCs w:val="24"/>
                <w:lang w:val="en-US" w:eastAsia="ru-RU"/>
              </w:rPr>
            </w:pPr>
            <w:r w:rsidRPr="00285069">
              <w:rPr>
                <w:rFonts w:ascii="Times New Roman" w:hAnsi="Times New Roman" w:cs="Times New Roman"/>
                <w:sz w:val="24"/>
                <w:szCs w:val="24"/>
                <w:lang w:val="en-US" w:eastAsia="ru-RU"/>
              </w:rPr>
              <w:t>[</w:t>
            </w:r>
            <w:r w:rsidRPr="00285069">
              <w:rPr>
                <w:rFonts w:ascii="Times New Roman" w:hAnsi="Times New Roman" w:cs="Times New Roman"/>
                <w:sz w:val="24"/>
                <w:szCs w:val="24"/>
                <w:lang w:eastAsia="ru-RU"/>
              </w:rPr>
              <w:t>600х2000</w:t>
            </w:r>
            <w:r w:rsidRPr="00285069">
              <w:rPr>
                <w:rFonts w:ascii="Times New Roman" w:hAnsi="Times New Roman" w:cs="Times New Roman"/>
                <w:sz w:val="24"/>
                <w:szCs w:val="24"/>
                <w:lang w:val="en-US" w:eastAsia="ru-RU"/>
              </w:rPr>
              <w:t>]</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pPr>
            <w:r w:rsidRPr="00285069">
              <w:t>Материал коробки</w:t>
            </w:r>
          </w:p>
        </w:tc>
        <w:tc>
          <w:tcPr>
            <w:tcW w:w="3686" w:type="dxa"/>
          </w:tcPr>
          <w:p w:rsidR="00C40AA4" w:rsidRPr="00285069" w:rsidRDefault="00C40AA4" w:rsidP="005826AE">
            <w:pPr>
              <w:rPr>
                <w:rFonts w:ascii="Times New Roman" w:hAnsi="Times New Roman" w:cs="Times New Roman"/>
                <w:sz w:val="24"/>
                <w:szCs w:val="24"/>
              </w:rPr>
            </w:pPr>
            <w:r w:rsidRPr="00285069">
              <w:rPr>
                <w:rFonts w:ascii="Times New Roman" w:hAnsi="Times New Roman" w:cs="Times New Roman"/>
                <w:sz w:val="24"/>
                <w:szCs w:val="24"/>
              </w:rPr>
              <w:t>МДФ</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pPr>
            <w:r w:rsidRPr="00285069">
              <w:t>Глубина коробки, мм</w:t>
            </w:r>
          </w:p>
        </w:tc>
        <w:tc>
          <w:tcPr>
            <w:tcW w:w="3686" w:type="dxa"/>
          </w:tcPr>
          <w:p w:rsidR="00C40AA4" w:rsidRPr="00285069" w:rsidRDefault="003A411F" w:rsidP="003A411F">
            <w:pPr>
              <w:rPr>
                <w:rFonts w:ascii="Times New Roman" w:hAnsi="Times New Roman" w:cs="Times New Roman"/>
                <w:sz w:val="24"/>
                <w:szCs w:val="24"/>
              </w:rPr>
            </w:pPr>
            <w:r w:rsidRPr="003A411F">
              <w:rPr>
                <w:rFonts w:ascii="Times New Roman" w:hAnsi="Times New Roman" w:cs="Times New Roman"/>
                <w:sz w:val="24"/>
                <w:szCs w:val="24"/>
              </w:rPr>
              <w:t>≥</w:t>
            </w:r>
            <w:r>
              <w:rPr>
                <w:rFonts w:ascii="Times New Roman" w:hAnsi="Times New Roman" w:cs="Times New Roman"/>
                <w:sz w:val="24"/>
                <w:szCs w:val="24"/>
              </w:rPr>
              <w:t xml:space="preserve"> </w:t>
            </w:r>
            <w:r w:rsidR="00C40AA4" w:rsidRPr="00285069">
              <w:rPr>
                <w:rFonts w:ascii="Times New Roman" w:hAnsi="Times New Roman" w:cs="Times New Roman"/>
                <w:sz w:val="24"/>
                <w:szCs w:val="24"/>
              </w:rPr>
              <w:t xml:space="preserve">65 и </w:t>
            </w:r>
            <w:r w:rsidRPr="003A411F">
              <w:rPr>
                <w:rFonts w:ascii="Times New Roman" w:hAnsi="Times New Roman" w:cs="Times New Roman"/>
                <w:sz w:val="24"/>
                <w:szCs w:val="24"/>
              </w:rPr>
              <w:t>≤</w:t>
            </w:r>
            <w:r>
              <w:rPr>
                <w:rFonts w:ascii="Times New Roman" w:hAnsi="Times New Roman" w:cs="Times New Roman"/>
                <w:sz w:val="24"/>
                <w:szCs w:val="24"/>
              </w:rPr>
              <w:t xml:space="preserve"> </w:t>
            </w:r>
            <w:r w:rsidR="00C40AA4" w:rsidRPr="00285069">
              <w:rPr>
                <w:rFonts w:ascii="Times New Roman" w:hAnsi="Times New Roman" w:cs="Times New Roman"/>
                <w:sz w:val="24"/>
                <w:szCs w:val="24"/>
              </w:rPr>
              <w:t>75</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pPr>
            <w:r w:rsidRPr="00285069">
              <w:t>Ширина наличника, мм</w:t>
            </w:r>
          </w:p>
        </w:tc>
        <w:tc>
          <w:tcPr>
            <w:tcW w:w="3686" w:type="dxa"/>
          </w:tcPr>
          <w:p w:rsidR="00C40AA4" w:rsidRPr="00285069" w:rsidRDefault="00C40AA4" w:rsidP="005826AE">
            <w:pPr>
              <w:rPr>
                <w:rFonts w:ascii="Times New Roman" w:hAnsi="Times New Roman" w:cs="Times New Roman"/>
                <w:sz w:val="24"/>
                <w:szCs w:val="24"/>
              </w:rPr>
            </w:pPr>
            <w:r>
              <w:rPr>
                <w:rFonts w:ascii="Times New Roman" w:hAnsi="Times New Roman" w:cs="Times New Roman"/>
                <w:sz w:val="24"/>
                <w:szCs w:val="24"/>
              </w:rPr>
              <w:t>≥</w:t>
            </w:r>
            <w:r w:rsidRPr="00285069">
              <w:rPr>
                <w:rFonts w:ascii="Times New Roman" w:hAnsi="Times New Roman" w:cs="Times New Roman"/>
                <w:sz w:val="24"/>
                <w:szCs w:val="24"/>
              </w:rPr>
              <w:t xml:space="preserve"> 60 и </w:t>
            </w:r>
            <w:r>
              <w:rPr>
                <w:rFonts w:ascii="Times New Roman" w:hAnsi="Times New Roman" w:cs="Times New Roman"/>
                <w:sz w:val="24"/>
                <w:szCs w:val="24"/>
              </w:rPr>
              <w:t>≤</w:t>
            </w:r>
            <w:r w:rsidRPr="00285069">
              <w:rPr>
                <w:rFonts w:ascii="Times New Roman" w:hAnsi="Times New Roman" w:cs="Times New Roman"/>
                <w:sz w:val="24"/>
                <w:szCs w:val="24"/>
              </w:rPr>
              <w:t xml:space="preserve"> 75</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pPr>
            <w:r w:rsidRPr="00285069">
              <w:t>Цвет</w:t>
            </w:r>
          </w:p>
        </w:tc>
        <w:tc>
          <w:tcPr>
            <w:tcW w:w="3686" w:type="dxa"/>
          </w:tcPr>
          <w:p w:rsidR="00C40AA4" w:rsidRPr="00285069" w:rsidRDefault="00C40AA4" w:rsidP="005826AE">
            <w:pPr>
              <w:rPr>
                <w:rFonts w:ascii="Times New Roman" w:hAnsi="Times New Roman" w:cs="Times New Roman"/>
                <w:sz w:val="24"/>
                <w:szCs w:val="24"/>
                <w:lang w:eastAsia="ru-RU"/>
              </w:rPr>
            </w:pPr>
            <w:r w:rsidRPr="00285069">
              <w:rPr>
                <w:rFonts w:ascii="Times New Roman" w:hAnsi="Times New Roman" w:cs="Times New Roman"/>
                <w:sz w:val="24"/>
                <w:szCs w:val="24"/>
              </w:rPr>
              <w:t>серый</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527"/>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shd w:val="clear" w:color="auto" w:fill="FFFFFF"/>
              <w:rPr>
                <w:rFonts w:ascii="Times New Roman" w:eastAsia="Times New Roman" w:hAnsi="Times New Roman" w:cs="Times New Roman"/>
                <w:sz w:val="24"/>
                <w:szCs w:val="24"/>
                <w:lang w:eastAsia="ru-RU"/>
              </w:rPr>
            </w:pPr>
            <w:r w:rsidRPr="00285069">
              <w:rPr>
                <w:rFonts w:ascii="Times New Roman" w:hAnsi="Times New Roman" w:cs="Times New Roman"/>
                <w:bCs/>
                <w:sz w:val="24"/>
                <w:szCs w:val="24"/>
                <w:bdr w:val="none" w:sz="0" w:space="0" w:color="auto" w:frame="1"/>
              </w:rPr>
              <w:t>Вид упаковки</w:t>
            </w:r>
          </w:p>
        </w:tc>
        <w:tc>
          <w:tcPr>
            <w:tcW w:w="3686" w:type="dxa"/>
          </w:tcPr>
          <w:p w:rsidR="00C40AA4" w:rsidRPr="00285069" w:rsidRDefault="00C40AA4" w:rsidP="005826AE">
            <w:pPr>
              <w:rPr>
                <w:rFonts w:ascii="Times New Roman" w:hAnsi="Times New Roman" w:cs="Times New Roman"/>
                <w:sz w:val="24"/>
                <w:szCs w:val="24"/>
                <w:lang w:eastAsia="ru-RU"/>
              </w:rPr>
            </w:pPr>
            <w:r w:rsidRPr="00285069">
              <w:rPr>
                <w:rFonts w:ascii="Times New Roman" w:hAnsi="Times New Roman" w:cs="Times New Roman"/>
                <w:sz w:val="24"/>
                <w:szCs w:val="24"/>
              </w:rPr>
              <w:t>пенопласт или полиэтилен</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val="restart"/>
          </w:tcPr>
          <w:p w:rsidR="00C40AA4" w:rsidRPr="00285069" w:rsidRDefault="00C40AA4" w:rsidP="005826AE">
            <w:pPr>
              <w:jc w:val="center"/>
              <w:rPr>
                <w:rFonts w:ascii="Times New Roman" w:hAnsi="Times New Roman" w:cs="Times New Roman"/>
                <w:sz w:val="24"/>
                <w:szCs w:val="24"/>
              </w:rPr>
            </w:pPr>
            <w:r w:rsidRPr="00285069">
              <w:rPr>
                <w:rFonts w:ascii="Times New Roman" w:hAnsi="Times New Roman" w:cs="Times New Roman"/>
                <w:sz w:val="24"/>
                <w:szCs w:val="24"/>
              </w:rPr>
              <w:t>3</w:t>
            </w:r>
          </w:p>
        </w:tc>
        <w:tc>
          <w:tcPr>
            <w:tcW w:w="2241" w:type="dxa"/>
            <w:vMerge w:val="restart"/>
          </w:tcPr>
          <w:p w:rsidR="00C40AA4" w:rsidRPr="00285069" w:rsidRDefault="00C40AA4" w:rsidP="005826AE">
            <w:pPr>
              <w:jc w:val="center"/>
              <w:rPr>
                <w:rFonts w:ascii="Times New Roman" w:hAnsi="Times New Roman" w:cs="Times New Roman"/>
                <w:sz w:val="24"/>
                <w:szCs w:val="24"/>
                <w:lang w:eastAsia="ru-RU"/>
              </w:rPr>
            </w:pPr>
            <w:r w:rsidRPr="00285069">
              <w:rPr>
                <w:rFonts w:ascii="Times New Roman" w:hAnsi="Times New Roman" w:cs="Times New Roman"/>
                <w:sz w:val="24"/>
                <w:szCs w:val="24"/>
                <w:lang w:eastAsia="ru-RU"/>
              </w:rPr>
              <w:t xml:space="preserve">Дверь деревянная, </w:t>
            </w:r>
          </w:p>
          <w:p w:rsidR="00C40AA4" w:rsidRPr="00285069" w:rsidRDefault="00C40AA4" w:rsidP="005826AE">
            <w:pPr>
              <w:jc w:val="center"/>
              <w:rPr>
                <w:rFonts w:ascii="Times New Roman" w:hAnsi="Times New Roman" w:cs="Times New Roman"/>
                <w:color w:val="FF0000"/>
                <w:sz w:val="24"/>
                <w:szCs w:val="24"/>
                <w:lang w:eastAsia="ru-RU"/>
              </w:rPr>
            </w:pPr>
            <w:r w:rsidRPr="00285069">
              <w:rPr>
                <w:rFonts w:ascii="Times New Roman" w:hAnsi="Times New Roman" w:cs="Times New Roman"/>
                <w:sz w:val="24"/>
                <w:szCs w:val="24"/>
                <w:lang w:eastAsia="ru-RU"/>
              </w:rPr>
              <w:t>тип 3</w:t>
            </w:r>
          </w:p>
        </w:tc>
        <w:tc>
          <w:tcPr>
            <w:tcW w:w="2102" w:type="dxa"/>
            <w:vMerge w:val="restart"/>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pPr>
            <w:r w:rsidRPr="00285069">
              <w:t>Тип</w:t>
            </w:r>
          </w:p>
        </w:tc>
        <w:tc>
          <w:tcPr>
            <w:tcW w:w="3686" w:type="dxa"/>
          </w:tcPr>
          <w:p w:rsidR="00C40AA4" w:rsidRPr="00285069" w:rsidRDefault="00C40AA4" w:rsidP="005826AE">
            <w:pPr>
              <w:rPr>
                <w:rFonts w:ascii="Times New Roman" w:hAnsi="Times New Roman" w:cs="Times New Roman"/>
                <w:sz w:val="24"/>
                <w:szCs w:val="24"/>
                <w:lang w:eastAsia="ru-RU"/>
              </w:rPr>
            </w:pPr>
            <w:r w:rsidRPr="00285069">
              <w:rPr>
                <w:rFonts w:ascii="Times New Roman" w:hAnsi="Times New Roman" w:cs="Times New Roman"/>
                <w:sz w:val="24"/>
                <w:szCs w:val="24"/>
                <w:lang w:eastAsia="ru-RU"/>
              </w:rPr>
              <w:t>двухстворчатая</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rPr>
                <w:bCs/>
                <w:color w:val="000000" w:themeColor="text1"/>
                <w:bdr w:val="none" w:sz="0" w:space="0" w:color="auto" w:frame="1"/>
              </w:rPr>
            </w:pPr>
            <w:r w:rsidRPr="00285069">
              <w:rPr>
                <w:bCs/>
                <w:color w:val="000000" w:themeColor="text1"/>
                <w:bdr w:val="none" w:sz="0" w:space="0" w:color="auto" w:frame="1"/>
              </w:rPr>
              <w:t>Разновидность</w:t>
            </w:r>
          </w:p>
        </w:tc>
        <w:tc>
          <w:tcPr>
            <w:tcW w:w="3686" w:type="dxa"/>
          </w:tcPr>
          <w:p w:rsidR="00C40AA4" w:rsidRPr="00285069" w:rsidRDefault="00C40AA4" w:rsidP="005826AE">
            <w:pPr>
              <w:shd w:val="clear" w:color="auto" w:fill="FFFFFF"/>
              <w:rPr>
                <w:rFonts w:ascii="Times New Roman" w:hAnsi="Times New Roman" w:cs="Times New Roman"/>
                <w:color w:val="000000" w:themeColor="text1"/>
                <w:sz w:val="24"/>
                <w:szCs w:val="24"/>
              </w:rPr>
            </w:pPr>
            <w:r w:rsidRPr="00285069">
              <w:rPr>
                <w:rFonts w:ascii="Times New Roman" w:hAnsi="Times New Roman" w:cs="Times New Roman"/>
                <w:color w:val="000000" w:themeColor="text1"/>
                <w:sz w:val="24"/>
                <w:szCs w:val="24"/>
              </w:rPr>
              <w:t xml:space="preserve">входная дверь, усиленная межкомнатная с повышенной </w:t>
            </w:r>
            <w:proofErr w:type="spellStart"/>
            <w:r w:rsidRPr="00285069">
              <w:rPr>
                <w:rFonts w:ascii="Times New Roman" w:hAnsi="Times New Roman" w:cs="Times New Roman"/>
                <w:color w:val="000000" w:themeColor="text1"/>
                <w:sz w:val="24"/>
                <w:szCs w:val="24"/>
              </w:rPr>
              <w:t>шумо</w:t>
            </w:r>
            <w:proofErr w:type="spellEnd"/>
            <w:r w:rsidRPr="00285069">
              <w:rPr>
                <w:rFonts w:ascii="Times New Roman" w:hAnsi="Times New Roman" w:cs="Times New Roman"/>
                <w:color w:val="000000" w:themeColor="text1"/>
                <w:sz w:val="24"/>
                <w:szCs w:val="24"/>
              </w:rPr>
              <w:t>-теплоизоляцией</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rPr>
                <w:bCs/>
                <w:color w:val="000000" w:themeColor="text1"/>
                <w:bdr w:val="none" w:sz="0" w:space="0" w:color="auto" w:frame="1"/>
              </w:rPr>
            </w:pPr>
            <w:r w:rsidRPr="00285069">
              <w:rPr>
                <w:bCs/>
                <w:color w:val="000000" w:themeColor="text1"/>
                <w:bdr w:val="none" w:sz="0" w:space="0" w:color="auto" w:frame="1"/>
              </w:rPr>
              <w:t>Комплектация:</w:t>
            </w:r>
          </w:p>
        </w:tc>
        <w:tc>
          <w:tcPr>
            <w:tcW w:w="3686" w:type="dxa"/>
          </w:tcPr>
          <w:p w:rsidR="00C40AA4" w:rsidRPr="00285069" w:rsidRDefault="00C40AA4" w:rsidP="005826AE">
            <w:pPr>
              <w:shd w:val="clear" w:color="auto" w:fill="FFFFFF"/>
              <w:rPr>
                <w:rFonts w:ascii="Times New Roman" w:hAnsi="Times New Roman" w:cs="Times New Roman"/>
                <w:color w:val="000000" w:themeColor="text1"/>
                <w:sz w:val="24"/>
                <w:szCs w:val="24"/>
              </w:rPr>
            </w:pP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rPr>
                <w:bCs/>
                <w:color w:val="000000" w:themeColor="text1"/>
                <w:bdr w:val="none" w:sz="0" w:space="0" w:color="auto" w:frame="1"/>
              </w:rPr>
            </w:pPr>
            <w:r w:rsidRPr="00285069">
              <w:rPr>
                <w:bCs/>
                <w:color w:val="000000" w:themeColor="text1"/>
                <w:bdr w:val="none" w:sz="0" w:space="0" w:color="auto" w:frame="1"/>
              </w:rPr>
              <w:t>дверное полотно, шт.</w:t>
            </w:r>
          </w:p>
        </w:tc>
        <w:tc>
          <w:tcPr>
            <w:tcW w:w="3686" w:type="dxa"/>
          </w:tcPr>
          <w:p w:rsidR="00C40AA4" w:rsidRPr="00285069" w:rsidRDefault="003A411F" w:rsidP="005826AE">
            <w:pPr>
              <w:shd w:val="clear" w:color="auto" w:fill="FFFFFF"/>
              <w:rPr>
                <w:rFonts w:ascii="Times New Roman" w:hAnsi="Times New Roman" w:cs="Times New Roman"/>
                <w:color w:val="000000" w:themeColor="text1"/>
                <w:sz w:val="24"/>
                <w:szCs w:val="24"/>
              </w:rPr>
            </w:pPr>
            <w:r w:rsidRPr="003A411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C40AA4" w:rsidRPr="00285069">
              <w:rPr>
                <w:rFonts w:ascii="Times New Roman" w:hAnsi="Times New Roman" w:cs="Times New Roman"/>
                <w:color w:val="000000" w:themeColor="text1"/>
                <w:sz w:val="24"/>
                <w:szCs w:val="24"/>
              </w:rPr>
              <w:t>2</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rPr>
                <w:bCs/>
                <w:color w:val="000000" w:themeColor="text1"/>
                <w:bdr w:val="none" w:sz="0" w:space="0" w:color="auto" w:frame="1"/>
              </w:rPr>
            </w:pPr>
            <w:r w:rsidRPr="00285069">
              <w:rPr>
                <w:bCs/>
                <w:color w:val="000000" w:themeColor="text1"/>
                <w:bdr w:val="none" w:sz="0" w:space="0" w:color="auto" w:frame="1"/>
              </w:rPr>
              <w:t>коробка</w:t>
            </w:r>
          </w:p>
        </w:tc>
        <w:tc>
          <w:tcPr>
            <w:tcW w:w="3686" w:type="dxa"/>
          </w:tcPr>
          <w:p w:rsidR="00C40AA4" w:rsidRPr="00285069" w:rsidRDefault="00C40AA4" w:rsidP="005826AE">
            <w:pPr>
              <w:shd w:val="clear" w:color="auto" w:fill="FFFFFF"/>
              <w:rPr>
                <w:rFonts w:ascii="Times New Roman" w:hAnsi="Times New Roman" w:cs="Times New Roman"/>
                <w:color w:val="000000" w:themeColor="text1"/>
                <w:sz w:val="24"/>
                <w:szCs w:val="24"/>
              </w:rPr>
            </w:pPr>
            <w:r w:rsidRPr="00285069">
              <w:rPr>
                <w:rFonts w:ascii="Times New Roman" w:hAnsi="Times New Roman" w:cs="Times New Roman"/>
                <w:color w:val="000000" w:themeColor="text1"/>
                <w:sz w:val="24"/>
                <w:szCs w:val="24"/>
              </w:rPr>
              <w:t>наличие</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rPr>
                <w:bCs/>
                <w:color w:val="000000" w:themeColor="text1"/>
                <w:bdr w:val="none" w:sz="0" w:space="0" w:color="auto" w:frame="1"/>
              </w:rPr>
            </w:pPr>
            <w:r w:rsidRPr="00285069">
              <w:rPr>
                <w:color w:val="000000" w:themeColor="text1"/>
              </w:rPr>
              <w:t>наличники с двух сторон</w:t>
            </w:r>
          </w:p>
        </w:tc>
        <w:tc>
          <w:tcPr>
            <w:tcW w:w="3686" w:type="dxa"/>
          </w:tcPr>
          <w:p w:rsidR="00C40AA4" w:rsidRPr="00285069" w:rsidRDefault="00C40AA4" w:rsidP="005826AE">
            <w:pPr>
              <w:shd w:val="clear" w:color="auto" w:fill="FFFFFF"/>
              <w:rPr>
                <w:rFonts w:ascii="Times New Roman" w:hAnsi="Times New Roman" w:cs="Times New Roman"/>
                <w:color w:val="000000" w:themeColor="text1"/>
                <w:sz w:val="24"/>
                <w:szCs w:val="24"/>
              </w:rPr>
            </w:pPr>
            <w:r w:rsidRPr="00285069">
              <w:rPr>
                <w:rFonts w:ascii="Times New Roman" w:hAnsi="Times New Roman" w:cs="Times New Roman"/>
                <w:color w:val="000000" w:themeColor="text1"/>
                <w:sz w:val="24"/>
                <w:szCs w:val="24"/>
              </w:rPr>
              <w:t>наличие</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rPr>
                <w:bCs/>
                <w:color w:val="000000" w:themeColor="text1"/>
                <w:bdr w:val="none" w:sz="0" w:space="0" w:color="auto" w:frame="1"/>
              </w:rPr>
            </w:pPr>
            <w:r w:rsidRPr="00285069">
              <w:rPr>
                <w:bCs/>
                <w:color w:val="000000" w:themeColor="text1"/>
                <w:bdr w:val="none" w:sz="0" w:space="0" w:color="auto" w:frame="1"/>
              </w:rPr>
              <w:t>притворная планка</w:t>
            </w:r>
          </w:p>
        </w:tc>
        <w:tc>
          <w:tcPr>
            <w:tcW w:w="3686" w:type="dxa"/>
          </w:tcPr>
          <w:p w:rsidR="00C40AA4" w:rsidRPr="00285069" w:rsidRDefault="00C40AA4" w:rsidP="005826AE">
            <w:pPr>
              <w:shd w:val="clear" w:color="auto" w:fill="FFFFFF"/>
              <w:rPr>
                <w:rFonts w:ascii="Times New Roman" w:hAnsi="Times New Roman" w:cs="Times New Roman"/>
                <w:color w:val="000000" w:themeColor="text1"/>
                <w:sz w:val="24"/>
                <w:szCs w:val="24"/>
              </w:rPr>
            </w:pPr>
            <w:r w:rsidRPr="00285069">
              <w:rPr>
                <w:rFonts w:ascii="Times New Roman" w:hAnsi="Times New Roman" w:cs="Times New Roman"/>
                <w:color w:val="000000" w:themeColor="text1"/>
                <w:sz w:val="24"/>
                <w:szCs w:val="24"/>
              </w:rPr>
              <w:t>наличие</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rPr>
                <w:bCs/>
                <w:color w:val="000000" w:themeColor="text1"/>
                <w:bdr w:val="none" w:sz="0" w:space="0" w:color="auto" w:frame="1"/>
              </w:rPr>
            </w:pPr>
            <w:r w:rsidRPr="00285069">
              <w:rPr>
                <w:bCs/>
                <w:color w:val="000000" w:themeColor="text1"/>
                <w:bdr w:val="none" w:sz="0" w:space="0" w:color="auto" w:frame="1"/>
              </w:rPr>
              <w:t>Материал</w:t>
            </w:r>
          </w:p>
        </w:tc>
        <w:tc>
          <w:tcPr>
            <w:tcW w:w="3686" w:type="dxa"/>
          </w:tcPr>
          <w:p w:rsidR="00C40AA4" w:rsidRPr="00285069" w:rsidRDefault="00C40AA4" w:rsidP="005826AE">
            <w:pPr>
              <w:shd w:val="clear" w:color="auto" w:fill="FFFFFF"/>
              <w:rPr>
                <w:rFonts w:ascii="Times New Roman" w:hAnsi="Times New Roman" w:cs="Times New Roman"/>
                <w:color w:val="000000" w:themeColor="text1"/>
                <w:sz w:val="24"/>
                <w:szCs w:val="24"/>
              </w:rPr>
            </w:pPr>
            <w:r w:rsidRPr="00285069">
              <w:rPr>
                <w:rFonts w:ascii="Times New Roman" w:hAnsi="Times New Roman" w:cs="Times New Roman"/>
                <w:color w:val="000000" w:themeColor="text1"/>
                <w:sz w:val="24"/>
                <w:szCs w:val="24"/>
              </w:rPr>
              <w:t>массив сосны</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rPr>
                <w:color w:val="000000" w:themeColor="text1"/>
              </w:rPr>
            </w:pPr>
            <w:r w:rsidRPr="00285069">
              <w:rPr>
                <w:bCs/>
                <w:color w:val="000000" w:themeColor="text1"/>
                <w:bdr w:val="none" w:sz="0" w:space="0" w:color="auto" w:frame="1"/>
              </w:rPr>
              <w:t>Тип полотен</w:t>
            </w:r>
          </w:p>
        </w:tc>
        <w:tc>
          <w:tcPr>
            <w:tcW w:w="3686" w:type="dxa"/>
          </w:tcPr>
          <w:p w:rsidR="00C40AA4" w:rsidRPr="00285069" w:rsidRDefault="00C40AA4" w:rsidP="005826AE">
            <w:pPr>
              <w:shd w:val="clear" w:color="auto" w:fill="FFFFFF"/>
              <w:rPr>
                <w:rFonts w:ascii="Times New Roman" w:hAnsi="Times New Roman" w:cs="Times New Roman"/>
                <w:color w:val="000000" w:themeColor="text1"/>
                <w:sz w:val="24"/>
                <w:szCs w:val="24"/>
                <w:lang w:eastAsia="ru-RU"/>
              </w:rPr>
            </w:pPr>
            <w:r w:rsidRPr="00285069">
              <w:rPr>
                <w:rFonts w:ascii="Times New Roman" w:hAnsi="Times New Roman" w:cs="Times New Roman"/>
                <w:color w:val="000000" w:themeColor="text1"/>
                <w:sz w:val="24"/>
                <w:szCs w:val="24"/>
              </w:rPr>
              <w:t>глухие</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rPr>
                <w:color w:val="000000" w:themeColor="text1"/>
              </w:rPr>
            </w:pPr>
            <w:r w:rsidRPr="00285069">
              <w:rPr>
                <w:color w:val="000000" w:themeColor="text1"/>
              </w:rPr>
              <w:t>Конструкция полотен</w:t>
            </w:r>
          </w:p>
        </w:tc>
        <w:tc>
          <w:tcPr>
            <w:tcW w:w="3686" w:type="dxa"/>
          </w:tcPr>
          <w:p w:rsidR="00C40AA4" w:rsidRPr="00285069" w:rsidRDefault="00C40AA4" w:rsidP="005826AE">
            <w:pPr>
              <w:pStyle w:val="affb"/>
              <w:spacing w:before="0" w:beforeAutospacing="0" w:after="0" w:afterAutospacing="0"/>
              <w:rPr>
                <w:b/>
                <w:color w:val="000000" w:themeColor="text1"/>
              </w:rPr>
            </w:pPr>
            <w:r w:rsidRPr="00285069">
              <w:rPr>
                <w:shd w:val="clear" w:color="auto" w:fill="FFFFFF"/>
              </w:rPr>
              <w:t>брусковое наполнение</w:t>
            </w:r>
            <w:r w:rsidRPr="00285069">
              <w:rPr>
                <w:color w:val="000000" w:themeColor="text1"/>
              </w:rPr>
              <w:t xml:space="preserve"> </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rPr>
                <w:lang w:val="en-US"/>
              </w:rPr>
            </w:pPr>
            <w:r w:rsidRPr="00285069">
              <w:t>Покрытие полотен</w:t>
            </w:r>
          </w:p>
        </w:tc>
        <w:tc>
          <w:tcPr>
            <w:tcW w:w="3686" w:type="dxa"/>
          </w:tcPr>
          <w:p w:rsidR="00C40AA4" w:rsidRPr="00285069" w:rsidRDefault="00C40AA4" w:rsidP="005826AE">
            <w:pPr>
              <w:rPr>
                <w:rFonts w:ascii="Times New Roman" w:hAnsi="Times New Roman" w:cs="Times New Roman"/>
                <w:sz w:val="24"/>
                <w:szCs w:val="24"/>
                <w:lang w:eastAsia="ru-RU"/>
              </w:rPr>
            </w:pPr>
            <w:r w:rsidRPr="00285069">
              <w:rPr>
                <w:rFonts w:ascii="Times New Roman" w:hAnsi="Times New Roman" w:cs="Times New Roman"/>
                <w:sz w:val="24"/>
                <w:szCs w:val="24"/>
              </w:rPr>
              <w:t>натуральный шпон</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shd w:val="clear" w:color="auto" w:fill="FFFFFF"/>
              <w:rPr>
                <w:rFonts w:ascii="Times New Roman" w:hAnsi="Times New Roman" w:cs="Times New Roman"/>
                <w:color w:val="000000" w:themeColor="text1"/>
                <w:sz w:val="24"/>
                <w:szCs w:val="24"/>
                <w:lang w:eastAsia="ru-RU"/>
              </w:rPr>
            </w:pPr>
            <w:r w:rsidRPr="00285069">
              <w:rPr>
                <w:rFonts w:ascii="Times New Roman" w:hAnsi="Times New Roman" w:cs="Times New Roman"/>
                <w:bCs/>
                <w:color w:val="000000" w:themeColor="text1"/>
                <w:sz w:val="24"/>
                <w:szCs w:val="24"/>
                <w:bdr w:val="none" w:sz="0" w:space="0" w:color="auto" w:frame="1"/>
              </w:rPr>
              <w:t>Толщина полотен,</w:t>
            </w:r>
            <w:r w:rsidRPr="00285069">
              <w:rPr>
                <w:rStyle w:val="apple-converted-space"/>
                <w:rFonts w:ascii="Times New Roman" w:hAnsi="Times New Roman" w:cs="Times New Roman"/>
                <w:color w:val="000000" w:themeColor="text1"/>
                <w:sz w:val="24"/>
                <w:szCs w:val="24"/>
              </w:rPr>
              <w:t xml:space="preserve"> </w:t>
            </w:r>
            <w:r w:rsidRPr="00285069">
              <w:rPr>
                <w:rFonts w:ascii="Times New Roman" w:hAnsi="Times New Roman" w:cs="Times New Roman"/>
                <w:color w:val="000000" w:themeColor="text1"/>
                <w:sz w:val="24"/>
                <w:szCs w:val="24"/>
              </w:rPr>
              <w:t>мм</w:t>
            </w:r>
          </w:p>
        </w:tc>
        <w:tc>
          <w:tcPr>
            <w:tcW w:w="3686" w:type="dxa"/>
          </w:tcPr>
          <w:p w:rsidR="00C40AA4" w:rsidRPr="00285069" w:rsidRDefault="00762C20" w:rsidP="00762C20">
            <w:pPr>
              <w:rPr>
                <w:rFonts w:ascii="Times New Roman" w:hAnsi="Times New Roman" w:cs="Times New Roman"/>
                <w:color w:val="000000" w:themeColor="text1"/>
                <w:sz w:val="24"/>
                <w:szCs w:val="24"/>
                <w:lang w:eastAsia="ru-RU"/>
              </w:rPr>
            </w:pPr>
            <w:r w:rsidRPr="00762C20">
              <w:rPr>
                <w:rFonts w:ascii="Times New Roman" w:hAnsi="Times New Roman" w:cs="Times New Roman"/>
                <w:color w:val="000000" w:themeColor="text1"/>
                <w:sz w:val="24"/>
                <w:szCs w:val="24"/>
              </w:rPr>
              <w:t>≥</w:t>
            </w:r>
            <w:r w:rsidR="00C40AA4" w:rsidRPr="00285069">
              <w:rPr>
                <w:rFonts w:ascii="Times New Roman" w:hAnsi="Times New Roman" w:cs="Times New Roman"/>
                <w:color w:val="000000" w:themeColor="text1"/>
                <w:sz w:val="24"/>
                <w:szCs w:val="24"/>
              </w:rPr>
              <w:t xml:space="preserve"> 40 и</w:t>
            </w:r>
            <w:r>
              <w:rPr>
                <w:rFonts w:ascii="Times New Roman" w:hAnsi="Times New Roman" w:cs="Times New Roman"/>
                <w:color w:val="000000" w:themeColor="text1"/>
                <w:sz w:val="24"/>
                <w:szCs w:val="24"/>
              </w:rPr>
              <w:t xml:space="preserve"> </w:t>
            </w:r>
            <w:r w:rsidRPr="00762C2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C40AA4" w:rsidRPr="00285069">
              <w:rPr>
                <w:rFonts w:ascii="Times New Roman" w:hAnsi="Times New Roman" w:cs="Times New Roman"/>
                <w:color w:val="000000" w:themeColor="text1"/>
                <w:sz w:val="24"/>
                <w:szCs w:val="24"/>
              </w:rPr>
              <w:t>45</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pPr>
            <w:r w:rsidRPr="00285069">
              <w:rPr>
                <w:bCs/>
                <w:bdr w:val="none" w:sz="0" w:space="0" w:color="auto" w:frame="1"/>
              </w:rPr>
              <w:t>Размеры левого полотна (</w:t>
            </w:r>
            <w:proofErr w:type="spellStart"/>
            <w:r w:rsidRPr="00285069">
              <w:rPr>
                <w:bCs/>
                <w:bdr w:val="none" w:sz="0" w:space="0" w:color="auto" w:frame="1"/>
              </w:rPr>
              <w:t>ШхВ</w:t>
            </w:r>
            <w:proofErr w:type="spellEnd"/>
            <w:r w:rsidRPr="00285069">
              <w:rPr>
                <w:bCs/>
                <w:bdr w:val="none" w:sz="0" w:space="0" w:color="auto" w:frame="1"/>
              </w:rPr>
              <w:t>), мм</w:t>
            </w:r>
          </w:p>
        </w:tc>
        <w:tc>
          <w:tcPr>
            <w:tcW w:w="3686" w:type="dxa"/>
          </w:tcPr>
          <w:p w:rsidR="00C40AA4" w:rsidRPr="00285069" w:rsidRDefault="00C40AA4" w:rsidP="005826AE">
            <w:pPr>
              <w:rPr>
                <w:rFonts w:ascii="Times New Roman" w:hAnsi="Times New Roman" w:cs="Times New Roman"/>
                <w:sz w:val="24"/>
                <w:szCs w:val="24"/>
                <w:lang w:val="en-US" w:eastAsia="ru-RU"/>
              </w:rPr>
            </w:pPr>
            <w:r w:rsidRPr="00285069">
              <w:rPr>
                <w:rFonts w:ascii="Times New Roman" w:hAnsi="Times New Roman" w:cs="Times New Roman"/>
                <w:sz w:val="24"/>
                <w:szCs w:val="24"/>
                <w:lang w:val="en-US" w:eastAsia="ru-RU"/>
              </w:rPr>
              <w:t>[</w:t>
            </w:r>
            <w:r w:rsidRPr="00285069">
              <w:rPr>
                <w:rFonts w:ascii="Times New Roman" w:hAnsi="Times New Roman" w:cs="Times New Roman"/>
                <w:sz w:val="24"/>
                <w:szCs w:val="24"/>
                <w:lang w:eastAsia="ru-RU"/>
              </w:rPr>
              <w:t>400х2350</w:t>
            </w:r>
            <w:r w:rsidRPr="00285069">
              <w:rPr>
                <w:rFonts w:ascii="Times New Roman" w:hAnsi="Times New Roman" w:cs="Times New Roman"/>
                <w:sz w:val="24"/>
                <w:szCs w:val="24"/>
                <w:lang w:val="en-US" w:eastAsia="ru-RU"/>
              </w:rPr>
              <w:t>]</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pPr>
            <w:r w:rsidRPr="00285069">
              <w:rPr>
                <w:bCs/>
                <w:bdr w:val="none" w:sz="0" w:space="0" w:color="auto" w:frame="1"/>
              </w:rPr>
              <w:t>Размеры правого полотна (</w:t>
            </w:r>
            <w:proofErr w:type="spellStart"/>
            <w:r w:rsidRPr="00285069">
              <w:rPr>
                <w:bCs/>
                <w:bdr w:val="none" w:sz="0" w:space="0" w:color="auto" w:frame="1"/>
              </w:rPr>
              <w:t>ШхВ</w:t>
            </w:r>
            <w:proofErr w:type="spellEnd"/>
            <w:r w:rsidRPr="00285069">
              <w:rPr>
                <w:bCs/>
                <w:bdr w:val="none" w:sz="0" w:space="0" w:color="auto" w:frame="1"/>
              </w:rPr>
              <w:t>), мм</w:t>
            </w:r>
          </w:p>
        </w:tc>
        <w:tc>
          <w:tcPr>
            <w:tcW w:w="3686" w:type="dxa"/>
          </w:tcPr>
          <w:p w:rsidR="00C40AA4" w:rsidRPr="00285069" w:rsidRDefault="00C40AA4" w:rsidP="005826AE">
            <w:pPr>
              <w:rPr>
                <w:rFonts w:ascii="Times New Roman" w:hAnsi="Times New Roman" w:cs="Times New Roman"/>
                <w:sz w:val="24"/>
                <w:szCs w:val="24"/>
                <w:lang w:val="en-US" w:eastAsia="ru-RU"/>
              </w:rPr>
            </w:pPr>
            <w:r w:rsidRPr="00285069">
              <w:rPr>
                <w:rFonts w:ascii="Times New Roman" w:hAnsi="Times New Roman" w:cs="Times New Roman"/>
                <w:sz w:val="24"/>
                <w:szCs w:val="24"/>
                <w:lang w:val="en-US" w:eastAsia="ru-RU"/>
              </w:rPr>
              <w:t>[</w:t>
            </w:r>
            <w:r w:rsidRPr="00285069">
              <w:rPr>
                <w:rFonts w:ascii="Times New Roman" w:hAnsi="Times New Roman" w:cs="Times New Roman"/>
                <w:sz w:val="24"/>
                <w:szCs w:val="24"/>
                <w:lang w:eastAsia="ru-RU"/>
              </w:rPr>
              <w:t>800х2350</w:t>
            </w:r>
            <w:r w:rsidRPr="00285069">
              <w:rPr>
                <w:rFonts w:ascii="Times New Roman" w:hAnsi="Times New Roman" w:cs="Times New Roman"/>
                <w:sz w:val="24"/>
                <w:szCs w:val="24"/>
                <w:lang w:val="en-US" w:eastAsia="ru-RU"/>
              </w:rPr>
              <w:t>]</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rPr>
                <w:bCs/>
                <w:bdr w:val="none" w:sz="0" w:space="0" w:color="auto" w:frame="1"/>
              </w:rPr>
            </w:pPr>
            <w:r w:rsidRPr="00285069">
              <w:rPr>
                <w:bCs/>
                <w:bdr w:val="none" w:sz="0" w:space="0" w:color="auto" w:frame="1"/>
              </w:rPr>
              <w:t>Притворная планка, мм</w:t>
            </w:r>
          </w:p>
        </w:tc>
        <w:tc>
          <w:tcPr>
            <w:tcW w:w="3686" w:type="dxa"/>
          </w:tcPr>
          <w:p w:rsidR="00C40AA4" w:rsidRPr="00285069" w:rsidRDefault="00C40AA4" w:rsidP="005826AE">
            <w:pPr>
              <w:rPr>
                <w:rFonts w:ascii="Times New Roman" w:hAnsi="Times New Roman" w:cs="Times New Roman"/>
                <w:sz w:val="24"/>
                <w:szCs w:val="24"/>
                <w:lang w:eastAsia="ru-RU"/>
              </w:rPr>
            </w:pPr>
            <w:r w:rsidRPr="00285069">
              <w:rPr>
                <w:rFonts w:ascii="Times New Roman" w:hAnsi="Times New Roman" w:cs="Times New Roman"/>
                <w:sz w:val="24"/>
                <w:szCs w:val="24"/>
                <w:lang w:eastAsia="ru-RU"/>
              </w:rPr>
              <w:t>20*-30* (по согласованию с Заказчиком)</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pPr>
            <w:r w:rsidRPr="00285069">
              <w:t>Материал коробки</w:t>
            </w:r>
          </w:p>
        </w:tc>
        <w:tc>
          <w:tcPr>
            <w:tcW w:w="3686" w:type="dxa"/>
          </w:tcPr>
          <w:p w:rsidR="00C40AA4" w:rsidRPr="00285069" w:rsidRDefault="00C40AA4" w:rsidP="005826AE">
            <w:pPr>
              <w:rPr>
                <w:rFonts w:ascii="Times New Roman" w:hAnsi="Times New Roman" w:cs="Times New Roman"/>
                <w:sz w:val="24"/>
                <w:szCs w:val="24"/>
              </w:rPr>
            </w:pPr>
            <w:r w:rsidRPr="00285069">
              <w:rPr>
                <w:rFonts w:ascii="Times New Roman" w:hAnsi="Times New Roman" w:cs="Times New Roman"/>
                <w:sz w:val="24"/>
                <w:szCs w:val="24"/>
              </w:rPr>
              <w:t>массив сосны</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pPr>
            <w:r w:rsidRPr="00285069">
              <w:t>Материал отделки коробки</w:t>
            </w:r>
          </w:p>
        </w:tc>
        <w:tc>
          <w:tcPr>
            <w:tcW w:w="3686" w:type="dxa"/>
          </w:tcPr>
          <w:p w:rsidR="00C40AA4" w:rsidRPr="00285069" w:rsidRDefault="00C40AA4" w:rsidP="005826AE">
            <w:pPr>
              <w:rPr>
                <w:rFonts w:ascii="Times New Roman" w:hAnsi="Times New Roman" w:cs="Times New Roman"/>
                <w:sz w:val="24"/>
                <w:szCs w:val="24"/>
              </w:rPr>
            </w:pPr>
            <w:r w:rsidRPr="00285069">
              <w:rPr>
                <w:rFonts w:ascii="Times New Roman" w:hAnsi="Times New Roman" w:cs="Times New Roman"/>
                <w:sz w:val="24"/>
                <w:szCs w:val="24"/>
              </w:rPr>
              <w:t>натуральный шпон</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pPr>
            <w:r w:rsidRPr="00285069">
              <w:t xml:space="preserve">Материал уплотнителя </w:t>
            </w:r>
          </w:p>
        </w:tc>
        <w:tc>
          <w:tcPr>
            <w:tcW w:w="3686" w:type="dxa"/>
          </w:tcPr>
          <w:p w:rsidR="00C40AA4" w:rsidRPr="00285069" w:rsidRDefault="00C40AA4" w:rsidP="005826AE">
            <w:pPr>
              <w:rPr>
                <w:rFonts w:ascii="Times New Roman" w:hAnsi="Times New Roman" w:cs="Times New Roman"/>
                <w:sz w:val="24"/>
                <w:szCs w:val="24"/>
              </w:rPr>
            </w:pPr>
            <w:r w:rsidRPr="00285069">
              <w:rPr>
                <w:rFonts w:ascii="Times New Roman" w:hAnsi="Times New Roman" w:cs="Times New Roman"/>
                <w:sz w:val="24"/>
                <w:szCs w:val="24"/>
              </w:rPr>
              <w:t>резина</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pPr>
            <w:r w:rsidRPr="00285069">
              <w:t>Высота коробки, мм</w:t>
            </w:r>
          </w:p>
        </w:tc>
        <w:tc>
          <w:tcPr>
            <w:tcW w:w="3686" w:type="dxa"/>
          </w:tcPr>
          <w:p w:rsidR="00C40AA4" w:rsidRPr="00285069" w:rsidRDefault="00C40AA4" w:rsidP="005826AE">
            <w:pPr>
              <w:rPr>
                <w:rFonts w:ascii="Times New Roman" w:hAnsi="Times New Roman" w:cs="Times New Roman"/>
                <w:sz w:val="24"/>
                <w:szCs w:val="24"/>
              </w:rPr>
            </w:pPr>
            <w:r w:rsidRPr="00285069">
              <w:rPr>
                <w:rFonts w:ascii="Times New Roman" w:hAnsi="Times New Roman" w:cs="Times New Roman"/>
                <w:sz w:val="24"/>
                <w:szCs w:val="24"/>
                <w:lang w:val="en-US" w:eastAsia="ru-RU"/>
              </w:rPr>
              <w:t>[</w:t>
            </w:r>
            <w:r w:rsidRPr="00285069">
              <w:rPr>
                <w:rFonts w:ascii="Times New Roman" w:hAnsi="Times New Roman" w:cs="Times New Roman"/>
                <w:sz w:val="24"/>
                <w:szCs w:val="24"/>
                <w:lang w:eastAsia="ru-RU"/>
              </w:rPr>
              <w:t>2400</w:t>
            </w:r>
            <w:r w:rsidRPr="00285069">
              <w:rPr>
                <w:rFonts w:ascii="Times New Roman" w:hAnsi="Times New Roman" w:cs="Times New Roman"/>
                <w:sz w:val="24"/>
                <w:szCs w:val="24"/>
                <w:lang w:val="en-US" w:eastAsia="ru-RU"/>
              </w:rPr>
              <w:t>]</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pPr>
            <w:r w:rsidRPr="00285069">
              <w:t>Глубина коробки, мм</w:t>
            </w:r>
          </w:p>
        </w:tc>
        <w:tc>
          <w:tcPr>
            <w:tcW w:w="3686" w:type="dxa"/>
          </w:tcPr>
          <w:p w:rsidR="00C40AA4" w:rsidRPr="00285069" w:rsidRDefault="00C40AA4" w:rsidP="005826AE">
            <w:pPr>
              <w:rPr>
                <w:rFonts w:ascii="Times New Roman" w:hAnsi="Times New Roman" w:cs="Times New Roman"/>
                <w:sz w:val="24"/>
                <w:szCs w:val="24"/>
              </w:rPr>
            </w:pPr>
            <w:r>
              <w:rPr>
                <w:rFonts w:ascii="Times New Roman" w:hAnsi="Times New Roman" w:cs="Times New Roman"/>
                <w:sz w:val="24"/>
                <w:szCs w:val="24"/>
              </w:rPr>
              <w:t>≥</w:t>
            </w:r>
            <w:r w:rsidRPr="00285069">
              <w:rPr>
                <w:rFonts w:ascii="Times New Roman" w:hAnsi="Times New Roman" w:cs="Times New Roman"/>
                <w:sz w:val="24"/>
                <w:szCs w:val="24"/>
              </w:rPr>
              <w:t xml:space="preserve"> 70 и </w:t>
            </w:r>
            <w:r>
              <w:rPr>
                <w:rFonts w:ascii="Times New Roman" w:hAnsi="Times New Roman" w:cs="Times New Roman"/>
                <w:sz w:val="24"/>
                <w:szCs w:val="24"/>
              </w:rPr>
              <w:t xml:space="preserve">≤ </w:t>
            </w:r>
            <w:r w:rsidRPr="00285069">
              <w:rPr>
                <w:rFonts w:ascii="Times New Roman" w:hAnsi="Times New Roman" w:cs="Times New Roman"/>
                <w:sz w:val="24"/>
                <w:szCs w:val="24"/>
              </w:rPr>
              <w:t>75</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pPr>
            <w:r w:rsidRPr="00285069">
              <w:t xml:space="preserve">Высота наличников, мм </w:t>
            </w:r>
          </w:p>
        </w:tc>
        <w:tc>
          <w:tcPr>
            <w:tcW w:w="3686" w:type="dxa"/>
          </w:tcPr>
          <w:p w:rsidR="00C40AA4" w:rsidRPr="00285069" w:rsidRDefault="00C40AA4" w:rsidP="005826AE">
            <w:pPr>
              <w:rPr>
                <w:rFonts w:ascii="Times New Roman" w:hAnsi="Times New Roman" w:cs="Times New Roman"/>
                <w:sz w:val="24"/>
                <w:szCs w:val="24"/>
              </w:rPr>
            </w:pPr>
            <w:r w:rsidRPr="00285069">
              <w:rPr>
                <w:rFonts w:ascii="Times New Roman" w:hAnsi="Times New Roman" w:cs="Times New Roman"/>
                <w:sz w:val="24"/>
                <w:szCs w:val="24"/>
                <w:lang w:val="en-US" w:eastAsia="ru-RU"/>
              </w:rPr>
              <w:t>[</w:t>
            </w:r>
            <w:r w:rsidRPr="00285069">
              <w:rPr>
                <w:rFonts w:ascii="Times New Roman" w:hAnsi="Times New Roman" w:cs="Times New Roman"/>
                <w:sz w:val="24"/>
                <w:szCs w:val="24"/>
                <w:lang w:eastAsia="ru-RU"/>
              </w:rPr>
              <w:t>2500</w:t>
            </w:r>
            <w:r w:rsidRPr="00285069">
              <w:rPr>
                <w:rFonts w:ascii="Times New Roman" w:hAnsi="Times New Roman" w:cs="Times New Roman"/>
                <w:sz w:val="24"/>
                <w:szCs w:val="24"/>
                <w:lang w:val="en-US" w:eastAsia="ru-RU"/>
              </w:rPr>
              <w:t>]</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pPr>
            <w:r w:rsidRPr="00285069">
              <w:t>Ширина наличника, мм</w:t>
            </w:r>
          </w:p>
        </w:tc>
        <w:tc>
          <w:tcPr>
            <w:tcW w:w="3686" w:type="dxa"/>
          </w:tcPr>
          <w:p w:rsidR="00C40AA4" w:rsidRPr="00285069" w:rsidRDefault="00C40AA4" w:rsidP="005826AE">
            <w:pPr>
              <w:rPr>
                <w:rFonts w:ascii="Times New Roman" w:hAnsi="Times New Roman" w:cs="Times New Roman"/>
                <w:sz w:val="24"/>
                <w:szCs w:val="24"/>
              </w:rPr>
            </w:pPr>
            <w:r>
              <w:rPr>
                <w:rFonts w:ascii="Times New Roman" w:hAnsi="Times New Roman" w:cs="Times New Roman"/>
                <w:sz w:val="24"/>
                <w:szCs w:val="24"/>
              </w:rPr>
              <w:t xml:space="preserve">≥ </w:t>
            </w:r>
            <w:r w:rsidRPr="00285069">
              <w:rPr>
                <w:rFonts w:ascii="Times New Roman" w:hAnsi="Times New Roman" w:cs="Times New Roman"/>
                <w:sz w:val="24"/>
                <w:szCs w:val="24"/>
              </w:rPr>
              <w:t xml:space="preserve">100 и </w:t>
            </w:r>
            <w:r>
              <w:rPr>
                <w:rFonts w:ascii="Times New Roman" w:hAnsi="Times New Roman" w:cs="Times New Roman"/>
                <w:sz w:val="24"/>
                <w:szCs w:val="24"/>
              </w:rPr>
              <w:t xml:space="preserve">≤ </w:t>
            </w:r>
            <w:r w:rsidRPr="00285069">
              <w:rPr>
                <w:rFonts w:ascii="Times New Roman" w:hAnsi="Times New Roman" w:cs="Times New Roman"/>
                <w:sz w:val="24"/>
                <w:szCs w:val="24"/>
              </w:rPr>
              <w:t>110</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pPr>
            <w:r w:rsidRPr="00285069">
              <w:t>Выборка под ригель торцевой в пассивной створке</w:t>
            </w:r>
          </w:p>
        </w:tc>
        <w:tc>
          <w:tcPr>
            <w:tcW w:w="3686" w:type="dxa"/>
          </w:tcPr>
          <w:p w:rsidR="00C40AA4" w:rsidRPr="00285069" w:rsidRDefault="00C40AA4" w:rsidP="005826AE">
            <w:pPr>
              <w:rPr>
                <w:rFonts w:ascii="Times New Roman" w:hAnsi="Times New Roman" w:cs="Times New Roman"/>
                <w:sz w:val="24"/>
                <w:szCs w:val="24"/>
              </w:rPr>
            </w:pPr>
            <w:r w:rsidRPr="00285069">
              <w:rPr>
                <w:rFonts w:ascii="Times New Roman" w:hAnsi="Times New Roman" w:cs="Times New Roman"/>
                <w:sz w:val="24"/>
                <w:szCs w:val="24"/>
              </w:rPr>
              <w:t>наличие</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pStyle w:val="affb"/>
              <w:spacing w:before="0" w:beforeAutospacing="0" w:after="0" w:afterAutospacing="0"/>
            </w:pPr>
            <w:r w:rsidRPr="00285069">
              <w:t>Цвет</w:t>
            </w:r>
          </w:p>
        </w:tc>
        <w:tc>
          <w:tcPr>
            <w:tcW w:w="3686" w:type="dxa"/>
          </w:tcPr>
          <w:p w:rsidR="00C40AA4" w:rsidRPr="00285069" w:rsidRDefault="00C40AA4" w:rsidP="005826AE">
            <w:pPr>
              <w:rPr>
                <w:rFonts w:ascii="Times New Roman" w:hAnsi="Times New Roman" w:cs="Times New Roman"/>
                <w:sz w:val="24"/>
                <w:szCs w:val="24"/>
                <w:lang w:eastAsia="ru-RU"/>
              </w:rPr>
            </w:pPr>
            <w:r w:rsidRPr="00285069">
              <w:rPr>
                <w:rFonts w:ascii="Times New Roman" w:hAnsi="Times New Roman" w:cs="Times New Roman"/>
                <w:sz w:val="24"/>
                <w:szCs w:val="24"/>
              </w:rPr>
              <w:t>орех (вся поставка в одной цветовой гамме)</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r w:rsidR="00C40AA4" w:rsidRPr="00285069" w:rsidTr="005826AE">
        <w:trPr>
          <w:trHeight w:val="309"/>
        </w:trPr>
        <w:tc>
          <w:tcPr>
            <w:tcW w:w="761" w:type="dxa"/>
            <w:vMerge/>
          </w:tcPr>
          <w:p w:rsidR="00C40AA4" w:rsidRPr="00285069" w:rsidRDefault="00C40AA4" w:rsidP="005826AE">
            <w:pPr>
              <w:jc w:val="center"/>
              <w:rPr>
                <w:rFonts w:ascii="Times New Roman" w:hAnsi="Times New Roman" w:cs="Times New Roman"/>
                <w:sz w:val="24"/>
                <w:szCs w:val="24"/>
              </w:rPr>
            </w:pPr>
          </w:p>
        </w:tc>
        <w:tc>
          <w:tcPr>
            <w:tcW w:w="2241" w:type="dxa"/>
            <w:vMerge/>
          </w:tcPr>
          <w:p w:rsidR="00C40AA4" w:rsidRPr="00285069" w:rsidRDefault="00C40AA4" w:rsidP="005826AE">
            <w:pPr>
              <w:jc w:val="center"/>
              <w:rPr>
                <w:rFonts w:ascii="Times New Roman" w:hAnsi="Times New Roman" w:cs="Times New Roman"/>
                <w:color w:val="FF0000"/>
                <w:sz w:val="24"/>
                <w:szCs w:val="24"/>
                <w:lang w:eastAsia="ru-RU"/>
              </w:rPr>
            </w:pPr>
          </w:p>
        </w:tc>
        <w:tc>
          <w:tcPr>
            <w:tcW w:w="2102" w:type="dxa"/>
            <w:vMerge/>
          </w:tcPr>
          <w:p w:rsidR="00C40AA4" w:rsidRPr="00285069" w:rsidRDefault="00C40AA4" w:rsidP="005826AE">
            <w:pPr>
              <w:shd w:val="clear" w:color="auto" w:fill="FFFFFF"/>
              <w:rPr>
                <w:rFonts w:ascii="Times New Roman" w:eastAsia="Times New Roman" w:hAnsi="Times New Roman" w:cs="Times New Roman"/>
                <w:color w:val="FF0000"/>
                <w:sz w:val="24"/>
                <w:szCs w:val="24"/>
                <w:lang w:eastAsia="ru-RU"/>
              </w:rPr>
            </w:pPr>
          </w:p>
        </w:tc>
        <w:tc>
          <w:tcPr>
            <w:tcW w:w="4076" w:type="dxa"/>
          </w:tcPr>
          <w:p w:rsidR="00C40AA4" w:rsidRPr="00285069" w:rsidRDefault="00C40AA4" w:rsidP="005826AE">
            <w:pPr>
              <w:shd w:val="clear" w:color="auto" w:fill="FFFFFF"/>
              <w:rPr>
                <w:rFonts w:ascii="Times New Roman" w:eastAsia="Times New Roman" w:hAnsi="Times New Roman" w:cs="Times New Roman"/>
                <w:sz w:val="24"/>
                <w:szCs w:val="24"/>
                <w:lang w:eastAsia="ru-RU"/>
              </w:rPr>
            </w:pPr>
            <w:r w:rsidRPr="00285069">
              <w:rPr>
                <w:rFonts w:ascii="Times New Roman" w:hAnsi="Times New Roman" w:cs="Times New Roman"/>
                <w:bCs/>
                <w:sz w:val="24"/>
                <w:szCs w:val="24"/>
                <w:bdr w:val="none" w:sz="0" w:space="0" w:color="auto" w:frame="1"/>
              </w:rPr>
              <w:t>Вид упаковки</w:t>
            </w:r>
          </w:p>
        </w:tc>
        <w:tc>
          <w:tcPr>
            <w:tcW w:w="3686" w:type="dxa"/>
          </w:tcPr>
          <w:p w:rsidR="00C40AA4" w:rsidRPr="00285069" w:rsidRDefault="00C40AA4" w:rsidP="005826AE">
            <w:pPr>
              <w:rPr>
                <w:rFonts w:ascii="Times New Roman" w:hAnsi="Times New Roman" w:cs="Times New Roman"/>
                <w:sz w:val="24"/>
                <w:szCs w:val="24"/>
                <w:lang w:eastAsia="ru-RU"/>
              </w:rPr>
            </w:pPr>
            <w:r w:rsidRPr="00285069">
              <w:rPr>
                <w:rFonts w:ascii="Times New Roman" w:hAnsi="Times New Roman" w:cs="Times New Roman"/>
                <w:sz w:val="24"/>
                <w:szCs w:val="24"/>
              </w:rPr>
              <w:t>пенопласт или полиэтилен</w:t>
            </w:r>
          </w:p>
        </w:tc>
        <w:tc>
          <w:tcPr>
            <w:tcW w:w="2296" w:type="dxa"/>
          </w:tcPr>
          <w:p w:rsidR="00C40AA4" w:rsidRPr="00285069" w:rsidRDefault="00C40AA4" w:rsidP="005826AE">
            <w:pPr>
              <w:rPr>
                <w:rFonts w:ascii="Times New Roman" w:eastAsia="Times New Roman" w:hAnsi="Times New Roman" w:cs="Times New Roman"/>
                <w:sz w:val="24"/>
                <w:szCs w:val="24"/>
                <w:lang w:eastAsia="ru-RU"/>
              </w:rPr>
            </w:pPr>
          </w:p>
        </w:tc>
      </w:tr>
    </w:tbl>
    <w:p w:rsidR="00F1155F" w:rsidRPr="00B71B8D" w:rsidRDefault="00F1155F" w:rsidP="00E44788">
      <w:pPr>
        <w:keepNext/>
        <w:keepLines/>
        <w:tabs>
          <w:tab w:val="left" w:pos="285"/>
        </w:tabs>
        <w:spacing w:after="0" w:line="240" w:lineRule="auto"/>
        <w:ind w:firstLine="567"/>
        <w:outlineLvl w:val="0"/>
        <w:rPr>
          <w:rFonts w:ascii="Times New Roman" w:eastAsia="Times New Roman" w:hAnsi="Times New Roman" w:cs="Times New Roman"/>
          <w:b/>
          <w:sz w:val="24"/>
          <w:szCs w:val="24"/>
          <w:lang w:eastAsia="ru-RU"/>
        </w:rPr>
      </w:pPr>
    </w:p>
    <w:p w:rsidR="00645BA6" w:rsidRPr="00B71B8D" w:rsidRDefault="00CC3AEF"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r w:rsidRPr="00B71B8D">
        <w:rPr>
          <w:rFonts w:ascii="Times New Roman" w:hAnsi="Times New Roman" w:cs="Times New Roman"/>
          <w:b/>
          <w:color w:val="000000"/>
          <w:sz w:val="24"/>
          <w:szCs w:val="24"/>
        </w:rPr>
        <w:t>Инструкция по предоставлению сведений в первой части заявки на участие в электронном ау</w:t>
      </w:r>
      <w:r w:rsidR="00B93A63" w:rsidRPr="00B71B8D">
        <w:rPr>
          <w:rFonts w:ascii="Times New Roman" w:hAnsi="Times New Roman" w:cs="Times New Roman"/>
          <w:b/>
          <w:color w:val="000000"/>
          <w:sz w:val="24"/>
          <w:szCs w:val="24"/>
        </w:rPr>
        <w:t xml:space="preserve">кционе о конкретных показателях, </w:t>
      </w:r>
      <w:r w:rsidRPr="00B71B8D">
        <w:rPr>
          <w:rFonts w:ascii="Times New Roman" w:hAnsi="Times New Roman" w:cs="Times New Roman"/>
          <w:b/>
          <w:color w:val="000000"/>
          <w:sz w:val="24"/>
          <w:szCs w:val="24"/>
        </w:rPr>
        <w:t>используемых участником закупки товаров (материалов) – далее - Инструкция:</w:t>
      </w:r>
    </w:p>
    <w:p w:rsidR="004D01A4" w:rsidRPr="00B71B8D" w:rsidRDefault="004D01A4"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B71B8D">
        <w:rPr>
          <w:rFonts w:ascii="Times New Roman" w:hAnsi="Times New Roman" w:cs="Times New Roman"/>
          <w:sz w:val="24"/>
          <w:szCs w:val="24"/>
        </w:rPr>
        <w:t>электронного аукциона</w:t>
      </w:r>
      <w:r w:rsidRPr="00B71B8D">
        <w:rPr>
          <w:rFonts w:ascii="Times New Roman" w:hAnsi="Times New Roman" w:cs="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lastRenderedPageBreak/>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B71B8D">
        <w:rPr>
          <w:rFonts w:ascii="Times New Roman" w:hAnsi="Times New Roman" w:cs="Times New Roman"/>
          <w:sz w:val="24"/>
          <w:szCs w:val="24"/>
        </w:rPr>
        <w:t>электронного аукциона (</w:t>
      </w:r>
      <w:r w:rsidRPr="00B71B8D">
        <w:rPr>
          <w:rFonts w:ascii="Times New Roman" w:hAnsi="Times New Roman" w:cs="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rsidR="004D01A4" w:rsidRPr="00B71B8D" w:rsidRDefault="000254BA" w:rsidP="004D01A4">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Все предлагаемые материалы должны соответс</w:t>
      </w:r>
      <w:r w:rsidR="00133B28" w:rsidRPr="00B71B8D">
        <w:rPr>
          <w:rFonts w:ascii="Times New Roman" w:hAnsi="Times New Roman" w:cs="Times New Roman"/>
          <w:sz w:val="24"/>
          <w:szCs w:val="24"/>
        </w:rPr>
        <w:t>твовать нормативным документам:</w:t>
      </w:r>
    </w:p>
    <w:p w:rsidR="00783B9E" w:rsidRPr="00783B9E" w:rsidRDefault="00783B9E" w:rsidP="00783B9E">
      <w:pPr>
        <w:spacing w:after="0" w:line="240" w:lineRule="auto"/>
        <w:ind w:firstLine="709"/>
        <w:jc w:val="both"/>
        <w:rPr>
          <w:rFonts w:ascii="Times New Roman" w:hAnsi="Times New Roman" w:cs="Times New Roman"/>
          <w:sz w:val="24"/>
          <w:szCs w:val="24"/>
        </w:rPr>
      </w:pPr>
      <w:r w:rsidRPr="00783B9E">
        <w:rPr>
          <w:rFonts w:ascii="Times New Roman" w:hAnsi="Times New Roman" w:cs="Times New Roman"/>
          <w:sz w:val="24"/>
          <w:szCs w:val="24"/>
        </w:rPr>
        <w:t>– Постановлению Правительства Российской Федерации от 01 декабря 2009 года № 982 «Об утверждении единого перечня продукции, подлеж</w:t>
      </w:r>
      <w:r>
        <w:rPr>
          <w:rFonts w:ascii="Times New Roman" w:hAnsi="Times New Roman" w:cs="Times New Roman"/>
          <w:sz w:val="24"/>
          <w:szCs w:val="24"/>
        </w:rPr>
        <w:t xml:space="preserve">ащей обязательной сертификации, </w:t>
      </w:r>
      <w:r w:rsidRPr="00783B9E">
        <w:rPr>
          <w:rFonts w:ascii="Times New Roman" w:hAnsi="Times New Roman" w:cs="Times New Roman"/>
          <w:sz w:val="24"/>
          <w:szCs w:val="24"/>
        </w:rPr>
        <w:t>и единого перечня продукции, подтверждение соответствия которой осуществляется в форме принятия декларации о соответствии»;</w:t>
      </w:r>
    </w:p>
    <w:p w:rsidR="00783B9E" w:rsidRDefault="00783B9E" w:rsidP="00783B9E">
      <w:pPr>
        <w:spacing w:after="0" w:line="240" w:lineRule="auto"/>
        <w:ind w:firstLine="709"/>
        <w:jc w:val="both"/>
        <w:rPr>
          <w:rFonts w:ascii="Times New Roman" w:hAnsi="Times New Roman" w:cs="Times New Roman"/>
          <w:sz w:val="24"/>
          <w:szCs w:val="24"/>
        </w:rPr>
      </w:pPr>
      <w:r w:rsidRPr="00783B9E">
        <w:rPr>
          <w:rFonts w:ascii="Times New Roman" w:hAnsi="Times New Roman" w:cs="Times New Roman"/>
          <w:sz w:val="24"/>
          <w:szCs w:val="24"/>
        </w:rPr>
        <w:t>- ГОСТ 475-2016 «Блоки дверные деревянные и комбинированные. Общие технические условия»</w:t>
      </w:r>
      <w:r>
        <w:rPr>
          <w:rFonts w:ascii="Times New Roman" w:hAnsi="Times New Roman" w:cs="Times New Roman"/>
          <w:sz w:val="24"/>
          <w:szCs w:val="24"/>
        </w:rPr>
        <w:t>.</w:t>
      </w:r>
    </w:p>
    <w:p w:rsidR="000254BA" w:rsidRPr="00B71B8D" w:rsidRDefault="000254BA" w:rsidP="00E20D99">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Перечисление ГОСТ, ТУ, </w:t>
      </w:r>
      <w:proofErr w:type="spellStart"/>
      <w:r w:rsidRPr="00B71B8D">
        <w:rPr>
          <w:rFonts w:ascii="Times New Roman" w:hAnsi="Times New Roman" w:cs="Times New Roman"/>
          <w:sz w:val="24"/>
          <w:szCs w:val="24"/>
        </w:rPr>
        <w:t>СанПин</w:t>
      </w:r>
      <w:proofErr w:type="spellEnd"/>
      <w:r w:rsidRPr="00B71B8D">
        <w:rPr>
          <w:rFonts w:ascii="Times New Roman" w:hAnsi="Times New Roman" w:cs="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w:t>
      </w:r>
      <w:r w:rsidR="00544913" w:rsidRPr="00B71B8D">
        <w:rPr>
          <w:rFonts w:ascii="Times New Roman" w:hAnsi="Times New Roman" w:cs="Times New Roman"/>
          <w:sz w:val="24"/>
          <w:szCs w:val="24"/>
        </w:rPr>
        <w:t>таблице №2 п</w:t>
      </w:r>
      <w:r w:rsidRPr="00B71B8D">
        <w:rPr>
          <w:rFonts w:ascii="Times New Roman" w:hAnsi="Times New Roman" w:cs="Times New Roman"/>
          <w:sz w:val="24"/>
          <w:szCs w:val="24"/>
        </w:rPr>
        <w:t>риложени</w:t>
      </w:r>
      <w:r w:rsidR="00544913" w:rsidRPr="00B71B8D">
        <w:rPr>
          <w:rFonts w:ascii="Times New Roman" w:hAnsi="Times New Roman" w:cs="Times New Roman"/>
          <w:sz w:val="24"/>
          <w:szCs w:val="24"/>
        </w:rPr>
        <w:t>я Контракту</w:t>
      </w:r>
      <w:r w:rsidRPr="00B71B8D">
        <w:rPr>
          <w:rFonts w:ascii="Times New Roman" w:hAnsi="Times New Roman" w:cs="Times New Roman"/>
          <w:sz w:val="24"/>
          <w:szCs w:val="24"/>
        </w:rPr>
        <w:t xml:space="preserve">.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когда предлагаемый товар не может иметь конкретное значение параметра (конкретный показатель) в соответствии </w:t>
      </w:r>
      <w:r w:rsidR="00112BE6">
        <w:rPr>
          <w:rFonts w:ascii="Times New Roman" w:hAnsi="Times New Roman" w:cs="Times New Roman"/>
          <w:sz w:val="24"/>
          <w:szCs w:val="24"/>
        </w:rPr>
        <w:br/>
      </w:r>
      <w:r w:rsidRPr="00B71B8D">
        <w:rPr>
          <w:rFonts w:ascii="Times New Roman" w:hAnsi="Times New Roman" w:cs="Times New Roman"/>
          <w:sz w:val="24"/>
          <w:szCs w:val="24"/>
        </w:rPr>
        <w:t>со сведениями, предоставляемыми производителями таких товаров, участником закупки указывается диапазон значений.</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форме могут быть использованы следующие знаки и обозначения: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 «±» - означает что, участнику следует предоставить в заявке конкретный показатель равный указанному или с отклонением </w:t>
      </w:r>
      <w:r w:rsidR="00112BE6">
        <w:rPr>
          <w:rFonts w:ascii="Times New Roman" w:hAnsi="Times New Roman" w:cs="Times New Roman"/>
          <w:sz w:val="24"/>
          <w:szCs w:val="24"/>
        </w:rPr>
        <w:br/>
      </w:r>
      <w:r w:rsidRPr="00B71B8D">
        <w:rPr>
          <w:rFonts w:ascii="Times New Roman" w:hAnsi="Times New Roman" w:cs="Times New Roman"/>
          <w:sz w:val="24"/>
          <w:szCs w:val="24"/>
        </w:rPr>
        <w:t>в большую или меньшую сторону в пределах указанного предельного отклонения;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Символ «</w:t>
      </w:r>
      <w:r w:rsidRPr="00B71B8D">
        <w:rPr>
          <w:rFonts w:ascii="Times New Roman" w:hAnsi="Times New Roman" w:cs="Times New Roman"/>
          <w:i/>
          <w:sz w:val="24"/>
          <w:szCs w:val="24"/>
        </w:rPr>
        <w:t>&gt;</w:t>
      </w:r>
      <w:r w:rsidRPr="00B71B8D">
        <w:rPr>
          <w:rFonts w:ascii="Times New Roman" w:hAnsi="Times New Roman" w:cs="Times New Roman"/>
          <w:sz w:val="24"/>
          <w:szCs w:val="24"/>
        </w:rPr>
        <w:t xml:space="preserve">» - означает что, участнику следует предоставить в заявке конкретный показатель, более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w:t>
      </w:r>
      <w:r w:rsidRPr="00B71B8D">
        <w:rPr>
          <w:rFonts w:ascii="Times New Roman" w:hAnsi="Times New Roman" w:cs="Times New Roman"/>
          <w:i/>
          <w:sz w:val="24"/>
          <w:szCs w:val="24"/>
        </w:rPr>
        <w:t>«</w:t>
      </w:r>
      <w:r w:rsidRPr="00B71B8D">
        <w:rPr>
          <w:rFonts w:ascii="Times New Roman" w:hAnsi="Times New Roman" w:cs="Times New Roman"/>
          <w:sz w:val="24"/>
          <w:szCs w:val="24"/>
        </w:rPr>
        <w:t>не более</w:t>
      </w:r>
      <w:r w:rsidRPr="00B71B8D">
        <w:rPr>
          <w:rFonts w:ascii="Times New Roman" w:hAnsi="Times New Roman" w:cs="Times New Roman"/>
          <w:i/>
          <w:sz w:val="24"/>
          <w:szCs w:val="24"/>
        </w:rPr>
        <w:t xml:space="preserve">» </w:t>
      </w:r>
      <w:r w:rsidRPr="00B71B8D">
        <w:rPr>
          <w:rFonts w:ascii="Times New Roman" w:hAnsi="Times New Roman" w:cs="Times New Roman"/>
          <w:sz w:val="24"/>
          <w:szCs w:val="24"/>
        </w:rPr>
        <w:t xml:space="preserve"> - означает что, участнику следует предоставить в заявке конкретный показатель, менее указанного значения или равный ему;</w:t>
      </w:r>
    </w:p>
    <w:p w:rsidR="000254BA" w:rsidRPr="00B71B8D" w:rsidRDefault="000254BA" w:rsidP="000254BA">
      <w:pPr>
        <w:spacing w:after="0" w:line="240" w:lineRule="auto"/>
        <w:ind w:firstLine="709"/>
        <w:jc w:val="both"/>
        <w:rPr>
          <w:rFonts w:ascii="Times New Roman" w:hAnsi="Times New Roman" w:cs="Times New Roman"/>
          <w:i/>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B71B8D">
        <w:rPr>
          <w:rFonts w:ascii="Times New Roman" w:hAnsi="Times New Roman" w:cs="Times New Roman"/>
          <w:i/>
          <w:sz w:val="24"/>
          <w:szCs w:val="24"/>
        </w:rPr>
        <w:t xml:space="preserve">; </w:t>
      </w:r>
    </w:p>
    <w:p w:rsidR="000254BA" w:rsidRPr="00B71B8D" w:rsidRDefault="000254BA" w:rsidP="000254BA">
      <w:pPr>
        <w:spacing w:after="0" w:line="240" w:lineRule="auto"/>
        <w:ind w:firstLine="709"/>
        <w:jc w:val="both"/>
        <w:rPr>
          <w:rFonts w:ascii="Times New Roman" w:hAnsi="Times New Roman" w:cs="Times New Roman"/>
          <w:i/>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B71B8D">
        <w:rPr>
          <w:rFonts w:ascii="Times New Roman" w:hAnsi="Times New Roman" w:cs="Times New Roman"/>
          <w:i/>
          <w:sz w:val="24"/>
          <w:szCs w:val="24"/>
        </w:rPr>
        <w:t>;</w:t>
      </w:r>
    </w:p>
    <w:p w:rsidR="00E1153A" w:rsidRDefault="00E1153A" w:rsidP="00E1153A">
      <w:pPr>
        <w:spacing w:after="0" w:line="240" w:lineRule="auto"/>
        <w:ind w:firstLine="709"/>
        <w:jc w:val="both"/>
        <w:rPr>
          <w:rFonts w:ascii="Times New Roman" w:hAnsi="Times New Roman" w:cs="Times New Roman"/>
          <w:sz w:val="24"/>
          <w:szCs w:val="24"/>
        </w:rPr>
      </w:pPr>
      <w:r w:rsidRPr="00E1153A">
        <w:rPr>
          <w:rFonts w:ascii="Times New Roman" w:hAnsi="Times New Roman" w:cs="Times New Roman"/>
          <w:sz w:val="24"/>
          <w:szCs w:val="24"/>
        </w:rPr>
        <w:t xml:space="preserve">Сочетание </w:t>
      </w:r>
      <w:proofErr w:type="spellStart"/>
      <w:r w:rsidRPr="00E1153A">
        <w:rPr>
          <w:rFonts w:ascii="Times New Roman" w:hAnsi="Times New Roman" w:cs="Times New Roman"/>
          <w:sz w:val="24"/>
          <w:szCs w:val="24"/>
        </w:rPr>
        <w:t>символьно</w:t>
      </w:r>
      <w:proofErr w:type="spellEnd"/>
      <w:r w:rsidRPr="00E1153A">
        <w:rPr>
          <w:rFonts w:ascii="Times New Roman" w:hAnsi="Times New Roman" w:cs="Times New Roman"/>
          <w:sz w:val="24"/>
          <w:szCs w:val="24"/>
        </w:rPr>
        <w:t>-буквенного выражения «</w:t>
      </w:r>
      <w:r w:rsidR="00FE4E4B" w:rsidRPr="00FE4E4B">
        <w:rPr>
          <w:rFonts w:ascii="Times New Roman" w:hAnsi="Times New Roman" w:cs="Times New Roman"/>
          <w:i/>
          <w:sz w:val="24"/>
          <w:szCs w:val="24"/>
        </w:rPr>
        <w:t>≥</w:t>
      </w:r>
      <w:r w:rsidRPr="00E1153A">
        <w:rPr>
          <w:rFonts w:ascii="Times New Roman" w:hAnsi="Times New Roman" w:cs="Times New Roman" w:hint="eastAsia"/>
          <w:sz w:val="24"/>
          <w:szCs w:val="24"/>
        </w:rPr>
        <w:t>и</w:t>
      </w:r>
      <w:r w:rsidR="00FE4E4B" w:rsidRPr="00FE4E4B">
        <w:rPr>
          <w:rFonts w:ascii="Times New Roman" w:hAnsi="Times New Roman" w:cs="Times New Roman"/>
          <w:i/>
          <w:sz w:val="24"/>
          <w:szCs w:val="24"/>
        </w:rPr>
        <w:t>≤</w:t>
      </w:r>
      <w:r w:rsidRPr="00E1153A">
        <w:rPr>
          <w:rFonts w:ascii="Times New Roman" w:hAnsi="Times New Roman" w:cs="Times New Roman"/>
          <w:sz w:val="24"/>
          <w:szCs w:val="24"/>
        </w:rPr>
        <w:t xml:space="preserve">», </w:t>
      </w:r>
      <w:r w:rsidR="00FE4E4B" w:rsidRPr="00E1153A">
        <w:rPr>
          <w:rFonts w:ascii="Times New Roman" w:hAnsi="Times New Roman" w:cs="Times New Roman"/>
          <w:sz w:val="24"/>
          <w:szCs w:val="24"/>
        </w:rPr>
        <w:t>«&gt;</w:t>
      </w:r>
      <w:r w:rsidR="00FE4E4B" w:rsidRPr="00E1153A">
        <w:rPr>
          <w:rFonts w:ascii="Times New Roman" w:hAnsi="Times New Roman" w:cs="Times New Roman" w:hint="eastAsia"/>
          <w:sz w:val="24"/>
          <w:szCs w:val="24"/>
        </w:rPr>
        <w:t xml:space="preserve"> </w:t>
      </w:r>
      <w:r w:rsidR="00FE4E4B" w:rsidRPr="00E1153A">
        <w:rPr>
          <w:rFonts w:ascii="Times New Roman" w:hAnsi="Times New Roman" w:cs="Times New Roman" w:hint="eastAsia"/>
          <w:sz w:val="24"/>
          <w:szCs w:val="24"/>
        </w:rPr>
        <w:t>и</w:t>
      </w:r>
      <w:r w:rsidR="00FE4E4B" w:rsidRPr="00FE4E4B">
        <w:rPr>
          <w:rFonts w:ascii="Times New Roman" w:hAnsi="Times New Roman" w:cs="Times New Roman"/>
          <w:i/>
          <w:sz w:val="24"/>
          <w:szCs w:val="24"/>
        </w:rPr>
        <w:t>≤</w:t>
      </w:r>
      <w:r w:rsidRPr="00E1153A">
        <w:rPr>
          <w:rFonts w:ascii="Times New Roman" w:hAnsi="Times New Roman" w:cs="Times New Roman"/>
          <w:sz w:val="24"/>
          <w:szCs w:val="24"/>
        </w:rPr>
        <w:t>», «</w:t>
      </w:r>
      <w:r w:rsidR="00FE4E4B" w:rsidRPr="00FE4E4B">
        <w:rPr>
          <w:rFonts w:ascii="Times New Roman" w:hAnsi="Times New Roman" w:cs="Times New Roman"/>
          <w:i/>
          <w:sz w:val="24"/>
          <w:szCs w:val="24"/>
        </w:rPr>
        <w:t>≥</w:t>
      </w:r>
      <w:r w:rsidR="00FE4E4B" w:rsidRPr="00E1153A">
        <w:rPr>
          <w:rFonts w:ascii="Times New Roman" w:hAnsi="Times New Roman" w:cs="Times New Roman" w:hint="eastAsia"/>
          <w:sz w:val="24"/>
          <w:szCs w:val="24"/>
        </w:rPr>
        <w:t>и</w:t>
      </w:r>
      <w:r w:rsidR="00FE4E4B" w:rsidRPr="00E1153A">
        <w:rPr>
          <w:rFonts w:ascii="Times New Roman" w:hAnsi="Times New Roman" w:cs="Times New Roman"/>
          <w:sz w:val="24"/>
          <w:szCs w:val="24"/>
        </w:rPr>
        <w:t xml:space="preserve"> &lt;» -</w:t>
      </w:r>
      <w:r w:rsidRPr="00E1153A">
        <w:rPr>
          <w:rFonts w:ascii="Times New Roman" w:hAnsi="Times New Roman" w:cs="Times New Roman"/>
          <w:sz w:val="24"/>
          <w:szCs w:val="24"/>
        </w:rPr>
        <w:t xml:space="preserve"> означает что, участнику следует предоставить в заявке конкретный показатель, удовлетворяющего заданному диапазону.</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При этом, символы «±», «&lt;», «&gt;», «≥», «≤» устанавливаются в требуемом значении Сведений о товарах слева от числового значения показателя.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lastRenderedPageBreak/>
        <w:t xml:space="preserve">В случае указания требуемого значения с использованием символа </w:t>
      </w:r>
      <w:proofErr w:type="gramStart"/>
      <w:r w:rsidRPr="00B71B8D">
        <w:rPr>
          <w:rFonts w:ascii="Times New Roman" w:hAnsi="Times New Roman" w:cs="Times New Roman"/>
          <w:sz w:val="24"/>
          <w:szCs w:val="24"/>
        </w:rPr>
        <w:t>«[ ]</w:t>
      </w:r>
      <w:proofErr w:type="gramEnd"/>
      <w:r w:rsidRPr="00B71B8D">
        <w:rPr>
          <w:rFonts w:ascii="Times New Roman" w:hAnsi="Times New Roman" w:cs="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0254BA" w:rsidRPr="00B71B8D" w:rsidRDefault="000254BA" w:rsidP="000254BA">
      <w:pPr>
        <w:spacing w:after="0" w:line="240" w:lineRule="auto"/>
        <w:ind w:firstLine="709"/>
        <w:jc w:val="both"/>
        <w:rPr>
          <w:rFonts w:ascii="Times New Roman" w:hAnsi="Times New Roman" w:cs="Times New Roman"/>
          <w:color w:val="FF0000"/>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B71B8D">
        <w:rPr>
          <w:rFonts w:ascii="Times New Roman" w:hAnsi="Times New Roman" w:cs="Times New Roman"/>
          <w:sz w:val="24"/>
          <w:szCs w:val="24"/>
        </w:rPr>
        <w:t>ые</w:t>
      </w:r>
      <w:proofErr w:type="spellEnd"/>
      <w:r w:rsidRPr="00B71B8D">
        <w:rPr>
          <w:rFonts w:ascii="Times New Roman" w:hAnsi="Times New Roman" w:cs="Times New Roman"/>
          <w:sz w:val="24"/>
          <w:szCs w:val="24"/>
        </w:rPr>
        <w:t>) показатель (-и) из данного диапазона не включая крайние 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Символы «многоточие», «тире» установленные между значениями, следует читать как необходимость указания диапазона значений, </w:t>
      </w:r>
      <w:r w:rsidR="00112BE6">
        <w:rPr>
          <w:rFonts w:ascii="Times New Roman" w:hAnsi="Times New Roman" w:cs="Times New Roman"/>
          <w:sz w:val="24"/>
          <w:szCs w:val="24"/>
        </w:rPr>
        <w:br/>
      </w:r>
      <w:r w:rsidRPr="00B71B8D">
        <w:rPr>
          <w:rFonts w:ascii="Times New Roman" w:hAnsi="Times New Roman" w:cs="Times New Roman"/>
          <w:sz w:val="24"/>
          <w:szCs w:val="24"/>
        </w:rPr>
        <w:t>не включая крайние 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B71B8D">
        <w:rPr>
          <w:rFonts w:ascii="Times New Roman" w:hAnsi="Times New Roman" w:cs="Times New Roman"/>
          <w:sz w:val="24"/>
          <w:szCs w:val="24"/>
        </w:rPr>
        <w:t>в диапазон</w:t>
      </w:r>
      <w:r w:rsidRPr="00B71B8D">
        <w:rPr>
          <w:rFonts w:ascii="Times New Roman" w:hAnsi="Times New Roman" w:cs="Times New Roman"/>
          <w:sz w:val="24"/>
          <w:szCs w:val="24"/>
        </w:rPr>
        <w:t xml:space="preserve"> значений, то участник вправе указать крайнее значение требуемого параметра.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При этом, не допускается указание крайнего значения параметра, не сопровождающегося знаком * (звездочка).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w:t>
      </w:r>
      <w:r w:rsidR="00112BE6">
        <w:rPr>
          <w:rFonts w:ascii="Times New Roman" w:hAnsi="Times New Roman" w:cs="Times New Roman"/>
          <w:sz w:val="24"/>
          <w:szCs w:val="24"/>
        </w:rPr>
        <w:br/>
      </w:r>
      <w:r w:rsidRPr="00B71B8D">
        <w:rPr>
          <w:rFonts w:ascii="Times New Roman" w:hAnsi="Times New Roman" w:cs="Times New Roman"/>
          <w:sz w:val="24"/>
          <w:szCs w:val="24"/>
        </w:rPr>
        <w:t>и т.д.</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товара,  указанного в первой части заявки на участие в аукционе в электронной форме, несет участник закупки.</w:t>
      </w:r>
    </w:p>
    <w:p w:rsidR="00F07819" w:rsidRPr="00B71B8D" w:rsidRDefault="000254BA" w:rsidP="00CD0856">
      <w:pPr>
        <w:spacing w:after="0" w:line="240" w:lineRule="auto"/>
        <w:ind w:firstLine="709"/>
        <w:jc w:val="both"/>
        <w:rPr>
          <w:rFonts w:ascii="Times New Roman" w:hAnsi="Times New Roman" w:cs="Times New Roman"/>
          <w:sz w:val="24"/>
          <w:szCs w:val="24"/>
        </w:rPr>
        <w:sectPr w:rsidR="00F07819" w:rsidRPr="00B71B8D" w:rsidSect="008C489A">
          <w:pgSz w:w="16838" w:h="11906" w:orient="landscape"/>
          <w:pgMar w:top="851" w:right="567" w:bottom="1134" w:left="1134" w:header="709" w:footer="709" w:gutter="0"/>
          <w:cols w:space="708"/>
          <w:docGrid w:linePitch="360"/>
        </w:sectPr>
      </w:pPr>
      <w:r w:rsidRPr="00B71B8D">
        <w:rPr>
          <w:rFonts w:ascii="Times New Roman" w:hAnsi="Times New Roman" w:cs="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w:t>
      </w:r>
      <w:r w:rsidR="00112BE6">
        <w:rPr>
          <w:rFonts w:ascii="Times New Roman" w:hAnsi="Times New Roman" w:cs="Times New Roman"/>
          <w:sz w:val="24"/>
          <w:szCs w:val="24"/>
        </w:rPr>
        <w:br/>
      </w:r>
      <w:r w:rsidRPr="00B71B8D">
        <w:rPr>
          <w:rFonts w:ascii="Times New Roman" w:hAnsi="Times New Roman" w:cs="Times New Roman"/>
          <w:sz w:val="24"/>
          <w:szCs w:val="24"/>
        </w:rPr>
        <w:t xml:space="preserve">за исключением </w:t>
      </w:r>
      <w:r w:rsidRPr="00B71B8D">
        <w:rPr>
          <w:rFonts w:ascii="Times New Roman" w:hAnsi="Times New Roman" w:cs="Times New Roman"/>
          <w:sz w:val="24"/>
          <w:szCs w:val="24"/>
          <w:u w:val="single"/>
        </w:rPr>
        <w:t>указания в настоящей документации</w:t>
      </w:r>
      <w:r w:rsidRPr="00B71B8D">
        <w:rPr>
          <w:rFonts w:ascii="Times New Roman" w:hAnsi="Times New Roman" w:cs="Times New Roman"/>
          <w:sz w:val="24"/>
          <w:szCs w:val="24"/>
        </w:rPr>
        <w:t xml:space="preserve"> о закупке случаев </w:t>
      </w:r>
      <w:r w:rsidRPr="00B71B8D">
        <w:rPr>
          <w:rFonts w:ascii="Times New Roman" w:hAnsi="Times New Roman" w:cs="Times New Roman"/>
          <w:bCs/>
          <w:sz w:val="24"/>
          <w:szCs w:val="24"/>
        </w:rPr>
        <w:t xml:space="preserve">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w:t>
      </w:r>
      <w:r w:rsidR="00112BE6">
        <w:rPr>
          <w:rFonts w:ascii="Times New Roman" w:hAnsi="Times New Roman" w:cs="Times New Roman"/>
          <w:bCs/>
          <w:sz w:val="24"/>
          <w:szCs w:val="24"/>
        </w:rPr>
        <w:br/>
      </w:r>
      <w:r w:rsidRPr="00B71B8D">
        <w:rPr>
          <w:rFonts w:ascii="Times New Roman" w:hAnsi="Times New Roman" w:cs="Times New Roman"/>
          <w:bCs/>
          <w:sz w:val="24"/>
          <w:szCs w:val="24"/>
        </w:rPr>
        <w:t>и оборудованию, используемым заказчиком, в соответствии с технической документацией на указанные машины и оборудование.</w:t>
      </w: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 xml:space="preserve">Приложение </w:t>
      </w:r>
      <w:r w:rsidR="00267144" w:rsidRPr="00B71B8D">
        <w:rPr>
          <w:rFonts w:ascii="Times New Roman" w:hAnsi="Times New Roman" w:cs="Times New Roman"/>
          <w:sz w:val="24"/>
          <w:szCs w:val="24"/>
        </w:rPr>
        <w:t>3</w:t>
      </w:r>
    </w:p>
    <w:p w:rsidR="00F81637" w:rsidRPr="00B71B8D" w:rsidRDefault="00F81637" w:rsidP="00B521F3">
      <w:pPr>
        <w:spacing w:after="0" w:line="240" w:lineRule="auto"/>
        <w:jc w:val="center"/>
        <w:rPr>
          <w:rFonts w:ascii="Times New Roman" w:hAnsi="Times New Roman" w:cs="Times New Roman"/>
          <w:sz w:val="24"/>
          <w:szCs w:val="24"/>
        </w:rPr>
      </w:pPr>
    </w:p>
    <w:p w:rsidR="00B521F3" w:rsidRPr="00B71B8D" w:rsidRDefault="00B521F3" w:rsidP="00B521F3">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 xml:space="preserve">Форма </w:t>
      </w:r>
      <w:r w:rsidR="00267144" w:rsidRPr="00B71B8D">
        <w:rPr>
          <w:rFonts w:ascii="Times New Roman" w:hAnsi="Times New Roman" w:cs="Times New Roman"/>
          <w:sz w:val="24"/>
          <w:szCs w:val="24"/>
        </w:rPr>
        <w:t>3</w:t>
      </w:r>
      <w:r w:rsidRPr="00B71B8D">
        <w:rPr>
          <w:rFonts w:ascii="Times New Roman" w:hAnsi="Times New Roman" w:cs="Times New Roman"/>
          <w:sz w:val="24"/>
          <w:szCs w:val="24"/>
        </w:rPr>
        <w:t>. РЕКОМЕНДУЕМАЯ ФОРМА ДЕКЛАРАЦИИ СООТВЕТСТВИЯ</w:t>
      </w:r>
    </w:p>
    <w:p w:rsidR="00F81637" w:rsidRPr="00B71B8D" w:rsidRDefault="00F81637"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участие в аукционе в электронной форме на</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_______________________________________________________________________________</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(указывается наименование аукциона в электронной форме) </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(реестровый номер закупки ___________________), сообщает о своем соответствии требованиям, установленным пунктами 3-9 части 1 статьи 31 Федерального закона от 05.04.2013 </w:t>
      </w:r>
      <w:r w:rsidR="00112BE6">
        <w:rPr>
          <w:rFonts w:ascii="Times New Roman" w:hAnsi="Times New Roman" w:cs="Times New Roman"/>
          <w:sz w:val="24"/>
          <w:szCs w:val="24"/>
        </w:rPr>
        <w:br/>
      </w:r>
      <w:r w:rsidRPr="00B71B8D">
        <w:rPr>
          <w:rFonts w:ascii="Times New Roman" w:hAnsi="Times New Roman" w:cs="Times New Roman"/>
          <w:sz w:val="24"/>
          <w:szCs w:val="24"/>
        </w:rPr>
        <w:t>№ 44-ФЗ «О контрактной системе в сфере закупок товаров, работ, услуг для обеспечения государственных и муниципальных нужд», а именно:</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w:t>
      </w:r>
      <w:r w:rsidR="00AE2231" w:rsidRPr="00B71B8D">
        <w:rPr>
          <w:rFonts w:ascii="Times New Roman" w:hAnsi="Times New Roman" w:cs="Times New Roman"/>
          <w:sz w:val="24"/>
          <w:szCs w:val="24"/>
        </w:rPr>
        <w:t xml:space="preserve">еского лица или индивидуального </w:t>
      </w:r>
      <w:r w:rsidRPr="00B71B8D">
        <w:rPr>
          <w:rFonts w:ascii="Times New Roman" w:hAnsi="Times New Roman" w:cs="Times New Roman"/>
          <w:sz w:val="24"/>
          <w:szCs w:val="24"/>
        </w:rPr>
        <w:t>предпринимателя несостоятельным (банкротом) и об открытии конкурсного производства;</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112BE6">
        <w:rPr>
          <w:rFonts w:ascii="Times New Roman" w:hAnsi="Times New Roman" w:cs="Times New Roman"/>
          <w:sz w:val="24"/>
          <w:szCs w:val="24"/>
        </w:rPr>
        <w:br/>
      </w:r>
      <w:r w:rsidRPr="00B71B8D">
        <w:rPr>
          <w:rFonts w:ascii="Times New Roman" w:hAnsi="Times New Roman" w:cs="Times New Roman"/>
          <w:sz w:val="24"/>
          <w:szCs w:val="24"/>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112BE6">
        <w:rPr>
          <w:rFonts w:ascii="Times New Roman" w:hAnsi="Times New Roman" w:cs="Times New Roman"/>
          <w:sz w:val="24"/>
          <w:szCs w:val="24"/>
        </w:rPr>
        <w:br/>
      </w:r>
      <w:r w:rsidRPr="00B71B8D">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112BE6">
        <w:rPr>
          <w:rFonts w:ascii="Times New Roman" w:hAnsi="Times New Roman" w:cs="Times New Roman"/>
          <w:sz w:val="24"/>
          <w:szCs w:val="24"/>
        </w:rPr>
        <w:br/>
      </w:r>
      <w:r w:rsidRPr="00B71B8D">
        <w:rPr>
          <w:rFonts w:ascii="Times New Roman" w:hAnsi="Times New Roman" w:cs="Times New Roman"/>
          <w:sz w:val="24"/>
          <w:szCs w:val="24"/>
        </w:rPr>
        <w:t>по такому заявлению на дату рассмотрения заявки на участие в определении поставщика (подрядчика, исполнителя) не принято;</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w:t>
      </w:r>
      <w:r w:rsidR="00112BE6">
        <w:rPr>
          <w:rFonts w:ascii="Times New Roman" w:hAnsi="Times New Roman" w:cs="Times New Roman"/>
          <w:sz w:val="24"/>
          <w:szCs w:val="24"/>
        </w:rPr>
        <w:br/>
      </w:r>
      <w:r w:rsidRPr="00B71B8D">
        <w:rPr>
          <w:rFonts w:ascii="Times New Roman" w:hAnsi="Times New Roman" w:cs="Times New Roman"/>
          <w:sz w:val="24"/>
          <w:szCs w:val="24"/>
        </w:rPr>
        <w:t xml:space="preserve">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r w:rsidR="00112BE6">
        <w:rPr>
          <w:rFonts w:ascii="Times New Roman" w:hAnsi="Times New Roman" w:cs="Times New Roman"/>
          <w:sz w:val="24"/>
          <w:szCs w:val="24"/>
        </w:rPr>
        <w:br/>
      </w:r>
      <w:r w:rsidRPr="00B71B8D">
        <w:rPr>
          <w:rFonts w:ascii="Times New Roman" w:hAnsi="Times New Roman" w:cs="Times New Roman"/>
          <w:sz w:val="24"/>
          <w:szCs w:val="24"/>
        </w:rP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w:t>
      </w:r>
      <w:r w:rsidR="001515AD" w:rsidRPr="00B71B8D">
        <w:rPr>
          <w:rFonts w:ascii="Times New Roman" w:hAnsi="Times New Roman" w:cs="Times New Roman"/>
          <w:sz w:val="24"/>
          <w:szCs w:val="24"/>
        </w:rPr>
        <w:t xml:space="preserve">й ответственности за совершение </w:t>
      </w:r>
      <w:r w:rsidRPr="00B71B8D">
        <w:rPr>
          <w:rFonts w:ascii="Times New Roman" w:hAnsi="Times New Roman" w:cs="Times New Roman"/>
          <w:sz w:val="24"/>
          <w:szCs w:val="24"/>
        </w:rPr>
        <w:t>административного правонарушения, предусмотренного с</w:t>
      </w:r>
      <w:r w:rsidR="001515AD" w:rsidRPr="00B71B8D">
        <w:rPr>
          <w:rFonts w:ascii="Times New Roman" w:hAnsi="Times New Roman" w:cs="Times New Roman"/>
          <w:sz w:val="24"/>
          <w:szCs w:val="24"/>
        </w:rPr>
        <w:t xml:space="preserve">татьей 19.28 Кодекса Российской </w:t>
      </w:r>
      <w:r w:rsidRPr="00B71B8D">
        <w:rPr>
          <w:rFonts w:ascii="Times New Roman" w:hAnsi="Times New Roman" w:cs="Times New Roman"/>
          <w:sz w:val="24"/>
          <w:szCs w:val="24"/>
        </w:rPr>
        <w:t>Федерации об административных правонарушениях;</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112BE6">
        <w:rPr>
          <w:rFonts w:ascii="Times New Roman" w:hAnsi="Times New Roman" w:cs="Times New Roman"/>
          <w:sz w:val="24"/>
          <w:szCs w:val="24"/>
        </w:rPr>
        <w:br/>
      </w:r>
      <w:r w:rsidRPr="00B71B8D">
        <w:rPr>
          <w:rFonts w:ascii="Times New Roman" w:hAnsi="Times New Roman" w:cs="Times New Roman"/>
          <w:sz w:val="24"/>
          <w:szCs w:val="24"/>
        </w:rPr>
        <w:lastRenderedPageBreak/>
        <w:t>с физическими лицами, в том числе зарегистрированными в качестве индивидуального</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бабушкой и внуками), полнородными и неполнородными (имеющими общих отца или мать)</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112BE6">
        <w:rPr>
          <w:rFonts w:ascii="Times New Roman" w:hAnsi="Times New Roman" w:cs="Times New Roman"/>
          <w:sz w:val="24"/>
          <w:szCs w:val="24"/>
        </w:rPr>
        <w:br/>
      </w:r>
      <w:r w:rsidRPr="00B71B8D">
        <w:rPr>
          <w:rFonts w:ascii="Times New Roman" w:hAnsi="Times New Roman" w:cs="Times New Roman"/>
          <w:sz w:val="24"/>
          <w:szCs w:val="24"/>
        </w:rPr>
        <w:t>в уставном капитале хозяйственного общества.</w:t>
      </w:r>
    </w:p>
    <w:p w:rsidR="00AF607C" w:rsidRPr="00B71B8D" w:rsidRDefault="00DE00A1"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участник закупки не является офшорной компанией.</w:t>
      </w: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AF607C" w:rsidRPr="00B71B8D" w:rsidRDefault="00AF607C" w:rsidP="00885B62">
      <w:pPr>
        <w:spacing w:after="0" w:line="240" w:lineRule="auto"/>
        <w:jc w:val="right"/>
        <w:rPr>
          <w:rFonts w:ascii="Times New Roman" w:hAnsi="Times New Roman" w:cs="Times New Roman"/>
          <w:sz w:val="24"/>
          <w:szCs w:val="24"/>
        </w:rPr>
      </w:pPr>
    </w:p>
    <w:p w:rsidR="00DE00A1" w:rsidRPr="00B71B8D" w:rsidRDefault="00DE00A1">
      <w:pPr>
        <w:rPr>
          <w:rFonts w:ascii="Times New Roman" w:hAnsi="Times New Roman" w:cs="Times New Roman"/>
          <w:sz w:val="24"/>
          <w:szCs w:val="24"/>
        </w:rPr>
      </w:pPr>
      <w:r w:rsidRPr="00B71B8D">
        <w:rPr>
          <w:rFonts w:ascii="Times New Roman" w:hAnsi="Times New Roman" w:cs="Times New Roman"/>
          <w:sz w:val="24"/>
          <w:szCs w:val="24"/>
        </w:rPr>
        <w:br w:type="page"/>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 xml:space="preserve">Приложение </w:t>
      </w:r>
      <w:r w:rsidR="00526AC8" w:rsidRPr="00B71B8D">
        <w:rPr>
          <w:rFonts w:ascii="Times New Roman" w:hAnsi="Times New Roman" w:cs="Times New Roman"/>
          <w:sz w:val="24"/>
          <w:szCs w:val="24"/>
        </w:rPr>
        <w:t>4</w:t>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к документации</w:t>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об аукционе в электронной форме</w:t>
      </w:r>
    </w:p>
    <w:p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ИНСТРУКЦИЯ</w:t>
      </w:r>
    </w:p>
    <w:p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ПО ЗАПОЛНЕНИЮ ЗАЯВКИ НА УЧАСТИЕ В ЭЛЕКТРОННОМ АУКЦИОНЕ</w:t>
      </w:r>
    </w:p>
    <w:p w:rsidR="00885B62" w:rsidRPr="00B71B8D" w:rsidRDefault="00885B62" w:rsidP="00885B62">
      <w:pPr>
        <w:spacing w:after="0" w:line="240" w:lineRule="auto"/>
        <w:jc w:val="both"/>
        <w:rPr>
          <w:rFonts w:ascii="Times New Roman" w:hAnsi="Times New Roman" w:cs="Times New Roman"/>
          <w:sz w:val="24"/>
          <w:szCs w:val="24"/>
        </w:rPr>
      </w:pP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1. Заявка на участие в электронном аукционе состоит из двух частей.</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2. Первая часть заявки на участие в электронном аукционе должна содержать документы </w:t>
      </w:r>
      <w:r w:rsidR="00112BE6">
        <w:rPr>
          <w:rFonts w:ascii="Times New Roman" w:hAnsi="Times New Roman" w:cs="Times New Roman"/>
          <w:sz w:val="24"/>
          <w:szCs w:val="24"/>
        </w:rPr>
        <w:br/>
      </w:r>
      <w:r w:rsidRPr="00B71B8D">
        <w:rPr>
          <w:rFonts w:ascii="Times New Roman" w:hAnsi="Times New Roman" w:cs="Times New Roman"/>
          <w:sz w:val="24"/>
          <w:szCs w:val="24"/>
        </w:rPr>
        <w:t>и информацию, указанные в ч. 3 ст. 66 Закона о контрактной системе.</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3. Вторая часть заявки на участие в электронном аукционе должна содержать документы </w:t>
      </w:r>
      <w:r w:rsidR="00112BE6">
        <w:rPr>
          <w:rFonts w:ascii="Times New Roman" w:hAnsi="Times New Roman" w:cs="Times New Roman"/>
          <w:sz w:val="24"/>
          <w:szCs w:val="24"/>
        </w:rPr>
        <w:br/>
      </w:r>
      <w:r w:rsidRPr="00B71B8D">
        <w:rPr>
          <w:rFonts w:ascii="Times New Roman" w:hAnsi="Times New Roman" w:cs="Times New Roman"/>
          <w:sz w:val="24"/>
          <w:szCs w:val="24"/>
        </w:rPr>
        <w:t>и информацию, указанные в ч. 5 ст. 66 Закона о контрактной системе.</w:t>
      </w:r>
    </w:p>
    <w:p w:rsidR="00244F3D"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w:t>
      </w:r>
      <w:r w:rsidR="00112BE6">
        <w:rPr>
          <w:rFonts w:ascii="Times New Roman" w:hAnsi="Times New Roman" w:cs="Times New Roman"/>
          <w:sz w:val="24"/>
          <w:szCs w:val="24"/>
        </w:rPr>
        <w:br/>
      </w:r>
      <w:r w:rsidRPr="00B71B8D">
        <w:rPr>
          <w:rFonts w:ascii="Times New Roman" w:hAnsi="Times New Roman" w:cs="Times New Roman"/>
          <w:sz w:val="24"/>
          <w:szCs w:val="24"/>
        </w:rPr>
        <w:t xml:space="preserve">о таком аукционе даты и времени окончания срока подачи на участие в таком аукционе заявок. </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5. Заявка на участие в электронном аукционе, за исключением случая, предусмотренного </w:t>
      </w:r>
      <w:r w:rsidR="00112BE6">
        <w:rPr>
          <w:rFonts w:ascii="Times New Roman" w:hAnsi="Times New Roman" w:cs="Times New Roman"/>
          <w:sz w:val="24"/>
          <w:szCs w:val="24"/>
        </w:rPr>
        <w:br/>
      </w:r>
      <w:r w:rsidRPr="00B71B8D">
        <w:rPr>
          <w:rFonts w:ascii="Times New Roman" w:hAnsi="Times New Roman" w:cs="Times New Roman"/>
          <w:sz w:val="24"/>
          <w:szCs w:val="24"/>
        </w:rPr>
        <w:t>ч. 8.1 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5.1. Заявка на участие в электронном аукционе, в описание </w:t>
      </w:r>
      <w:r w:rsidR="00822CD6" w:rsidRPr="00B71B8D">
        <w:rPr>
          <w:rFonts w:ascii="Times New Roman" w:hAnsi="Times New Roman" w:cs="Times New Roman"/>
          <w:sz w:val="24"/>
          <w:szCs w:val="24"/>
        </w:rPr>
        <w:t>объекта закупки,</w:t>
      </w:r>
      <w:r w:rsidRPr="00B71B8D">
        <w:rPr>
          <w:rFonts w:ascii="Times New Roman" w:hAnsi="Times New Roman" w:cs="Times New Roman"/>
          <w:sz w:val="24"/>
          <w:szCs w:val="24"/>
        </w:rPr>
        <w:t xml:space="preserve"> которого </w:t>
      </w:r>
      <w:r w:rsidR="00112BE6">
        <w:rPr>
          <w:rFonts w:ascii="Times New Roman" w:hAnsi="Times New Roman" w:cs="Times New Roman"/>
          <w:sz w:val="24"/>
          <w:szCs w:val="24"/>
        </w:rPr>
        <w:br/>
      </w:r>
      <w:r w:rsidRPr="00B71B8D">
        <w:rPr>
          <w:rFonts w:ascii="Times New Roman" w:hAnsi="Times New Roman" w:cs="Times New Roman"/>
          <w:sz w:val="24"/>
          <w:szCs w:val="24"/>
        </w:rPr>
        <w:t xml:space="preserve">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w:t>
      </w:r>
      <w:r w:rsidR="00112BE6">
        <w:rPr>
          <w:rFonts w:ascii="Times New Roman" w:hAnsi="Times New Roman" w:cs="Times New Roman"/>
          <w:sz w:val="24"/>
          <w:szCs w:val="24"/>
        </w:rPr>
        <w:br/>
      </w:r>
      <w:r w:rsidRPr="00B71B8D">
        <w:rPr>
          <w:rFonts w:ascii="Times New Roman" w:hAnsi="Times New Roman" w:cs="Times New Roman"/>
          <w:sz w:val="24"/>
          <w:szCs w:val="24"/>
        </w:rPr>
        <w:t xml:space="preserve">в форме двух электронных документов, содержащих части заявки, предусмотренные </w:t>
      </w:r>
      <w:r w:rsidR="00112BE6">
        <w:rPr>
          <w:rFonts w:ascii="Times New Roman" w:hAnsi="Times New Roman" w:cs="Times New Roman"/>
          <w:sz w:val="24"/>
          <w:szCs w:val="24"/>
        </w:rPr>
        <w:br/>
      </w:r>
      <w:r w:rsidRPr="00B71B8D">
        <w:rPr>
          <w:rFonts w:ascii="Times New Roman" w:hAnsi="Times New Roman" w:cs="Times New Roman"/>
          <w:sz w:val="24"/>
          <w:szCs w:val="24"/>
        </w:rPr>
        <w:t>ч. 3.1 и 5 ст. 33 Закона о контрактной системе. Указанные электронные документы подаются одновременно.</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w:t>
      </w:r>
      <w:r w:rsidR="00112BE6">
        <w:rPr>
          <w:rFonts w:ascii="Times New Roman" w:hAnsi="Times New Roman" w:cs="Times New Roman"/>
          <w:sz w:val="24"/>
          <w:szCs w:val="24"/>
        </w:rPr>
        <w:br/>
      </w:r>
      <w:r w:rsidRPr="00B71B8D">
        <w:rPr>
          <w:rFonts w:ascii="Times New Roman" w:hAnsi="Times New Roman" w:cs="Times New Roman"/>
          <w:sz w:val="24"/>
          <w:szCs w:val="24"/>
        </w:rPr>
        <w:t>в случаях, указанных в ч. 11 ст. 66 Закона о контрактной системе.</w:t>
      </w: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78317D" w:rsidRPr="00B71B8D" w:rsidRDefault="0078317D" w:rsidP="00C55877">
      <w:pPr>
        <w:spacing w:after="0" w:line="240" w:lineRule="auto"/>
        <w:jc w:val="center"/>
        <w:rPr>
          <w:rFonts w:ascii="Times New Roman" w:hAnsi="Times New Roman" w:cs="Times New Roman"/>
          <w:b/>
          <w:sz w:val="24"/>
          <w:szCs w:val="24"/>
        </w:rPr>
        <w:sectPr w:rsidR="0078317D" w:rsidRPr="00B71B8D" w:rsidSect="00E460AC">
          <w:footerReference w:type="default" r:id="rId13"/>
          <w:footerReference w:type="first" r:id="rId14"/>
          <w:pgSz w:w="11906" w:h="16838"/>
          <w:pgMar w:top="567" w:right="566" w:bottom="567" w:left="1134" w:header="709" w:footer="709" w:gutter="0"/>
          <w:cols w:space="708"/>
          <w:docGrid w:linePitch="360"/>
        </w:sectPr>
      </w:pPr>
    </w:p>
    <w:p w:rsidR="002C5FF0" w:rsidRPr="00B71B8D" w:rsidRDefault="00C82107" w:rsidP="00C55877">
      <w:pPr>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lang w:val="en-US"/>
        </w:rPr>
        <w:lastRenderedPageBreak/>
        <w:t>II</w:t>
      </w:r>
      <w:r w:rsidRPr="00B71B8D">
        <w:rPr>
          <w:rFonts w:ascii="Times New Roman" w:hAnsi="Times New Roman" w:cs="Times New Roman"/>
          <w:b/>
          <w:sz w:val="24"/>
          <w:szCs w:val="24"/>
        </w:rPr>
        <w:t xml:space="preserve">. </w:t>
      </w:r>
      <w:r w:rsidR="002C5FF0" w:rsidRPr="00B71B8D">
        <w:rPr>
          <w:rFonts w:ascii="Times New Roman" w:hAnsi="Times New Roman" w:cs="Times New Roman"/>
          <w:b/>
          <w:sz w:val="24"/>
          <w:szCs w:val="24"/>
        </w:rPr>
        <w:t>ТЕХНИЧЕСКАЯ ЧАСТЬ</w:t>
      </w:r>
      <w:r w:rsidR="00534FAD" w:rsidRPr="00B71B8D">
        <w:rPr>
          <w:rFonts w:ascii="Times New Roman" w:hAnsi="Times New Roman" w:cs="Times New Roman"/>
          <w:b/>
          <w:sz w:val="24"/>
          <w:szCs w:val="24"/>
        </w:rPr>
        <w:t xml:space="preserve"> ДОКУМЕНТАЦИИ ОБ АУКЦИОНЕ</w:t>
      </w:r>
    </w:p>
    <w:p w:rsidR="002C5FF0" w:rsidRPr="00B71B8D" w:rsidRDefault="002C5FF0" w:rsidP="00B521F3">
      <w:pPr>
        <w:spacing w:after="0" w:line="240" w:lineRule="auto"/>
        <w:jc w:val="both"/>
        <w:rPr>
          <w:rFonts w:ascii="Times New Roman" w:hAnsi="Times New Roman" w:cs="Times New Roman"/>
          <w:b/>
          <w:sz w:val="24"/>
          <w:szCs w:val="24"/>
        </w:rPr>
      </w:pPr>
    </w:p>
    <w:p w:rsidR="00783B9E" w:rsidRPr="00783B9E" w:rsidRDefault="00783B9E" w:rsidP="00783B9E">
      <w:pPr>
        <w:spacing w:after="0" w:line="240" w:lineRule="auto"/>
        <w:jc w:val="center"/>
        <w:outlineLvl w:val="0"/>
        <w:rPr>
          <w:rFonts w:ascii="Times New Roman" w:hAnsi="Times New Roman" w:cs="Times New Roman"/>
          <w:b/>
          <w:sz w:val="24"/>
          <w:szCs w:val="24"/>
        </w:rPr>
      </w:pPr>
      <w:r w:rsidRPr="00783B9E">
        <w:rPr>
          <w:rFonts w:ascii="Times New Roman" w:hAnsi="Times New Roman" w:cs="Times New Roman"/>
          <w:b/>
          <w:sz w:val="24"/>
          <w:szCs w:val="24"/>
        </w:rPr>
        <w:t>Техническое задание</w:t>
      </w:r>
    </w:p>
    <w:p w:rsidR="00783B9E" w:rsidRPr="00783B9E" w:rsidRDefault="00783B9E" w:rsidP="00783B9E">
      <w:pPr>
        <w:spacing w:after="0" w:line="240" w:lineRule="auto"/>
        <w:jc w:val="center"/>
        <w:rPr>
          <w:rFonts w:ascii="Times New Roman" w:hAnsi="Times New Roman" w:cs="Times New Roman"/>
          <w:sz w:val="24"/>
          <w:szCs w:val="24"/>
        </w:rPr>
      </w:pPr>
      <w:r w:rsidRPr="00783B9E">
        <w:rPr>
          <w:rFonts w:ascii="Times New Roman" w:hAnsi="Times New Roman" w:cs="Times New Roman"/>
          <w:sz w:val="24"/>
          <w:szCs w:val="24"/>
        </w:rPr>
        <w:t xml:space="preserve">на поставку </w:t>
      </w:r>
      <w:r w:rsidRPr="00783B9E">
        <w:rPr>
          <w:rFonts w:ascii="Times New Roman" w:hAnsi="Times New Roman" w:cs="Times New Roman"/>
          <w:sz w:val="24"/>
          <w:szCs w:val="24"/>
          <w:shd w:val="clear" w:color="auto" w:fill="FFFFFF"/>
        </w:rPr>
        <w:t xml:space="preserve">дверей деревянных </w:t>
      </w:r>
      <w:r w:rsidRPr="00783B9E">
        <w:rPr>
          <w:rFonts w:ascii="Times New Roman" w:hAnsi="Times New Roman" w:cs="Times New Roman"/>
          <w:sz w:val="24"/>
          <w:szCs w:val="24"/>
        </w:rPr>
        <w:t>для нужд ИПУ РАН</w:t>
      </w:r>
    </w:p>
    <w:p w:rsidR="00783B9E" w:rsidRPr="00783B9E" w:rsidRDefault="00783B9E" w:rsidP="00783B9E">
      <w:pPr>
        <w:spacing w:after="0" w:line="240" w:lineRule="auto"/>
        <w:jc w:val="both"/>
        <w:rPr>
          <w:rFonts w:ascii="Times New Roman" w:hAnsi="Times New Roman" w:cs="Times New Roman"/>
          <w:b/>
          <w:sz w:val="24"/>
          <w:szCs w:val="24"/>
        </w:rPr>
      </w:pPr>
    </w:p>
    <w:p w:rsidR="00783B9E" w:rsidRPr="00783B9E" w:rsidRDefault="00783B9E" w:rsidP="00783B9E">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ab/>
      </w:r>
      <w:r w:rsidRPr="00783B9E">
        <w:rPr>
          <w:rFonts w:ascii="Times New Roman" w:hAnsi="Times New Roman" w:cs="Times New Roman"/>
          <w:b/>
          <w:sz w:val="24"/>
          <w:szCs w:val="24"/>
          <w:lang w:eastAsia="ru-RU"/>
        </w:rPr>
        <w:t>1.</w:t>
      </w:r>
      <w:r w:rsidRPr="00783B9E">
        <w:rPr>
          <w:rFonts w:ascii="Times New Roman" w:hAnsi="Times New Roman" w:cs="Times New Roman"/>
          <w:sz w:val="24"/>
          <w:szCs w:val="24"/>
          <w:lang w:eastAsia="ru-RU"/>
        </w:rPr>
        <w:t xml:space="preserve"> </w:t>
      </w:r>
      <w:r w:rsidRPr="00783B9E">
        <w:rPr>
          <w:rFonts w:ascii="Times New Roman" w:hAnsi="Times New Roman" w:cs="Times New Roman"/>
          <w:b/>
          <w:sz w:val="24"/>
          <w:szCs w:val="24"/>
          <w:lang w:eastAsia="ru-RU"/>
        </w:rPr>
        <w:t xml:space="preserve">Объект закупки: </w:t>
      </w:r>
      <w:r w:rsidRPr="00783B9E">
        <w:rPr>
          <w:rFonts w:ascii="Times New Roman" w:hAnsi="Times New Roman" w:cs="Times New Roman"/>
          <w:sz w:val="24"/>
          <w:szCs w:val="24"/>
          <w:lang w:eastAsia="ru-RU"/>
        </w:rPr>
        <w:t xml:space="preserve">поставка </w:t>
      </w:r>
      <w:r w:rsidRPr="00783B9E">
        <w:rPr>
          <w:rFonts w:ascii="Times New Roman" w:hAnsi="Times New Roman" w:cs="Times New Roman"/>
          <w:sz w:val="24"/>
          <w:szCs w:val="24"/>
        </w:rPr>
        <w:t xml:space="preserve">дверей деревянных </w:t>
      </w:r>
      <w:r w:rsidRPr="00783B9E">
        <w:rPr>
          <w:rFonts w:ascii="Times New Roman" w:hAnsi="Times New Roman" w:cs="Times New Roman"/>
          <w:sz w:val="24"/>
          <w:szCs w:val="24"/>
          <w:lang w:eastAsia="ru-RU"/>
        </w:rPr>
        <w:t xml:space="preserve">для нужд </w:t>
      </w:r>
      <w:r w:rsidRPr="00783B9E">
        <w:rPr>
          <w:rFonts w:ascii="Times New Roman" w:hAnsi="Times New Roman" w:cs="Times New Roman"/>
          <w:sz w:val="24"/>
          <w:szCs w:val="24"/>
          <w:lang w:eastAsia="ru-RU"/>
        </w:rPr>
        <w:br/>
        <w:t xml:space="preserve">ИПУ РАН </w:t>
      </w:r>
      <w:r w:rsidRPr="00783B9E">
        <w:rPr>
          <w:rFonts w:ascii="Times New Roman" w:hAnsi="Times New Roman" w:cs="Times New Roman"/>
          <w:sz w:val="24"/>
          <w:szCs w:val="24"/>
          <w:shd w:val="clear" w:color="auto" w:fill="FFFFFF"/>
          <w:lang w:eastAsia="ru-RU"/>
        </w:rPr>
        <w:t>(далее по тексту - Товар)</w:t>
      </w:r>
      <w:r w:rsidRPr="00783B9E">
        <w:rPr>
          <w:rFonts w:ascii="Times New Roman" w:hAnsi="Times New Roman" w:cs="Times New Roman"/>
          <w:sz w:val="24"/>
          <w:szCs w:val="24"/>
          <w:lang w:eastAsia="ru-RU"/>
        </w:rPr>
        <w:t>.</w:t>
      </w:r>
    </w:p>
    <w:p w:rsidR="00783B9E" w:rsidRPr="00783B9E" w:rsidRDefault="00783B9E" w:rsidP="00783B9E">
      <w:pPr>
        <w:spacing w:after="0" w:line="240" w:lineRule="auto"/>
        <w:jc w:val="both"/>
        <w:rPr>
          <w:rFonts w:ascii="Times New Roman" w:hAnsi="Times New Roman" w:cs="Times New Roman"/>
          <w:sz w:val="24"/>
          <w:szCs w:val="24"/>
          <w:lang w:eastAsia="ru-RU"/>
        </w:rPr>
      </w:pPr>
      <w:r w:rsidRPr="00783B9E">
        <w:rPr>
          <w:rFonts w:ascii="Times New Roman" w:hAnsi="Times New Roman" w:cs="Times New Roman"/>
          <w:b/>
          <w:color w:val="FF0000"/>
          <w:sz w:val="24"/>
          <w:szCs w:val="24"/>
          <w:lang w:eastAsia="ru-RU"/>
        </w:rPr>
        <w:tab/>
      </w:r>
      <w:r w:rsidRPr="00783B9E">
        <w:rPr>
          <w:rFonts w:ascii="Times New Roman" w:hAnsi="Times New Roman" w:cs="Times New Roman"/>
          <w:b/>
          <w:sz w:val="24"/>
          <w:szCs w:val="24"/>
          <w:lang w:eastAsia="ru-RU"/>
        </w:rPr>
        <w:t>2. Краткие характеристики поставляемого Товара</w:t>
      </w:r>
      <w:r w:rsidRPr="00783B9E">
        <w:rPr>
          <w:rFonts w:ascii="Times New Roman" w:hAnsi="Times New Roman" w:cs="Times New Roman"/>
          <w:sz w:val="24"/>
          <w:szCs w:val="24"/>
          <w:lang w:eastAsia="ru-RU"/>
        </w:rPr>
        <w:t>: в</w:t>
      </w:r>
      <w:r w:rsidR="00F803A7">
        <w:rPr>
          <w:rFonts w:ascii="Times New Roman" w:hAnsi="Times New Roman" w:cs="Times New Roman"/>
          <w:sz w:val="24"/>
          <w:szCs w:val="24"/>
          <w:lang w:eastAsia="ru-RU"/>
        </w:rPr>
        <w:t xml:space="preserve"> соответствии </w:t>
      </w:r>
      <w:r w:rsidR="00F803A7">
        <w:rPr>
          <w:rFonts w:ascii="Times New Roman" w:hAnsi="Times New Roman" w:cs="Times New Roman"/>
          <w:sz w:val="24"/>
          <w:szCs w:val="24"/>
          <w:lang w:eastAsia="ru-RU"/>
        </w:rPr>
        <w:br/>
        <w:t>с Приложением</w:t>
      </w:r>
      <w:r w:rsidRPr="00783B9E">
        <w:rPr>
          <w:rFonts w:ascii="Times New Roman" w:hAnsi="Times New Roman" w:cs="Times New Roman"/>
          <w:sz w:val="24"/>
          <w:szCs w:val="24"/>
          <w:lang w:eastAsia="ru-RU"/>
        </w:rPr>
        <w:t xml:space="preserve">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w:t>
      </w:r>
    </w:p>
    <w:p w:rsidR="00783B9E" w:rsidRPr="00783B9E" w:rsidRDefault="00783B9E" w:rsidP="00783B9E">
      <w:pPr>
        <w:spacing w:after="0" w:line="240" w:lineRule="auto"/>
        <w:jc w:val="both"/>
        <w:rPr>
          <w:rFonts w:ascii="Times New Roman" w:hAnsi="Times New Roman" w:cs="Times New Roman"/>
          <w:sz w:val="24"/>
          <w:szCs w:val="24"/>
          <w:lang w:eastAsia="ru-RU"/>
        </w:rPr>
      </w:pPr>
      <w:r w:rsidRPr="00783B9E">
        <w:rPr>
          <w:rFonts w:ascii="Times New Roman" w:hAnsi="Times New Roman" w:cs="Times New Roman"/>
          <w:sz w:val="24"/>
          <w:szCs w:val="24"/>
          <w:lang w:eastAsia="ru-RU"/>
        </w:rPr>
        <w:tab/>
        <w:t xml:space="preserve">Товар должен соответствовать или превышать требования Технического задания </w:t>
      </w:r>
      <w:r w:rsidRPr="00783B9E">
        <w:rPr>
          <w:rFonts w:ascii="Times New Roman" w:hAnsi="Times New Roman" w:cs="Times New Roman"/>
          <w:sz w:val="24"/>
          <w:szCs w:val="24"/>
          <w:lang w:eastAsia="ru-RU"/>
        </w:rPr>
        <w:br/>
        <w:t>по функциональным, техническим, качественным, эксплуатационным и эргономическим показат</w:t>
      </w:r>
      <w:r w:rsidR="00F803A7">
        <w:rPr>
          <w:rFonts w:ascii="Times New Roman" w:hAnsi="Times New Roman" w:cs="Times New Roman"/>
          <w:sz w:val="24"/>
          <w:szCs w:val="24"/>
          <w:lang w:eastAsia="ru-RU"/>
        </w:rPr>
        <w:t>елям, указанным в Приложении</w:t>
      </w:r>
      <w:r w:rsidRPr="00783B9E">
        <w:rPr>
          <w:rFonts w:ascii="Times New Roman" w:hAnsi="Times New Roman" w:cs="Times New Roman"/>
          <w:sz w:val="24"/>
          <w:szCs w:val="24"/>
          <w:lang w:eastAsia="ru-RU"/>
        </w:rPr>
        <w:t xml:space="preserve"> к Техническому заданию.</w:t>
      </w:r>
    </w:p>
    <w:p w:rsidR="00783B9E" w:rsidRPr="00783B9E" w:rsidRDefault="00783B9E" w:rsidP="00783B9E">
      <w:pPr>
        <w:spacing w:after="0" w:line="240" w:lineRule="auto"/>
        <w:jc w:val="both"/>
        <w:rPr>
          <w:rFonts w:ascii="Times New Roman" w:hAnsi="Times New Roman" w:cs="Times New Roman"/>
          <w:sz w:val="24"/>
          <w:szCs w:val="24"/>
          <w:lang w:eastAsia="ru-RU"/>
        </w:rPr>
      </w:pPr>
      <w:r w:rsidRPr="00783B9E">
        <w:rPr>
          <w:rFonts w:ascii="Times New Roman" w:hAnsi="Times New Roman" w:cs="Times New Roman"/>
          <w:sz w:val="24"/>
          <w:szCs w:val="24"/>
          <w:lang w:eastAsia="ru-RU"/>
        </w:rPr>
        <w:t>ОКПД 2 код:</w:t>
      </w:r>
    </w:p>
    <w:p w:rsidR="00783B9E" w:rsidRPr="00783B9E" w:rsidRDefault="00783B9E" w:rsidP="00783B9E">
      <w:pPr>
        <w:spacing w:after="0" w:line="240" w:lineRule="auto"/>
        <w:ind w:firstLine="567"/>
        <w:jc w:val="both"/>
        <w:rPr>
          <w:rFonts w:ascii="Times New Roman" w:eastAsia="Times New Roman" w:hAnsi="Times New Roman" w:cs="Times New Roman"/>
          <w:bCs/>
          <w:i/>
          <w:sz w:val="24"/>
          <w:szCs w:val="24"/>
          <w:lang w:eastAsia="ru-RU"/>
        </w:rPr>
      </w:pPr>
      <w:r w:rsidRPr="00783B9E">
        <w:rPr>
          <w:rFonts w:ascii="Times New Roman" w:eastAsia="Times New Roman" w:hAnsi="Times New Roman" w:cs="Times New Roman"/>
          <w:bCs/>
          <w:sz w:val="24"/>
          <w:szCs w:val="24"/>
          <w:lang w:eastAsia="ru-RU"/>
        </w:rPr>
        <w:t xml:space="preserve">16.23.11.130 - Двери, их коробки и пороги деревянные </w:t>
      </w:r>
      <w:r w:rsidRPr="00783B9E">
        <w:rPr>
          <w:rFonts w:ascii="Times New Roman" w:eastAsia="Times New Roman" w:hAnsi="Times New Roman" w:cs="Times New Roman"/>
          <w:bCs/>
          <w:i/>
          <w:sz w:val="24"/>
          <w:szCs w:val="24"/>
          <w:lang w:eastAsia="ru-RU"/>
        </w:rPr>
        <w:t>(КТРУ-отсутствует).</w:t>
      </w:r>
    </w:p>
    <w:p w:rsidR="00783B9E" w:rsidRPr="00783B9E" w:rsidRDefault="00783B9E" w:rsidP="00783B9E">
      <w:pPr>
        <w:spacing w:after="0" w:line="240" w:lineRule="auto"/>
        <w:jc w:val="both"/>
        <w:rPr>
          <w:rFonts w:ascii="Times New Roman" w:hAnsi="Times New Roman" w:cs="Times New Roman"/>
          <w:sz w:val="24"/>
          <w:szCs w:val="24"/>
          <w:lang w:eastAsia="ru-RU"/>
        </w:rPr>
      </w:pPr>
      <w:r w:rsidRPr="00783B9E">
        <w:rPr>
          <w:rFonts w:ascii="Times New Roman" w:hAnsi="Times New Roman" w:cs="Times New Roman"/>
          <w:b/>
          <w:color w:val="FF0000"/>
          <w:sz w:val="24"/>
          <w:szCs w:val="24"/>
          <w:lang w:eastAsia="ru-RU"/>
        </w:rPr>
        <w:tab/>
      </w:r>
      <w:r w:rsidRPr="00783B9E">
        <w:rPr>
          <w:rFonts w:ascii="Times New Roman" w:hAnsi="Times New Roman" w:cs="Times New Roman"/>
          <w:b/>
          <w:sz w:val="24"/>
          <w:szCs w:val="24"/>
          <w:lang w:eastAsia="ru-RU"/>
        </w:rPr>
        <w:t>3</w:t>
      </w:r>
      <w:r w:rsidRPr="00783B9E">
        <w:rPr>
          <w:rFonts w:ascii="Times New Roman" w:hAnsi="Times New Roman" w:cs="Times New Roman"/>
          <w:sz w:val="24"/>
          <w:szCs w:val="24"/>
          <w:lang w:eastAsia="ru-RU"/>
        </w:rPr>
        <w:t xml:space="preserve">. </w:t>
      </w:r>
      <w:r w:rsidRPr="00783B9E">
        <w:rPr>
          <w:rFonts w:ascii="Times New Roman" w:hAnsi="Times New Roman" w:cs="Times New Roman"/>
          <w:b/>
          <w:sz w:val="24"/>
          <w:szCs w:val="24"/>
          <w:lang w:eastAsia="ru-RU"/>
        </w:rPr>
        <w:t xml:space="preserve">Перечень и количество поставляемого Товара: </w:t>
      </w:r>
      <w:r w:rsidRPr="00783B9E">
        <w:rPr>
          <w:rFonts w:ascii="Times New Roman" w:hAnsi="Times New Roman" w:cs="Times New Roman"/>
          <w:sz w:val="24"/>
          <w:szCs w:val="24"/>
          <w:lang w:eastAsia="ru-RU"/>
        </w:rPr>
        <w:t xml:space="preserve">общее количество поставляемого Товара по 3 (Трем) номенклатурным позициям – 95 (Девяносто пять) единиц, в соответствии </w:t>
      </w:r>
      <w:r w:rsidR="00285069">
        <w:rPr>
          <w:rFonts w:ascii="Times New Roman" w:hAnsi="Times New Roman" w:cs="Times New Roman"/>
          <w:sz w:val="24"/>
          <w:szCs w:val="24"/>
          <w:lang w:eastAsia="ru-RU"/>
        </w:rPr>
        <w:br/>
      </w:r>
      <w:r w:rsidR="00F803A7">
        <w:rPr>
          <w:rFonts w:ascii="Times New Roman" w:hAnsi="Times New Roman" w:cs="Times New Roman"/>
          <w:sz w:val="24"/>
          <w:szCs w:val="24"/>
          <w:lang w:eastAsia="ru-RU"/>
        </w:rPr>
        <w:t>с Приложением</w:t>
      </w:r>
      <w:r w:rsidRPr="00783B9E">
        <w:rPr>
          <w:rFonts w:ascii="Times New Roman" w:hAnsi="Times New Roman" w:cs="Times New Roman"/>
          <w:sz w:val="24"/>
          <w:szCs w:val="24"/>
          <w:lang w:eastAsia="ru-RU"/>
        </w:rPr>
        <w:t xml:space="preserve"> к Контракту «Спецификация на </w:t>
      </w:r>
      <w:r w:rsidRPr="00783B9E">
        <w:rPr>
          <w:rFonts w:ascii="Times New Roman" w:hAnsi="Times New Roman" w:cs="Times New Roman"/>
          <w:sz w:val="24"/>
          <w:szCs w:val="24"/>
        </w:rPr>
        <w:t>поставку дверей деревянных для нужд                 ИПУ РАН</w:t>
      </w:r>
      <w:r w:rsidRPr="00783B9E">
        <w:rPr>
          <w:rFonts w:ascii="Times New Roman" w:hAnsi="Times New Roman" w:cs="Times New Roman"/>
          <w:sz w:val="24"/>
          <w:szCs w:val="24"/>
          <w:lang w:eastAsia="ru-RU"/>
        </w:rPr>
        <w:t>», являющимся его неотъемлемой его частью.</w:t>
      </w:r>
    </w:p>
    <w:p w:rsidR="00783B9E" w:rsidRPr="00783B9E" w:rsidRDefault="00783B9E" w:rsidP="00783B9E">
      <w:pPr>
        <w:spacing w:after="0" w:line="240" w:lineRule="auto"/>
        <w:jc w:val="both"/>
        <w:rPr>
          <w:rFonts w:ascii="Times New Roman" w:hAnsi="Times New Roman" w:cs="Times New Roman"/>
          <w:b/>
          <w:sz w:val="24"/>
          <w:szCs w:val="24"/>
        </w:rPr>
      </w:pPr>
      <w:r w:rsidRPr="00783B9E">
        <w:rPr>
          <w:rFonts w:ascii="Times New Roman" w:hAnsi="Times New Roman" w:cs="Times New Roman"/>
          <w:b/>
          <w:color w:val="FF0000"/>
          <w:sz w:val="24"/>
          <w:szCs w:val="24"/>
        </w:rPr>
        <w:tab/>
      </w:r>
      <w:r w:rsidRPr="00783B9E">
        <w:rPr>
          <w:rFonts w:ascii="Times New Roman" w:hAnsi="Times New Roman" w:cs="Times New Roman"/>
          <w:b/>
          <w:sz w:val="24"/>
          <w:szCs w:val="24"/>
        </w:rPr>
        <w:t>4. Общие требования к поставке Товара, требования по объему гарантий качества, требования по сроку гарантий качества на результаты закупки:</w:t>
      </w:r>
    </w:p>
    <w:p w:rsidR="00783B9E" w:rsidRPr="00783B9E" w:rsidRDefault="00783B9E" w:rsidP="00783B9E">
      <w:pPr>
        <w:spacing w:after="0" w:line="240" w:lineRule="auto"/>
        <w:jc w:val="both"/>
        <w:rPr>
          <w:rFonts w:ascii="Times New Roman" w:hAnsi="Times New Roman" w:cs="Times New Roman"/>
          <w:sz w:val="24"/>
          <w:szCs w:val="24"/>
        </w:rPr>
      </w:pPr>
      <w:r w:rsidRPr="00783B9E">
        <w:rPr>
          <w:rFonts w:ascii="Times New Roman" w:hAnsi="Times New Roman" w:cs="Times New Roman"/>
          <w:sz w:val="24"/>
          <w:szCs w:val="24"/>
        </w:rPr>
        <w:tab/>
        <w:t xml:space="preserve">Поставляемый Товар должен принадлежать Поставщику на праве собственности, </w:t>
      </w:r>
      <w:r w:rsidRPr="00783B9E">
        <w:rPr>
          <w:rFonts w:ascii="Times New Roman" w:hAnsi="Times New Roman" w:cs="Times New Roman"/>
          <w:sz w:val="24"/>
          <w:szCs w:val="24"/>
        </w:rPr>
        <w:br/>
        <w:t>не должен быть заложен, являться предметом ареста, свободен от прав третьих лиц, ввезен</w:t>
      </w:r>
      <w:r w:rsidRPr="00783B9E">
        <w:rPr>
          <w:rFonts w:ascii="Times New Roman" w:hAnsi="Times New Roman" w:cs="Times New Roman"/>
          <w:sz w:val="24"/>
          <w:szCs w:val="24"/>
        </w:rPr>
        <w:br/>
        <w:t>на территорию Российской Федерации с соблюдением всех установленных законодательством Российской Федерации требований.</w:t>
      </w:r>
    </w:p>
    <w:p w:rsidR="00783B9E" w:rsidRPr="00783B9E" w:rsidRDefault="00783B9E" w:rsidP="00783B9E">
      <w:pPr>
        <w:spacing w:after="0" w:line="240" w:lineRule="auto"/>
        <w:ind w:firstLine="708"/>
        <w:jc w:val="both"/>
        <w:rPr>
          <w:rFonts w:ascii="Times New Roman" w:hAnsi="Times New Roman" w:cs="Times New Roman"/>
          <w:bCs/>
          <w:sz w:val="24"/>
          <w:szCs w:val="24"/>
        </w:rPr>
      </w:pPr>
      <w:r w:rsidRPr="00783B9E">
        <w:rPr>
          <w:rFonts w:ascii="Times New Roman" w:hAnsi="Times New Roman" w:cs="Times New Roman"/>
          <w:bCs/>
          <w:sz w:val="24"/>
          <w:szCs w:val="24"/>
        </w:rPr>
        <w:t xml:space="preserve">Поставляемый Товар и его составляющие должен быть новым, </w:t>
      </w:r>
      <w:r w:rsidRPr="00783B9E">
        <w:rPr>
          <w:rFonts w:ascii="Times New Roman" w:hAnsi="Times New Roman" w:cs="Times New Roman"/>
          <w:bCs/>
          <w:sz w:val="24"/>
          <w:szCs w:val="24"/>
        </w:rPr>
        <w:br/>
        <w:t>не ранее 2020 года выпуска, изготовлен в соответствии с требованиями, установленными законодательством Российской Федерации.</w:t>
      </w:r>
    </w:p>
    <w:p w:rsidR="00783B9E" w:rsidRPr="00783B9E" w:rsidRDefault="00783B9E" w:rsidP="00783B9E">
      <w:pPr>
        <w:spacing w:after="0" w:line="240" w:lineRule="auto"/>
        <w:ind w:firstLine="708"/>
        <w:jc w:val="both"/>
        <w:rPr>
          <w:rFonts w:ascii="Times New Roman" w:hAnsi="Times New Roman" w:cs="Times New Roman"/>
          <w:sz w:val="24"/>
          <w:szCs w:val="24"/>
        </w:rPr>
      </w:pPr>
      <w:r w:rsidRPr="00783B9E">
        <w:rPr>
          <w:rFonts w:ascii="Times New Roman" w:hAnsi="Times New Roman" w:cs="Times New Roman"/>
          <w:sz w:val="24"/>
          <w:szCs w:val="24"/>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 и/или спецификации.</w:t>
      </w:r>
    </w:p>
    <w:p w:rsidR="00783B9E" w:rsidRPr="00783B9E" w:rsidRDefault="00783B9E" w:rsidP="00783B9E">
      <w:pPr>
        <w:spacing w:after="0" w:line="240" w:lineRule="auto"/>
        <w:ind w:firstLine="708"/>
        <w:jc w:val="both"/>
        <w:rPr>
          <w:rFonts w:ascii="Times New Roman" w:hAnsi="Times New Roman" w:cs="Times New Roman"/>
          <w:sz w:val="24"/>
          <w:szCs w:val="24"/>
        </w:rPr>
      </w:pPr>
      <w:r w:rsidRPr="00783B9E">
        <w:rPr>
          <w:rFonts w:ascii="Times New Roman" w:hAnsi="Times New Roman" w:cs="Times New Roman"/>
          <w:sz w:val="24"/>
          <w:szCs w:val="24"/>
        </w:rPr>
        <w:t>Товар должен поставляться в упаковке и/или таре, обеспечивающей его сохранность,</w:t>
      </w:r>
      <w:r w:rsidRPr="00783B9E">
        <w:rPr>
          <w:rFonts w:ascii="Times New Roman" w:hAnsi="Times New Roman" w:cs="Times New Roman"/>
          <w:sz w:val="24"/>
          <w:szCs w:val="24"/>
        </w:rPr>
        <w:br/>
        <w:t>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r w:rsidR="00AA519D">
        <w:rPr>
          <w:rFonts w:ascii="Times New Roman" w:hAnsi="Times New Roman" w:cs="Times New Roman"/>
          <w:sz w:val="24"/>
          <w:szCs w:val="24"/>
        </w:rPr>
        <w:t xml:space="preserve"> Товара</w:t>
      </w:r>
      <w:r w:rsidRPr="00783B9E">
        <w:rPr>
          <w:rFonts w:ascii="Times New Roman" w:hAnsi="Times New Roman" w:cs="Times New Roman"/>
          <w:sz w:val="24"/>
          <w:szCs w:val="24"/>
        </w:rPr>
        <w:t>.</w:t>
      </w:r>
    </w:p>
    <w:p w:rsidR="00783B9E" w:rsidRPr="00783B9E" w:rsidRDefault="00783B9E" w:rsidP="00783B9E">
      <w:pPr>
        <w:spacing w:after="0" w:line="240" w:lineRule="auto"/>
        <w:ind w:firstLine="708"/>
        <w:jc w:val="both"/>
        <w:rPr>
          <w:rFonts w:ascii="Times New Roman" w:hAnsi="Times New Roman" w:cs="Times New Roman"/>
          <w:sz w:val="24"/>
          <w:szCs w:val="24"/>
        </w:rPr>
      </w:pPr>
      <w:r w:rsidRPr="00783B9E">
        <w:rPr>
          <w:rFonts w:ascii="Times New Roman" w:hAnsi="Times New Roman" w:cs="Times New Roman"/>
          <w:sz w:val="24"/>
          <w:szCs w:val="24"/>
        </w:rPr>
        <w:t>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«О безопасности упаковки», ГОСТ 17527-2014 «Упаковка. Термины и определения».</w:t>
      </w:r>
    </w:p>
    <w:p w:rsidR="00783B9E" w:rsidRPr="00783B9E" w:rsidRDefault="00783B9E" w:rsidP="00783B9E">
      <w:pPr>
        <w:spacing w:after="0" w:line="240" w:lineRule="auto"/>
        <w:ind w:firstLine="708"/>
        <w:jc w:val="both"/>
        <w:rPr>
          <w:rFonts w:ascii="Times New Roman" w:hAnsi="Times New Roman" w:cs="Times New Roman"/>
          <w:sz w:val="24"/>
          <w:szCs w:val="24"/>
        </w:rPr>
      </w:pPr>
      <w:r w:rsidRPr="00783B9E">
        <w:rPr>
          <w:rFonts w:ascii="Times New Roman" w:hAnsi="Times New Roman" w:cs="Times New Roman"/>
          <w:sz w:val="24"/>
          <w:szCs w:val="24"/>
        </w:rPr>
        <w:t xml:space="preserve">На упаковке (таре) должна быть маркировка Товара и тары (упаковки) Товара, в том числе транспортной, необходимая для идентификации грузоотправителя (Поставщика) </w:t>
      </w:r>
      <w:r w:rsidRPr="00783B9E">
        <w:rPr>
          <w:rFonts w:ascii="Times New Roman" w:hAnsi="Times New Roman" w:cs="Times New Roman"/>
          <w:sz w:val="24"/>
          <w:szCs w:val="24"/>
        </w:rPr>
        <w:br/>
        <w:t xml:space="preserve">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также информацию о наименовании, виде Товара, наименовании фирмы-изготовителя, юридическом адресе изготовителя, </w:t>
      </w:r>
      <w:r w:rsidR="00AA519D">
        <w:rPr>
          <w:rFonts w:ascii="Times New Roman" w:hAnsi="Times New Roman" w:cs="Times New Roman"/>
          <w:sz w:val="24"/>
          <w:szCs w:val="24"/>
        </w:rPr>
        <w:t xml:space="preserve">гарантийном </w:t>
      </w:r>
      <w:r w:rsidRPr="00783B9E">
        <w:rPr>
          <w:rFonts w:ascii="Times New Roman" w:hAnsi="Times New Roman" w:cs="Times New Roman"/>
          <w:sz w:val="24"/>
          <w:szCs w:val="24"/>
        </w:rPr>
        <w:t>сроке и дате изготовления Товара.</w:t>
      </w:r>
      <w:r w:rsidRPr="00783B9E">
        <w:rPr>
          <w:rFonts w:ascii="Times New Roman" w:hAnsi="Times New Roman" w:cs="Times New Roman"/>
          <w:sz w:val="24"/>
          <w:szCs w:val="24"/>
        </w:rPr>
        <w:tab/>
      </w:r>
    </w:p>
    <w:p w:rsidR="00783B9E" w:rsidRPr="00783B9E" w:rsidRDefault="00783B9E" w:rsidP="00783B9E">
      <w:pPr>
        <w:pStyle w:val="afffffc"/>
        <w:tabs>
          <w:tab w:val="left" w:pos="426"/>
        </w:tabs>
        <w:spacing w:after="0"/>
        <w:ind w:left="0"/>
        <w:rPr>
          <w:lang w:eastAsia="ar-SA"/>
        </w:rPr>
      </w:pPr>
      <w:r w:rsidRPr="00783B9E">
        <w:rPr>
          <w:color w:val="FF0000"/>
          <w:lang w:eastAsia="ar-SA"/>
        </w:rPr>
        <w:tab/>
      </w:r>
      <w:r w:rsidRPr="00783B9E">
        <w:rPr>
          <w:lang w:eastAsia="ar-SA"/>
        </w:rPr>
        <w:t xml:space="preserve">Поставщик гарантирует качество и безопасность поставляемого Товара в соответствии </w:t>
      </w:r>
      <w:r w:rsidRPr="00783B9E">
        <w:rPr>
          <w:lang w:eastAsia="ar-SA"/>
        </w:rPr>
        <w:br/>
        <w:t xml:space="preserve">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w:t>
      </w:r>
      <w:r w:rsidRPr="00783B9E">
        <w:rPr>
          <w:lang w:eastAsia="ar-SA"/>
        </w:rPr>
        <w:lastRenderedPageBreak/>
        <w:t>читаемыми. Производственные коды на Товаре должны совпадать с производственными кодами на упаковке.</w:t>
      </w:r>
    </w:p>
    <w:p w:rsidR="00783B9E" w:rsidRPr="00783B9E" w:rsidRDefault="00783B9E" w:rsidP="00783B9E">
      <w:pPr>
        <w:spacing w:after="0" w:line="240" w:lineRule="auto"/>
        <w:ind w:firstLine="708"/>
        <w:jc w:val="both"/>
        <w:rPr>
          <w:rFonts w:ascii="Times New Roman" w:hAnsi="Times New Roman" w:cs="Times New Roman"/>
          <w:sz w:val="24"/>
          <w:szCs w:val="24"/>
        </w:rPr>
      </w:pPr>
      <w:r w:rsidRPr="00783B9E">
        <w:rPr>
          <w:rFonts w:ascii="Times New Roman" w:hAnsi="Times New Roman" w:cs="Times New Roman"/>
          <w:sz w:val="24"/>
          <w:szCs w:val="24"/>
        </w:rPr>
        <w:t xml:space="preserve">В случае форс-мажорных обстоятельств, замедляющих ход исполнения условий Контракта против установленного срока, Поставщик обязан немедленно поставить </w:t>
      </w:r>
      <w:r w:rsidRPr="00783B9E">
        <w:rPr>
          <w:rFonts w:ascii="Times New Roman" w:hAnsi="Times New Roman" w:cs="Times New Roman"/>
          <w:sz w:val="24"/>
          <w:szCs w:val="24"/>
        </w:rPr>
        <w:br/>
        <w:t>в известность Заказчика с учетом условий Контракта.</w:t>
      </w:r>
    </w:p>
    <w:p w:rsidR="00AA519D" w:rsidRPr="00AA519D" w:rsidRDefault="00783B9E" w:rsidP="00AA519D">
      <w:pPr>
        <w:suppressAutoHyphens/>
        <w:spacing w:after="0" w:line="240" w:lineRule="auto"/>
        <w:ind w:firstLine="567"/>
        <w:jc w:val="both"/>
        <w:rPr>
          <w:rFonts w:ascii="Times New Roman" w:eastAsia="Times New Roman" w:hAnsi="Times New Roman" w:cs="Times New Roman"/>
          <w:sz w:val="24"/>
          <w:szCs w:val="24"/>
          <w:lang w:eastAsia="ar-SA"/>
        </w:rPr>
      </w:pPr>
      <w:r w:rsidRPr="00783B9E">
        <w:rPr>
          <w:rFonts w:ascii="Times New Roman" w:hAnsi="Times New Roman" w:cs="Times New Roman"/>
          <w:sz w:val="24"/>
          <w:szCs w:val="24"/>
        </w:rPr>
        <w:t>Срок и объем гарантии на поставленный Товар составляет срок согласно гарантии завода-изготовителя (производителя Товара), но не менее 12 месяцев с даты подписания Акта сдачи-приемки Товара.</w:t>
      </w:r>
      <w:r w:rsidR="00AA519D">
        <w:rPr>
          <w:rFonts w:ascii="Times New Roman" w:hAnsi="Times New Roman" w:cs="Times New Roman"/>
          <w:sz w:val="24"/>
          <w:szCs w:val="24"/>
        </w:rPr>
        <w:t xml:space="preserve"> </w:t>
      </w:r>
      <w:r w:rsidR="00AA519D" w:rsidRPr="00AA519D">
        <w:rPr>
          <w:rFonts w:ascii="Times New Roman" w:eastAsia="Times New Roman" w:hAnsi="Times New Roman" w:cs="Times New Roman"/>
          <w:sz w:val="24"/>
          <w:szCs w:val="24"/>
          <w:lang w:eastAsia="ar-SA"/>
        </w:rPr>
        <w:t>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Контракта, Поставщик обязан за свой счет и своими силами заменить Товар в срок не более 20 (двадцать) дней с даты письменного уведомления Заказчика.</w:t>
      </w:r>
    </w:p>
    <w:p w:rsidR="00783B9E" w:rsidRPr="00783B9E" w:rsidRDefault="00783B9E" w:rsidP="00783B9E">
      <w:pPr>
        <w:spacing w:after="0" w:line="240" w:lineRule="auto"/>
        <w:ind w:firstLine="708"/>
        <w:jc w:val="both"/>
        <w:rPr>
          <w:rFonts w:ascii="Times New Roman" w:hAnsi="Times New Roman" w:cs="Times New Roman"/>
          <w:sz w:val="24"/>
          <w:szCs w:val="24"/>
        </w:rPr>
      </w:pPr>
      <w:r w:rsidRPr="00783B9E">
        <w:rPr>
          <w:rFonts w:ascii="Times New Roman" w:hAnsi="Times New Roman" w:cs="Times New Roman"/>
          <w:sz w:val="24"/>
          <w:szCs w:val="24"/>
        </w:rPr>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rsidR="00783B9E" w:rsidRPr="00783B9E" w:rsidRDefault="00783B9E" w:rsidP="00783B9E">
      <w:pPr>
        <w:spacing w:after="0" w:line="240" w:lineRule="auto"/>
        <w:ind w:firstLine="708"/>
        <w:jc w:val="both"/>
        <w:rPr>
          <w:rFonts w:ascii="Times New Roman" w:hAnsi="Times New Roman" w:cs="Times New Roman"/>
          <w:sz w:val="24"/>
          <w:szCs w:val="24"/>
        </w:rPr>
      </w:pPr>
      <w:r w:rsidRPr="00783B9E">
        <w:rPr>
          <w:rFonts w:ascii="Times New Roman" w:hAnsi="Times New Roman" w:cs="Times New Roman"/>
          <w:sz w:val="24"/>
          <w:szCs w:val="24"/>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783B9E" w:rsidRPr="00783B9E" w:rsidRDefault="00783B9E" w:rsidP="00783B9E">
      <w:pPr>
        <w:spacing w:after="0" w:line="240" w:lineRule="auto"/>
        <w:ind w:firstLine="708"/>
        <w:jc w:val="both"/>
        <w:rPr>
          <w:rFonts w:ascii="Times New Roman" w:hAnsi="Times New Roman" w:cs="Times New Roman"/>
          <w:sz w:val="24"/>
          <w:szCs w:val="24"/>
        </w:rPr>
      </w:pPr>
      <w:r w:rsidRPr="00783B9E">
        <w:rPr>
          <w:rFonts w:ascii="Times New Roman" w:hAnsi="Times New Roman" w:cs="Times New Roman"/>
          <w:sz w:val="24"/>
          <w:szCs w:val="24"/>
        </w:rPr>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sidRPr="00783B9E">
        <w:rPr>
          <w:rFonts w:ascii="Times New Roman" w:hAnsi="Times New Roman" w:cs="Times New Roman"/>
          <w:sz w:val="24"/>
          <w:szCs w:val="24"/>
        </w:rPr>
        <w:br/>
        <w:t>с законодательством Российской Федерации.</w:t>
      </w:r>
    </w:p>
    <w:p w:rsidR="00783B9E" w:rsidRPr="00783B9E" w:rsidRDefault="00783B9E" w:rsidP="00783B9E">
      <w:pPr>
        <w:spacing w:after="0" w:line="240" w:lineRule="auto"/>
        <w:ind w:firstLine="708"/>
        <w:jc w:val="both"/>
        <w:rPr>
          <w:rFonts w:ascii="Times New Roman" w:hAnsi="Times New Roman" w:cs="Times New Roman"/>
          <w:sz w:val="24"/>
          <w:szCs w:val="24"/>
        </w:rPr>
      </w:pPr>
      <w:r w:rsidRPr="00783B9E">
        <w:rPr>
          <w:rFonts w:ascii="Times New Roman" w:hAnsi="Times New Roman" w:cs="Times New Roman"/>
          <w:sz w:val="24"/>
          <w:szCs w:val="24"/>
        </w:rPr>
        <w:t>Поставляемый Товар должны быть экологически чистыми, безопасными для здоровья человека.</w:t>
      </w:r>
    </w:p>
    <w:p w:rsidR="00783B9E" w:rsidRPr="00783B9E" w:rsidRDefault="00783B9E" w:rsidP="00783B9E">
      <w:pPr>
        <w:spacing w:after="0" w:line="240" w:lineRule="auto"/>
        <w:ind w:firstLine="708"/>
        <w:jc w:val="both"/>
        <w:rPr>
          <w:rFonts w:ascii="Times New Roman" w:hAnsi="Times New Roman" w:cs="Times New Roman"/>
          <w:sz w:val="24"/>
          <w:szCs w:val="24"/>
        </w:rPr>
      </w:pPr>
      <w:r w:rsidRPr="00783B9E">
        <w:rPr>
          <w:rFonts w:ascii="Times New Roman" w:hAnsi="Times New Roman" w:cs="Times New Roman"/>
          <w:sz w:val="24"/>
          <w:szCs w:val="24"/>
        </w:rPr>
        <w:t>Поставляемый Товар должны соответствовать требованиям, установленным ГОСТ, СанПиН, другим нормам и правилам для данного вида Товара.</w:t>
      </w:r>
    </w:p>
    <w:p w:rsidR="00783B9E" w:rsidRPr="00783B9E" w:rsidRDefault="00783B9E" w:rsidP="00783B9E">
      <w:pPr>
        <w:spacing w:after="0" w:line="240" w:lineRule="auto"/>
        <w:ind w:firstLine="708"/>
        <w:jc w:val="both"/>
        <w:rPr>
          <w:rFonts w:ascii="Times New Roman" w:hAnsi="Times New Roman" w:cs="Times New Roman"/>
          <w:sz w:val="24"/>
          <w:szCs w:val="24"/>
        </w:rPr>
      </w:pPr>
      <w:r w:rsidRPr="00783B9E">
        <w:rPr>
          <w:rFonts w:ascii="Times New Roman" w:hAnsi="Times New Roman" w:cs="Times New Roman"/>
          <w:sz w:val="24"/>
          <w:szCs w:val="24"/>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783B9E" w:rsidRPr="00783B9E" w:rsidRDefault="00783B9E" w:rsidP="00783B9E">
      <w:pPr>
        <w:spacing w:after="0" w:line="240" w:lineRule="auto"/>
        <w:ind w:firstLine="708"/>
        <w:jc w:val="both"/>
        <w:rPr>
          <w:rFonts w:ascii="Times New Roman" w:hAnsi="Times New Roman" w:cs="Times New Roman"/>
          <w:sz w:val="24"/>
          <w:szCs w:val="24"/>
        </w:rPr>
      </w:pPr>
      <w:r w:rsidRPr="00783B9E">
        <w:rPr>
          <w:rFonts w:ascii="Times New Roman" w:hAnsi="Times New Roman" w:cs="Times New Roman"/>
          <w:sz w:val="24"/>
          <w:szCs w:val="24"/>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Pr="00783B9E">
        <w:rPr>
          <w:rFonts w:ascii="Times New Roman" w:hAnsi="Times New Roman" w:cs="Times New Roman"/>
          <w:sz w:val="24"/>
          <w:szCs w:val="24"/>
        </w:rPr>
        <w:br/>
        <w:t xml:space="preserve">о соответствии санитарно-эпидемиологическими заключениями Федеральной службы </w:t>
      </w:r>
      <w:r w:rsidRPr="00783B9E">
        <w:rPr>
          <w:rFonts w:ascii="Times New Roman" w:hAnsi="Times New Roman" w:cs="Times New Roman"/>
          <w:sz w:val="24"/>
          <w:szCs w:val="24"/>
        </w:rPr>
        <w:br/>
        <w:t xml:space="preserve">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w:t>
      </w:r>
      <w:r w:rsidR="00F803A7">
        <w:rPr>
          <w:rFonts w:ascii="Times New Roman" w:hAnsi="Times New Roman" w:cs="Times New Roman"/>
          <w:sz w:val="24"/>
          <w:szCs w:val="24"/>
        </w:rPr>
        <w:t>Товара</w:t>
      </w:r>
      <w:r w:rsidRPr="00783B9E">
        <w:rPr>
          <w:rFonts w:ascii="Times New Roman" w:hAnsi="Times New Roman" w:cs="Times New Roman"/>
          <w:sz w:val="24"/>
          <w:szCs w:val="24"/>
        </w:rPr>
        <w:t>).</w:t>
      </w:r>
    </w:p>
    <w:p w:rsidR="00783B9E" w:rsidRPr="00783B9E" w:rsidRDefault="00783B9E" w:rsidP="00783B9E">
      <w:pPr>
        <w:spacing w:after="0" w:line="240" w:lineRule="auto"/>
        <w:ind w:firstLine="708"/>
        <w:jc w:val="both"/>
        <w:rPr>
          <w:rFonts w:ascii="Times New Roman" w:hAnsi="Times New Roman" w:cs="Times New Roman"/>
          <w:sz w:val="24"/>
          <w:szCs w:val="24"/>
        </w:rPr>
      </w:pPr>
      <w:r w:rsidRPr="00783B9E">
        <w:rPr>
          <w:rFonts w:ascii="Times New Roman" w:hAnsi="Times New Roman" w:cs="Times New Roman"/>
          <w:sz w:val="24"/>
          <w:szCs w:val="24"/>
        </w:rPr>
        <w:t>Поставляемый Товар должен соответствовать:</w:t>
      </w:r>
    </w:p>
    <w:p w:rsidR="00783B9E" w:rsidRPr="00783B9E" w:rsidRDefault="00783B9E" w:rsidP="00783B9E">
      <w:pPr>
        <w:spacing w:after="0" w:line="240" w:lineRule="auto"/>
        <w:ind w:firstLine="708"/>
        <w:jc w:val="both"/>
        <w:rPr>
          <w:rFonts w:ascii="Times New Roman" w:hAnsi="Times New Roman" w:cs="Times New Roman"/>
          <w:sz w:val="24"/>
          <w:szCs w:val="24"/>
        </w:rPr>
      </w:pPr>
      <w:r w:rsidRPr="00783B9E">
        <w:rPr>
          <w:rFonts w:ascii="Times New Roman" w:hAnsi="Times New Roman" w:cs="Times New Roman"/>
          <w:sz w:val="24"/>
          <w:szCs w:val="24"/>
        </w:rPr>
        <w:t>– Постановлению Правительства Российской Федерации от 01 декабря 2009 года № 982 «Об утверждении единого перечня продукции, подлежащей обязательной сертификации,</w:t>
      </w:r>
      <w:r w:rsidRPr="00783B9E">
        <w:rPr>
          <w:rFonts w:ascii="Times New Roman" w:hAnsi="Times New Roman" w:cs="Times New Roman"/>
          <w:sz w:val="24"/>
          <w:szCs w:val="24"/>
        </w:rPr>
        <w:br/>
        <w:t>и единого перечня продукции, подтверждение соответствия которой осуществляется в форме принятия декларации о соответствии»;</w:t>
      </w:r>
    </w:p>
    <w:p w:rsidR="00783B9E" w:rsidRPr="00783B9E" w:rsidRDefault="00783B9E" w:rsidP="00783B9E">
      <w:pPr>
        <w:spacing w:after="0" w:line="240" w:lineRule="auto"/>
        <w:jc w:val="both"/>
        <w:rPr>
          <w:rFonts w:ascii="Times New Roman" w:hAnsi="Times New Roman" w:cs="Times New Roman"/>
          <w:spacing w:val="2"/>
          <w:sz w:val="24"/>
          <w:szCs w:val="24"/>
        </w:rPr>
      </w:pPr>
      <w:r w:rsidRPr="00783B9E">
        <w:rPr>
          <w:rFonts w:ascii="Times New Roman" w:hAnsi="Times New Roman" w:cs="Times New Roman"/>
          <w:sz w:val="24"/>
          <w:szCs w:val="24"/>
        </w:rPr>
        <w:t xml:space="preserve">- </w:t>
      </w:r>
      <w:r w:rsidRPr="00783B9E">
        <w:rPr>
          <w:rFonts w:ascii="Times New Roman" w:hAnsi="Times New Roman" w:cs="Times New Roman"/>
          <w:spacing w:val="2"/>
          <w:sz w:val="24"/>
          <w:szCs w:val="24"/>
        </w:rPr>
        <w:t>ГОСТ 475-2016 «Блоки дверные деревянные и комбинированные. Общие технические условия».</w:t>
      </w:r>
    </w:p>
    <w:p w:rsidR="00783B9E" w:rsidRPr="00783B9E" w:rsidRDefault="00783B9E" w:rsidP="00783B9E">
      <w:pPr>
        <w:spacing w:after="0" w:line="240" w:lineRule="auto"/>
        <w:jc w:val="both"/>
        <w:rPr>
          <w:rFonts w:ascii="Times New Roman" w:hAnsi="Times New Roman" w:cs="Times New Roman"/>
          <w:b/>
          <w:sz w:val="24"/>
          <w:szCs w:val="24"/>
          <w:lang w:eastAsia="ru-RU"/>
        </w:rPr>
      </w:pPr>
      <w:r w:rsidRPr="00783B9E">
        <w:rPr>
          <w:rFonts w:ascii="Times New Roman" w:hAnsi="Times New Roman" w:cs="Times New Roman"/>
          <w:b/>
          <w:color w:val="FF0000"/>
          <w:sz w:val="24"/>
          <w:szCs w:val="24"/>
          <w:lang w:eastAsia="ru-RU"/>
        </w:rPr>
        <w:tab/>
      </w:r>
      <w:r w:rsidRPr="00783B9E">
        <w:rPr>
          <w:rFonts w:ascii="Times New Roman" w:hAnsi="Times New Roman" w:cs="Times New Roman"/>
          <w:b/>
          <w:sz w:val="24"/>
          <w:szCs w:val="24"/>
          <w:lang w:eastAsia="ru-RU"/>
        </w:rPr>
        <w:t>5. Сроки выполнения работ, оказания услуг и поставки Товара, календарные сроки начала и завершения поставок, периоды выполнения условий Контракта:</w:t>
      </w:r>
    </w:p>
    <w:p w:rsidR="00783B9E" w:rsidRPr="00783B9E" w:rsidRDefault="00AA519D" w:rsidP="00783B9E">
      <w:pPr>
        <w:widowControl w:val="0"/>
        <w:autoSpaceDE w:val="0"/>
        <w:autoSpaceDN w:val="0"/>
        <w:adjustRightInd w:val="0"/>
        <w:spacing w:after="0" w:line="240" w:lineRule="auto"/>
        <w:jc w:val="both"/>
        <w:rPr>
          <w:rFonts w:ascii="Times New Roman" w:hAnsi="Times New Roman" w:cs="Times New Roman"/>
          <w:iCs/>
          <w:sz w:val="24"/>
          <w:szCs w:val="24"/>
          <w:lang w:eastAsia="ru-RU"/>
        </w:rPr>
      </w:pPr>
      <w:r w:rsidRPr="00D70AE6">
        <w:rPr>
          <w:rFonts w:ascii="Times New Roman" w:eastAsia="Times New Roman" w:hAnsi="Times New Roman"/>
          <w:sz w:val="24"/>
          <w:szCs w:val="24"/>
          <w:lang w:eastAsia="ru-RU"/>
        </w:rPr>
        <w:t>Срок поставки Товара</w:t>
      </w:r>
      <w:r>
        <w:rPr>
          <w:rFonts w:ascii="Times New Roman" w:eastAsia="Times New Roman" w:hAnsi="Times New Roman"/>
          <w:sz w:val="24"/>
          <w:szCs w:val="24"/>
          <w:lang w:eastAsia="ru-RU"/>
        </w:rPr>
        <w:t xml:space="preserve"> -</w:t>
      </w:r>
      <w:r w:rsidRPr="00D70AE6">
        <w:rPr>
          <w:rFonts w:ascii="Times New Roman" w:eastAsia="Times New Roman" w:hAnsi="Times New Roman"/>
          <w:sz w:val="24"/>
          <w:szCs w:val="24"/>
          <w:lang w:eastAsia="ru-RU"/>
        </w:rPr>
        <w:t xml:space="preserve"> </w:t>
      </w:r>
      <w:r w:rsidRPr="00462477">
        <w:rPr>
          <w:rFonts w:ascii="Times New Roman" w:hAnsi="Times New Roman"/>
          <w:sz w:val="24"/>
          <w:szCs w:val="24"/>
        </w:rPr>
        <w:t xml:space="preserve">до истечения </w:t>
      </w:r>
      <w:r>
        <w:rPr>
          <w:rFonts w:ascii="Times New Roman" w:hAnsi="Times New Roman"/>
          <w:sz w:val="24"/>
          <w:szCs w:val="24"/>
        </w:rPr>
        <w:t>14</w:t>
      </w:r>
      <w:r w:rsidRPr="00462477">
        <w:rPr>
          <w:rFonts w:ascii="Times New Roman" w:hAnsi="Times New Roman"/>
          <w:sz w:val="24"/>
          <w:szCs w:val="24"/>
        </w:rPr>
        <w:t xml:space="preserve"> (</w:t>
      </w:r>
      <w:r>
        <w:rPr>
          <w:rFonts w:ascii="Times New Roman" w:hAnsi="Times New Roman"/>
          <w:sz w:val="24"/>
          <w:szCs w:val="24"/>
        </w:rPr>
        <w:t>четырнадцати</w:t>
      </w:r>
      <w:r w:rsidRPr="00462477">
        <w:rPr>
          <w:rFonts w:ascii="Times New Roman" w:hAnsi="Times New Roman"/>
          <w:sz w:val="24"/>
          <w:szCs w:val="24"/>
        </w:rPr>
        <w:t>) рабочих дней с даты заключения Контракта</w:t>
      </w:r>
      <w:r w:rsidR="00783B9E" w:rsidRPr="00783B9E">
        <w:rPr>
          <w:rFonts w:ascii="Times New Roman" w:hAnsi="Times New Roman" w:cs="Times New Roman"/>
          <w:sz w:val="24"/>
          <w:szCs w:val="24"/>
          <w:lang w:eastAsia="ru-RU"/>
        </w:rPr>
        <w:t>.</w:t>
      </w:r>
    </w:p>
    <w:p w:rsidR="00783B9E" w:rsidRPr="00783B9E" w:rsidRDefault="00783B9E" w:rsidP="00783B9E">
      <w:pPr>
        <w:widowControl w:val="0"/>
        <w:tabs>
          <w:tab w:val="left" w:pos="709"/>
        </w:tabs>
        <w:autoSpaceDE w:val="0"/>
        <w:autoSpaceDN w:val="0"/>
        <w:adjustRightInd w:val="0"/>
        <w:spacing w:after="0" w:line="240" w:lineRule="auto"/>
        <w:jc w:val="both"/>
        <w:rPr>
          <w:rFonts w:ascii="Times New Roman" w:hAnsi="Times New Roman" w:cs="Times New Roman"/>
          <w:b/>
          <w:sz w:val="24"/>
          <w:szCs w:val="24"/>
          <w:lang w:eastAsia="ru-RU"/>
        </w:rPr>
      </w:pPr>
      <w:r w:rsidRPr="00783B9E">
        <w:rPr>
          <w:rFonts w:ascii="Times New Roman" w:hAnsi="Times New Roman" w:cs="Times New Roman"/>
          <w:b/>
          <w:sz w:val="24"/>
          <w:szCs w:val="24"/>
          <w:lang w:eastAsia="ru-RU"/>
        </w:rPr>
        <w:tab/>
        <w:t xml:space="preserve">6. 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Контракта: </w:t>
      </w:r>
      <w:r w:rsidRPr="00783B9E">
        <w:rPr>
          <w:rFonts w:ascii="Times New Roman" w:hAnsi="Times New Roman" w:cs="Times New Roman"/>
          <w:sz w:val="24"/>
          <w:szCs w:val="24"/>
          <w:lang w:eastAsia="ru-RU"/>
        </w:rPr>
        <w:t>в соответствии с условиями Контракта.</w:t>
      </w:r>
    </w:p>
    <w:p w:rsidR="00783B9E" w:rsidRPr="00783B9E" w:rsidRDefault="00783B9E" w:rsidP="00783B9E">
      <w:pPr>
        <w:spacing w:after="0" w:line="240" w:lineRule="auto"/>
        <w:jc w:val="both"/>
        <w:rPr>
          <w:rFonts w:ascii="Times New Roman" w:hAnsi="Times New Roman" w:cs="Times New Roman"/>
          <w:sz w:val="24"/>
          <w:szCs w:val="24"/>
        </w:rPr>
      </w:pPr>
      <w:r w:rsidRPr="00783B9E">
        <w:rPr>
          <w:rFonts w:ascii="Times New Roman" w:hAnsi="Times New Roman" w:cs="Times New Roman"/>
          <w:b/>
          <w:sz w:val="24"/>
          <w:szCs w:val="24"/>
          <w:lang w:eastAsia="ru-RU"/>
        </w:rPr>
        <w:tab/>
        <w:t>7. Качественные и количественные характеристики поставляемых Товара, выполняемых работ, оказываемых услуг:</w:t>
      </w:r>
    </w:p>
    <w:p w:rsidR="00783B9E" w:rsidRPr="00783B9E" w:rsidRDefault="00783B9E" w:rsidP="00783B9E">
      <w:pPr>
        <w:spacing w:after="0" w:line="240" w:lineRule="auto"/>
        <w:ind w:firstLine="567"/>
        <w:jc w:val="both"/>
        <w:rPr>
          <w:rFonts w:ascii="Times New Roman" w:hAnsi="Times New Roman" w:cs="Times New Roman"/>
          <w:sz w:val="24"/>
          <w:szCs w:val="24"/>
          <w:lang w:eastAsia="ru-RU"/>
        </w:rPr>
      </w:pPr>
      <w:r w:rsidRPr="00783B9E">
        <w:rPr>
          <w:rFonts w:ascii="Times New Roman" w:hAnsi="Times New Roman" w:cs="Times New Roman"/>
          <w:sz w:val="24"/>
          <w:szCs w:val="24"/>
          <w:lang w:eastAsia="ru-RU"/>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w:t>
      </w:r>
      <w:r w:rsidRPr="00783B9E">
        <w:rPr>
          <w:rFonts w:ascii="Times New Roman" w:hAnsi="Times New Roman" w:cs="Times New Roman"/>
          <w:sz w:val="24"/>
          <w:szCs w:val="24"/>
          <w:lang w:eastAsia="ru-RU"/>
        </w:rPr>
        <w:lastRenderedPageBreak/>
        <w:t>(потребительских с</w:t>
      </w:r>
      <w:r w:rsidR="00F803A7">
        <w:rPr>
          <w:rFonts w:ascii="Times New Roman" w:hAnsi="Times New Roman" w:cs="Times New Roman"/>
          <w:sz w:val="24"/>
          <w:szCs w:val="24"/>
          <w:lang w:eastAsia="ru-RU"/>
        </w:rPr>
        <w:t>войствах) товара (Приложение</w:t>
      </w:r>
      <w:r w:rsidRPr="00783B9E">
        <w:rPr>
          <w:rFonts w:ascii="Times New Roman" w:hAnsi="Times New Roman" w:cs="Times New Roman"/>
          <w:sz w:val="24"/>
          <w:szCs w:val="24"/>
          <w:lang w:eastAsia="ru-RU"/>
        </w:rPr>
        <w:t xml:space="preserve"> к Техническому заданию) </w:t>
      </w:r>
      <w:r w:rsidR="00112BE6">
        <w:rPr>
          <w:rFonts w:ascii="Times New Roman" w:hAnsi="Times New Roman" w:cs="Times New Roman"/>
          <w:sz w:val="24"/>
          <w:szCs w:val="24"/>
          <w:lang w:eastAsia="ru-RU"/>
        </w:rPr>
        <w:br/>
      </w:r>
      <w:r w:rsidRPr="00783B9E">
        <w:rPr>
          <w:rFonts w:ascii="Times New Roman" w:hAnsi="Times New Roman" w:cs="Times New Roman"/>
          <w:sz w:val="24"/>
          <w:szCs w:val="24"/>
          <w:lang w:eastAsia="ru-RU"/>
        </w:rPr>
        <w:t xml:space="preserve">и Спецификации на поставку </w:t>
      </w:r>
      <w:r w:rsidRPr="00783B9E">
        <w:rPr>
          <w:rFonts w:ascii="Times New Roman" w:hAnsi="Times New Roman" w:cs="Times New Roman"/>
          <w:sz w:val="24"/>
          <w:szCs w:val="24"/>
        </w:rPr>
        <w:t xml:space="preserve">дверей деревянных </w:t>
      </w:r>
      <w:r w:rsidR="00F803A7">
        <w:rPr>
          <w:rFonts w:ascii="Times New Roman" w:hAnsi="Times New Roman" w:cs="Times New Roman"/>
          <w:sz w:val="24"/>
          <w:szCs w:val="24"/>
          <w:lang w:eastAsia="ru-RU"/>
        </w:rPr>
        <w:t>для нужд ИПУ РАН (Приложение</w:t>
      </w:r>
      <w:r w:rsidR="00112BE6">
        <w:rPr>
          <w:rFonts w:ascii="Times New Roman" w:hAnsi="Times New Roman" w:cs="Times New Roman"/>
          <w:sz w:val="24"/>
          <w:szCs w:val="24"/>
          <w:lang w:eastAsia="ru-RU"/>
        </w:rPr>
        <w:br/>
      </w:r>
      <w:r w:rsidRPr="00783B9E">
        <w:rPr>
          <w:rFonts w:ascii="Times New Roman" w:hAnsi="Times New Roman" w:cs="Times New Roman"/>
          <w:sz w:val="24"/>
          <w:szCs w:val="24"/>
          <w:lang w:eastAsia="ru-RU"/>
        </w:rPr>
        <w:t>к Контракту).</w:t>
      </w:r>
    </w:p>
    <w:p w:rsidR="00BE1FDE" w:rsidRPr="00B71B8D" w:rsidRDefault="00BE1FDE" w:rsidP="00585845">
      <w:pPr>
        <w:spacing w:after="0" w:line="240" w:lineRule="auto"/>
        <w:ind w:firstLine="567"/>
        <w:jc w:val="both"/>
        <w:rPr>
          <w:rFonts w:ascii="Times New Roman" w:eastAsia="Times New Roman" w:hAnsi="Times New Roman" w:cs="Times New Roman"/>
          <w:b/>
          <w:sz w:val="24"/>
          <w:szCs w:val="24"/>
          <w:lang w:eastAsia="ru-RU"/>
        </w:rPr>
        <w:sectPr w:rsidR="00BE1FDE" w:rsidRPr="00B71B8D" w:rsidSect="00F83566">
          <w:pgSz w:w="11906" w:h="16838"/>
          <w:pgMar w:top="680" w:right="849" w:bottom="1276" w:left="1276" w:header="709" w:footer="709" w:gutter="0"/>
          <w:cols w:space="708"/>
          <w:docGrid w:linePitch="360"/>
        </w:sectPr>
      </w:pPr>
      <w:bookmarkStart w:id="9" w:name="_GoBack"/>
      <w:bookmarkEnd w:id="9"/>
    </w:p>
    <w:p w:rsidR="00661F11" w:rsidRPr="00B71B8D" w:rsidRDefault="00661F11" w:rsidP="00661F11">
      <w:pPr>
        <w:spacing w:after="120" w:line="240" w:lineRule="auto"/>
        <w:jc w:val="right"/>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t>Приложение к Техническому заданию</w:t>
      </w:r>
    </w:p>
    <w:p w:rsidR="00A62BD6" w:rsidRDefault="00A62BD6"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p>
    <w:p w:rsidR="006903F3" w:rsidRDefault="00661F11"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 xml:space="preserve">Сведения о качестве, технических характеристиках товара, его безопасности, функциональных характеристиках </w:t>
      </w:r>
    </w:p>
    <w:p w:rsidR="00661F11" w:rsidRPr="00B71B8D" w:rsidRDefault="00661F11"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(потребительских свойствах) товара</w:t>
      </w:r>
    </w:p>
    <w:p w:rsidR="009D4A19" w:rsidRPr="00B71B8D" w:rsidRDefault="009D4A19"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p>
    <w:tbl>
      <w:tblPr>
        <w:tblStyle w:val="af"/>
        <w:tblW w:w="15162" w:type="dxa"/>
        <w:tblLayout w:type="fixed"/>
        <w:tblLook w:val="04A0" w:firstRow="1" w:lastRow="0" w:firstColumn="1" w:lastColumn="0" w:noHBand="0" w:noVBand="1"/>
      </w:tblPr>
      <w:tblGrid>
        <w:gridCol w:w="761"/>
        <w:gridCol w:w="2241"/>
        <w:gridCol w:w="2102"/>
        <w:gridCol w:w="4076"/>
        <w:gridCol w:w="3686"/>
        <w:gridCol w:w="2296"/>
      </w:tblGrid>
      <w:tr w:rsidR="00285069" w:rsidRPr="00285069" w:rsidTr="00285069">
        <w:trPr>
          <w:trHeight w:val="617"/>
        </w:trPr>
        <w:tc>
          <w:tcPr>
            <w:tcW w:w="761" w:type="dxa"/>
            <w:vMerge w:val="restart"/>
          </w:tcPr>
          <w:p w:rsidR="00285069" w:rsidRPr="00285069" w:rsidRDefault="00285069" w:rsidP="00285069">
            <w:pPr>
              <w:jc w:val="center"/>
              <w:rPr>
                <w:rFonts w:ascii="Times New Roman" w:hAnsi="Times New Roman" w:cs="Times New Roman"/>
                <w:b/>
                <w:color w:val="000000"/>
                <w:sz w:val="24"/>
                <w:szCs w:val="24"/>
              </w:rPr>
            </w:pPr>
          </w:p>
          <w:p w:rsidR="00285069" w:rsidRPr="00285069" w:rsidRDefault="00285069" w:rsidP="00285069">
            <w:pPr>
              <w:jc w:val="center"/>
              <w:rPr>
                <w:rFonts w:ascii="Times New Roman" w:hAnsi="Times New Roman" w:cs="Times New Roman"/>
                <w:b/>
                <w:color w:val="000000"/>
                <w:sz w:val="24"/>
                <w:szCs w:val="24"/>
              </w:rPr>
            </w:pPr>
            <w:r w:rsidRPr="00285069">
              <w:rPr>
                <w:rFonts w:ascii="Times New Roman" w:hAnsi="Times New Roman" w:cs="Times New Roman"/>
                <w:b/>
                <w:color w:val="000000"/>
                <w:sz w:val="24"/>
                <w:szCs w:val="24"/>
              </w:rPr>
              <w:t>№ п/п</w:t>
            </w:r>
          </w:p>
        </w:tc>
        <w:tc>
          <w:tcPr>
            <w:tcW w:w="2241" w:type="dxa"/>
            <w:vMerge w:val="restart"/>
          </w:tcPr>
          <w:p w:rsidR="00285069" w:rsidRPr="00285069" w:rsidRDefault="00285069" w:rsidP="00285069">
            <w:pPr>
              <w:jc w:val="center"/>
              <w:rPr>
                <w:rFonts w:ascii="Times New Roman" w:hAnsi="Times New Roman" w:cs="Times New Roman"/>
                <w:b/>
                <w:color w:val="000000"/>
                <w:sz w:val="24"/>
                <w:szCs w:val="24"/>
              </w:rPr>
            </w:pPr>
          </w:p>
          <w:p w:rsidR="00285069" w:rsidRPr="00285069" w:rsidRDefault="00285069" w:rsidP="00285069">
            <w:pPr>
              <w:jc w:val="center"/>
              <w:rPr>
                <w:rFonts w:ascii="Times New Roman" w:hAnsi="Times New Roman" w:cs="Times New Roman"/>
                <w:b/>
                <w:color w:val="000000"/>
                <w:sz w:val="24"/>
                <w:szCs w:val="24"/>
              </w:rPr>
            </w:pPr>
            <w:r w:rsidRPr="00285069">
              <w:rPr>
                <w:rFonts w:ascii="Times New Roman" w:hAnsi="Times New Roman" w:cs="Times New Roman"/>
                <w:b/>
                <w:color w:val="000000"/>
                <w:sz w:val="24"/>
                <w:szCs w:val="24"/>
              </w:rPr>
              <w:t>Наименование товара</w:t>
            </w:r>
          </w:p>
        </w:tc>
        <w:tc>
          <w:tcPr>
            <w:tcW w:w="2102" w:type="dxa"/>
            <w:vMerge w:val="restart"/>
          </w:tcPr>
          <w:p w:rsidR="00285069" w:rsidRPr="00285069" w:rsidRDefault="00285069" w:rsidP="00285069">
            <w:pPr>
              <w:jc w:val="center"/>
              <w:rPr>
                <w:rFonts w:ascii="Times New Roman" w:eastAsia="Times New Roman" w:hAnsi="Times New Roman" w:cs="Times New Roman"/>
                <w:b/>
                <w:bCs/>
                <w:sz w:val="24"/>
                <w:szCs w:val="24"/>
                <w:lang w:eastAsia="ru-RU"/>
              </w:rPr>
            </w:pPr>
          </w:p>
          <w:p w:rsidR="00285069" w:rsidRPr="00285069" w:rsidRDefault="00285069" w:rsidP="00285069">
            <w:pPr>
              <w:jc w:val="center"/>
              <w:rPr>
                <w:rFonts w:ascii="Times New Roman" w:hAnsi="Times New Roman" w:cs="Times New Roman"/>
                <w:b/>
                <w:bCs/>
                <w:color w:val="000000"/>
                <w:sz w:val="24"/>
                <w:szCs w:val="24"/>
              </w:rPr>
            </w:pPr>
            <w:r w:rsidRPr="00285069">
              <w:rPr>
                <w:rFonts w:ascii="Times New Roman" w:eastAsia="Times New Roman" w:hAnsi="Times New Roman" w:cs="Times New Roman"/>
                <w:b/>
                <w:bCs/>
                <w:sz w:val="24"/>
                <w:szCs w:val="24"/>
                <w:lang w:eastAsia="ru-RU"/>
              </w:rPr>
              <w:t>Указание на товарный знак (модель, производитель)</w:t>
            </w:r>
            <w:r w:rsidR="00112BE6">
              <w:rPr>
                <w:rFonts w:ascii="Times New Roman" w:eastAsia="Times New Roman" w:hAnsi="Times New Roman" w:cs="Times New Roman"/>
                <w:b/>
                <w:bCs/>
                <w:sz w:val="24"/>
                <w:szCs w:val="24"/>
                <w:lang w:eastAsia="ru-RU"/>
              </w:rPr>
              <w:t>, страна происхождения товара</w:t>
            </w:r>
          </w:p>
        </w:tc>
        <w:tc>
          <w:tcPr>
            <w:tcW w:w="10058" w:type="dxa"/>
            <w:gridSpan w:val="3"/>
          </w:tcPr>
          <w:p w:rsidR="00285069" w:rsidRPr="00285069" w:rsidRDefault="00285069" w:rsidP="00285069">
            <w:pPr>
              <w:jc w:val="center"/>
              <w:rPr>
                <w:rFonts w:ascii="Times New Roman" w:hAnsi="Times New Roman" w:cs="Times New Roman"/>
                <w:b/>
                <w:color w:val="000000"/>
                <w:sz w:val="24"/>
                <w:szCs w:val="24"/>
              </w:rPr>
            </w:pPr>
            <w:r w:rsidRPr="00285069">
              <w:rPr>
                <w:rFonts w:ascii="Times New Roman" w:hAnsi="Times New Roman" w:cs="Times New Roman"/>
                <w:b/>
                <w:bCs/>
                <w:color w:val="000000"/>
                <w:sz w:val="24"/>
                <w:szCs w:val="24"/>
              </w:rPr>
              <w:t>Технические характеристики</w:t>
            </w:r>
          </w:p>
        </w:tc>
      </w:tr>
      <w:tr w:rsidR="00285069" w:rsidRPr="00285069" w:rsidTr="00112BE6">
        <w:trPr>
          <w:trHeight w:val="988"/>
        </w:trPr>
        <w:tc>
          <w:tcPr>
            <w:tcW w:w="761" w:type="dxa"/>
            <w:vMerge/>
          </w:tcPr>
          <w:p w:rsidR="00285069" w:rsidRPr="00285069" w:rsidRDefault="00285069" w:rsidP="00285069">
            <w:pPr>
              <w:jc w:val="center"/>
              <w:rPr>
                <w:rFonts w:ascii="Times New Roman" w:hAnsi="Times New Roman" w:cs="Times New Roman"/>
                <w:b/>
                <w:color w:val="000000"/>
                <w:sz w:val="24"/>
                <w:szCs w:val="24"/>
              </w:rPr>
            </w:pPr>
          </w:p>
        </w:tc>
        <w:tc>
          <w:tcPr>
            <w:tcW w:w="2241" w:type="dxa"/>
            <w:vMerge/>
          </w:tcPr>
          <w:p w:rsidR="00285069" w:rsidRPr="00285069" w:rsidRDefault="00285069" w:rsidP="00285069">
            <w:pPr>
              <w:jc w:val="center"/>
              <w:rPr>
                <w:rFonts w:ascii="Times New Roman" w:hAnsi="Times New Roman" w:cs="Times New Roman"/>
                <w:b/>
                <w:color w:val="000000"/>
                <w:sz w:val="24"/>
                <w:szCs w:val="24"/>
              </w:rPr>
            </w:pPr>
          </w:p>
        </w:tc>
        <w:tc>
          <w:tcPr>
            <w:tcW w:w="2102" w:type="dxa"/>
            <w:vMerge/>
          </w:tcPr>
          <w:p w:rsidR="00285069" w:rsidRPr="00285069" w:rsidRDefault="00285069" w:rsidP="00285069">
            <w:pPr>
              <w:jc w:val="center"/>
              <w:rPr>
                <w:rFonts w:ascii="Times New Roman" w:hAnsi="Times New Roman" w:cs="Times New Roman"/>
                <w:b/>
                <w:bCs/>
                <w:color w:val="000000"/>
                <w:sz w:val="24"/>
                <w:szCs w:val="24"/>
              </w:rPr>
            </w:pPr>
          </w:p>
        </w:tc>
        <w:tc>
          <w:tcPr>
            <w:tcW w:w="4076" w:type="dxa"/>
          </w:tcPr>
          <w:p w:rsidR="00285069" w:rsidRPr="00285069" w:rsidRDefault="00285069" w:rsidP="00285069">
            <w:pPr>
              <w:jc w:val="center"/>
              <w:rPr>
                <w:rFonts w:ascii="Times New Roman" w:hAnsi="Times New Roman" w:cs="Times New Roman"/>
                <w:b/>
                <w:bCs/>
                <w:color w:val="000000"/>
                <w:sz w:val="24"/>
                <w:szCs w:val="24"/>
              </w:rPr>
            </w:pPr>
            <w:r w:rsidRPr="00285069">
              <w:rPr>
                <w:rFonts w:ascii="Times New Roman" w:eastAsia="Times New Roman" w:hAnsi="Times New Roman" w:cs="Times New Roman"/>
                <w:b/>
                <w:bCs/>
                <w:sz w:val="24"/>
                <w:szCs w:val="24"/>
                <w:lang w:eastAsia="ru-RU"/>
              </w:rPr>
              <w:t>Требуемый параметр</w:t>
            </w:r>
          </w:p>
        </w:tc>
        <w:tc>
          <w:tcPr>
            <w:tcW w:w="3686" w:type="dxa"/>
          </w:tcPr>
          <w:p w:rsidR="00285069" w:rsidRPr="00285069" w:rsidRDefault="00285069" w:rsidP="00285069">
            <w:pPr>
              <w:jc w:val="center"/>
              <w:rPr>
                <w:rFonts w:ascii="Times New Roman" w:hAnsi="Times New Roman" w:cs="Times New Roman"/>
                <w:b/>
                <w:color w:val="000000"/>
                <w:sz w:val="24"/>
                <w:szCs w:val="24"/>
              </w:rPr>
            </w:pPr>
            <w:r w:rsidRPr="00285069">
              <w:rPr>
                <w:rFonts w:ascii="Times New Roman" w:eastAsia="Times New Roman" w:hAnsi="Times New Roman" w:cs="Times New Roman"/>
                <w:b/>
                <w:bCs/>
                <w:sz w:val="24"/>
                <w:szCs w:val="24"/>
                <w:lang w:eastAsia="ru-RU"/>
              </w:rPr>
              <w:t>Требуемое значение</w:t>
            </w:r>
          </w:p>
        </w:tc>
        <w:tc>
          <w:tcPr>
            <w:tcW w:w="2296" w:type="dxa"/>
          </w:tcPr>
          <w:p w:rsidR="00285069" w:rsidRPr="00285069" w:rsidRDefault="00285069" w:rsidP="00285069">
            <w:pPr>
              <w:jc w:val="center"/>
              <w:rPr>
                <w:rFonts w:ascii="Times New Roman" w:hAnsi="Times New Roman" w:cs="Times New Roman"/>
                <w:b/>
                <w:color w:val="000000"/>
                <w:sz w:val="24"/>
                <w:szCs w:val="24"/>
              </w:rPr>
            </w:pPr>
            <w:r w:rsidRPr="00285069">
              <w:rPr>
                <w:rFonts w:ascii="Times New Roman" w:eastAsia="Times New Roman" w:hAnsi="Times New Roman" w:cs="Times New Roman"/>
                <w:b/>
                <w:bCs/>
                <w:sz w:val="24"/>
                <w:szCs w:val="24"/>
                <w:lang w:eastAsia="ru-RU"/>
              </w:rPr>
              <w:t>Значение, предлагаемое участником</w:t>
            </w:r>
          </w:p>
        </w:tc>
      </w:tr>
      <w:tr w:rsidR="00285069" w:rsidRPr="00285069" w:rsidTr="00285069">
        <w:trPr>
          <w:trHeight w:val="315"/>
        </w:trPr>
        <w:tc>
          <w:tcPr>
            <w:tcW w:w="761" w:type="dxa"/>
          </w:tcPr>
          <w:p w:rsidR="00285069" w:rsidRPr="00285069" w:rsidRDefault="00285069" w:rsidP="00285069">
            <w:pPr>
              <w:jc w:val="center"/>
              <w:rPr>
                <w:rFonts w:ascii="Times New Roman" w:hAnsi="Times New Roman" w:cs="Times New Roman"/>
                <w:b/>
                <w:i/>
                <w:color w:val="000000"/>
                <w:sz w:val="24"/>
                <w:szCs w:val="24"/>
              </w:rPr>
            </w:pPr>
            <w:r w:rsidRPr="00285069">
              <w:rPr>
                <w:rFonts w:ascii="Times New Roman" w:hAnsi="Times New Roman" w:cs="Times New Roman"/>
                <w:b/>
                <w:i/>
                <w:color w:val="000000"/>
                <w:sz w:val="24"/>
                <w:szCs w:val="24"/>
              </w:rPr>
              <w:t>1</w:t>
            </w:r>
          </w:p>
        </w:tc>
        <w:tc>
          <w:tcPr>
            <w:tcW w:w="2241" w:type="dxa"/>
          </w:tcPr>
          <w:p w:rsidR="00285069" w:rsidRPr="00285069" w:rsidRDefault="00285069" w:rsidP="00285069">
            <w:pPr>
              <w:jc w:val="center"/>
              <w:rPr>
                <w:rFonts w:ascii="Times New Roman" w:hAnsi="Times New Roman" w:cs="Times New Roman"/>
                <w:b/>
                <w:i/>
                <w:color w:val="000000"/>
                <w:sz w:val="24"/>
                <w:szCs w:val="24"/>
              </w:rPr>
            </w:pPr>
            <w:r w:rsidRPr="00285069">
              <w:rPr>
                <w:rFonts w:ascii="Times New Roman" w:hAnsi="Times New Roman" w:cs="Times New Roman"/>
                <w:b/>
                <w:i/>
                <w:color w:val="000000"/>
                <w:sz w:val="24"/>
                <w:szCs w:val="24"/>
              </w:rPr>
              <w:t>2</w:t>
            </w:r>
          </w:p>
        </w:tc>
        <w:tc>
          <w:tcPr>
            <w:tcW w:w="2102" w:type="dxa"/>
          </w:tcPr>
          <w:p w:rsidR="00285069" w:rsidRPr="00285069" w:rsidRDefault="00285069" w:rsidP="00285069">
            <w:pPr>
              <w:jc w:val="center"/>
              <w:rPr>
                <w:rFonts w:ascii="Times New Roman" w:hAnsi="Times New Roman" w:cs="Times New Roman"/>
                <w:b/>
                <w:bCs/>
                <w:i/>
                <w:color w:val="000000"/>
                <w:sz w:val="24"/>
                <w:szCs w:val="24"/>
              </w:rPr>
            </w:pPr>
            <w:r w:rsidRPr="00285069">
              <w:rPr>
                <w:rFonts w:ascii="Times New Roman" w:hAnsi="Times New Roman" w:cs="Times New Roman"/>
                <w:b/>
                <w:bCs/>
                <w:i/>
                <w:color w:val="000000"/>
                <w:sz w:val="24"/>
                <w:szCs w:val="24"/>
              </w:rPr>
              <w:t>3</w:t>
            </w:r>
          </w:p>
        </w:tc>
        <w:tc>
          <w:tcPr>
            <w:tcW w:w="4076" w:type="dxa"/>
          </w:tcPr>
          <w:p w:rsidR="00285069" w:rsidRPr="00285069" w:rsidRDefault="00285069" w:rsidP="00285069">
            <w:pPr>
              <w:jc w:val="center"/>
              <w:rPr>
                <w:rFonts w:ascii="Times New Roman" w:hAnsi="Times New Roman" w:cs="Times New Roman"/>
                <w:b/>
                <w:bCs/>
                <w:i/>
                <w:color w:val="000000"/>
                <w:sz w:val="24"/>
                <w:szCs w:val="24"/>
              </w:rPr>
            </w:pPr>
            <w:r w:rsidRPr="00285069">
              <w:rPr>
                <w:rFonts w:ascii="Times New Roman" w:hAnsi="Times New Roman" w:cs="Times New Roman"/>
                <w:b/>
                <w:bCs/>
                <w:i/>
                <w:color w:val="000000"/>
                <w:sz w:val="24"/>
                <w:szCs w:val="24"/>
              </w:rPr>
              <w:t>4</w:t>
            </w:r>
          </w:p>
        </w:tc>
        <w:tc>
          <w:tcPr>
            <w:tcW w:w="3686" w:type="dxa"/>
          </w:tcPr>
          <w:p w:rsidR="00285069" w:rsidRPr="00285069" w:rsidRDefault="00285069" w:rsidP="00285069">
            <w:pPr>
              <w:jc w:val="center"/>
              <w:rPr>
                <w:rFonts w:ascii="Times New Roman" w:hAnsi="Times New Roman" w:cs="Times New Roman"/>
                <w:b/>
                <w:i/>
                <w:color w:val="000000"/>
                <w:sz w:val="24"/>
                <w:szCs w:val="24"/>
              </w:rPr>
            </w:pPr>
            <w:r w:rsidRPr="00285069">
              <w:rPr>
                <w:rFonts w:ascii="Times New Roman" w:hAnsi="Times New Roman" w:cs="Times New Roman"/>
                <w:b/>
                <w:i/>
                <w:color w:val="000000"/>
                <w:sz w:val="24"/>
                <w:szCs w:val="24"/>
              </w:rPr>
              <w:t>5</w:t>
            </w:r>
          </w:p>
        </w:tc>
        <w:tc>
          <w:tcPr>
            <w:tcW w:w="2296" w:type="dxa"/>
          </w:tcPr>
          <w:p w:rsidR="00285069" w:rsidRPr="00285069" w:rsidRDefault="00285069" w:rsidP="00285069">
            <w:pPr>
              <w:jc w:val="center"/>
              <w:rPr>
                <w:rFonts w:ascii="Times New Roman" w:hAnsi="Times New Roman" w:cs="Times New Roman"/>
                <w:b/>
                <w:i/>
                <w:color w:val="000000"/>
                <w:sz w:val="24"/>
                <w:szCs w:val="24"/>
              </w:rPr>
            </w:pPr>
            <w:r w:rsidRPr="00285069">
              <w:rPr>
                <w:rFonts w:ascii="Times New Roman" w:hAnsi="Times New Roman" w:cs="Times New Roman"/>
                <w:b/>
                <w:i/>
                <w:color w:val="000000"/>
                <w:sz w:val="24"/>
                <w:szCs w:val="24"/>
              </w:rPr>
              <w:t>6</w:t>
            </w:r>
          </w:p>
        </w:tc>
      </w:tr>
      <w:tr w:rsidR="00285069" w:rsidRPr="00285069" w:rsidTr="00285069">
        <w:trPr>
          <w:trHeight w:val="309"/>
        </w:trPr>
        <w:tc>
          <w:tcPr>
            <w:tcW w:w="761" w:type="dxa"/>
            <w:vMerge w:val="restart"/>
          </w:tcPr>
          <w:p w:rsidR="00285069" w:rsidRPr="00285069" w:rsidRDefault="00285069" w:rsidP="00285069">
            <w:pPr>
              <w:jc w:val="center"/>
              <w:rPr>
                <w:rFonts w:ascii="Times New Roman" w:hAnsi="Times New Roman" w:cs="Times New Roman"/>
                <w:sz w:val="24"/>
                <w:szCs w:val="24"/>
              </w:rPr>
            </w:pPr>
            <w:r w:rsidRPr="00285069">
              <w:rPr>
                <w:rFonts w:ascii="Times New Roman" w:hAnsi="Times New Roman" w:cs="Times New Roman"/>
                <w:sz w:val="24"/>
                <w:szCs w:val="24"/>
              </w:rPr>
              <w:t>1</w:t>
            </w:r>
          </w:p>
        </w:tc>
        <w:tc>
          <w:tcPr>
            <w:tcW w:w="2241" w:type="dxa"/>
            <w:vMerge w:val="restart"/>
          </w:tcPr>
          <w:p w:rsidR="00285069" w:rsidRPr="00285069" w:rsidRDefault="00285069" w:rsidP="00285069">
            <w:pPr>
              <w:jc w:val="center"/>
              <w:rPr>
                <w:rFonts w:ascii="Times New Roman" w:hAnsi="Times New Roman" w:cs="Times New Roman"/>
                <w:sz w:val="24"/>
                <w:szCs w:val="24"/>
                <w:lang w:eastAsia="ru-RU"/>
              </w:rPr>
            </w:pPr>
            <w:r w:rsidRPr="00285069">
              <w:rPr>
                <w:rFonts w:ascii="Times New Roman" w:hAnsi="Times New Roman" w:cs="Times New Roman"/>
                <w:sz w:val="24"/>
                <w:szCs w:val="24"/>
                <w:lang w:eastAsia="ru-RU"/>
              </w:rPr>
              <w:t xml:space="preserve">Дверь деревянная, </w:t>
            </w:r>
          </w:p>
          <w:p w:rsidR="00285069" w:rsidRPr="00285069" w:rsidRDefault="00285069" w:rsidP="00285069">
            <w:pPr>
              <w:jc w:val="center"/>
              <w:rPr>
                <w:rFonts w:ascii="Times New Roman" w:hAnsi="Times New Roman" w:cs="Times New Roman"/>
                <w:sz w:val="24"/>
                <w:szCs w:val="24"/>
                <w:lang w:eastAsia="ru-RU"/>
              </w:rPr>
            </w:pPr>
            <w:r w:rsidRPr="00285069">
              <w:rPr>
                <w:rFonts w:ascii="Times New Roman" w:hAnsi="Times New Roman" w:cs="Times New Roman"/>
                <w:sz w:val="24"/>
                <w:szCs w:val="24"/>
                <w:lang w:eastAsia="ru-RU"/>
              </w:rPr>
              <w:t>тип 1</w:t>
            </w:r>
          </w:p>
        </w:tc>
        <w:tc>
          <w:tcPr>
            <w:tcW w:w="2102" w:type="dxa"/>
            <w:vMerge w:val="restart"/>
          </w:tcPr>
          <w:p w:rsidR="00285069" w:rsidRPr="00285069" w:rsidRDefault="00285069" w:rsidP="00285069">
            <w:pPr>
              <w:jc w:val="center"/>
              <w:rPr>
                <w:rFonts w:ascii="Times New Roman" w:eastAsia="Times New Roman" w:hAnsi="Times New Roman" w:cs="Times New Roman"/>
                <w:sz w:val="24"/>
                <w:szCs w:val="24"/>
              </w:rPr>
            </w:pPr>
          </w:p>
        </w:tc>
        <w:tc>
          <w:tcPr>
            <w:tcW w:w="4076" w:type="dxa"/>
          </w:tcPr>
          <w:p w:rsidR="00285069" w:rsidRPr="00285069" w:rsidRDefault="00285069" w:rsidP="00285069">
            <w:pPr>
              <w:pStyle w:val="affb"/>
              <w:spacing w:before="0" w:beforeAutospacing="0" w:after="0" w:afterAutospacing="0"/>
            </w:pPr>
            <w:r w:rsidRPr="00285069">
              <w:t xml:space="preserve">Тип </w:t>
            </w:r>
          </w:p>
        </w:tc>
        <w:tc>
          <w:tcPr>
            <w:tcW w:w="3686" w:type="dxa"/>
          </w:tcPr>
          <w:p w:rsidR="00285069" w:rsidRPr="00285069" w:rsidRDefault="00285069" w:rsidP="00285069">
            <w:pPr>
              <w:rPr>
                <w:rFonts w:ascii="Times New Roman" w:eastAsia="Times New Roman" w:hAnsi="Times New Roman" w:cs="Times New Roman"/>
                <w:sz w:val="24"/>
                <w:szCs w:val="24"/>
              </w:rPr>
            </w:pPr>
            <w:r w:rsidRPr="00285069">
              <w:rPr>
                <w:rFonts w:ascii="Times New Roman" w:eastAsia="Times New Roman" w:hAnsi="Times New Roman" w:cs="Times New Roman"/>
                <w:sz w:val="24"/>
                <w:szCs w:val="24"/>
              </w:rPr>
              <w:t>одностворчатая</w:t>
            </w:r>
          </w:p>
        </w:tc>
        <w:tc>
          <w:tcPr>
            <w:tcW w:w="2296" w:type="dxa"/>
          </w:tcPr>
          <w:p w:rsidR="00285069" w:rsidRPr="00285069" w:rsidRDefault="00285069" w:rsidP="00285069">
            <w:pPr>
              <w:rPr>
                <w:rFonts w:ascii="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rPr>
                <w:bCs/>
                <w:color w:val="000000" w:themeColor="text1"/>
                <w:bdr w:val="none" w:sz="0" w:space="0" w:color="auto" w:frame="1"/>
              </w:rPr>
            </w:pPr>
            <w:r w:rsidRPr="00285069">
              <w:rPr>
                <w:bCs/>
                <w:color w:val="000000" w:themeColor="text1"/>
                <w:bdr w:val="none" w:sz="0" w:space="0" w:color="auto" w:frame="1"/>
              </w:rPr>
              <w:t>Разновидность</w:t>
            </w:r>
          </w:p>
        </w:tc>
        <w:tc>
          <w:tcPr>
            <w:tcW w:w="3686" w:type="dxa"/>
          </w:tcPr>
          <w:p w:rsidR="00285069" w:rsidRPr="00285069" w:rsidRDefault="00285069" w:rsidP="00285069">
            <w:pPr>
              <w:shd w:val="clear" w:color="auto" w:fill="FFFFFF"/>
              <w:rPr>
                <w:rFonts w:ascii="Times New Roman" w:hAnsi="Times New Roman" w:cs="Times New Roman"/>
                <w:color w:val="000000" w:themeColor="text1"/>
                <w:sz w:val="24"/>
                <w:szCs w:val="24"/>
              </w:rPr>
            </w:pPr>
            <w:r w:rsidRPr="00285069">
              <w:rPr>
                <w:rFonts w:ascii="Times New Roman" w:hAnsi="Times New Roman" w:cs="Times New Roman"/>
                <w:color w:val="000000" w:themeColor="text1"/>
                <w:sz w:val="24"/>
                <w:szCs w:val="24"/>
              </w:rPr>
              <w:t xml:space="preserve">входная дверь, усиленная межкомнатная с повышенной </w:t>
            </w:r>
            <w:proofErr w:type="spellStart"/>
            <w:r w:rsidRPr="00285069">
              <w:rPr>
                <w:rFonts w:ascii="Times New Roman" w:hAnsi="Times New Roman" w:cs="Times New Roman"/>
                <w:color w:val="000000" w:themeColor="text1"/>
                <w:sz w:val="24"/>
                <w:szCs w:val="24"/>
              </w:rPr>
              <w:t>шумо</w:t>
            </w:r>
            <w:proofErr w:type="spellEnd"/>
            <w:r w:rsidRPr="00285069">
              <w:rPr>
                <w:rFonts w:ascii="Times New Roman" w:hAnsi="Times New Roman" w:cs="Times New Roman"/>
                <w:color w:val="000000" w:themeColor="text1"/>
                <w:sz w:val="24"/>
                <w:szCs w:val="24"/>
              </w:rPr>
              <w:t>-теплоизоляцией</w:t>
            </w:r>
          </w:p>
        </w:tc>
        <w:tc>
          <w:tcPr>
            <w:tcW w:w="2296" w:type="dxa"/>
          </w:tcPr>
          <w:p w:rsidR="00285069" w:rsidRPr="00285069" w:rsidRDefault="00285069" w:rsidP="00285069">
            <w:pPr>
              <w:shd w:val="clear" w:color="auto" w:fill="FFFFFF"/>
              <w:rPr>
                <w:rFonts w:ascii="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rPr>
                <w:bCs/>
                <w:color w:val="000000" w:themeColor="text1"/>
                <w:bdr w:val="none" w:sz="0" w:space="0" w:color="auto" w:frame="1"/>
              </w:rPr>
            </w:pPr>
            <w:r w:rsidRPr="00285069">
              <w:rPr>
                <w:bCs/>
                <w:color w:val="000000" w:themeColor="text1"/>
                <w:bdr w:val="none" w:sz="0" w:space="0" w:color="auto" w:frame="1"/>
              </w:rPr>
              <w:t>Комплектация:</w:t>
            </w:r>
          </w:p>
        </w:tc>
        <w:tc>
          <w:tcPr>
            <w:tcW w:w="3686" w:type="dxa"/>
          </w:tcPr>
          <w:p w:rsidR="00285069" w:rsidRPr="00285069" w:rsidRDefault="00285069" w:rsidP="00285069">
            <w:pPr>
              <w:shd w:val="clear" w:color="auto" w:fill="FFFFFF"/>
              <w:rPr>
                <w:rFonts w:ascii="Times New Roman" w:hAnsi="Times New Roman" w:cs="Times New Roman"/>
                <w:color w:val="000000" w:themeColor="text1"/>
                <w:sz w:val="24"/>
                <w:szCs w:val="24"/>
              </w:rPr>
            </w:pPr>
          </w:p>
        </w:tc>
        <w:tc>
          <w:tcPr>
            <w:tcW w:w="2296" w:type="dxa"/>
          </w:tcPr>
          <w:p w:rsidR="00285069" w:rsidRPr="00285069" w:rsidRDefault="00285069" w:rsidP="00285069">
            <w:pPr>
              <w:shd w:val="clear" w:color="auto" w:fill="FFFFFF"/>
              <w:rPr>
                <w:rFonts w:ascii="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rPr>
                <w:bCs/>
                <w:color w:val="000000" w:themeColor="text1"/>
                <w:bdr w:val="none" w:sz="0" w:space="0" w:color="auto" w:frame="1"/>
              </w:rPr>
            </w:pPr>
            <w:r w:rsidRPr="00285069">
              <w:rPr>
                <w:color w:val="000000" w:themeColor="text1"/>
              </w:rPr>
              <w:t>коробка</w:t>
            </w:r>
          </w:p>
        </w:tc>
        <w:tc>
          <w:tcPr>
            <w:tcW w:w="3686" w:type="dxa"/>
          </w:tcPr>
          <w:p w:rsidR="00285069" w:rsidRPr="00285069" w:rsidRDefault="00285069" w:rsidP="00285069">
            <w:pPr>
              <w:shd w:val="clear" w:color="auto" w:fill="FFFFFF"/>
              <w:rPr>
                <w:rFonts w:ascii="Times New Roman" w:hAnsi="Times New Roman" w:cs="Times New Roman"/>
                <w:color w:val="000000" w:themeColor="text1"/>
                <w:sz w:val="24"/>
                <w:szCs w:val="24"/>
              </w:rPr>
            </w:pPr>
            <w:r w:rsidRPr="00285069">
              <w:rPr>
                <w:rFonts w:ascii="Times New Roman" w:hAnsi="Times New Roman" w:cs="Times New Roman"/>
                <w:color w:val="000000" w:themeColor="text1"/>
                <w:sz w:val="24"/>
                <w:szCs w:val="24"/>
              </w:rPr>
              <w:t>наличие</w:t>
            </w:r>
          </w:p>
        </w:tc>
        <w:tc>
          <w:tcPr>
            <w:tcW w:w="2296" w:type="dxa"/>
          </w:tcPr>
          <w:p w:rsidR="00285069" w:rsidRPr="00285069" w:rsidRDefault="00285069" w:rsidP="00285069">
            <w:pPr>
              <w:shd w:val="clear" w:color="auto" w:fill="FFFFFF"/>
              <w:rPr>
                <w:rFonts w:ascii="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rPr>
                <w:bCs/>
                <w:color w:val="000000" w:themeColor="text1"/>
                <w:bdr w:val="none" w:sz="0" w:space="0" w:color="auto" w:frame="1"/>
              </w:rPr>
            </w:pPr>
            <w:r w:rsidRPr="00285069">
              <w:rPr>
                <w:color w:val="000000" w:themeColor="text1"/>
              </w:rPr>
              <w:t>дверное полотно</w:t>
            </w:r>
          </w:p>
        </w:tc>
        <w:tc>
          <w:tcPr>
            <w:tcW w:w="3686" w:type="dxa"/>
          </w:tcPr>
          <w:p w:rsidR="00285069" w:rsidRPr="00285069" w:rsidRDefault="00285069" w:rsidP="00285069">
            <w:pPr>
              <w:shd w:val="clear" w:color="auto" w:fill="FFFFFF"/>
              <w:rPr>
                <w:rFonts w:ascii="Times New Roman" w:hAnsi="Times New Roman" w:cs="Times New Roman"/>
                <w:color w:val="000000" w:themeColor="text1"/>
                <w:sz w:val="24"/>
                <w:szCs w:val="24"/>
              </w:rPr>
            </w:pPr>
            <w:r w:rsidRPr="00285069">
              <w:rPr>
                <w:rFonts w:ascii="Times New Roman" w:hAnsi="Times New Roman" w:cs="Times New Roman"/>
                <w:color w:val="000000" w:themeColor="text1"/>
                <w:sz w:val="24"/>
                <w:szCs w:val="24"/>
              </w:rPr>
              <w:t>наличие</w:t>
            </w:r>
          </w:p>
        </w:tc>
        <w:tc>
          <w:tcPr>
            <w:tcW w:w="2296" w:type="dxa"/>
          </w:tcPr>
          <w:p w:rsidR="00285069" w:rsidRPr="00285069" w:rsidRDefault="00285069" w:rsidP="00285069">
            <w:pPr>
              <w:shd w:val="clear" w:color="auto" w:fill="FFFFFF"/>
              <w:rPr>
                <w:rFonts w:ascii="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rPr>
                <w:color w:val="000000" w:themeColor="text1"/>
              </w:rPr>
            </w:pPr>
            <w:r w:rsidRPr="00285069">
              <w:rPr>
                <w:color w:val="000000" w:themeColor="text1"/>
              </w:rPr>
              <w:t>наличники с двух сторон</w:t>
            </w:r>
          </w:p>
        </w:tc>
        <w:tc>
          <w:tcPr>
            <w:tcW w:w="3686" w:type="dxa"/>
          </w:tcPr>
          <w:p w:rsidR="00285069" w:rsidRPr="00285069" w:rsidRDefault="00285069" w:rsidP="00285069">
            <w:pPr>
              <w:shd w:val="clear" w:color="auto" w:fill="FFFFFF"/>
              <w:rPr>
                <w:rFonts w:ascii="Times New Roman" w:hAnsi="Times New Roman" w:cs="Times New Roman"/>
                <w:color w:val="000000" w:themeColor="text1"/>
                <w:sz w:val="24"/>
                <w:szCs w:val="24"/>
              </w:rPr>
            </w:pPr>
            <w:r w:rsidRPr="00285069">
              <w:rPr>
                <w:rFonts w:ascii="Times New Roman" w:hAnsi="Times New Roman" w:cs="Times New Roman"/>
                <w:color w:val="000000" w:themeColor="text1"/>
                <w:sz w:val="24"/>
                <w:szCs w:val="24"/>
              </w:rPr>
              <w:t>наличие</w:t>
            </w:r>
          </w:p>
        </w:tc>
        <w:tc>
          <w:tcPr>
            <w:tcW w:w="2296" w:type="dxa"/>
          </w:tcPr>
          <w:p w:rsidR="00285069" w:rsidRPr="00285069" w:rsidRDefault="00285069" w:rsidP="00285069">
            <w:pPr>
              <w:shd w:val="clear" w:color="auto" w:fill="FFFFFF"/>
              <w:rPr>
                <w:rFonts w:ascii="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rPr>
                <w:bCs/>
                <w:color w:val="000000" w:themeColor="text1"/>
                <w:bdr w:val="none" w:sz="0" w:space="0" w:color="auto" w:frame="1"/>
              </w:rPr>
            </w:pPr>
            <w:r w:rsidRPr="00285069">
              <w:rPr>
                <w:bCs/>
                <w:color w:val="000000" w:themeColor="text1"/>
                <w:bdr w:val="none" w:sz="0" w:space="0" w:color="auto" w:frame="1"/>
              </w:rPr>
              <w:t>Материал</w:t>
            </w:r>
          </w:p>
        </w:tc>
        <w:tc>
          <w:tcPr>
            <w:tcW w:w="3686" w:type="dxa"/>
          </w:tcPr>
          <w:p w:rsidR="00285069" w:rsidRPr="00285069" w:rsidRDefault="00285069" w:rsidP="00285069">
            <w:pPr>
              <w:shd w:val="clear" w:color="auto" w:fill="FFFFFF"/>
              <w:rPr>
                <w:rFonts w:ascii="Times New Roman" w:hAnsi="Times New Roman" w:cs="Times New Roman"/>
                <w:color w:val="000000" w:themeColor="text1"/>
                <w:sz w:val="24"/>
                <w:szCs w:val="24"/>
              </w:rPr>
            </w:pPr>
            <w:r w:rsidRPr="00285069">
              <w:rPr>
                <w:rFonts w:ascii="Times New Roman" w:hAnsi="Times New Roman" w:cs="Times New Roman"/>
                <w:color w:val="000000" w:themeColor="text1"/>
                <w:sz w:val="24"/>
                <w:szCs w:val="24"/>
              </w:rPr>
              <w:t>массив сосны</w:t>
            </w:r>
          </w:p>
        </w:tc>
        <w:tc>
          <w:tcPr>
            <w:tcW w:w="2296" w:type="dxa"/>
          </w:tcPr>
          <w:p w:rsidR="00285069" w:rsidRPr="00285069" w:rsidRDefault="00285069" w:rsidP="00285069">
            <w:pPr>
              <w:shd w:val="clear" w:color="auto" w:fill="FFFFFF"/>
              <w:rPr>
                <w:rFonts w:ascii="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rPr>
                <w:color w:val="000000" w:themeColor="text1"/>
              </w:rPr>
            </w:pPr>
            <w:r w:rsidRPr="00285069">
              <w:rPr>
                <w:bCs/>
                <w:color w:val="000000" w:themeColor="text1"/>
                <w:bdr w:val="none" w:sz="0" w:space="0" w:color="auto" w:frame="1"/>
              </w:rPr>
              <w:t>Тип полотна</w:t>
            </w:r>
          </w:p>
        </w:tc>
        <w:tc>
          <w:tcPr>
            <w:tcW w:w="3686" w:type="dxa"/>
          </w:tcPr>
          <w:p w:rsidR="00285069" w:rsidRPr="00285069" w:rsidRDefault="00285069" w:rsidP="00285069">
            <w:pPr>
              <w:shd w:val="clear" w:color="auto" w:fill="FFFFFF"/>
              <w:rPr>
                <w:rFonts w:ascii="Times New Roman" w:hAnsi="Times New Roman" w:cs="Times New Roman"/>
                <w:color w:val="000000" w:themeColor="text1"/>
                <w:sz w:val="24"/>
                <w:szCs w:val="24"/>
                <w:lang w:eastAsia="ru-RU"/>
              </w:rPr>
            </w:pPr>
            <w:r w:rsidRPr="00285069">
              <w:rPr>
                <w:rFonts w:ascii="Times New Roman" w:hAnsi="Times New Roman" w:cs="Times New Roman"/>
                <w:color w:val="000000" w:themeColor="text1"/>
                <w:sz w:val="24"/>
                <w:szCs w:val="24"/>
              </w:rPr>
              <w:t>глухое</w:t>
            </w:r>
          </w:p>
        </w:tc>
        <w:tc>
          <w:tcPr>
            <w:tcW w:w="2296" w:type="dxa"/>
          </w:tcPr>
          <w:p w:rsidR="00285069" w:rsidRPr="00285069" w:rsidRDefault="00285069" w:rsidP="00285069">
            <w:pPr>
              <w:shd w:val="clear" w:color="auto" w:fill="FFFFFF"/>
              <w:rPr>
                <w:rFonts w:ascii="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rPr>
                <w:bCs/>
                <w:color w:val="000000" w:themeColor="text1"/>
                <w:bdr w:val="none" w:sz="0" w:space="0" w:color="auto" w:frame="1"/>
              </w:rPr>
            </w:pPr>
            <w:r w:rsidRPr="00285069">
              <w:rPr>
                <w:bCs/>
                <w:color w:val="000000" w:themeColor="text1"/>
                <w:bdr w:val="none" w:sz="0" w:space="0" w:color="auto" w:frame="1"/>
              </w:rPr>
              <w:t>Конструкция полотна</w:t>
            </w:r>
          </w:p>
        </w:tc>
        <w:tc>
          <w:tcPr>
            <w:tcW w:w="3686" w:type="dxa"/>
          </w:tcPr>
          <w:p w:rsidR="00285069" w:rsidRPr="00285069" w:rsidRDefault="00285069" w:rsidP="00285069">
            <w:pPr>
              <w:pStyle w:val="affb"/>
              <w:spacing w:before="0" w:beforeAutospacing="0" w:after="0" w:afterAutospacing="0"/>
              <w:rPr>
                <w:b/>
                <w:color w:val="000000" w:themeColor="text1"/>
                <w:bdr w:val="none" w:sz="0" w:space="0" w:color="auto" w:frame="1"/>
              </w:rPr>
            </w:pPr>
            <w:r w:rsidRPr="00285069">
              <w:rPr>
                <w:bCs/>
                <w:color w:val="000000" w:themeColor="text1"/>
                <w:bdr w:val="none" w:sz="0" w:space="0" w:color="auto" w:frame="1"/>
              </w:rPr>
              <w:t>брусковое наполнение</w:t>
            </w:r>
          </w:p>
        </w:tc>
        <w:tc>
          <w:tcPr>
            <w:tcW w:w="2296" w:type="dxa"/>
          </w:tcPr>
          <w:p w:rsidR="00285069" w:rsidRPr="00285069" w:rsidRDefault="00285069" w:rsidP="00285069">
            <w:pPr>
              <w:rPr>
                <w:rFonts w:ascii="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rPr>
                <w:lang w:val="en-US"/>
              </w:rPr>
            </w:pPr>
            <w:r w:rsidRPr="00285069">
              <w:t>Покрытие полотна</w:t>
            </w:r>
          </w:p>
        </w:tc>
        <w:tc>
          <w:tcPr>
            <w:tcW w:w="3686" w:type="dxa"/>
          </w:tcPr>
          <w:p w:rsidR="00285069" w:rsidRPr="00285069" w:rsidRDefault="00285069" w:rsidP="00285069">
            <w:pPr>
              <w:rPr>
                <w:rFonts w:ascii="Times New Roman" w:hAnsi="Times New Roman" w:cs="Times New Roman"/>
                <w:sz w:val="24"/>
                <w:szCs w:val="24"/>
                <w:lang w:eastAsia="ru-RU"/>
              </w:rPr>
            </w:pPr>
            <w:r w:rsidRPr="00285069">
              <w:rPr>
                <w:rFonts w:ascii="Times New Roman" w:hAnsi="Times New Roman" w:cs="Times New Roman"/>
                <w:sz w:val="24"/>
                <w:szCs w:val="24"/>
              </w:rPr>
              <w:t>натуральный шпон</w:t>
            </w:r>
          </w:p>
        </w:tc>
        <w:tc>
          <w:tcPr>
            <w:tcW w:w="2296" w:type="dxa"/>
          </w:tcPr>
          <w:p w:rsidR="00285069" w:rsidRPr="00285069" w:rsidRDefault="00285069" w:rsidP="00285069">
            <w:pPr>
              <w:rPr>
                <w:rFonts w:ascii="Times New Roman" w:hAnsi="Times New Roman" w:cs="Times New Roman"/>
                <w:b/>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shd w:val="clear" w:color="auto" w:fill="FFFFFF"/>
              <w:rPr>
                <w:rFonts w:ascii="Times New Roman" w:hAnsi="Times New Roman" w:cs="Times New Roman"/>
                <w:color w:val="000000" w:themeColor="text1"/>
                <w:sz w:val="24"/>
                <w:szCs w:val="24"/>
                <w:lang w:eastAsia="ru-RU"/>
              </w:rPr>
            </w:pPr>
            <w:r w:rsidRPr="00285069">
              <w:rPr>
                <w:rFonts w:ascii="Times New Roman" w:hAnsi="Times New Roman" w:cs="Times New Roman"/>
                <w:bCs/>
                <w:color w:val="000000" w:themeColor="text1"/>
                <w:sz w:val="24"/>
                <w:szCs w:val="24"/>
                <w:bdr w:val="none" w:sz="0" w:space="0" w:color="auto" w:frame="1"/>
              </w:rPr>
              <w:t>Толщина полотна,</w:t>
            </w:r>
            <w:r w:rsidRPr="00285069">
              <w:rPr>
                <w:rStyle w:val="apple-converted-space"/>
                <w:rFonts w:ascii="Times New Roman" w:hAnsi="Times New Roman" w:cs="Times New Roman"/>
                <w:color w:val="000000" w:themeColor="text1"/>
                <w:sz w:val="24"/>
                <w:szCs w:val="24"/>
              </w:rPr>
              <w:t xml:space="preserve"> </w:t>
            </w:r>
            <w:r w:rsidRPr="00285069">
              <w:rPr>
                <w:rFonts w:ascii="Times New Roman" w:hAnsi="Times New Roman" w:cs="Times New Roman"/>
                <w:color w:val="000000" w:themeColor="text1"/>
                <w:sz w:val="24"/>
                <w:szCs w:val="24"/>
              </w:rPr>
              <w:t>мм</w:t>
            </w:r>
          </w:p>
        </w:tc>
        <w:tc>
          <w:tcPr>
            <w:tcW w:w="3686" w:type="dxa"/>
          </w:tcPr>
          <w:p w:rsidR="00285069" w:rsidRPr="00285069" w:rsidRDefault="00112BE6" w:rsidP="00112BE6">
            <w:pP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w:t>
            </w:r>
            <w:r w:rsidR="00285069" w:rsidRPr="00285069">
              <w:rPr>
                <w:rFonts w:ascii="Times New Roman" w:hAnsi="Times New Roman" w:cs="Times New Roman"/>
                <w:color w:val="000000" w:themeColor="text1"/>
                <w:sz w:val="24"/>
                <w:szCs w:val="24"/>
              </w:rPr>
              <w:t xml:space="preserve"> 40 и </w:t>
            </w:r>
            <w:r>
              <w:rPr>
                <w:rFonts w:ascii="Times New Roman" w:hAnsi="Times New Roman" w:cs="Times New Roman"/>
                <w:color w:val="000000" w:themeColor="text1"/>
                <w:sz w:val="24"/>
                <w:szCs w:val="24"/>
              </w:rPr>
              <w:t xml:space="preserve">≤ </w:t>
            </w:r>
            <w:r w:rsidR="00285069" w:rsidRPr="00285069">
              <w:rPr>
                <w:rFonts w:ascii="Times New Roman" w:hAnsi="Times New Roman" w:cs="Times New Roman"/>
                <w:color w:val="000000" w:themeColor="text1"/>
                <w:sz w:val="24"/>
                <w:szCs w:val="24"/>
              </w:rPr>
              <w:t>45</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pPr>
            <w:r w:rsidRPr="00285069">
              <w:rPr>
                <w:bCs/>
                <w:bdr w:val="none" w:sz="0" w:space="0" w:color="auto" w:frame="1"/>
              </w:rPr>
              <w:t>Размеры полотна (</w:t>
            </w:r>
            <w:proofErr w:type="spellStart"/>
            <w:r w:rsidRPr="00285069">
              <w:rPr>
                <w:bCs/>
                <w:bdr w:val="none" w:sz="0" w:space="0" w:color="auto" w:frame="1"/>
              </w:rPr>
              <w:t>ШхВ</w:t>
            </w:r>
            <w:proofErr w:type="spellEnd"/>
            <w:r w:rsidRPr="00285069">
              <w:rPr>
                <w:bCs/>
                <w:bdr w:val="none" w:sz="0" w:space="0" w:color="auto" w:frame="1"/>
              </w:rPr>
              <w:t>), мм</w:t>
            </w:r>
          </w:p>
        </w:tc>
        <w:tc>
          <w:tcPr>
            <w:tcW w:w="3686" w:type="dxa"/>
          </w:tcPr>
          <w:p w:rsidR="00285069" w:rsidRPr="00285069" w:rsidRDefault="00285069" w:rsidP="00285069">
            <w:pPr>
              <w:rPr>
                <w:rFonts w:ascii="Times New Roman" w:hAnsi="Times New Roman" w:cs="Times New Roman"/>
                <w:sz w:val="24"/>
                <w:szCs w:val="24"/>
                <w:lang w:val="en-US" w:eastAsia="ru-RU"/>
              </w:rPr>
            </w:pPr>
            <w:r w:rsidRPr="00285069">
              <w:rPr>
                <w:rFonts w:ascii="Times New Roman" w:hAnsi="Times New Roman" w:cs="Times New Roman"/>
                <w:sz w:val="24"/>
                <w:szCs w:val="24"/>
                <w:lang w:val="en-US" w:eastAsia="ru-RU"/>
              </w:rPr>
              <w:t>[</w:t>
            </w:r>
            <w:r w:rsidRPr="00285069">
              <w:rPr>
                <w:rFonts w:ascii="Times New Roman" w:hAnsi="Times New Roman" w:cs="Times New Roman"/>
                <w:sz w:val="24"/>
                <w:szCs w:val="24"/>
                <w:lang w:eastAsia="ru-RU"/>
              </w:rPr>
              <w:t>850х2000</w:t>
            </w:r>
            <w:r w:rsidRPr="00285069">
              <w:rPr>
                <w:rFonts w:ascii="Times New Roman" w:hAnsi="Times New Roman" w:cs="Times New Roman"/>
                <w:sz w:val="24"/>
                <w:szCs w:val="24"/>
                <w:lang w:val="en-US" w:eastAsia="ru-RU"/>
              </w:rPr>
              <w:t>]</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pPr>
            <w:r w:rsidRPr="00285069">
              <w:t>Материал коробки</w:t>
            </w:r>
          </w:p>
        </w:tc>
        <w:tc>
          <w:tcPr>
            <w:tcW w:w="3686" w:type="dxa"/>
          </w:tcPr>
          <w:p w:rsidR="00285069" w:rsidRPr="00285069" w:rsidRDefault="00285069" w:rsidP="00285069">
            <w:pPr>
              <w:rPr>
                <w:rFonts w:ascii="Times New Roman" w:hAnsi="Times New Roman" w:cs="Times New Roman"/>
                <w:sz w:val="24"/>
                <w:szCs w:val="24"/>
              </w:rPr>
            </w:pPr>
            <w:r w:rsidRPr="00285069">
              <w:rPr>
                <w:rFonts w:ascii="Times New Roman" w:hAnsi="Times New Roman" w:cs="Times New Roman"/>
                <w:sz w:val="24"/>
                <w:szCs w:val="24"/>
              </w:rPr>
              <w:t>массив сосны</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pPr>
            <w:r w:rsidRPr="00285069">
              <w:t>Материал отделки коробки</w:t>
            </w:r>
          </w:p>
        </w:tc>
        <w:tc>
          <w:tcPr>
            <w:tcW w:w="3686" w:type="dxa"/>
          </w:tcPr>
          <w:p w:rsidR="00285069" w:rsidRPr="00285069" w:rsidRDefault="00285069" w:rsidP="00285069">
            <w:pPr>
              <w:rPr>
                <w:rFonts w:ascii="Times New Roman" w:hAnsi="Times New Roman" w:cs="Times New Roman"/>
                <w:sz w:val="24"/>
                <w:szCs w:val="24"/>
              </w:rPr>
            </w:pPr>
            <w:r w:rsidRPr="00285069">
              <w:rPr>
                <w:rFonts w:ascii="Times New Roman" w:hAnsi="Times New Roman" w:cs="Times New Roman"/>
                <w:sz w:val="24"/>
                <w:szCs w:val="24"/>
              </w:rPr>
              <w:t>натуральный шпон</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pPr>
            <w:r w:rsidRPr="00285069">
              <w:t xml:space="preserve">Материал уплотнителя </w:t>
            </w:r>
          </w:p>
        </w:tc>
        <w:tc>
          <w:tcPr>
            <w:tcW w:w="3686" w:type="dxa"/>
          </w:tcPr>
          <w:p w:rsidR="00285069" w:rsidRPr="00285069" w:rsidRDefault="00285069" w:rsidP="00285069">
            <w:pPr>
              <w:rPr>
                <w:rFonts w:ascii="Times New Roman" w:hAnsi="Times New Roman" w:cs="Times New Roman"/>
                <w:sz w:val="24"/>
                <w:szCs w:val="24"/>
              </w:rPr>
            </w:pPr>
            <w:r w:rsidRPr="00285069">
              <w:rPr>
                <w:rFonts w:ascii="Times New Roman" w:hAnsi="Times New Roman" w:cs="Times New Roman"/>
                <w:sz w:val="24"/>
                <w:szCs w:val="24"/>
              </w:rPr>
              <w:t>резина</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pPr>
            <w:r w:rsidRPr="00285069">
              <w:t>Глубина коробки, мм</w:t>
            </w:r>
          </w:p>
        </w:tc>
        <w:tc>
          <w:tcPr>
            <w:tcW w:w="3686" w:type="dxa"/>
          </w:tcPr>
          <w:p w:rsidR="00285069" w:rsidRPr="00285069" w:rsidRDefault="00112BE6" w:rsidP="00112BE6">
            <w:pPr>
              <w:rPr>
                <w:rFonts w:ascii="Times New Roman" w:hAnsi="Times New Roman" w:cs="Times New Roman"/>
                <w:sz w:val="24"/>
                <w:szCs w:val="24"/>
              </w:rPr>
            </w:pPr>
            <w:r>
              <w:rPr>
                <w:rFonts w:ascii="Times New Roman" w:hAnsi="Times New Roman" w:cs="Times New Roman"/>
                <w:sz w:val="24"/>
                <w:szCs w:val="24"/>
              </w:rPr>
              <w:t>≥</w:t>
            </w:r>
            <w:r w:rsidR="00285069" w:rsidRPr="00285069">
              <w:rPr>
                <w:rFonts w:ascii="Times New Roman" w:hAnsi="Times New Roman" w:cs="Times New Roman"/>
                <w:sz w:val="24"/>
                <w:szCs w:val="24"/>
              </w:rPr>
              <w:t xml:space="preserve"> 70 и </w:t>
            </w:r>
            <w:r>
              <w:rPr>
                <w:rFonts w:ascii="Times New Roman" w:hAnsi="Times New Roman" w:cs="Times New Roman"/>
                <w:sz w:val="24"/>
                <w:szCs w:val="24"/>
              </w:rPr>
              <w:t xml:space="preserve">≤ </w:t>
            </w:r>
            <w:r w:rsidR="00285069" w:rsidRPr="00285069">
              <w:rPr>
                <w:rFonts w:ascii="Times New Roman" w:hAnsi="Times New Roman" w:cs="Times New Roman"/>
                <w:sz w:val="24"/>
                <w:szCs w:val="24"/>
              </w:rPr>
              <w:t>75</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pPr>
            <w:r w:rsidRPr="00285069">
              <w:t>Ширина наличника, мм</w:t>
            </w:r>
          </w:p>
        </w:tc>
        <w:tc>
          <w:tcPr>
            <w:tcW w:w="3686" w:type="dxa"/>
          </w:tcPr>
          <w:p w:rsidR="00285069" w:rsidRPr="00285069" w:rsidRDefault="00112BE6" w:rsidP="00112BE6">
            <w:pPr>
              <w:rPr>
                <w:rFonts w:ascii="Times New Roman" w:hAnsi="Times New Roman" w:cs="Times New Roman"/>
                <w:sz w:val="24"/>
                <w:szCs w:val="24"/>
              </w:rPr>
            </w:pPr>
            <w:r>
              <w:rPr>
                <w:rFonts w:ascii="Times New Roman" w:hAnsi="Times New Roman" w:cs="Times New Roman"/>
                <w:sz w:val="24"/>
                <w:szCs w:val="24"/>
              </w:rPr>
              <w:t>≥</w:t>
            </w:r>
            <w:r w:rsidR="00285069" w:rsidRPr="00285069">
              <w:rPr>
                <w:rFonts w:ascii="Times New Roman" w:hAnsi="Times New Roman" w:cs="Times New Roman"/>
                <w:sz w:val="24"/>
                <w:szCs w:val="24"/>
              </w:rPr>
              <w:t xml:space="preserve"> 65 и </w:t>
            </w:r>
            <w:r>
              <w:rPr>
                <w:rFonts w:ascii="Times New Roman" w:hAnsi="Times New Roman" w:cs="Times New Roman"/>
                <w:sz w:val="24"/>
                <w:szCs w:val="24"/>
              </w:rPr>
              <w:t>≤</w:t>
            </w:r>
            <w:r w:rsidR="00285069" w:rsidRPr="00285069">
              <w:rPr>
                <w:rFonts w:ascii="Times New Roman" w:hAnsi="Times New Roman" w:cs="Times New Roman"/>
                <w:sz w:val="24"/>
                <w:szCs w:val="24"/>
              </w:rPr>
              <w:t xml:space="preserve"> 75</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pPr>
            <w:r w:rsidRPr="00285069">
              <w:t>Цвет</w:t>
            </w:r>
          </w:p>
        </w:tc>
        <w:tc>
          <w:tcPr>
            <w:tcW w:w="3686" w:type="dxa"/>
          </w:tcPr>
          <w:p w:rsidR="00285069" w:rsidRPr="00285069" w:rsidRDefault="00285069" w:rsidP="00285069">
            <w:pPr>
              <w:rPr>
                <w:rFonts w:ascii="Times New Roman" w:hAnsi="Times New Roman" w:cs="Times New Roman"/>
                <w:sz w:val="24"/>
                <w:szCs w:val="24"/>
                <w:lang w:eastAsia="ru-RU"/>
              </w:rPr>
            </w:pPr>
            <w:r w:rsidRPr="00285069">
              <w:rPr>
                <w:rFonts w:ascii="Times New Roman" w:hAnsi="Times New Roman" w:cs="Times New Roman"/>
                <w:sz w:val="24"/>
                <w:szCs w:val="24"/>
              </w:rPr>
              <w:t>орех (вся поставка в одной цветовой гамме)</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shd w:val="clear" w:color="auto" w:fill="FFFFFF"/>
              <w:rPr>
                <w:rFonts w:ascii="Times New Roman" w:eastAsia="Times New Roman" w:hAnsi="Times New Roman" w:cs="Times New Roman"/>
                <w:sz w:val="24"/>
                <w:szCs w:val="24"/>
                <w:lang w:eastAsia="ru-RU"/>
              </w:rPr>
            </w:pPr>
            <w:r w:rsidRPr="00285069">
              <w:rPr>
                <w:rFonts w:ascii="Times New Roman" w:hAnsi="Times New Roman" w:cs="Times New Roman"/>
                <w:bCs/>
                <w:sz w:val="24"/>
                <w:szCs w:val="24"/>
                <w:bdr w:val="none" w:sz="0" w:space="0" w:color="auto" w:frame="1"/>
              </w:rPr>
              <w:t>Вид упаковки</w:t>
            </w:r>
          </w:p>
        </w:tc>
        <w:tc>
          <w:tcPr>
            <w:tcW w:w="3686" w:type="dxa"/>
          </w:tcPr>
          <w:p w:rsidR="00285069" w:rsidRPr="00285069" w:rsidRDefault="00285069" w:rsidP="00285069">
            <w:pPr>
              <w:rPr>
                <w:rFonts w:ascii="Times New Roman" w:hAnsi="Times New Roman" w:cs="Times New Roman"/>
                <w:sz w:val="24"/>
                <w:szCs w:val="24"/>
                <w:lang w:eastAsia="ru-RU"/>
              </w:rPr>
            </w:pPr>
            <w:r w:rsidRPr="00285069">
              <w:rPr>
                <w:rFonts w:ascii="Times New Roman" w:hAnsi="Times New Roman" w:cs="Times New Roman"/>
                <w:sz w:val="24"/>
                <w:szCs w:val="24"/>
              </w:rPr>
              <w:t>пенопласт или полиэтилен</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val="restart"/>
          </w:tcPr>
          <w:p w:rsidR="00285069" w:rsidRPr="00285069" w:rsidRDefault="00285069" w:rsidP="00285069">
            <w:pPr>
              <w:jc w:val="center"/>
              <w:rPr>
                <w:rFonts w:ascii="Times New Roman" w:hAnsi="Times New Roman" w:cs="Times New Roman"/>
                <w:sz w:val="24"/>
                <w:szCs w:val="24"/>
              </w:rPr>
            </w:pPr>
            <w:r w:rsidRPr="00285069">
              <w:rPr>
                <w:rFonts w:ascii="Times New Roman" w:hAnsi="Times New Roman" w:cs="Times New Roman"/>
                <w:sz w:val="24"/>
                <w:szCs w:val="24"/>
              </w:rPr>
              <w:t>2</w:t>
            </w:r>
          </w:p>
        </w:tc>
        <w:tc>
          <w:tcPr>
            <w:tcW w:w="2241" w:type="dxa"/>
            <w:vMerge w:val="restart"/>
          </w:tcPr>
          <w:p w:rsidR="00285069" w:rsidRPr="00285069" w:rsidRDefault="00285069" w:rsidP="00285069">
            <w:pPr>
              <w:jc w:val="center"/>
              <w:rPr>
                <w:rFonts w:ascii="Times New Roman" w:hAnsi="Times New Roman" w:cs="Times New Roman"/>
                <w:sz w:val="24"/>
                <w:szCs w:val="24"/>
                <w:lang w:eastAsia="ru-RU"/>
              </w:rPr>
            </w:pPr>
            <w:r w:rsidRPr="00285069">
              <w:rPr>
                <w:rFonts w:ascii="Times New Roman" w:hAnsi="Times New Roman" w:cs="Times New Roman"/>
                <w:sz w:val="24"/>
                <w:szCs w:val="24"/>
                <w:lang w:eastAsia="ru-RU"/>
              </w:rPr>
              <w:t xml:space="preserve">Дверь деревянная, </w:t>
            </w:r>
          </w:p>
          <w:p w:rsidR="00285069" w:rsidRPr="00285069" w:rsidRDefault="00285069" w:rsidP="00285069">
            <w:pPr>
              <w:jc w:val="center"/>
              <w:rPr>
                <w:rFonts w:ascii="Times New Roman" w:hAnsi="Times New Roman" w:cs="Times New Roman"/>
                <w:color w:val="FF0000"/>
                <w:sz w:val="24"/>
                <w:szCs w:val="24"/>
                <w:lang w:eastAsia="ru-RU"/>
              </w:rPr>
            </w:pPr>
            <w:r w:rsidRPr="00285069">
              <w:rPr>
                <w:rFonts w:ascii="Times New Roman" w:hAnsi="Times New Roman" w:cs="Times New Roman"/>
                <w:sz w:val="24"/>
                <w:szCs w:val="24"/>
                <w:lang w:eastAsia="ru-RU"/>
              </w:rPr>
              <w:t>тип 2</w:t>
            </w:r>
          </w:p>
        </w:tc>
        <w:tc>
          <w:tcPr>
            <w:tcW w:w="2102" w:type="dxa"/>
            <w:vMerge w:val="restart"/>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pPr>
            <w:r w:rsidRPr="00285069">
              <w:t xml:space="preserve">Тип </w:t>
            </w:r>
          </w:p>
        </w:tc>
        <w:tc>
          <w:tcPr>
            <w:tcW w:w="3686" w:type="dxa"/>
          </w:tcPr>
          <w:p w:rsidR="00285069" w:rsidRPr="00285069" w:rsidRDefault="00285069" w:rsidP="00285069">
            <w:pPr>
              <w:rPr>
                <w:rFonts w:ascii="Times New Roman" w:eastAsia="Times New Roman" w:hAnsi="Times New Roman" w:cs="Times New Roman"/>
                <w:sz w:val="24"/>
                <w:szCs w:val="24"/>
              </w:rPr>
            </w:pPr>
            <w:r w:rsidRPr="00285069">
              <w:rPr>
                <w:rFonts w:ascii="Times New Roman" w:eastAsia="Times New Roman" w:hAnsi="Times New Roman" w:cs="Times New Roman"/>
                <w:sz w:val="24"/>
                <w:szCs w:val="24"/>
              </w:rPr>
              <w:t>одностворчатая</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rPr>
                <w:bCs/>
                <w:color w:val="000000" w:themeColor="text1"/>
                <w:bdr w:val="none" w:sz="0" w:space="0" w:color="auto" w:frame="1"/>
              </w:rPr>
            </w:pPr>
            <w:r w:rsidRPr="00285069">
              <w:rPr>
                <w:bCs/>
                <w:color w:val="000000" w:themeColor="text1"/>
                <w:bdr w:val="none" w:sz="0" w:space="0" w:color="auto" w:frame="1"/>
              </w:rPr>
              <w:t>Разновидность</w:t>
            </w:r>
          </w:p>
        </w:tc>
        <w:tc>
          <w:tcPr>
            <w:tcW w:w="3686" w:type="dxa"/>
          </w:tcPr>
          <w:p w:rsidR="00285069" w:rsidRPr="00285069" w:rsidRDefault="00285069" w:rsidP="00285069">
            <w:pPr>
              <w:shd w:val="clear" w:color="auto" w:fill="FFFFFF"/>
              <w:rPr>
                <w:rFonts w:ascii="Times New Roman" w:hAnsi="Times New Roman" w:cs="Times New Roman"/>
                <w:color w:val="000000" w:themeColor="text1"/>
                <w:sz w:val="24"/>
                <w:szCs w:val="24"/>
              </w:rPr>
            </w:pPr>
            <w:r w:rsidRPr="00285069">
              <w:rPr>
                <w:rFonts w:ascii="Times New Roman" w:hAnsi="Times New Roman" w:cs="Times New Roman"/>
                <w:color w:val="000000" w:themeColor="text1"/>
                <w:sz w:val="24"/>
                <w:szCs w:val="24"/>
              </w:rPr>
              <w:t>входная дверь</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rPr>
                <w:bCs/>
                <w:color w:val="000000" w:themeColor="text1"/>
                <w:bdr w:val="none" w:sz="0" w:space="0" w:color="auto" w:frame="1"/>
              </w:rPr>
            </w:pPr>
            <w:r w:rsidRPr="00285069">
              <w:rPr>
                <w:bCs/>
                <w:color w:val="000000" w:themeColor="text1"/>
                <w:bdr w:val="none" w:sz="0" w:space="0" w:color="auto" w:frame="1"/>
              </w:rPr>
              <w:t>Комплектация:</w:t>
            </w:r>
          </w:p>
        </w:tc>
        <w:tc>
          <w:tcPr>
            <w:tcW w:w="3686" w:type="dxa"/>
          </w:tcPr>
          <w:p w:rsidR="00285069" w:rsidRPr="00285069" w:rsidRDefault="00285069" w:rsidP="00285069">
            <w:pPr>
              <w:shd w:val="clear" w:color="auto" w:fill="FFFFFF"/>
              <w:rPr>
                <w:rFonts w:ascii="Times New Roman" w:hAnsi="Times New Roman" w:cs="Times New Roman"/>
                <w:color w:val="000000" w:themeColor="text1"/>
                <w:sz w:val="24"/>
                <w:szCs w:val="24"/>
              </w:rPr>
            </w:pP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rPr>
                <w:bCs/>
                <w:color w:val="000000" w:themeColor="text1"/>
                <w:bdr w:val="none" w:sz="0" w:space="0" w:color="auto" w:frame="1"/>
              </w:rPr>
            </w:pPr>
            <w:r w:rsidRPr="00285069">
              <w:rPr>
                <w:color w:val="000000" w:themeColor="text1"/>
              </w:rPr>
              <w:t>дверное полотно</w:t>
            </w:r>
          </w:p>
        </w:tc>
        <w:tc>
          <w:tcPr>
            <w:tcW w:w="3686" w:type="dxa"/>
          </w:tcPr>
          <w:p w:rsidR="00285069" w:rsidRPr="00285069" w:rsidRDefault="00285069" w:rsidP="00285069">
            <w:pPr>
              <w:shd w:val="clear" w:color="auto" w:fill="FFFFFF"/>
              <w:rPr>
                <w:rFonts w:ascii="Times New Roman" w:hAnsi="Times New Roman" w:cs="Times New Roman"/>
                <w:color w:val="000000" w:themeColor="text1"/>
                <w:sz w:val="24"/>
                <w:szCs w:val="24"/>
              </w:rPr>
            </w:pPr>
            <w:r w:rsidRPr="00285069">
              <w:rPr>
                <w:rFonts w:ascii="Times New Roman" w:hAnsi="Times New Roman" w:cs="Times New Roman"/>
                <w:color w:val="000000" w:themeColor="text1"/>
                <w:sz w:val="24"/>
                <w:szCs w:val="24"/>
              </w:rPr>
              <w:t>наличие</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rPr>
                <w:bCs/>
                <w:color w:val="000000" w:themeColor="text1"/>
                <w:bdr w:val="none" w:sz="0" w:space="0" w:color="auto" w:frame="1"/>
              </w:rPr>
            </w:pPr>
            <w:r w:rsidRPr="00285069">
              <w:rPr>
                <w:color w:val="000000" w:themeColor="text1"/>
              </w:rPr>
              <w:t>коробка</w:t>
            </w:r>
          </w:p>
        </w:tc>
        <w:tc>
          <w:tcPr>
            <w:tcW w:w="3686" w:type="dxa"/>
          </w:tcPr>
          <w:p w:rsidR="00285069" w:rsidRPr="00285069" w:rsidRDefault="00285069" w:rsidP="00285069">
            <w:pPr>
              <w:shd w:val="clear" w:color="auto" w:fill="FFFFFF"/>
              <w:rPr>
                <w:rFonts w:ascii="Times New Roman" w:hAnsi="Times New Roman" w:cs="Times New Roman"/>
                <w:color w:val="000000" w:themeColor="text1"/>
                <w:sz w:val="24"/>
                <w:szCs w:val="24"/>
              </w:rPr>
            </w:pPr>
            <w:r w:rsidRPr="00285069">
              <w:rPr>
                <w:rFonts w:ascii="Times New Roman" w:hAnsi="Times New Roman" w:cs="Times New Roman"/>
                <w:color w:val="000000" w:themeColor="text1"/>
                <w:sz w:val="24"/>
                <w:szCs w:val="24"/>
              </w:rPr>
              <w:t>наличие</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rPr>
                <w:bCs/>
                <w:color w:val="000000" w:themeColor="text1"/>
                <w:bdr w:val="none" w:sz="0" w:space="0" w:color="auto" w:frame="1"/>
              </w:rPr>
            </w:pPr>
            <w:r w:rsidRPr="00285069">
              <w:rPr>
                <w:color w:val="000000" w:themeColor="text1"/>
              </w:rPr>
              <w:t>наличники с двух сторон</w:t>
            </w:r>
          </w:p>
        </w:tc>
        <w:tc>
          <w:tcPr>
            <w:tcW w:w="3686" w:type="dxa"/>
          </w:tcPr>
          <w:p w:rsidR="00285069" w:rsidRPr="00285069" w:rsidRDefault="00285069" w:rsidP="00285069">
            <w:pPr>
              <w:shd w:val="clear" w:color="auto" w:fill="FFFFFF"/>
              <w:rPr>
                <w:rFonts w:ascii="Times New Roman" w:hAnsi="Times New Roman" w:cs="Times New Roman"/>
                <w:color w:val="000000" w:themeColor="text1"/>
                <w:sz w:val="24"/>
                <w:szCs w:val="24"/>
              </w:rPr>
            </w:pPr>
            <w:r w:rsidRPr="00285069">
              <w:rPr>
                <w:rFonts w:ascii="Times New Roman" w:hAnsi="Times New Roman" w:cs="Times New Roman"/>
                <w:color w:val="000000" w:themeColor="text1"/>
                <w:sz w:val="24"/>
                <w:szCs w:val="24"/>
              </w:rPr>
              <w:t>наличие</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rPr>
                <w:bCs/>
                <w:bdr w:val="none" w:sz="0" w:space="0" w:color="auto" w:frame="1"/>
              </w:rPr>
            </w:pPr>
            <w:r w:rsidRPr="00285069">
              <w:rPr>
                <w:shd w:val="clear" w:color="auto" w:fill="FFFFFF"/>
              </w:rPr>
              <w:t>Каркас полотна:</w:t>
            </w:r>
          </w:p>
        </w:tc>
        <w:tc>
          <w:tcPr>
            <w:tcW w:w="3686" w:type="dxa"/>
          </w:tcPr>
          <w:p w:rsidR="00285069" w:rsidRPr="00285069" w:rsidRDefault="00285069" w:rsidP="00285069">
            <w:pPr>
              <w:shd w:val="clear" w:color="auto" w:fill="FFFFFF"/>
              <w:rPr>
                <w:rFonts w:ascii="Times New Roman" w:hAnsi="Times New Roman" w:cs="Times New Roman"/>
                <w:sz w:val="24"/>
                <w:szCs w:val="24"/>
              </w:rPr>
            </w:pPr>
            <w:r w:rsidRPr="00285069">
              <w:rPr>
                <w:rFonts w:ascii="Times New Roman" w:hAnsi="Times New Roman" w:cs="Times New Roman"/>
                <w:sz w:val="24"/>
                <w:szCs w:val="24"/>
                <w:shd w:val="clear" w:color="auto" w:fill="FFFFFF"/>
              </w:rPr>
              <w:t>брус из древесины хвойных пород, МДФ</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pPr>
            <w:r w:rsidRPr="00285069">
              <w:rPr>
                <w:bCs/>
                <w:bdr w:val="none" w:sz="0" w:space="0" w:color="auto" w:frame="1"/>
              </w:rPr>
              <w:t>Тип полотна</w:t>
            </w:r>
          </w:p>
        </w:tc>
        <w:tc>
          <w:tcPr>
            <w:tcW w:w="3686" w:type="dxa"/>
          </w:tcPr>
          <w:p w:rsidR="00285069" w:rsidRPr="00285069" w:rsidRDefault="00285069" w:rsidP="00285069">
            <w:pPr>
              <w:shd w:val="clear" w:color="auto" w:fill="FFFFFF"/>
              <w:rPr>
                <w:rFonts w:ascii="Times New Roman" w:hAnsi="Times New Roman" w:cs="Times New Roman"/>
                <w:sz w:val="24"/>
                <w:szCs w:val="24"/>
                <w:lang w:eastAsia="ru-RU"/>
              </w:rPr>
            </w:pPr>
            <w:r w:rsidRPr="00285069">
              <w:rPr>
                <w:rFonts w:ascii="Times New Roman" w:hAnsi="Times New Roman" w:cs="Times New Roman"/>
                <w:sz w:val="24"/>
                <w:szCs w:val="24"/>
              </w:rPr>
              <w:t>глухое</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pPr>
            <w:r w:rsidRPr="00285069">
              <w:rPr>
                <w:shd w:val="clear" w:color="auto" w:fill="FFFFFF"/>
              </w:rPr>
              <w:t>Внутреннее заполнение</w:t>
            </w:r>
            <w:r w:rsidRPr="00285069">
              <w:t xml:space="preserve"> полотна</w:t>
            </w:r>
          </w:p>
        </w:tc>
        <w:tc>
          <w:tcPr>
            <w:tcW w:w="3686" w:type="dxa"/>
          </w:tcPr>
          <w:p w:rsidR="00285069" w:rsidRPr="00285069" w:rsidRDefault="00285069" w:rsidP="00285069">
            <w:pPr>
              <w:pStyle w:val="affb"/>
              <w:spacing w:before="0" w:beforeAutospacing="0" w:after="0" w:afterAutospacing="0"/>
              <w:rPr>
                <w:b/>
              </w:rPr>
            </w:pPr>
            <w:r w:rsidRPr="00285069">
              <w:rPr>
                <w:shd w:val="clear" w:color="auto" w:fill="FFFFFF"/>
              </w:rPr>
              <w:t>высокопрочный ячеистый сотовый заполнитель</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rPr>
                <w:lang w:val="en-US"/>
              </w:rPr>
            </w:pPr>
            <w:r w:rsidRPr="00285069">
              <w:rPr>
                <w:shd w:val="clear" w:color="auto" w:fill="FFFFFF"/>
              </w:rPr>
              <w:t>Вид отделки</w:t>
            </w:r>
            <w:r w:rsidRPr="00285069">
              <w:t xml:space="preserve"> полотна</w:t>
            </w:r>
          </w:p>
        </w:tc>
        <w:tc>
          <w:tcPr>
            <w:tcW w:w="3686" w:type="dxa"/>
          </w:tcPr>
          <w:p w:rsidR="00285069" w:rsidRPr="00285069" w:rsidRDefault="00285069" w:rsidP="00285069">
            <w:pPr>
              <w:rPr>
                <w:rFonts w:ascii="Times New Roman" w:hAnsi="Times New Roman" w:cs="Times New Roman"/>
                <w:sz w:val="24"/>
                <w:szCs w:val="24"/>
                <w:lang w:eastAsia="ru-RU"/>
              </w:rPr>
            </w:pPr>
            <w:r w:rsidRPr="00285069">
              <w:rPr>
                <w:rFonts w:ascii="Times New Roman" w:hAnsi="Times New Roman" w:cs="Times New Roman"/>
                <w:sz w:val="24"/>
                <w:szCs w:val="24"/>
                <w:shd w:val="clear" w:color="auto" w:fill="FFFFFF"/>
              </w:rPr>
              <w:t xml:space="preserve">ламинированное </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shd w:val="clear" w:color="auto" w:fill="FFFFFF"/>
              <w:rPr>
                <w:rFonts w:ascii="Times New Roman" w:hAnsi="Times New Roman" w:cs="Times New Roman"/>
                <w:color w:val="000000" w:themeColor="text1"/>
                <w:sz w:val="24"/>
                <w:szCs w:val="24"/>
                <w:lang w:eastAsia="ru-RU"/>
              </w:rPr>
            </w:pPr>
            <w:r w:rsidRPr="00285069">
              <w:rPr>
                <w:rFonts w:ascii="Times New Roman" w:hAnsi="Times New Roman" w:cs="Times New Roman"/>
                <w:bCs/>
                <w:color w:val="000000" w:themeColor="text1"/>
                <w:sz w:val="24"/>
                <w:szCs w:val="24"/>
                <w:bdr w:val="none" w:sz="0" w:space="0" w:color="auto" w:frame="1"/>
              </w:rPr>
              <w:t>Толщина полотна,</w:t>
            </w:r>
            <w:r w:rsidRPr="00285069">
              <w:rPr>
                <w:rStyle w:val="apple-converted-space"/>
                <w:rFonts w:ascii="Times New Roman" w:hAnsi="Times New Roman" w:cs="Times New Roman"/>
                <w:color w:val="000000" w:themeColor="text1"/>
                <w:sz w:val="24"/>
                <w:szCs w:val="24"/>
              </w:rPr>
              <w:t xml:space="preserve"> </w:t>
            </w:r>
            <w:r w:rsidRPr="00285069">
              <w:rPr>
                <w:rFonts w:ascii="Times New Roman" w:hAnsi="Times New Roman" w:cs="Times New Roman"/>
                <w:color w:val="000000" w:themeColor="text1"/>
                <w:sz w:val="24"/>
                <w:szCs w:val="24"/>
              </w:rPr>
              <w:t>мм</w:t>
            </w:r>
          </w:p>
        </w:tc>
        <w:tc>
          <w:tcPr>
            <w:tcW w:w="3686" w:type="dxa"/>
          </w:tcPr>
          <w:p w:rsidR="00285069" w:rsidRPr="00285069" w:rsidRDefault="00112BE6" w:rsidP="00112BE6">
            <w:pP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w:t>
            </w:r>
            <w:r w:rsidR="00285069" w:rsidRPr="00285069">
              <w:rPr>
                <w:rFonts w:ascii="Times New Roman" w:hAnsi="Times New Roman" w:cs="Times New Roman"/>
                <w:color w:val="000000" w:themeColor="text1"/>
                <w:sz w:val="24"/>
                <w:szCs w:val="24"/>
              </w:rPr>
              <w:t xml:space="preserve"> 38 и </w:t>
            </w:r>
            <w:r>
              <w:rPr>
                <w:rFonts w:ascii="Times New Roman" w:hAnsi="Times New Roman" w:cs="Times New Roman"/>
                <w:color w:val="000000" w:themeColor="text1"/>
                <w:sz w:val="24"/>
                <w:szCs w:val="24"/>
              </w:rPr>
              <w:t>≤</w:t>
            </w:r>
            <w:r w:rsidR="00285069" w:rsidRPr="00285069">
              <w:rPr>
                <w:rFonts w:ascii="Times New Roman" w:hAnsi="Times New Roman" w:cs="Times New Roman"/>
                <w:color w:val="000000" w:themeColor="text1"/>
                <w:sz w:val="24"/>
                <w:szCs w:val="24"/>
              </w:rPr>
              <w:t xml:space="preserve"> 45</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pPr>
            <w:r w:rsidRPr="00285069">
              <w:rPr>
                <w:bCs/>
                <w:bdr w:val="none" w:sz="0" w:space="0" w:color="auto" w:frame="1"/>
              </w:rPr>
              <w:t>Размеры полотна (</w:t>
            </w:r>
            <w:proofErr w:type="spellStart"/>
            <w:r w:rsidRPr="00285069">
              <w:rPr>
                <w:bCs/>
                <w:bdr w:val="none" w:sz="0" w:space="0" w:color="auto" w:frame="1"/>
              </w:rPr>
              <w:t>ШхВ</w:t>
            </w:r>
            <w:proofErr w:type="spellEnd"/>
            <w:r w:rsidRPr="00285069">
              <w:rPr>
                <w:bCs/>
                <w:bdr w:val="none" w:sz="0" w:space="0" w:color="auto" w:frame="1"/>
              </w:rPr>
              <w:t>), мм</w:t>
            </w:r>
          </w:p>
        </w:tc>
        <w:tc>
          <w:tcPr>
            <w:tcW w:w="3686" w:type="dxa"/>
          </w:tcPr>
          <w:p w:rsidR="00285069" w:rsidRPr="00285069" w:rsidRDefault="00285069" w:rsidP="00285069">
            <w:pPr>
              <w:rPr>
                <w:rFonts w:ascii="Times New Roman" w:hAnsi="Times New Roman" w:cs="Times New Roman"/>
                <w:sz w:val="24"/>
                <w:szCs w:val="24"/>
                <w:lang w:val="en-US" w:eastAsia="ru-RU"/>
              </w:rPr>
            </w:pPr>
            <w:r w:rsidRPr="00285069">
              <w:rPr>
                <w:rFonts w:ascii="Times New Roman" w:hAnsi="Times New Roman" w:cs="Times New Roman"/>
                <w:sz w:val="24"/>
                <w:szCs w:val="24"/>
                <w:lang w:val="en-US" w:eastAsia="ru-RU"/>
              </w:rPr>
              <w:t>[</w:t>
            </w:r>
            <w:r w:rsidRPr="00285069">
              <w:rPr>
                <w:rFonts w:ascii="Times New Roman" w:hAnsi="Times New Roman" w:cs="Times New Roman"/>
                <w:sz w:val="24"/>
                <w:szCs w:val="24"/>
                <w:lang w:eastAsia="ru-RU"/>
              </w:rPr>
              <w:t>600х2000</w:t>
            </w:r>
            <w:r w:rsidRPr="00285069">
              <w:rPr>
                <w:rFonts w:ascii="Times New Roman" w:hAnsi="Times New Roman" w:cs="Times New Roman"/>
                <w:sz w:val="24"/>
                <w:szCs w:val="24"/>
                <w:lang w:val="en-US" w:eastAsia="ru-RU"/>
              </w:rPr>
              <w:t>]</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pPr>
            <w:r w:rsidRPr="00285069">
              <w:t>Материал коробки</w:t>
            </w:r>
          </w:p>
        </w:tc>
        <w:tc>
          <w:tcPr>
            <w:tcW w:w="3686" w:type="dxa"/>
          </w:tcPr>
          <w:p w:rsidR="00285069" w:rsidRPr="00285069" w:rsidRDefault="00285069" w:rsidP="00285069">
            <w:pPr>
              <w:rPr>
                <w:rFonts w:ascii="Times New Roman" w:hAnsi="Times New Roman" w:cs="Times New Roman"/>
                <w:sz w:val="24"/>
                <w:szCs w:val="24"/>
              </w:rPr>
            </w:pPr>
            <w:r w:rsidRPr="00285069">
              <w:rPr>
                <w:rFonts w:ascii="Times New Roman" w:hAnsi="Times New Roman" w:cs="Times New Roman"/>
                <w:sz w:val="24"/>
                <w:szCs w:val="24"/>
              </w:rPr>
              <w:t>МДФ</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pPr>
            <w:r w:rsidRPr="00285069">
              <w:t>Глубина коробки, мм</w:t>
            </w:r>
          </w:p>
        </w:tc>
        <w:tc>
          <w:tcPr>
            <w:tcW w:w="3686" w:type="dxa"/>
          </w:tcPr>
          <w:p w:rsidR="00285069" w:rsidRPr="00285069" w:rsidRDefault="00B06238" w:rsidP="00B06238">
            <w:pPr>
              <w:rPr>
                <w:rFonts w:ascii="Times New Roman" w:hAnsi="Times New Roman" w:cs="Times New Roman"/>
                <w:sz w:val="24"/>
                <w:szCs w:val="24"/>
              </w:rPr>
            </w:pPr>
            <w:r w:rsidRPr="00B06238">
              <w:rPr>
                <w:rFonts w:ascii="Times New Roman" w:hAnsi="Times New Roman" w:cs="Times New Roman"/>
                <w:sz w:val="24"/>
                <w:szCs w:val="24"/>
              </w:rPr>
              <w:t>≥</w:t>
            </w:r>
            <w:r>
              <w:rPr>
                <w:rFonts w:ascii="Times New Roman" w:hAnsi="Times New Roman" w:cs="Times New Roman"/>
                <w:sz w:val="24"/>
                <w:szCs w:val="24"/>
              </w:rPr>
              <w:t xml:space="preserve"> </w:t>
            </w:r>
            <w:r w:rsidR="00285069" w:rsidRPr="00285069">
              <w:rPr>
                <w:rFonts w:ascii="Times New Roman" w:hAnsi="Times New Roman" w:cs="Times New Roman"/>
                <w:sz w:val="24"/>
                <w:szCs w:val="24"/>
              </w:rPr>
              <w:t xml:space="preserve">65 и </w:t>
            </w:r>
            <w:r w:rsidRPr="00B06238">
              <w:rPr>
                <w:rFonts w:ascii="Times New Roman" w:hAnsi="Times New Roman" w:cs="Times New Roman"/>
                <w:sz w:val="24"/>
                <w:szCs w:val="24"/>
              </w:rPr>
              <w:t>≤</w:t>
            </w:r>
            <w:r>
              <w:rPr>
                <w:rFonts w:ascii="Times New Roman" w:hAnsi="Times New Roman" w:cs="Times New Roman"/>
                <w:sz w:val="24"/>
                <w:szCs w:val="24"/>
              </w:rPr>
              <w:t xml:space="preserve"> </w:t>
            </w:r>
            <w:r w:rsidR="00285069" w:rsidRPr="00285069">
              <w:rPr>
                <w:rFonts w:ascii="Times New Roman" w:hAnsi="Times New Roman" w:cs="Times New Roman"/>
                <w:sz w:val="24"/>
                <w:szCs w:val="24"/>
              </w:rPr>
              <w:t>75</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pPr>
            <w:r w:rsidRPr="00285069">
              <w:t>Ширина наличника, мм</w:t>
            </w:r>
          </w:p>
        </w:tc>
        <w:tc>
          <w:tcPr>
            <w:tcW w:w="3686" w:type="dxa"/>
          </w:tcPr>
          <w:p w:rsidR="00285069" w:rsidRPr="00285069" w:rsidRDefault="00112BE6" w:rsidP="00112BE6">
            <w:pPr>
              <w:rPr>
                <w:rFonts w:ascii="Times New Roman" w:hAnsi="Times New Roman" w:cs="Times New Roman"/>
                <w:sz w:val="24"/>
                <w:szCs w:val="24"/>
              </w:rPr>
            </w:pPr>
            <w:r>
              <w:rPr>
                <w:rFonts w:ascii="Times New Roman" w:hAnsi="Times New Roman" w:cs="Times New Roman"/>
                <w:sz w:val="24"/>
                <w:szCs w:val="24"/>
              </w:rPr>
              <w:t>≥</w:t>
            </w:r>
            <w:r w:rsidR="00285069" w:rsidRPr="00285069">
              <w:rPr>
                <w:rFonts w:ascii="Times New Roman" w:hAnsi="Times New Roman" w:cs="Times New Roman"/>
                <w:sz w:val="24"/>
                <w:szCs w:val="24"/>
              </w:rPr>
              <w:t xml:space="preserve"> 60 и </w:t>
            </w:r>
            <w:r>
              <w:rPr>
                <w:rFonts w:ascii="Times New Roman" w:hAnsi="Times New Roman" w:cs="Times New Roman"/>
                <w:sz w:val="24"/>
                <w:szCs w:val="24"/>
              </w:rPr>
              <w:t>≤</w:t>
            </w:r>
            <w:r w:rsidR="00285069" w:rsidRPr="00285069">
              <w:rPr>
                <w:rFonts w:ascii="Times New Roman" w:hAnsi="Times New Roman" w:cs="Times New Roman"/>
                <w:sz w:val="24"/>
                <w:szCs w:val="24"/>
              </w:rPr>
              <w:t xml:space="preserve"> 75</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pPr>
            <w:r w:rsidRPr="00285069">
              <w:t>Цвет</w:t>
            </w:r>
          </w:p>
        </w:tc>
        <w:tc>
          <w:tcPr>
            <w:tcW w:w="3686" w:type="dxa"/>
          </w:tcPr>
          <w:p w:rsidR="00285069" w:rsidRPr="00285069" w:rsidRDefault="00285069" w:rsidP="00285069">
            <w:pPr>
              <w:rPr>
                <w:rFonts w:ascii="Times New Roman" w:hAnsi="Times New Roman" w:cs="Times New Roman"/>
                <w:sz w:val="24"/>
                <w:szCs w:val="24"/>
                <w:lang w:eastAsia="ru-RU"/>
              </w:rPr>
            </w:pPr>
            <w:r w:rsidRPr="00285069">
              <w:rPr>
                <w:rFonts w:ascii="Times New Roman" w:hAnsi="Times New Roman" w:cs="Times New Roman"/>
                <w:sz w:val="24"/>
                <w:szCs w:val="24"/>
              </w:rPr>
              <w:t>серый</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527"/>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shd w:val="clear" w:color="auto" w:fill="FFFFFF"/>
              <w:rPr>
                <w:rFonts w:ascii="Times New Roman" w:eastAsia="Times New Roman" w:hAnsi="Times New Roman" w:cs="Times New Roman"/>
                <w:sz w:val="24"/>
                <w:szCs w:val="24"/>
                <w:lang w:eastAsia="ru-RU"/>
              </w:rPr>
            </w:pPr>
            <w:r w:rsidRPr="00285069">
              <w:rPr>
                <w:rFonts w:ascii="Times New Roman" w:hAnsi="Times New Roman" w:cs="Times New Roman"/>
                <w:bCs/>
                <w:sz w:val="24"/>
                <w:szCs w:val="24"/>
                <w:bdr w:val="none" w:sz="0" w:space="0" w:color="auto" w:frame="1"/>
              </w:rPr>
              <w:t>Вид упаковки</w:t>
            </w:r>
          </w:p>
        </w:tc>
        <w:tc>
          <w:tcPr>
            <w:tcW w:w="3686" w:type="dxa"/>
          </w:tcPr>
          <w:p w:rsidR="00285069" w:rsidRPr="00285069" w:rsidRDefault="00285069" w:rsidP="00285069">
            <w:pPr>
              <w:rPr>
                <w:rFonts w:ascii="Times New Roman" w:hAnsi="Times New Roman" w:cs="Times New Roman"/>
                <w:sz w:val="24"/>
                <w:szCs w:val="24"/>
                <w:lang w:eastAsia="ru-RU"/>
              </w:rPr>
            </w:pPr>
            <w:r w:rsidRPr="00285069">
              <w:rPr>
                <w:rFonts w:ascii="Times New Roman" w:hAnsi="Times New Roman" w:cs="Times New Roman"/>
                <w:sz w:val="24"/>
                <w:szCs w:val="24"/>
              </w:rPr>
              <w:t>пенопласт или полиэтилен</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val="restart"/>
          </w:tcPr>
          <w:p w:rsidR="00285069" w:rsidRPr="00285069" w:rsidRDefault="00285069" w:rsidP="00285069">
            <w:pPr>
              <w:jc w:val="center"/>
              <w:rPr>
                <w:rFonts w:ascii="Times New Roman" w:hAnsi="Times New Roman" w:cs="Times New Roman"/>
                <w:sz w:val="24"/>
                <w:szCs w:val="24"/>
              </w:rPr>
            </w:pPr>
            <w:r w:rsidRPr="00285069">
              <w:rPr>
                <w:rFonts w:ascii="Times New Roman" w:hAnsi="Times New Roman" w:cs="Times New Roman"/>
                <w:sz w:val="24"/>
                <w:szCs w:val="24"/>
              </w:rPr>
              <w:t>3</w:t>
            </w:r>
          </w:p>
        </w:tc>
        <w:tc>
          <w:tcPr>
            <w:tcW w:w="2241" w:type="dxa"/>
            <w:vMerge w:val="restart"/>
          </w:tcPr>
          <w:p w:rsidR="00285069" w:rsidRPr="00285069" w:rsidRDefault="00285069" w:rsidP="00285069">
            <w:pPr>
              <w:jc w:val="center"/>
              <w:rPr>
                <w:rFonts w:ascii="Times New Roman" w:hAnsi="Times New Roman" w:cs="Times New Roman"/>
                <w:sz w:val="24"/>
                <w:szCs w:val="24"/>
                <w:lang w:eastAsia="ru-RU"/>
              </w:rPr>
            </w:pPr>
            <w:r w:rsidRPr="00285069">
              <w:rPr>
                <w:rFonts w:ascii="Times New Roman" w:hAnsi="Times New Roman" w:cs="Times New Roman"/>
                <w:sz w:val="24"/>
                <w:szCs w:val="24"/>
                <w:lang w:eastAsia="ru-RU"/>
              </w:rPr>
              <w:t xml:space="preserve">Дверь деревянная, </w:t>
            </w:r>
          </w:p>
          <w:p w:rsidR="00285069" w:rsidRPr="00285069" w:rsidRDefault="00285069" w:rsidP="00285069">
            <w:pPr>
              <w:jc w:val="center"/>
              <w:rPr>
                <w:rFonts w:ascii="Times New Roman" w:hAnsi="Times New Roman" w:cs="Times New Roman"/>
                <w:color w:val="FF0000"/>
                <w:sz w:val="24"/>
                <w:szCs w:val="24"/>
                <w:lang w:eastAsia="ru-RU"/>
              </w:rPr>
            </w:pPr>
            <w:r w:rsidRPr="00285069">
              <w:rPr>
                <w:rFonts w:ascii="Times New Roman" w:hAnsi="Times New Roman" w:cs="Times New Roman"/>
                <w:sz w:val="24"/>
                <w:szCs w:val="24"/>
                <w:lang w:eastAsia="ru-RU"/>
              </w:rPr>
              <w:t>тип 3</w:t>
            </w:r>
          </w:p>
        </w:tc>
        <w:tc>
          <w:tcPr>
            <w:tcW w:w="2102" w:type="dxa"/>
            <w:vMerge w:val="restart"/>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pPr>
            <w:r w:rsidRPr="00285069">
              <w:t>Тип</w:t>
            </w:r>
          </w:p>
        </w:tc>
        <w:tc>
          <w:tcPr>
            <w:tcW w:w="3686" w:type="dxa"/>
          </w:tcPr>
          <w:p w:rsidR="00285069" w:rsidRPr="00285069" w:rsidRDefault="00285069" w:rsidP="00285069">
            <w:pPr>
              <w:rPr>
                <w:rFonts w:ascii="Times New Roman" w:hAnsi="Times New Roman" w:cs="Times New Roman"/>
                <w:sz w:val="24"/>
                <w:szCs w:val="24"/>
                <w:lang w:eastAsia="ru-RU"/>
              </w:rPr>
            </w:pPr>
            <w:r w:rsidRPr="00285069">
              <w:rPr>
                <w:rFonts w:ascii="Times New Roman" w:hAnsi="Times New Roman" w:cs="Times New Roman"/>
                <w:sz w:val="24"/>
                <w:szCs w:val="24"/>
                <w:lang w:eastAsia="ru-RU"/>
              </w:rPr>
              <w:t>двухстворчатая</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rPr>
                <w:bCs/>
                <w:color w:val="000000" w:themeColor="text1"/>
                <w:bdr w:val="none" w:sz="0" w:space="0" w:color="auto" w:frame="1"/>
              </w:rPr>
            </w:pPr>
            <w:r w:rsidRPr="00285069">
              <w:rPr>
                <w:bCs/>
                <w:color w:val="000000" w:themeColor="text1"/>
                <w:bdr w:val="none" w:sz="0" w:space="0" w:color="auto" w:frame="1"/>
              </w:rPr>
              <w:t>Разновидность</w:t>
            </w:r>
          </w:p>
        </w:tc>
        <w:tc>
          <w:tcPr>
            <w:tcW w:w="3686" w:type="dxa"/>
          </w:tcPr>
          <w:p w:rsidR="00285069" w:rsidRPr="00285069" w:rsidRDefault="00285069" w:rsidP="00285069">
            <w:pPr>
              <w:shd w:val="clear" w:color="auto" w:fill="FFFFFF"/>
              <w:rPr>
                <w:rFonts w:ascii="Times New Roman" w:hAnsi="Times New Roman" w:cs="Times New Roman"/>
                <w:color w:val="000000" w:themeColor="text1"/>
                <w:sz w:val="24"/>
                <w:szCs w:val="24"/>
              </w:rPr>
            </w:pPr>
            <w:r w:rsidRPr="00285069">
              <w:rPr>
                <w:rFonts w:ascii="Times New Roman" w:hAnsi="Times New Roman" w:cs="Times New Roman"/>
                <w:color w:val="000000" w:themeColor="text1"/>
                <w:sz w:val="24"/>
                <w:szCs w:val="24"/>
              </w:rPr>
              <w:t xml:space="preserve">входная дверь, усиленная межкомнатная с повышенной </w:t>
            </w:r>
            <w:proofErr w:type="spellStart"/>
            <w:r w:rsidRPr="00285069">
              <w:rPr>
                <w:rFonts w:ascii="Times New Roman" w:hAnsi="Times New Roman" w:cs="Times New Roman"/>
                <w:color w:val="000000" w:themeColor="text1"/>
                <w:sz w:val="24"/>
                <w:szCs w:val="24"/>
              </w:rPr>
              <w:t>шумо</w:t>
            </w:r>
            <w:proofErr w:type="spellEnd"/>
            <w:r w:rsidRPr="00285069">
              <w:rPr>
                <w:rFonts w:ascii="Times New Roman" w:hAnsi="Times New Roman" w:cs="Times New Roman"/>
                <w:color w:val="000000" w:themeColor="text1"/>
                <w:sz w:val="24"/>
                <w:szCs w:val="24"/>
              </w:rPr>
              <w:t>-теплоизоляцией</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rPr>
                <w:bCs/>
                <w:color w:val="000000" w:themeColor="text1"/>
                <w:bdr w:val="none" w:sz="0" w:space="0" w:color="auto" w:frame="1"/>
              </w:rPr>
            </w:pPr>
            <w:r w:rsidRPr="00285069">
              <w:rPr>
                <w:bCs/>
                <w:color w:val="000000" w:themeColor="text1"/>
                <w:bdr w:val="none" w:sz="0" w:space="0" w:color="auto" w:frame="1"/>
              </w:rPr>
              <w:t>Комплектация:</w:t>
            </w:r>
          </w:p>
        </w:tc>
        <w:tc>
          <w:tcPr>
            <w:tcW w:w="3686" w:type="dxa"/>
          </w:tcPr>
          <w:p w:rsidR="00285069" w:rsidRPr="00285069" w:rsidRDefault="00285069" w:rsidP="00285069">
            <w:pPr>
              <w:shd w:val="clear" w:color="auto" w:fill="FFFFFF"/>
              <w:rPr>
                <w:rFonts w:ascii="Times New Roman" w:hAnsi="Times New Roman" w:cs="Times New Roman"/>
                <w:color w:val="000000" w:themeColor="text1"/>
                <w:sz w:val="24"/>
                <w:szCs w:val="24"/>
              </w:rPr>
            </w:pP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rPr>
                <w:bCs/>
                <w:color w:val="000000" w:themeColor="text1"/>
                <w:bdr w:val="none" w:sz="0" w:space="0" w:color="auto" w:frame="1"/>
              </w:rPr>
            </w:pPr>
            <w:r w:rsidRPr="00285069">
              <w:rPr>
                <w:bCs/>
                <w:color w:val="000000" w:themeColor="text1"/>
                <w:bdr w:val="none" w:sz="0" w:space="0" w:color="auto" w:frame="1"/>
              </w:rPr>
              <w:t>дверное полотно, шт.</w:t>
            </w:r>
          </w:p>
        </w:tc>
        <w:tc>
          <w:tcPr>
            <w:tcW w:w="3686" w:type="dxa"/>
          </w:tcPr>
          <w:p w:rsidR="00285069" w:rsidRPr="00285069" w:rsidRDefault="00B06238" w:rsidP="00285069">
            <w:pPr>
              <w:shd w:val="clear" w:color="auto" w:fill="FFFFFF"/>
              <w:rPr>
                <w:rFonts w:ascii="Times New Roman" w:hAnsi="Times New Roman" w:cs="Times New Roman"/>
                <w:color w:val="000000" w:themeColor="text1"/>
                <w:sz w:val="24"/>
                <w:szCs w:val="24"/>
              </w:rPr>
            </w:pPr>
            <w:r w:rsidRPr="00B06238">
              <w:rPr>
                <w:rFonts w:ascii="Times New Roman" w:hAnsi="Times New Roman" w:cs="Times New Roman"/>
                <w:color w:val="000000" w:themeColor="text1"/>
                <w:sz w:val="24"/>
                <w:szCs w:val="24"/>
              </w:rPr>
              <w:t>≥</w:t>
            </w:r>
            <w:r w:rsidR="00285069" w:rsidRPr="00285069">
              <w:rPr>
                <w:rFonts w:ascii="Times New Roman" w:hAnsi="Times New Roman" w:cs="Times New Roman"/>
                <w:color w:val="000000" w:themeColor="text1"/>
                <w:sz w:val="24"/>
                <w:szCs w:val="24"/>
              </w:rPr>
              <w:t xml:space="preserve"> 2</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rPr>
                <w:bCs/>
                <w:color w:val="000000" w:themeColor="text1"/>
                <w:bdr w:val="none" w:sz="0" w:space="0" w:color="auto" w:frame="1"/>
              </w:rPr>
            </w:pPr>
            <w:r w:rsidRPr="00285069">
              <w:rPr>
                <w:bCs/>
                <w:color w:val="000000" w:themeColor="text1"/>
                <w:bdr w:val="none" w:sz="0" w:space="0" w:color="auto" w:frame="1"/>
              </w:rPr>
              <w:t>коробка</w:t>
            </w:r>
          </w:p>
        </w:tc>
        <w:tc>
          <w:tcPr>
            <w:tcW w:w="3686" w:type="dxa"/>
          </w:tcPr>
          <w:p w:rsidR="00285069" w:rsidRPr="00285069" w:rsidRDefault="00285069" w:rsidP="00285069">
            <w:pPr>
              <w:shd w:val="clear" w:color="auto" w:fill="FFFFFF"/>
              <w:rPr>
                <w:rFonts w:ascii="Times New Roman" w:hAnsi="Times New Roman" w:cs="Times New Roman"/>
                <w:color w:val="000000" w:themeColor="text1"/>
                <w:sz w:val="24"/>
                <w:szCs w:val="24"/>
              </w:rPr>
            </w:pPr>
            <w:r w:rsidRPr="00285069">
              <w:rPr>
                <w:rFonts w:ascii="Times New Roman" w:hAnsi="Times New Roman" w:cs="Times New Roman"/>
                <w:color w:val="000000" w:themeColor="text1"/>
                <w:sz w:val="24"/>
                <w:szCs w:val="24"/>
              </w:rPr>
              <w:t>наличие</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rPr>
                <w:bCs/>
                <w:color w:val="000000" w:themeColor="text1"/>
                <w:bdr w:val="none" w:sz="0" w:space="0" w:color="auto" w:frame="1"/>
              </w:rPr>
            </w:pPr>
            <w:r w:rsidRPr="00285069">
              <w:rPr>
                <w:color w:val="000000" w:themeColor="text1"/>
              </w:rPr>
              <w:t>наличники с двух сторон</w:t>
            </w:r>
          </w:p>
        </w:tc>
        <w:tc>
          <w:tcPr>
            <w:tcW w:w="3686" w:type="dxa"/>
          </w:tcPr>
          <w:p w:rsidR="00285069" w:rsidRPr="00285069" w:rsidRDefault="00285069" w:rsidP="00285069">
            <w:pPr>
              <w:shd w:val="clear" w:color="auto" w:fill="FFFFFF"/>
              <w:rPr>
                <w:rFonts w:ascii="Times New Roman" w:hAnsi="Times New Roman" w:cs="Times New Roman"/>
                <w:color w:val="000000" w:themeColor="text1"/>
                <w:sz w:val="24"/>
                <w:szCs w:val="24"/>
              </w:rPr>
            </w:pPr>
            <w:r w:rsidRPr="00285069">
              <w:rPr>
                <w:rFonts w:ascii="Times New Roman" w:hAnsi="Times New Roman" w:cs="Times New Roman"/>
                <w:color w:val="000000" w:themeColor="text1"/>
                <w:sz w:val="24"/>
                <w:szCs w:val="24"/>
              </w:rPr>
              <w:t>наличие</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rPr>
                <w:bCs/>
                <w:color w:val="000000" w:themeColor="text1"/>
                <w:bdr w:val="none" w:sz="0" w:space="0" w:color="auto" w:frame="1"/>
              </w:rPr>
            </w:pPr>
            <w:r w:rsidRPr="00285069">
              <w:rPr>
                <w:bCs/>
                <w:color w:val="000000" w:themeColor="text1"/>
                <w:bdr w:val="none" w:sz="0" w:space="0" w:color="auto" w:frame="1"/>
              </w:rPr>
              <w:t>притворная планка</w:t>
            </w:r>
          </w:p>
        </w:tc>
        <w:tc>
          <w:tcPr>
            <w:tcW w:w="3686" w:type="dxa"/>
          </w:tcPr>
          <w:p w:rsidR="00285069" w:rsidRPr="00285069" w:rsidRDefault="00285069" w:rsidP="00285069">
            <w:pPr>
              <w:shd w:val="clear" w:color="auto" w:fill="FFFFFF"/>
              <w:rPr>
                <w:rFonts w:ascii="Times New Roman" w:hAnsi="Times New Roman" w:cs="Times New Roman"/>
                <w:color w:val="000000" w:themeColor="text1"/>
                <w:sz w:val="24"/>
                <w:szCs w:val="24"/>
              </w:rPr>
            </w:pPr>
            <w:r w:rsidRPr="00285069">
              <w:rPr>
                <w:rFonts w:ascii="Times New Roman" w:hAnsi="Times New Roman" w:cs="Times New Roman"/>
                <w:color w:val="000000" w:themeColor="text1"/>
                <w:sz w:val="24"/>
                <w:szCs w:val="24"/>
              </w:rPr>
              <w:t>наличие</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rPr>
                <w:bCs/>
                <w:color w:val="000000" w:themeColor="text1"/>
                <w:bdr w:val="none" w:sz="0" w:space="0" w:color="auto" w:frame="1"/>
              </w:rPr>
            </w:pPr>
            <w:r w:rsidRPr="00285069">
              <w:rPr>
                <w:bCs/>
                <w:color w:val="000000" w:themeColor="text1"/>
                <w:bdr w:val="none" w:sz="0" w:space="0" w:color="auto" w:frame="1"/>
              </w:rPr>
              <w:t>Материал</w:t>
            </w:r>
          </w:p>
        </w:tc>
        <w:tc>
          <w:tcPr>
            <w:tcW w:w="3686" w:type="dxa"/>
          </w:tcPr>
          <w:p w:rsidR="00285069" w:rsidRPr="00285069" w:rsidRDefault="00285069" w:rsidP="00285069">
            <w:pPr>
              <w:shd w:val="clear" w:color="auto" w:fill="FFFFFF"/>
              <w:rPr>
                <w:rFonts w:ascii="Times New Roman" w:hAnsi="Times New Roman" w:cs="Times New Roman"/>
                <w:color w:val="000000" w:themeColor="text1"/>
                <w:sz w:val="24"/>
                <w:szCs w:val="24"/>
              </w:rPr>
            </w:pPr>
            <w:r w:rsidRPr="00285069">
              <w:rPr>
                <w:rFonts w:ascii="Times New Roman" w:hAnsi="Times New Roman" w:cs="Times New Roman"/>
                <w:color w:val="000000" w:themeColor="text1"/>
                <w:sz w:val="24"/>
                <w:szCs w:val="24"/>
              </w:rPr>
              <w:t>массив сосны</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rPr>
                <w:color w:val="000000" w:themeColor="text1"/>
              </w:rPr>
            </w:pPr>
            <w:r w:rsidRPr="00285069">
              <w:rPr>
                <w:bCs/>
                <w:color w:val="000000" w:themeColor="text1"/>
                <w:bdr w:val="none" w:sz="0" w:space="0" w:color="auto" w:frame="1"/>
              </w:rPr>
              <w:t>Тип полотен</w:t>
            </w:r>
          </w:p>
        </w:tc>
        <w:tc>
          <w:tcPr>
            <w:tcW w:w="3686" w:type="dxa"/>
          </w:tcPr>
          <w:p w:rsidR="00285069" w:rsidRPr="00285069" w:rsidRDefault="00285069" w:rsidP="00285069">
            <w:pPr>
              <w:shd w:val="clear" w:color="auto" w:fill="FFFFFF"/>
              <w:rPr>
                <w:rFonts w:ascii="Times New Roman" w:hAnsi="Times New Roman" w:cs="Times New Roman"/>
                <w:color w:val="000000" w:themeColor="text1"/>
                <w:sz w:val="24"/>
                <w:szCs w:val="24"/>
                <w:lang w:eastAsia="ru-RU"/>
              </w:rPr>
            </w:pPr>
            <w:r w:rsidRPr="00285069">
              <w:rPr>
                <w:rFonts w:ascii="Times New Roman" w:hAnsi="Times New Roman" w:cs="Times New Roman"/>
                <w:color w:val="000000" w:themeColor="text1"/>
                <w:sz w:val="24"/>
                <w:szCs w:val="24"/>
              </w:rPr>
              <w:t>глухие</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rPr>
                <w:color w:val="000000" w:themeColor="text1"/>
              </w:rPr>
            </w:pPr>
            <w:r w:rsidRPr="00285069">
              <w:rPr>
                <w:color w:val="000000" w:themeColor="text1"/>
              </w:rPr>
              <w:t>Конструкция полотен</w:t>
            </w:r>
          </w:p>
        </w:tc>
        <w:tc>
          <w:tcPr>
            <w:tcW w:w="3686" w:type="dxa"/>
          </w:tcPr>
          <w:p w:rsidR="00285069" w:rsidRPr="00285069" w:rsidRDefault="00285069" w:rsidP="00285069">
            <w:pPr>
              <w:pStyle w:val="affb"/>
              <w:spacing w:before="0" w:beforeAutospacing="0" w:after="0" w:afterAutospacing="0"/>
              <w:rPr>
                <w:b/>
                <w:color w:val="000000" w:themeColor="text1"/>
              </w:rPr>
            </w:pPr>
            <w:r w:rsidRPr="00285069">
              <w:rPr>
                <w:shd w:val="clear" w:color="auto" w:fill="FFFFFF"/>
              </w:rPr>
              <w:t>брусковое наполнение</w:t>
            </w:r>
            <w:r w:rsidRPr="00285069">
              <w:rPr>
                <w:color w:val="000000" w:themeColor="text1"/>
              </w:rPr>
              <w:t xml:space="preserve"> </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rPr>
                <w:lang w:val="en-US"/>
              </w:rPr>
            </w:pPr>
            <w:r w:rsidRPr="00285069">
              <w:t>Покрытие полотен</w:t>
            </w:r>
          </w:p>
        </w:tc>
        <w:tc>
          <w:tcPr>
            <w:tcW w:w="3686" w:type="dxa"/>
          </w:tcPr>
          <w:p w:rsidR="00285069" w:rsidRPr="00285069" w:rsidRDefault="00285069" w:rsidP="00285069">
            <w:pPr>
              <w:rPr>
                <w:rFonts w:ascii="Times New Roman" w:hAnsi="Times New Roman" w:cs="Times New Roman"/>
                <w:sz w:val="24"/>
                <w:szCs w:val="24"/>
                <w:lang w:eastAsia="ru-RU"/>
              </w:rPr>
            </w:pPr>
            <w:r w:rsidRPr="00285069">
              <w:rPr>
                <w:rFonts w:ascii="Times New Roman" w:hAnsi="Times New Roman" w:cs="Times New Roman"/>
                <w:sz w:val="24"/>
                <w:szCs w:val="24"/>
              </w:rPr>
              <w:t>натуральный шпон</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shd w:val="clear" w:color="auto" w:fill="FFFFFF"/>
              <w:rPr>
                <w:rFonts w:ascii="Times New Roman" w:hAnsi="Times New Roman" w:cs="Times New Roman"/>
                <w:color w:val="000000" w:themeColor="text1"/>
                <w:sz w:val="24"/>
                <w:szCs w:val="24"/>
                <w:lang w:eastAsia="ru-RU"/>
              </w:rPr>
            </w:pPr>
            <w:r w:rsidRPr="00285069">
              <w:rPr>
                <w:rFonts w:ascii="Times New Roman" w:hAnsi="Times New Roman" w:cs="Times New Roman"/>
                <w:bCs/>
                <w:color w:val="000000" w:themeColor="text1"/>
                <w:sz w:val="24"/>
                <w:szCs w:val="24"/>
                <w:bdr w:val="none" w:sz="0" w:space="0" w:color="auto" w:frame="1"/>
              </w:rPr>
              <w:t>Толщина полотен,</w:t>
            </w:r>
            <w:r w:rsidRPr="00285069">
              <w:rPr>
                <w:rStyle w:val="apple-converted-space"/>
                <w:rFonts w:ascii="Times New Roman" w:hAnsi="Times New Roman" w:cs="Times New Roman"/>
                <w:color w:val="000000" w:themeColor="text1"/>
                <w:sz w:val="24"/>
                <w:szCs w:val="24"/>
              </w:rPr>
              <w:t xml:space="preserve"> </w:t>
            </w:r>
            <w:r w:rsidRPr="00285069">
              <w:rPr>
                <w:rFonts w:ascii="Times New Roman" w:hAnsi="Times New Roman" w:cs="Times New Roman"/>
                <w:color w:val="000000" w:themeColor="text1"/>
                <w:sz w:val="24"/>
                <w:szCs w:val="24"/>
              </w:rPr>
              <w:t>мм</w:t>
            </w:r>
          </w:p>
        </w:tc>
        <w:tc>
          <w:tcPr>
            <w:tcW w:w="3686" w:type="dxa"/>
          </w:tcPr>
          <w:p w:rsidR="00285069" w:rsidRPr="00285069" w:rsidRDefault="006A4165" w:rsidP="006A4165">
            <w:pPr>
              <w:rPr>
                <w:rFonts w:ascii="Times New Roman" w:hAnsi="Times New Roman" w:cs="Times New Roman"/>
                <w:color w:val="000000" w:themeColor="text1"/>
                <w:sz w:val="24"/>
                <w:szCs w:val="24"/>
                <w:lang w:eastAsia="ru-RU"/>
              </w:rPr>
            </w:pPr>
            <w:r w:rsidRPr="006A416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285069" w:rsidRPr="00285069">
              <w:rPr>
                <w:rFonts w:ascii="Times New Roman" w:hAnsi="Times New Roman" w:cs="Times New Roman"/>
                <w:color w:val="000000" w:themeColor="text1"/>
                <w:sz w:val="24"/>
                <w:szCs w:val="24"/>
              </w:rPr>
              <w:t xml:space="preserve">40 и </w:t>
            </w:r>
            <w:r w:rsidRPr="006A416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285069" w:rsidRPr="00285069">
              <w:rPr>
                <w:rFonts w:ascii="Times New Roman" w:hAnsi="Times New Roman" w:cs="Times New Roman"/>
                <w:color w:val="000000" w:themeColor="text1"/>
                <w:sz w:val="24"/>
                <w:szCs w:val="24"/>
              </w:rPr>
              <w:t>45</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pPr>
            <w:r w:rsidRPr="00285069">
              <w:rPr>
                <w:bCs/>
                <w:bdr w:val="none" w:sz="0" w:space="0" w:color="auto" w:frame="1"/>
              </w:rPr>
              <w:t>Размеры левого полотна (</w:t>
            </w:r>
            <w:proofErr w:type="spellStart"/>
            <w:r w:rsidRPr="00285069">
              <w:rPr>
                <w:bCs/>
                <w:bdr w:val="none" w:sz="0" w:space="0" w:color="auto" w:frame="1"/>
              </w:rPr>
              <w:t>ШхВ</w:t>
            </w:r>
            <w:proofErr w:type="spellEnd"/>
            <w:r w:rsidRPr="00285069">
              <w:rPr>
                <w:bCs/>
                <w:bdr w:val="none" w:sz="0" w:space="0" w:color="auto" w:frame="1"/>
              </w:rPr>
              <w:t>), мм</w:t>
            </w:r>
          </w:p>
        </w:tc>
        <w:tc>
          <w:tcPr>
            <w:tcW w:w="3686" w:type="dxa"/>
          </w:tcPr>
          <w:p w:rsidR="00285069" w:rsidRPr="00285069" w:rsidRDefault="00285069" w:rsidP="00285069">
            <w:pPr>
              <w:rPr>
                <w:rFonts w:ascii="Times New Roman" w:hAnsi="Times New Roman" w:cs="Times New Roman"/>
                <w:sz w:val="24"/>
                <w:szCs w:val="24"/>
                <w:lang w:val="en-US" w:eastAsia="ru-RU"/>
              </w:rPr>
            </w:pPr>
            <w:r w:rsidRPr="00285069">
              <w:rPr>
                <w:rFonts w:ascii="Times New Roman" w:hAnsi="Times New Roman" w:cs="Times New Roman"/>
                <w:sz w:val="24"/>
                <w:szCs w:val="24"/>
                <w:lang w:val="en-US" w:eastAsia="ru-RU"/>
              </w:rPr>
              <w:t>[</w:t>
            </w:r>
            <w:r w:rsidRPr="00285069">
              <w:rPr>
                <w:rFonts w:ascii="Times New Roman" w:hAnsi="Times New Roman" w:cs="Times New Roman"/>
                <w:sz w:val="24"/>
                <w:szCs w:val="24"/>
                <w:lang w:eastAsia="ru-RU"/>
              </w:rPr>
              <w:t>400х2350</w:t>
            </w:r>
            <w:r w:rsidRPr="00285069">
              <w:rPr>
                <w:rFonts w:ascii="Times New Roman" w:hAnsi="Times New Roman" w:cs="Times New Roman"/>
                <w:sz w:val="24"/>
                <w:szCs w:val="24"/>
                <w:lang w:val="en-US" w:eastAsia="ru-RU"/>
              </w:rPr>
              <w:t>]</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pPr>
            <w:r w:rsidRPr="00285069">
              <w:rPr>
                <w:bCs/>
                <w:bdr w:val="none" w:sz="0" w:space="0" w:color="auto" w:frame="1"/>
              </w:rPr>
              <w:t>Размеры правого полотна (</w:t>
            </w:r>
            <w:proofErr w:type="spellStart"/>
            <w:r w:rsidRPr="00285069">
              <w:rPr>
                <w:bCs/>
                <w:bdr w:val="none" w:sz="0" w:space="0" w:color="auto" w:frame="1"/>
              </w:rPr>
              <w:t>ШхВ</w:t>
            </w:r>
            <w:proofErr w:type="spellEnd"/>
            <w:r w:rsidRPr="00285069">
              <w:rPr>
                <w:bCs/>
                <w:bdr w:val="none" w:sz="0" w:space="0" w:color="auto" w:frame="1"/>
              </w:rPr>
              <w:t>), мм</w:t>
            </w:r>
          </w:p>
        </w:tc>
        <w:tc>
          <w:tcPr>
            <w:tcW w:w="3686" w:type="dxa"/>
          </w:tcPr>
          <w:p w:rsidR="00285069" w:rsidRPr="00285069" w:rsidRDefault="00285069" w:rsidP="00285069">
            <w:pPr>
              <w:rPr>
                <w:rFonts w:ascii="Times New Roman" w:hAnsi="Times New Roman" w:cs="Times New Roman"/>
                <w:sz w:val="24"/>
                <w:szCs w:val="24"/>
                <w:lang w:val="en-US" w:eastAsia="ru-RU"/>
              </w:rPr>
            </w:pPr>
            <w:r w:rsidRPr="00285069">
              <w:rPr>
                <w:rFonts w:ascii="Times New Roman" w:hAnsi="Times New Roman" w:cs="Times New Roman"/>
                <w:sz w:val="24"/>
                <w:szCs w:val="24"/>
                <w:lang w:val="en-US" w:eastAsia="ru-RU"/>
              </w:rPr>
              <w:t>[</w:t>
            </w:r>
            <w:r w:rsidRPr="00285069">
              <w:rPr>
                <w:rFonts w:ascii="Times New Roman" w:hAnsi="Times New Roman" w:cs="Times New Roman"/>
                <w:sz w:val="24"/>
                <w:szCs w:val="24"/>
                <w:lang w:eastAsia="ru-RU"/>
              </w:rPr>
              <w:t>800х2350</w:t>
            </w:r>
            <w:r w:rsidRPr="00285069">
              <w:rPr>
                <w:rFonts w:ascii="Times New Roman" w:hAnsi="Times New Roman" w:cs="Times New Roman"/>
                <w:sz w:val="24"/>
                <w:szCs w:val="24"/>
                <w:lang w:val="en-US" w:eastAsia="ru-RU"/>
              </w:rPr>
              <w:t>]</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rPr>
                <w:bCs/>
                <w:bdr w:val="none" w:sz="0" w:space="0" w:color="auto" w:frame="1"/>
              </w:rPr>
            </w:pPr>
            <w:r w:rsidRPr="00285069">
              <w:rPr>
                <w:bCs/>
                <w:bdr w:val="none" w:sz="0" w:space="0" w:color="auto" w:frame="1"/>
              </w:rPr>
              <w:t>Притворная планка, мм</w:t>
            </w:r>
          </w:p>
        </w:tc>
        <w:tc>
          <w:tcPr>
            <w:tcW w:w="3686" w:type="dxa"/>
          </w:tcPr>
          <w:p w:rsidR="00285069" w:rsidRPr="00285069" w:rsidRDefault="00285069" w:rsidP="00285069">
            <w:pPr>
              <w:rPr>
                <w:rFonts w:ascii="Times New Roman" w:hAnsi="Times New Roman" w:cs="Times New Roman"/>
                <w:sz w:val="24"/>
                <w:szCs w:val="24"/>
                <w:lang w:eastAsia="ru-RU"/>
              </w:rPr>
            </w:pPr>
            <w:r w:rsidRPr="00285069">
              <w:rPr>
                <w:rFonts w:ascii="Times New Roman" w:hAnsi="Times New Roman" w:cs="Times New Roman"/>
                <w:sz w:val="24"/>
                <w:szCs w:val="24"/>
                <w:lang w:eastAsia="ru-RU"/>
              </w:rPr>
              <w:t>20*-30* (по согласованию с Заказчиком)</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pPr>
            <w:r w:rsidRPr="00285069">
              <w:t>Материал коробки</w:t>
            </w:r>
          </w:p>
        </w:tc>
        <w:tc>
          <w:tcPr>
            <w:tcW w:w="3686" w:type="dxa"/>
          </w:tcPr>
          <w:p w:rsidR="00285069" w:rsidRPr="00285069" w:rsidRDefault="00285069" w:rsidP="00285069">
            <w:pPr>
              <w:rPr>
                <w:rFonts w:ascii="Times New Roman" w:hAnsi="Times New Roman" w:cs="Times New Roman"/>
                <w:sz w:val="24"/>
                <w:szCs w:val="24"/>
              </w:rPr>
            </w:pPr>
            <w:r w:rsidRPr="00285069">
              <w:rPr>
                <w:rFonts w:ascii="Times New Roman" w:hAnsi="Times New Roman" w:cs="Times New Roman"/>
                <w:sz w:val="24"/>
                <w:szCs w:val="24"/>
              </w:rPr>
              <w:t>массив сосны</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pPr>
            <w:r w:rsidRPr="00285069">
              <w:t>Материал отделки коробки</w:t>
            </w:r>
          </w:p>
        </w:tc>
        <w:tc>
          <w:tcPr>
            <w:tcW w:w="3686" w:type="dxa"/>
          </w:tcPr>
          <w:p w:rsidR="00285069" w:rsidRPr="00285069" w:rsidRDefault="00285069" w:rsidP="00285069">
            <w:pPr>
              <w:rPr>
                <w:rFonts w:ascii="Times New Roman" w:hAnsi="Times New Roman" w:cs="Times New Roman"/>
                <w:sz w:val="24"/>
                <w:szCs w:val="24"/>
              </w:rPr>
            </w:pPr>
            <w:r w:rsidRPr="00285069">
              <w:rPr>
                <w:rFonts w:ascii="Times New Roman" w:hAnsi="Times New Roman" w:cs="Times New Roman"/>
                <w:sz w:val="24"/>
                <w:szCs w:val="24"/>
              </w:rPr>
              <w:t>натуральный шпон</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pPr>
            <w:r w:rsidRPr="00285069">
              <w:t xml:space="preserve">Материал уплотнителя </w:t>
            </w:r>
          </w:p>
        </w:tc>
        <w:tc>
          <w:tcPr>
            <w:tcW w:w="3686" w:type="dxa"/>
          </w:tcPr>
          <w:p w:rsidR="00285069" w:rsidRPr="00285069" w:rsidRDefault="00285069" w:rsidP="00285069">
            <w:pPr>
              <w:rPr>
                <w:rFonts w:ascii="Times New Roman" w:hAnsi="Times New Roman" w:cs="Times New Roman"/>
                <w:sz w:val="24"/>
                <w:szCs w:val="24"/>
              </w:rPr>
            </w:pPr>
            <w:r w:rsidRPr="00285069">
              <w:rPr>
                <w:rFonts w:ascii="Times New Roman" w:hAnsi="Times New Roman" w:cs="Times New Roman"/>
                <w:sz w:val="24"/>
                <w:szCs w:val="24"/>
              </w:rPr>
              <w:t>резина</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pPr>
            <w:r w:rsidRPr="00285069">
              <w:t>Высота коробки, мм</w:t>
            </w:r>
          </w:p>
        </w:tc>
        <w:tc>
          <w:tcPr>
            <w:tcW w:w="3686" w:type="dxa"/>
          </w:tcPr>
          <w:p w:rsidR="00285069" w:rsidRPr="00285069" w:rsidRDefault="00285069" w:rsidP="00285069">
            <w:pPr>
              <w:rPr>
                <w:rFonts w:ascii="Times New Roman" w:hAnsi="Times New Roman" w:cs="Times New Roman"/>
                <w:sz w:val="24"/>
                <w:szCs w:val="24"/>
              </w:rPr>
            </w:pPr>
            <w:r w:rsidRPr="00285069">
              <w:rPr>
                <w:rFonts w:ascii="Times New Roman" w:hAnsi="Times New Roman" w:cs="Times New Roman"/>
                <w:sz w:val="24"/>
                <w:szCs w:val="24"/>
                <w:lang w:val="en-US" w:eastAsia="ru-RU"/>
              </w:rPr>
              <w:t>[</w:t>
            </w:r>
            <w:r w:rsidRPr="00285069">
              <w:rPr>
                <w:rFonts w:ascii="Times New Roman" w:hAnsi="Times New Roman" w:cs="Times New Roman"/>
                <w:sz w:val="24"/>
                <w:szCs w:val="24"/>
                <w:lang w:eastAsia="ru-RU"/>
              </w:rPr>
              <w:t>2400</w:t>
            </w:r>
            <w:r w:rsidRPr="00285069">
              <w:rPr>
                <w:rFonts w:ascii="Times New Roman" w:hAnsi="Times New Roman" w:cs="Times New Roman"/>
                <w:sz w:val="24"/>
                <w:szCs w:val="24"/>
                <w:lang w:val="en-US" w:eastAsia="ru-RU"/>
              </w:rPr>
              <w:t>]</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pPr>
            <w:r w:rsidRPr="00285069">
              <w:t>Глубина коробки, мм</w:t>
            </w:r>
          </w:p>
        </w:tc>
        <w:tc>
          <w:tcPr>
            <w:tcW w:w="3686" w:type="dxa"/>
          </w:tcPr>
          <w:p w:rsidR="00285069" w:rsidRPr="00285069" w:rsidRDefault="00112BE6" w:rsidP="00112BE6">
            <w:pPr>
              <w:rPr>
                <w:rFonts w:ascii="Times New Roman" w:hAnsi="Times New Roman" w:cs="Times New Roman"/>
                <w:sz w:val="24"/>
                <w:szCs w:val="24"/>
              </w:rPr>
            </w:pPr>
            <w:r>
              <w:rPr>
                <w:rFonts w:ascii="Times New Roman" w:hAnsi="Times New Roman" w:cs="Times New Roman"/>
                <w:sz w:val="24"/>
                <w:szCs w:val="24"/>
              </w:rPr>
              <w:t>≥</w:t>
            </w:r>
            <w:r w:rsidR="00285069" w:rsidRPr="00285069">
              <w:rPr>
                <w:rFonts w:ascii="Times New Roman" w:hAnsi="Times New Roman" w:cs="Times New Roman"/>
                <w:sz w:val="24"/>
                <w:szCs w:val="24"/>
              </w:rPr>
              <w:t xml:space="preserve"> 70 и </w:t>
            </w:r>
            <w:r>
              <w:rPr>
                <w:rFonts w:ascii="Times New Roman" w:hAnsi="Times New Roman" w:cs="Times New Roman"/>
                <w:sz w:val="24"/>
                <w:szCs w:val="24"/>
              </w:rPr>
              <w:t xml:space="preserve">≤ </w:t>
            </w:r>
            <w:r w:rsidR="00285069" w:rsidRPr="00285069">
              <w:rPr>
                <w:rFonts w:ascii="Times New Roman" w:hAnsi="Times New Roman" w:cs="Times New Roman"/>
                <w:sz w:val="24"/>
                <w:szCs w:val="24"/>
              </w:rPr>
              <w:t>75</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pPr>
            <w:r w:rsidRPr="00285069">
              <w:t xml:space="preserve">Высота наличников, мм </w:t>
            </w:r>
          </w:p>
        </w:tc>
        <w:tc>
          <w:tcPr>
            <w:tcW w:w="3686" w:type="dxa"/>
          </w:tcPr>
          <w:p w:rsidR="00285069" w:rsidRPr="00285069" w:rsidRDefault="00285069" w:rsidP="00285069">
            <w:pPr>
              <w:rPr>
                <w:rFonts w:ascii="Times New Roman" w:hAnsi="Times New Roman" w:cs="Times New Roman"/>
                <w:sz w:val="24"/>
                <w:szCs w:val="24"/>
              </w:rPr>
            </w:pPr>
            <w:r w:rsidRPr="00285069">
              <w:rPr>
                <w:rFonts w:ascii="Times New Roman" w:hAnsi="Times New Roman" w:cs="Times New Roman"/>
                <w:sz w:val="24"/>
                <w:szCs w:val="24"/>
                <w:lang w:val="en-US" w:eastAsia="ru-RU"/>
              </w:rPr>
              <w:t>[</w:t>
            </w:r>
            <w:r w:rsidRPr="00285069">
              <w:rPr>
                <w:rFonts w:ascii="Times New Roman" w:hAnsi="Times New Roman" w:cs="Times New Roman"/>
                <w:sz w:val="24"/>
                <w:szCs w:val="24"/>
                <w:lang w:eastAsia="ru-RU"/>
              </w:rPr>
              <w:t>2500</w:t>
            </w:r>
            <w:r w:rsidRPr="00285069">
              <w:rPr>
                <w:rFonts w:ascii="Times New Roman" w:hAnsi="Times New Roman" w:cs="Times New Roman"/>
                <w:sz w:val="24"/>
                <w:szCs w:val="24"/>
                <w:lang w:val="en-US" w:eastAsia="ru-RU"/>
              </w:rPr>
              <w:t>]</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pPr>
            <w:r w:rsidRPr="00285069">
              <w:t>Ширина наличника, мм</w:t>
            </w:r>
          </w:p>
        </w:tc>
        <w:tc>
          <w:tcPr>
            <w:tcW w:w="3686" w:type="dxa"/>
          </w:tcPr>
          <w:p w:rsidR="00285069" w:rsidRPr="00285069" w:rsidRDefault="00112BE6" w:rsidP="00112BE6">
            <w:pPr>
              <w:rPr>
                <w:rFonts w:ascii="Times New Roman" w:hAnsi="Times New Roman" w:cs="Times New Roman"/>
                <w:sz w:val="24"/>
                <w:szCs w:val="24"/>
              </w:rPr>
            </w:pPr>
            <w:r>
              <w:rPr>
                <w:rFonts w:ascii="Times New Roman" w:hAnsi="Times New Roman" w:cs="Times New Roman"/>
                <w:sz w:val="24"/>
                <w:szCs w:val="24"/>
              </w:rPr>
              <w:t xml:space="preserve">≥ </w:t>
            </w:r>
            <w:r w:rsidR="00285069" w:rsidRPr="00285069">
              <w:rPr>
                <w:rFonts w:ascii="Times New Roman" w:hAnsi="Times New Roman" w:cs="Times New Roman"/>
                <w:sz w:val="24"/>
                <w:szCs w:val="24"/>
              </w:rPr>
              <w:t xml:space="preserve">100 и </w:t>
            </w:r>
            <w:r>
              <w:rPr>
                <w:rFonts w:ascii="Times New Roman" w:hAnsi="Times New Roman" w:cs="Times New Roman"/>
                <w:sz w:val="24"/>
                <w:szCs w:val="24"/>
              </w:rPr>
              <w:t xml:space="preserve">≤ </w:t>
            </w:r>
            <w:r w:rsidR="00285069" w:rsidRPr="00285069">
              <w:rPr>
                <w:rFonts w:ascii="Times New Roman" w:hAnsi="Times New Roman" w:cs="Times New Roman"/>
                <w:sz w:val="24"/>
                <w:szCs w:val="24"/>
              </w:rPr>
              <w:t>110</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pPr>
            <w:r w:rsidRPr="00285069">
              <w:t>Выборка под ригель торцевой в пассивной створке</w:t>
            </w:r>
          </w:p>
        </w:tc>
        <w:tc>
          <w:tcPr>
            <w:tcW w:w="3686" w:type="dxa"/>
          </w:tcPr>
          <w:p w:rsidR="00285069" w:rsidRPr="00285069" w:rsidRDefault="00285069" w:rsidP="00285069">
            <w:pPr>
              <w:rPr>
                <w:rFonts w:ascii="Times New Roman" w:hAnsi="Times New Roman" w:cs="Times New Roman"/>
                <w:sz w:val="24"/>
                <w:szCs w:val="24"/>
              </w:rPr>
            </w:pPr>
            <w:r w:rsidRPr="00285069">
              <w:rPr>
                <w:rFonts w:ascii="Times New Roman" w:hAnsi="Times New Roman" w:cs="Times New Roman"/>
                <w:sz w:val="24"/>
                <w:szCs w:val="24"/>
              </w:rPr>
              <w:t>наличие</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pStyle w:val="affb"/>
              <w:spacing w:before="0" w:beforeAutospacing="0" w:after="0" w:afterAutospacing="0"/>
            </w:pPr>
            <w:r w:rsidRPr="00285069">
              <w:t>Цвет</w:t>
            </w:r>
          </w:p>
        </w:tc>
        <w:tc>
          <w:tcPr>
            <w:tcW w:w="3686" w:type="dxa"/>
          </w:tcPr>
          <w:p w:rsidR="00285069" w:rsidRPr="00285069" w:rsidRDefault="00285069" w:rsidP="00285069">
            <w:pPr>
              <w:rPr>
                <w:rFonts w:ascii="Times New Roman" w:hAnsi="Times New Roman" w:cs="Times New Roman"/>
                <w:sz w:val="24"/>
                <w:szCs w:val="24"/>
                <w:lang w:eastAsia="ru-RU"/>
              </w:rPr>
            </w:pPr>
            <w:r w:rsidRPr="00285069">
              <w:rPr>
                <w:rFonts w:ascii="Times New Roman" w:hAnsi="Times New Roman" w:cs="Times New Roman"/>
                <w:sz w:val="24"/>
                <w:szCs w:val="24"/>
              </w:rPr>
              <w:t>орех (вся поставка в одной цветовой гамме)</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r w:rsidR="00285069" w:rsidRPr="00285069" w:rsidTr="00285069">
        <w:trPr>
          <w:trHeight w:val="309"/>
        </w:trPr>
        <w:tc>
          <w:tcPr>
            <w:tcW w:w="761" w:type="dxa"/>
            <w:vMerge/>
          </w:tcPr>
          <w:p w:rsidR="00285069" w:rsidRPr="00285069" w:rsidRDefault="00285069" w:rsidP="00285069">
            <w:pPr>
              <w:jc w:val="center"/>
              <w:rPr>
                <w:rFonts w:ascii="Times New Roman" w:hAnsi="Times New Roman" w:cs="Times New Roman"/>
                <w:sz w:val="24"/>
                <w:szCs w:val="24"/>
              </w:rPr>
            </w:pPr>
          </w:p>
        </w:tc>
        <w:tc>
          <w:tcPr>
            <w:tcW w:w="2241" w:type="dxa"/>
            <w:vMerge/>
          </w:tcPr>
          <w:p w:rsidR="00285069" w:rsidRPr="00285069" w:rsidRDefault="00285069" w:rsidP="00285069">
            <w:pPr>
              <w:jc w:val="center"/>
              <w:rPr>
                <w:rFonts w:ascii="Times New Roman" w:hAnsi="Times New Roman" w:cs="Times New Roman"/>
                <w:color w:val="FF0000"/>
                <w:sz w:val="24"/>
                <w:szCs w:val="24"/>
                <w:lang w:eastAsia="ru-RU"/>
              </w:rPr>
            </w:pPr>
          </w:p>
        </w:tc>
        <w:tc>
          <w:tcPr>
            <w:tcW w:w="2102" w:type="dxa"/>
            <w:vMerge/>
          </w:tcPr>
          <w:p w:rsidR="00285069" w:rsidRPr="00285069" w:rsidRDefault="00285069" w:rsidP="00285069">
            <w:pPr>
              <w:shd w:val="clear" w:color="auto" w:fill="FFFFFF"/>
              <w:rPr>
                <w:rFonts w:ascii="Times New Roman" w:eastAsia="Times New Roman" w:hAnsi="Times New Roman" w:cs="Times New Roman"/>
                <w:color w:val="FF0000"/>
                <w:sz w:val="24"/>
                <w:szCs w:val="24"/>
                <w:lang w:eastAsia="ru-RU"/>
              </w:rPr>
            </w:pPr>
          </w:p>
        </w:tc>
        <w:tc>
          <w:tcPr>
            <w:tcW w:w="4076" w:type="dxa"/>
          </w:tcPr>
          <w:p w:rsidR="00285069" w:rsidRPr="00285069" w:rsidRDefault="00285069" w:rsidP="00285069">
            <w:pPr>
              <w:shd w:val="clear" w:color="auto" w:fill="FFFFFF"/>
              <w:rPr>
                <w:rFonts w:ascii="Times New Roman" w:eastAsia="Times New Roman" w:hAnsi="Times New Roman" w:cs="Times New Roman"/>
                <w:sz w:val="24"/>
                <w:szCs w:val="24"/>
                <w:lang w:eastAsia="ru-RU"/>
              </w:rPr>
            </w:pPr>
            <w:r w:rsidRPr="00285069">
              <w:rPr>
                <w:rFonts w:ascii="Times New Roman" w:hAnsi="Times New Roman" w:cs="Times New Roman"/>
                <w:bCs/>
                <w:sz w:val="24"/>
                <w:szCs w:val="24"/>
                <w:bdr w:val="none" w:sz="0" w:space="0" w:color="auto" w:frame="1"/>
              </w:rPr>
              <w:t>Вид упаковки</w:t>
            </w:r>
          </w:p>
        </w:tc>
        <w:tc>
          <w:tcPr>
            <w:tcW w:w="3686" w:type="dxa"/>
          </w:tcPr>
          <w:p w:rsidR="00285069" w:rsidRPr="00285069" w:rsidRDefault="00285069" w:rsidP="00285069">
            <w:pPr>
              <w:rPr>
                <w:rFonts w:ascii="Times New Roman" w:hAnsi="Times New Roman" w:cs="Times New Roman"/>
                <w:sz w:val="24"/>
                <w:szCs w:val="24"/>
                <w:lang w:eastAsia="ru-RU"/>
              </w:rPr>
            </w:pPr>
            <w:r w:rsidRPr="00285069">
              <w:rPr>
                <w:rFonts w:ascii="Times New Roman" w:hAnsi="Times New Roman" w:cs="Times New Roman"/>
                <w:sz w:val="24"/>
                <w:szCs w:val="24"/>
              </w:rPr>
              <w:t>пенопласт или полиэтилен</w:t>
            </w:r>
          </w:p>
        </w:tc>
        <w:tc>
          <w:tcPr>
            <w:tcW w:w="2296" w:type="dxa"/>
          </w:tcPr>
          <w:p w:rsidR="00285069" w:rsidRPr="00285069" w:rsidRDefault="00285069" w:rsidP="00285069">
            <w:pPr>
              <w:rPr>
                <w:rFonts w:ascii="Times New Roman" w:eastAsia="Times New Roman" w:hAnsi="Times New Roman" w:cs="Times New Roman"/>
                <w:sz w:val="24"/>
                <w:szCs w:val="24"/>
                <w:lang w:eastAsia="ru-RU"/>
              </w:rPr>
            </w:pPr>
          </w:p>
        </w:tc>
      </w:tr>
    </w:tbl>
    <w:p w:rsidR="00612B64" w:rsidRPr="00B71B8D" w:rsidRDefault="00612B64" w:rsidP="00FD4641">
      <w:pPr>
        <w:keepNext/>
        <w:keepLines/>
        <w:spacing w:after="0" w:line="240" w:lineRule="auto"/>
        <w:jc w:val="both"/>
        <w:outlineLvl w:val="0"/>
        <w:rPr>
          <w:rFonts w:ascii="Times New Roman" w:eastAsia="Times New Roman" w:hAnsi="Times New Roman" w:cs="Times New Roman"/>
          <w:sz w:val="24"/>
          <w:szCs w:val="24"/>
          <w:lang w:eastAsia="ru-RU"/>
        </w:rPr>
      </w:pPr>
    </w:p>
    <w:p w:rsidR="00125874" w:rsidRPr="00B71B8D" w:rsidRDefault="00125874" w:rsidP="00125874">
      <w:pPr>
        <w:widowControl w:val="0"/>
        <w:tabs>
          <w:tab w:val="left" w:pos="450"/>
        </w:tabs>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FE5375" w:rsidRPr="00B71B8D" w:rsidRDefault="00C203E5" w:rsidP="00A62BD6">
      <w:pPr>
        <w:jc w:val="both"/>
        <w:rPr>
          <w:rFonts w:ascii="Times New Roman" w:hAnsi="Times New Roman" w:cs="Times New Roman"/>
          <w:sz w:val="24"/>
          <w:szCs w:val="24"/>
        </w:rPr>
      </w:pPr>
      <w:r w:rsidRPr="00B71B8D">
        <w:rPr>
          <w:rFonts w:ascii="Times New Roman" w:hAnsi="Times New Roman" w:cs="Times New Roman"/>
          <w:sz w:val="24"/>
          <w:szCs w:val="24"/>
        </w:rPr>
        <w:br w:type="page"/>
      </w:r>
    </w:p>
    <w:p w:rsidR="00C379C6" w:rsidRPr="00B71B8D" w:rsidRDefault="00C379C6" w:rsidP="00C42A29">
      <w:pPr>
        <w:ind w:left="567"/>
        <w:jc w:val="center"/>
        <w:rPr>
          <w:rFonts w:ascii="Times New Roman" w:hAnsi="Times New Roman" w:cs="Times New Roman"/>
          <w:b/>
          <w:sz w:val="24"/>
          <w:szCs w:val="24"/>
        </w:rPr>
      </w:pPr>
      <w:r w:rsidRPr="00B71B8D">
        <w:rPr>
          <w:rFonts w:ascii="Times New Roman" w:hAnsi="Times New Roman" w:cs="Times New Roman"/>
          <w:b/>
          <w:sz w:val="24"/>
          <w:szCs w:val="24"/>
          <w:lang w:val="en-US"/>
        </w:rPr>
        <w:lastRenderedPageBreak/>
        <w:t>I</w:t>
      </w:r>
      <w:r w:rsidR="00CA4751" w:rsidRPr="00B71B8D">
        <w:rPr>
          <w:rFonts w:ascii="Times New Roman" w:hAnsi="Times New Roman" w:cs="Times New Roman"/>
          <w:b/>
          <w:sz w:val="24"/>
          <w:szCs w:val="24"/>
          <w:lang w:val="en-US"/>
        </w:rPr>
        <w:t>II</w:t>
      </w:r>
      <w:r w:rsidRPr="00B71B8D">
        <w:rPr>
          <w:rFonts w:ascii="Times New Roman" w:hAnsi="Times New Roman" w:cs="Times New Roman"/>
          <w:b/>
          <w:sz w:val="24"/>
          <w:szCs w:val="24"/>
        </w:rPr>
        <w:t xml:space="preserve">. ОБОСНОВАНИЕ </w:t>
      </w:r>
      <w:r w:rsidR="00C203E5" w:rsidRPr="00B71B8D">
        <w:rPr>
          <w:rFonts w:ascii="Times New Roman" w:hAnsi="Times New Roman" w:cs="Times New Roman"/>
          <w:b/>
          <w:sz w:val="24"/>
          <w:szCs w:val="24"/>
        </w:rPr>
        <w:t>НАЧАЛЬНОЙ (МАКСИМАЛЬНОЙ) ЦЕНЫ КОНТРАКТА</w:t>
      </w:r>
    </w:p>
    <w:tbl>
      <w:tblPr>
        <w:tblStyle w:val="af"/>
        <w:tblW w:w="14992" w:type="dxa"/>
        <w:tblLayout w:type="fixed"/>
        <w:tblLook w:val="04A0" w:firstRow="1" w:lastRow="0" w:firstColumn="1" w:lastColumn="0" w:noHBand="0" w:noVBand="1"/>
      </w:tblPr>
      <w:tblGrid>
        <w:gridCol w:w="5256"/>
        <w:gridCol w:w="9736"/>
      </w:tblGrid>
      <w:tr w:rsidR="008C6D71" w:rsidRPr="00B71B8D" w:rsidTr="00D12603">
        <w:trPr>
          <w:trHeight w:val="480"/>
        </w:trPr>
        <w:tc>
          <w:tcPr>
            <w:tcW w:w="14992" w:type="dxa"/>
            <w:gridSpan w:val="2"/>
            <w:tcBorders>
              <w:top w:val="nil"/>
              <w:left w:val="nil"/>
              <w:bottom w:val="single" w:sz="4" w:space="0" w:color="auto"/>
              <w:right w:val="nil"/>
            </w:tcBorders>
            <w:hideMark/>
          </w:tcPr>
          <w:p w:rsidR="008C6D71" w:rsidRPr="00B71B8D" w:rsidRDefault="008C6D71" w:rsidP="00B435C8">
            <w:pPr>
              <w:contextualSpacing/>
              <w:jc w:val="center"/>
              <w:rPr>
                <w:rFonts w:ascii="Times New Roman" w:eastAsia="Times New Roman" w:hAnsi="Times New Roman" w:cs="Times New Roman"/>
                <w:b/>
                <w:bCs/>
                <w:sz w:val="24"/>
                <w:szCs w:val="24"/>
                <w:lang w:eastAsia="ar-SA"/>
              </w:rPr>
            </w:pPr>
            <w:r w:rsidRPr="00B71B8D">
              <w:rPr>
                <w:rFonts w:ascii="Times New Roman" w:eastAsia="Times New Roman" w:hAnsi="Times New Roman" w:cs="Times New Roman"/>
                <w:b/>
                <w:bCs/>
                <w:sz w:val="24"/>
                <w:szCs w:val="24"/>
                <w:lang w:eastAsia="ar-SA"/>
              </w:rPr>
              <w:t xml:space="preserve">Обоснование начальной (максимальной) цены контракта </w:t>
            </w:r>
            <w:r w:rsidR="00285069" w:rsidRPr="00285069">
              <w:rPr>
                <w:rFonts w:ascii="Times New Roman" w:eastAsia="Times New Roman" w:hAnsi="Times New Roman" w:cs="Times New Roman"/>
                <w:b/>
                <w:bCs/>
                <w:sz w:val="24"/>
                <w:szCs w:val="24"/>
                <w:lang w:eastAsia="ar-SA"/>
              </w:rPr>
              <w:t>на поставку дверей деревянных для нужд ИПУ РАН</w:t>
            </w:r>
          </w:p>
        </w:tc>
      </w:tr>
      <w:tr w:rsidR="008C6D71" w:rsidRPr="00B71B8D" w:rsidTr="00D12603">
        <w:trPr>
          <w:trHeight w:val="547"/>
        </w:trPr>
        <w:tc>
          <w:tcPr>
            <w:tcW w:w="5256" w:type="dxa"/>
            <w:tcBorders>
              <w:top w:val="single" w:sz="4" w:space="0" w:color="auto"/>
              <w:left w:val="single" w:sz="4" w:space="0" w:color="auto"/>
              <w:bottom w:val="single" w:sz="4" w:space="0" w:color="auto"/>
              <w:right w:val="single" w:sz="4" w:space="0" w:color="auto"/>
            </w:tcBorders>
            <w:vAlign w:val="center"/>
            <w:hideMark/>
          </w:tcPr>
          <w:p w:rsidR="008C6D71" w:rsidRPr="00B71B8D" w:rsidRDefault="008C6D71" w:rsidP="00A60EB0">
            <w:pPr>
              <w:contextualSpacing/>
              <w:jc w:val="center"/>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Используемый метод определения НМЦК:</w:t>
            </w:r>
          </w:p>
        </w:tc>
        <w:tc>
          <w:tcPr>
            <w:tcW w:w="9736" w:type="dxa"/>
            <w:tcBorders>
              <w:top w:val="single" w:sz="4" w:space="0" w:color="auto"/>
              <w:left w:val="single" w:sz="4" w:space="0" w:color="auto"/>
              <w:bottom w:val="single" w:sz="4" w:space="0" w:color="auto"/>
            </w:tcBorders>
            <w:vAlign w:val="center"/>
            <w:hideMark/>
          </w:tcPr>
          <w:p w:rsidR="008C6D71" w:rsidRPr="00B71B8D" w:rsidRDefault="008C6D71" w:rsidP="00A60EB0">
            <w:pPr>
              <w:contextualSpacing/>
              <w:jc w:val="center"/>
              <w:rPr>
                <w:rFonts w:ascii="Times New Roman" w:eastAsia="Times New Roman" w:hAnsi="Times New Roman" w:cs="Times New Roman"/>
                <w:b/>
                <w:bCs/>
                <w:sz w:val="24"/>
                <w:szCs w:val="24"/>
                <w:lang w:eastAsia="ar-SA"/>
              </w:rPr>
            </w:pPr>
            <w:r w:rsidRPr="00B71B8D">
              <w:rPr>
                <w:rFonts w:ascii="Times New Roman" w:eastAsia="Times New Roman" w:hAnsi="Times New Roman" w:cs="Times New Roman"/>
                <w:b/>
                <w:bCs/>
                <w:sz w:val="24"/>
                <w:szCs w:val="24"/>
                <w:lang w:eastAsia="ar-SA"/>
              </w:rPr>
              <w:t>Метод сопоставимых рыночных цен (анализ рынка)</w:t>
            </w:r>
          </w:p>
        </w:tc>
      </w:tr>
      <w:tr w:rsidR="008C6D71" w:rsidRPr="00B71B8D" w:rsidTr="00D12603">
        <w:trPr>
          <w:trHeight w:val="1181"/>
        </w:trPr>
        <w:tc>
          <w:tcPr>
            <w:tcW w:w="14992" w:type="dxa"/>
            <w:gridSpan w:val="2"/>
            <w:tcBorders>
              <w:top w:val="single" w:sz="4" w:space="0" w:color="auto"/>
              <w:left w:val="nil"/>
              <w:bottom w:val="nil"/>
              <w:right w:val="nil"/>
            </w:tcBorders>
            <w:hideMark/>
          </w:tcPr>
          <w:p w:rsidR="008C6D71" w:rsidRPr="00B71B8D" w:rsidRDefault="008C6D71" w:rsidP="008C6D71">
            <w:pPr>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8C6D71" w:rsidRPr="00B71B8D" w:rsidTr="00D12603">
        <w:trPr>
          <w:trHeight w:val="4823"/>
        </w:trPr>
        <w:tc>
          <w:tcPr>
            <w:tcW w:w="14992" w:type="dxa"/>
            <w:gridSpan w:val="2"/>
            <w:tcBorders>
              <w:top w:val="nil"/>
              <w:left w:val="nil"/>
              <w:bottom w:val="nil"/>
              <w:right w:val="nil"/>
            </w:tcBorders>
            <w:hideMark/>
          </w:tcPr>
          <w:p w:rsidR="008C6D71" w:rsidRPr="00B71B8D" w:rsidRDefault="008C6D71" w:rsidP="008C6D71">
            <w:pPr>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p w:rsidR="003F55D0" w:rsidRPr="00B71B8D" w:rsidRDefault="003F55D0" w:rsidP="008C6D71">
            <w:pPr>
              <w:contextualSpacing/>
              <w:jc w:val="both"/>
              <w:rPr>
                <w:rFonts w:ascii="Times New Roman" w:eastAsia="Times New Roman" w:hAnsi="Times New Roman" w:cs="Times New Roman"/>
                <w:bCs/>
                <w:sz w:val="24"/>
                <w:szCs w:val="24"/>
                <w:lang w:eastAsia="ar-SA"/>
              </w:rPr>
            </w:pPr>
          </w:p>
          <w:p w:rsidR="003F55D0" w:rsidRPr="00B71B8D" w:rsidRDefault="003F55D0" w:rsidP="008C6D71">
            <w:pPr>
              <w:contextualSpacing/>
              <w:jc w:val="both"/>
              <w:rPr>
                <w:rFonts w:ascii="Times New Roman" w:eastAsia="Times New Roman" w:hAnsi="Times New Roman" w:cs="Times New Roman"/>
                <w:b/>
                <w:sz w:val="24"/>
                <w:szCs w:val="24"/>
                <w:lang w:eastAsia="ar-SA"/>
              </w:rPr>
            </w:pPr>
            <w:r w:rsidRPr="00B71B8D">
              <w:rPr>
                <w:rFonts w:ascii="Times New Roman" w:eastAsia="Times New Roman" w:hAnsi="Times New Roman" w:cs="Times New Roman"/>
                <w:bCs/>
                <w:sz w:val="24"/>
                <w:szCs w:val="24"/>
                <w:lang w:eastAsia="ar-SA"/>
              </w:rPr>
              <w:t xml:space="preserve">Способ размещения заказа: </w:t>
            </w:r>
            <w:r w:rsidRPr="00B71B8D">
              <w:rPr>
                <w:rFonts w:ascii="Times New Roman" w:eastAsia="Times New Roman" w:hAnsi="Times New Roman" w:cs="Times New Roman"/>
                <w:b/>
                <w:sz w:val="24"/>
                <w:szCs w:val="24"/>
                <w:lang w:eastAsia="ar-SA"/>
              </w:rPr>
              <w:t>электронный аукцион</w:t>
            </w:r>
          </w:p>
          <w:tbl>
            <w:tblPr>
              <w:tblW w:w="14769" w:type="dxa"/>
              <w:tblInd w:w="110" w:type="dxa"/>
              <w:tblLayout w:type="fixed"/>
              <w:tblLook w:val="04A0" w:firstRow="1" w:lastRow="0" w:firstColumn="1" w:lastColumn="0" w:noHBand="0" w:noVBand="1"/>
            </w:tblPr>
            <w:tblGrid>
              <w:gridCol w:w="562"/>
              <w:gridCol w:w="1701"/>
              <w:gridCol w:w="679"/>
              <w:gridCol w:w="704"/>
              <w:gridCol w:w="1129"/>
              <w:gridCol w:w="1266"/>
              <w:gridCol w:w="1129"/>
              <w:gridCol w:w="1270"/>
              <w:gridCol w:w="1129"/>
              <w:gridCol w:w="1271"/>
              <w:gridCol w:w="1271"/>
              <w:gridCol w:w="1838"/>
              <w:gridCol w:w="820"/>
            </w:tblGrid>
            <w:tr w:rsidR="009C76A1" w:rsidRPr="00D12603" w:rsidTr="00D12603">
              <w:trPr>
                <w:trHeight w:val="70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D12603" w:rsidRDefault="00285069" w:rsidP="00285069">
                  <w:pPr>
                    <w:spacing w:after="0" w:line="240" w:lineRule="auto"/>
                    <w:jc w:val="center"/>
                    <w:rPr>
                      <w:rFonts w:ascii="Times New Roman" w:eastAsia="Times New Roman" w:hAnsi="Times New Roman" w:cs="Times New Roman"/>
                      <w:b/>
                      <w:bCs/>
                      <w:color w:val="000000"/>
                      <w:lang w:eastAsia="ru-RU"/>
                    </w:rPr>
                  </w:pPr>
                  <w:r w:rsidRPr="00D12603">
                    <w:rPr>
                      <w:rFonts w:ascii="Times New Roman" w:eastAsia="Times New Roman" w:hAnsi="Times New Roman" w:cs="Times New Roman"/>
                      <w:b/>
                      <w:bCs/>
                      <w:color w:val="000000"/>
                      <w:lang w:eastAsia="ru-RU"/>
                    </w:rPr>
                    <w:t>№п/п</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D12603" w:rsidRDefault="00285069" w:rsidP="00285069">
                  <w:pPr>
                    <w:spacing w:after="0" w:line="240" w:lineRule="auto"/>
                    <w:jc w:val="center"/>
                    <w:rPr>
                      <w:rFonts w:ascii="Times New Roman" w:eastAsia="Times New Roman" w:hAnsi="Times New Roman" w:cs="Times New Roman"/>
                      <w:b/>
                      <w:bCs/>
                      <w:color w:val="000000"/>
                      <w:lang w:eastAsia="ru-RU"/>
                    </w:rPr>
                  </w:pPr>
                  <w:r w:rsidRPr="00D12603">
                    <w:rPr>
                      <w:rFonts w:ascii="Times New Roman" w:eastAsia="Times New Roman" w:hAnsi="Times New Roman" w:cs="Times New Roman"/>
                      <w:b/>
                      <w:bCs/>
                      <w:color w:val="000000"/>
                      <w:lang w:eastAsia="ru-RU"/>
                    </w:rPr>
                    <w:t>Наименование товара</w:t>
                  </w:r>
                </w:p>
              </w:tc>
              <w:tc>
                <w:tcPr>
                  <w:tcW w:w="6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D12603" w:rsidRDefault="00285069" w:rsidP="00285069">
                  <w:pPr>
                    <w:spacing w:after="0" w:line="240" w:lineRule="auto"/>
                    <w:jc w:val="center"/>
                    <w:rPr>
                      <w:rFonts w:ascii="Times New Roman" w:eastAsia="Times New Roman" w:hAnsi="Times New Roman" w:cs="Times New Roman"/>
                      <w:b/>
                      <w:bCs/>
                      <w:color w:val="000000"/>
                      <w:lang w:eastAsia="ru-RU"/>
                    </w:rPr>
                  </w:pPr>
                  <w:r w:rsidRPr="00D12603">
                    <w:rPr>
                      <w:rFonts w:ascii="Times New Roman" w:eastAsia="Times New Roman" w:hAnsi="Times New Roman" w:cs="Times New Roman"/>
                      <w:b/>
                      <w:bCs/>
                      <w:color w:val="000000"/>
                      <w:lang w:eastAsia="ru-RU"/>
                    </w:rPr>
                    <w:t>Ед. изм.</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D12603" w:rsidRDefault="00285069" w:rsidP="00285069">
                  <w:pPr>
                    <w:spacing w:after="0" w:line="240" w:lineRule="auto"/>
                    <w:jc w:val="center"/>
                    <w:rPr>
                      <w:rFonts w:ascii="Times New Roman" w:eastAsia="Times New Roman" w:hAnsi="Times New Roman" w:cs="Times New Roman"/>
                      <w:b/>
                      <w:bCs/>
                      <w:color w:val="000000"/>
                      <w:lang w:eastAsia="ru-RU"/>
                    </w:rPr>
                  </w:pPr>
                  <w:r w:rsidRPr="00D12603">
                    <w:rPr>
                      <w:rFonts w:ascii="Times New Roman" w:eastAsia="Times New Roman" w:hAnsi="Times New Roman" w:cs="Times New Roman"/>
                      <w:b/>
                      <w:bCs/>
                      <w:color w:val="000000"/>
                      <w:lang w:eastAsia="ru-RU"/>
                    </w:rPr>
                    <w:t>Кол-во</w:t>
                  </w:r>
                </w:p>
              </w:tc>
              <w:tc>
                <w:tcPr>
                  <w:tcW w:w="2395" w:type="dxa"/>
                  <w:gridSpan w:val="2"/>
                  <w:tcBorders>
                    <w:top w:val="single" w:sz="4" w:space="0" w:color="auto"/>
                    <w:left w:val="nil"/>
                    <w:bottom w:val="single" w:sz="4" w:space="0" w:color="auto"/>
                    <w:right w:val="single" w:sz="4" w:space="0" w:color="auto"/>
                  </w:tcBorders>
                  <w:shd w:val="clear" w:color="auto" w:fill="auto"/>
                  <w:vAlign w:val="center"/>
                  <w:hideMark/>
                </w:tcPr>
                <w:p w:rsidR="00285069" w:rsidRPr="00D12603" w:rsidRDefault="00285069" w:rsidP="00285069">
                  <w:pPr>
                    <w:spacing w:after="0" w:line="240" w:lineRule="auto"/>
                    <w:jc w:val="center"/>
                    <w:rPr>
                      <w:rFonts w:ascii="Times New Roman" w:eastAsia="Times New Roman" w:hAnsi="Times New Roman" w:cs="Times New Roman"/>
                      <w:b/>
                      <w:bCs/>
                      <w:color w:val="000000"/>
                      <w:lang w:eastAsia="ru-RU"/>
                    </w:rPr>
                  </w:pPr>
                  <w:r w:rsidRPr="00D12603">
                    <w:rPr>
                      <w:rFonts w:ascii="Times New Roman" w:eastAsia="Times New Roman" w:hAnsi="Times New Roman" w:cs="Times New Roman"/>
                      <w:b/>
                      <w:bCs/>
                      <w:color w:val="000000"/>
                      <w:lang w:eastAsia="ru-RU"/>
                    </w:rPr>
                    <w:t>Поставщик 1</w:t>
                  </w:r>
                </w:p>
              </w:tc>
              <w:tc>
                <w:tcPr>
                  <w:tcW w:w="2399" w:type="dxa"/>
                  <w:gridSpan w:val="2"/>
                  <w:tcBorders>
                    <w:top w:val="single" w:sz="4" w:space="0" w:color="auto"/>
                    <w:left w:val="nil"/>
                    <w:bottom w:val="single" w:sz="4" w:space="0" w:color="auto"/>
                    <w:right w:val="single" w:sz="4" w:space="0" w:color="auto"/>
                  </w:tcBorders>
                  <w:shd w:val="clear" w:color="auto" w:fill="auto"/>
                  <w:vAlign w:val="center"/>
                  <w:hideMark/>
                </w:tcPr>
                <w:p w:rsidR="00285069" w:rsidRPr="00D12603" w:rsidRDefault="00285069" w:rsidP="00285069">
                  <w:pPr>
                    <w:spacing w:after="0" w:line="240" w:lineRule="auto"/>
                    <w:jc w:val="center"/>
                    <w:rPr>
                      <w:rFonts w:ascii="Times New Roman" w:eastAsia="Times New Roman" w:hAnsi="Times New Roman" w:cs="Times New Roman"/>
                      <w:b/>
                      <w:bCs/>
                      <w:color w:val="000000"/>
                      <w:lang w:eastAsia="ru-RU"/>
                    </w:rPr>
                  </w:pPr>
                  <w:r w:rsidRPr="00D12603">
                    <w:rPr>
                      <w:rFonts w:ascii="Times New Roman" w:eastAsia="Times New Roman" w:hAnsi="Times New Roman" w:cs="Times New Roman"/>
                      <w:b/>
                      <w:bCs/>
                      <w:color w:val="000000"/>
                      <w:lang w:eastAsia="ru-RU"/>
                    </w:rPr>
                    <w:t>Поставщик 2</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rsidR="00285069" w:rsidRPr="00D12603" w:rsidRDefault="00285069" w:rsidP="00285069">
                  <w:pPr>
                    <w:spacing w:after="0" w:line="240" w:lineRule="auto"/>
                    <w:jc w:val="center"/>
                    <w:rPr>
                      <w:rFonts w:ascii="Times New Roman" w:eastAsia="Times New Roman" w:hAnsi="Times New Roman" w:cs="Times New Roman"/>
                      <w:b/>
                      <w:bCs/>
                      <w:color w:val="000000"/>
                      <w:lang w:eastAsia="ru-RU"/>
                    </w:rPr>
                  </w:pPr>
                  <w:r w:rsidRPr="00D12603">
                    <w:rPr>
                      <w:rFonts w:ascii="Times New Roman" w:eastAsia="Times New Roman" w:hAnsi="Times New Roman" w:cs="Times New Roman"/>
                      <w:b/>
                      <w:bCs/>
                      <w:color w:val="000000"/>
                      <w:lang w:eastAsia="ru-RU"/>
                    </w:rPr>
                    <w:t>Поставщик 3</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D12603" w:rsidRDefault="00285069" w:rsidP="00285069">
                  <w:pPr>
                    <w:spacing w:after="0" w:line="240" w:lineRule="auto"/>
                    <w:jc w:val="center"/>
                    <w:rPr>
                      <w:rFonts w:ascii="Times New Roman" w:eastAsia="Times New Roman" w:hAnsi="Times New Roman" w:cs="Times New Roman"/>
                      <w:b/>
                      <w:bCs/>
                      <w:color w:val="000000"/>
                      <w:lang w:eastAsia="ru-RU"/>
                    </w:rPr>
                  </w:pPr>
                  <w:r w:rsidRPr="00D12603">
                    <w:rPr>
                      <w:rFonts w:ascii="Times New Roman" w:eastAsia="Times New Roman" w:hAnsi="Times New Roman" w:cs="Times New Roman"/>
                      <w:b/>
                      <w:bCs/>
                      <w:color w:val="000000"/>
                      <w:lang w:eastAsia="ru-RU"/>
                    </w:rPr>
                    <w:t>Средняя цена за ед. товара, руб.</w:t>
                  </w:r>
                </w:p>
              </w:tc>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D12603" w:rsidRDefault="00285069" w:rsidP="00285069">
                  <w:pPr>
                    <w:spacing w:after="0" w:line="240" w:lineRule="auto"/>
                    <w:jc w:val="center"/>
                    <w:rPr>
                      <w:rFonts w:ascii="Times New Roman" w:eastAsia="Times New Roman" w:hAnsi="Times New Roman" w:cs="Times New Roman"/>
                      <w:b/>
                      <w:bCs/>
                      <w:color w:val="000000"/>
                      <w:lang w:eastAsia="ru-RU"/>
                    </w:rPr>
                  </w:pPr>
                  <w:r w:rsidRPr="00D12603">
                    <w:rPr>
                      <w:rFonts w:ascii="Times New Roman" w:eastAsia="Times New Roman" w:hAnsi="Times New Roman" w:cs="Times New Roman"/>
                      <w:b/>
                      <w:bCs/>
                      <w:color w:val="000000"/>
                      <w:lang w:eastAsia="ru-RU"/>
                    </w:rPr>
                    <w:t>Начальная (максимальная) цена, руб.</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D12603" w:rsidRDefault="00285069" w:rsidP="00D12603">
                  <w:pPr>
                    <w:spacing w:after="0" w:line="240" w:lineRule="auto"/>
                    <w:ind w:right="-123"/>
                    <w:jc w:val="center"/>
                    <w:rPr>
                      <w:rFonts w:ascii="Times New Roman" w:eastAsia="Times New Roman" w:hAnsi="Times New Roman" w:cs="Times New Roman"/>
                      <w:b/>
                      <w:bCs/>
                      <w:color w:val="000000"/>
                      <w:lang w:eastAsia="ru-RU"/>
                    </w:rPr>
                  </w:pPr>
                  <w:proofErr w:type="spellStart"/>
                  <w:r w:rsidRPr="00D12603">
                    <w:rPr>
                      <w:rFonts w:ascii="Times New Roman" w:eastAsia="Times New Roman" w:hAnsi="Times New Roman" w:cs="Times New Roman"/>
                      <w:b/>
                      <w:bCs/>
                      <w:color w:val="000000"/>
                      <w:lang w:eastAsia="ru-RU"/>
                    </w:rPr>
                    <w:t>Коэф</w:t>
                  </w:r>
                  <w:proofErr w:type="spellEnd"/>
                  <w:r w:rsidRPr="00D12603">
                    <w:rPr>
                      <w:rFonts w:ascii="Times New Roman" w:eastAsia="Times New Roman" w:hAnsi="Times New Roman" w:cs="Times New Roman"/>
                      <w:b/>
                      <w:bCs/>
                      <w:color w:val="000000"/>
                      <w:lang w:eastAsia="ru-RU"/>
                    </w:rPr>
                    <w:t xml:space="preserve">. </w:t>
                  </w:r>
                  <w:proofErr w:type="gramStart"/>
                  <w:r w:rsidRPr="00D12603">
                    <w:rPr>
                      <w:rFonts w:ascii="Times New Roman" w:eastAsia="Times New Roman" w:hAnsi="Times New Roman" w:cs="Times New Roman"/>
                      <w:b/>
                      <w:bCs/>
                      <w:color w:val="000000"/>
                      <w:lang w:eastAsia="ru-RU"/>
                    </w:rPr>
                    <w:t>вар.,</w:t>
                  </w:r>
                  <w:proofErr w:type="gramEnd"/>
                  <w:r w:rsidRPr="00D12603">
                    <w:rPr>
                      <w:rFonts w:ascii="Times New Roman" w:eastAsia="Times New Roman" w:hAnsi="Times New Roman" w:cs="Times New Roman"/>
                      <w:b/>
                      <w:bCs/>
                      <w:color w:val="000000"/>
                      <w:lang w:eastAsia="ru-RU"/>
                    </w:rPr>
                    <w:t xml:space="preserve"> %</w:t>
                  </w:r>
                </w:p>
              </w:tc>
            </w:tr>
            <w:tr w:rsidR="00D12603" w:rsidRPr="00D12603" w:rsidTr="00D12603">
              <w:trPr>
                <w:trHeight w:val="82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285069" w:rsidRPr="00D12603" w:rsidRDefault="00285069" w:rsidP="00285069">
                  <w:pPr>
                    <w:spacing w:after="0" w:line="240" w:lineRule="auto"/>
                    <w:rPr>
                      <w:rFonts w:ascii="Times New Roman" w:eastAsia="Times New Roman" w:hAnsi="Times New Roman" w:cs="Times New Roman"/>
                      <w:b/>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85069" w:rsidRPr="00D12603" w:rsidRDefault="00285069" w:rsidP="00285069">
                  <w:pPr>
                    <w:spacing w:after="0" w:line="240" w:lineRule="auto"/>
                    <w:rPr>
                      <w:rFonts w:ascii="Times New Roman" w:eastAsia="Times New Roman" w:hAnsi="Times New Roman" w:cs="Times New Roman"/>
                      <w:b/>
                      <w:bCs/>
                      <w:color w:val="000000"/>
                      <w:lang w:eastAsia="ru-RU"/>
                    </w:rPr>
                  </w:pP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285069" w:rsidRPr="00D12603" w:rsidRDefault="00285069" w:rsidP="00285069">
                  <w:pPr>
                    <w:spacing w:after="0" w:line="240" w:lineRule="auto"/>
                    <w:rPr>
                      <w:rFonts w:ascii="Times New Roman" w:eastAsia="Times New Roman" w:hAnsi="Times New Roman" w:cs="Times New Roman"/>
                      <w:b/>
                      <w:bCs/>
                      <w:color w:val="000000"/>
                      <w:lang w:eastAsia="ru-RU"/>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285069" w:rsidRPr="00D12603" w:rsidRDefault="00285069" w:rsidP="00285069">
                  <w:pPr>
                    <w:spacing w:after="0" w:line="240" w:lineRule="auto"/>
                    <w:rPr>
                      <w:rFonts w:ascii="Times New Roman" w:eastAsia="Times New Roman" w:hAnsi="Times New Roman" w:cs="Times New Roman"/>
                      <w:b/>
                      <w:bCs/>
                      <w:color w:val="000000"/>
                      <w:lang w:eastAsia="ru-RU"/>
                    </w:rPr>
                  </w:pPr>
                </w:p>
              </w:tc>
              <w:tc>
                <w:tcPr>
                  <w:tcW w:w="1129" w:type="dxa"/>
                  <w:tcBorders>
                    <w:top w:val="nil"/>
                    <w:left w:val="nil"/>
                    <w:bottom w:val="single" w:sz="4" w:space="0" w:color="auto"/>
                    <w:right w:val="single" w:sz="4" w:space="0" w:color="auto"/>
                  </w:tcBorders>
                  <w:shd w:val="clear" w:color="auto" w:fill="auto"/>
                  <w:vAlign w:val="center"/>
                  <w:hideMark/>
                </w:tcPr>
                <w:p w:rsidR="00285069" w:rsidRPr="00D12603" w:rsidRDefault="00285069" w:rsidP="00285069">
                  <w:pPr>
                    <w:spacing w:after="0" w:line="240" w:lineRule="auto"/>
                    <w:jc w:val="center"/>
                    <w:rPr>
                      <w:rFonts w:ascii="Times New Roman" w:eastAsia="Times New Roman" w:hAnsi="Times New Roman" w:cs="Times New Roman"/>
                      <w:b/>
                      <w:bCs/>
                      <w:color w:val="000000"/>
                      <w:lang w:eastAsia="ru-RU"/>
                    </w:rPr>
                  </w:pPr>
                  <w:r w:rsidRPr="00D12603">
                    <w:rPr>
                      <w:rFonts w:ascii="Times New Roman" w:eastAsia="Times New Roman" w:hAnsi="Times New Roman" w:cs="Times New Roman"/>
                      <w:b/>
                      <w:bCs/>
                      <w:color w:val="000000"/>
                      <w:lang w:eastAsia="ru-RU"/>
                    </w:rPr>
                    <w:t>Цена за ед., руб.</w:t>
                  </w:r>
                </w:p>
              </w:tc>
              <w:tc>
                <w:tcPr>
                  <w:tcW w:w="1266" w:type="dxa"/>
                  <w:tcBorders>
                    <w:top w:val="nil"/>
                    <w:left w:val="nil"/>
                    <w:bottom w:val="single" w:sz="4" w:space="0" w:color="auto"/>
                    <w:right w:val="single" w:sz="4" w:space="0" w:color="auto"/>
                  </w:tcBorders>
                  <w:shd w:val="clear" w:color="auto" w:fill="auto"/>
                  <w:vAlign w:val="center"/>
                  <w:hideMark/>
                </w:tcPr>
                <w:p w:rsidR="00285069" w:rsidRPr="00D12603" w:rsidRDefault="00285069" w:rsidP="00285069">
                  <w:pPr>
                    <w:spacing w:after="0" w:line="240" w:lineRule="auto"/>
                    <w:jc w:val="center"/>
                    <w:rPr>
                      <w:rFonts w:ascii="Times New Roman" w:eastAsia="Times New Roman" w:hAnsi="Times New Roman" w:cs="Times New Roman"/>
                      <w:b/>
                      <w:bCs/>
                      <w:color w:val="000000"/>
                      <w:lang w:eastAsia="ru-RU"/>
                    </w:rPr>
                  </w:pPr>
                  <w:r w:rsidRPr="00D12603">
                    <w:rPr>
                      <w:rFonts w:ascii="Times New Roman" w:eastAsia="Times New Roman" w:hAnsi="Times New Roman" w:cs="Times New Roman"/>
                      <w:b/>
                      <w:bCs/>
                      <w:color w:val="000000"/>
                      <w:lang w:eastAsia="ru-RU"/>
                    </w:rPr>
                    <w:t>Сумма, руб.</w:t>
                  </w:r>
                </w:p>
              </w:tc>
              <w:tc>
                <w:tcPr>
                  <w:tcW w:w="1129" w:type="dxa"/>
                  <w:tcBorders>
                    <w:top w:val="nil"/>
                    <w:left w:val="nil"/>
                    <w:bottom w:val="single" w:sz="4" w:space="0" w:color="auto"/>
                    <w:right w:val="single" w:sz="4" w:space="0" w:color="auto"/>
                  </w:tcBorders>
                  <w:shd w:val="clear" w:color="auto" w:fill="auto"/>
                  <w:vAlign w:val="center"/>
                  <w:hideMark/>
                </w:tcPr>
                <w:p w:rsidR="00285069" w:rsidRPr="00D12603" w:rsidRDefault="00285069" w:rsidP="00285069">
                  <w:pPr>
                    <w:spacing w:after="0" w:line="240" w:lineRule="auto"/>
                    <w:jc w:val="center"/>
                    <w:rPr>
                      <w:rFonts w:ascii="Times New Roman" w:eastAsia="Times New Roman" w:hAnsi="Times New Roman" w:cs="Times New Roman"/>
                      <w:b/>
                      <w:bCs/>
                      <w:color w:val="000000"/>
                      <w:lang w:eastAsia="ru-RU"/>
                    </w:rPr>
                  </w:pPr>
                  <w:r w:rsidRPr="00D12603">
                    <w:rPr>
                      <w:rFonts w:ascii="Times New Roman" w:eastAsia="Times New Roman" w:hAnsi="Times New Roman" w:cs="Times New Roman"/>
                      <w:b/>
                      <w:bCs/>
                      <w:color w:val="000000"/>
                      <w:lang w:eastAsia="ru-RU"/>
                    </w:rPr>
                    <w:t>Цена за ед., руб.</w:t>
                  </w:r>
                </w:p>
              </w:tc>
              <w:tc>
                <w:tcPr>
                  <w:tcW w:w="1270" w:type="dxa"/>
                  <w:tcBorders>
                    <w:top w:val="nil"/>
                    <w:left w:val="nil"/>
                    <w:bottom w:val="single" w:sz="4" w:space="0" w:color="auto"/>
                    <w:right w:val="single" w:sz="4" w:space="0" w:color="auto"/>
                  </w:tcBorders>
                  <w:shd w:val="clear" w:color="auto" w:fill="auto"/>
                  <w:vAlign w:val="center"/>
                  <w:hideMark/>
                </w:tcPr>
                <w:p w:rsidR="00285069" w:rsidRPr="00D12603" w:rsidRDefault="00285069" w:rsidP="00285069">
                  <w:pPr>
                    <w:spacing w:after="0" w:line="240" w:lineRule="auto"/>
                    <w:jc w:val="center"/>
                    <w:rPr>
                      <w:rFonts w:ascii="Times New Roman" w:eastAsia="Times New Roman" w:hAnsi="Times New Roman" w:cs="Times New Roman"/>
                      <w:b/>
                      <w:bCs/>
                      <w:color w:val="000000"/>
                      <w:lang w:eastAsia="ru-RU"/>
                    </w:rPr>
                  </w:pPr>
                  <w:r w:rsidRPr="00D12603">
                    <w:rPr>
                      <w:rFonts w:ascii="Times New Roman" w:eastAsia="Times New Roman" w:hAnsi="Times New Roman" w:cs="Times New Roman"/>
                      <w:b/>
                      <w:bCs/>
                      <w:color w:val="000000"/>
                      <w:lang w:eastAsia="ru-RU"/>
                    </w:rPr>
                    <w:t>Сумма, руб.</w:t>
                  </w:r>
                </w:p>
              </w:tc>
              <w:tc>
                <w:tcPr>
                  <w:tcW w:w="1129" w:type="dxa"/>
                  <w:tcBorders>
                    <w:top w:val="nil"/>
                    <w:left w:val="nil"/>
                    <w:bottom w:val="single" w:sz="4" w:space="0" w:color="auto"/>
                    <w:right w:val="single" w:sz="4" w:space="0" w:color="auto"/>
                  </w:tcBorders>
                  <w:shd w:val="clear" w:color="auto" w:fill="auto"/>
                  <w:vAlign w:val="center"/>
                  <w:hideMark/>
                </w:tcPr>
                <w:p w:rsidR="00285069" w:rsidRPr="00D12603" w:rsidRDefault="00285069" w:rsidP="00285069">
                  <w:pPr>
                    <w:spacing w:after="0" w:line="240" w:lineRule="auto"/>
                    <w:jc w:val="center"/>
                    <w:rPr>
                      <w:rFonts w:ascii="Times New Roman" w:eastAsia="Times New Roman" w:hAnsi="Times New Roman" w:cs="Times New Roman"/>
                      <w:b/>
                      <w:bCs/>
                      <w:color w:val="000000"/>
                      <w:lang w:eastAsia="ru-RU"/>
                    </w:rPr>
                  </w:pPr>
                  <w:r w:rsidRPr="00D12603">
                    <w:rPr>
                      <w:rFonts w:ascii="Times New Roman" w:eastAsia="Times New Roman" w:hAnsi="Times New Roman" w:cs="Times New Roman"/>
                      <w:b/>
                      <w:bCs/>
                      <w:color w:val="000000"/>
                      <w:lang w:eastAsia="ru-RU"/>
                    </w:rPr>
                    <w:t>Цена за ед., руб.</w:t>
                  </w:r>
                </w:p>
              </w:tc>
              <w:tc>
                <w:tcPr>
                  <w:tcW w:w="1271" w:type="dxa"/>
                  <w:tcBorders>
                    <w:top w:val="nil"/>
                    <w:left w:val="nil"/>
                    <w:bottom w:val="single" w:sz="4" w:space="0" w:color="auto"/>
                    <w:right w:val="single" w:sz="4" w:space="0" w:color="auto"/>
                  </w:tcBorders>
                  <w:shd w:val="clear" w:color="auto" w:fill="auto"/>
                  <w:vAlign w:val="center"/>
                  <w:hideMark/>
                </w:tcPr>
                <w:p w:rsidR="00285069" w:rsidRPr="00D12603" w:rsidRDefault="00285069" w:rsidP="00285069">
                  <w:pPr>
                    <w:spacing w:after="0" w:line="240" w:lineRule="auto"/>
                    <w:jc w:val="center"/>
                    <w:rPr>
                      <w:rFonts w:ascii="Times New Roman" w:eastAsia="Times New Roman" w:hAnsi="Times New Roman" w:cs="Times New Roman"/>
                      <w:b/>
                      <w:bCs/>
                      <w:color w:val="000000"/>
                      <w:lang w:eastAsia="ru-RU"/>
                    </w:rPr>
                  </w:pPr>
                  <w:r w:rsidRPr="00D12603">
                    <w:rPr>
                      <w:rFonts w:ascii="Times New Roman" w:eastAsia="Times New Roman" w:hAnsi="Times New Roman" w:cs="Times New Roman"/>
                      <w:b/>
                      <w:bCs/>
                      <w:color w:val="000000"/>
                      <w:lang w:eastAsia="ru-RU"/>
                    </w:rPr>
                    <w:t>Сумма, руб.</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285069" w:rsidRPr="00D12603" w:rsidRDefault="00285069" w:rsidP="00285069">
                  <w:pPr>
                    <w:spacing w:after="0" w:line="240" w:lineRule="auto"/>
                    <w:rPr>
                      <w:rFonts w:ascii="Times New Roman" w:eastAsia="Times New Roman" w:hAnsi="Times New Roman" w:cs="Times New Roman"/>
                      <w:b/>
                      <w:bCs/>
                      <w:color w:val="000000"/>
                      <w:lang w:eastAsia="ru-RU"/>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285069" w:rsidRPr="00D12603" w:rsidRDefault="00285069" w:rsidP="00285069">
                  <w:pPr>
                    <w:spacing w:after="0" w:line="240" w:lineRule="auto"/>
                    <w:rPr>
                      <w:rFonts w:ascii="Times New Roman" w:eastAsia="Times New Roman" w:hAnsi="Times New Roman" w:cs="Times New Roman"/>
                      <w:b/>
                      <w:bCs/>
                      <w:color w:val="000000"/>
                      <w:lang w:eastAsia="ru-RU"/>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285069" w:rsidRPr="00D12603" w:rsidRDefault="00285069" w:rsidP="00285069">
                  <w:pPr>
                    <w:spacing w:after="0" w:line="240" w:lineRule="auto"/>
                    <w:rPr>
                      <w:rFonts w:ascii="Times New Roman" w:eastAsia="Times New Roman" w:hAnsi="Times New Roman" w:cs="Times New Roman"/>
                      <w:b/>
                      <w:bCs/>
                      <w:color w:val="000000"/>
                      <w:lang w:eastAsia="ru-RU"/>
                    </w:rPr>
                  </w:pPr>
                </w:p>
              </w:tc>
            </w:tr>
            <w:tr w:rsidR="00D12603" w:rsidRPr="00D12603" w:rsidTr="00D12603">
              <w:trPr>
                <w:trHeight w:val="33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285069" w:rsidRPr="00D12603" w:rsidRDefault="00285069" w:rsidP="00285069">
                  <w:pPr>
                    <w:spacing w:after="0" w:line="240" w:lineRule="auto"/>
                    <w:jc w:val="center"/>
                    <w:rPr>
                      <w:rFonts w:ascii="Times New Roman" w:eastAsia="Times New Roman" w:hAnsi="Times New Roman" w:cs="Times New Roman"/>
                      <w:color w:val="000000"/>
                      <w:lang w:eastAsia="ru-RU"/>
                    </w:rPr>
                  </w:pPr>
                  <w:r w:rsidRPr="00D12603">
                    <w:rPr>
                      <w:rFonts w:ascii="Times New Roman" w:eastAsia="Times New Roman" w:hAnsi="Times New Roman" w:cs="Times New Roman"/>
                      <w:color w:val="000000"/>
                      <w:lang w:eastAsia="ru-RU"/>
                    </w:rPr>
                    <w:t>1</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85069" w:rsidRPr="00D12603" w:rsidRDefault="00285069" w:rsidP="00285069">
                  <w:pPr>
                    <w:spacing w:after="0" w:line="240" w:lineRule="auto"/>
                    <w:rPr>
                      <w:rFonts w:ascii="Times New Roman" w:eastAsia="Times New Roman" w:hAnsi="Times New Roman" w:cs="Times New Roman"/>
                      <w:color w:val="000000"/>
                      <w:lang w:eastAsia="ru-RU"/>
                    </w:rPr>
                  </w:pPr>
                  <w:r w:rsidRPr="00D12603">
                    <w:rPr>
                      <w:rFonts w:ascii="Times New Roman" w:eastAsia="Times New Roman" w:hAnsi="Times New Roman" w:cs="Times New Roman"/>
                      <w:color w:val="000000"/>
                      <w:lang w:eastAsia="ru-RU"/>
                    </w:rPr>
                    <w:t>дверь деревянная, тип 1</w:t>
                  </w:r>
                </w:p>
              </w:tc>
              <w:tc>
                <w:tcPr>
                  <w:tcW w:w="679" w:type="dxa"/>
                  <w:tcBorders>
                    <w:top w:val="nil"/>
                    <w:left w:val="single" w:sz="4" w:space="0" w:color="auto"/>
                    <w:bottom w:val="single" w:sz="4" w:space="0" w:color="auto"/>
                    <w:right w:val="single" w:sz="4" w:space="0" w:color="auto"/>
                  </w:tcBorders>
                  <w:shd w:val="clear" w:color="auto" w:fill="auto"/>
                  <w:vAlign w:val="center"/>
                  <w:hideMark/>
                </w:tcPr>
                <w:p w:rsidR="00285069" w:rsidRPr="00D12603" w:rsidRDefault="00D12603" w:rsidP="00285069">
                  <w:pPr>
                    <w:spacing w:after="0" w:line="240" w:lineRule="auto"/>
                    <w:jc w:val="center"/>
                    <w:rPr>
                      <w:rFonts w:ascii="Times New Roman" w:eastAsia="Times New Roman" w:hAnsi="Times New Roman" w:cs="Times New Roman"/>
                      <w:color w:val="000000"/>
                      <w:lang w:eastAsia="ru-RU"/>
                    </w:rPr>
                  </w:pPr>
                  <w:r w:rsidRPr="00D12603">
                    <w:rPr>
                      <w:rFonts w:ascii="Times New Roman" w:eastAsia="Times New Roman" w:hAnsi="Times New Roman" w:cs="Times New Roman"/>
                      <w:color w:val="000000"/>
                      <w:lang w:eastAsia="ru-RU"/>
                    </w:rPr>
                    <w:t>ш</w:t>
                  </w:r>
                  <w:r w:rsidR="00285069" w:rsidRPr="00D12603">
                    <w:rPr>
                      <w:rFonts w:ascii="Times New Roman" w:eastAsia="Times New Roman" w:hAnsi="Times New Roman" w:cs="Times New Roman"/>
                      <w:color w:val="000000"/>
                      <w:lang w:eastAsia="ru-RU"/>
                    </w:rPr>
                    <w:t>т</w:t>
                  </w:r>
                  <w:r w:rsidRPr="00D12603">
                    <w:rPr>
                      <w:rFonts w:ascii="Times New Roman" w:eastAsia="Times New Roman" w:hAnsi="Times New Roman" w:cs="Times New Roman"/>
                      <w:color w:val="000000"/>
                      <w:lang w:eastAsia="ru-RU"/>
                    </w:rPr>
                    <w:t>.</w:t>
                  </w:r>
                </w:p>
              </w:tc>
              <w:tc>
                <w:tcPr>
                  <w:tcW w:w="704" w:type="dxa"/>
                  <w:tcBorders>
                    <w:top w:val="nil"/>
                    <w:left w:val="nil"/>
                    <w:bottom w:val="single" w:sz="4" w:space="0" w:color="auto"/>
                    <w:right w:val="single" w:sz="4" w:space="0" w:color="auto"/>
                  </w:tcBorders>
                  <w:shd w:val="clear" w:color="000000" w:fill="FFFFFF"/>
                  <w:vAlign w:val="center"/>
                  <w:hideMark/>
                </w:tcPr>
                <w:p w:rsidR="00285069" w:rsidRPr="00D12603" w:rsidRDefault="00285069" w:rsidP="00285069">
                  <w:pPr>
                    <w:spacing w:after="0" w:line="240" w:lineRule="auto"/>
                    <w:jc w:val="center"/>
                    <w:rPr>
                      <w:rFonts w:ascii="Times New Roman" w:eastAsia="Times New Roman" w:hAnsi="Times New Roman" w:cs="Times New Roman"/>
                      <w:color w:val="000000"/>
                      <w:lang w:eastAsia="ru-RU"/>
                    </w:rPr>
                  </w:pPr>
                  <w:r w:rsidRPr="00D12603">
                    <w:rPr>
                      <w:rFonts w:ascii="Times New Roman" w:eastAsia="Times New Roman" w:hAnsi="Times New Roman" w:cs="Times New Roman"/>
                      <w:color w:val="000000"/>
                      <w:lang w:eastAsia="ru-RU"/>
                    </w:rPr>
                    <w:t>30</w:t>
                  </w:r>
                </w:p>
              </w:tc>
              <w:tc>
                <w:tcPr>
                  <w:tcW w:w="1129" w:type="dxa"/>
                  <w:tcBorders>
                    <w:top w:val="nil"/>
                    <w:left w:val="nil"/>
                    <w:bottom w:val="single" w:sz="4" w:space="0" w:color="auto"/>
                    <w:right w:val="single" w:sz="4" w:space="0" w:color="auto"/>
                  </w:tcBorders>
                  <w:shd w:val="clear" w:color="000000" w:fill="FFFFFF"/>
                  <w:vAlign w:val="center"/>
                  <w:hideMark/>
                </w:tcPr>
                <w:p w:rsidR="00285069" w:rsidRPr="00D12603" w:rsidRDefault="00285069" w:rsidP="00285069">
                  <w:pPr>
                    <w:spacing w:after="0" w:line="240" w:lineRule="auto"/>
                    <w:jc w:val="center"/>
                    <w:rPr>
                      <w:rFonts w:ascii="Times New Roman" w:eastAsia="Times New Roman" w:hAnsi="Times New Roman" w:cs="Times New Roman"/>
                      <w:color w:val="000000"/>
                      <w:lang w:eastAsia="ru-RU"/>
                    </w:rPr>
                  </w:pPr>
                  <w:r w:rsidRPr="00D12603">
                    <w:rPr>
                      <w:rFonts w:ascii="Times New Roman" w:eastAsia="Times New Roman" w:hAnsi="Times New Roman" w:cs="Times New Roman"/>
                      <w:color w:val="000000"/>
                      <w:lang w:eastAsia="ru-RU"/>
                    </w:rPr>
                    <w:t xml:space="preserve">8 480,00  </w:t>
                  </w:r>
                </w:p>
              </w:tc>
              <w:tc>
                <w:tcPr>
                  <w:tcW w:w="1266" w:type="dxa"/>
                  <w:tcBorders>
                    <w:top w:val="nil"/>
                    <w:left w:val="nil"/>
                    <w:bottom w:val="single" w:sz="4" w:space="0" w:color="auto"/>
                    <w:right w:val="single" w:sz="4" w:space="0" w:color="auto"/>
                  </w:tcBorders>
                  <w:shd w:val="clear" w:color="000000" w:fill="FFFFFF"/>
                  <w:vAlign w:val="center"/>
                  <w:hideMark/>
                </w:tcPr>
                <w:p w:rsidR="00285069" w:rsidRPr="00D12603" w:rsidRDefault="00285069" w:rsidP="00285069">
                  <w:pPr>
                    <w:spacing w:after="0" w:line="240" w:lineRule="auto"/>
                    <w:jc w:val="center"/>
                    <w:rPr>
                      <w:rFonts w:ascii="Times New Roman" w:eastAsia="Times New Roman" w:hAnsi="Times New Roman" w:cs="Times New Roman"/>
                      <w:color w:val="000000"/>
                      <w:lang w:eastAsia="ru-RU"/>
                    </w:rPr>
                  </w:pPr>
                  <w:r w:rsidRPr="00D12603">
                    <w:rPr>
                      <w:rFonts w:ascii="Times New Roman" w:eastAsia="Times New Roman" w:hAnsi="Times New Roman" w:cs="Times New Roman"/>
                      <w:color w:val="000000"/>
                      <w:lang w:eastAsia="ru-RU"/>
                    </w:rPr>
                    <w:t xml:space="preserve">254 400,00  </w:t>
                  </w:r>
                </w:p>
              </w:tc>
              <w:tc>
                <w:tcPr>
                  <w:tcW w:w="1129" w:type="dxa"/>
                  <w:tcBorders>
                    <w:top w:val="nil"/>
                    <w:left w:val="nil"/>
                    <w:bottom w:val="single" w:sz="4" w:space="0" w:color="auto"/>
                    <w:right w:val="single" w:sz="4" w:space="0" w:color="auto"/>
                  </w:tcBorders>
                  <w:shd w:val="clear" w:color="000000" w:fill="FFFFFF"/>
                  <w:vAlign w:val="center"/>
                  <w:hideMark/>
                </w:tcPr>
                <w:p w:rsidR="00285069" w:rsidRPr="00D12603" w:rsidRDefault="00285069" w:rsidP="00285069">
                  <w:pPr>
                    <w:spacing w:after="0" w:line="240" w:lineRule="auto"/>
                    <w:jc w:val="center"/>
                    <w:rPr>
                      <w:rFonts w:ascii="Times New Roman" w:eastAsia="Times New Roman" w:hAnsi="Times New Roman" w:cs="Times New Roman"/>
                      <w:color w:val="000000"/>
                      <w:lang w:eastAsia="ru-RU"/>
                    </w:rPr>
                  </w:pPr>
                  <w:r w:rsidRPr="00D12603">
                    <w:rPr>
                      <w:rFonts w:ascii="Times New Roman" w:eastAsia="Times New Roman" w:hAnsi="Times New Roman" w:cs="Times New Roman"/>
                      <w:color w:val="000000"/>
                      <w:lang w:eastAsia="ru-RU"/>
                    </w:rPr>
                    <w:t xml:space="preserve">10 256,25  </w:t>
                  </w:r>
                </w:p>
              </w:tc>
              <w:tc>
                <w:tcPr>
                  <w:tcW w:w="1270" w:type="dxa"/>
                  <w:tcBorders>
                    <w:top w:val="nil"/>
                    <w:left w:val="nil"/>
                    <w:bottom w:val="single" w:sz="4" w:space="0" w:color="auto"/>
                    <w:right w:val="single" w:sz="4" w:space="0" w:color="auto"/>
                  </w:tcBorders>
                  <w:shd w:val="clear" w:color="000000" w:fill="FFFFFF"/>
                  <w:vAlign w:val="center"/>
                  <w:hideMark/>
                </w:tcPr>
                <w:p w:rsidR="00285069" w:rsidRPr="00D12603" w:rsidRDefault="00285069" w:rsidP="00285069">
                  <w:pPr>
                    <w:spacing w:after="0" w:line="240" w:lineRule="auto"/>
                    <w:jc w:val="center"/>
                    <w:rPr>
                      <w:rFonts w:ascii="Times New Roman" w:eastAsia="Times New Roman" w:hAnsi="Times New Roman" w:cs="Times New Roman"/>
                      <w:color w:val="000000"/>
                      <w:lang w:eastAsia="ru-RU"/>
                    </w:rPr>
                  </w:pPr>
                  <w:r w:rsidRPr="00D12603">
                    <w:rPr>
                      <w:rFonts w:ascii="Times New Roman" w:eastAsia="Times New Roman" w:hAnsi="Times New Roman" w:cs="Times New Roman"/>
                      <w:color w:val="000000"/>
                      <w:lang w:eastAsia="ru-RU"/>
                    </w:rPr>
                    <w:t xml:space="preserve">307 687,50  </w:t>
                  </w:r>
                </w:p>
              </w:tc>
              <w:tc>
                <w:tcPr>
                  <w:tcW w:w="1129" w:type="dxa"/>
                  <w:tcBorders>
                    <w:top w:val="nil"/>
                    <w:left w:val="nil"/>
                    <w:bottom w:val="single" w:sz="4" w:space="0" w:color="auto"/>
                    <w:right w:val="single" w:sz="4" w:space="0" w:color="auto"/>
                  </w:tcBorders>
                  <w:shd w:val="clear" w:color="auto" w:fill="auto"/>
                  <w:vAlign w:val="center"/>
                  <w:hideMark/>
                </w:tcPr>
                <w:p w:rsidR="00285069" w:rsidRPr="00D12603" w:rsidRDefault="00285069" w:rsidP="00285069">
                  <w:pPr>
                    <w:spacing w:after="0" w:line="240" w:lineRule="auto"/>
                    <w:jc w:val="center"/>
                    <w:rPr>
                      <w:rFonts w:ascii="Times New Roman" w:eastAsia="Times New Roman" w:hAnsi="Times New Roman" w:cs="Times New Roman"/>
                      <w:color w:val="000000"/>
                      <w:lang w:eastAsia="ru-RU"/>
                    </w:rPr>
                  </w:pPr>
                  <w:r w:rsidRPr="00D12603">
                    <w:rPr>
                      <w:rFonts w:ascii="Times New Roman" w:eastAsia="Times New Roman" w:hAnsi="Times New Roman" w:cs="Times New Roman"/>
                      <w:color w:val="000000"/>
                      <w:lang w:eastAsia="ru-RU"/>
                    </w:rPr>
                    <w:t xml:space="preserve">9 396,00  </w:t>
                  </w:r>
                </w:p>
              </w:tc>
              <w:tc>
                <w:tcPr>
                  <w:tcW w:w="1271" w:type="dxa"/>
                  <w:tcBorders>
                    <w:top w:val="nil"/>
                    <w:left w:val="nil"/>
                    <w:bottom w:val="single" w:sz="4" w:space="0" w:color="auto"/>
                    <w:right w:val="single" w:sz="4" w:space="0" w:color="auto"/>
                  </w:tcBorders>
                  <w:shd w:val="clear" w:color="auto" w:fill="auto"/>
                  <w:vAlign w:val="center"/>
                  <w:hideMark/>
                </w:tcPr>
                <w:p w:rsidR="00285069" w:rsidRPr="00D12603" w:rsidRDefault="00285069" w:rsidP="00285069">
                  <w:pPr>
                    <w:spacing w:after="0" w:line="240" w:lineRule="auto"/>
                    <w:jc w:val="center"/>
                    <w:rPr>
                      <w:rFonts w:ascii="Times New Roman" w:eastAsia="Times New Roman" w:hAnsi="Times New Roman" w:cs="Times New Roman"/>
                      <w:color w:val="000000"/>
                      <w:lang w:eastAsia="ru-RU"/>
                    </w:rPr>
                  </w:pPr>
                  <w:r w:rsidRPr="00D12603">
                    <w:rPr>
                      <w:rFonts w:ascii="Times New Roman" w:eastAsia="Times New Roman" w:hAnsi="Times New Roman" w:cs="Times New Roman"/>
                      <w:color w:val="000000"/>
                      <w:lang w:eastAsia="ru-RU"/>
                    </w:rPr>
                    <w:t xml:space="preserve">281 880,00  </w:t>
                  </w:r>
                </w:p>
              </w:tc>
              <w:tc>
                <w:tcPr>
                  <w:tcW w:w="1271" w:type="dxa"/>
                  <w:tcBorders>
                    <w:top w:val="nil"/>
                    <w:left w:val="nil"/>
                    <w:bottom w:val="single" w:sz="4" w:space="0" w:color="auto"/>
                    <w:right w:val="single" w:sz="4" w:space="0" w:color="auto"/>
                  </w:tcBorders>
                  <w:shd w:val="clear" w:color="000000" w:fill="FFFFFF"/>
                  <w:vAlign w:val="center"/>
                  <w:hideMark/>
                </w:tcPr>
                <w:p w:rsidR="00285069" w:rsidRPr="00D12603" w:rsidRDefault="00285069" w:rsidP="00285069">
                  <w:pPr>
                    <w:spacing w:after="0" w:line="240" w:lineRule="auto"/>
                    <w:jc w:val="center"/>
                    <w:rPr>
                      <w:rFonts w:ascii="Times New Roman" w:eastAsia="Times New Roman" w:hAnsi="Times New Roman" w:cs="Times New Roman"/>
                      <w:color w:val="000000"/>
                      <w:lang w:eastAsia="ru-RU"/>
                    </w:rPr>
                  </w:pPr>
                  <w:r w:rsidRPr="00D12603">
                    <w:rPr>
                      <w:rFonts w:ascii="Times New Roman" w:eastAsia="Times New Roman" w:hAnsi="Times New Roman" w:cs="Times New Roman"/>
                      <w:color w:val="000000"/>
                      <w:lang w:eastAsia="ru-RU"/>
                    </w:rPr>
                    <w:t xml:space="preserve">9 377,42  </w:t>
                  </w:r>
                </w:p>
              </w:tc>
              <w:tc>
                <w:tcPr>
                  <w:tcW w:w="1838" w:type="dxa"/>
                  <w:tcBorders>
                    <w:top w:val="nil"/>
                    <w:left w:val="nil"/>
                    <w:bottom w:val="single" w:sz="4" w:space="0" w:color="auto"/>
                    <w:right w:val="single" w:sz="4" w:space="0" w:color="auto"/>
                  </w:tcBorders>
                  <w:shd w:val="clear" w:color="000000" w:fill="FFFFFF"/>
                  <w:vAlign w:val="center"/>
                  <w:hideMark/>
                </w:tcPr>
                <w:p w:rsidR="00285069" w:rsidRPr="00D12603" w:rsidRDefault="00285069" w:rsidP="00285069">
                  <w:pPr>
                    <w:spacing w:after="0" w:line="240" w:lineRule="auto"/>
                    <w:jc w:val="center"/>
                    <w:rPr>
                      <w:rFonts w:ascii="Times New Roman" w:eastAsia="Times New Roman" w:hAnsi="Times New Roman" w:cs="Times New Roman"/>
                      <w:color w:val="000000"/>
                      <w:lang w:eastAsia="ru-RU"/>
                    </w:rPr>
                  </w:pPr>
                  <w:r w:rsidRPr="00D12603">
                    <w:rPr>
                      <w:rFonts w:ascii="Times New Roman" w:eastAsia="Times New Roman" w:hAnsi="Times New Roman" w:cs="Times New Roman"/>
                      <w:color w:val="000000"/>
                      <w:lang w:eastAsia="ru-RU"/>
                    </w:rPr>
                    <w:t xml:space="preserve">281 322,60  </w:t>
                  </w:r>
                </w:p>
              </w:tc>
              <w:tc>
                <w:tcPr>
                  <w:tcW w:w="820" w:type="dxa"/>
                  <w:tcBorders>
                    <w:top w:val="nil"/>
                    <w:left w:val="nil"/>
                    <w:bottom w:val="single" w:sz="4" w:space="0" w:color="auto"/>
                    <w:right w:val="single" w:sz="4" w:space="0" w:color="auto"/>
                  </w:tcBorders>
                  <w:shd w:val="clear" w:color="000000" w:fill="FFFFFF"/>
                  <w:noWrap/>
                  <w:vAlign w:val="center"/>
                  <w:hideMark/>
                </w:tcPr>
                <w:p w:rsidR="00285069" w:rsidRPr="00D12603" w:rsidRDefault="00285069" w:rsidP="00285069">
                  <w:pPr>
                    <w:spacing w:after="0" w:line="240" w:lineRule="auto"/>
                    <w:jc w:val="center"/>
                    <w:rPr>
                      <w:rFonts w:ascii="Times New Roman" w:eastAsia="Times New Roman" w:hAnsi="Times New Roman" w:cs="Times New Roman"/>
                      <w:color w:val="000000"/>
                      <w:lang w:eastAsia="ru-RU"/>
                    </w:rPr>
                  </w:pPr>
                  <w:r w:rsidRPr="00D12603">
                    <w:rPr>
                      <w:rFonts w:ascii="Times New Roman" w:eastAsia="Times New Roman" w:hAnsi="Times New Roman" w:cs="Times New Roman"/>
                      <w:color w:val="000000"/>
                      <w:lang w:eastAsia="ru-RU"/>
                    </w:rPr>
                    <w:t>9,47</w:t>
                  </w:r>
                </w:p>
              </w:tc>
            </w:tr>
            <w:tr w:rsidR="00D12603" w:rsidRPr="00D12603" w:rsidTr="00D12603">
              <w:trPr>
                <w:trHeight w:val="33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285069" w:rsidRPr="00D12603" w:rsidRDefault="00285069" w:rsidP="00285069">
                  <w:pPr>
                    <w:spacing w:after="0" w:line="240" w:lineRule="auto"/>
                    <w:jc w:val="center"/>
                    <w:rPr>
                      <w:rFonts w:ascii="Times New Roman" w:eastAsia="Times New Roman" w:hAnsi="Times New Roman" w:cs="Times New Roman"/>
                      <w:color w:val="000000"/>
                      <w:lang w:eastAsia="ru-RU"/>
                    </w:rPr>
                  </w:pPr>
                  <w:r w:rsidRPr="00D12603">
                    <w:rPr>
                      <w:rFonts w:ascii="Times New Roman" w:eastAsia="Times New Roman" w:hAnsi="Times New Roman" w:cs="Times New Roman"/>
                      <w:color w:val="000000"/>
                      <w:lang w:eastAsia="ru-RU"/>
                    </w:rPr>
                    <w:t> 2</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285069" w:rsidRPr="00D12603" w:rsidRDefault="00285069" w:rsidP="00285069">
                  <w:pPr>
                    <w:spacing w:after="0" w:line="240" w:lineRule="auto"/>
                    <w:rPr>
                      <w:rFonts w:ascii="Times New Roman" w:eastAsia="Times New Roman" w:hAnsi="Times New Roman" w:cs="Times New Roman"/>
                      <w:color w:val="000000"/>
                      <w:lang w:eastAsia="ru-RU"/>
                    </w:rPr>
                  </w:pPr>
                  <w:r w:rsidRPr="00D12603">
                    <w:rPr>
                      <w:rFonts w:ascii="Times New Roman" w:eastAsia="Times New Roman" w:hAnsi="Times New Roman" w:cs="Times New Roman"/>
                      <w:color w:val="000000"/>
                      <w:lang w:eastAsia="ru-RU"/>
                    </w:rPr>
                    <w:t>дверь деревянная, тип 2</w:t>
                  </w:r>
                </w:p>
              </w:tc>
              <w:tc>
                <w:tcPr>
                  <w:tcW w:w="679" w:type="dxa"/>
                  <w:tcBorders>
                    <w:top w:val="nil"/>
                    <w:left w:val="single" w:sz="4" w:space="0" w:color="auto"/>
                    <w:bottom w:val="single" w:sz="4" w:space="0" w:color="auto"/>
                    <w:right w:val="single" w:sz="4" w:space="0" w:color="auto"/>
                  </w:tcBorders>
                  <w:shd w:val="clear" w:color="auto" w:fill="auto"/>
                  <w:vAlign w:val="center"/>
                  <w:hideMark/>
                </w:tcPr>
                <w:p w:rsidR="00285069" w:rsidRPr="00D12603" w:rsidRDefault="00D12603" w:rsidP="00285069">
                  <w:pPr>
                    <w:spacing w:after="0" w:line="240" w:lineRule="auto"/>
                    <w:jc w:val="center"/>
                    <w:rPr>
                      <w:rFonts w:ascii="Times New Roman" w:eastAsia="Times New Roman" w:hAnsi="Times New Roman" w:cs="Times New Roman"/>
                      <w:color w:val="000000"/>
                      <w:lang w:eastAsia="ru-RU"/>
                    </w:rPr>
                  </w:pPr>
                  <w:r w:rsidRPr="00D12603">
                    <w:rPr>
                      <w:rFonts w:ascii="Times New Roman" w:eastAsia="Times New Roman" w:hAnsi="Times New Roman" w:cs="Times New Roman"/>
                      <w:color w:val="000000"/>
                      <w:lang w:eastAsia="ru-RU"/>
                    </w:rPr>
                    <w:t>ш</w:t>
                  </w:r>
                  <w:r w:rsidR="00285069" w:rsidRPr="00D12603">
                    <w:rPr>
                      <w:rFonts w:ascii="Times New Roman" w:eastAsia="Times New Roman" w:hAnsi="Times New Roman" w:cs="Times New Roman"/>
                      <w:color w:val="000000"/>
                      <w:lang w:eastAsia="ru-RU"/>
                    </w:rPr>
                    <w:t>т</w:t>
                  </w:r>
                  <w:r w:rsidRPr="00D12603">
                    <w:rPr>
                      <w:rFonts w:ascii="Times New Roman" w:eastAsia="Times New Roman" w:hAnsi="Times New Roman" w:cs="Times New Roman"/>
                      <w:color w:val="000000"/>
                      <w:lang w:eastAsia="ru-RU"/>
                    </w:rPr>
                    <w:t>.</w:t>
                  </w:r>
                </w:p>
              </w:tc>
              <w:tc>
                <w:tcPr>
                  <w:tcW w:w="704" w:type="dxa"/>
                  <w:tcBorders>
                    <w:top w:val="nil"/>
                    <w:left w:val="nil"/>
                    <w:bottom w:val="single" w:sz="4" w:space="0" w:color="auto"/>
                    <w:right w:val="single" w:sz="4" w:space="0" w:color="auto"/>
                  </w:tcBorders>
                  <w:shd w:val="clear" w:color="000000" w:fill="FFFFFF"/>
                  <w:vAlign w:val="center"/>
                  <w:hideMark/>
                </w:tcPr>
                <w:p w:rsidR="00285069" w:rsidRPr="00D12603" w:rsidRDefault="00285069" w:rsidP="00285069">
                  <w:pPr>
                    <w:spacing w:after="0" w:line="240" w:lineRule="auto"/>
                    <w:jc w:val="center"/>
                    <w:rPr>
                      <w:rFonts w:ascii="Times New Roman" w:eastAsia="Times New Roman" w:hAnsi="Times New Roman" w:cs="Times New Roman"/>
                      <w:color w:val="000000"/>
                      <w:lang w:eastAsia="ru-RU"/>
                    </w:rPr>
                  </w:pPr>
                  <w:r w:rsidRPr="00D12603">
                    <w:rPr>
                      <w:rFonts w:ascii="Times New Roman" w:eastAsia="Times New Roman" w:hAnsi="Times New Roman" w:cs="Times New Roman"/>
                      <w:color w:val="000000"/>
                      <w:lang w:eastAsia="ru-RU"/>
                    </w:rPr>
                    <w:t>25</w:t>
                  </w:r>
                </w:p>
              </w:tc>
              <w:tc>
                <w:tcPr>
                  <w:tcW w:w="1129" w:type="dxa"/>
                  <w:tcBorders>
                    <w:top w:val="nil"/>
                    <w:left w:val="nil"/>
                    <w:bottom w:val="single" w:sz="4" w:space="0" w:color="auto"/>
                    <w:right w:val="single" w:sz="4" w:space="0" w:color="auto"/>
                  </w:tcBorders>
                  <w:shd w:val="clear" w:color="000000" w:fill="FFFFFF"/>
                  <w:vAlign w:val="center"/>
                  <w:hideMark/>
                </w:tcPr>
                <w:p w:rsidR="00285069" w:rsidRPr="00D12603" w:rsidRDefault="00285069" w:rsidP="00285069">
                  <w:pPr>
                    <w:spacing w:after="0" w:line="240" w:lineRule="auto"/>
                    <w:jc w:val="center"/>
                    <w:rPr>
                      <w:rFonts w:ascii="Times New Roman" w:eastAsia="Times New Roman" w:hAnsi="Times New Roman" w:cs="Times New Roman"/>
                      <w:color w:val="000000"/>
                      <w:lang w:eastAsia="ru-RU"/>
                    </w:rPr>
                  </w:pPr>
                  <w:r w:rsidRPr="00D12603">
                    <w:rPr>
                      <w:rFonts w:ascii="Times New Roman" w:eastAsia="Times New Roman" w:hAnsi="Times New Roman" w:cs="Times New Roman"/>
                      <w:color w:val="000000"/>
                      <w:lang w:eastAsia="ru-RU"/>
                    </w:rPr>
                    <w:t xml:space="preserve">6 490,00  </w:t>
                  </w:r>
                </w:p>
              </w:tc>
              <w:tc>
                <w:tcPr>
                  <w:tcW w:w="1266" w:type="dxa"/>
                  <w:tcBorders>
                    <w:top w:val="nil"/>
                    <w:left w:val="nil"/>
                    <w:bottom w:val="single" w:sz="4" w:space="0" w:color="auto"/>
                    <w:right w:val="single" w:sz="4" w:space="0" w:color="auto"/>
                  </w:tcBorders>
                  <w:shd w:val="clear" w:color="000000" w:fill="FFFFFF"/>
                  <w:vAlign w:val="center"/>
                  <w:hideMark/>
                </w:tcPr>
                <w:p w:rsidR="00285069" w:rsidRPr="00D12603" w:rsidRDefault="00285069" w:rsidP="00285069">
                  <w:pPr>
                    <w:spacing w:after="0" w:line="240" w:lineRule="auto"/>
                    <w:jc w:val="center"/>
                    <w:rPr>
                      <w:rFonts w:ascii="Times New Roman" w:eastAsia="Times New Roman" w:hAnsi="Times New Roman" w:cs="Times New Roman"/>
                      <w:color w:val="000000"/>
                      <w:lang w:eastAsia="ru-RU"/>
                    </w:rPr>
                  </w:pPr>
                  <w:r w:rsidRPr="00D12603">
                    <w:rPr>
                      <w:rFonts w:ascii="Times New Roman" w:eastAsia="Times New Roman" w:hAnsi="Times New Roman" w:cs="Times New Roman"/>
                      <w:color w:val="000000"/>
                      <w:lang w:eastAsia="ru-RU"/>
                    </w:rPr>
                    <w:t xml:space="preserve">162 250,00  </w:t>
                  </w:r>
                </w:p>
              </w:tc>
              <w:tc>
                <w:tcPr>
                  <w:tcW w:w="1129" w:type="dxa"/>
                  <w:tcBorders>
                    <w:top w:val="nil"/>
                    <w:left w:val="nil"/>
                    <w:bottom w:val="single" w:sz="4" w:space="0" w:color="auto"/>
                    <w:right w:val="single" w:sz="4" w:space="0" w:color="auto"/>
                  </w:tcBorders>
                  <w:shd w:val="clear" w:color="000000" w:fill="FFFFFF"/>
                  <w:vAlign w:val="center"/>
                  <w:hideMark/>
                </w:tcPr>
                <w:p w:rsidR="00285069" w:rsidRPr="00D12603" w:rsidRDefault="00285069" w:rsidP="00285069">
                  <w:pPr>
                    <w:spacing w:after="0" w:line="240" w:lineRule="auto"/>
                    <w:jc w:val="center"/>
                    <w:rPr>
                      <w:rFonts w:ascii="Times New Roman" w:eastAsia="Times New Roman" w:hAnsi="Times New Roman" w:cs="Times New Roman"/>
                      <w:color w:val="000000"/>
                      <w:lang w:eastAsia="ru-RU"/>
                    </w:rPr>
                  </w:pPr>
                  <w:r w:rsidRPr="00D12603">
                    <w:rPr>
                      <w:rFonts w:ascii="Times New Roman" w:eastAsia="Times New Roman" w:hAnsi="Times New Roman" w:cs="Times New Roman"/>
                      <w:color w:val="000000"/>
                      <w:lang w:eastAsia="ru-RU"/>
                    </w:rPr>
                    <w:t xml:space="preserve">7 990,00  </w:t>
                  </w:r>
                </w:p>
              </w:tc>
              <w:tc>
                <w:tcPr>
                  <w:tcW w:w="1270" w:type="dxa"/>
                  <w:tcBorders>
                    <w:top w:val="nil"/>
                    <w:left w:val="nil"/>
                    <w:bottom w:val="single" w:sz="4" w:space="0" w:color="auto"/>
                    <w:right w:val="single" w:sz="4" w:space="0" w:color="auto"/>
                  </w:tcBorders>
                  <w:shd w:val="clear" w:color="000000" w:fill="FFFFFF"/>
                  <w:vAlign w:val="center"/>
                  <w:hideMark/>
                </w:tcPr>
                <w:p w:rsidR="00285069" w:rsidRPr="00D12603" w:rsidRDefault="00285069" w:rsidP="00285069">
                  <w:pPr>
                    <w:spacing w:after="0" w:line="240" w:lineRule="auto"/>
                    <w:jc w:val="center"/>
                    <w:rPr>
                      <w:rFonts w:ascii="Times New Roman" w:eastAsia="Times New Roman" w:hAnsi="Times New Roman" w:cs="Times New Roman"/>
                      <w:color w:val="000000"/>
                      <w:lang w:eastAsia="ru-RU"/>
                    </w:rPr>
                  </w:pPr>
                  <w:r w:rsidRPr="00D12603">
                    <w:rPr>
                      <w:rFonts w:ascii="Times New Roman" w:eastAsia="Times New Roman" w:hAnsi="Times New Roman" w:cs="Times New Roman"/>
                      <w:color w:val="000000"/>
                      <w:lang w:eastAsia="ru-RU"/>
                    </w:rPr>
                    <w:t xml:space="preserve">199 750,00  </w:t>
                  </w:r>
                </w:p>
              </w:tc>
              <w:tc>
                <w:tcPr>
                  <w:tcW w:w="1129" w:type="dxa"/>
                  <w:tcBorders>
                    <w:top w:val="nil"/>
                    <w:left w:val="nil"/>
                    <w:bottom w:val="single" w:sz="4" w:space="0" w:color="auto"/>
                    <w:right w:val="single" w:sz="4" w:space="0" w:color="auto"/>
                  </w:tcBorders>
                  <w:shd w:val="clear" w:color="auto" w:fill="auto"/>
                  <w:vAlign w:val="center"/>
                  <w:hideMark/>
                </w:tcPr>
                <w:p w:rsidR="00285069" w:rsidRPr="00D12603" w:rsidRDefault="00285069" w:rsidP="00285069">
                  <w:pPr>
                    <w:spacing w:after="0" w:line="240" w:lineRule="auto"/>
                    <w:jc w:val="center"/>
                    <w:rPr>
                      <w:rFonts w:ascii="Times New Roman" w:eastAsia="Times New Roman" w:hAnsi="Times New Roman" w:cs="Times New Roman"/>
                      <w:color w:val="000000"/>
                      <w:lang w:eastAsia="ru-RU"/>
                    </w:rPr>
                  </w:pPr>
                  <w:r w:rsidRPr="00D12603">
                    <w:rPr>
                      <w:rFonts w:ascii="Times New Roman" w:eastAsia="Times New Roman" w:hAnsi="Times New Roman" w:cs="Times New Roman"/>
                      <w:color w:val="000000"/>
                      <w:lang w:eastAsia="ru-RU"/>
                    </w:rPr>
                    <w:t xml:space="preserve">7 176,00  </w:t>
                  </w:r>
                </w:p>
              </w:tc>
              <w:tc>
                <w:tcPr>
                  <w:tcW w:w="1271" w:type="dxa"/>
                  <w:tcBorders>
                    <w:top w:val="nil"/>
                    <w:left w:val="nil"/>
                    <w:bottom w:val="single" w:sz="4" w:space="0" w:color="auto"/>
                    <w:right w:val="single" w:sz="4" w:space="0" w:color="auto"/>
                  </w:tcBorders>
                  <w:shd w:val="clear" w:color="auto" w:fill="auto"/>
                  <w:vAlign w:val="center"/>
                  <w:hideMark/>
                </w:tcPr>
                <w:p w:rsidR="00285069" w:rsidRPr="00D12603" w:rsidRDefault="00285069" w:rsidP="00285069">
                  <w:pPr>
                    <w:spacing w:after="0" w:line="240" w:lineRule="auto"/>
                    <w:jc w:val="center"/>
                    <w:rPr>
                      <w:rFonts w:ascii="Times New Roman" w:eastAsia="Times New Roman" w:hAnsi="Times New Roman" w:cs="Times New Roman"/>
                      <w:color w:val="000000"/>
                      <w:lang w:eastAsia="ru-RU"/>
                    </w:rPr>
                  </w:pPr>
                  <w:r w:rsidRPr="00D12603">
                    <w:rPr>
                      <w:rFonts w:ascii="Times New Roman" w:eastAsia="Times New Roman" w:hAnsi="Times New Roman" w:cs="Times New Roman"/>
                      <w:color w:val="000000"/>
                      <w:lang w:eastAsia="ru-RU"/>
                    </w:rPr>
                    <w:t xml:space="preserve">179 400,00  </w:t>
                  </w:r>
                </w:p>
              </w:tc>
              <w:tc>
                <w:tcPr>
                  <w:tcW w:w="1271" w:type="dxa"/>
                  <w:tcBorders>
                    <w:top w:val="nil"/>
                    <w:left w:val="nil"/>
                    <w:bottom w:val="single" w:sz="4" w:space="0" w:color="auto"/>
                    <w:right w:val="single" w:sz="4" w:space="0" w:color="auto"/>
                  </w:tcBorders>
                  <w:shd w:val="clear" w:color="000000" w:fill="FFFFFF"/>
                  <w:vAlign w:val="center"/>
                  <w:hideMark/>
                </w:tcPr>
                <w:p w:rsidR="00285069" w:rsidRPr="00D12603" w:rsidRDefault="00285069" w:rsidP="00285069">
                  <w:pPr>
                    <w:spacing w:after="0" w:line="240" w:lineRule="auto"/>
                    <w:jc w:val="center"/>
                    <w:rPr>
                      <w:rFonts w:ascii="Times New Roman" w:eastAsia="Times New Roman" w:hAnsi="Times New Roman" w:cs="Times New Roman"/>
                      <w:color w:val="000000"/>
                      <w:lang w:eastAsia="ru-RU"/>
                    </w:rPr>
                  </w:pPr>
                  <w:r w:rsidRPr="00D12603">
                    <w:rPr>
                      <w:rFonts w:ascii="Times New Roman" w:eastAsia="Times New Roman" w:hAnsi="Times New Roman" w:cs="Times New Roman"/>
                      <w:color w:val="000000"/>
                      <w:lang w:eastAsia="ru-RU"/>
                    </w:rPr>
                    <w:t xml:space="preserve">7 218,67  </w:t>
                  </w:r>
                </w:p>
              </w:tc>
              <w:tc>
                <w:tcPr>
                  <w:tcW w:w="1838" w:type="dxa"/>
                  <w:tcBorders>
                    <w:top w:val="nil"/>
                    <w:left w:val="nil"/>
                    <w:bottom w:val="single" w:sz="4" w:space="0" w:color="auto"/>
                    <w:right w:val="single" w:sz="4" w:space="0" w:color="auto"/>
                  </w:tcBorders>
                  <w:shd w:val="clear" w:color="000000" w:fill="FFFFFF"/>
                  <w:vAlign w:val="center"/>
                  <w:hideMark/>
                </w:tcPr>
                <w:p w:rsidR="00285069" w:rsidRPr="00D12603" w:rsidRDefault="00285069" w:rsidP="00285069">
                  <w:pPr>
                    <w:spacing w:after="0" w:line="240" w:lineRule="auto"/>
                    <w:jc w:val="center"/>
                    <w:rPr>
                      <w:rFonts w:ascii="Times New Roman" w:eastAsia="Times New Roman" w:hAnsi="Times New Roman" w:cs="Times New Roman"/>
                      <w:color w:val="000000"/>
                      <w:lang w:eastAsia="ru-RU"/>
                    </w:rPr>
                  </w:pPr>
                  <w:r w:rsidRPr="00D12603">
                    <w:rPr>
                      <w:rFonts w:ascii="Times New Roman" w:eastAsia="Times New Roman" w:hAnsi="Times New Roman" w:cs="Times New Roman"/>
                      <w:color w:val="000000"/>
                      <w:lang w:eastAsia="ru-RU"/>
                    </w:rPr>
                    <w:t xml:space="preserve">180 466,75  </w:t>
                  </w:r>
                </w:p>
              </w:tc>
              <w:tc>
                <w:tcPr>
                  <w:tcW w:w="820" w:type="dxa"/>
                  <w:tcBorders>
                    <w:top w:val="nil"/>
                    <w:left w:val="nil"/>
                    <w:bottom w:val="single" w:sz="4" w:space="0" w:color="auto"/>
                    <w:right w:val="single" w:sz="4" w:space="0" w:color="auto"/>
                  </w:tcBorders>
                  <w:shd w:val="clear" w:color="000000" w:fill="FFFFFF"/>
                  <w:noWrap/>
                  <w:vAlign w:val="center"/>
                  <w:hideMark/>
                </w:tcPr>
                <w:p w:rsidR="00285069" w:rsidRPr="00D12603" w:rsidRDefault="00285069" w:rsidP="00285069">
                  <w:pPr>
                    <w:spacing w:after="0" w:line="240" w:lineRule="auto"/>
                    <w:jc w:val="center"/>
                    <w:rPr>
                      <w:rFonts w:ascii="Times New Roman" w:eastAsia="Times New Roman" w:hAnsi="Times New Roman" w:cs="Times New Roman"/>
                      <w:color w:val="000000"/>
                      <w:lang w:eastAsia="ru-RU"/>
                    </w:rPr>
                  </w:pPr>
                  <w:r w:rsidRPr="00D12603">
                    <w:rPr>
                      <w:rFonts w:ascii="Times New Roman" w:eastAsia="Times New Roman" w:hAnsi="Times New Roman" w:cs="Times New Roman"/>
                      <w:color w:val="000000"/>
                      <w:lang w:eastAsia="ru-RU"/>
                    </w:rPr>
                    <w:t>10,40</w:t>
                  </w:r>
                </w:p>
              </w:tc>
            </w:tr>
            <w:tr w:rsidR="00D12603" w:rsidRPr="00D12603" w:rsidTr="00D12603">
              <w:trPr>
                <w:trHeight w:val="33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285069" w:rsidRPr="00D12603" w:rsidRDefault="00285069" w:rsidP="00285069">
                  <w:pPr>
                    <w:spacing w:after="0" w:line="240" w:lineRule="auto"/>
                    <w:jc w:val="center"/>
                    <w:rPr>
                      <w:rFonts w:ascii="Times New Roman" w:eastAsia="Times New Roman" w:hAnsi="Times New Roman" w:cs="Times New Roman"/>
                      <w:color w:val="000000"/>
                      <w:lang w:eastAsia="ru-RU"/>
                    </w:rPr>
                  </w:pPr>
                  <w:r w:rsidRPr="00D12603">
                    <w:rPr>
                      <w:rFonts w:ascii="Times New Roman" w:eastAsia="Times New Roman" w:hAnsi="Times New Roman" w:cs="Times New Roman"/>
                      <w:color w:val="000000"/>
                      <w:lang w:eastAsia="ru-RU"/>
                    </w:rPr>
                    <w:t>3</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285069" w:rsidRPr="00D12603" w:rsidRDefault="00285069" w:rsidP="00285069">
                  <w:pPr>
                    <w:spacing w:after="0" w:line="240" w:lineRule="auto"/>
                    <w:rPr>
                      <w:rFonts w:ascii="Times New Roman" w:eastAsia="Times New Roman" w:hAnsi="Times New Roman" w:cs="Times New Roman"/>
                      <w:color w:val="000000"/>
                      <w:lang w:eastAsia="ru-RU"/>
                    </w:rPr>
                  </w:pPr>
                  <w:r w:rsidRPr="00D12603">
                    <w:rPr>
                      <w:rFonts w:ascii="Times New Roman" w:eastAsia="Times New Roman" w:hAnsi="Times New Roman" w:cs="Times New Roman"/>
                      <w:color w:val="000000"/>
                      <w:lang w:eastAsia="ru-RU"/>
                    </w:rPr>
                    <w:t>дверь деревянная, тип 3</w:t>
                  </w:r>
                </w:p>
              </w:tc>
              <w:tc>
                <w:tcPr>
                  <w:tcW w:w="679" w:type="dxa"/>
                  <w:tcBorders>
                    <w:top w:val="nil"/>
                    <w:left w:val="single" w:sz="4" w:space="0" w:color="auto"/>
                    <w:bottom w:val="single" w:sz="4" w:space="0" w:color="auto"/>
                    <w:right w:val="single" w:sz="4" w:space="0" w:color="auto"/>
                  </w:tcBorders>
                  <w:shd w:val="clear" w:color="auto" w:fill="auto"/>
                  <w:vAlign w:val="center"/>
                  <w:hideMark/>
                </w:tcPr>
                <w:p w:rsidR="00285069" w:rsidRPr="00D12603" w:rsidRDefault="00D12603" w:rsidP="00285069">
                  <w:pPr>
                    <w:spacing w:after="0" w:line="240" w:lineRule="auto"/>
                    <w:jc w:val="center"/>
                    <w:rPr>
                      <w:rFonts w:ascii="Times New Roman" w:eastAsia="Times New Roman" w:hAnsi="Times New Roman" w:cs="Times New Roman"/>
                      <w:color w:val="000000"/>
                      <w:lang w:eastAsia="ru-RU"/>
                    </w:rPr>
                  </w:pPr>
                  <w:r w:rsidRPr="00D12603">
                    <w:rPr>
                      <w:rFonts w:ascii="Times New Roman" w:eastAsia="Times New Roman" w:hAnsi="Times New Roman" w:cs="Times New Roman"/>
                      <w:color w:val="000000"/>
                      <w:lang w:eastAsia="ru-RU"/>
                    </w:rPr>
                    <w:t>ш</w:t>
                  </w:r>
                  <w:r w:rsidR="00285069" w:rsidRPr="00D12603">
                    <w:rPr>
                      <w:rFonts w:ascii="Times New Roman" w:eastAsia="Times New Roman" w:hAnsi="Times New Roman" w:cs="Times New Roman"/>
                      <w:color w:val="000000"/>
                      <w:lang w:eastAsia="ru-RU"/>
                    </w:rPr>
                    <w:t>т</w:t>
                  </w:r>
                  <w:r w:rsidRPr="00D12603">
                    <w:rPr>
                      <w:rFonts w:ascii="Times New Roman" w:eastAsia="Times New Roman" w:hAnsi="Times New Roman" w:cs="Times New Roman"/>
                      <w:color w:val="000000"/>
                      <w:lang w:eastAsia="ru-RU"/>
                    </w:rPr>
                    <w:t>.</w:t>
                  </w:r>
                </w:p>
              </w:tc>
              <w:tc>
                <w:tcPr>
                  <w:tcW w:w="704" w:type="dxa"/>
                  <w:tcBorders>
                    <w:top w:val="nil"/>
                    <w:left w:val="nil"/>
                    <w:bottom w:val="single" w:sz="4" w:space="0" w:color="auto"/>
                    <w:right w:val="single" w:sz="4" w:space="0" w:color="auto"/>
                  </w:tcBorders>
                  <w:shd w:val="clear" w:color="000000" w:fill="FFFFFF"/>
                  <w:vAlign w:val="center"/>
                  <w:hideMark/>
                </w:tcPr>
                <w:p w:rsidR="00285069" w:rsidRPr="00D12603" w:rsidRDefault="00285069" w:rsidP="00285069">
                  <w:pPr>
                    <w:spacing w:after="0" w:line="240" w:lineRule="auto"/>
                    <w:jc w:val="center"/>
                    <w:rPr>
                      <w:rFonts w:ascii="Times New Roman" w:eastAsia="Times New Roman" w:hAnsi="Times New Roman" w:cs="Times New Roman"/>
                      <w:color w:val="000000"/>
                      <w:lang w:eastAsia="ru-RU"/>
                    </w:rPr>
                  </w:pPr>
                  <w:r w:rsidRPr="00D12603">
                    <w:rPr>
                      <w:rFonts w:ascii="Times New Roman" w:eastAsia="Times New Roman" w:hAnsi="Times New Roman" w:cs="Times New Roman"/>
                      <w:color w:val="000000"/>
                      <w:lang w:eastAsia="ru-RU"/>
                    </w:rPr>
                    <w:t>40</w:t>
                  </w:r>
                </w:p>
              </w:tc>
              <w:tc>
                <w:tcPr>
                  <w:tcW w:w="1129" w:type="dxa"/>
                  <w:tcBorders>
                    <w:top w:val="nil"/>
                    <w:left w:val="nil"/>
                    <w:bottom w:val="single" w:sz="4" w:space="0" w:color="auto"/>
                    <w:right w:val="single" w:sz="4" w:space="0" w:color="auto"/>
                  </w:tcBorders>
                  <w:shd w:val="clear" w:color="000000" w:fill="FFFFFF"/>
                  <w:vAlign w:val="center"/>
                  <w:hideMark/>
                </w:tcPr>
                <w:p w:rsidR="00285069" w:rsidRPr="00D12603" w:rsidRDefault="00285069" w:rsidP="00285069">
                  <w:pPr>
                    <w:spacing w:after="0" w:line="240" w:lineRule="auto"/>
                    <w:jc w:val="center"/>
                    <w:rPr>
                      <w:rFonts w:ascii="Times New Roman" w:eastAsia="Times New Roman" w:hAnsi="Times New Roman" w:cs="Times New Roman"/>
                      <w:color w:val="000000"/>
                      <w:lang w:eastAsia="ru-RU"/>
                    </w:rPr>
                  </w:pPr>
                  <w:r w:rsidRPr="00D12603">
                    <w:rPr>
                      <w:rFonts w:ascii="Times New Roman" w:eastAsia="Times New Roman" w:hAnsi="Times New Roman" w:cs="Times New Roman"/>
                      <w:color w:val="000000"/>
                      <w:lang w:eastAsia="ru-RU"/>
                    </w:rPr>
                    <w:t xml:space="preserve">19 250,00  </w:t>
                  </w:r>
                </w:p>
              </w:tc>
              <w:tc>
                <w:tcPr>
                  <w:tcW w:w="1266" w:type="dxa"/>
                  <w:tcBorders>
                    <w:top w:val="nil"/>
                    <w:left w:val="nil"/>
                    <w:bottom w:val="single" w:sz="4" w:space="0" w:color="auto"/>
                    <w:right w:val="single" w:sz="4" w:space="0" w:color="auto"/>
                  </w:tcBorders>
                  <w:shd w:val="clear" w:color="000000" w:fill="FFFFFF"/>
                  <w:vAlign w:val="center"/>
                  <w:hideMark/>
                </w:tcPr>
                <w:p w:rsidR="00285069" w:rsidRPr="00D12603" w:rsidRDefault="00285069" w:rsidP="00285069">
                  <w:pPr>
                    <w:spacing w:after="0" w:line="240" w:lineRule="auto"/>
                    <w:jc w:val="center"/>
                    <w:rPr>
                      <w:rFonts w:ascii="Times New Roman" w:eastAsia="Times New Roman" w:hAnsi="Times New Roman" w:cs="Times New Roman"/>
                      <w:color w:val="000000"/>
                      <w:lang w:eastAsia="ru-RU"/>
                    </w:rPr>
                  </w:pPr>
                  <w:r w:rsidRPr="00D12603">
                    <w:rPr>
                      <w:rFonts w:ascii="Times New Roman" w:eastAsia="Times New Roman" w:hAnsi="Times New Roman" w:cs="Times New Roman"/>
                      <w:color w:val="000000"/>
                      <w:lang w:eastAsia="ru-RU"/>
                    </w:rPr>
                    <w:t xml:space="preserve">770 000,00  </w:t>
                  </w:r>
                </w:p>
              </w:tc>
              <w:tc>
                <w:tcPr>
                  <w:tcW w:w="1129" w:type="dxa"/>
                  <w:tcBorders>
                    <w:top w:val="nil"/>
                    <w:left w:val="nil"/>
                    <w:bottom w:val="single" w:sz="4" w:space="0" w:color="auto"/>
                    <w:right w:val="single" w:sz="4" w:space="0" w:color="auto"/>
                  </w:tcBorders>
                  <w:shd w:val="clear" w:color="000000" w:fill="FFFFFF"/>
                  <w:vAlign w:val="center"/>
                  <w:hideMark/>
                </w:tcPr>
                <w:p w:rsidR="00285069" w:rsidRPr="00D12603" w:rsidRDefault="00285069" w:rsidP="00285069">
                  <w:pPr>
                    <w:spacing w:after="0" w:line="240" w:lineRule="auto"/>
                    <w:jc w:val="center"/>
                    <w:rPr>
                      <w:rFonts w:ascii="Times New Roman" w:eastAsia="Times New Roman" w:hAnsi="Times New Roman" w:cs="Times New Roman"/>
                      <w:color w:val="000000"/>
                      <w:lang w:eastAsia="ru-RU"/>
                    </w:rPr>
                  </w:pPr>
                  <w:r w:rsidRPr="00D12603">
                    <w:rPr>
                      <w:rFonts w:ascii="Times New Roman" w:eastAsia="Times New Roman" w:hAnsi="Times New Roman" w:cs="Times New Roman"/>
                      <w:color w:val="000000"/>
                      <w:lang w:eastAsia="ru-RU"/>
                    </w:rPr>
                    <w:t xml:space="preserve">21 249,75  </w:t>
                  </w:r>
                </w:p>
              </w:tc>
              <w:tc>
                <w:tcPr>
                  <w:tcW w:w="1270" w:type="dxa"/>
                  <w:tcBorders>
                    <w:top w:val="nil"/>
                    <w:left w:val="nil"/>
                    <w:bottom w:val="single" w:sz="4" w:space="0" w:color="auto"/>
                    <w:right w:val="single" w:sz="4" w:space="0" w:color="auto"/>
                  </w:tcBorders>
                  <w:shd w:val="clear" w:color="000000" w:fill="FFFFFF"/>
                  <w:vAlign w:val="center"/>
                  <w:hideMark/>
                </w:tcPr>
                <w:p w:rsidR="00285069" w:rsidRPr="00D12603" w:rsidRDefault="00285069" w:rsidP="00285069">
                  <w:pPr>
                    <w:spacing w:after="0" w:line="240" w:lineRule="auto"/>
                    <w:jc w:val="center"/>
                    <w:rPr>
                      <w:rFonts w:ascii="Times New Roman" w:eastAsia="Times New Roman" w:hAnsi="Times New Roman" w:cs="Times New Roman"/>
                      <w:color w:val="000000"/>
                      <w:lang w:eastAsia="ru-RU"/>
                    </w:rPr>
                  </w:pPr>
                  <w:r w:rsidRPr="00D12603">
                    <w:rPr>
                      <w:rFonts w:ascii="Times New Roman" w:eastAsia="Times New Roman" w:hAnsi="Times New Roman" w:cs="Times New Roman"/>
                      <w:color w:val="000000"/>
                      <w:lang w:eastAsia="ru-RU"/>
                    </w:rPr>
                    <w:t xml:space="preserve">849 990,00  </w:t>
                  </w:r>
                </w:p>
              </w:tc>
              <w:tc>
                <w:tcPr>
                  <w:tcW w:w="1129" w:type="dxa"/>
                  <w:tcBorders>
                    <w:top w:val="nil"/>
                    <w:left w:val="nil"/>
                    <w:bottom w:val="single" w:sz="4" w:space="0" w:color="auto"/>
                    <w:right w:val="single" w:sz="4" w:space="0" w:color="auto"/>
                  </w:tcBorders>
                  <w:shd w:val="clear" w:color="auto" w:fill="auto"/>
                  <w:vAlign w:val="center"/>
                  <w:hideMark/>
                </w:tcPr>
                <w:p w:rsidR="00285069" w:rsidRPr="00D12603" w:rsidRDefault="00285069" w:rsidP="00285069">
                  <w:pPr>
                    <w:spacing w:after="0" w:line="240" w:lineRule="auto"/>
                    <w:jc w:val="center"/>
                    <w:rPr>
                      <w:rFonts w:ascii="Times New Roman" w:eastAsia="Times New Roman" w:hAnsi="Times New Roman" w:cs="Times New Roman"/>
                      <w:color w:val="000000"/>
                      <w:lang w:eastAsia="ru-RU"/>
                    </w:rPr>
                  </w:pPr>
                  <w:r w:rsidRPr="00D12603">
                    <w:rPr>
                      <w:rFonts w:ascii="Times New Roman" w:eastAsia="Times New Roman" w:hAnsi="Times New Roman" w:cs="Times New Roman"/>
                      <w:color w:val="000000"/>
                      <w:lang w:eastAsia="ru-RU"/>
                    </w:rPr>
                    <w:t xml:space="preserve">21 394,80  </w:t>
                  </w:r>
                </w:p>
              </w:tc>
              <w:tc>
                <w:tcPr>
                  <w:tcW w:w="1271" w:type="dxa"/>
                  <w:tcBorders>
                    <w:top w:val="nil"/>
                    <w:left w:val="nil"/>
                    <w:bottom w:val="single" w:sz="4" w:space="0" w:color="auto"/>
                    <w:right w:val="single" w:sz="4" w:space="0" w:color="auto"/>
                  </w:tcBorders>
                  <w:shd w:val="clear" w:color="auto" w:fill="auto"/>
                  <w:vAlign w:val="center"/>
                  <w:hideMark/>
                </w:tcPr>
                <w:p w:rsidR="00285069" w:rsidRPr="00D12603" w:rsidRDefault="00285069" w:rsidP="00285069">
                  <w:pPr>
                    <w:spacing w:after="0" w:line="240" w:lineRule="auto"/>
                    <w:jc w:val="center"/>
                    <w:rPr>
                      <w:rFonts w:ascii="Times New Roman" w:eastAsia="Times New Roman" w:hAnsi="Times New Roman" w:cs="Times New Roman"/>
                      <w:color w:val="000000"/>
                      <w:lang w:eastAsia="ru-RU"/>
                    </w:rPr>
                  </w:pPr>
                  <w:r w:rsidRPr="00D12603">
                    <w:rPr>
                      <w:rFonts w:ascii="Times New Roman" w:eastAsia="Times New Roman" w:hAnsi="Times New Roman" w:cs="Times New Roman"/>
                      <w:color w:val="000000"/>
                      <w:lang w:eastAsia="ru-RU"/>
                    </w:rPr>
                    <w:t xml:space="preserve">855 792,00  </w:t>
                  </w:r>
                </w:p>
              </w:tc>
              <w:tc>
                <w:tcPr>
                  <w:tcW w:w="1271" w:type="dxa"/>
                  <w:tcBorders>
                    <w:top w:val="nil"/>
                    <w:left w:val="nil"/>
                    <w:bottom w:val="single" w:sz="4" w:space="0" w:color="auto"/>
                    <w:right w:val="single" w:sz="4" w:space="0" w:color="auto"/>
                  </w:tcBorders>
                  <w:shd w:val="clear" w:color="000000" w:fill="FFFFFF"/>
                  <w:vAlign w:val="center"/>
                  <w:hideMark/>
                </w:tcPr>
                <w:p w:rsidR="00285069" w:rsidRPr="00D12603" w:rsidRDefault="00285069" w:rsidP="00285069">
                  <w:pPr>
                    <w:spacing w:after="0" w:line="240" w:lineRule="auto"/>
                    <w:jc w:val="center"/>
                    <w:rPr>
                      <w:rFonts w:ascii="Times New Roman" w:eastAsia="Times New Roman" w:hAnsi="Times New Roman" w:cs="Times New Roman"/>
                      <w:color w:val="000000"/>
                      <w:lang w:eastAsia="ru-RU"/>
                    </w:rPr>
                  </w:pPr>
                  <w:r w:rsidRPr="00D12603">
                    <w:rPr>
                      <w:rFonts w:ascii="Times New Roman" w:eastAsia="Times New Roman" w:hAnsi="Times New Roman" w:cs="Times New Roman"/>
                      <w:color w:val="000000"/>
                      <w:lang w:eastAsia="ru-RU"/>
                    </w:rPr>
                    <w:t xml:space="preserve">20 631,52  </w:t>
                  </w:r>
                </w:p>
              </w:tc>
              <w:tc>
                <w:tcPr>
                  <w:tcW w:w="1838" w:type="dxa"/>
                  <w:tcBorders>
                    <w:top w:val="nil"/>
                    <w:left w:val="nil"/>
                    <w:bottom w:val="single" w:sz="4" w:space="0" w:color="auto"/>
                    <w:right w:val="single" w:sz="4" w:space="0" w:color="auto"/>
                  </w:tcBorders>
                  <w:shd w:val="clear" w:color="000000" w:fill="FFFFFF"/>
                  <w:vAlign w:val="center"/>
                  <w:hideMark/>
                </w:tcPr>
                <w:p w:rsidR="00285069" w:rsidRPr="00D12603" w:rsidRDefault="00285069" w:rsidP="00285069">
                  <w:pPr>
                    <w:spacing w:after="0" w:line="240" w:lineRule="auto"/>
                    <w:jc w:val="center"/>
                    <w:rPr>
                      <w:rFonts w:ascii="Times New Roman" w:eastAsia="Times New Roman" w:hAnsi="Times New Roman" w:cs="Times New Roman"/>
                      <w:color w:val="000000"/>
                      <w:lang w:eastAsia="ru-RU"/>
                    </w:rPr>
                  </w:pPr>
                  <w:r w:rsidRPr="00D12603">
                    <w:rPr>
                      <w:rFonts w:ascii="Times New Roman" w:eastAsia="Times New Roman" w:hAnsi="Times New Roman" w:cs="Times New Roman"/>
                      <w:color w:val="000000"/>
                      <w:lang w:eastAsia="ru-RU"/>
                    </w:rPr>
                    <w:t xml:space="preserve">825 260,80  </w:t>
                  </w:r>
                </w:p>
              </w:tc>
              <w:tc>
                <w:tcPr>
                  <w:tcW w:w="820" w:type="dxa"/>
                  <w:tcBorders>
                    <w:top w:val="nil"/>
                    <w:left w:val="nil"/>
                    <w:bottom w:val="single" w:sz="4" w:space="0" w:color="auto"/>
                    <w:right w:val="single" w:sz="4" w:space="0" w:color="auto"/>
                  </w:tcBorders>
                  <w:shd w:val="clear" w:color="000000" w:fill="FFFFFF"/>
                  <w:noWrap/>
                  <w:vAlign w:val="center"/>
                  <w:hideMark/>
                </w:tcPr>
                <w:p w:rsidR="00285069" w:rsidRPr="00D12603" w:rsidRDefault="00285069" w:rsidP="00285069">
                  <w:pPr>
                    <w:spacing w:after="0" w:line="240" w:lineRule="auto"/>
                    <w:jc w:val="center"/>
                    <w:rPr>
                      <w:rFonts w:ascii="Times New Roman" w:eastAsia="Times New Roman" w:hAnsi="Times New Roman" w:cs="Times New Roman"/>
                      <w:color w:val="000000"/>
                      <w:lang w:eastAsia="ru-RU"/>
                    </w:rPr>
                  </w:pPr>
                  <w:r w:rsidRPr="00D12603">
                    <w:rPr>
                      <w:rFonts w:ascii="Times New Roman" w:eastAsia="Times New Roman" w:hAnsi="Times New Roman" w:cs="Times New Roman"/>
                      <w:color w:val="000000"/>
                      <w:lang w:eastAsia="ru-RU"/>
                    </w:rPr>
                    <w:t>5,81</w:t>
                  </w:r>
                </w:p>
              </w:tc>
            </w:tr>
            <w:tr w:rsidR="00285069" w:rsidRPr="00D12603" w:rsidTr="00D12603">
              <w:trPr>
                <w:trHeight w:val="315"/>
              </w:trPr>
              <w:tc>
                <w:tcPr>
                  <w:tcW w:w="12111" w:type="dxa"/>
                  <w:gridSpan w:val="11"/>
                  <w:tcBorders>
                    <w:top w:val="nil"/>
                    <w:left w:val="single" w:sz="8" w:space="0" w:color="auto"/>
                    <w:bottom w:val="single" w:sz="8" w:space="0" w:color="auto"/>
                    <w:right w:val="single" w:sz="4" w:space="0" w:color="000000"/>
                  </w:tcBorders>
                  <w:shd w:val="clear" w:color="000000" w:fill="FFFFFF"/>
                  <w:noWrap/>
                  <w:vAlign w:val="center"/>
                  <w:hideMark/>
                </w:tcPr>
                <w:p w:rsidR="00285069" w:rsidRPr="00D12603" w:rsidRDefault="00285069" w:rsidP="00285069">
                  <w:pPr>
                    <w:spacing w:after="0" w:line="240" w:lineRule="auto"/>
                    <w:jc w:val="right"/>
                    <w:rPr>
                      <w:rFonts w:ascii="Times New Roman" w:eastAsia="Times New Roman" w:hAnsi="Times New Roman" w:cs="Times New Roman"/>
                      <w:b/>
                      <w:bCs/>
                      <w:color w:val="000000"/>
                      <w:lang w:eastAsia="ru-RU"/>
                    </w:rPr>
                  </w:pPr>
                  <w:r w:rsidRPr="00D12603">
                    <w:rPr>
                      <w:rFonts w:ascii="Times New Roman" w:eastAsia="Times New Roman" w:hAnsi="Times New Roman" w:cs="Times New Roman"/>
                      <w:b/>
                      <w:bCs/>
                      <w:color w:val="000000"/>
                      <w:lang w:eastAsia="ru-RU"/>
                    </w:rPr>
                    <w:t>ИТОГО с НДС</w:t>
                  </w:r>
                </w:p>
              </w:tc>
              <w:tc>
                <w:tcPr>
                  <w:tcW w:w="1838" w:type="dxa"/>
                  <w:tcBorders>
                    <w:top w:val="nil"/>
                    <w:left w:val="nil"/>
                    <w:bottom w:val="single" w:sz="8" w:space="0" w:color="auto"/>
                    <w:right w:val="single" w:sz="8" w:space="0" w:color="auto"/>
                  </w:tcBorders>
                  <w:shd w:val="clear" w:color="000000" w:fill="FFFFFF"/>
                  <w:noWrap/>
                  <w:vAlign w:val="center"/>
                  <w:hideMark/>
                </w:tcPr>
                <w:p w:rsidR="00285069" w:rsidRPr="00D12603" w:rsidRDefault="00285069" w:rsidP="00285069">
                  <w:pPr>
                    <w:spacing w:after="0" w:line="240" w:lineRule="auto"/>
                    <w:jc w:val="center"/>
                    <w:rPr>
                      <w:rFonts w:ascii="Times New Roman" w:eastAsia="Times New Roman" w:hAnsi="Times New Roman" w:cs="Times New Roman"/>
                      <w:b/>
                      <w:bCs/>
                      <w:color w:val="000000"/>
                      <w:lang w:eastAsia="ru-RU"/>
                    </w:rPr>
                  </w:pPr>
                  <w:r w:rsidRPr="00D12603">
                    <w:rPr>
                      <w:rFonts w:ascii="Times New Roman" w:eastAsia="Times New Roman" w:hAnsi="Times New Roman" w:cs="Times New Roman"/>
                      <w:b/>
                      <w:bCs/>
                      <w:color w:val="000000"/>
                      <w:lang w:eastAsia="ru-RU"/>
                    </w:rPr>
                    <w:t>1 287 050,15</w:t>
                  </w:r>
                </w:p>
              </w:tc>
              <w:tc>
                <w:tcPr>
                  <w:tcW w:w="820" w:type="dxa"/>
                  <w:tcBorders>
                    <w:top w:val="nil"/>
                    <w:left w:val="nil"/>
                    <w:bottom w:val="nil"/>
                    <w:right w:val="nil"/>
                  </w:tcBorders>
                  <w:shd w:val="clear" w:color="000000" w:fill="FFFFFF"/>
                  <w:noWrap/>
                  <w:vAlign w:val="center"/>
                  <w:hideMark/>
                </w:tcPr>
                <w:p w:rsidR="00285069" w:rsidRPr="00D12603" w:rsidRDefault="00285069" w:rsidP="00285069">
                  <w:pPr>
                    <w:spacing w:after="0" w:line="240" w:lineRule="auto"/>
                    <w:jc w:val="center"/>
                    <w:rPr>
                      <w:rFonts w:ascii="Times New Roman" w:eastAsia="Times New Roman" w:hAnsi="Times New Roman" w:cs="Times New Roman"/>
                      <w:color w:val="000000"/>
                      <w:lang w:eastAsia="ru-RU"/>
                    </w:rPr>
                  </w:pPr>
                  <w:r w:rsidRPr="00D12603">
                    <w:rPr>
                      <w:rFonts w:ascii="Times New Roman" w:eastAsia="Times New Roman" w:hAnsi="Times New Roman" w:cs="Times New Roman"/>
                      <w:color w:val="000000"/>
                      <w:lang w:eastAsia="ru-RU"/>
                    </w:rPr>
                    <w:t> </w:t>
                  </w:r>
                </w:p>
              </w:tc>
            </w:tr>
            <w:tr w:rsidR="00285069" w:rsidRPr="00D12603" w:rsidTr="00D12603">
              <w:trPr>
                <w:trHeight w:val="350"/>
              </w:trPr>
              <w:tc>
                <w:tcPr>
                  <w:tcW w:w="12111" w:type="dxa"/>
                  <w:gridSpan w:val="11"/>
                  <w:tcBorders>
                    <w:top w:val="nil"/>
                    <w:left w:val="single" w:sz="8" w:space="0" w:color="auto"/>
                    <w:bottom w:val="single" w:sz="8" w:space="0" w:color="auto"/>
                    <w:right w:val="single" w:sz="4" w:space="0" w:color="000000"/>
                  </w:tcBorders>
                  <w:shd w:val="clear" w:color="000000" w:fill="FFFFFF"/>
                  <w:noWrap/>
                  <w:vAlign w:val="center"/>
                  <w:hideMark/>
                </w:tcPr>
                <w:p w:rsidR="00285069" w:rsidRPr="00D12603" w:rsidRDefault="00285069" w:rsidP="00285069">
                  <w:pPr>
                    <w:spacing w:after="0" w:line="240" w:lineRule="auto"/>
                    <w:jc w:val="right"/>
                    <w:rPr>
                      <w:rFonts w:ascii="Times New Roman" w:eastAsia="Times New Roman" w:hAnsi="Times New Roman" w:cs="Times New Roman"/>
                      <w:b/>
                      <w:bCs/>
                      <w:color w:val="000000"/>
                      <w:lang w:eastAsia="ru-RU"/>
                    </w:rPr>
                  </w:pPr>
                  <w:r w:rsidRPr="00D12603">
                    <w:rPr>
                      <w:rFonts w:ascii="Times New Roman" w:eastAsia="Times New Roman" w:hAnsi="Times New Roman" w:cs="Times New Roman"/>
                      <w:b/>
                      <w:bCs/>
                      <w:color w:val="000000"/>
                      <w:lang w:eastAsia="ru-RU"/>
                    </w:rPr>
                    <w:t>Сумма НДС</w:t>
                  </w:r>
                </w:p>
              </w:tc>
              <w:tc>
                <w:tcPr>
                  <w:tcW w:w="1838" w:type="dxa"/>
                  <w:tcBorders>
                    <w:top w:val="nil"/>
                    <w:left w:val="nil"/>
                    <w:bottom w:val="single" w:sz="8" w:space="0" w:color="auto"/>
                    <w:right w:val="single" w:sz="8" w:space="0" w:color="auto"/>
                  </w:tcBorders>
                  <w:shd w:val="clear" w:color="000000" w:fill="FFFFFF"/>
                  <w:noWrap/>
                  <w:vAlign w:val="center"/>
                  <w:hideMark/>
                </w:tcPr>
                <w:p w:rsidR="00285069" w:rsidRPr="00D12603" w:rsidRDefault="00285069" w:rsidP="00285069">
                  <w:pPr>
                    <w:spacing w:after="0" w:line="240" w:lineRule="auto"/>
                    <w:jc w:val="center"/>
                    <w:rPr>
                      <w:rFonts w:ascii="Times New Roman" w:eastAsia="Times New Roman" w:hAnsi="Times New Roman" w:cs="Times New Roman"/>
                      <w:b/>
                      <w:bCs/>
                      <w:color w:val="000000"/>
                      <w:lang w:eastAsia="ru-RU"/>
                    </w:rPr>
                  </w:pPr>
                  <w:r w:rsidRPr="00D12603">
                    <w:rPr>
                      <w:rFonts w:ascii="Times New Roman" w:eastAsia="Times New Roman" w:hAnsi="Times New Roman" w:cs="Times New Roman"/>
                      <w:b/>
                      <w:bCs/>
                      <w:color w:val="000000"/>
                      <w:lang w:eastAsia="ru-RU"/>
                    </w:rPr>
                    <w:t>214 508,36</w:t>
                  </w:r>
                </w:p>
              </w:tc>
              <w:tc>
                <w:tcPr>
                  <w:tcW w:w="820" w:type="dxa"/>
                  <w:tcBorders>
                    <w:top w:val="nil"/>
                    <w:left w:val="nil"/>
                    <w:bottom w:val="nil"/>
                    <w:right w:val="nil"/>
                  </w:tcBorders>
                  <w:shd w:val="clear" w:color="000000" w:fill="FFFFFF"/>
                  <w:noWrap/>
                  <w:vAlign w:val="center"/>
                  <w:hideMark/>
                </w:tcPr>
                <w:p w:rsidR="00285069" w:rsidRPr="00D12603" w:rsidRDefault="00285069" w:rsidP="00285069">
                  <w:pPr>
                    <w:spacing w:after="0" w:line="240" w:lineRule="auto"/>
                    <w:jc w:val="center"/>
                    <w:rPr>
                      <w:rFonts w:ascii="Times New Roman" w:eastAsia="Times New Roman" w:hAnsi="Times New Roman" w:cs="Times New Roman"/>
                      <w:color w:val="000000"/>
                      <w:lang w:eastAsia="ru-RU"/>
                    </w:rPr>
                  </w:pPr>
                  <w:r w:rsidRPr="00D12603">
                    <w:rPr>
                      <w:rFonts w:ascii="Times New Roman" w:eastAsia="Times New Roman" w:hAnsi="Times New Roman" w:cs="Times New Roman"/>
                      <w:color w:val="000000"/>
                      <w:lang w:eastAsia="ru-RU"/>
                    </w:rPr>
                    <w:t> </w:t>
                  </w:r>
                </w:p>
              </w:tc>
            </w:tr>
          </w:tbl>
          <w:p w:rsidR="003F55D0" w:rsidRPr="00B71B8D" w:rsidRDefault="003F55D0" w:rsidP="008C6D71">
            <w:pPr>
              <w:contextualSpacing/>
              <w:jc w:val="both"/>
              <w:rPr>
                <w:rFonts w:ascii="Times New Roman" w:eastAsia="Times New Roman" w:hAnsi="Times New Roman" w:cs="Times New Roman"/>
                <w:bCs/>
                <w:sz w:val="24"/>
                <w:szCs w:val="24"/>
                <w:lang w:eastAsia="ar-SA"/>
              </w:rPr>
            </w:pPr>
          </w:p>
        </w:tc>
      </w:tr>
      <w:tr w:rsidR="008C6D71" w:rsidRPr="00B71B8D" w:rsidTr="00D12603">
        <w:trPr>
          <w:trHeight w:val="720"/>
        </w:trPr>
        <w:tc>
          <w:tcPr>
            <w:tcW w:w="14992" w:type="dxa"/>
            <w:gridSpan w:val="2"/>
            <w:tcBorders>
              <w:top w:val="nil"/>
              <w:left w:val="nil"/>
              <w:bottom w:val="nil"/>
              <w:right w:val="nil"/>
            </w:tcBorders>
            <w:hideMark/>
          </w:tcPr>
          <w:p w:rsidR="009C76A1" w:rsidRDefault="009C76A1" w:rsidP="000F6FF4">
            <w:pPr>
              <w:contextualSpacing/>
              <w:jc w:val="both"/>
              <w:rPr>
                <w:rFonts w:ascii="Times New Roman" w:eastAsia="Times New Roman" w:hAnsi="Times New Roman" w:cs="Times New Roman"/>
                <w:bCs/>
                <w:sz w:val="24"/>
                <w:szCs w:val="24"/>
                <w:lang w:eastAsia="ar-SA"/>
              </w:rPr>
            </w:pPr>
          </w:p>
          <w:p w:rsidR="008C6D71" w:rsidRPr="00B71B8D" w:rsidRDefault="00FA4640" w:rsidP="000F6FF4">
            <w:pPr>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 xml:space="preserve">Начальная (максимальная) цена Контракта составляет </w:t>
            </w:r>
            <w:r w:rsidR="009C76A1" w:rsidRPr="009C76A1">
              <w:rPr>
                <w:rFonts w:ascii="Times New Roman" w:eastAsia="Times New Roman" w:hAnsi="Times New Roman" w:cs="Times New Roman"/>
                <w:b/>
                <w:bCs/>
                <w:sz w:val="24"/>
                <w:szCs w:val="24"/>
                <w:lang w:eastAsia="ar-SA"/>
              </w:rPr>
              <w:t xml:space="preserve">1 287 050 (Один миллион двести восемьдесят семь тысяч пятьдесят) рублей </w:t>
            </w:r>
            <w:r w:rsidR="009F5BE5">
              <w:rPr>
                <w:rFonts w:ascii="Times New Roman" w:eastAsia="Times New Roman" w:hAnsi="Times New Roman" w:cs="Times New Roman"/>
                <w:b/>
                <w:bCs/>
                <w:sz w:val="24"/>
                <w:szCs w:val="24"/>
                <w:lang w:eastAsia="ar-SA"/>
              </w:rPr>
              <w:br/>
            </w:r>
            <w:r w:rsidR="009C76A1" w:rsidRPr="009C76A1">
              <w:rPr>
                <w:rFonts w:ascii="Times New Roman" w:eastAsia="Times New Roman" w:hAnsi="Times New Roman" w:cs="Times New Roman"/>
                <w:b/>
                <w:bCs/>
                <w:sz w:val="24"/>
                <w:szCs w:val="24"/>
                <w:lang w:eastAsia="ar-SA"/>
              </w:rPr>
              <w:t xml:space="preserve">15 копеек, </w:t>
            </w:r>
            <w:r w:rsidR="009C76A1" w:rsidRPr="009C76A1">
              <w:rPr>
                <w:rFonts w:ascii="Times New Roman" w:eastAsia="Times New Roman" w:hAnsi="Times New Roman" w:cs="Times New Roman"/>
                <w:bCs/>
                <w:sz w:val="24"/>
                <w:szCs w:val="24"/>
                <w:lang w:eastAsia="ar-SA"/>
              </w:rPr>
              <w:t>с учетом НДС 20%  - 214 508,36 рублей</w:t>
            </w:r>
            <w:r w:rsidR="00A62BD6" w:rsidRPr="00A62BD6">
              <w:rPr>
                <w:rFonts w:ascii="Times New Roman" w:eastAsia="Times New Roman" w:hAnsi="Times New Roman" w:cs="Times New Roman"/>
                <w:bCs/>
                <w:sz w:val="24"/>
                <w:szCs w:val="24"/>
                <w:lang w:eastAsia="ar-SA"/>
              </w:rPr>
              <w:t>.</w:t>
            </w:r>
          </w:p>
        </w:tc>
      </w:tr>
      <w:tr w:rsidR="008C6D71" w:rsidRPr="00B71B8D" w:rsidTr="00D12603">
        <w:trPr>
          <w:trHeight w:val="1215"/>
        </w:trPr>
        <w:tc>
          <w:tcPr>
            <w:tcW w:w="14992" w:type="dxa"/>
            <w:gridSpan w:val="2"/>
            <w:tcBorders>
              <w:top w:val="nil"/>
              <w:left w:val="nil"/>
              <w:bottom w:val="nil"/>
              <w:right w:val="nil"/>
            </w:tcBorders>
            <w:hideMark/>
          </w:tcPr>
          <w:p w:rsidR="008C6D71" w:rsidRDefault="008C6D71" w:rsidP="009C76A1">
            <w:pPr>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
                <w:bCs/>
                <w:sz w:val="24"/>
                <w:szCs w:val="24"/>
                <w:lang w:eastAsia="ar-SA"/>
              </w:rPr>
              <w:lastRenderedPageBreak/>
              <w:t>Начальная (максимальная) цена контракта</w:t>
            </w:r>
            <w:r w:rsidRPr="00B71B8D">
              <w:rPr>
                <w:rFonts w:ascii="Times New Roman" w:eastAsia="Times New Roman" w:hAnsi="Times New Roman" w:cs="Times New Roman"/>
                <w:bCs/>
                <w:sz w:val="24"/>
                <w:szCs w:val="24"/>
                <w:lang w:eastAsia="ar-SA"/>
              </w:rPr>
              <w:t xml:space="preserve"> включает в себя </w:t>
            </w:r>
            <w:r w:rsidR="00EC41DE" w:rsidRPr="00EC41DE">
              <w:rPr>
                <w:rFonts w:ascii="Times New Roman" w:eastAsia="Times New Roman" w:hAnsi="Times New Roman" w:cs="Times New Roman"/>
                <w:bCs/>
                <w:sz w:val="24"/>
                <w:szCs w:val="24"/>
                <w:lang w:eastAsia="ar-SA"/>
              </w:rPr>
              <w:t>стоимость Товара, расходы, св</w:t>
            </w:r>
            <w:r w:rsidR="009C76A1">
              <w:rPr>
                <w:rFonts w:ascii="Times New Roman" w:eastAsia="Times New Roman" w:hAnsi="Times New Roman" w:cs="Times New Roman"/>
                <w:bCs/>
                <w:sz w:val="24"/>
                <w:szCs w:val="24"/>
                <w:lang w:eastAsia="ar-SA"/>
              </w:rPr>
              <w:t>язанные с доставкой, разгрузкой-</w:t>
            </w:r>
            <w:r w:rsidR="00EC41DE" w:rsidRPr="00EC41DE">
              <w:rPr>
                <w:rFonts w:ascii="Times New Roman" w:eastAsia="Times New Roman" w:hAnsi="Times New Roman" w:cs="Times New Roman"/>
                <w:bCs/>
                <w:sz w:val="24"/>
                <w:szCs w:val="24"/>
                <w:lang w:eastAsia="ar-SA"/>
              </w:rPr>
              <w:t>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r w:rsidR="00EC41DE">
              <w:rPr>
                <w:rFonts w:ascii="Times New Roman" w:eastAsia="Times New Roman" w:hAnsi="Times New Roman" w:cs="Times New Roman"/>
                <w:bCs/>
                <w:sz w:val="24"/>
                <w:szCs w:val="24"/>
                <w:lang w:eastAsia="ar-SA"/>
              </w:rPr>
              <w:t>.</w:t>
            </w:r>
          </w:p>
          <w:p w:rsidR="00DF316D" w:rsidRDefault="00DF316D" w:rsidP="009C76A1">
            <w:pPr>
              <w:contextualSpacing/>
              <w:jc w:val="both"/>
              <w:rPr>
                <w:rFonts w:ascii="Times New Roman" w:eastAsia="Times New Roman" w:hAnsi="Times New Roman" w:cs="Times New Roman"/>
                <w:bCs/>
                <w:sz w:val="24"/>
                <w:szCs w:val="24"/>
                <w:lang w:eastAsia="ar-SA"/>
              </w:rPr>
            </w:pPr>
          </w:p>
          <w:p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 xml:space="preserve">В целях определения однородности совокупности значений выявленных цен, используемых в расчете начальной (максимальной) цены </w:t>
            </w:r>
            <w:r>
              <w:rPr>
                <w:rFonts w:ascii="Times New Roman" w:eastAsia="Times New Roman" w:hAnsi="Times New Roman" w:cs="Times New Roman"/>
                <w:sz w:val="24"/>
                <w:szCs w:val="24"/>
                <w:lang w:eastAsia="ru-RU"/>
              </w:rPr>
              <w:t>контракта</w:t>
            </w:r>
            <w:r w:rsidRPr="00A95785">
              <w:rPr>
                <w:rFonts w:ascii="Times New Roman" w:eastAsia="Times New Roman" w:hAnsi="Times New Roman" w:cs="Times New Roman"/>
                <w:sz w:val="24"/>
                <w:szCs w:val="24"/>
                <w:lang w:eastAsia="ru-RU"/>
              </w:rPr>
              <w:t>, по указанной ниже формуле, был рассчитан коэффициент вариации:</w:t>
            </w:r>
          </w:p>
          <w:p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28"/>
                <w:sz w:val="24"/>
                <w:szCs w:val="24"/>
                <w:lang w:eastAsia="ru-RU"/>
              </w:rPr>
              <w:drawing>
                <wp:inline distT="0" distB="0" distL="0" distR="0" wp14:anchorId="7079A8A5" wp14:editId="0647BACE">
                  <wp:extent cx="1209675" cy="419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где</w:t>
            </w:r>
          </w:p>
          <w:p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V - коэффициент вариации;</w:t>
            </w:r>
          </w:p>
          <w:p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26"/>
                <w:sz w:val="24"/>
                <w:szCs w:val="24"/>
                <w:lang w:eastAsia="ru-RU"/>
              </w:rPr>
              <w:drawing>
                <wp:inline distT="0" distB="0" distL="0" distR="0" wp14:anchorId="08D623DE" wp14:editId="1A2AA383">
                  <wp:extent cx="1590675" cy="542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среднее квадратичное отклонение;</w:t>
            </w:r>
          </w:p>
          <w:p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sz w:val="24"/>
                <w:szCs w:val="24"/>
                <w:lang w:eastAsia="ru-RU"/>
              </w:rPr>
              <w:drawing>
                <wp:inline distT="0" distB="0" distL="0" distR="0" wp14:anchorId="70CFA457" wp14:editId="68E08FF2">
                  <wp:extent cx="152400" cy="219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цена </w:t>
            </w:r>
            <w:r>
              <w:rPr>
                <w:rFonts w:ascii="Times New Roman" w:eastAsia="Times New Roman" w:hAnsi="Times New Roman" w:cs="Times New Roman"/>
                <w:sz w:val="24"/>
                <w:szCs w:val="24"/>
                <w:lang w:eastAsia="ru-RU"/>
              </w:rPr>
              <w:t>товара</w:t>
            </w:r>
            <w:r w:rsidRPr="00A95785">
              <w:rPr>
                <w:rFonts w:ascii="Times New Roman" w:eastAsia="Times New Roman" w:hAnsi="Times New Roman" w:cs="Times New Roman"/>
                <w:sz w:val="24"/>
                <w:szCs w:val="24"/>
                <w:lang w:eastAsia="ru-RU"/>
              </w:rPr>
              <w:t>, указанная в источнике с номером i;</w:t>
            </w:r>
          </w:p>
          <w:p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 xml:space="preserve">&lt;ц&gt; - средняя арифметическая величина цены </w:t>
            </w:r>
            <w:r>
              <w:rPr>
                <w:rFonts w:ascii="Times New Roman" w:eastAsia="Times New Roman" w:hAnsi="Times New Roman" w:cs="Times New Roman"/>
                <w:sz w:val="24"/>
                <w:szCs w:val="24"/>
                <w:lang w:eastAsia="ru-RU"/>
              </w:rPr>
              <w:t>товара</w:t>
            </w:r>
            <w:r w:rsidRPr="00A95785">
              <w:rPr>
                <w:rFonts w:ascii="Times New Roman" w:eastAsia="Times New Roman" w:hAnsi="Times New Roman" w:cs="Times New Roman"/>
                <w:sz w:val="24"/>
                <w:szCs w:val="24"/>
                <w:lang w:eastAsia="ru-RU"/>
              </w:rPr>
              <w:t>;</w:t>
            </w:r>
          </w:p>
          <w:p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n - количество значений, используемых в расчете.</w:t>
            </w:r>
          </w:p>
          <w:p w:rsidR="00DF316D" w:rsidRDefault="00DF316D" w:rsidP="00DF316D">
            <w:pPr>
              <w:jc w:val="both"/>
              <w:rPr>
                <w:rFonts w:ascii="Times New Roman" w:eastAsia="Times New Roman" w:hAnsi="Times New Roman" w:cs="Times New Roman"/>
                <w:b/>
                <w:sz w:val="24"/>
                <w:szCs w:val="24"/>
                <w:lang w:eastAsia="ru-RU"/>
              </w:rPr>
            </w:pPr>
          </w:p>
          <w:p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b/>
                <w:sz w:val="24"/>
                <w:szCs w:val="24"/>
                <w:lang w:eastAsia="ru-RU"/>
              </w:rPr>
              <w:t>Коэффициент вариации цен</w:t>
            </w:r>
            <w:r>
              <w:rPr>
                <w:rFonts w:ascii="Times New Roman" w:eastAsia="Times New Roman" w:hAnsi="Times New Roman" w:cs="Times New Roman"/>
                <w:b/>
                <w:sz w:val="24"/>
                <w:szCs w:val="24"/>
                <w:lang w:eastAsia="ru-RU"/>
              </w:rPr>
              <w:t xml:space="preserve">, </w:t>
            </w:r>
            <w:r w:rsidR="003F715D">
              <w:rPr>
                <w:rFonts w:ascii="Times New Roman" w:eastAsia="Times New Roman" w:hAnsi="Times New Roman" w:cs="Times New Roman"/>
                <w:b/>
                <w:sz w:val="24"/>
                <w:szCs w:val="24"/>
                <w:lang w:eastAsia="ru-RU"/>
              </w:rPr>
              <w:t xml:space="preserve">по </w:t>
            </w:r>
            <w:r>
              <w:rPr>
                <w:rFonts w:ascii="Times New Roman" w:eastAsia="Times New Roman" w:hAnsi="Times New Roman" w:cs="Times New Roman"/>
                <w:b/>
                <w:sz w:val="24"/>
                <w:szCs w:val="24"/>
                <w:lang w:eastAsia="ru-RU"/>
              </w:rPr>
              <w:t xml:space="preserve">каждой позиции товара </w:t>
            </w:r>
            <w:r w:rsidRPr="00A95785">
              <w:rPr>
                <w:rFonts w:ascii="Times New Roman" w:eastAsia="Times New Roman" w:hAnsi="Times New Roman" w:cs="Times New Roman"/>
                <w:sz w:val="24"/>
                <w:szCs w:val="24"/>
                <w:lang w:eastAsia="ru-RU"/>
              </w:rPr>
              <w:t xml:space="preserve">не превышает 33%, в связи с чем, совокупность значений, используемых в расчете при определении начальной (максимальной) цены </w:t>
            </w:r>
            <w:r>
              <w:rPr>
                <w:rFonts w:ascii="Times New Roman" w:eastAsia="Times New Roman" w:hAnsi="Times New Roman" w:cs="Times New Roman"/>
                <w:sz w:val="24"/>
                <w:szCs w:val="24"/>
                <w:lang w:eastAsia="ru-RU"/>
              </w:rPr>
              <w:t>контракта</w:t>
            </w:r>
            <w:r w:rsidRPr="00A95785">
              <w:rPr>
                <w:rFonts w:ascii="Times New Roman" w:eastAsia="Times New Roman" w:hAnsi="Times New Roman" w:cs="Times New Roman"/>
                <w:sz w:val="24"/>
                <w:szCs w:val="24"/>
                <w:lang w:eastAsia="ru-RU"/>
              </w:rPr>
              <w:t>, является однородной.</w:t>
            </w:r>
          </w:p>
          <w:p w:rsidR="00DF316D" w:rsidRPr="00B71B8D" w:rsidRDefault="00DF316D" w:rsidP="009C76A1">
            <w:pPr>
              <w:contextualSpacing/>
              <w:jc w:val="both"/>
              <w:rPr>
                <w:rFonts w:ascii="Times New Roman" w:eastAsia="Times New Roman" w:hAnsi="Times New Roman" w:cs="Times New Roman"/>
                <w:bCs/>
                <w:sz w:val="24"/>
                <w:szCs w:val="24"/>
                <w:lang w:eastAsia="ar-SA"/>
              </w:rPr>
            </w:pPr>
          </w:p>
        </w:tc>
      </w:tr>
    </w:tbl>
    <w:p w:rsidR="00C379C6" w:rsidRPr="00B71B8D" w:rsidRDefault="00C379C6" w:rsidP="00F14E86">
      <w:pPr>
        <w:spacing w:after="0" w:line="240" w:lineRule="auto"/>
        <w:contextualSpacing/>
        <w:jc w:val="both"/>
        <w:rPr>
          <w:rFonts w:ascii="Times New Roman" w:eastAsia="Times New Roman" w:hAnsi="Times New Roman" w:cs="Times New Roman"/>
          <w:sz w:val="24"/>
          <w:szCs w:val="24"/>
          <w:lang w:eastAsia="ar-SA"/>
        </w:rPr>
      </w:pPr>
    </w:p>
    <w:sectPr w:rsidR="00C379C6" w:rsidRPr="00B71B8D" w:rsidSect="00B36F81">
      <w:pgSz w:w="16838" w:h="11906" w:orient="landscape"/>
      <w:pgMar w:top="709" w:right="678"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7CB" w:rsidRDefault="009B47CB" w:rsidP="00381D78">
      <w:pPr>
        <w:spacing w:after="0" w:line="240" w:lineRule="auto"/>
      </w:pPr>
      <w:r>
        <w:separator/>
      </w:r>
    </w:p>
  </w:endnote>
  <w:endnote w:type="continuationSeparator" w:id="0">
    <w:p w:rsidR="009B47CB" w:rsidRDefault="009B47CB"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OpenSymbol">
    <w:altName w:val="Courier New"/>
    <w:panose1 w:val="05010000000000000000"/>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Content>
      <w:p w:rsidR="009B47CB" w:rsidRDefault="009B47CB">
        <w:pPr>
          <w:pStyle w:val="af2"/>
          <w:jc w:val="right"/>
        </w:pPr>
        <w:r>
          <w:fldChar w:fldCharType="begin"/>
        </w:r>
        <w:r>
          <w:instrText>PAGE   \* MERGEFORMAT</w:instrText>
        </w:r>
        <w:r>
          <w:fldChar w:fldCharType="separate"/>
        </w:r>
        <w:r w:rsidR="003110E8">
          <w:rPr>
            <w:noProof/>
          </w:rPr>
          <w:t>25</w:t>
        </w:r>
        <w:r>
          <w:rPr>
            <w:noProof/>
          </w:rPr>
          <w:fldChar w:fldCharType="end"/>
        </w:r>
      </w:p>
    </w:sdtContent>
  </w:sdt>
  <w:p w:rsidR="009B47CB" w:rsidRDefault="009B47CB">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7CB" w:rsidRPr="009C5324" w:rsidRDefault="009B47CB" w:rsidP="00DE00A1">
    <w:pPr>
      <w:pStyle w:val="af2"/>
      <w:jc w:val="right"/>
    </w:pPr>
    <w:r>
      <w:fldChar w:fldCharType="begin"/>
    </w:r>
    <w:r>
      <w:instrText>PAGE   \* MERGEFORMAT</w:instrText>
    </w:r>
    <w:r>
      <w:fldChar w:fldCharType="separate"/>
    </w:r>
    <w:r w:rsidR="00E82893">
      <w:rPr>
        <w:noProof/>
      </w:rPr>
      <w:t>36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7CB" w:rsidRDefault="009B47CB">
    <w:pPr>
      <w:pStyle w:val="af2"/>
      <w:jc w:val="right"/>
    </w:pPr>
  </w:p>
  <w:p w:rsidR="009B47CB" w:rsidRDefault="009B47C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7CB" w:rsidRDefault="009B47CB" w:rsidP="00381D78">
      <w:pPr>
        <w:spacing w:after="0" w:line="240" w:lineRule="auto"/>
      </w:pPr>
      <w:r>
        <w:separator/>
      </w:r>
    </w:p>
  </w:footnote>
  <w:footnote w:type="continuationSeparator" w:id="0">
    <w:p w:rsidR="009B47CB" w:rsidRDefault="009B47CB"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96643BB"/>
    <w:multiLevelType w:val="hybridMultilevel"/>
    <w:tmpl w:val="2546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0F492211"/>
    <w:multiLevelType w:val="hybridMultilevel"/>
    <w:tmpl w:val="3E2A5F98"/>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6">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BBA5E08"/>
    <w:multiLevelType w:val="hybridMultilevel"/>
    <w:tmpl w:val="3D043B8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0">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5">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7">
    <w:nsid w:val="38986715"/>
    <w:multiLevelType w:val="hybridMultilevel"/>
    <w:tmpl w:val="D48E06B2"/>
    <w:lvl w:ilvl="0" w:tplc="C0CA88C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39E54223"/>
    <w:multiLevelType w:val="hybridMultilevel"/>
    <w:tmpl w:val="C4381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F2E0C60"/>
    <w:multiLevelType w:val="hybridMultilevel"/>
    <w:tmpl w:val="C7A20C36"/>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4">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5">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7">
    <w:nsid w:val="520B4196"/>
    <w:multiLevelType w:val="multilevel"/>
    <w:tmpl w:val="CC30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4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3">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5">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6">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9">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7"/>
  </w:num>
  <w:num w:numId="11">
    <w:abstractNumId w:val="19"/>
  </w:num>
  <w:num w:numId="12">
    <w:abstractNumId w:val="18"/>
  </w:num>
  <w:num w:numId="13">
    <w:abstractNumId w:val="43"/>
  </w:num>
  <w:num w:numId="14">
    <w:abstractNumId w:val="44"/>
  </w:num>
  <w:num w:numId="15">
    <w:abstractNumId w:val="36"/>
  </w:num>
  <w:num w:numId="16">
    <w:abstractNumId w:val="22"/>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5"/>
  </w:num>
  <w:num w:numId="21">
    <w:abstractNumId w:val="11"/>
  </w:num>
  <w:num w:numId="22">
    <w:abstractNumId w:val="45"/>
  </w:num>
  <w:num w:numId="23">
    <w:abstractNumId w:val="24"/>
  </w:num>
  <w:num w:numId="24">
    <w:abstractNumId w:val="40"/>
  </w:num>
  <w:num w:numId="25">
    <w:abstractNumId w:val="48"/>
  </w:num>
  <w:num w:numId="26">
    <w:abstractNumId w:val="16"/>
  </w:num>
  <w:num w:numId="27">
    <w:abstractNumId w:val="32"/>
  </w:num>
  <w:num w:numId="28">
    <w:abstractNumId w:val="34"/>
  </w:num>
  <w:num w:numId="29">
    <w:abstractNumId w:val="23"/>
  </w:num>
  <w:num w:numId="30">
    <w:abstractNumId w:val="15"/>
    <w:lvlOverride w:ilvl="0">
      <w:lvl w:ilvl="0">
        <w:start w:val="1"/>
        <w:numFmt w:val="bullet"/>
        <w:pStyle w:val="c1"/>
        <w:lvlText w:val="-"/>
        <w:lvlJc w:val="left"/>
        <w:pPr>
          <w:ind w:left="851" w:hanging="284"/>
        </w:pPr>
        <w:rPr>
          <w:rFonts w:ascii="Courier New" w:hAnsi="Courier New" w:hint="default"/>
        </w:rPr>
      </w:lvl>
    </w:lvlOverride>
  </w:num>
  <w:num w:numId="31">
    <w:abstractNumId w:val="20"/>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9"/>
  </w:num>
  <w:num w:numId="33">
    <w:abstractNumId w:val="41"/>
  </w:num>
  <w:num w:numId="34">
    <w:abstractNumId w:val="26"/>
  </w:num>
  <w:num w:numId="35">
    <w:abstractNumId w:val="21"/>
  </w:num>
  <w:num w:numId="36">
    <w:abstractNumId w:val="39"/>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2"/>
  </w:num>
  <w:num w:numId="38">
    <w:abstractNumId w:val="28"/>
  </w:num>
  <w:num w:numId="39">
    <w:abstractNumId w:val="33"/>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8"/>
  </w:num>
  <w:num w:numId="42">
    <w:abstractNumId w:val="46"/>
  </w:num>
  <w:num w:numId="43">
    <w:abstractNumId w:val="15"/>
  </w:num>
  <w:num w:numId="44">
    <w:abstractNumId w:val="20"/>
  </w:num>
  <w:num w:numId="45">
    <w:abstractNumId w:val="33"/>
  </w:num>
  <w:num w:numId="46">
    <w:abstractNumId w:val="39"/>
  </w:num>
  <w:num w:numId="47">
    <w:abstractNumId w:val="29"/>
  </w:num>
  <w:num w:numId="48">
    <w:abstractNumId w:val="31"/>
  </w:num>
  <w:num w:numId="49">
    <w:abstractNumId w:val="12"/>
  </w:num>
  <w:num w:numId="50">
    <w:abstractNumId w:val="17"/>
  </w:num>
  <w:num w:numId="51">
    <w:abstractNumId w:val="14"/>
  </w:num>
  <w:num w:numId="52">
    <w:abstractNumId w:val="30"/>
  </w:num>
  <w:num w:numId="53">
    <w:abstractNumId w:val="37"/>
  </w:num>
  <w:num w:numId="54">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E9"/>
    <w:rsid w:val="000008F5"/>
    <w:rsid w:val="00001E99"/>
    <w:rsid w:val="0000301F"/>
    <w:rsid w:val="00003562"/>
    <w:rsid w:val="00003E63"/>
    <w:rsid w:val="00007C34"/>
    <w:rsid w:val="00010B90"/>
    <w:rsid w:val="00012B6D"/>
    <w:rsid w:val="00017328"/>
    <w:rsid w:val="0002188D"/>
    <w:rsid w:val="000246EC"/>
    <w:rsid w:val="000254BA"/>
    <w:rsid w:val="0002575B"/>
    <w:rsid w:val="00025997"/>
    <w:rsid w:val="00040217"/>
    <w:rsid w:val="0004096D"/>
    <w:rsid w:val="00040A42"/>
    <w:rsid w:val="00045CE9"/>
    <w:rsid w:val="0005498E"/>
    <w:rsid w:val="00054A93"/>
    <w:rsid w:val="00055649"/>
    <w:rsid w:val="000568F9"/>
    <w:rsid w:val="00060370"/>
    <w:rsid w:val="00061083"/>
    <w:rsid w:val="000631F5"/>
    <w:rsid w:val="00063D6B"/>
    <w:rsid w:val="00066065"/>
    <w:rsid w:val="00066B94"/>
    <w:rsid w:val="000727ED"/>
    <w:rsid w:val="0007651E"/>
    <w:rsid w:val="00076F81"/>
    <w:rsid w:val="00083188"/>
    <w:rsid w:val="0008393A"/>
    <w:rsid w:val="00086D46"/>
    <w:rsid w:val="000911EC"/>
    <w:rsid w:val="000918E0"/>
    <w:rsid w:val="00094D9E"/>
    <w:rsid w:val="00097B45"/>
    <w:rsid w:val="00097FD4"/>
    <w:rsid w:val="000A0E04"/>
    <w:rsid w:val="000A0F6E"/>
    <w:rsid w:val="000A14C3"/>
    <w:rsid w:val="000A1C1B"/>
    <w:rsid w:val="000A23CD"/>
    <w:rsid w:val="000A2A5A"/>
    <w:rsid w:val="000A31EB"/>
    <w:rsid w:val="000A360E"/>
    <w:rsid w:val="000A3FEC"/>
    <w:rsid w:val="000A6DE2"/>
    <w:rsid w:val="000B3B70"/>
    <w:rsid w:val="000B5FB9"/>
    <w:rsid w:val="000B7F93"/>
    <w:rsid w:val="000C10C5"/>
    <w:rsid w:val="000C2CBE"/>
    <w:rsid w:val="000C4CD4"/>
    <w:rsid w:val="000C72A5"/>
    <w:rsid w:val="000D0630"/>
    <w:rsid w:val="000D0C06"/>
    <w:rsid w:val="000D1E03"/>
    <w:rsid w:val="000D25C8"/>
    <w:rsid w:val="000D5042"/>
    <w:rsid w:val="000D636F"/>
    <w:rsid w:val="000E0718"/>
    <w:rsid w:val="000E2425"/>
    <w:rsid w:val="000E378C"/>
    <w:rsid w:val="000E536E"/>
    <w:rsid w:val="000E5715"/>
    <w:rsid w:val="000E63F3"/>
    <w:rsid w:val="000F200E"/>
    <w:rsid w:val="000F44C2"/>
    <w:rsid w:val="000F4E13"/>
    <w:rsid w:val="000F66F1"/>
    <w:rsid w:val="000F6FF4"/>
    <w:rsid w:val="00103043"/>
    <w:rsid w:val="001077F7"/>
    <w:rsid w:val="00112BE6"/>
    <w:rsid w:val="00114101"/>
    <w:rsid w:val="00120BB3"/>
    <w:rsid w:val="0012231B"/>
    <w:rsid w:val="0012455E"/>
    <w:rsid w:val="001246F1"/>
    <w:rsid w:val="00124CD5"/>
    <w:rsid w:val="00125874"/>
    <w:rsid w:val="001330E5"/>
    <w:rsid w:val="00133B28"/>
    <w:rsid w:val="001415A0"/>
    <w:rsid w:val="00146D5C"/>
    <w:rsid w:val="00146E80"/>
    <w:rsid w:val="00147EDB"/>
    <w:rsid w:val="00150342"/>
    <w:rsid w:val="00150E5C"/>
    <w:rsid w:val="00150F16"/>
    <w:rsid w:val="001515AD"/>
    <w:rsid w:val="00155D9A"/>
    <w:rsid w:val="00160303"/>
    <w:rsid w:val="00160879"/>
    <w:rsid w:val="00164542"/>
    <w:rsid w:val="00165D0E"/>
    <w:rsid w:val="00166EDD"/>
    <w:rsid w:val="001719D9"/>
    <w:rsid w:val="0017344C"/>
    <w:rsid w:val="0017660F"/>
    <w:rsid w:val="00183873"/>
    <w:rsid w:val="00184594"/>
    <w:rsid w:val="001859BF"/>
    <w:rsid w:val="00185D6F"/>
    <w:rsid w:val="00186E44"/>
    <w:rsid w:val="0019040A"/>
    <w:rsid w:val="001A2E29"/>
    <w:rsid w:val="001A38A9"/>
    <w:rsid w:val="001B0BCD"/>
    <w:rsid w:val="001B2EFF"/>
    <w:rsid w:val="001B44C0"/>
    <w:rsid w:val="001B5BA2"/>
    <w:rsid w:val="001C0DD6"/>
    <w:rsid w:val="001C0F74"/>
    <w:rsid w:val="001C11DB"/>
    <w:rsid w:val="001C4D96"/>
    <w:rsid w:val="001D1B1D"/>
    <w:rsid w:val="001D3EFB"/>
    <w:rsid w:val="001E1488"/>
    <w:rsid w:val="001E2062"/>
    <w:rsid w:val="001F001B"/>
    <w:rsid w:val="001F1241"/>
    <w:rsid w:val="001F5A73"/>
    <w:rsid w:val="001F6F9B"/>
    <w:rsid w:val="0020074B"/>
    <w:rsid w:val="00201351"/>
    <w:rsid w:val="0020280D"/>
    <w:rsid w:val="002043F5"/>
    <w:rsid w:val="002173CB"/>
    <w:rsid w:val="002217F3"/>
    <w:rsid w:val="002223B3"/>
    <w:rsid w:val="002239C0"/>
    <w:rsid w:val="00224C43"/>
    <w:rsid w:val="00225303"/>
    <w:rsid w:val="002266BA"/>
    <w:rsid w:val="002268E9"/>
    <w:rsid w:val="00227E3B"/>
    <w:rsid w:val="002331E8"/>
    <w:rsid w:val="002335C7"/>
    <w:rsid w:val="00234043"/>
    <w:rsid w:val="00235A9F"/>
    <w:rsid w:val="0024016D"/>
    <w:rsid w:val="00240E48"/>
    <w:rsid w:val="00242C83"/>
    <w:rsid w:val="00242EEB"/>
    <w:rsid w:val="00244F3D"/>
    <w:rsid w:val="00245515"/>
    <w:rsid w:val="00245818"/>
    <w:rsid w:val="002507B0"/>
    <w:rsid w:val="00253B17"/>
    <w:rsid w:val="00257C03"/>
    <w:rsid w:val="00260DD0"/>
    <w:rsid w:val="00262DC9"/>
    <w:rsid w:val="00265891"/>
    <w:rsid w:val="00267144"/>
    <w:rsid w:val="00271600"/>
    <w:rsid w:val="0027185E"/>
    <w:rsid w:val="00272F92"/>
    <w:rsid w:val="00276F8D"/>
    <w:rsid w:val="002800AA"/>
    <w:rsid w:val="00281274"/>
    <w:rsid w:val="0028373F"/>
    <w:rsid w:val="00285069"/>
    <w:rsid w:val="00292216"/>
    <w:rsid w:val="00293EBE"/>
    <w:rsid w:val="0029527E"/>
    <w:rsid w:val="00295B64"/>
    <w:rsid w:val="002969C8"/>
    <w:rsid w:val="00296EBA"/>
    <w:rsid w:val="002A0B31"/>
    <w:rsid w:val="002A38B1"/>
    <w:rsid w:val="002A4E97"/>
    <w:rsid w:val="002A4F0B"/>
    <w:rsid w:val="002A5B55"/>
    <w:rsid w:val="002A666C"/>
    <w:rsid w:val="002B08D3"/>
    <w:rsid w:val="002B140E"/>
    <w:rsid w:val="002B320D"/>
    <w:rsid w:val="002B3219"/>
    <w:rsid w:val="002B5069"/>
    <w:rsid w:val="002B722C"/>
    <w:rsid w:val="002B7E02"/>
    <w:rsid w:val="002C5FF0"/>
    <w:rsid w:val="002D1458"/>
    <w:rsid w:val="002D1B9A"/>
    <w:rsid w:val="002D734B"/>
    <w:rsid w:val="002E77F6"/>
    <w:rsid w:val="002E7B62"/>
    <w:rsid w:val="002F28ED"/>
    <w:rsid w:val="002F4FAC"/>
    <w:rsid w:val="002F557D"/>
    <w:rsid w:val="002F64C5"/>
    <w:rsid w:val="003003FB"/>
    <w:rsid w:val="00301EEB"/>
    <w:rsid w:val="00302DCA"/>
    <w:rsid w:val="00302F41"/>
    <w:rsid w:val="00303085"/>
    <w:rsid w:val="00303673"/>
    <w:rsid w:val="003054D0"/>
    <w:rsid w:val="003063EF"/>
    <w:rsid w:val="003110E8"/>
    <w:rsid w:val="00313784"/>
    <w:rsid w:val="00316386"/>
    <w:rsid w:val="00316E9C"/>
    <w:rsid w:val="003218A8"/>
    <w:rsid w:val="00322890"/>
    <w:rsid w:val="003232A8"/>
    <w:rsid w:val="003276C5"/>
    <w:rsid w:val="0033198C"/>
    <w:rsid w:val="00334EFE"/>
    <w:rsid w:val="003355FF"/>
    <w:rsid w:val="00343754"/>
    <w:rsid w:val="00344601"/>
    <w:rsid w:val="00354A49"/>
    <w:rsid w:val="00354DF9"/>
    <w:rsid w:val="0035701C"/>
    <w:rsid w:val="003570BC"/>
    <w:rsid w:val="00357CB1"/>
    <w:rsid w:val="00360721"/>
    <w:rsid w:val="00360F02"/>
    <w:rsid w:val="00364226"/>
    <w:rsid w:val="00365EE6"/>
    <w:rsid w:val="003662AE"/>
    <w:rsid w:val="00371411"/>
    <w:rsid w:val="0037432F"/>
    <w:rsid w:val="00374689"/>
    <w:rsid w:val="00376625"/>
    <w:rsid w:val="0037703A"/>
    <w:rsid w:val="00381CA2"/>
    <w:rsid w:val="00381D78"/>
    <w:rsid w:val="00383D98"/>
    <w:rsid w:val="0038747E"/>
    <w:rsid w:val="00392E4C"/>
    <w:rsid w:val="00394DBF"/>
    <w:rsid w:val="00395E8B"/>
    <w:rsid w:val="003965FB"/>
    <w:rsid w:val="00397932"/>
    <w:rsid w:val="003A03AC"/>
    <w:rsid w:val="003A04BA"/>
    <w:rsid w:val="003A058E"/>
    <w:rsid w:val="003A411F"/>
    <w:rsid w:val="003A50C7"/>
    <w:rsid w:val="003A541A"/>
    <w:rsid w:val="003A58D0"/>
    <w:rsid w:val="003A5F2C"/>
    <w:rsid w:val="003B08E4"/>
    <w:rsid w:val="003B1FBB"/>
    <w:rsid w:val="003B34FB"/>
    <w:rsid w:val="003B65BC"/>
    <w:rsid w:val="003B75B1"/>
    <w:rsid w:val="003C0364"/>
    <w:rsid w:val="003C04E9"/>
    <w:rsid w:val="003C1402"/>
    <w:rsid w:val="003C304C"/>
    <w:rsid w:val="003C56D7"/>
    <w:rsid w:val="003C624B"/>
    <w:rsid w:val="003C6545"/>
    <w:rsid w:val="003C7B71"/>
    <w:rsid w:val="003C7D69"/>
    <w:rsid w:val="003D1F7A"/>
    <w:rsid w:val="003D4455"/>
    <w:rsid w:val="003D556A"/>
    <w:rsid w:val="003D58F0"/>
    <w:rsid w:val="003E1076"/>
    <w:rsid w:val="003E10D1"/>
    <w:rsid w:val="003E2B36"/>
    <w:rsid w:val="003E6A4B"/>
    <w:rsid w:val="003E6BB4"/>
    <w:rsid w:val="003E749C"/>
    <w:rsid w:val="003F1B6D"/>
    <w:rsid w:val="003F3546"/>
    <w:rsid w:val="003F432E"/>
    <w:rsid w:val="003F55D0"/>
    <w:rsid w:val="003F715D"/>
    <w:rsid w:val="003F7352"/>
    <w:rsid w:val="0040054B"/>
    <w:rsid w:val="004012AC"/>
    <w:rsid w:val="0040131A"/>
    <w:rsid w:val="00403E69"/>
    <w:rsid w:val="00403EFE"/>
    <w:rsid w:val="0040446F"/>
    <w:rsid w:val="0040541A"/>
    <w:rsid w:val="00406482"/>
    <w:rsid w:val="00406A43"/>
    <w:rsid w:val="0041406E"/>
    <w:rsid w:val="00414C00"/>
    <w:rsid w:val="0041684B"/>
    <w:rsid w:val="00417DA1"/>
    <w:rsid w:val="004216C1"/>
    <w:rsid w:val="00421715"/>
    <w:rsid w:val="00421771"/>
    <w:rsid w:val="004278E7"/>
    <w:rsid w:val="00427D0E"/>
    <w:rsid w:val="00434E6B"/>
    <w:rsid w:val="00436505"/>
    <w:rsid w:val="004376DC"/>
    <w:rsid w:val="004376DF"/>
    <w:rsid w:val="004403CF"/>
    <w:rsid w:val="00440C7B"/>
    <w:rsid w:val="00444D61"/>
    <w:rsid w:val="004463F2"/>
    <w:rsid w:val="004506B4"/>
    <w:rsid w:val="00452DBB"/>
    <w:rsid w:val="004546EB"/>
    <w:rsid w:val="0046499A"/>
    <w:rsid w:val="0046564A"/>
    <w:rsid w:val="00465992"/>
    <w:rsid w:val="00470594"/>
    <w:rsid w:val="00471A89"/>
    <w:rsid w:val="00472D7A"/>
    <w:rsid w:val="00481E1C"/>
    <w:rsid w:val="0048517A"/>
    <w:rsid w:val="00487C7A"/>
    <w:rsid w:val="004908B9"/>
    <w:rsid w:val="00490F59"/>
    <w:rsid w:val="004922E7"/>
    <w:rsid w:val="004931A4"/>
    <w:rsid w:val="004A1AC0"/>
    <w:rsid w:val="004A2868"/>
    <w:rsid w:val="004A3172"/>
    <w:rsid w:val="004A7ABC"/>
    <w:rsid w:val="004B1BD6"/>
    <w:rsid w:val="004B3743"/>
    <w:rsid w:val="004B4C12"/>
    <w:rsid w:val="004B4C5C"/>
    <w:rsid w:val="004B73AC"/>
    <w:rsid w:val="004C1596"/>
    <w:rsid w:val="004C478D"/>
    <w:rsid w:val="004C47D6"/>
    <w:rsid w:val="004C50FF"/>
    <w:rsid w:val="004C754A"/>
    <w:rsid w:val="004D01A4"/>
    <w:rsid w:val="004D12AA"/>
    <w:rsid w:val="004D4D90"/>
    <w:rsid w:val="004D66E4"/>
    <w:rsid w:val="004D7087"/>
    <w:rsid w:val="004E1FC5"/>
    <w:rsid w:val="004E2D54"/>
    <w:rsid w:val="004E3506"/>
    <w:rsid w:val="004E4A86"/>
    <w:rsid w:val="004E5003"/>
    <w:rsid w:val="004E6CA6"/>
    <w:rsid w:val="004F1815"/>
    <w:rsid w:val="004F2F21"/>
    <w:rsid w:val="004F7CEE"/>
    <w:rsid w:val="00501694"/>
    <w:rsid w:val="00502157"/>
    <w:rsid w:val="00502AAF"/>
    <w:rsid w:val="0050313E"/>
    <w:rsid w:val="00505E86"/>
    <w:rsid w:val="00510E9B"/>
    <w:rsid w:val="00512CE3"/>
    <w:rsid w:val="00512D25"/>
    <w:rsid w:val="0051335D"/>
    <w:rsid w:val="005140F6"/>
    <w:rsid w:val="00515329"/>
    <w:rsid w:val="00520E64"/>
    <w:rsid w:val="00520E72"/>
    <w:rsid w:val="00524BE4"/>
    <w:rsid w:val="00525153"/>
    <w:rsid w:val="00526AC8"/>
    <w:rsid w:val="00530D59"/>
    <w:rsid w:val="005310E7"/>
    <w:rsid w:val="0053147A"/>
    <w:rsid w:val="00534FAD"/>
    <w:rsid w:val="005362C4"/>
    <w:rsid w:val="0053782E"/>
    <w:rsid w:val="0054174D"/>
    <w:rsid w:val="0054214E"/>
    <w:rsid w:val="00542793"/>
    <w:rsid w:val="0054443D"/>
    <w:rsid w:val="00544913"/>
    <w:rsid w:val="0054504B"/>
    <w:rsid w:val="005502B0"/>
    <w:rsid w:val="0055073F"/>
    <w:rsid w:val="005518FB"/>
    <w:rsid w:val="00556C80"/>
    <w:rsid w:val="00561317"/>
    <w:rsid w:val="005650AA"/>
    <w:rsid w:val="005770AB"/>
    <w:rsid w:val="005826AE"/>
    <w:rsid w:val="00585582"/>
    <w:rsid w:val="00585845"/>
    <w:rsid w:val="00585F00"/>
    <w:rsid w:val="005860F1"/>
    <w:rsid w:val="00591593"/>
    <w:rsid w:val="0059199E"/>
    <w:rsid w:val="00593CB6"/>
    <w:rsid w:val="0059701D"/>
    <w:rsid w:val="0059718E"/>
    <w:rsid w:val="005A53B4"/>
    <w:rsid w:val="005A5528"/>
    <w:rsid w:val="005B0A4D"/>
    <w:rsid w:val="005B35C0"/>
    <w:rsid w:val="005C2A4C"/>
    <w:rsid w:val="005C64D6"/>
    <w:rsid w:val="005C70E3"/>
    <w:rsid w:val="005D0D12"/>
    <w:rsid w:val="005D2488"/>
    <w:rsid w:val="005D4E4C"/>
    <w:rsid w:val="005D7148"/>
    <w:rsid w:val="005E15D0"/>
    <w:rsid w:val="005E2701"/>
    <w:rsid w:val="005E485B"/>
    <w:rsid w:val="005E49DE"/>
    <w:rsid w:val="005E643B"/>
    <w:rsid w:val="005F04F8"/>
    <w:rsid w:val="005F2036"/>
    <w:rsid w:val="005F2596"/>
    <w:rsid w:val="005F484A"/>
    <w:rsid w:val="005F6AE3"/>
    <w:rsid w:val="006009DE"/>
    <w:rsid w:val="00600D72"/>
    <w:rsid w:val="00600F0B"/>
    <w:rsid w:val="006016BD"/>
    <w:rsid w:val="00603742"/>
    <w:rsid w:val="00610E6B"/>
    <w:rsid w:val="00611DB3"/>
    <w:rsid w:val="00612B64"/>
    <w:rsid w:val="00612FB3"/>
    <w:rsid w:val="006168EC"/>
    <w:rsid w:val="006176FD"/>
    <w:rsid w:val="0061776B"/>
    <w:rsid w:val="00617AFD"/>
    <w:rsid w:val="00623F93"/>
    <w:rsid w:val="00624D34"/>
    <w:rsid w:val="00625B86"/>
    <w:rsid w:val="006265E8"/>
    <w:rsid w:val="0063219A"/>
    <w:rsid w:val="00634D28"/>
    <w:rsid w:val="00637F7B"/>
    <w:rsid w:val="0064116E"/>
    <w:rsid w:val="006422E0"/>
    <w:rsid w:val="006422E1"/>
    <w:rsid w:val="00643CFE"/>
    <w:rsid w:val="006441CB"/>
    <w:rsid w:val="00645BA6"/>
    <w:rsid w:val="00647ADA"/>
    <w:rsid w:val="00650C1A"/>
    <w:rsid w:val="006535EC"/>
    <w:rsid w:val="00654730"/>
    <w:rsid w:val="00654F5D"/>
    <w:rsid w:val="00655C8D"/>
    <w:rsid w:val="00656660"/>
    <w:rsid w:val="00657966"/>
    <w:rsid w:val="00657DAB"/>
    <w:rsid w:val="006601B5"/>
    <w:rsid w:val="00660A29"/>
    <w:rsid w:val="00661F11"/>
    <w:rsid w:val="006636CA"/>
    <w:rsid w:val="00666573"/>
    <w:rsid w:val="006711AF"/>
    <w:rsid w:val="006752A9"/>
    <w:rsid w:val="00676914"/>
    <w:rsid w:val="0068241F"/>
    <w:rsid w:val="006854B9"/>
    <w:rsid w:val="006903F3"/>
    <w:rsid w:val="00691595"/>
    <w:rsid w:val="00694BB7"/>
    <w:rsid w:val="006952A9"/>
    <w:rsid w:val="00697320"/>
    <w:rsid w:val="006A4165"/>
    <w:rsid w:val="006B7A26"/>
    <w:rsid w:val="006C203E"/>
    <w:rsid w:val="006C5673"/>
    <w:rsid w:val="006C6762"/>
    <w:rsid w:val="006C6CD7"/>
    <w:rsid w:val="006D57ED"/>
    <w:rsid w:val="006D7097"/>
    <w:rsid w:val="006E00E9"/>
    <w:rsid w:val="006E5BB4"/>
    <w:rsid w:val="006E78C7"/>
    <w:rsid w:val="006F0D27"/>
    <w:rsid w:val="006F130B"/>
    <w:rsid w:val="006F3BAC"/>
    <w:rsid w:val="00700A8E"/>
    <w:rsid w:val="00700B89"/>
    <w:rsid w:val="0070129B"/>
    <w:rsid w:val="007013D2"/>
    <w:rsid w:val="00701FD8"/>
    <w:rsid w:val="00707FB7"/>
    <w:rsid w:val="00716CDB"/>
    <w:rsid w:val="00720C45"/>
    <w:rsid w:val="00720F46"/>
    <w:rsid w:val="00723E21"/>
    <w:rsid w:val="007251C6"/>
    <w:rsid w:val="00730483"/>
    <w:rsid w:val="0074274D"/>
    <w:rsid w:val="007524BE"/>
    <w:rsid w:val="00757EC0"/>
    <w:rsid w:val="007614E2"/>
    <w:rsid w:val="007625A1"/>
    <w:rsid w:val="00762C20"/>
    <w:rsid w:val="00765833"/>
    <w:rsid w:val="0076682F"/>
    <w:rsid w:val="00767852"/>
    <w:rsid w:val="00771153"/>
    <w:rsid w:val="00772274"/>
    <w:rsid w:val="00776A66"/>
    <w:rsid w:val="0078050D"/>
    <w:rsid w:val="0078317D"/>
    <w:rsid w:val="00783ABC"/>
    <w:rsid w:val="00783B9E"/>
    <w:rsid w:val="0079637F"/>
    <w:rsid w:val="00797D2B"/>
    <w:rsid w:val="007A0989"/>
    <w:rsid w:val="007A3BEB"/>
    <w:rsid w:val="007A462A"/>
    <w:rsid w:val="007A7419"/>
    <w:rsid w:val="007B02FA"/>
    <w:rsid w:val="007B0BCD"/>
    <w:rsid w:val="007B41AA"/>
    <w:rsid w:val="007B4E5D"/>
    <w:rsid w:val="007B5403"/>
    <w:rsid w:val="007B561A"/>
    <w:rsid w:val="007C27CE"/>
    <w:rsid w:val="007C2DCF"/>
    <w:rsid w:val="007C6968"/>
    <w:rsid w:val="007D2005"/>
    <w:rsid w:val="007D2D12"/>
    <w:rsid w:val="007E3C94"/>
    <w:rsid w:val="007E4F10"/>
    <w:rsid w:val="007F2F68"/>
    <w:rsid w:val="007F33F0"/>
    <w:rsid w:val="007F42C2"/>
    <w:rsid w:val="007F454A"/>
    <w:rsid w:val="008011EB"/>
    <w:rsid w:val="00803FC3"/>
    <w:rsid w:val="0080691A"/>
    <w:rsid w:val="00807183"/>
    <w:rsid w:val="00807DA4"/>
    <w:rsid w:val="008135FE"/>
    <w:rsid w:val="00813D05"/>
    <w:rsid w:val="00814D29"/>
    <w:rsid w:val="008161FC"/>
    <w:rsid w:val="00822CD6"/>
    <w:rsid w:val="00826F66"/>
    <w:rsid w:val="00827DA9"/>
    <w:rsid w:val="008305B5"/>
    <w:rsid w:val="00836B73"/>
    <w:rsid w:val="00837E41"/>
    <w:rsid w:val="0084229D"/>
    <w:rsid w:val="00850F0A"/>
    <w:rsid w:val="008569AA"/>
    <w:rsid w:val="008569F3"/>
    <w:rsid w:val="00857687"/>
    <w:rsid w:val="00862210"/>
    <w:rsid w:val="008627A4"/>
    <w:rsid w:val="00862A7D"/>
    <w:rsid w:val="00862C53"/>
    <w:rsid w:val="00866FEF"/>
    <w:rsid w:val="00872A71"/>
    <w:rsid w:val="008734FC"/>
    <w:rsid w:val="0087398A"/>
    <w:rsid w:val="00875749"/>
    <w:rsid w:val="00875B5B"/>
    <w:rsid w:val="00884C50"/>
    <w:rsid w:val="008858FF"/>
    <w:rsid w:val="00885B62"/>
    <w:rsid w:val="00894B79"/>
    <w:rsid w:val="00897597"/>
    <w:rsid w:val="008975C6"/>
    <w:rsid w:val="008A163E"/>
    <w:rsid w:val="008A5CBA"/>
    <w:rsid w:val="008A6200"/>
    <w:rsid w:val="008A6528"/>
    <w:rsid w:val="008A6BBB"/>
    <w:rsid w:val="008A757A"/>
    <w:rsid w:val="008B01EE"/>
    <w:rsid w:val="008B07F3"/>
    <w:rsid w:val="008B5D71"/>
    <w:rsid w:val="008B6E1C"/>
    <w:rsid w:val="008B6E1D"/>
    <w:rsid w:val="008C489A"/>
    <w:rsid w:val="008C50AC"/>
    <w:rsid w:val="008C6C2A"/>
    <w:rsid w:val="008C6D71"/>
    <w:rsid w:val="008C7B8C"/>
    <w:rsid w:val="008D268E"/>
    <w:rsid w:val="008D3172"/>
    <w:rsid w:val="008D4650"/>
    <w:rsid w:val="008D7352"/>
    <w:rsid w:val="008E10A6"/>
    <w:rsid w:val="008E1F5A"/>
    <w:rsid w:val="008E3AE5"/>
    <w:rsid w:val="008E5623"/>
    <w:rsid w:val="008E7A07"/>
    <w:rsid w:val="008F1B76"/>
    <w:rsid w:val="008F2E7A"/>
    <w:rsid w:val="008F59A3"/>
    <w:rsid w:val="009044E2"/>
    <w:rsid w:val="00905ED8"/>
    <w:rsid w:val="00906BC1"/>
    <w:rsid w:val="00907CE0"/>
    <w:rsid w:val="00910661"/>
    <w:rsid w:val="00911350"/>
    <w:rsid w:val="00911CDE"/>
    <w:rsid w:val="0091217B"/>
    <w:rsid w:val="00912518"/>
    <w:rsid w:val="00914FF3"/>
    <w:rsid w:val="00915BD9"/>
    <w:rsid w:val="009201AA"/>
    <w:rsid w:val="00920A4B"/>
    <w:rsid w:val="009229F7"/>
    <w:rsid w:val="00927774"/>
    <w:rsid w:val="00930BB1"/>
    <w:rsid w:val="00934298"/>
    <w:rsid w:val="00934A97"/>
    <w:rsid w:val="00934FFC"/>
    <w:rsid w:val="00936791"/>
    <w:rsid w:val="00936C0C"/>
    <w:rsid w:val="009426AF"/>
    <w:rsid w:val="00942AB6"/>
    <w:rsid w:val="00950628"/>
    <w:rsid w:val="009526AE"/>
    <w:rsid w:val="00953D86"/>
    <w:rsid w:val="00955295"/>
    <w:rsid w:val="00956E56"/>
    <w:rsid w:val="00957C4A"/>
    <w:rsid w:val="009613AB"/>
    <w:rsid w:val="009630AA"/>
    <w:rsid w:val="0096515F"/>
    <w:rsid w:val="00967235"/>
    <w:rsid w:val="00972BF4"/>
    <w:rsid w:val="00974101"/>
    <w:rsid w:val="009770E3"/>
    <w:rsid w:val="009810E1"/>
    <w:rsid w:val="009859D8"/>
    <w:rsid w:val="00985CE4"/>
    <w:rsid w:val="0098706E"/>
    <w:rsid w:val="00990870"/>
    <w:rsid w:val="0099164C"/>
    <w:rsid w:val="009928EF"/>
    <w:rsid w:val="00995CC7"/>
    <w:rsid w:val="00996569"/>
    <w:rsid w:val="009A1C74"/>
    <w:rsid w:val="009B108C"/>
    <w:rsid w:val="009B3884"/>
    <w:rsid w:val="009B47CB"/>
    <w:rsid w:val="009B5683"/>
    <w:rsid w:val="009C63C5"/>
    <w:rsid w:val="009C76A1"/>
    <w:rsid w:val="009D3366"/>
    <w:rsid w:val="009D41EC"/>
    <w:rsid w:val="009D4A19"/>
    <w:rsid w:val="009D629A"/>
    <w:rsid w:val="009D65CF"/>
    <w:rsid w:val="009D7108"/>
    <w:rsid w:val="009D7134"/>
    <w:rsid w:val="009D7BF6"/>
    <w:rsid w:val="009E074C"/>
    <w:rsid w:val="009E18B6"/>
    <w:rsid w:val="009E211D"/>
    <w:rsid w:val="009F0B67"/>
    <w:rsid w:val="009F0F13"/>
    <w:rsid w:val="009F5973"/>
    <w:rsid w:val="009F5BE5"/>
    <w:rsid w:val="009F66F5"/>
    <w:rsid w:val="009F6F05"/>
    <w:rsid w:val="009F6F2B"/>
    <w:rsid w:val="00A00CC3"/>
    <w:rsid w:val="00A021A1"/>
    <w:rsid w:val="00A05954"/>
    <w:rsid w:val="00A06CB2"/>
    <w:rsid w:val="00A10B2C"/>
    <w:rsid w:val="00A13879"/>
    <w:rsid w:val="00A13D85"/>
    <w:rsid w:val="00A17CC4"/>
    <w:rsid w:val="00A20B14"/>
    <w:rsid w:val="00A215A9"/>
    <w:rsid w:val="00A22A5E"/>
    <w:rsid w:val="00A24E51"/>
    <w:rsid w:val="00A267FE"/>
    <w:rsid w:val="00A27359"/>
    <w:rsid w:val="00A27710"/>
    <w:rsid w:val="00A30B2D"/>
    <w:rsid w:val="00A510A3"/>
    <w:rsid w:val="00A52338"/>
    <w:rsid w:val="00A533EF"/>
    <w:rsid w:val="00A53867"/>
    <w:rsid w:val="00A55889"/>
    <w:rsid w:val="00A572F7"/>
    <w:rsid w:val="00A57370"/>
    <w:rsid w:val="00A60EB0"/>
    <w:rsid w:val="00A62BD6"/>
    <w:rsid w:val="00A62BFF"/>
    <w:rsid w:val="00A71786"/>
    <w:rsid w:val="00A75E72"/>
    <w:rsid w:val="00A771D0"/>
    <w:rsid w:val="00A779CC"/>
    <w:rsid w:val="00A83200"/>
    <w:rsid w:val="00A83388"/>
    <w:rsid w:val="00A84074"/>
    <w:rsid w:val="00A840A0"/>
    <w:rsid w:val="00A845A4"/>
    <w:rsid w:val="00A869BD"/>
    <w:rsid w:val="00A871B4"/>
    <w:rsid w:val="00A92030"/>
    <w:rsid w:val="00A9489D"/>
    <w:rsid w:val="00A964E8"/>
    <w:rsid w:val="00A97CB0"/>
    <w:rsid w:val="00AA0C02"/>
    <w:rsid w:val="00AA0CE0"/>
    <w:rsid w:val="00AA1259"/>
    <w:rsid w:val="00AA3EB7"/>
    <w:rsid w:val="00AA4187"/>
    <w:rsid w:val="00AA4708"/>
    <w:rsid w:val="00AA519D"/>
    <w:rsid w:val="00AB13FF"/>
    <w:rsid w:val="00AB1838"/>
    <w:rsid w:val="00AB25FD"/>
    <w:rsid w:val="00AC051C"/>
    <w:rsid w:val="00AC360F"/>
    <w:rsid w:val="00AC6B2D"/>
    <w:rsid w:val="00AD1531"/>
    <w:rsid w:val="00AD2871"/>
    <w:rsid w:val="00AD4F62"/>
    <w:rsid w:val="00AD6A88"/>
    <w:rsid w:val="00AD79A6"/>
    <w:rsid w:val="00AE1AB5"/>
    <w:rsid w:val="00AE2231"/>
    <w:rsid w:val="00AE349C"/>
    <w:rsid w:val="00AE742E"/>
    <w:rsid w:val="00AF1E61"/>
    <w:rsid w:val="00AF302D"/>
    <w:rsid w:val="00AF400D"/>
    <w:rsid w:val="00AF607C"/>
    <w:rsid w:val="00B01FB4"/>
    <w:rsid w:val="00B04660"/>
    <w:rsid w:val="00B06238"/>
    <w:rsid w:val="00B0763C"/>
    <w:rsid w:val="00B07700"/>
    <w:rsid w:val="00B1304F"/>
    <w:rsid w:val="00B16CBD"/>
    <w:rsid w:val="00B20711"/>
    <w:rsid w:val="00B20E8D"/>
    <w:rsid w:val="00B222B0"/>
    <w:rsid w:val="00B2245E"/>
    <w:rsid w:val="00B24745"/>
    <w:rsid w:val="00B2562F"/>
    <w:rsid w:val="00B307B5"/>
    <w:rsid w:val="00B315F3"/>
    <w:rsid w:val="00B32F95"/>
    <w:rsid w:val="00B33DF2"/>
    <w:rsid w:val="00B3408F"/>
    <w:rsid w:val="00B346E1"/>
    <w:rsid w:val="00B35810"/>
    <w:rsid w:val="00B36F81"/>
    <w:rsid w:val="00B41916"/>
    <w:rsid w:val="00B41D63"/>
    <w:rsid w:val="00B42426"/>
    <w:rsid w:val="00B435C8"/>
    <w:rsid w:val="00B44698"/>
    <w:rsid w:val="00B45D8B"/>
    <w:rsid w:val="00B4753F"/>
    <w:rsid w:val="00B47CBF"/>
    <w:rsid w:val="00B47D23"/>
    <w:rsid w:val="00B47D54"/>
    <w:rsid w:val="00B47E94"/>
    <w:rsid w:val="00B521F3"/>
    <w:rsid w:val="00B5571A"/>
    <w:rsid w:val="00B55BFA"/>
    <w:rsid w:val="00B5769F"/>
    <w:rsid w:val="00B64DE4"/>
    <w:rsid w:val="00B65C3D"/>
    <w:rsid w:val="00B71B8D"/>
    <w:rsid w:val="00B71C42"/>
    <w:rsid w:val="00B72C22"/>
    <w:rsid w:val="00B76597"/>
    <w:rsid w:val="00B82607"/>
    <w:rsid w:val="00B86E2A"/>
    <w:rsid w:val="00B906EC"/>
    <w:rsid w:val="00B90930"/>
    <w:rsid w:val="00B92096"/>
    <w:rsid w:val="00B92700"/>
    <w:rsid w:val="00B92E8F"/>
    <w:rsid w:val="00B93A63"/>
    <w:rsid w:val="00B94369"/>
    <w:rsid w:val="00B9555D"/>
    <w:rsid w:val="00BA0DF2"/>
    <w:rsid w:val="00BA2686"/>
    <w:rsid w:val="00BA3A6C"/>
    <w:rsid w:val="00BA78A2"/>
    <w:rsid w:val="00BB21CB"/>
    <w:rsid w:val="00BB3341"/>
    <w:rsid w:val="00BB560C"/>
    <w:rsid w:val="00BB680E"/>
    <w:rsid w:val="00BC1C8F"/>
    <w:rsid w:val="00BC25DB"/>
    <w:rsid w:val="00BC4969"/>
    <w:rsid w:val="00BD2C57"/>
    <w:rsid w:val="00BD37FC"/>
    <w:rsid w:val="00BD56DF"/>
    <w:rsid w:val="00BE0C18"/>
    <w:rsid w:val="00BE1FDE"/>
    <w:rsid w:val="00BE20A1"/>
    <w:rsid w:val="00BE3EAC"/>
    <w:rsid w:val="00BE5049"/>
    <w:rsid w:val="00BE60B2"/>
    <w:rsid w:val="00BF0870"/>
    <w:rsid w:val="00BF0A35"/>
    <w:rsid w:val="00BF1BF6"/>
    <w:rsid w:val="00BF26D2"/>
    <w:rsid w:val="00BF3AC5"/>
    <w:rsid w:val="00C00676"/>
    <w:rsid w:val="00C10C14"/>
    <w:rsid w:val="00C157BB"/>
    <w:rsid w:val="00C15BB9"/>
    <w:rsid w:val="00C17483"/>
    <w:rsid w:val="00C1759A"/>
    <w:rsid w:val="00C203E5"/>
    <w:rsid w:val="00C20BCE"/>
    <w:rsid w:val="00C21746"/>
    <w:rsid w:val="00C267F4"/>
    <w:rsid w:val="00C31670"/>
    <w:rsid w:val="00C32425"/>
    <w:rsid w:val="00C33E9F"/>
    <w:rsid w:val="00C342E1"/>
    <w:rsid w:val="00C359B8"/>
    <w:rsid w:val="00C379C6"/>
    <w:rsid w:val="00C40AA4"/>
    <w:rsid w:val="00C40EF3"/>
    <w:rsid w:val="00C41DE3"/>
    <w:rsid w:val="00C42A29"/>
    <w:rsid w:val="00C43547"/>
    <w:rsid w:val="00C45133"/>
    <w:rsid w:val="00C466E4"/>
    <w:rsid w:val="00C473C1"/>
    <w:rsid w:val="00C473FF"/>
    <w:rsid w:val="00C50D5E"/>
    <w:rsid w:val="00C5111A"/>
    <w:rsid w:val="00C52A49"/>
    <w:rsid w:val="00C53AD2"/>
    <w:rsid w:val="00C5503E"/>
    <w:rsid w:val="00C55812"/>
    <w:rsid w:val="00C55877"/>
    <w:rsid w:val="00C55CDA"/>
    <w:rsid w:val="00C57A22"/>
    <w:rsid w:val="00C60005"/>
    <w:rsid w:val="00C624A6"/>
    <w:rsid w:val="00C63D49"/>
    <w:rsid w:val="00C63EE9"/>
    <w:rsid w:val="00C65E9A"/>
    <w:rsid w:val="00C739C1"/>
    <w:rsid w:val="00C802A0"/>
    <w:rsid w:val="00C80A01"/>
    <w:rsid w:val="00C820E1"/>
    <w:rsid w:val="00C82107"/>
    <w:rsid w:val="00C940C1"/>
    <w:rsid w:val="00C94CF6"/>
    <w:rsid w:val="00CA0BF5"/>
    <w:rsid w:val="00CA1356"/>
    <w:rsid w:val="00CA36E2"/>
    <w:rsid w:val="00CA3FFB"/>
    <w:rsid w:val="00CA4751"/>
    <w:rsid w:val="00CB3D25"/>
    <w:rsid w:val="00CC3AEF"/>
    <w:rsid w:val="00CC41FB"/>
    <w:rsid w:val="00CC65E0"/>
    <w:rsid w:val="00CD0856"/>
    <w:rsid w:val="00CD3C69"/>
    <w:rsid w:val="00CD5802"/>
    <w:rsid w:val="00CD5918"/>
    <w:rsid w:val="00CD7E50"/>
    <w:rsid w:val="00CE253C"/>
    <w:rsid w:val="00CE275D"/>
    <w:rsid w:val="00CE427D"/>
    <w:rsid w:val="00CE478D"/>
    <w:rsid w:val="00CE73E9"/>
    <w:rsid w:val="00CF05E9"/>
    <w:rsid w:val="00CF0C69"/>
    <w:rsid w:val="00CF1AEF"/>
    <w:rsid w:val="00CF2EC7"/>
    <w:rsid w:val="00CF428F"/>
    <w:rsid w:val="00D06385"/>
    <w:rsid w:val="00D07009"/>
    <w:rsid w:val="00D07559"/>
    <w:rsid w:val="00D100A5"/>
    <w:rsid w:val="00D12603"/>
    <w:rsid w:val="00D13D7B"/>
    <w:rsid w:val="00D17018"/>
    <w:rsid w:val="00D236A4"/>
    <w:rsid w:val="00D236AD"/>
    <w:rsid w:val="00D267BC"/>
    <w:rsid w:val="00D3049F"/>
    <w:rsid w:val="00D31821"/>
    <w:rsid w:val="00D325FA"/>
    <w:rsid w:val="00D339E0"/>
    <w:rsid w:val="00D34FEC"/>
    <w:rsid w:val="00D3532F"/>
    <w:rsid w:val="00D362FB"/>
    <w:rsid w:val="00D36D90"/>
    <w:rsid w:val="00D37A2E"/>
    <w:rsid w:val="00D4052F"/>
    <w:rsid w:val="00D40850"/>
    <w:rsid w:val="00D40A23"/>
    <w:rsid w:val="00D40F86"/>
    <w:rsid w:val="00D45D5B"/>
    <w:rsid w:val="00D4705E"/>
    <w:rsid w:val="00D5052A"/>
    <w:rsid w:val="00D50998"/>
    <w:rsid w:val="00D51760"/>
    <w:rsid w:val="00D522BC"/>
    <w:rsid w:val="00D5308B"/>
    <w:rsid w:val="00D5459B"/>
    <w:rsid w:val="00D57845"/>
    <w:rsid w:val="00D57B72"/>
    <w:rsid w:val="00D57EAF"/>
    <w:rsid w:val="00D6200D"/>
    <w:rsid w:val="00D63BD3"/>
    <w:rsid w:val="00D7017F"/>
    <w:rsid w:val="00D70F6C"/>
    <w:rsid w:val="00D72DA6"/>
    <w:rsid w:val="00D73F9E"/>
    <w:rsid w:val="00D74E89"/>
    <w:rsid w:val="00D77AD1"/>
    <w:rsid w:val="00D77D8E"/>
    <w:rsid w:val="00D802AA"/>
    <w:rsid w:val="00D80480"/>
    <w:rsid w:val="00D80B64"/>
    <w:rsid w:val="00D81DEE"/>
    <w:rsid w:val="00D832F3"/>
    <w:rsid w:val="00D833FA"/>
    <w:rsid w:val="00D83F81"/>
    <w:rsid w:val="00D8486B"/>
    <w:rsid w:val="00D85C27"/>
    <w:rsid w:val="00D9306F"/>
    <w:rsid w:val="00D945E9"/>
    <w:rsid w:val="00D94742"/>
    <w:rsid w:val="00D969F2"/>
    <w:rsid w:val="00D96E66"/>
    <w:rsid w:val="00DA222C"/>
    <w:rsid w:val="00DB1FE4"/>
    <w:rsid w:val="00DC04D2"/>
    <w:rsid w:val="00DC0700"/>
    <w:rsid w:val="00DC1B34"/>
    <w:rsid w:val="00DC3D8C"/>
    <w:rsid w:val="00DC5984"/>
    <w:rsid w:val="00DC6E6B"/>
    <w:rsid w:val="00DD474F"/>
    <w:rsid w:val="00DD488A"/>
    <w:rsid w:val="00DD7A7F"/>
    <w:rsid w:val="00DE00A1"/>
    <w:rsid w:val="00DE06B0"/>
    <w:rsid w:val="00DE0A2C"/>
    <w:rsid w:val="00DE1464"/>
    <w:rsid w:val="00DE2DEE"/>
    <w:rsid w:val="00DE3080"/>
    <w:rsid w:val="00DE3286"/>
    <w:rsid w:val="00DF1688"/>
    <w:rsid w:val="00DF2F12"/>
    <w:rsid w:val="00DF316D"/>
    <w:rsid w:val="00DF375A"/>
    <w:rsid w:val="00DF40DF"/>
    <w:rsid w:val="00DF6312"/>
    <w:rsid w:val="00DF6347"/>
    <w:rsid w:val="00DF7C78"/>
    <w:rsid w:val="00E01C20"/>
    <w:rsid w:val="00E01CA7"/>
    <w:rsid w:val="00E0362D"/>
    <w:rsid w:val="00E04257"/>
    <w:rsid w:val="00E06BBB"/>
    <w:rsid w:val="00E1153A"/>
    <w:rsid w:val="00E17326"/>
    <w:rsid w:val="00E200C8"/>
    <w:rsid w:val="00E20D99"/>
    <w:rsid w:val="00E21A13"/>
    <w:rsid w:val="00E23667"/>
    <w:rsid w:val="00E40756"/>
    <w:rsid w:val="00E44788"/>
    <w:rsid w:val="00E451BA"/>
    <w:rsid w:val="00E4538C"/>
    <w:rsid w:val="00E460AC"/>
    <w:rsid w:val="00E47209"/>
    <w:rsid w:val="00E477A2"/>
    <w:rsid w:val="00E53568"/>
    <w:rsid w:val="00E548F9"/>
    <w:rsid w:val="00E54B8E"/>
    <w:rsid w:val="00E563C9"/>
    <w:rsid w:val="00E60992"/>
    <w:rsid w:val="00E609C8"/>
    <w:rsid w:val="00E6689C"/>
    <w:rsid w:val="00E728DC"/>
    <w:rsid w:val="00E76FD1"/>
    <w:rsid w:val="00E77F91"/>
    <w:rsid w:val="00E81208"/>
    <w:rsid w:val="00E81CC2"/>
    <w:rsid w:val="00E82893"/>
    <w:rsid w:val="00E86B4D"/>
    <w:rsid w:val="00E902A5"/>
    <w:rsid w:val="00E945A9"/>
    <w:rsid w:val="00E9513B"/>
    <w:rsid w:val="00EA1F5D"/>
    <w:rsid w:val="00EA322E"/>
    <w:rsid w:val="00EA36A4"/>
    <w:rsid w:val="00EA7FE9"/>
    <w:rsid w:val="00EB090F"/>
    <w:rsid w:val="00EB4129"/>
    <w:rsid w:val="00EB5881"/>
    <w:rsid w:val="00EB6463"/>
    <w:rsid w:val="00EB6B8D"/>
    <w:rsid w:val="00EB727E"/>
    <w:rsid w:val="00EC2E88"/>
    <w:rsid w:val="00EC41DE"/>
    <w:rsid w:val="00EC469A"/>
    <w:rsid w:val="00EC5AA4"/>
    <w:rsid w:val="00EC6DC1"/>
    <w:rsid w:val="00ED05BE"/>
    <w:rsid w:val="00ED3173"/>
    <w:rsid w:val="00ED3603"/>
    <w:rsid w:val="00ED4771"/>
    <w:rsid w:val="00EE2BA5"/>
    <w:rsid w:val="00EE55F0"/>
    <w:rsid w:val="00EF12E3"/>
    <w:rsid w:val="00EF216F"/>
    <w:rsid w:val="00EF4CA7"/>
    <w:rsid w:val="00EF5B21"/>
    <w:rsid w:val="00EF73F4"/>
    <w:rsid w:val="00EF7941"/>
    <w:rsid w:val="00F020B3"/>
    <w:rsid w:val="00F07044"/>
    <w:rsid w:val="00F07616"/>
    <w:rsid w:val="00F07819"/>
    <w:rsid w:val="00F1155F"/>
    <w:rsid w:val="00F120CF"/>
    <w:rsid w:val="00F14691"/>
    <w:rsid w:val="00F14E86"/>
    <w:rsid w:val="00F15880"/>
    <w:rsid w:val="00F16671"/>
    <w:rsid w:val="00F16B89"/>
    <w:rsid w:val="00F16ED8"/>
    <w:rsid w:val="00F17357"/>
    <w:rsid w:val="00F25F4D"/>
    <w:rsid w:val="00F2652D"/>
    <w:rsid w:val="00F265D7"/>
    <w:rsid w:val="00F273CA"/>
    <w:rsid w:val="00F36B7E"/>
    <w:rsid w:val="00F36CE4"/>
    <w:rsid w:val="00F376D5"/>
    <w:rsid w:val="00F400D2"/>
    <w:rsid w:val="00F40FE6"/>
    <w:rsid w:val="00F440D4"/>
    <w:rsid w:val="00F46566"/>
    <w:rsid w:val="00F526E2"/>
    <w:rsid w:val="00F5493D"/>
    <w:rsid w:val="00F64E47"/>
    <w:rsid w:val="00F665E6"/>
    <w:rsid w:val="00F71CDC"/>
    <w:rsid w:val="00F73298"/>
    <w:rsid w:val="00F77EC7"/>
    <w:rsid w:val="00F801DD"/>
    <w:rsid w:val="00F803A7"/>
    <w:rsid w:val="00F807C8"/>
    <w:rsid w:val="00F810BA"/>
    <w:rsid w:val="00F81637"/>
    <w:rsid w:val="00F82630"/>
    <w:rsid w:val="00F83566"/>
    <w:rsid w:val="00F86F35"/>
    <w:rsid w:val="00F87CF0"/>
    <w:rsid w:val="00F87EED"/>
    <w:rsid w:val="00F91151"/>
    <w:rsid w:val="00F95339"/>
    <w:rsid w:val="00F962F5"/>
    <w:rsid w:val="00FA07DF"/>
    <w:rsid w:val="00FA4640"/>
    <w:rsid w:val="00FA64D2"/>
    <w:rsid w:val="00FA6EBE"/>
    <w:rsid w:val="00FA77E9"/>
    <w:rsid w:val="00FB03B8"/>
    <w:rsid w:val="00FB0749"/>
    <w:rsid w:val="00FB17C0"/>
    <w:rsid w:val="00FB2FE1"/>
    <w:rsid w:val="00FB4ED0"/>
    <w:rsid w:val="00FB6CA8"/>
    <w:rsid w:val="00FC1859"/>
    <w:rsid w:val="00FC1B42"/>
    <w:rsid w:val="00FC20C8"/>
    <w:rsid w:val="00FC2482"/>
    <w:rsid w:val="00FC25F1"/>
    <w:rsid w:val="00FC3FD5"/>
    <w:rsid w:val="00FC63D2"/>
    <w:rsid w:val="00FD2CFB"/>
    <w:rsid w:val="00FD2ED6"/>
    <w:rsid w:val="00FD30C8"/>
    <w:rsid w:val="00FD4641"/>
    <w:rsid w:val="00FD5F1A"/>
    <w:rsid w:val="00FD7FE1"/>
    <w:rsid w:val="00FE37E0"/>
    <w:rsid w:val="00FE4459"/>
    <w:rsid w:val="00FE4E4B"/>
    <w:rsid w:val="00FE5375"/>
    <w:rsid w:val="00FF0647"/>
    <w:rsid w:val="00FF2B90"/>
    <w:rsid w:val="00FF61CD"/>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2C95E54-B546-4BE5-ACAF-3B2B1559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6"/>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8">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9">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d"/>
    <w:uiPriority w:val="99"/>
    <w:rsid w:val="00661F11"/>
  </w:style>
  <w:style w:type="numbering" w:customStyle="1" w:styleId="1ffb">
    <w:name w:val="_Нумтекст1"/>
    <w:basedOn w:val="ad"/>
    <w:uiPriority w:val="99"/>
    <w:rsid w:val="00661F11"/>
  </w:style>
  <w:style w:type="character" w:customStyle="1" w:styleId="1ffc">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e">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f">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171457137">
      <w:bodyDiv w:val="1"/>
      <w:marLeft w:val="0"/>
      <w:marRight w:val="0"/>
      <w:marTop w:val="0"/>
      <w:marBottom w:val="0"/>
      <w:divBdr>
        <w:top w:val="none" w:sz="0" w:space="0" w:color="auto"/>
        <w:left w:val="none" w:sz="0" w:space="0" w:color="auto"/>
        <w:bottom w:val="none" w:sz="0" w:space="0" w:color="auto"/>
        <w:right w:val="none" w:sz="0" w:space="0" w:color="auto"/>
      </w:divBdr>
    </w:div>
    <w:div w:id="238365269">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886524290">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rakt@ipu.ru"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yperlink" Target="http://www.ipu.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FDDE2-2F0F-4AD8-8EB8-36AECD50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36</Pages>
  <Words>12005</Words>
  <Characters>68431</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80276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Pavilion</dc:creator>
  <cp:lastModifiedBy>User</cp:lastModifiedBy>
  <cp:revision>27</cp:revision>
  <cp:lastPrinted>2021-04-30T10:25:00Z</cp:lastPrinted>
  <dcterms:created xsi:type="dcterms:W3CDTF">2021-03-08T10:52:00Z</dcterms:created>
  <dcterms:modified xsi:type="dcterms:W3CDTF">2021-04-30T10:30:00Z</dcterms:modified>
</cp:coreProperties>
</file>