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5A2396DA" w:rsidR="00C53AD2" w:rsidRPr="00C53AD2" w:rsidRDefault="00AA0ECC" w:rsidP="00C53AD2">
      <w:pPr>
        <w:spacing w:after="0"/>
        <w:jc w:val="center"/>
        <w:rPr>
          <w:rFonts w:ascii="Times New Roman" w:hAnsi="Times New Roman" w:cs="Times New Roman"/>
          <w:b/>
          <w:sz w:val="28"/>
        </w:rPr>
      </w:pPr>
      <w:r>
        <w:rPr>
          <w:rFonts w:ascii="Times New Roman" w:hAnsi="Times New Roman" w:cs="Times New Roman"/>
          <w:b/>
          <w:sz w:val="28"/>
        </w:rPr>
        <w:t>№ ИПУ 2020/ЭА–0</w:t>
      </w:r>
      <w:r w:rsidR="00EE2EC0">
        <w:rPr>
          <w:rFonts w:ascii="Times New Roman" w:hAnsi="Times New Roman" w:cs="Times New Roman"/>
          <w:b/>
          <w:sz w:val="28"/>
        </w:rPr>
        <w:t>8</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6DE9AE5E" w:rsidR="00B906EC" w:rsidRPr="00B906EC" w:rsidRDefault="00AE349C" w:rsidP="00257C03">
      <w:pPr>
        <w:shd w:val="clear" w:color="auto" w:fill="FFFFFF"/>
        <w:tabs>
          <w:tab w:val="left" w:leader="dot" w:pos="9259"/>
        </w:tabs>
        <w:spacing w:after="0"/>
        <w:jc w:val="center"/>
        <w:rPr>
          <w:rFonts w:ascii="Times New Roman" w:hAnsi="Times New Roman" w:cs="Times New Roman"/>
        </w:rPr>
      </w:pPr>
      <w:r w:rsidRPr="00AE349C">
        <w:rPr>
          <w:rFonts w:ascii="Times New Roman" w:eastAsia="Times New           Roman" w:hAnsi="Times New Roman" w:cs="Times New Roman"/>
          <w:b/>
          <w:sz w:val="28"/>
        </w:rPr>
        <w:t xml:space="preserve">Поставка </w:t>
      </w:r>
      <w:r w:rsidR="006D0585">
        <w:rPr>
          <w:rFonts w:ascii="Times New Roman" w:eastAsia="Calibri" w:hAnsi="Times New Roman" w:cs="Times New Roman"/>
          <w:b/>
          <w:bCs/>
          <w:kern w:val="1"/>
          <w:sz w:val="28"/>
          <w:szCs w:val="23"/>
          <w:lang w:eastAsia="ar-SA"/>
        </w:rPr>
        <w:t xml:space="preserve">мебели </w:t>
      </w:r>
      <w:r w:rsidR="001F1241" w:rsidRPr="001F1241">
        <w:rPr>
          <w:rFonts w:ascii="Times New Roman" w:hAnsi="Times New Roman" w:cs="Times New Roman"/>
          <w:b/>
          <w:sz w:val="28"/>
        </w:rPr>
        <w:t>для 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D35AFC">
        <w:trPr>
          <w:trHeight w:val="591"/>
        </w:trPr>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628A4513" w:rsidR="000B7F93" w:rsidRPr="00A551B2" w:rsidRDefault="00D35AFC" w:rsidP="003F3546">
            <w:pPr>
              <w:tabs>
                <w:tab w:val="left" w:leader="dot" w:pos="9259"/>
              </w:tabs>
              <w:spacing w:after="60" w:line="240" w:lineRule="auto"/>
              <w:jc w:val="center"/>
              <w:rPr>
                <w:rFonts w:ascii="Times New Roman" w:eastAsia="Times New Roman" w:hAnsi="Times New Roman" w:cs="Times New Roman"/>
                <w:b/>
                <w:sz w:val="24"/>
                <w:szCs w:val="24"/>
                <w:lang w:eastAsia="ru-RU"/>
              </w:rPr>
            </w:pPr>
            <w:r w:rsidRPr="00D35AFC">
              <w:rPr>
                <w:rFonts w:ascii="Times New Roman" w:eastAsia="Times New Roman" w:hAnsi="Times New Roman" w:cs="Times New Roman"/>
                <w:b/>
                <w:sz w:val="24"/>
                <w:szCs w:val="24"/>
                <w:lang w:eastAsia="ru-RU"/>
              </w:rPr>
              <w:t>35</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74E2F96F" w:rsidR="000B7F93" w:rsidRPr="00D35AFC" w:rsidRDefault="00D35AFC" w:rsidP="000D62B5">
            <w:pPr>
              <w:tabs>
                <w:tab w:val="left" w:leader="dot" w:pos="9259"/>
              </w:tabs>
              <w:spacing w:after="60" w:line="240" w:lineRule="auto"/>
              <w:jc w:val="center"/>
              <w:rPr>
                <w:rFonts w:ascii="Times New Roman" w:eastAsia="Times New Roman" w:hAnsi="Times New Roman" w:cs="Times New Roman"/>
                <w:b/>
                <w:sz w:val="24"/>
                <w:szCs w:val="24"/>
                <w:lang w:val="en-US" w:eastAsia="ru-RU"/>
              </w:rPr>
            </w:pPr>
            <w:r w:rsidRPr="00D35AFC">
              <w:rPr>
                <w:rFonts w:ascii="Times New Roman" w:eastAsia="Times New Roman" w:hAnsi="Times New Roman" w:cs="Times New Roman"/>
                <w:b/>
                <w:sz w:val="24"/>
                <w:szCs w:val="24"/>
                <w:lang w:val="en-US" w:eastAsia="ru-RU"/>
              </w:rPr>
              <w:t>4</w:t>
            </w:r>
            <w:r w:rsidR="00962C49">
              <w:rPr>
                <w:rFonts w:ascii="Times New Roman" w:eastAsia="Times New Roman" w:hAnsi="Times New Roman" w:cs="Times New Roman"/>
                <w:b/>
                <w:sz w:val="24"/>
                <w:szCs w:val="24"/>
                <w:lang w:val="en-US" w:eastAsia="ru-RU"/>
              </w:rPr>
              <w:t>6</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содержащейся </w:t>
      </w:r>
      <w:proofErr w:type="gramStart"/>
      <w:r w:rsidRPr="00FF7BE9">
        <w:rPr>
          <w:rFonts w:ascii="Times New Roman" w:hAnsi="Times New Roman" w:cs="Times New Roman"/>
          <w:sz w:val="24"/>
          <w:szCs w:val="24"/>
        </w:rPr>
        <w:t>в базах</w:t>
      </w:r>
      <w:proofErr w:type="gramEnd"/>
      <w:r w:rsidRPr="00FF7BE9">
        <w:rPr>
          <w:rFonts w:ascii="Times New Roman" w:hAnsi="Times New Roman" w:cs="Times New Roman"/>
          <w:sz w:val="24"/>
          <w:szCs w:val="24"/>
        </w:rPr>
        <w:t xml:space="preserve">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097FD4">
      <w:pPr>
        <w:spacing w:after="0"/>
        <w:ind w:firstLine="567"/>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D872B7">
        <w:tc>
          <w:tcPr>
            <w:tcW w:w="846"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D872B7">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1C8C9160" w:rsidR="008A6528" w:rsidRDefault="004908B9" w:rsidP="006D0585">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6D0585">
              <w:rPr>
                <w:rFonts w:ascii="Times New Roman" w:hAnsi="Times New Roman" w:cs="Times New Roman"/>
                <w:sz w:val="24"/>
                <w:szCs w:val="24"/>
              </w:rPr>
              <w:t xml:space="preserve">мебели </w:t>
            </w:r>
            <w:r w:rsidR="00E81208" w:rsidRPr="00E81208">
              <w:rPr>
                <w:rFonts w:ascii="Times New Roman" w:hAnsi="Times New Roman" w:cs="Times New Roman"/>
                <w:sz w:val="24"/>
                <w:szCs w:val="24"/>
              </w:rPr>
              <w:t>для нужд ИПУ РАН</w:t>
            </w:r>
          </w:p>
        </w:tc>
      </w:tr>
      <w:tr w:rsidR="00765833" w14:paraId="453DC1F9" w14:textId="77777777" w:rsidTr="00D872B7">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14B054A3" w:rsidR="00765833" w:rsidRPr="00086E20" w:rsidRDefault="0090726D" w:rsidP="00526364">
            <w:pPr>
              <w:jc w:val="both"/>
              <w:rPr>
                <w:rFonts w:ascii="Times New Roman" w:hAnsi="Times New Roman" w:cs="Times New Roman"/>
                <w:sz w:val="24"/>
                <w:szCs w:val="24"/>
                <w:lang w:val="en-US"/>
              </w:rPr>
            </w:pPr>
            <w:r>
              <w:rPr>
                <w:rFonts w:ascii="Times New Roman" w:hAnsi="Times New Roman" w:cs="Times New Roman"/>
                <w:sz w:val="24"/>
                <w:szCs w:val="24"/>
              </w:rPr>
              <w:t>20177280135127728010010026013</w:t>
            </w:r>
            <w:r w:rsidRPr="0090726D">
              <w:rPr>
                <w:rFonts w:ascii="Times New Roman" w:hAnsi="Times New Roman" w:cs="Times New Roman"/>
                <w:sz w:val="24"/>
                <w:szCs w:val="24"/>
              </w:rPr>
              <w:t>3101000</w:t>
            </w:r>
          </w:p>
        </w:tc>
      </w:tr>
      <w:tr w:rsidR="00765833" w14:paraId="4FCB5D81" w14:textId="77777777" w:rsidTr="00D872B7">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59E24264" w:rsidR="00765833" w:rsidRPr="004E6CA6" w:rsidRDefault="009E074C" w:rsidP="006D0585">
            <w:pPr>
              <w:jc w:val="both"/>
              <w:rPr>
                <w:rFonts w:ascii="Times New Roman" w:hAnsi="Times New Roman" w:cs="Times New Roman"/>
                <w:sz w:val="24"/>
                <w:szCs w:val="24"/>
              </w:rPr>
            </w:pPr>
            <w:r>
              <w:rPr>
                <w:rFonts w:ascii="Times New Roman" w:hAnsi="Times New Roman" w:cs="Times New Roman"/>
                <w:iCs/>
                <w:sz w:val="24"/>
                <w:szCs w:val="24"/>
              </w:rPr>
              <w:t>ИПУ 2020/ЭА-0</w:t>
            </w:r>
            <w:r w:rsidR="006D0585">
              <w:rPr>
                <w:rFonts w:ascii="Times New Roman" w:hAnsi="Times New Roman" w:cs="Times New Roman"/>
                <w:iCs/>
                <w:sz w:val="24"/>
                <w:szCs w:val="24"/>
              </w:rPr>
              <w:t>8</w:t>
            </w:r>
          </w:p>
        </w:tc>
      </w:tr>
      <w:tr w:rsidR="00765833" w14:paraId="1B81CBC7" w14:textId="77777777" w:rsidTr="00D872B7">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D872B7">
        <w:tc>
          <w:tcPr>
            <w:tcW w:w="846"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D872B7">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514992"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D872B7">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D872B7">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D872B7">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D872B7">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514992"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D872B7">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D872B7">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544E48B4"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114A8B">
              <w:rPr>
                <w:rFonts w:ascii="Times New Roman" w:hAnsi="Times New Roman" w:cs="Times New Roman"/>
                <w:sz w:val="24"/>
                <w:szCs w:val="24"/>
              </w:rPr>
              <w:t>21</w:t>
            </w:r>
            <w:r w:rsidR="003B1FBB" w:rsidRPr="003B1FBB">
              <w:rPr>
                <w:rFonts w:ascii="Times New Roman" w:hAnsi="Times New Roman" w:cs="Times New Roman"/>
                <w:sz w:val="24"/>
                <w:szCs w:val="24"/>
              </w:rPr>
              <w:t xml:space="preserve"> (</w:t>
            </w:r>
            <w:r w:rsidR="00114A8B">
              <w:rPr>
                <w:rFonts w:ascii="Times New Roman" w:hAnsi="Times New Roman" w:cs="Times New Roman"/>
                <w:sz w:val="24"/>
                <w:szCs w:val="24"/>
              </w:rPr>
              <w:t>двадцати одного</w:t>
            </w:r>
            <w:r w:rsidR="003B1FBB" w:rsidRPr="003B1FBB">
              <w:rPr>
                <w:rFonts w:ascii="Times New Roman" w:hAnsi="Times New Roman" w:cs="Times New Roman"/>
                <w:sz w:val="24"/>
                <w:szCs w:val="24"/>
              </w:rPr>
              <w:t>) календарн</w:t>
            </w:r>
            <w:r w:rsidR="00114A8B">
              <w:rPr>
                <w:rFonts w:ascii="Times New Roman" w:hAnsi="Times New Roman" w:cs="Times New Roman"/>
                <w:sz w:val="24"/>
                <w:szCs w:val="24"/>
              </w:rPr>
              <w:t>ого</w:t>
            </w:r>
            <w:r w:rsidR="003B1FBB" w:rsidRPr="003B1FBB">
              <w:rPr>
                <w:rFonts w:ascii="Times New Roman" w:hAnsi="Times New Roman" w:cs="Times New Roman"/>
                <w:sz w:val="24"/>
                <w:szCs w:val="24"/>
              </w:rPr>
              <w:t xml:space="preserve"> дн</w:t>
            </w:r>
            <w:r w:rsidR="00114A8B">
              <w:rPr>
                <w:rFonts w:ascii="Times New Roman" w:hAnsi="Times New Roman" w:cs="Times New Roman"/>
                <w:sz w:val="24"/>
                <w:szCs w:val="24"/>
              </w:rPr>
              <w:t>я</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5AE7A0DA" w14:textId="77777777" w:rsidR="00B91F63" w:rsidRPr="00934B5F" w:rsidRDefault="00B91F63" w:rsidP="00B91F63">
            <w:pPr>
              <w:jc w:val="both"/>
              <w:rPr>
                <w:rFonts w:ascii="Times New Roman" w:eastAsia="Times New Roman" w:hAnsi="Times New Roman" w:cs="Times New Roman"/>
                <w:sz w:val="24"/>
                <w:szCs w:val="24"/>
                <w:lang w:eastAsia="ru-RU"/>
              </w:rPr>
            </w:pPr>
            <w:r w:rsidRPr="00934B5F">
              <w:rPr>
                <w:rFonts w:ascii="Times New Roman" w:eastAsia="Times New Roman" w:hAnsi="Times New Roman" w:cs="Times New Roman"/>
                <w:sz w:val="24"/>
                <w:szCs w:val="24"/>
                <w:lang w:eastAsia="ru-RU"/>
              </w:rPr>
              <w:t xml:space="preserve">Код ОКПД 2: </w:t>
            </w:r>
          </w:p>
          <w:p w14:paraId="3F4E9F07" w14:textId="77777777" w:rsidR="00934B5F" w:rsidRPr="00934B5F" w:rsidRDefault="00934B5F" w:rsidP="00934B5F">
            <w:pPr>
              <w:rPr>
                <w:rFonts w:ascii="Times New Roman" w:eastAsia="Times New Roman" w:hAnsi="Times New Roman" w:cs="Times New Roman"/>
                <w:sz w:val="24"/>
                <w:szCs w:val="24"/>
                <w:lang w:eastAsia="ru-RU"/>
              </w:rPr>
            </w:pPr>
            <w:r w:rsidRPr="00934B5F">
              <w:rPr>
                <w:rFonts w:ascii="Times New Roman" w:eastAsia="Times New Roman" w:hAnsi="Times New Roman" w:cs="Times New Roman"/>
                <w:sz w:val="24"/>
                <w:szCs w:val="24"/>
                <w:lang w:eastAsia="ru-RU"/>
              </w:rPr>
              <w:t>ОКПД 2 код:</w:t>
            </w:r>
            <w:r w:rsidRPr="00934B5F">
              <w:rPr>
                <w:rFonts w:ascii="Times New Roman" w:eastAsia="Times New Roman" w:hAnsi="Times New Roman" w:cs="Times New Roman"/>
                <w:bCs/>
                <w:sz w:val="24"/>
                <w:szCs w:val="24"/>
                <w:lang w:eastAsia="ru-RU"/>
              </w:rPr>
              <w:t xml:space="preserve"> 31.01.11.150- Мебель для сидения, преимущественно с металлическим каркасом;</w:t>
            </w:r>
          </w:p>
          <w:p w14:paraId="028CC1E4" w14:textId="77777777" w:rsidR="00A771D0" w:rsidRDefault="00934B5F" w:rsidP="00B91F63">
            <w:pPr>
              <w:rPr>
                <w:rFonts w:ascii="Times New Roman" w:eastAsia="Times New Roman" w:hAnsi="Times New Roman" w:cs="Times New Roman"/>
                <w:sz w:val="24"/>
                <w:szCs w:val="24"/>
                <w:lang w:eastAsia="ru-RU"/>
              </w:rPr>
            </w:pPr>
            <w:r w:rsidRPr="00934B5F">
              <w:rPr>
                <w:rFonts w:ascii="Times New Roman" w:eastAsia="Times New Roman" w:hAnsi="Times New Roman" w:cs="Times New Roman"/>
                <w:sz w:val="24"/>
                <w:szCs w:val="24"/>
                <w:lang w:eastAsia="ru-RU"/>
              </w:rPr>
              <w:t xml:space="preserve">КТРУ: </w:t>
            </w:r>
            <w:r w:rsidR="00E043D5">
              <w:rPr>
                <w:rFonts w:ascii="Times New Roman" w:eastAsia="Times New Roman" w:hAnsi="Times New Roman" w:cs="Times New Roman"/>
                <w:sz w:val="24"/>
                <w:szCs w:val="24"/>
                <w:lang w:eastAsia="ru-RU"/>
              </w:rPr>
              <w:t>31.01.11.150-00000001</w:t>
            </w:r>
            <w:r w:rsidRPr="00934B5F">
              <w:rPr>
                <w:rFonts w:ascii="Times New Roman" w:eastAsia="Times New Roman" w:hAnsi="Times New Roman" w:cs="Times New Roman"/>
                <w:sz w:val="24"/>
                <w:szCs w:val="24"/>
                <w:lang w:eastAsia="ru-RU"/>
              </w:rPr>
              <w:t>- Стул на металлическом каркасе.</w:t>
            </w:r>
          </w:p>
          <w:p w14:paraId="36743DB1" w14:textId="418086A5" w:rsidR="00E043D5" w:rsidRPr="00B91F63" w:rsidRDefault="00F65C68" w:rsidP="00B91F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КТРУ: </w:t>
            </w:r>
            <w:r w:rsidRPr="00F65C68">
              <w:rPr>
                <w:rFonts w:ascii="Times New Roman" w:eastAsia="Times New Roman" w:hAnsi="Times New Roman" w:cs="Times New Roman"/>
                <w:sz w:val="24"/>
                <w:szCs w:val="24"/>
                <w:lang w:eastAsia="ru-RU"/>
              </w:rPr>
              <w:t>31.01.11.150-0000000</w:t>
            </w:r>
            <w:r>
              <w:rPr>
                <w:rFonts w:ascii="Times New Roman" w:eastAsia="Times New Roman" w:hAnsi="Times New Roman" w:cs="Times New Roman"/>
                <w:sz w:val="24"/>
                <w:szCs w:val="24"/>
                <w:lang w:eastAsia="ru-RU"/>
              </w:rPr>
              <w:t xml:space="preserve">3 - </w:t>
            </w:r>
            <w:r w:rsidRPr="00F65C68">
              <w:rPr>
                <w:rFonts w:ascii="Times New Roman" w:eastAsia="Times New Roman" w:hAnsi="Times New Roman" w:cs="Times New Roman"/>
                <w:sz w:val="24"/>
                <w:szCs w:val="24"/>
                <w:lang w:eastAsia="ru-RU"/>
              </w:rPr>
              <w:t>Стул на металлическом каркасе.</w:t>
            </w:r>
          </w:p>
        </w:tc>
      </w:tr>
      <w:tr w:rsidR="00765833" w14:paraId="5C40CD0E" w14:textId="77777777" w:rsidTr="00D872B7">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3544C54B" w:rsidR="00765833" w:rsidRDefault="00934B5F" w:rsidP="00200A01">
            <w:pPr>
              <w:jc w:val="both"/>
              <w:rPr>
                <w:rFonts w:ascii="Times New Roman" w:hAnsi="Times New Roman" w:cs="Times New Roman"/>
                <w:sz w:val="24"/>
                <w:szCs w:val="24"/>
              </w:rPr>
            </w:pPr>
            <w:r w:rsidRPr="00934B5F">
              <w:rPr>
                <w:rFonts w:ascii="Times New Roman" w:hAnsi="Times New Roman" w:cs="Times New Roman"/>
                <w:b/>
                <w:sz w:val="24"/>
                <w:szCs w:val="24"/>
              </w:rPr>
              <w:t>741 402</w:t>
            </w:r>
            <w:r w:rsidR="0075712C">
              <w:rPr>
                <w:rFonts w:ascii="Times New Roman" w:eastAsia="Times New Roman" w:hAnsi="Times New Roman" w:cs="Times New Roman"/>
                <w:b/>
                <w:bCs/>
                <w:sz w:val="24"/>
                <w:szCs w:val="24"/>
                <w:lang w:eastAsia="ru-RU"/>
              </w:rPr>
              <w:t xml:space="preserve"> </w:t>
            </w:r>
            <w:r w:rsidR="0068241F" w:rsidRPr="003A5F2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семьсот сорок одна тысяча четыреста два</w:t>
            </w:r>
            <w:r w:rsidR="0075712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рубля</w:t>
            </w:r>
            <w:r w:rsidR="004546EB">
              <w:rPr>
                <w:rFonts w:ascii="Times New Roman" w:eastAsia="Times New Roman" w:hAnsi="Times New Roman" w:cs="Times New Roman"/>
                <w:b/>
                <w:bCs/>
                <w:sz w:val="24"/>
                <w:szCs w:val="24"/>
                <w:lang w:eastAsia="ru-RU"/>
              </w:rPr>
              <w:t xml:space="preserve"> </w:t>
            </w:r>
            <w:r w:rsidR="00200A01">
              <w:rPr>
                <w:rFonts w:ascii="Times New Roman" w:eastAsia="Times New Roman" w:hAnsi="Times New Roman" w:cs="Times New Roman"/>
                <w:b/>
                <w:bCs/>
                <w:sz w:val="24"/>
                <w:szCs w:val="24"/>
                <w:lang w:eastAsia="ru-RU"/>
              </w:rPr>
              <w:t>9</w:t>
            </w:r>
            <w:r>
              <w:rPr>
                <w:rFonts w:ascii="Times New Roman" w:eastAsia="Times New Roman" w:hAnsi="Times New Roman" w:cs="Times New Roman"/>
                <w:b/>
                <w:bCs/>
                <w:sz w:val="24"/>
                <w:szCs w:val="24"/>
                <w:lang w:eastAsia="ru-RU"/>
              </w:rPr>
              <w:t>4 копей</w:t>
            </w:r>
            <w:r w:rsidR="0068241F" w:rsidRPr="003A5F2C">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и</w:t>
            </w:r>
            <w:r w:rsidR="002B320D" w:rsidRPr="002B320D">
              <w:rPr>
                <w:rFonts w:ascii="Times New Roman" w:hAnsi="Times New Roman" w:cs="Times New Roman"/>
                <w:b/>
                <w:sz w:val="24"/>
                <w:szCs w:val="24"/>
              </w:rPr>
              <w:t xml:space="preserve">, </w:t>
            </w:r>
            <w:r w:rsidR="002B320D" w:rsidRPr="000B5FB9">
              <w:rPr>
                <w:rFonts w:ascii="Times New Roman" w:hAnsi="Times New Roman" w:cs="Times New Roman"/>
                <w:sz w:val="24"/>
                <w:szCs w:val="24"/>
              </w:rPr>
              <w:t>с учетом НДС 20%</w:t>
            </w:r>
            <w:r w:rsidR="002B320D" w:rsidRPr="002B320D">
              <w:rPr>
                <w:rFonts w:ascii="Times New Roman" w:hAnsi="Times New Roman" w:cs="Times New Roman"/>
                <w:b/>
                <w:sz w:val="24"/>
                <w:szCs w:val="24"/>
              </w:rPr>
              <w:t xml:space="preserve"> </w:t>
            </w:r>
            <w:r w:rsidR="002B320D">
              <w:rPr>
                <w:rFonts w:ascii="Times New Roman" w:hAnsi="Times New Roman" w:cs="Times New Roman"/>
                <w:sz w:val="24"/>
                <w:szCs w:val="24"/>
              </w:rPr>
              <w:t xml:space="preserve">  </w:t>
            </w:r>
          </w:p>
        </w:tc>
      </w:tr>
      <w:tr w:rsidR="00765833" w14:paraId="799D2427" w14:textId="77777777" w:rsidTr="00D872B7">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D872B7">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70E4F0CC" w:rsidR="00765833" w:rsidRDefault="0054531B" w:rsidP="00903BAE">
            <w:pPr>
              <w:jc w:val="both"/>
              <w:rPr>
                <w:rFonts w:ascii="Times New Roman" w:hAnsi="Times New Roman" w:cs="Times New Roman"/>
                <w:sz w:val="24"/>
                <w:szCs w:val="24"/>
              </w:rPr>
            </w:pPr>
            <w:r w:rsidRPr="0054531B">
              <w:rPr>
                <w:rFonts w:ascii="Times New Roman" w:eastAsia="Times New Roman" w:hAnsi="Times New Roman" w:cs="Times New Roman"/>
                <w:sz w:val="24"/>
                <w:szCs w:val="24"/>
                <w:lang w:eastAsia="ru-RU"/>
              </w:rPr>
              <w:t>Субсидия из федерального бюджета на финансовое обеспечение выполнения государственного задания; год бюджета - 2020</w:t>
            </w:r>
          </w:p>
        </w:tc>
      </w:tr>
      <w:tr w:rsidR="00765833" w14:paraId="3463B745" w14:textId="77777777" w:rsidTr="00D872B7">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D872B7">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D872B7">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903BAE">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903BAE">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D872B7">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D872B7">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D872B7">
        <w:trPr>
          <w:trHeight w:val="232"/>
        </w:trPr>
        <w:tc>
          <w:tcPr>
            <w:tcW w:w="846"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D872B7">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C04F39">
            <w:pPr>
              <w:jc w:val="both"/>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53B8D7C5" w:rsidR="00765833" w:rsidRPr="00334EFE" w:rsidRDefault="002A4E97" w:rsidP="0059718E">
            <w:pPr>
              <w:jc w:val="both"/>
              <w:rPr>
                <w:rFonts w:ascii="Times New Roman" w:hAnsi="Times New Roman" w:cs="Times New Roman"/>
                <w:sz w:val="24"/>
                <w:szCs w:val="24"/>
              </w:rPr>
            </w:pPr>
            <w:r w:rsidRPr="005E15D0">
              <w:rPr>
                <w:rFonts w:ascii="Times New Roman" w:hAnsi="Times New Roman" w:cs="Times New Roman"/>
                <w:sz w:val="24"/>
                <w:szCs w:val="24"/>
              </w:rPr>
              <w:t>Наст</w:t>
            </w:r>
            <w:r>
              <w:rPr>
                <w:rFonts w:ascii="Times New Roman" w:hAnsi="Times New Roman" w:cs="Times New Roman"/>
                <w:sz w:val="24"/>
                <w:szCs w:val="24"/>
              </w:rPr>
              <w:t xml:space="preserve">оящий аукцион является </w:t>
            </w:r>
            <w:r w:rsidRPr="00094D9E">
              <w:rPr>
                <w:rFonts w:ascii="Times New Roman" w:hAnsi="Times New Roman" w:cs="Times New Roman"/>
                <w:sz w:val="24"/>
                <w:szCs w:val="24"/>
              </w:rPr>
              <w:t xml:space="preserve">закупкой у субъектов малого предпринимательства, социально-ориентированных некоммерческих организаций </w:t>
            </w:r>
            <w:r w:rsidRPr="00094D9E">
              <w:rPr>
                <w:rFonts w:ascii="Times New Roman" w:hAnsi="Times New Roman" w:cs="Times New Roman"/>
                <w:b/>
                <w:sz w:val="24"/>
                <w:szCs w:val="24"/>
              </w:rPr>
              <w:t>(СМП, СОНКО).</w:t>
            </w:r>
          </w:p>
        </w:tc>
      </w:tr>
      <w:tr w:rsidR="00765833" w14:paraId="2230B755" w14:textId="77777777" w:rsidTr="00D872B7">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C04F39">
            <w:pPr>
              <w:jc w:val="both"/>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C04F39">
            <w:pPr>
              <w:jc w:val="both"/>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15F3761F"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Установлено.</w:t>
            </w:r>
          </w:p>
          <w:p w14:paraId="38074460"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Предоставляются</w:t>
            </w:r>
            <w:r w:rsidRPr="002E3DAC">
              <w:rPr>
                <w:rFonts w:ascii="Times New Roman" w:hAnsi="Times New Roman" w:cs="Times New Roman"/>
                <w:b/>
                <w:sz w:val="24"/>
                <w:szCs w:val="24"/>
              </w:rPr>
              <w:t xml:space="preserve"> организациям инвалидов </w:t>
            </w:r>
            <w:r w:rsidRPr="002E3DAC">
              <w:rPr>
                <w:rFonts w:ascii="Times New Roman" w:hAnsi="Times New Roman" w:cs="Times New Roman"/>
                <w:sz w:val="24"/>
                <w:szCs w:val="24"/>
              </w:rPr>
              <w:t>при условии соответствия статье 29 Закона о контрактной системе.</w:t>
            </w:r>
          </w:p>
          <w:p w14:paraId="09D6EACC"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Преимущества предоставляются организациям инвалидов в отношении предлагаемых ими цены контракта в размере до 15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14:paraId="7D07756C" w14:textId="14FA585F" w:rsidR="00765833"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 xml:space="preserve">(Постановление Правительства РФ от 15.04.2014 № 341 «О предоставлении преимуществ </w:t>
            </w:r>
            <w:r w:rsidRPr="002E3DAC">
              <w:rPr>
                <w:rFonts w:ascii="Times New Roman" w:hAnsi="Times New Roman" w:cs="Times New Roman"/>
                <w:sz w:val="24"/>
                <w:szCs w:val="24"/>
              </w:rPr>
              <w:lastRenderedPageBreak/>
              <w:t>организациям инвалидов при определении поставщика (подрядчика, исполнителя) в отношении предлагаемой ими цены контракта»).</w:t>
            </w:r>
          </w:p>
        </w:tc>
      </w:tr>
      <w:tr w:rsidR="00765833" w14:paraId="4C2B2049" w14:textId="77777777" w:rsidTr="00D872B7">
        <w:trPr>
          <w:trHeight w:val="1125"/>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12.3</w:t>
            </w:r>
          </w:p>
        </w:tc>
        <w:tc>
          <w:tcPr>
            <w:tcW w:w="3940" w:type="dxa"/>
          </w:tcPr>
          <w:p w14:paraId="1532B2A0" w14:textId="5E299D2B" w:rsidR="00765833" w:rsidRPr="00334EFE" w:rsidRDefault="002507B0" w:rsidP="00C04F39">
            <w:pPr>
              <w:jc w:val="both"/>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7777777" w:rsidR="002A4E97" w:rsidRDefault="002A4E97" w:rsidP="002A4E97">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54FB6A55" w14:textId="61D3EFCA" w:rsidR="00765833" w:rsidRDefault="002A4E97" w:rsidP="002A4E97">
            <w:pPr>
              <w:jc w:val="both"/>
              <w:rPr>
                <w:rFonts w:ascii="Times New Roman" w:hAnsi="Times New Roman" w:cs="Times New Roman"/>
                <w:sz w:val="24"/>
                <w:szCs w:val="24"/>
              </w:rPr>
            </w:pPr>
            <w:r>
              <w:rPr>
                <w:rFonts w:ascii="Times New Roman" w:hAnsi="Times New Roman" w:cs="Times New Roman"/>
                <w:sz w:val="24"/>
                <w:szCs w:val="24"/>
              </w:rPr>
              <w:t>П</w:t>
            </w:r>
            <w:r w:rsidRPr="00334EFE">
              <w:rPr>
                <w:rFonts w:ascii="Times New Roman" w:hAnsi="Times New Roman" w:cs="Times New Roman"/>
                <w:sz w:val="24"/>
                <w:szCs w:val="24"/>
              </w:rPr>
              <w:t>редоставляются при условии соответствия</w:t>
            </w:r>
            <w:r>
              <w:rPr>
                <w:rFonts w:ascii="Times New Roman" w:hAnsi="Times New Roman" w:cs="Times New Roman"/>
                <w:sz w:val="24"/>
                <w:szCs w:val="24"/>
              </w:rPr>
              <w:t xml:space="preserve"> </w:t>
            </w:r>
            <w:r w:rsidRPr="00334EFE">
              <w:rPr>
                <w:rFonts w:ascii="Times New Roman" w:hAnsi="Times New Roman" w:cs="Times New Roman"/>
                <w:sz w:val="24"/>
                <w:szCs w:val="24"/>
              </w:rPr>
              <w:t>статье 30 Закона о контрактной системе.</w:t>
            </w:r>
            <w:r>
              <w:rPr>
                <w:rFonts w:ascii="Times New Roman" w:hAnsi="Times New Roman" w:cs="Times New Roman"/>
                <w:sz w:val="24"/>
                <w:szCs w:val="24"/>
              </w:rPr>
              <w:t xml:space="preserve"> Социально-ориентированные</w:t>
            </w:r>
            <w:r w:rsidRPr="00334EFE">
              <w:rPr>
                <w:rFonts w:ascii="Times New Roman" w:hAnsi="Times New Roman" w:cs="Times New Roman"/>
                <w:sz w:val="24"/>
                <w:szCs w:val="24"/>
              </w:rPr>
              <w:t xml:space="preserve"> некоммерческие</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организации (за исключением социально</w:t>
            </w:r>
            <w:r>
              <w:rPr>
                <w:rFonts w:ascii="Times New Roman" w:hAnsi="Times New Roman" w:cs="Times New Roman"/>
                <w:sz w:val="24"/>
                <w:szCs w:val="24"/>
              </w:rPr>
              <w:t xml:space="preserve"> </w:t>
            </w:r>
            <w:r w:rsidRPr="00334EFE">
              <w:rPr>
                <w:rFonts w:ascii="Times New Roman" w:hAnsi="Times New Roman" w:cs="Times New Roman"/>
                <w:sz w:val="24"/>
                <w:szCs w:val="24"/>
              </w:rPr>
              <w:t>ориентированных некоммерческих организаций,</w:t>
            </w:r>
            <w:r>
              <w:rPr>
                <w:rFonts w:ascii="Times New Roman" w:hAnsi="Times New Roman" w:cs="Times New Roman"/>
                <w:sz w:val="24"/>
                <w:szCs w:val="24"/>
              </w:rPr>
              <w:t xml:space="preserve"> </w:t>
            </w:r>
            <w:r w:rsidRPr="00334EFE">
              <w:rPr>
                <w:rFonts w:ascii="Times New Roman" w:hAnsi="Times New Roman" w:cs="Times New Roman"/>
                <w:sz w:val="24"/>
                <w:szCs w:val="24"/>
              </w:rPr>
              <w:t>учредителями которых являются Российская</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Федерация, субъекты Российской Федерации или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муниципальные образования), осуществляющие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учредительными документами</w:t>
            </w:r>
            <w:r>
              <w:rPr>
                <w:rFonts w:ascii="Times New Roman" w:hAnsi="Times New Roman" w:cs="Times New Roman"/>
                <w:sz w:val="24"/>
                <w:szCs w:val="24"/>
              </w:rPr>
              <w:t xml:space="preserve"> </w:t>
            </w:r>
            <w:r w:rsidRPr="00334EFE">
              <w:rPr>
                <w:rFonts w:ascii="Times New Roman" w:hAnsi="Times New Roman" w:cs="Times New Roman"/>
                <w:sz w:val="24"/>
                <w:szCs w:val="24"/>
              </w:rPr>
              <w:t>виды деятельности, предусмотренные пунктом</w:t>
            </w:r>
            <w:r>
              <w:rPr>
                <w:rFonts w:ascii="Times New Roman" w:hAnsi="Times New Roman" w:cs="Times New Roman"/>
                <w:sz w:val="24"/>
                <w:szCs w:val="24"/>
              </w:rPr>
              <w:t xml:space="preserve"> </w:t>
            </w:r>
            <w:r w:rsidRPr="00334EFE">
              <w:rPr>
                <w:rFonts w:ascii="Times New Roman" w:hAnsi="Times New Roman" w:cs="Times New Roman"/>
                <w:sz w:val="24"/>
                <w:szCs w:val="24"/>
              </w:rPr>
              <w:t>1</w:t>
            </w:r>
            <w:r>
              <w:rPr>
                <w:rFonts w:ascii="Times New Roman" w:hAnsi="Times New Roman" w:cs="Times New Roman"/>
                <w:sz w:val="24"/>
                <w:szCs w:val="24"/>
              </w:rPr>
              <w:t xml:space="preserve"> </w:t>
            </w:r>
            <w:r w:rsidRPr="00334EFE">
              <w:rPr>
                <w:rFonts w:ascii="Times New Roman" w:hAnsi="Times New Roman" w:cs="Times New Roman"/>
                <w:sz w:val="24"/>
                <w:szCs w:val="24"/>
              </w:rPr>
              <w:t>статьи 31.1 Федерального закона от 12 января</w:t>
            </w:r>
            <w:r>
              <w:rPr>
                <w:rFonts w:ascii="Times New Roman" w:hAnsi="Times New Roman" w:cs="Times New Roman"/>
                <w:sz w:val="24"/>
                <w:szCs w:val="24"/>
              </w:rPr>
              <w:t xml:space="preserve"> </w:t>
            </w:r>
            <w:r w:rsidRPr="00334EFE">
              <w:rPr>
                <w:rFonts w:ascii="Times New Roman" w:hAnsi="Times New Roman" w:cs="Times New Roman"/>
                <w:sz w:val="24"/>
                <w:szCs w:val="24"/>
              </w:rPr>
              <w:t>1996 г. № 7-ФЗ «О некоммерческих</w:t>
            </w:r>
            <w:r>
              <w:rPr>
                <w:rFonts w:ascii="Times New Roman" w:hAnsi="Times New Roman" w:cs="Times New Roman"/>
                <w:sz w:val="24"/>
                <w:szCs w:val="24"/>
              </w:rPr>
              <w:t xml:space="preserve"> </w:t>
            </w:r>
            <w:r w:rsidRPr="00334EFE">
              <w:rPr>
                <w:rFonts w:ascii="Times New Roman" w:hAnsi="Times New Roman" w:cs="Times New Roman"/>
                <w:sz w:val="24"/>
                <w:szCs w:val="24"/>
              </w:rPr>
              <w:t>организациях»</w:t>
            </w:r>
            <w:r w:rsidR="00FD0D53">
              <w:rPr>
                <w:rFonts w:ascii="Times New Roman" w:hAnsi="Times New Roman" w:cs="Times New Roman"/>
                <w:sz w:val="24"/>
                <w:szCs w:val="24"/>
              </w:rPr>
              <w:t>.</w:t>
            </w:r>
          </w:p>
        </w:tc>
      </w:tr>
      <w:tr w:rsidR="00DE5C51" w14:paraId="16DC1363" w14:textId="77777777" w:rsidTr="00D872B7">
        <w:trPr>
          <w:trHeight w:val="1125"/>
        </w:trPr>
        <w:tc>
          <w:tcPr>
            <w:tcW w:w="846" w:type="dxa"/>
          </w:tcPr>
          <w:p w14:paraId="00172FE1" w14:textId="76318949" w:rsidR="00DE5C51" w:rsidRDefault="007B2A60" w:rsidP="00765833">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149479A5" w14:textId="14A32E67" w:rsidR="00DE5C51" w:rsidRPr="00A85E5C" w:rsidRDefault="00DE5C51" w:rsidP="00A85E5C">
            <w:pPr>
              <w:jc w:val="both"/>
              <w:rPr>
                <w:rFonts w:ascii="Times New Roman" w:hAnsi="Times New Roman" w:cs="Times New Roman"/>
                <w:sz w:val="24"/>
                <w:szCs w:val="24"/>
                <w:lang w:val="ru"/>
              </w:rPr>
            </w:pPr>
            <w:r w:rsidRPr="00A85E5C">
              <w:rPr>
                <w:rFonts w:ascii="Times New Roman" w:hAnsi="Times New Roman" w:cs="Times New Roman"/>
                <w:sz w:val="24"/>
                <w:szCs w:val="24"/>
              </w:rPr>
              <w:t xml:space="preserve">Преимущества, </w:t>
            </w:r>
            <w:r w:rsidR="004E370B" w:rsidRPr="00A85E5C">
              <w:rPr>
                <w:rFonts w:ascii="Times New Roman" w:hAnsi="Times New Roman" w:cs="Times New Roman"/>
                <w:sz w:val="24"/>
                <w:szCs w:val="24"/>
              </w:rPr>
              <w:t>предоставляемые у</w:t>
            </w:r>
            <w:r w:rsidRPr="00A85E5C">
              <w:rPr>
                <w:rFonts w:ascii="Times New Roman" w:hAnsi="Times New Roman" w:cs="Times New Roman"/>
                <w:sz w:val="24"/>
                <w:szCs w:val="24"/>
              </w:rPr>
              <w:t>частникам, заявки или окончательные предложения которых содержат предложения о поставке товаров в соответствии с приказом Минфина России № 126</w:t>
            </w:r>
            <w:r w:rsidR="008A4BC1">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proofErr w:type="gramStart"/>
            <w:r w:rsidRPr="00A85E5C">
              <w:rPr>
                <w:rFonts w:ascii="Times New Roman" w:hAnsi="Times New Roman" w:cs="Times New Roman"/>
                <w:sz w:val="24"/>
                <w:szCs w:val="24"/>
              </w:rPr>
              <w:t>04.06.2018  -</w:t>
            </w:r>
            <w:proofErr w:type="gramEnd"/>
            <w:r w:rsidRPr="00A85E5C">
              <w:rPr>
                <w:rFonts w:ascii="Times New Roman" w:hAnsi="Times New Roman" w:cs="Times New Roman"/>
                <w:sz w:val="24"/>
                <w:szCs w:val="24"/>
              </w:rPr>
              <w:t> 15 %</w:t>
            </w:r>
          </w:p>
        </w:tc>
        <w:tc>
          <w:tcPr>
            <w:tcW w:w="5351" w:type="dxa"/>
            <w:gridSpan w:val="3"/>
          </w:tcPr>
          <w:p w14:paraId="1F0B7D8B" w14:textId="4C951895" w:rsidR="00DE5C51" w:rsidRPr="004E370B" w:rsidRDefault="00F06CEE" w:rsidP="002A4E97">
            <w:pPr>
              <w:jc w:val="both"/>
              <w:rPr>
                <w:rFonts w:ascii="Times New Roman" w:hAnsi="Times New Roman" w:cs="Times New Roman"/>
                <w:sz w:val="24"/>
                <w:szCs w:val="24"/>
                <w:lang w:val="ru"/>
              </w:rPr>
            </w:pPr>
            <w:r>
              <w:rPr>
                <w:rFonts w:ascii="Times New Roman" w:hAnsi="Times New Roman" w:cs="Times New Roman"/>
                <w:sz w:val="24"/>
                <w:szCs w:val="24"/>
                <w:lang w:val="ru"/>
              </w:rPr>
              <w:t>Не у</w:t>
            </w:r>
            <w:r w:rsidR="004E370B">
              <w:rPr>
                <w:rFonts w:ascii="Times New Roman" w:hAnsi="Times New Roman" w:cs="Times New Roman"/>
                <w:sz w:val="24"/>
                <w:szCs w:val="24"/>
                <w:lang w:val="ru"/>
              </w:rPr>
              <w:t>становлено</w:t>
            </w:r>
          </w:p>
        </w:tc>
      </w:tr>
      <w:tr w:rsidR="00DB1FE4" w14:paraId="152C2BB5" w14:textId="77777777" w:rsidTr="00D872B7">
        <w:tc>
          <w:tcPr>
            <w:tcW w:w="846" w:type="dxa"/>
          </w:tcPr>
          <w:p w14:paraId="2D826F75" w14:textId="16536E3B" w:rsidR="00DB1FE4" w:rsidRPr="00334EFE" w:rsidRDefault="00DB1FE4" w:rsidP="007B2A60">
            <w:pPr>
              <w:jc w:val="both"/>
              <w:rPr>
                <w:rFonts w:ascii="Times New Roman" w:hAnsi="Times New Roman" w:cs="Times New Roman"/>
                <w:sz w:val="24"/>
                <w:szCs w:val="24"/>
              </w:rPr>
            </w:pPr>
            <w:r w:rsidRPr="00C1239C">
              <w:rPr>
                <w:rFonts w:ascii="Times New Roman" w:hAnsi="Times New Roman" w:cs="Times New Roman"/>
                <w:sz w:val="24"/>
                <w:szCs w:val="24"/>
              </w:rPr>
              <w:t>12.</w:t>
            </w:r>
            <w:r w:rsidR="007B2A60" w:rsidRPr="00C1239C">
              <w:rPr>
                <w:rFonts w:ascii="Times New Roman" w:hAnsi="Times New Roman" w:cs="Times New Roman"/>
                <w:sz w:val="24"/>
                <w:szCs w:val="24"/>
              </w:rPr>
              <w:t>5</w:t>
            </w:r>
          </w:p>
        </w:tc>
        <w:tc>
          <w:tcPr>
            <w:tcW w:w="3940" w:type="dxa"/>
          </w:tcPr>
          <w:p w14:paraId="7FFA944C" w14:textId="6703DEF7" w:rsidR="00DB1FE4" w:rsidRDefault="00934B5F" w:rsidP="00DB1FE4">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DB1FE4" w:rsidRPr="00334EFE">
              <w:rPr>
                <w:rFonts w:ascii="Times New Roman" w:hAnsi="Times New Roman" w:cs="Times New Roman"/>
                <w:sz w:val="24"/>
                <w:szCs w:val="24"/>
              </w:rPr>
              <w:t>оваров, происходящих из иностранного</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государства или группы иностранных государств,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допускаемых на территорию Российской</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Федерации для целей осуществления закупок</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товаров для обеспечения государственных и</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муниципальных</w:t>
            </w:r>
            <w:r w:rsidR="00DB1FE4">
              <w:rPr>
                <w:rFonts w:ascii="Times New Roman" w:hAnsi="Times New Roman" w:cs="Times New Roman"/>
                <w:sz w:val="24"/>
                <w:szCs w:val="24"/>
              </w:rPr>
              <w:t xml:space="preserve"> н</w:t>
            </w:r>
            <w:r w:rsidR="00DB1FE4" w:rsidRPr="00334EFE">
              <w:rPr>
                <w:rFonts w:ascii="Times New Roman" w:hAnsi="Times New Roman" w:cs="Times New Roman"/>
                <w:sz w:val="24"/>
                <w:szCs w:val="24"/>
              </w:rPr>
              <w:t>ужд.</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Предоставляются 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соответствии с приказом Минфина России от 4</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июня 2018 г. № 126н</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«Об условиях допуска</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товаров,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происходящих из иностранного</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государства или группы иностранных государств,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для целей осуществления закупок товаров для</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обеспечения государственных и муниципальных</w:t>
            </w:r>
          </w:p>
          <w:p w14:paraId="4B181BAC" w14:textId="5337ECD3" w:rsidR="00DB1FE4" w:rsidRPr="00334EFE"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нужд».</w:t>
            </w:r>
          </w:p>
        </w:tc>
        <w:tc>
          <w:tcPr>
            <w:tcW w:w="5351" w:type="dxa"/>
            <w:gridSpan w:val="3"/>
          </w:tcPr>
          <w:p w14:paraId="64505341" w14:textId="0E7E8CFB" w:rsidR="00DB1FE4" w:rsidRDefault="00F06CEE" w:rsidP="00DB1FE4">
            <w:pPr>
              <w:jc w:val="both"/>
              <w:rPr>
                <w:rFonts w:ascii="Times New Roman" w:hAnsi="Times New Roman" w:cs="Times New Roman"/>
                <w:sz w:val="24"/>
                <w:szCs w:val="24"/>
              </w:rPr>
            </w:pPr>
            <w:r>
              <w:rPr>
                <w:rFonts w:ascii="Times New Roman" w:hAnsi="Times New Roman" w:cs="Times New Roman"/>
                <w:sz w:val="24"/>
                <w:szCs w:val="24"/>
              </w:rPr>
              <w:t>Не у</w:t>
            </w:r>
            <w:r w:rsidR="00DB1FE4">
              <w:rPr>
                <w:rFonts w:ascii="Times New Roman" w:hAnsi="Times New Roman" w:cs="Times New Roman"/>
                <w:sz w:val="24"/>
                <w:szCs w:val="24"/>
              </w:rPr>
              <w:t>становлено</w:t>
            </w:r>
          </w:p>
          <w:p w14:paraId="7896C305" w14:textId="77777777" w:rsidR="007013D2" w:rsidRDefault="007013D2" w:rsidP="00DB1FE4">
            <w:pPr>
              <w:jc w:val="both"/>
              <w:rPr>
                <w:rFonts w:ascii="Times New Roman" w:hAnsi="Times New Roman" w:cs="Times New Roman"/>
                <w:sz w:val="24"/>
                <w:szCs w:val="24"/>
              </w:rPr>
            </w:pPr>
          </w:p>
          <w:p w14:paraId="4AC491EC" w14:textId="77777777" w:rsidR="007013D2" w:rsidRDefault="007013D2" w:rsidP="00DB1FE4">
            <w:pPr>
              <w:jc w:val="both"/>
              <w:rPr>
                <w:rFonts w:ascii="Times New Roman" w:hAnsi="Times New Roman" w:cs="Times New Roman"/>
                <w:sz w:val="24"/>
                <w:szCs w:val="24"/>
              </w:rPr>
            </w:pPr>
          </w:p>
          <w:p w14:paraId="721EF55B" w14:textId="77777777" w:rsidR="007013D2" w:rsidRDefault="007013D2" w:rsidP="00DB1FE4">
            <w:pPr>
              <w:jc w:val="both"/>
              <w:rPr>
                <w:rFonts w:ascii="Times New Roman" w:hAnsi="Times New Roman" w:cs="Times New Roman"/>
                <w:sz w:val="24"/>
                <w:szCs w:val="24"/>
              </w:rPr>
            </w:pPr>
          </w:p>
          <w:p w14:paraId="28B7901B" w14:textId="77777777" w:rsidR="007013D2" w:rsidRDefault="007013D2" w:rsidP="00DB1FE4">
            <w:pPr>
              <w:jc w:val="both"/>
              <w:rPr>
                <w:rFonts w:ascii="Times New Roman" w:hAnsi="Times New Roman" w:cs="Times New Roman"/>
                <w:sz w:val="24"/>
                <w:szCs w:val="24"/>
              </w:rPr>
            </w:pPr>
          </w:p>
          <w:p w14:paraId="252032F4" w14:textId="77777777" w:rsidR="007013D2" w:rsidRDefault="007013D2" w:rsidP="00DB1FE4">
            <w:pPr>
              <w:jc w:val="both"/>
              <w:rPr>
                <w:rFonts w:ascii="Times New Roman" w:hAnsi="Times New Roman" w:cs="Times New Roman"/>
                <w:sz w:val="24"/>
                <w:szCs w:val="24"/>
              </w:rPr>
            </w:pPr>
          </w:p>
          <w:p w14:paraId="1CD43CC6" w14:textId="12EA5FE7" w:rsidR="007013D2" w:rsidRDefault="007013D2" w:rsidP="00DB1FE4">
            <w:pPr>
              <w:jc w:val="both"/>
              <w:rPr>
                <w:rFonts w:ascii="Times New Roman" w:hAnsi="Times New Roman" w:cs="Times New Roman"/>
                <w:sz w:val="24"/>
                <w:szCs w:val="24"/>
              </w:rPr>
            </w:pPr>
          </w:p>
        </w:tc>
      </w:tr>
      <w:tr w:rsidR="00DB1FE4" w14:paraId="75DC9571" w14:textId="77777777" w:rsidTr="002E3DAC">
        <w:trPr>
          <w:trHeight w:val="558"/>
        </w:trPr>
        <w:tc>
          <w:tcPr>
            <w:tcW w:w="846" w:type="dxa"/>
          </w:tcPr>
          <w:p w14:paraId="5A9585EF"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13.</w:t>
            </w:r>
          </w:p>
        </w:tc>
        <w:tc>
          <w:tcPr>
            <w:tcW w:w="9291" w:type="dxa"/>
            <w:gridSpan w:val="4"/>
          </w:tcPr>
          <w:p w14:paraId="35401118" w14:textId="77777777"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9D41EC" w14:paraId="448D0361" w14:textId="77777777" w:rsidTr="00D872B7">
        <w:tc>
          <w:tcPr>
            <w:tcW w:w="846" w:type="dxa"/>
          </w:tcPr>
          <w:p w14:paraId="2A5DF415" w14:textId="77777777" w:rsidR="009D41EC" w:rsidRPr="00334EFE" w:rsidRDefault="009D41EC" w:rsidP="009D41EC">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9D41EC" w:rsidRPr="0040131A" w:rsidRDefault="009D41EC" w:rsidP="00B63091">
            <w:pPr>
              <w:jc w:val="both"/>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9D41EC" w:rsidRPr="0040131A" w:rsidRDefault="009D41EC" w:rsidP="00B63091">
            <w:pPr>
              <w:jc w:val="both"/>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9D41EC" w:rsidRPr="00334EFE" w:rsidRDefault="009D41EC" w:rsidP="00B63091">
            <w:pPr>
              <w:jc w:val="both"/>
              <w:rPr>
                <w:rFonts w:ascii="Times New Roman" w:hAnsi="Times New Roman" w:cs="Times New Roman"/>
                <w:sz w:val="24"/>
                <w:szCs w:val="24"/>
              </w:rPr>
            </w:pPr>
            <w:r w:rsidRPr="0040131A">
              <w:rPr>
                <w:rFonts w:ascii="Times New Roman" w:hAnsi="Times New Roman" w:cs="Times New Roman"/>
                <w:sz w:val="24"/>
                <w:szCs w:val="24"/>
              </w:rPr>
              <w:lastRenderedPageBreak/>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1377E753"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9D41EC" w14:paraId="45E2D4AA" w14:textId="77777777" w:rsidTr="00D872B7">
        <w:tc>
          <w:tcPr>
            <w:tcW w:w="846" w:type="dxa"/>
          </w:tcPr>
          <w:p w14:paraId="70C781B8" w14:textId="77777777" w:rsidR="009D41EC" w:rsidRPr="0040131A" w:rsidRDefault="009D41EC" w:rsidP="009D41EC">
            <w:pPr>
              <w:jc w:val="both"/>
              <w:rPr>
                <w:rFonts w:ascii="Times New Roman" w:hAnsi="Times New Roman" w:cs="Times New Roman"/>
                <w:sz w:val="24"/>
                <w:szCs w:val="24"/>
              </w:rPr>
            </w:pPr>
            <w:r>
              <w:rPr>
                <w:rFonts w:ascii="Times New Roman" w:hAnsi="Times New Roman" w:cs="Times New Roman"/>
                <w:sz w:val="24"/>
                <w:szCs w:val="24"/>
              </w:rPr>
              <w:lastRenderedPageBreak/>
              <w:t>13.2</w:t>
            </w:r>
          </w:p>
        </w:tc>
        <w:tc>
          <w:tcPr>
            <w:tcW w:w="3940" w:type="dxa"/>
          </w:tcPr>
          <w:p w14:paraId="30C855BF" w14:textId="77777777" w:rsidR="009D41EC" w:rsidRPr="00334EFE" w:rsidRDefault="009D41EC" w:rsidP="00B63091">
            <w:pPr>
              <w:jc w:val="both"/>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405632AC" w14:textId="1BB5A562"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34B5F" w14:paraId="359998FE" w14:textId="77777777" w:rsidTr="00D872B7">
        <w:tc>
          <w:tcPr>
            <w:tcW w:w="846" w:type="dxa"/>
          </w:tcPr>
          <w:p w14:paraId="74E116B0" w14:textId="42489D46" w:rsidR="00934B5F" w:rsidRDefault="00934B5F" w:rsidP="009D41EC">
            <w:pPr>
              <w:jc w:val="both"/>
              <w:rPr>
                <w:rFonts w:ascii="Times New Roman" w:hAnsi="Times New Roman" w:cs="Times New Roman"/>
                <w:sz w:val="24"/>
                <w:szCs w:val="24"/>
              </w:rPr>
            </w:pPr>
            <w:r>
              <w:rPr>
                <w:rFonts w:ascii="Times New Roman" w:hAnsi="Times New Roman" w:cs="Times New Roman"/>
                <w:sz w:val="24"/>
                <w:szCs w:val="24"/>
              </w:rPr>
              <w:t>13.3</w:t>
            </w:r>
          </w:p>
        </w:tc>
        <w:tc>
          <w:tcPr>
            <w:tcW w:w="3940" w:type="dxa"/>
          </w:tcPr>
          <w:p w14:paraId="7A30482F" w14:textId="43474716" w:rsidR="00934B5F" w:rsidRPr="00B315F3" w:rsidRDefault="00934B5F" w:rsidP="00B63091">
            <w:pPr>
              <w:jc w:val="both"/>
              <w:rPr>
                <w:rFonts w:ascii="Times New Roman" w:hAnsi="Times New Roman" w:cs="Times New Roman"/>
                <w:sz w:val="24"/>
                <w:szCs w:val="24"/>
              </w:rPr>
            </w:pPr>
            <w:r w:rsidRPr="00934B5F">
              <w:rPr>
                <w:rFonts w:ascii="Times New Roman" w:hAnsi="Times New Roman" w:cs="Times New Roman"/>
                <w:bCs/>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N 616.</w:t>
            </w:r>
          </w:p>
        </w:tc>
        <w:tc>
          <w:tcPr>
            <w:tcW w:w="5351" w:type="dxa"/>
            <w:gridSpan w:val="3"/>
          </w:tcPr>
          <w:p w14:paraId="608F1A8B" w14:textId="77777777" w:rsidR="00934B5F" w:rsidRPr="00934B5F" w:rsidRDefault="00934B5F" w:rsidP="00934B5F">
            <w:pPr>
              <w:jc w:val="both"/>
              <w:rPr>
                <w:rFonts w:ascii="Times New Roman" w:hAnsi="Times New Roman" w:cs="Times New Roman"/>
                <w:sz w:val="24"/>
                <w:szCs w:val="24"/>
              </w:rPr>
            </w:pPr>
            <w:r w:rsidRPr="00934B5F">
              <w:rPr>
                <w:rFonts w:ascii="Times New Roman" w:hAnsi="Times New Roman" w:cs="Times New Roman"/>
                <w:sz w:val="24"/>
                <w:szCs w:val="24"/>
              </w:rPr>
              <w:t>Не установлено</w:t>
            </w:r>
          </w:p>
          <w:p w14:paraId="6CFA3144" w14:textId="77777777" w:rsidR="00934B5F" w:rsidRPr="00934B5F" w:rsidRDefault="00934B5F" w:rsidP="00934B5F">
            <w:pPr>
              <w:jc w:val="both"/>
              <w:rPr>
                <w:rFonts w:ascii="Times New Roman" w:hAnsi="Times New Roman" w:cs="Times New Roman"/>
                <w:bCs/>
                <w:sz w:val="24"/>
                <w:szCs w:val="24"/>
              </w:rPr>
            </w:pPr>
            <w:r w:rsidRPr="00934B5F">
              <w:rPr>
                <w:rFonts w:ascii="Times New Roman" w:hAnsi="Times New Roman" w:cs="Times New Roman"/>
                <w:sz w:val="24"/>
                <w:szCs w:val="24"/>
              </w:rPr>
              <w:t xml:space="preserve">На основании </w:t>
            </w:r>
            <w:proofErr w:type="spellStart"/>
            <w:r w:rsidRPr="00934B5F">
              <w:rPr>
                <w:rFonts w:ascii="Times New Roman" w:hAnsi="Times New Roman" w:cs="Times New Roman"/>
                <w:sz w:val="24"/>
                <w:szCs w:val="24"/>
              </w:rPr>
              <w:t>пп</w:t>
            </w:r>
            <w:proofErr w:type="spellEnd"/>
            <w:r w:rsidRPr="00934B5F">
              <w:rPr>
                <w:rFonts w:ascii="Times New Roman" w:hAnsi="Times New Roman" w:cs="Times New Roman"/>
                <w:sz w:val="24"/>
                <w:szCs w:val="24"/>
              </w:rPr>
              <w:t>. б п. 3</w:t>
            </w:r>
            <w:r w:rsidRPr="00934B5F">
              <w:rPr>
                <w:rFonts w:ascii="Times New Roman" w:hAnsi="Times New Roman" w:cs="Times New Roman"/>
                <w:bCs/>
                <w:sz w:val="24"/>
                <w:szCs w:val="24"/>
              </w:rPr>
              <w:t xml:space="preserve"> Постановления Правительства РФ от 30.04.2020 N 616</w:t>
            </w:r>
            <w:r w:rsidRPr="00934B5F">
              <w:rPr>
                <w:rFonts w:ascii="Times New Roman" w:hAnsi="Times New Roman" w:cs="Times New Roman"/>
                <w:sz w:val="24"/>
                <w:szCs w:val="24"/>
              </w:rPr>
              <w:t xml:space="preserve"> «</w:t>
            </w:r>
            <w:r w:rsidRPr="00934B5F">
              <w:rPr>
                <w:rFonts w:ascii="Times New Roman" w:hAnsi="Times New Roman" w:cs="Times New Roman"/>
                <w:bCs/>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
          <w:p w14:paraId="294E22CB" w14:textId="2B661D8E" w:rsidR="00934B5F" w:rsidRPr="00934B5F" w:rsidRDefault="00934B5F" w:rsidP="009D41EC">
            <w:pPr>
              <w:jc w:val="both"/>
              <w:rPr>
                <w:rFonts w:ascii="Times New Roman" w:hAnsi="Times New Roman" w:cs="Times New Roman"/>
                <w:bCs/>
                <w:sz w:val="24"/>
                <w:szCs w:val="24"/>
              </w:rPr>
            </w:pPr>
            <w:r w:rsidRPr="00934B5F">
              <w:rPr>
                <w:rFonts w:ascii="Times New Roman" w:hAnsi="Times New Roman" w:cs="Times New Roman"/>
                <w:bCs/>
                <w:sz w:val="24"/>
                <w:szCs w:val="24"/>
              </w:rPr>
              <w:t>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r>
      <w:tr w:rsidR="009D41EC" w14:paraId="5DAACFAA" w14:textId="77777777" w:rsidTr="00D96E66">
        <w:trPr>
          <w:trHeight w:val="710"/>
        </w:trPr>
        <w:tc>
          <w:tcPr>
            <w:tcW w:w="10137" w:type="dxa"/>
            <w:gridSpan w:val="5"/>
          </w:tcPr>
          <w:p w14:paraId="3B7048EF" w14:textId="77777777"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14:paraId="62D723C4" w14:textId="77777777" w:rsidTr="00D872B7">
        <w:tc>
          <w:tcPr>
            <w:tcW w:w="846" w:type="dxa"/>
          </w:tcPr>
          <w:p w14:paraId="453ACC13" w14:textId="4F29D90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7BB3C29A"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14:paraId="61138C22" w14:textId="77777777" w:rsidTr="00D872B7">
        <w:tc>
          <w:tcPr>
            <w:tcW w:w="846" w:type="dxa"/>
          </w:tcPr>
          <w:p w14:paraId="7283F476" w14:textId="72B2D7E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w:t>
            </w:r>
          </w:p>
        </w:tc>
        <w:tc>
          <w:tcPr>
            <w:tcW w:w="9291" w:type="dxa"/>
            <w:gridSpan w:val="4"/>
          </w:tcPr>
          <w:p w14:paraId="4B46400A" w14:textId="25ECB489" w:rsidR="00B04660" w:rsidRPr="00010B90" w:rsidRDefault="009D41EC" w:rsidP="00155D9A">
            <w:pPr>
              <w:jc w:val="both"/>
              <w:rPr>
                <w:rFonts w:ascii="Times New Roman" w:hAnsi="Times New Roman" w:cs="Times New Roman"/>
                <w:i/>
                <w:sz w:val="24"/>
                <w:szCs w:val="24"/>
              </w:rPr>
            </w:pPr>
            <w:r w:rsidRPr="00010B90">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w:t>
            </w:r>
            <w:r w:rsidR="00DF375A" w:rsidRPr="00010B90">
              <w:rPr>
                <w:rFonts w:ascii="Times New Roman" w:hAnsi="Times New Roman" w:cs="Times New Roman"/>
                <w:sz w:val="24"/>
                <w:szCs w:val="24"/>
              </w:rPr>
              <w:t xml:space="preserve"> системе. </w:t>
            </w:r>
            <w:r w:rsidRPr="00010B90">
              <w:rPr>
                <w:rFonts w:ascii="Times New Roman" w:hAnsi="Times New Roman" w:cs="Times New Roman"/>
                <w:i/>
                <w:sz w:val="24"/>
                <w:szCs w:val="24"/>
              </w:rPr>
              <w:t>Не требуется</w:t>
            </w:r>
            <w:r w:rsidR="00155D9A">
              <w:rPr>
                <w:rFonts w:ascii="Times New Roman" w:hAnsi="Times New Roman" w:cs="Times New Roman"/>
                <w:i/>
                <w:sz w:val="24"/>
                <w:szCs w:val="24"/>
              </w:rPr>
              <w:t>.</w:t>
            </w:r>
          </w:p>
        </w:tc>
      </w:tr>
      <w:tr w:rsidR="009D41EC" w14:paraId="6BDE89CD" w14:textId="77777777" w:rsidTr="00D872B7">
        <w:tc>
          <w:tcPr>
            <w:tcW w:w="846" w:type="dxa"/>
          </w:tcPr>
          <w:p w14:paraId="45F3DFA6" w14:textId="0917F8B4"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.2</w:t>
            </w:r>
          </w:p>
        </w:tc>
        <w:tc>
          <w:tcPr>
            <w:tcW w:w="9291" w:type="dxa"/>
            <w:gridSpan w:val="4"/>
          </w:tcPr>
          <w:p w14:paraId="6B20FEDE" w14:textId="0A934794"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r w:rsidR="00DC3D8C" w:rsidRPr="00010B90">
              <w:rPr>
                <w:rFonts w:ascii="Times New Roman" w:hAnsi="Times New Roman" w:cs="Times New Roman"/>
                <w:sz w:val="24"/>
                <w:szCs w:val="24"/>
              </w:rPr>
              <w:t xml:space="preserve"> </w:t>
            </w:r>
            <w:r w:rsidRPr="00010B90">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14:paraId="37CB28C8" w14:textId="77777777" w:rsidTr="00D872B7">
        <w:tc>
          <w:tcPr>
            <w:tcW w:w="846" w:type="dxa"/>
          </w:tcPr>
          <w:p w14:paraId="535960C0" w14:textId="3C67CF0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.3</w:t>
            </w:r>
          </w:p>
        </w:tc>
        <w:tc>
          <w:tcPr>
            <w:tcW w:w="9291" w:type="dxa"/>
            <w:gridSpan w:val="4"/>
          </w:tcPr>
          <w:p w14:paraId="26E19984" w14:textId="6B17C952"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14:paraId="74864FA5" w14:textId="77777777" w:rsidTr="00D872B7">
        <w:tc>
          <w:tcPr>
            <w:tcW w:w="846" w:type="dxa"/>
          </w:tcPr>
          <w:p w14:paraId="07E8539B" w14:textId="093D7E9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.4</w:t>
            </w:r>
          </w:p>
        </w:tc>
        <w:tc>
          <w:tcPr>
            <w:tcW w:w="9291" w:type="dxa"/>
            <w:gridSpan w:val="4"/>
          </w:tcPr>
          <w:p w14:paraId="76DC17B4" w14:textId="458FB5E9"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010B90">
              <w:rPr>
                <w:rFonts w:ascii="Times New Roman" w:hAnsi="Times New Roman" w:cs="Times New Roman"/>
                <w:sz w:val="24"/>
                <w:szCs w:val="24"/>
              </w:rPr>
              <w:lastRenderedPageBreak/>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14:paraId="7CC83EF2" w14:textId="77777777" w:rsidTr="00D872B7">
        <w:tc>
          <w:tcPr>
            <w:tcW w:w="846" w:type="dxa"/>
          </w:tcPr>
          <w:p w14:paraId="5FAA6580" w14:textId="655AB3FD" w:rsidR="009D41EC" w:rsidRPr="00AC360F" w:rsidRDefault="007C2DCF" w:rsidP="009D41EC">
            <w:pPr>
              <w:jc w:val="both"/>
              <w:rPr>
                <w:rFonts w:ascii="Times New Roman" w:hAnsi="Times New Roman" w:cs="Times New Roman"/>
                <w:sz w:val="24"/>
                <w:szCs w:val="24"/>
              </w:rPr>
            </w:pPr>
            <w:r w:rsidRPr="006601B5">
              <w:rPr>
                <w:rFonts w:ascii="Times New Roman" w:hAnsi="Times New Roman" w:cs="Times New Roman"/>
                <w:sz w:val="24"/>
                <w:szCs w:val="24"/>
              </w:rPr>
              <w:lastRenderedPageBreak/>
              <w:t>14</w:t>
            </w:r>
            <w:r w:rsidR="009D41EC" w:rsidRPr="006601B5">
              <w:rPr>
                <w:rFonts w:ascii="Times New Roman" w:hAnsi="Times New Roman" w:cs="Times New Roman"/>
                <w:sz w:val="24"/>
                <w:szCs w:val="24"/>
              </w:rPr>
              <w:t>.5</w:t>
            </w:r>
          </w:p>
        </w:tc>
        <w:tc>
          <w:tcPr>
            <w:tcW w:w="9291" w:type="dxa"/>
            <w:gridSpan w:val="4"/>
          </w:tcPr>
          <w:p w14:paraId="2704C362"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14:paraId="58553B0A" w14:textId="77777777" w:rsidTr="00D872B7">
        <w:tc>
          <w:tcPr>
            <w:tcW w:w="846" w:type="dxa"/>
          </w:tcPr>
          <w:p w14:paraId="2923BA88" w14:textId="1F2E9F4D"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.5.1</w:t>
            </w:r>
          </w:p>
        </w:tc>
        <w:tc>
          <w:tcPr>
            <w:tcW w:w="9291" w:type="dxa"/>
            <w:gridSpan w:val="4"/>
          </w:tcPr>
          <w:p w14:paraId="5AB7CD8B"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14:paraId="6DDA959B" w14:textId="77777777" w:rsidTr="00D872B7">
        <w:tc>
          <w:tcPr>
            <w:tcW w:w="846" w:type="dxa"/>
          </w:tcPr>
          <w:p w14:paraId="58C6DDE6" w14:textId="15A17A5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.6</w:t>
            </w:r>
          </w:p>
        </w:tc>
        <w:tc>
          <w:tcPr>
            <w:tcW w:w="9291" w:type="dxa"/>
            <w:gridSpan w:val="4"/>
          </w:tcPr>
          <w:p w14:paraId="603BB6A4" w14:textId="29A487AF" w:rsidR="009D41EC" w:rsidRPr="00010B90" w:rsidRDefault="009D41EC" w:rsidP="00FF2B90">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w:t>
            </w:r>
            <w:r w:rsidR="000D25C8" w:rsidRPr="00010B90">
              <w:rPr>
                <w:rFonts w:ascii="Times New Roman" w:hAnsi="Times New Roman" w:cs="Times New Roman"/>
                <w:sz w:val="24"/>
                <w:szCs w:val="24"/>
              </w:rPr>
              <w:t xml:space="preserve"> национального фильма: </w:t>
            </w:r>
            <w:r w:rsidRPr="00010B90">
              <w:rPr>
                <w:rFonts w:ascii="Times New Roman" w:hAnsi="Times New Roman" w:cs="Times New Roman"/>
                <w:sz w:val="24"/>
                <w:szCs w:val="24"/>
              </w:rPr>
              <w:t>Не требуется</w:t>
            </w:r>
          </w:p>
        </w:tc>
      </w:tr>
      <w:tr w:rsidR="009D41EC" w14:paraId="661EE815" w14:textId="77777777" w:rsidTr="00D872B7">
        <w:tc>
          <w:tcPr>
            <w:tcW w:w="846" w:type="dxa"/>
          </w:tcPr>
          <w:p w14:paraId="75AA47F4" w14:textId="569873DB"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.7</w:t>
            </w:r>
          </w:p>
        </w:tc>
        <w:tc>
          <w:tcPr>
            <w:tcW w:w="9291" w:type="dxa"/>
            <w:gridSpan w:val="4"/>
          </w:tcPr>
          <w:p w14:paraId="2097442B" w14:textId="77777777" w:rsidR="009D41EC" w:rsidRPr="00C63D49" w:rsidRDefault="009D41EC" w:rsidP="00FF2B90">
            <w:pPr>
              <w:jc w:val="both"/>
              <w:rPr>
                <w:rFonts w:ascii="Times New Roman" w:hAnsi="Times New Roman" w:cs="Times New Roman"/>
                <w:sz w:val="24"/>
                <w:szCs w:val="24"/>
              </w:rPr>
            </w:pPr>
            <w:r w:rsidRPr="00C63D49">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14:paraId="136DAA95" w14:textId="77777777" w:rsidTr="00D872B7">
        <w:tc>
          <w:tcPr>
            <w:tcW w:w="846" w:type="dxa"/>
          </w:tcPr>
          <w:p w14:paraId="4ABA4BE3" w14:textId="19F381A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.8</w:t>
            </w:r>
          </w:p>
        </w:tc>
        <w:tc>
          <w:tcPr>
            <w:tcW w:w="9291" w:type="dxa"/>
            <w:gridSpan w:val="4"/>
          </w:tcPr>
          <w:p w14:paraId="073B9271" w14:textId="391FAA05"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w:t>
            </w:r>
            <w:r w:rsidR="001651DD">
              <w:rPr>
                <w:rFonts w:ascii="Times New Roman" w:hAnsi="Times New Roman" w:cs="Times New Roman"/>
                <w:sz w:val="24"/>
                <w:szCs w:val="24"/>
              </w:rPr>
              <w:t>ков (подрядчиков, исполнителей)</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информации об участнике закупки, в том числе инфо</w:t>
            </w:r>
            <w:r w:rsidR="001651DD">
              <w:rPr>
                <w:rFonts w:ascii="Times New Roman" w:hAnsi="Times New Roman" w:cs="Times New Roman"/>
                <w:sz w:val="24"/>
                <w:szCs w:val="24"/>
              </w:rPr>
              <w:t>рмации об учредителях, о членах</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лице, и</w:t>
            </w:r>
            <w:r w:rsidR="001651DD">
              <w:rPr>
                <w:rFonts w:ascii="Times New Roman" w:hAnsi="Times New Roman" w:cs="Times New Roman"/>
                <w:sz w:val="24"/>
                <w:szCs w:val="24"/>
              </w:rPr>
              <w:t>сполняющем функции единоличного</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исполнительного органа участника закупки – юридического лица.</w:t>
            </w:r>
          </w:p>
        </w:tc>
      </w:tr>
      <w:tr w:rsidR="009D41EC" w14:paraId="179FED0B" w14:textId="77777777" w:rsidTr="00D872B7">
        <w:tc>
          <w:tcPr>
            <w:tcW w:w="846" w:type="dxa"/>
          </w:tcPr>
          <w:p w14:paraId="7135CC13" w14:textId="50EDAC7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.9</w:t>
            </w:r>
          </w:p>
        </w:tc>
        <w:tc>
          <w:tcPr>
            <w:tcW w:w="9291" w:type="dxa"/>
            <w:gridSpan w:val="4"/>
          </w:tcPr>
          <w:p w14:paraId="37E2ECB7" w14:textId="77777777"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14:paraId="13B924B9" w14:textId="77777777" w:rsidTr="00D872B7">
        <w:tc>
          <w:tcPr>
            <w:tcW w:w="846" w:type="dxa"/>
          </w:tcPr>
          <w:p w14:paraId="6D557A30" w14:textId="50C00B3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.10</w:t>
            </w:r>
          </w:p>
        </w:tc>
        <w:tc>
          <w:tcPr>
            <w:tcW w:w="9291" w:type="dxa"/>
            <w:gridSpan w:val="4"/>
          </w:tcPr>
          <w:p w14:paraId="033D7050"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законодательством Российской Федерации.</w:t>
            </w:r>
          </w:p>
        </w:tc>
      </w:tr>
      <w:tr w:rsidR="009D41EC" w14:paraId="3DFEEC91" w14:textId="77777777" w:rsidTr="00D872B7">
        <w:tc>
          <w:tcPr>
            <w:tcW w:w="846" w:type="dxa"/>
          </w:tcPr>
          <w:p w14:paraId="40C29A62" w14:textId="50F43FED"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4</w:t>
            </w:r>
            <w:r>
              <w:rPr>
                <w:rFonts w:ascii="Times New Roman" w:hAnsi="Times New Roman" w:cs="Times New Roman"/>
                <w:sz w:val="24"/>
                <w:szCs w:val="24"/>
              </w:rPr>
              <w:t>.11</w:t>
            </w:r>
          </w:p>
        </w:tc>
        <w:tc>
          <w:tcPr>
            <w:tcW w:w="9291" w:type="dxa"/>
            <w:gridSpan w:val="4"/>
          </w:tcPr>
          <w:p w14:paraId="04A97EE4"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9D41EC" w14:paraId="2D5EA85B" w14:textId="77777777" w:rsidTr="00D872B7">
        <w:tc>
          <w:tcPr>
            <w:tcW w:w="846" w:type="dxa"/>
          </w:tcPr>
          <w:p w14:paraId="77C65635" w14:textId="0F5CEBE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.12</w:t>
            </w:r>
          </w:p>
        </w:tc>
        <w:tc>
          <w:tcPr>
            <w:tcW w:w="9291" w:type="dxa"/>
            <w:gridSpan w:val="4"/>
          </w:tcPr>
          <w:p w14:paraId="0EE61FCD" w14:textId="6FE43D36" w:rsidR="00FF2B90" w:rsidRPr="00155D9A" w:rsidRDefault="009D41EC" w:rsidP="00FF2B90">
            <w:pPr>
              <w:jc w:val="both"/>
              <w:rPr>
                <w:rFonts w:ascii="Times New Roman" w:hAnsi="Times New Roman" w:cs="Times New Roman"/>
                <w:i/>
                <w:sz w:val="24"/>
                <w:szCs w:val="24"/>
              </w:rPr>
            </w:pPr>
            <w:r w:rsidRPr="00155D9A">
              <w:rPr>
                <w:rFonts w:ascii="Times New Roman" w:hAnsi="Times New Roman" w:cs="Times New Roman"/>
                <w:sz w:val="24"/>
                <w:szCs w:val="24"/>
              </w:rPr>
              <w:t>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r w:rsidR="00920A4B" w:rsidRPr="00155D9A">
              <w:rPr>
                <w:rFonts w:ascii="Times New Roman" w:hAnsi="Times New Roman" w:cs="Times New Roman"/>
                <w:sz w:val="24"/>
                <w:szCs w:val="24"/>
              </w:rPr>
              <w:t xml:space="preserve">: </w:t>
            </w:r>
            <w:r w:rsidRPr="00155D9A">
              <w:rPr>
                <w:rFonts w:ascii="Times New Roman" w:hAnsi="Times New Roman" w:cs="Times New Roman"/>
                <w:i/>
                <w:sz w:val="24"/>
                <w:szCs w:val="24"/>
              </w:rPr>
              <w:t>Не установлены</w:t>
            </w:r>
          </w:p>
        </w:tc>
      </w:tr>
      <w:tr w:rsidR="009D41EC" w14:paraId="25C1EC81" w14:textId="77777777" w:rsidTr="00D872B7">
        <w:tc>
          <w:tcPr>
            <w:tcW w:w="846" w:type="dxa"/>
          </w:tcPr>
          <w:p w14:paraId="236D7D55" w14:textId="73D92DB4"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w:t>
            </w:r>
          </w:p>
        </w:tc>
        <w:tc>
          <w:tcPr>
            <w:tcW w:w="9291" w:type="dxa"/>
            <w:gridSpan w:val="4"/>
          </w:tcPr>
          <w:p w14:paraId="3A6DEA4A" w14:textId="77777777"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14:paraId="41548062" w14:textId="77777777" w:rsidTr="00D872B7">
        <w:tc>
          <w:tcPr>
            <w:tcW w:w="846" w:type="dxa"/>
          </w:tcPr>
          <w:p w14:paraId="1B9ADF9E" w14:textId="46C3DE4F"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.1</w:t>
            </w:r>
          </w:p>
        </w:tc>
        <w:tc>
          <w:tcPr>
            <w:tcW w:w="9291" w:type="dxa"/>
            <w:gridSpan w:val="4"/>
          </w:tcPr>
          <w:p w14:paraId="1F816034" w14:textId="64693482" w:rsidR="009D41EC" w:rsidRDefault="003C04E9" w:rsidP="0035701C">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14:paraId="0F5CBF7F" w14:textId="77777777" w:rsidTr="00D872B7">
        <w:tc>
          <w:tcPr>
            <w:tcW w:w="846" w:type="dxa"/>
          </w:tcPr>
          <w:p w14:paraId="61CE131B" w14:textId="6BA929A1"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.2</w:t>
            </w:r>
          </w:p>
        </w:tc>
        <w:tc>
          <w:tcPr>
            <w:tcW w:w="9291" w:type="dxa"/>
            <w:gridSpan w:val="4"/>
          </w:tcPr>
          <w:p w14:paraId="39BFD50A"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9D41EC" w14:paraId="4F5F658C" w14:textId="77777777" w:rsidTr="00D872B7">
        <w:tc>
          <w:tcPr>
            <w:tcW w:w="846" w:type="dxa"/>
          </w:tcPr>
          <w:p w14:paraId="742B1CF6" w14:textId="780D9C0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w:t>
            </w:r>
          </w:p>
        </w:tc>
        <w:tc>
          <w:tcPr>
            <w:tcW w:w="9291" w:type="dxa"/>
            <w:gridSpan w:val="4"/>
          </w:tcPr>
          <w:p w14:paraId="3503018E"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14:paraId="27FAAC9F" w14:textId="77777777" w:rsidTr="00D872B7">
        <w:tc>
          <w:tcPr>
            <w:tcW w:w="846" w:type="dxa"/>
          </w:tcPr>
          <w:p w14:paraId="19C79835" w14:textId="0CC09A1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.1</w:t>
            </w:r>
          </w:p>
        </w:tc>
        <w:tc>
          <w:tcPr>
            <w:tcW w:w="9291" w:type="dxa"/>
            <w:gridSpan w:val="4"/>
          </w:tcPr>
          <w:p w14:paraId="1926F5C2" w14:textId="77777777" w:rsidR="009D41EC" w:rsidRPr="00155D9A" w:rsidRDefault="009D41EC" w:rsidP="009D41EC">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46DD87A6" w:rsidR="00A55889" w:rsidRPr="00155D9A" w:rsidRDefault="00A55889" w:rsidP="009D41EC">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w:t>
            </w:r>
            <w:r w:rsidR="00C342E1" w:rsidRPr="00155D9A">
              <w:rPr>
                <w:rFonts w:ascii="Times New Roman" w:hAnsi="Times New Roman" w:cs="Times New Roman"/>
                <w:sz w:val="24"/>
                <w:szCs w:val="24"/>
              </w:rPr>
              <w:t xml:space="preserve"> приложения 2 к информационной карте</w:t>
            </w:r>
            <w:r w:rsidRPr="00155D9A">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9D41EC" w14:paraId="07B37DC7" w14:textId="77777777" w:rsidTr="00D872B7">
        <w:tc>
          <w:tcPr>
            <w:tcW w:w="846" w:type="dxa"/>
          </w:tcPr>
          <w:p w14:paraId="56BD0E07" w14:textId="471E1419"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.2</w:t>
            </w:r>
          </w:p>
        </w:tc>
        <w:tc>
          <w:tcPr>
            <w:tcW w:w="9291" w:type="dxa"/>
            <w:gridSpan w:val="4"/>
          </w:tcPr>
          <w:p w14:paraId="2DCFFA36" w14:textId="77777777"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lastRenderedPageBreak/>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7C2F24B" w14:textId="613A8511"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97254B">
              <w:rPr>
                <w:rFonts w:ascii="Times New Roman" w:hAnsi="Times New Roman" w:cs="Times New Roman"/>
                <w:sz w:val="24"/>
                <w:szCs w:val="24"/>
              </w:rPr>
              <w:t xml:space="preserve"> – НЕ ТРЕБУЕТСЯ.</w:t>
            </w:r>
          </w:p>
          <w:p w14:paraId="1656C3FE" w14:textId="77777777" w:rsidR="009D41EC" w:rsidRDefault="009D41EC" w:rsidP="009D41EC">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DF6312">
              <w:rPr>
                <w:rFonts w:ascii="Times New Roman" w:hAnsi="Times New Roman" w:cs="Times New Roman"/>
                <w:sz w:val="24"/>
                <w:szCs w:val="24"/>
              </w:rPr>
              <w:t xml:space="preserve"> </w:t>
            </w:r>
            <w:r w:rsidR="0089364D">
              <w:rPr>
                <w:rFonts w:ascii="Times New Roman" w:hAnsi="Times New Roman" w:cs="Times New Roman"/>
                <w:sz w:val="24"/>
                <w:szCs w:val="24"/>
              </w:rPr>
              <w:t>–</w:t>
            </w:r>
            <w:r w:rsidR="00DF6312">
              <w:rPr>
                <w:rFonts w:ascii="Times New Roman" w:hAnsi="Times New Roman" w:cs="Times New Roman"/>
                <w:sz w:val="24"/>
                <w:szCs w:val="24"/>
              </w:rPr>
              <w:t xml:space="preserve"> </w:t>
            </w:r>
            <w:r w:rsidRPr="00DF6312">
              <w:rPr>
                <w:rFonts w:ascii="Times New Roman" w:hAnsi="Times New Roman" w:cs="Times New Roman"/>
                <w:sz w:val="24"/>
                <w:szCs w:val="24"/>
              </w:rPr>
              <w:t>ТРЕБУЕТСЯ</w:t>
            </w:r>
            <w:r w:rsidR="0089364D">
              <w:rPr>
                <w:rFonts w:ascii="Times New Roman" w:hAnsi="Times New Roman" w:cs="Times New Roman"/>
                <w:sz w:val="24"/>
                <w:szCs w:val="24"/>
              </w:rPr>
              <w:t>.</w:t>
            </w:r>
          </w:p>
          <w:p w14:paraId="1BAE45AB" w14:textId="2221FC8B" w:rsidR="00E64A40" w:rsidRPr="00DF6312" w:rsidRDefault="00E64A40" w:rsidP="009D41EC">
            <w:pPr>
              <w:jc w:val="both"/>
              <w:rPr>
                <w:rFonts w:ascii="Times New Roman" w:hAnsi="Times New Roman" w:cs="Times New Roman"/>
                <w:sz w:val="24"/>
                <w:szCs w:val="24"/>
              </w:rPr>
            </w:pPr>
            <w:r w:rsidRPr="00E64A40">
              <w:rPr>
                <w:rFonts w:ascii="Times New Roman" w:hAnsi="Times New Roman" w:cs="Times New Roman"/>
                <w:sz w:val="24"/>
                <w:szCs w:val="24"/>
              </w:rPr>
              <w:t>7. Документы, подтверждающие право участника электронного аукциона на получение преимуществ в соответствии со статьей 29 Федерального закона № 44-ФЗ (в случае, если участник электронного аукциона заявил о получении указанных преимуществ), или копии таких документов. - ТРЕБУЕТСЯ</w:t>
            </w:r>
          </w:p>
        </w:tc>
      </w:tr>
      <w:tr w:rsidR="009D41EC" w14:paraId="7B864336" w14:textId="77777777" w:rsidTr="00D872B7">
        <w:tc>
          <w:tcPr>
            <w:tcW w:w="846" w:type="dxa"/>
          </w:tcPr>
          <w:p w14:paraId="0BECE7CE" w14:textId="6081E060"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7</w:t>
            </w:r>
            <w:r>
              <w:rPr>
                <w:rFonts w:ascii="Times New Roman" w:hAnsi="Times New Roman" w:cs="Times New Roman"/>
                <w:sz w:val="24"/>
                <w:szCs w:val="24"/>
              </w:rPr>
              <w:t>.</w:t>
            </w:r>
          </w:p>
        </w:tc>
        <w:tc>
          <w:tcPr>
            <w:tcW w:w="5074" w:type="dxa"/>
            <w:gridSpan w:val="3"/>
          </w:tcPr>
          <w:p w14:paraId="1A85794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9D41EC" w:rsidRPr="002A666C" w:rsidRDefault="009D41EC" w:rsidP="009D41EC">
            <w:pPr>
              <w:jc w:val="both"/>
              <w:rPr>
                <w:rFonts w:ascii="Times New Roman" w:hAnsi="Times New Roman" w:cs="Times New Roman"/>
                <w:sz w:val="24"/>
                <w:szCs w:val="24"/>
              </w:rPr>
            </w:pPr>
          </w:p>
        </w:tc>
        <w:tc>
          <w:tcPr>
            <w:tcW w:w="4217" w:type="dxa"/>
          </w:tcPr>
          <w:p w14:paraId="01FDAA9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14:paraId="18A41699" w14:textId="77777777" w:rsidTr="00D872B7">
        <w:tc>
          <w:tcPr>
            <w:tcW w:w="846" w:type="dxa"/>
          </w:tcPr>
          <w:p w14:paraId="68CD5F16" w14:textId="4A646696"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7</w:t>
            </w:r>
            <w:r>
              <w:rPr>
                <w:rFonts w:ascii="Times New Roman" w:hAnsi="Times New Roman" w:cs="Times New Roman"/>
                <w:sz w:val="24"/>
                <w:szCs w:val="24"/>
              </w:rPr>
              <w:t>.1</w:t>
            </w:r>
          </w:p>
        </w:tc>
        <w:tc>
          <w:tcPr>
            <w:tcW w:w="5074" w:type="dxa"/>
            <w:gridSpan w:val="3"/>
          </w:tcPr>
          <w:p w14:paraId="29C5B220"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9D41EC" w:rsidRPr="002A666C" w:rsidRDefault="009D41EC" w:rsidP="009D41EC">
            <w:pPr>
              <w:jc w:val="both"/>
              <w:rPr>
                <w:rFonts w:ascii="Times New Roman" w:hAnsi="Times New Roman" w:cs="Times New Roman"/>
                <w:sz w:val="24"/>
                <w:szCs w:val="24"/>
              </w:rPr>
            </w:pPr>
          </w:p>
        </w:tc>
      </w:tr>
      <w:tr w:rsidR="009D41EC" w14:paraId="2066CD18" w14:textId="77777777" w:rsidTr="00D872B7">
        <w:tc>
          <w:tcPr>
            <w:tcW w:w="846" w:type="dxa"/>
          </w:tcPr>
          <w:p w14:paraId="6A03A859" w14:textId="5A1E4AC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w:t>
            </w:r>
          </w:p>
        </w:tc>
        <w:tc>
          <w:tcPr>
            <w:tcW w:w="9291" w:type="dxa"/>
            <w:gridSpan w:val="4"/>
          </w:tcPr>
          <w:p w14:paraId="295E441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14:paraId="74699D19" w14:textId="77777777" w:rsidTr="00D872B7">
        <w:tc>
          <w:tcPr>
            <w:tcW w:w="846" w:type="dxa"/>
          </w:tcPr>
          <w:p w14:paraId="22D6E80A" w14:textId="4D609DE5"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.1</w:t>
            </w:r>
          </w:p>
        </w:tc>
        <w:tc>
          <w:tcPr>
            <w:tcW w:w="5074" w:type="dxa"/>
            <w:gridSpan w:val="3"/>
          </w:tcPr>
          <w:p w14:paraId="299084B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5838FAA6" w:rsidR="009D41EC" w:rsidRPr="001A6880" w:rsidRDefault="00003562" w:rsidP="009D41EC">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D21F65">
              <w:rPr>
                <w:rFonts w:ascii="Times New Roman" w:hAnsi="Times New Roman" w:cs="Times New Roman"/>
                <w:color w:val="FF0000"/>
                <w:sz w:val="24"/>
                <w:szCs w:val="24"/>
              </w:rPr>
              <w:t>07.07</w:t>
            </w:r>
            <w:r w:rsidR="00D6200D" w:rsidRPr="008153AE">
              <w:rPr>
                <w:rFonts w:ascii="Times New Roman" w:hAnsi="Times New Roman" w:cs="Times New Roman"/>
                <w:color w:val="FF0000"/>
                <w:sz w:val="24"/>
                <w:szCs w:val="24"/>
              </w:rPr>
              <w:t>.2020</w:t>
            </w:r>
            <w:r w:rsidR="009D41EC" w:rsidRPr="008153AE">
              <w:rPr>
                <w:rFonts w:ascii="Times New Roman" w:hAnsi="Times New Roman" w:cs="Times New Roman"/>
                <w:color w:val="FF0000"/>
                <w:sz w:val="24"/>
                <w:szCs w:val="24"/>
              </w:rPr>
              <w:t xml:space="preserve"> г. в 23:59</w:t>
            </w:r>
          </w:p>
          <w:p w14:paraId="2C41D3DD" w14:textId="77777777" w:rsidR="009D41EC" w:rsidRPr="001A6880" w:rsidRDefault="009D41EC" w:rsidP="009D41EC">
            <w:pPr>
              <w:jc w:val="both"/>
              <w:rPr>
                <w:rFonts w:ascii="Times New Roman" w:hAnsi="Times New Roman" w:cs="Times New Roman"/>
                <w:sz w:val="24"/>
                <w:szCs w:val="24"/>
              </w:rPr>
            </w:pPr>
          </w:p>
        </w:tc>
      </w:tr>
      <w:tr w:rsidR="009D41EC" w14:paraId="58E4CAE6" w14:textId="77777777" w:rsidTr="00D872B7">
        <w:tc>
          <w:tcPr>
            <w:tcW w:w="846" w:type="dxa"/>
          </w:tcPr>
          <w:p w14:paraId="12BCC3CB" w14:textId="3653862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8</w:t>
            </w:r>
            <w:r>
              <w:rPr>
                <w:rFonts w:ascii="Times New Roman" w:hAnsi="Times New Roman" w:cs="Times New Roman"/>
                <w:sz w:val="24"/>
                <w:szCs w:val="24"/>
              </w:rPr>
              <w:t>.2</w:t>
            </w:r>
          </w:p>
        </w:tc>
        <w:tc>
          <w:tcPr>
            <w:tcW w:w="5074" w:type="dxa"/>
            <w:gridSpan w:val="3"/>
          </w:tcPr>
          <w:p w14:paraId="6EAFF20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509EB24C" w:rsidR="009D41EC" w:rsidRPr="001A6880" w:rsidRDefault="00003562" w:rsidP="008153AE">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3276C5" w:rsidRPr="001A6880">
              <w:rPr>
                <w:rFonts w:ascii="Times New Roman" w:hAnsi="Times New Roman" w:cs="Times New Roman"/>
                <w:sz w:val="24"/>
                <w:szCs w:val="24"/>
              </w:rPr>
              <w:t xml:space="preserve"> </w:t>
            </w:r>
            <w:r w:rsidR="00196EB0">
              <w:rPr>
                <w:rFonts w:ascii="Times New Roman" w:hAnsi="Times New Roman" w:cs="Times New Roman"/>
                <w:color w:val="FF0000"/>
                <w:sz w:val="24"/>
                <w:szCs w:val="24"/>
              </w:rPr>
              <w:t>0</w:t>
            </w:r>
            <w:r w:rsidR="00D21F65">
              <w:rPr>
                <w:rFonts w:ascii="Times New Roman" w:hAnsi="Times New Roman" w:cs="Times New Roman"/>
                <w:color w:val="FF0000"/>
                <w:sz w:val="24"/>
                <w:szCs w:val="24"/>
              </w:rPr>
              <w:t>8.07</w:t>
            </w:r>
            <w:r w:rsidR="009D41EC" w:rsidRPr="008153AE">
              <w:rPr>
                <w:rFonts w:ascii="Times New Roman" w:hAnsi="Times New Roman" w:cs="Times New Roman"/>
                <w:color w:val="FF0000"/>
                <w:sz w:val="24"/>
                <w:szCs w:val="24"/>
              </w:rPr>
              <w:t>.20</w:t>
            </w:r>
            <w:r w:rsidR="00D6200D" w:rsidRPr="008153AE">
              <w:rPr>
                <w:rFonts w:ascii="Times New Roman" w:hAnsi="Times New Roman" w:cs="Times New Roman"/>
                <w:color w:val="FF0000"/>
                <w:sz w:val="24"/>
                <w:szCs w:val="24"/>
              </w:rPr>
              <w:t>20</w:t>
            </w:r>
            <w:r w:rsidR="009D41EC" w:rsidRPr="008153AE">
              <w:rPr>
                <w:rFonts w:ascii="Times New Roman" w:hAnsi="Times New Roman" w:cs="Times New Roman"/>
                <w:color w:val="FF0000"/>
                <w:sz w:val="24"/>
                <w:szCs w:val="24"/>
              </w:rPr>
              <w:t xml:space="preserve"> г.</w:t>
            </w:r>
          </w:p>
        </w:tc>
      </w:tr>
      <w:tr w:rsidR="009D41EC" w14:paraId="5BC9AA3D" w14:textId="77777777" w:rsidTr="00D872B7">
        <w:tc>
          <w:tcPr>
            <w:tcW w:w="846" w:type="dxa"/>
          </w:tcPr>
          <w:p w14:paraId="5C48C72C" w14:textId="27A5D5B2"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.3</w:t>
            </w:r>
          </w:p>
        </w:tc>
        <w:tc>
          <w:tcPr>
            <w:tcW w:w="5074" w:type="dxa"/>
            <w:gridSpan w:val="3"/>
          </w:tcPr>
          <w:p w14:paraId="6F0DD938"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1F43BB89"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r w:rsidR="002A50F7" w:rsidRPr="002A666C">
              <w:rPr>
                <w:rFonts w:ascii="Times New Roman" w:hAnsi="Times New Roman" w:cs="Times New Roman"/>
                <w:sz w:val="24"/>
                <w:szCs w:val="24"/>
              </w:rPr>
              <w:t>которой расположен</w:t>
            </w:r>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6EB15A2D" w14:textId="6190BA5B" w:rsidR="009D41EC" w:rsidRPr="001A6880" w:rsidRDefault="00003562" w:rsidP="009D41EC">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2A50F7">
              <w:rPr>
                <w:rFonts w:ascii="Times New Roman" w:hAnsi="Times New Roman" w:cs="Times New Roman"/>
                <w:color w:val="FF0000"/>
                <w:sz w:val="24"/>
                <w:szCs w:val="24"/>
              </w:rPr>
              <w:t>09</w:t>
            </w:r>
            <w:r w:rsidR="00B420DF">
              <w:rPr>
                <w:rFonts w:ascii="Times New Roman" w:hAnsi="Times New Roman" w:cs="Times New Roman"/>
                <w:color w:val="FF0000"/>
                <w:sz w:val="24"/>
                <w:szCs w:val="24"/>
              </w:rPr>
              <w:t>.07</w:t>
            </w:r>
            <w:r w:rsidR="00D6200D" w:rsidRPr="008153AE">
              <w:rPr>
                <w:rFonts w:ascii="Times New Roman" w:hAnsi="Times New Roman" w:cs="Times New Roman"/>
                <w:color w:val="FF0000"/>
                <w:sz w:val="24"/>
                <w:szCs w:val="24"/>
              </w:rPr>
              <w:t>.2020</w:t>
            </w:r>
            <w:r w:rsidR="009D41EC" w:rsidRPr="008153AE">
              <w:rPr>
                <w:rFonts w:ascii="Times New Roman" w:hAnsi="Times New Roman" w:cs="Times New Roman"/>
                <w:color w:val="FF0000"/>
                <w:sz w:val="24"/>
                <w:szCs w:val="24"/>
              </w:rPr>
              <w:t xml:space="preserve"> г.</w:t>
            </w:r>
          </w:p>
          <w:p w14:paraId="24DD6072" w14:textId="77777777" w:rsidR="009D41EC" w:rsidRPr="001A6880" w:rsidRDefault="009D41EC" w:rsidP="009D41EC">
            <w:pPr>
              <w:jc w:val="both"/>
              <w:rPr>
                <w:rFonts w:ascii="Times New Roman" w:hAnsi="Times New Roman" w:cs="Times New Roman"/>
                <w:sz w:val="24"/>
                <w:szCs w:val="24"/>
              </w:rPr>
            </w:pPr>
          </w:p>
        </w:tc>
      </w:tr>
      <w:tr w:rsidR="009D41EC" w14:paraId="18BA11A2" w14:textId="77777777" w:rsidTr="00D872B7">
        <w:tc>
          <w:tcPr>
            <w:tcW w:w="846" w:type="dxa"/>
          </w:tcPr>
          <w:p w14:paraId="6294C22C" w14:textId="354266FF" w:rsidR="009D41EC" w:rsidRPr="00487C7A" w:rsidRDefault="00897597" w:rsidP="009D41EC">
            <w:pPr>
              <w:jc w:val="both"/>
              <w:rPr>
                <w:rFonts w:ascii="Times New Roman" w:hAnsi="Times New Roman" w:cs="Times New Roman"/>
                <w:sz w:val="24"/>
                <w:szCs w:val="24"/>
              </w:rPr>
            </w:pPr>
            <w:r>
              <w:rPr>
                <w:rFonts w:ascii="Times New Roman" w:hAnsi="Times New Roman" w:cs="Times New Roman"/>
                <w:sz w:val="24"/>
                <w:szCs w:val="24"/>
              </w:rPr>
              <w:t>19</w:t>
            </w:r>
            <w:r w:rsidR="009D41EC">
              <w:rPr>
                <w:rFonts w:ascii="Times New Roman" w:hAnsi="Times New Roman" w:cs="Times New Roman"/>
                <w:sz w:val="24"/>
                <w:szCs w:val="24"/>
              </w:rPr>
              <w:t>.</w:t>
            </w:r>
          </w:p>
        </w:tc>
        <w:tc>
          <w:tcPr>
            <w:tcW w:w="5074" w:type="dxa"/>
            <w:gridSpan w:val="3"/>
          </w:tcPr>
          <w:p w14:paraId="7FE9EDEB"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14:paraId="604C2D21" w14:textId="77777777" w:rsidTr="00D872B7">
        <w:tc>
          <w:tcPr>
            <w:tcW w:w="846" w:type="dxa"/>
          </w:tcPr>
          <w:p w14:paraId="35433424" w14:textId="7FE99218"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0</w:t>
            </w:r>
            <w:r>
              <w:rPr>
                <w:rFonts w:ascii="Times New Roman" w:hAnsi="Times New Roman" w:cs="Times New Roman"/>
                <w:sz w:val="24"/>
                <w:szCs w:val="24"/>
              </w:rPr>
              <w:t>.</w:t>
            </w:r>
          </w:p>
        </w:tc>
        <w:tc>
          <w:tcPr>
            <w:tcW w:w="9291" w:type="dxa"/>
            <w:gridSpan w:val="4"/>
          </w:tcPr>
          <w:p w14:paraId="6E341D1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14:paraId="04D679DE" w14:textId="77777777" w:rsidTr="00D872B7">
        <w:tc>
          <w:tcPr>
            <w:tcW w:w="846" w:type="dxa"/>
          </w:tcPr>
          <w:p w14:paraId="656C32E9" w14:textId="77777777" w:rsidR="009D41EC" w:rsidRPr="00487C7A" w:rsidRDefault="009D41EC" w:rsidP="009D41EC">
            <w:pPr>
              <w:jc w:val="both"/>
              <w:rPr>
                <w:rFonts w:ascii="Times New Roman" w:hAnsi="Times New Roman" w:cs="Times New Roman"/>
                <w:sz w:val="24"/>
                <w:szCs w:val="24"/>
              </w:rPr>
            </w:pPr>
          </w:p>
        </w:tc>
        <w:tc>
          <w:tcPr>
            <w:tcW w:w="5074" w:type="dxa"/>
            <w:gridSpan w:val="3"/>
          </w:tcPr>
          <w:p w14:paraId="02EA1261"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7D33CA96" w14:textId="77777777" w:rsidTr="00D872B7">
        <w:tc>
          <w:tcPr>
            <w:tcW w:w="846" w:type="dxa"/>
          </w:tcPr>
          <w:p w14:paraId="330DEC27" w14:textId="77777777" w:rsidR="009D41EC" w:rsidRPr="00487C7A" w:rsidRDefault="009D41EC" w:rsidP="009D41EC">
            <w:pPr>
              <w:jc w:val="both"/>
              <w:rPr>
                <w:rFonts w:ascii="Times New Roman" w:hAnsi="Times New Roman" w:cs="Times New Roman"/>
                <w:sz w:val="24"/>
                <w:szCs w:val="24"/>
              </w:rPr>
            </w:pPr>
          </w:p>
        </w:tc>
        <w:tc>
          <w:tcPr>
            <w:tcW w:w="5074" w:type="dxa"/>
            <w:gridSpan w:val="3"/>
          </w:tcPr>
          <w:p w14:paraId="382957FB"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14:paraId="13028CF7" w14:textId="77777777" w:rsidTr="00D872B7">
        <w:trPr>
          <w:trHeight w:val="989"/>
        </w:trPr>
        <w:tc>
          <w:tcPr>
            <w:tcW w:w="846" w:type="dxa"/>
          </w:tcPr>
          <w:p w14:paraId="46EFD607" w14:textId="341D47AC" w:rsidR="009D41EC" w:rsidRDefault="00700B89"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1</w:t>
            </w:r>
            <w:r>
              <w:rPr>
                <w:rFonts w:ascii="Times New Roman" w:hAnsi="Times New Roman" w:cs="Times New Roman"/>
                <w:sz w:val="24"/>
                <w:szCs w:val="24"/>
              </w:rPr>
              <w:t>.</w:t>
            </w:r>
          </w:p>
        </w:tc>
        <w:tc>
          <w:tcPr>
            <w:tcW w:w="5074" w:type="dxa"/>
            <w:gridSpan w:val="3"/>
          </w:tcPr>
          <w:p w14:paraId="79F295FE" w14:textId="54700B57" w:rsidR="009D41EC" w:rsidRPr="002A666C" w:rsidRDefault="009D41EC" w:rsidP="00603618">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603618">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4A388E1A" w14:textId="77777777" w:rsidTr="00D872B7">
        <w:trPr>
          <w:trHeight w:val="989"/>
        </w:trPr>
        <w:tc>
          <w:tcPr>
            <w:tcW w:w="846" w:type="dxa"/>
          </w:tcPr>
          <w:p w14:paraId="63E69A53" w14:textId="335D96F1"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2</w:t>
            </w:r>
            <w:r w:rsidR="00700B89">
              <w:rPr>
                <w:rFonts w:ascii="Times New Roman" w:hAnsi="Times New Roman" w:cs="Times New Roman"/>
                <w:sz w:val="24"/>
                <w:szCs w:val="24"/>
              </w:rPr>
              <w:t>.</w:t>
            </w:r>
          </w:p>
        </w:tc>
        <w:tc>
          <w:tcPr>
            <w:tcW w:w="9291" w:type="dxa"/>
            <w:gridSpan w:val="4"/>
          </w:tcPr>
          <w:p w14:paraId="20BB3DA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14:paraId="77C0F7F4" w14:textId="77777777" w:rsidTr="00D872B7">
        <w:tc>
          <w:tcPr>
            <w:tcW w:w="846" w:type="dxa"/>
          </w:tcPr>
          <w:p w14:paraId="76B046E5"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639CBC0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9D41EC" w14:paraId="0C369EC3" w14:textId="77777777" w:rsidTr="00D872B7">
        <w:tc>
          <w:tcPr>
            <w:tcW w:w="846" w:type="dxa"/>
          </w:tcPr>
          <w:p w14:paraId="40F53D76"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1B439EF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14:paraId="2F25E438" w14:textId="77777777" w:rsidTr="00D872B7">
        <w:tc>
          <w:tcPr>
            <w:tcW w:w="846" w:type="dxa"/>
          </w:tcPr>
          <w:p w14:paraId="26754C53"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7CFDC97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14:paraId="72CC275E" w14:textId="77777777" w:rsidTr="00D872B7">
        <w:tc>
          <w:tcPr>
            <w:tcW w:w="846" w:type="dxa"/>
          </w:tcPr>
          <w:p w14:paraId="5BB10F09" w14:textId="1316998D"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w:t>
            </w:r>
          </w:p>
        </w:tc>
        <w:tc>
          <w:tcPr>
            <w:tcW w:w="9291" w:type="dxa"/>
            <w:gridSpan w:val="4"/>
          </w:tcPr>
          <w:p w14:paraId="329AAC2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14:paraId="1119D737" w14:textId="77777777" w:rsidTr="00D872B7">
        <w:tc>
          <w:tcPr>
            <w:tcW w:w="846" w:type="dxa"/>
          </w:tcPr>
          <w:p w14:paraId="1D0F2601" w14:textId="508293D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.1</w:t>
            </w:r>
          </w:p>
        </w:tc>
        <w:tc>
          <w:tcPr>
            <w:tcW w:w="4217" w:type="dxa"/>
            <w:gridSpan w:val="2"/>
          </w:tcPr>
          <w:p w14:paraId="6931BAB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9D41EC" w:rsidRPr="002A666C"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0170CA31" w:rsidR="009D41EC" w:rsidRPr="00003562" w:rsidRDefault="009D41EC" w:rsidP="00BD3A0F">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A418B7">
              <w:rPr>
                <w:rFonts w:ascii="Times New Roman" w:hAnsi="Times New Roman" w:cs="Times New Roman"/>
                <w:sz w:val="24"/>
                <w:szCs w:val="24"/>
              </w:rPr>
              <w:t>казчик вправе внести изменения</w:t>
            </w:r>
            <w:r w:rsidR="00A418B7" w:rsidRPr="001A6880">
              <w:rPr>
                <w:rFonts w:ascii="Times New Roman" w:hAnsi="Times New Roman" w:cs="Times New Roman"/>
                <w:sz w:val="24"/>
                <w:szCs w:val="24"/>
              </w:rPr>
              <w:t xml:space="preserve">: </w:t>
            </w:r>
            <w:r w:rsidR="002A50F7">
              <w:rPr>
                <w:rFonts w:ascii="Times New Roman" w:hAnsi="Times New Roman" w:cs="Times New Roman"/>
                <w:color w:val="FF0000"/>
                <w:sz w:val="24"/>
                <w:szCs w:val="24"/>
              </w:rPr>
              <w:t>04</w:t>
            </w:r>
            <w:r w:rsidR="0090726D">
              <w:rPr>
                <w:rFonts w:ascii="Times New Roman" w:hAnsi="Times New Roman" w:cs="Times New Roman"/>
                <w:color w:val="FF0000"/>
                <w:sz w:val="24"/>
                <w:szCs w:val="24"/>
              </w:rPr>
              <w:t>.</w:t>
            </w:r>
            <w:r w:rsidR="002A50F7">
              <w:rPr>
                <w:rFonts w:ascii="Times New Roman" w:hAnsi="Times New Roman" w:cs="Times New Roman"/>
                <w:color w:val="FF0000"/>
                <w:sz w:val="24"/>
                <w:szCs w:val="24"/>
              </w:rPr>
              <w:t>07</w:t>
            </w:r>
            <w:r w:rsidR="00D6200D" w:rsidRPr="00BD3A0F">
              <w:rPr>
                <w:rFonts w:ascii="Times New Roman" w:hAnsi="Times New Roman" w:cs="Times New Roman"/>
                <w:color w:val="FF0000"/>
                <w:sz w:val="24"/>
                <w:szCs w:val="24"/>
              </w:rPr>
              <w:t>.2020</w:t>
            </w:r>
            <w:r w:rsidRPr="00BD3A0F">
              <w:rPr>
                <w:rFonts w:ascii="Times New Roman" w:hAnsi="Times New Roman" w:cs="Times New Roman"/>
                <w:color w:val="FF0000"/>
                <w:sz w:val="24"/>
                <w:szCs w:val="24"/>
              </w:rPr>
              <w:t xml:space="preserve"> г.</w:t>
            </w:r>
            <w:r w:rsidRPr="001A6880">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9D41EC" w:rsidRPr="00003562" w14:paraId="1038A661" w14:textId="77777777" w:rsidTr="00D872B7">
        <w:tc>
          <w:tcPr>
            <w:tcW w:w="846" w:type="dxa"/>
          </w:tcPr>
          <w:p w14:paraId="27621779" w14:textId="79EE165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.2</w:t>
            </w:r>
          </w:p>
        </w:tc>
        <w:tc>
          <w:tcPr>
            <w:tcW w:w="4217" w:type="dxa"/>
            <w:gridSpan w:val="2"/>
          </w:tcPr>
          <w:p w14:paraId="792B4329" w14:textId="584D5FCC"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w:t>
            </w:r>
            <w:r w:rsidRPr="00003562">
              <w:rPr>
                <w:rFonts w:ascii="Times New Roman" w:hAnsi="Times New Roman" w:cs="Times New Roman"/>
                <w:sz w:val="24"/>
                <w:szCs w:val="24"/>
              </w:rPr>
              <w:lastRenderedPageBreak/>
              <w:t>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14:paraId="4F5EC4DC" w14:textId="77777777" w:rsidTr="00D872B7">
        <w:trPr>
          <w:trHeight w:val="1090"/>
        </w:trPr>
        <w:tc>
          <w:tcPr>
            <w:tcW w:w="846" w:type="dxa"/>
          </w:tcPr>
          <w:p w14:paraId="685399B3" w14:textId="5A926EE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897597">
              <w:rPr>
                <w:rFonts w:ascii="Times New Roman" w:hAnsi="Times New Roman" w:cs="Times New Roman"/>
                <w:sz w:val="24"/>
                <w:szCs w:val="24"/>
              </w:rPr>
              <w:t>3</w:t>
            </w:r>
            <w:r>
              <w:rPr>
                <w:rFonts w:ascii="Times New Roman" w:hAnsi="Times New Roman" w:cs="Times New Roman"/>
                <w:sz w:val="24"/>
                <w:szCs w:val="24"/>
              </w:rPr>
              <w:t>.3</w:t>
            </w:r>
          </w:p>
        </w:tc>
        <w:tc>
          <w:tcPr>
            <w:tcW w:w="4217" w:type="dxa"/>
            <w:gridSpan w:val="2"/>
          </w:tcPr>
          <w:p w14:paraId="6A3C4649"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6AD341C6" w:rsidR="009D41EC" w:rsidRPr="001A6880" w:rsidRDefault="002A50F7" w:rsidP="009D41EC">
            <w:pPr>
              <w:jc w:val="both"/>
              <w:rPr>
                <w:rFonts w:ascii="Times New Roman" w:hAnsi="Times New Roman" w:cs="Times New Roman"/>
                <w:sz w:val="24"/>
                <w:szCs w:val="24"/>
              </w:rPr>
            </w:pPr>
            <w:r>
              <w:rPr>
                <w:rFonts w:ascii="Times New Roman" w:hAnsi="Times New Roman" w:cs="Times New Roman"/>
                <w:color w:val="FF0000"/>
                <w:sz w:val="24"/>
                <w:szCs w:val="24"/>
              </w:rPr>
              <w:t>26.06</w:t>
            </w:r>
            <w:r w:rsidR="00D6200D" w:rsidRPr="00BD3A0F">
              <w:rPr>
                <w:rFonts w:ascii="Times New Roman" w:hAnsi="Times New Roman" w:cs="Times New Roman"/>
                <w:color w:val="FF0000"/>
                <w:sz w:val="24"/>
                <w:szCs w:val="24"/>
              </w:rPr>
              <w:t>.2020</w:t>
            </w:r>
            <w:r w:rsidR="009D41EC" w:rsidRPr="00BD3A0F">
              <w:rPr>
                <w:rFonts w:ascii="Times New Roman" w:hAnsi="Times New Roman" w:cs="Times New Roman"/>
                <w:color w:val="FF0000"/>
                <w:sz w:val="24"/>
                <w:szCs w:val="24"/>
              </w:rPr>
              <w:t xml:space="preserve"> г.</w:t>
            </w:r>
          </w:p>
          <w:p w14:paraId="49F96328" w14:textId="77777777" w:rsidR="009D41EC" w:rsidRPr="001A6880" w:rsidRDefault="009D41EC" w:rsidP="009D41EC">
            <w:pPr>
              <w:jc w:val="both"/>
              <w:rPr>
                <w:rFonts w:ascii="Times New Roman" w:hAnsi="Times New Roman" w:cs="Times New Roman"/>
                <w:sz w:val="24"/>
                <w:szCs w:val="24"/>
              </w:rPr>
            </w:pPr>
            <w:r w:rsidRPr="001A6880">
              <w:rPr>
                <w:rFonts w:ascii="Times New Roman" w:hAnsi="Times New Roman" w:cs="Times New Roman"/>
                <w:sz w:val="24"/>
                <w:szCs w:val="24"/>
              </w:rPr>
              <w:t>Дата окончания предоставления разъяснений:</w:t>
            </w:r>
          </w:p>
          <w:p w14:paraId="7F5DDFC7" w14:textId="045DBD0A" w:rsidR="00D6200D" w:rsidRPr="005755DB" w:rsidRDefault="002A50F7" w:rsidP="009D41EC">
            <w:pPr>
              <w:jc w:val="both"/>
              <w:rPr>
                <w:rFonts w:ascii="Times New Roman" w:hAnsi="Times New Roman" w:cs="Times New Roman"/>
                <w:color w:val="FF0000"/>
                <w:sz w:val="24"/>
                <w:szCs w:val="24"/>
              </w:rPr>
            </w:pPr>
            <w:r>
              <w:rPr>
                <w:rFonts w:ascii="Times New Roman" w:hAnsi="Times New Roman" w:cs="Times New Roman"/>
                <w:color w:val="FF0000"/>
                <w:sz w:val="24"/>
                <w:szCs w:val="24"/>
              </w:rPr>
              <w:t>06.07</w:t>
            </w:r>
            <w:r w:rsidR="00D6200D" w:rsidRPr="00BD3A0F">
              <w:rPr>
                <w:rFonts w:ascii="Times New Roman" w:hAnsi="Times New Roman" w:cs="Times New Roman"/>
                <w:color w:val="FF0000"/>
                <w:sz w:val="24"/>
                <w:szCs w:val="24"/>
              </w:rPr>
              <w:t>.2020</w:t>
            </w:r>
            <w:r w:rsidR="005755DB" w:rsidRPr="00BD3A0F">
              <w:rPr>
                <w:rFonts w:ascii="Times New Roman" w:hAnsi="Times New Roman" w:cs="Times New Roman"/>
                <w:color w:val="FF0000"/>
                <w:sz w:val="24"/>
                <w:szCs w:val="24"/>
              </w:rPr>
              <w:t xml:space="preserve"> г.</w:t>
            </w:r>
          </w:p>
        </w:tc>
      </w:tr>
      <w:tr w:rsidR="009D41EC" w:rsidRPr="00003562" w14:paraId="19A82A18" w14:textId="77777777" w:rsidTr="00D872B7">
        <w:tc>
          <w:tcPr>
            <w:tcW w:w="846" w:type="dxa"/>
          </w:tcPr>
          <w:p w14:paraId="01B31799" w14:textId="59813E1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.4</w:t>
            </w:r>
          </w:p>
        </w:tc>
        <w:tc>
          <w:tcPr>
            <w:tcW w:w="4217" w:type="dxa"/>
            <w:gridSpan w:val="2"/>
          </w:tcPr>
          <w:p w14:paraId="4E9CFCBB"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14:paraId="7D614530" w14:textId="77777777" w:rsidTr="000631F5">
        <w:tc>
          <w:tcPr>
            <w:tcW w:w="10137" w:type="dxa"/>
            <w:gridSpan w:val="5"/>
          </w:tcPr>
          <w:p w14:paraId="63638E91" w14:textId="77777777"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14:paraId="463CDF0A" w14:textId="77777777" w:rsidTr="00D872B7">
        <w:tc>
          <w:tcPr>
            <w:tcW w:w="846" w:type="dxa"/>
          </w:tcPr>
          <w:p w14:paraId="17A82D96" w14:textId="5478356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033B781C" w14:textId="3734D998"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7CD11337" w:rsidR="009D41EC" w:rsidRPr="00003562" w:rsidRDefault="00BB60A2" w:rsidP="007F10F7">
            <w:pPr>
              <w:jc w:val="both"/>
              <w:rPr>
                <w:rFonts w:ascii="Times New Roman" w:hAnsi="Times New Roman" w:cs="Times New Roman"/>
                <w:sz w:val="24"/>
                <w:szCs w:val="24"/>
              </w:rPr>
            </w:pPr>
            <w:r>
              <w:rPr>
                <w:rFonts w:ascii="Times New Roman" w:hAnsi="Times New Roman" w:cs="Times New Roman"/>
                <w:sz w:val="24"/>
                <w:szCs w:val="24"/>
              </w:rPr>
              <w:t>Не требуется</w:t>
            </w:r>
          </w:p>
        </w:tc>
      </w:tr>
      <w:tr w:rsidR="009D41EC" w:rsidRPr="00003562" w14:paraId="50D513C7" w14:textId="77777777" w:rsidTr="00D872B7">
        <w:tc>
          <w:tcPr>
            <w:tcW w:w="846" w:type="dxa"/>
          </w:tcPr>
          <w:p w14:paraId="28456E9B" w14:textId="616321D7"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.1</w:t>
            </w:r>
          </w:p>
        </w:tc>
        <w:tc>
          <w:tcPr>
            <w:tcW w:w="4217" w:type="dxa"/>
            <w:gridSpan w:val="2"/>
          </w:tcPr>
          <w:p w14:paraId="0AB10056"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1A5630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003562" w14:paraId="755A1962" w14:textId="77777777" w:rsidTr="00D872B7">
        <w:tc>
          <w:tcPr>
            <w:tcW w:w="846" w:type="dxa"/>
          </w:tcPr>
          <w:p w14:paraId="1964AC63" w14:textId="41C6FE89" w:rsidR="009D41EC" w:rsidRPr="004C478D"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5</w:t>
            </w:r>
            <w:r>
              <w:rPr>
                <w:rFonts w:ascii="Times New Roman" w:hAnsi="Times New Roman" w:cs="Times New Roman"/>
                <w:sz w:val="24"/>
                <w:szCs w:val="24"/>
              </w:rPr>
              <w:t>.</w:t>
            </w:r>
          </w:p>
        </w:tc>
        <w:tc>
          <w:tcPr>
            <w:tcW w:w="4217" w:type="dxa"/>
            <w:gridSpan w:val="2"/>
          </w:tcPr>
          <w:p w14:paraId="46360571" w14:textId="77777777" w:rsidR="009D41EC" w:rsidRPr="00D872B7" w:rsidRDefault="009D41EC" w:rsidP="009D41EC">
            <w:pPr>
              <w:jc w:val="both"/>
              <w:rPr>
                <w:rFonts w:ascii="Times New Roman" w:hAnsi="Times New Roman" w:cs="Times New Roman"/>
                <w:sz w:val="24"/>
                <w:szCs w:val="24"/>
                <w:vertAlign w:val="superscript"/>
              </w:rPr>
            </w:pPr>
            <w:r w:rsidRPr="00D872B7">
              <w:rPr>
                <w:rFonts w:ascii="Times New Roman" w:hAnsi="Times New Roman" w:cs="Times New Roman"/>
                <w:sz w:val="24"/>
                <w:szCs w:val="24"/>
              </w:rPr>
              <w:t xml:space="preserve">Размер обеспечения исполнения контракта </w:t>
            </w:r>
            <w:r w:rsidRPr="00D872B7">
              <w:rPr>
                <w:rFonts w:ascii="Times New Roman" w:hAnsi="Times New Roman" w:cs="Times New Roman"/>
                <w:sz w:val="24"/>
                <w:szCs w:val="24"/>
                <w:vertAlign w:val="superscript"/>
              </w:rPr>
              <w:t>8 9</w:t>
            </w:r>
          </w:p>
          <w:p w14:paraId="217B91BA" w14:textId="77777777" w:rsidR="009D41EC" w:rsidRPr="002A2843" w:rsidRDefault="009D41EC" w:rsidP="009D41EC">
            <w:pPr>
              <w:jc w:val="both"/>
              <w:rPr>
                <w:rFonts w:ascii="Times New Roman" w:hAnsi="Times New Roman" w:cs="Times New Roman"/>
                <w:color w:val="FF0000"/>
                <w:sz w:val="24"/>
                <w:szCs w:val="24"/>
              </w:rPr>
            </w:pPr>
          </w:p>
          <w:p w14:paraId="1C923F99" w14:textId="77777777" w:rsidR="009D41EC" w:rsidRPr="004C478D" w:rsidRDefault="009D41EC" w:rsidP="009D41EC">
            <w:pPr>
              <w:jc w:val="both"/>
              <w:rPr>
                <w:rFonts w:ascii="Times New Roman" w:hAnsi="Times New Roman" w:cs="Times New Roman"/>
                <w:sz w:val="24"/>
                <w:szCs w:val="24"/>
              </w:rPr>
            </w:pPr>
          </w:p>
          <w:p w14:paraId="319E9ECF"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D3F36F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14:paraId="6D2BFA9E" w14:textId="3494E067" w:rsidR="009D41EC" w:rsidRPr="00B20E8D" w:rsidRDefault="00603618" w:rsidP="009D41EC">
            <w:pPr>
              <w:jc w:val="both"/>
              <w:rPr>
                <w:rFonts w:ascii="Times New Roman" w:hAnsi="Times New Roman" w:cs="Times New Roman"/>
                <w:sz w:val="24"/>
                <w:szCs w:val="24"/>
              </w:rPr>
            </w:pPr>
            <w:r>
              <w:rPr>
                <w:rFonts w:ascii="Times New Roman" w:hAnsi="Times New Roman" w:cs="Times New Roman"/>
                <w:b/>
                <w:sz w:val="24"/>
                <w:szCs w:val="24"/>
              </w:rPr>
              <w:t>5</w:t>
            </w:r>
            <w:r w:rsidR="009D41EC" w:rsidRPr="00003562">
              <w:rPr>
                <w:rFonts w:ascii="Times New Roman" w:hAnsi="Times New Roman" w:cs="Times New Roman"/>
                <w:b/>
                <w:sz w:val="24"/>
                <w:szCs w:val="24"/>
              </w:rPr>
              <w:t xml:space="preserve"> % от цены </w:t>
            </w:r>
            <w:r w:rsidR="00B20E8D">
              <w:rPr>
                <w:rFonts w:ascii="Times New Roman" w:hAnsi="Times New Roman" w:cs="Times New Roman"/>
                <w:b/>
                <w:sz w:val="24"/>
                <w:szCs w:val="24"/>
              </w:rPr>
              <w:t xml:space="preserve">по которой заключается </w:t>
            </w:r>
            <w:r w:rsidR="009D41EC" w:rsidRPr="00003562">
              <w:rPr>
                <w:rFonts w:ascii="Times New Roman" w:hAnsi="Times New Roman" w:cs="Times New Roman"/>
                <w:b/>
                <w:sz w:val="24"/>
                <w:szCs w:val="24"/>
              </w:rPr>
              <w:t>контр</w:t>
            </w:r>
            <w:r w:rsidR="00B20E8D">
              <w:rPr>
                <w:rFonts w:ascii="Times New Roman" w:hAnsi="Times New Roman" w:cs="Times New Roman"/>
                <w:b/>
                <w:sz w:val="24"/>
                <w:szCs w:val="24"/>
              </w:rPr>
              <w:t xml:space="preserve">акт, </w:t>
            </w:r>
            <w:r w:rsidR="00B20E8D" w:rsidRPr="002E087A">
              <w:rPr>
                <w:rFonts w:ascii="Times New Roman" w:hAnsi="Times New Roman" w:cs="Times New Roman"/>
                <w:sz w:val="24"/>
                <w:szCs w:val="24"/>
              </w:rPr>
              <w:t>но не может составлять менее</w:t>
            </w:r>
            <w:r w:rsidR="00B20E8D">
              <w:rPr>
                <w:rFonts w:ascii="Times New Roman" w:hAnsi="Times New Roman" w:cs="Times New Roman"/>
                <w:sz w:val="24"/>
                <w:szCs w:val="24"/>
              </w:rPr>
              <w:t xml:space="preserve"> </w:t>
            </w:r>
            <w:r w:rsidR="00B20E8D" w:rsidRPr="002E087A">
              <w:rPr>
                <w:rFonts w:ascii="Times New Roman" w:hAnsi="Times New Roman" w:cs="Times New Roman"/>
                <w:sz w:val="24"/>
                <w:szCs w:val="24"/>
              </w:rPr>
              <w:t>чем размер аванса</w:t>
            </w:r>
            <w:r w:rsidR="00B20E8D">
              <w:rPr>
                <w:rFonts w:ascii="Times New Roman" w:hAnsi="Times New Roman" w:cs="Times New Roman"/>
                <w:sz w:val="24"/>
                <w:szCs w:val="24"/>
              </w:rPr>
              <w:t>.</w:t>
            </w:r>
          </w:p>
          <w:p w14:paraId="4B3A60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w:t>
            </w:r>
            <w:r w:rsidRPr="00003562">
              <w:rPr>
                <w:rFonts w:ascii="Times New Roman" w:hAnsi="Times New Roman" w:cs="Times New Roman"/>
                <w:sz w:val="24"/>
                <w:szCs w:val="24"/>
              </w:rPr>
              <w:lastRenderedPageBreak/>
              <w:t>от предоставления обеспечения исполнения контракта в соответствии с ч.8.1 ст. 96 Закона о контрактной системе.</w:t>
            </w:r>
          </w:p>
          <w:p w14:paraId="3DE7685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9D41EC" w:rsidRPr="00003562" w14:paraId="63057E20" w14:textId="77777777" w:rsidTr="00D872B7">
        <w:tc>
          <w:tcPr>
            <w:tcW w:w="846" w:type="dxa"/>
          </w:tcPr>
          <w:p w14:paraId="1C8CC734" w14:textId="7AA78644"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.1</w:t>
            </w:r>
          </w:p>
        </w:tc>
        <w:tc>
          <w:tcPr>
            <w:tcW w:w="4217" w:type="dxa"/>
            <w:gridSpan w:val="2"/>
          </w:tcPr>
          <w:p w14:paraId="5FC2E071" w14:textId="77777777" w:rsidR="009D41EC" w:rsidRPr="002E7B62"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44874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57C67A00" w14:textId="4702CAEA"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w:t>
            </w:r>
            <w:r w:rsidR="00171214">
              <w:rPr>
                <w:rFonts w:ascii="Times New Roman" w:hAnsi="Times New Roman" w:cs="Times New Roman"/>
                <w:sz w:val="24"/>
                <w:szCs w:val="24"/>
              </w:rPr>
              <w:t>еспечения исполнения контракта:</w:t>
            </w:r>
          </w:p>
          <w:p w14:paraId="73F4BDB0" w14:textId="77777777" w:rsidR="00171214" w:rsidRPr="00003562" w:rsidRDefault="00171214" w:rsidP="009D41EC">
            <w:pPr>
              <w:jc w:val="both"/>
              <w:rPr>
                <w:rFonts w:ascii="Times New Roman" w:hAnsi="Times New Roman" w:cs="Times New Roman"/>
                <w:sz w:val="24"/>
                <w:szCs w:val="24"/>
              </w:rPr>
            </w:pPr>
          </w:p>
          <w:p w14:paraId="744332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003AC7F" w:rsidR="009D41EC" w:rsidRPr="00003562" w:rsidRDefault="008872CC" w:rsidP="009D41EC">
            <w:pPr>
              <w:jc w:val="both"/>
              <w:rPr>
                <w:rFonts w:ascii="Times New Roman" w:hAnsi="Times New Roman" w:cs="Times New Roman"/>
                <w:sz w:val="24"/>
                <w:szCs w:val="24"/>
              </w:rPr>
            </w:pPr>
            <w:r>
              <w:rPr>
                <w:rFonts w:ascii="Times New Roman" w:hAnsi="Times New Roman" w:cs="Times New Roman"/>
                <w:sz w:val="24"/>
                <w:szCs w:val="24"/>
              </w:rPr>
              <w:t>р</w:t>
            </w:r>
            <w:r w:rsidR="009D41EC" w:rsidRPr="00003562">
              <w:rPr>
                <w:rFonts w:ascii="Times New Roman" w:hAnsi="Times New Roman" w:cs="Times New Roman"/>
                <w:sz w:val="24"/>
                <w:szCs w:val="24"/>
              </w:rPr>
              <w:t>/с 40501810845252000079</w:t>
            </w:r>
          </w:p>
          <w:p w14:paraId="0939E9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proofErr w:type="gramStart"/>
            <w:r w:rsidRPr="00003562">
              <w:rPr>
                <w:rFonts w:ascii="Times New Roman" w:hAnsi="Times New Roman" w:cs="Times New Roman"/>
                <w:sz w:val="24"/>
                <w:szCs w:val="24"/>
              </w:rPr>
              <w:t>044525000 .</w:t>
            </w:r>
            <w:proofErr w:type="gramEnd"/>
          </w:p>
          <w:p w14:paraId="2FBE366E" w14:textId="77777777" w:rsidR="009D41EC" w:rsidRPr="00003562" w:rsidRDefault="009D41EC" w:rsidP="009D41EC">
            <w:pPr>
              <w:jc w:val="both"/>
              <w:rPr>
                <w:rFonts w:ascii="Times New Roman" w:hAnsi="Times New Roman" w:cs="Times New Roman"/>
                <w:sz w:val="24"/>
                <w:szCs w:val="24"/>
              </w:rPr>
            </w:pPr>
          </w:p>
          <w:p w14:paraId="2F3AF1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9D41EC" w:rsidRPr="00003562" w:rsidRDefault="009D41EC" w:rsidP="009D41EC">
            <w:pPr>
              <w:jc w:val="both"/>
              <w:rPr>
                <w:rFonts w:ascii="Times New Roman" w:hAnsi="Times New Roman" w:cs="Times New Roman"/>
                <w:sz w:val="24"/>
                <w:szCs w:val="24"/>
              </w:rPr>
            </w:pPr>
          </w:p>
          <w:p w14:paraId="1E50508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lastRenderedPageBreak/>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003562" w14:paraId="07598CE6" w14:textId="77777777" w:rsidTr="00D872B7">
        <w:tc>
          <w:tcPr>
            <w:tcW w:w="846" w:type="dxa"/>
          </w:tcPr>
          <w:p w14:paraId="64C48995" w14:textId="55BFC3A8"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.2</w:t>
            </w:r>
          </w:p>
        </w:tc>
        <w:tc>
          <w:tcPr>
            <w:tcW w:w="4217" w:type="dxa"/>
            <w:gridSpan w:val="2"/>
          </w:tcPr>
          <w:p w14:paraId="62DF11E9"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6E33E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66755D99"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r w:rsidR="008533AD" w:rsidRPr="00003562">
              <w:rPr>
                <w:rFonts w:ascii="Times New Roman" w:hAnsi="Times New Roman" w:cs="Times New Roman"/>
                <w:sz w:val="24"/>
                <w:szCs w:val="24"/>
              </w:rPr>
              <w:t>документа, подписанного</w:t>
            </w:r>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359B06E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8533AD" w:rsidRPr="00003562">
              <w:rPr>
                <w:rFonts w:ascii="Times New Roman" w:hAnsi="Times New Roman" w:cs="Times New Roman"/>
                <w:sz w:val="24"/>
                <w:szCs w:val="24"/>
              </w:rPr>
              <w:t>при условии, если</w:t>
            </w:r>
            <w:r w:rsidRPr="00003562">
              <w:rPr>
                <w:rFonts w:ascii="Times New Roman" w:hAnsi="Times New Roman" w:cs="Times New Roman"/>
                <w:sz w:val="24"/>
                <w:szCs w:val="24"/>
              </w:rPr>
              <w:t xml:space="preserve"> бенефициаром предъявлено требование о возврате авансового платежа </w:t>
            </w:r>
            <w:r w:rsidR="008533AD" w:rsidRPr="00003562">
              <w:rPr>
                <w:rFonts w:ascii="Times New Roman" w:hAnsi="Times New Roman" w:cs="Times New Roman"/>
                <w:sz w:val="24"/>
                <w:szCs w:val="24"/>
              </w:rPr>
              <w:t>принципалу,</w:t>
            </w:r>
            <w:r w:rsidRPr="00003562">
              <w:rPr>
                <w:rFonts w:ascii="Times New Roman" w:hAnsi="Times New Roman" w:cs="Times New Roman"/>
                <w:sz w:val="24"/>
                <w:szCs w:val="24"/>
              </w:rPr>
              <w:t xml:space="preserve"> и оно им не выполнено;</w:t>
            </w:r>
          </w:p>
          <w:p w14:paraId="645442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w:t>
            </w:r>
            <w:r w:rsidRPr="00003562">
              <w:rPr>
                <w:rFonts w:ascii="Times New Roman" w:hAnsi="Times New Roman" w:cs="Times New Roman"/>
                <w:sz w:val="24"/>
                <w:szCs w:val="24"/>
              </w:rPr>
              <w:lastRenderedPageBreak/>
              <w:t>обязательств по Контракту, обеспеченных Гарантией.</w:t>
            </w:r>
          </w:p>
        </w:tc>
      </w:tr>
      <w:tr w:rsidR="009D41EC" w:rsidRPr="00003562" w14:paraId="06B60CFE" w14:textId="77777777" w:rsidTr="00D872B7">
        <w:trPr>
          <w:trHeight w:val="646"/>
        </w:trPr>
        <w:tc>
          <w:tcPr>
            <w:tcW w:w="846" w:type="dxa"/>
          </w:tcPr>
          <w:p w14:paraId="117F181E" w14:textId="0038A7E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6</w:t>
            </w:r>
            <w:r>
              <w:rPr>
                <w:rFonts w:ascii="Times New Roman" w:hAnsi="Times New Roman" w:cs="Times New Roman"/>
                <w:sz w:val="24"/>
                <w:szCs w:val="24"/>
              </w:rPr>
              <w:t>.</w:t>
            </w:r>
          </w:p>
        </w:tc>
        <w:tc>
          <w:tcPr>
            <w:tcW w:w="4217" w:type="dxa"/>
            <w:gridSpan w:val="2"/>
          </w:tcPr>
          <w:p w14:paraId="53CCF217" w14:textId="5BC36BF7" w:rsidR="009D41EC" w:rsidRPr="004C478D" w:rsidRDefault="00A57370" w:rsidP="009D41EC">
            <w:pPr>
              <w:jc w:val="both"/>
              <w:rPr>
                <w:rFonts w:ascii="Times New Roman" w:hAnsi="Times New Roman" w:cs="Times New Roman"/>
                <w:sz w:val="24"/>
                <w:szCs w:val="24"/>
              </w:rPr>
            </w:pPr>
            <w:r>
              <w:rPr>
                <w:rFonts w:ascii="Times New Roman" w:hAnsi="Times New Roman" w:cs="Times New Roman"/>
                <w:sz w:val="24"/>
                <w:szCs w:val="24"/>
              </w:rPr>
              <w:t>Размер обеспечения гарантийных обязательств</w:t>
            </w:r>
            <w:r w:rsidR="009D41EC">
              <w:rPr>
                <w:rFonts w:ascii="Times New Roman" w:hAnsi="Times New Roman" w:cs="Times New Roman"/>
                <w:sz w:val="24"/>
                <w:szCs w:val="24"/>
              </w:rPr>
              <w:t xml:space="preserve"> </w:t>
            </w:r>
          </w:p>
        </w:tc>
        <w:tc>
          <w:tcPr>
            <w:tcW w:w="5074" w:type="dxa"/>
            <w:gridSpan w:val="2"/>
          </w:tcPr>
          <w:p w14:paraId="78704939" w14:textId="424E0CCF" w:rsidR="009D41EC" w:rsidRPr="00003562" w:rsidRDefault="00A53867" w:rsidP="002C1259">
            <w:pPr>
              <w:jc w:val="both"/>
              <w:rPr>
                <w:rFonts w:ascii="Times New Roman" w:hAnsi="Times New Roman" w:cs="Times New Roman"/>
                <w:sz w:val="24"/>
                <w:szCs w:val="24"/>
              </w:rPr>
            </w:pPr>
            <w:r w:rsidRPr="00160879">
              <w:rPr>
                <w:rFonts w:ascii="Times New Roman" w:eastAsia="Times New Roman" w:hAnsi="Times New Roman" w:cs="Times New Roman"/>
                <w:color w:val="000000"/>
                <w:sz w:val="24"/>
                <w:szCs w:val="24"/>
                <w:lang w:eastAsia="ru-RU" w:bidi="ru-RU"/>
              </w:rPr>
              <w:t>Размер обеспечения гарантийных обязательств составляет</w:t>
            </w:r>
            <w:r w:rsidRPr="00DD4F9C">
              <w:rPr>
                <w:rFonts w:ascii="Times New Roman" w:eastAsia="Times New Roman" w:hAnsi="Times New Roman" w:cs="Times New Roman"/>
                <w:color w:val="000000"/>
                <w:sz w:val="24"/>
                <w:szCs w:val="24"/>
                <w:lang w:eastAsia="ru-RU" w:bidi="ru-RU"/>
              </w:rPr>
              <w:t xml:space="preserve"> </w:t>
            </w:r>
            <w:r w:rsidR="00BB60A2">
              <w:rPr>
                <w:rFonts w:ascii="Times New Roman" w:eastAsia="Times New Roman" w:hAnsi="Times New Roman" w:cs="Times New Roman"/>
                <w:b/>
                <w:color w:val="000000"/>
                <w:sz w:val="24"/>
                <w:szCs w:val="24"/>
                <w:lang w:eastAsia="ru-RU" w:bidi="ru-RU"/>
              </w:rPr>
              <w:t>0,2</w:t>
            </w:r>
            <w:r w:rsidR="00603618" w:rsidRPr="00603618">
              <w:rPr>
                <w:rFonts w:ascii="Times New Roman" w:eastAsia="Times New Roman" w:hAnsi="Times New Roman" w:cs="Times New Roman"/>
                <w:b/>
                <w:color w:val="000000"/>
                <w:sz w:val="24"/>
                <w:szCs w:val="24"/>
                <w:lang w:eastAsia="ru-RU" w:bidi="ru-RU"/>
              </w:rPr>
              <w:t xml:space="preserve"> % от начальной максимальной цены Контракта, </w:t>
            </w:r>
            <w:r w:rsidR="00603618" w:rsidRPr="00603618">
              <w:rPr>
                <w:rFonts w:ascii="Times New Roman" w:eastAsia="Times New Roman" w:hAnsi="Times New Roman" w:cs="Times New Roman"/>
                <w:color w:val="000000"/>
                <w:sz w:val="24"/>
                <w:szCs w:val="24"/>
                <w:lang w:eastAsia="ru-RU" w:bidi="ru-RU"/>
              </w:rPr>
              <w:t xml:space="preserve">что составляет: </w:t>
            </w:r>
            <w:r w:rsidR="002C1259">
              <w:rPr>
                <w:rFonts w:ascii="Times New Roman" w:eastAsia="Times New Roman" w:hAnsi="Times New Roman" w:cs="Times New Roman"/>
                <w:b/>
                <w:color w:val="000000"/>
                <w:sz w:val="24"/>
                <w:szCs w:val="24"/>
                <w:lang w:eastAsia="ru-RU" w:bidi="ru-RU"/>
              </w:rPr>
              <w:t>1 482</w:t>
            </w:r>
            <w:r w:rsidR="00603618" w:rsidRPr="00603618">
              <w:rPr>
                <w:rFonts w:ascii="Times New Roman" w:eastAsia="Times New Roman" w:hAnsi="Times New Roman" w:cs="Times New Roman"/>
                <w:b/>
                <w:color w:val="000000"/>
                <w:sz w:val="24"/>
                <w:szCs w:val="24"/>
                <w:lang w:eastAsia="ru-RU" w:bidi="ru-RU"/>
              </w:rPr>
              <w:t xml:space="preserve"> (</w:t>
            </w:r>
            <w:r w:rsidR="002C1259">
              <w:rPr>
                <w:rFonts w:ascii="Times New Roman" w:eastAsia="Times New Roman" w:hAnsi="Times New Roman" w:cs="Times New Roman"/>
                <w:b/>
                <w:color w:val="000000"/>
                <w:sz w:val="24"/>
                <w:szCs w:val="24"/>
                <w:lang w:eastAsia="ru-RU" w:bidi="ru-RU"/>
              </w:rPr>
              <w:t>одна тысяча четыреста восемьдесят два) рубля 81 копей</w:t>
            </w:r>
            <w:r w:rsidR="00603618" w:rsidRPr="00603618">
              <w:rPr>
                <w:rFonts w:ascii="Times New Roman" w:eastAsia="Times New Roman" w:hAnsi="Times New Roman" w:cs="Times New Roman"/>
                <w:b/>
                <w:color w:val="000000"/>
                <w:sz w:val="24"/>
                <w:szCs w:val="24"/>
                <w:lang w:eastAsia="ru-RU" w:bidi="ru-RU"/>
              </w:rPr>
              <w:t>к</w:t>
            </w:r>
            <w:r w:rsidR="002C1259">
              <w:rPr>
                <w:rFonts w:ascii="Times New Roman" w:eastAsia="Times New Roman" w:hAnsi="Times New Roman" w:cs="Times New Roman"/>
                <w:b/>
                <w:color w:val="000000"/>
                <w:sz w:val="24"/>
                <w:szCs w:val="24"/>
                <w:lang w:eastAsia="ru-RU" w:bidi="ru-RU"/>
              </w:rPr>
              <w:t>а</w:t>
            </w:r>
            <w:r w:rsidR="00603618" w:rsidRPr="00603618">
              <w:rPr>
                <w:rFonts w:ascii="Times New Roman" w:eastAsia="Times New Roman" w:hAnsi="Times New Roman" w:cs="Times New Roman"/>
                <w:b/>
                <w:color w:val="000000"/>
                <w:sz w:val="24"/>
                <w:szCs w:val="24"/>
                <w:lang w:eastAsia="ru-RU" w:bidi="ru-RU"/>
              </w:rPr>
              <w:t>.</w:t>
            </w:r>
          </w:p>
        </w:tc>
      </w:tr>
      <w:tr w:rsidR="00AA4187" w:rsidRPr="00003562" w14:paraId="42894DBA" w14:textId="77777777" w:rsidTr="00D872B7">
        <w:trPr>
          <w:trHeight w:val="646"/>
        </w:trPr>
        <w:tc>
          <w:tcPr>
            <w:tcW w:w="846" w:type="dxa"/>
          </w:tcPr>
          <w:p w14:paraId="54776BA8" w14:textId="02087584" w:rsidR="00AA4187" w:rsidRDefault="00650C1A"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6</w:t>
            </w:r>
            <w:r>
              <w:rPr>
                <w:rFonts w:ascii="Times New Roman" w:hAnsi="Times New Roman" w:cs="Times New Roman"/>
                <w:sz w:val="24"/>
                <w:szCs w:val="24"/>
              </w:rPr>
              <w:t>.1.</w:t>
            </w:r>
          </w:p>
        </w:tc>
        <w:tc>
          <w:tcPr>
            <w:tcW w:w="4217" w:type="dxa"/>
            <w:gridSpan w:val="2"/>
          </w:tcPr>
          <w:p w14:paraId="0469E08E" w14:textId="5572464A" w:rsidR="00AA4187" w:rsidRDefault="00AA4187" w:rsidP="009D41EC">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7656917F"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160879">
              <w:rPr>
                <w:rFonts w:ascii="Times New Roman" w:eastAsia="Times New Roman" w:hAnsi="Times New Roman" w:cs="Times New Roman"/>
                <w:sz w:val="24"/>
                <w:szCs w:val="24"/>
                <w:lang w:eastAsia="ru-RU"/>
              </w:rPr>
              <w:t>Обеспечение гарантийных обязательств</w:t>
            </w:r>
            <w:r w:rsidRPr="00995CC7">
              <w:rPr>
                <w:rFonts w:ascii="Times New Roman" w:eastAsia="Times New Roman" w:hAnsi="Times New Roman" w:cs="Times New Roman"/>
                <w:sz w:val="24"/>
                <w:szCs w:val="24"/>
                <w:lang w:eastAsia="ru-RU"/>
              </w:rPr>
              <w:t xml:space="preserve"> предоставляется в виде банковской гарантии или внесения на счет денежных средств.</w:t>
            </w:r>
          </w:p>
          <w:p w14:paraId="7218B2A4"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государственных и муниципальных нужд", а также Дополнительным требованиям, утвержденным Постановлением Правительства РФ от 08.11.2013 N 1005.</w:t>
            </w:r>
          </w:p>
          <w:p w14:paraId="388A2102" w14:textId="77777777" w:rsid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4F6A0359" w14:textId="75986F46" w:rsidR="00603618" w:rsidRPr="00995CC7" w:rsidRDefault="00603618" w:rsidP="002800AA">
            <w:pPr>
              <w:autoSpaceDE w:val="0"/>
              <w:autoSpaceDN w:val="0"/>
              <w:adjustRightInd w:val="0"/>
              <w:jc w:val="both"/>
              <w:rPr>
                <w:rFonts w:ascii="Times New Roman" w:eastAsia="Times New Roman" w:hAnsi="Times New Roman" w:cs="Times New Roman"/>
                <w:sz w:val="24"/>
                <w:szCs w:val="24"/>
                <w:lang w:eastAsia="ru-RU"/>
              </w:rPr>
            </w:pPr>
            <w:r w:rsidRPr="00603618">
              <w:rPr>
                <w:rFonts w:ascii="Times New Roman" w:eastAsia="Times New Roman" w:hAnsi="Times New Roman" w:cs="Times New Roman"/>
                <w:sz w:val="24"/>
                <w:szCs w:val="24"/>
                <w:lang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14:paraId="6BFE10BA" w14:textId="39D22A7C"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Реквизиты счета для внесения обеспечения </w:t>
            </w:r>
            <w:r w:rsidR="00AC6B2D">
              <w:rPr>
                <w:rFonts w:ascii="Times New Roman" w:eastAsia="Times New Roman" w:hAnsi="Times New Roman" w:cs="Times New Roman"/>
                <w:sz w:val="24"/>
                <w:szCs w:val="24"/>
                <w:lang w:eastAsia="ru-RU"/>
              </w:rPr>
              <w:t>гарантийных обязательств</w:t>
            </w:r>
            <w:r w:rsidRPr="002800AA">
              <w:rPr>
                <w:rFonts w:ascii="Times New Roman" w:eastAsia="Times New Roman" w:hAnsi="Times New Roman" w:cs="Times New Roman"/>
                <w:sz w:val="24"/>
                <w:szCs w:val="24"/>
                <w:lang w:eastAsia="ru-RU"/>
              </w:rPr>
              <w:t>:</w:t>
            </w:r>
          </w:p>
          <w:p w14:paraId="0CD48EE2"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p>
          <w:p w14:paraId="517A2960"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Наименование заказчика:</w:t>
            </w:r>
          </w:p>
          <w:p w14:paraId="56922755"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FFBD174"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 xml:space="preserve">ИНН   7728013512/КПП   772801001 </w:t>
            </w:r>
          </w:p>
          <w:p w14:paraId="3A9F265C"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Банковские реквизиты: УФК по г. Москве</w:t>
            </w:r>
          </w:p>
          <w:p w14:paraId="068F5B63" w14:textId="2F6F9876" w:rsidR="002800AA" w:rsidRPr="002800AA" w:rsidRDefault="008872CC" w:rsidP="002800AA">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800AA" w:rsidRPr="002800AA">
              <w:rPr>
                <w:rFonts w:ascii="Times New Roman" w:eastAsia="Times New Roman" w:hAnsi="Times New Roman" w:cs="Times New Roman"/>
                <w:sz w:val="24"/>
                <w:szCs w:val="24"/>
                <w:lang w:eastAsia="ru-RU"/>
              </w:rPr>
              <w:t>/с 40501810845252000079</w:t>
            </w:r>
          </w:p>
          <w:p w14:paraId="44B18EC6" w14:textId="77777777" w:rsidR="002800AA" w:rsidRPr="002800AA" w:rsidRDefault="002800AA" w:rsidP="002800AA">
            <w:pPr>
              <w:autoSpaceDE w:val="0"/>
              <w:autoSpaceDN w:val="0"/>
              <w:adjustRightInd w:val="0"/>
              <w:jc w:val="both"/>
              <w:rPr>
                <w:rFonts w:ascii="Times New Roman" w:eastAsia="Times New Roman" w:hAnsi="Times New Roman" w:cs="Times New Roman"/>
                <w:sz w:val="24"/>
                <w:szCs w:val="24"/>
                <w:lang w:eastAsia="ru-RU"/>
              </w:rPr>
            </w:pPr>
            <w:r w:rsidRPr="002800AA">
              <w:rPr>
                <w:rFonts w:ascii="Times New Roman" w:eastAsia="Times New Roman" w:hAnsi="Times New Roman" w:cs="Times New Roman"/>
                <w:sz w:val="24"/>
                <w:szCs w:val="24"/>
                <w:lang w:eastAsia="ru-RU"/>
              </w:rPr>
              <w:t>ГУ Банка России по ЦФО</w:t>
            </w:r>
          </w:p>
          <w:p w14:paraId="6ABF2967" w14:textId="044FF622" w:rsidR="002800AA" w:rsidRPr="002800AA" w:rsidRDefault="00C90A4A" w:rsidP="002800AA">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л/с 20736Ц83220 БИК 044525000</w:t>
            </w:r>
            <w:r w:rsidR="002800AA" w:rsidRPr="002800AA">
              <w:rPr>
                <w:rFonts w:ascii="Times New Roman" w:eastAsia="Times New Roman" w:hAnsi="Times New Roman" w:cs="Times New Roman"/>
                <w:sz w:val="24"/>
                <w:szCs w:val="24"/>
                <w:lang w:eastAsia="ru-RU"/>
              </w:rPr>
              <w:t>.</w:t>
            </w:r>
          </w:p>
          <w:p w14:paraId="38CACC89"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i/>
                <w:color w:val="000000"/>
                <w:sz w:val="24"/>
                <w:szCs w:val="24"/>
                <w:lang w:eastAsia="ru-RU"/>
              </w:rPr>
              <w:t xml:space="preserve">В поле "Назначение платежа" платежного документа указывается: "Обеспечение </w:t>
            </w:r>
            <w:r w:rsidRPr="00995CC7">
              <w:rPr>
                <w:rFonts w:ascii="Times New Roman" w:eastAsia="Times New Roman" w:hAnsi="Times New Roman" w:cs="Times New Roman"/>
                <w:sz w:val="24"/>
                <w:szCs w:val="24"/>
                <w:lang w:eastAsia="ru-RU"/>
              </w:rPr>
              <w:t>гарантийных обязательств</w:t>
            </w:r>
            <w:r w:rsidRPr="00995CC7">
              <w:rPr>
                <w:rFonts w:ascii="Times New Roman" w:eastAsia="Times New Roman" w:hAnsi="Times New Roman" w:cs="Times New Roman"/>
                <w:i/>
                <w:color w:val="000000"/>
                <w:sz w:val="24"/>
                <w:szCs w:val="24"/>
                <w:lang w:eastAsia="ru-RU"/>
              </w:rPr>
              <w:t xml:space="preserve">. По контракту </w:t>
            </w:r>
            <w:r w:rsidRPr="00995CC7">
              <w:rPr>
                <w:rFonts w:ascii="Times New Roman" w:eastAsia="Times New Roman" w:hAnsi="Times New Roman" w:cs="Times New Roman"/>
                <w:i/>
                <w:color w:val="000000"/>
                <w:sz w:val="24"/>
                <w:szCs w:val="24"/>
                <w:lang w:val="en-US" w:eastAsia="ru-RU"/>
              </w:rPr>
              <w:t>N</w:t>
            </w:r>
            <w:r w:rsidRPr="00995CC7">
              <w:rPr>
                <w:rFonts w:ascii="Times New Roman" w:eastAsia="Times New Roman" w:hAnsi="Times New Roman" w:cs="Times New Roman"/>
                <w:i/>
                <w:color w:val="000000"/>
                <w:sz w:val="24"/>
                <w:szCs w:val="24"/>
                <w:lang w:eastAsia="ru-RU"/>
              </w:rPr>
              <w:t xml:space="preserve"> _____________. НДС не облагается".</w:t>
            </w:r>
          </w:p>
          <w:p w14:paraId="5715797D" w14:textId="77777777" w:rsidR="00995CC7" w:rsidRPr="00995CC7" w:rsidRDefault="00995CC7" w:rsidP="002800AA">
            <w:pPr>
              <w:autoSpaceDE w:val="0"/>
              <w:autoSpaceDN w:val="0"/>
              <w:adjustRightInd w:val="0"/>
              <w:jc w:val="both"/>
              <w:rPr>
                <w:rFonts w:ascii="Times New Roman" w:eastAsia="Times New Roman" w:hAnsi="Times New Roman" w:cs="Times New Roman"/>
                <w:sz w:val="24"/>
                <w:szCs w:val="24"/>
                <w:lang w:eastAsia="ru-RU"/>
              </w:rPr>
            </w:pPr>
            <w:r w:rsidRPr="00995CC7">
              <w:rPr>
                <w:rFonts w:ascii="Times New Roman" w:eastAsia="Times New Roman" w:hAnsi="Times New Roman" w:cs="Times New Roman"/>
                <w:sz w:val="24"/>
                <w:szCs w:val="24"/>
                <w:lang w:eastAsia="ru-RU"/>
              </w:rPr>
              <w:t>Способ обеспечения гарантийных обязательств поставщик определяет самостоятельно.</w:t>
            </w:r>
          </w:p>
          <w:p w14:paraId="6CD856DD" w14:textId="0E368543" w:rsidR="00AA4187" w:rsidRPr="00DD4F9C" w:rsidRDefault="00AC6B2D" w:rsidP="002800AA">
            <w:pPr>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lastRenderedPageBreak/>
              <w:t>Оформление документа о приемке Товара осуществляется только после предоставления Поставщиком обеспечения исполнения гарантийных обязательств</w:t>
            </w:r>
            <w:r>
              <w:rPr>
                <w:rFonts w:ascii="Times New Roman" w:eastAsia="Times New Roman" w:hAnsi="Times New Roman" w:cs="Times New Roman"/>
                <w:color w:val="000000"/>
                <w:sz w:val="24"/>
                <w:szCs w:val="24"/>
                <w:lang w:eastAsia="ru-RU" w:bidi="ru-RU"/>
              </w:rPr>
              <w:t>.</w:t>
            </w:r>
          </w:p>
        </w:tc>
      </w:tr>
      <w:tr w:rsidR="009D41EC" w:rsidRPr="00003562" w14:paraId="706B9FF9" w14:textId="77777777" w:rsidTr="00D872B7">
        <w:tc>
          <w:tcPr>
            <w:tcW w:w="846" w:type="dxa"/>
          </w:tcPr>
          <w:p w14:paraId="111D145D" w14:textId="67B4DE3F"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7</w:t>
            </w:r>
            <w:r>
              <w:rPr>
                <w:rFonts w:ascii="Times New Roman" w:hAnsi="Times New Roman" w:cs="Times New Roman"/>
                <w:sz w:val="24"/>
                <w:szCs w:val="24"/>
              </w:rPr>
              <w:t>.</w:t>
            </w:r>
          </w:p>
        </w:tc>
        <w:tc>
          <w:tcPr>
            <w:tcW w:w="4217" w:type="dxa"/>
            <w:gridSpan w:val="2"/>
          </w:tcPr>
          <w:p w14:paraId="23A2EE15"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9D41EC" w:rsidRPr="002A4E97"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00F440D4" w:rsidRPr="002A4E97">
              <w:rPr>
                <w:rFonts w:ascii="Times New Roman" w:hAnsi="Times New Roman" w:cs="Times New Roman"/>
                <w:sz w:val="24"/>
                <w:szCs w:val="24"/>
              </w:rPr>
              <w:t>.</w:t>
            </w:r>
          </w:p>
        </w:tc>
      </w:tr>
      <w:tr w:rsidR="009D41EC" w:rsidRPr="00003562" w14:paraId="4BCE71BF" w14:textId="77777777" w:rsidTr="00D872B7">
        <w:tc>
          <w:tcPr>
            <w:tcW w:w="846" w:type="dxa"/>
          </w:tcPr>
          <w:p w14:paraId="6BE50A84" w14:textId="5BA0413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8</w:t>
            </w:r>
            <w:r>
              <w:rPr>
                <w:rFonts w:ascii="Times New Roman" w:hAnsi="Times New Roman" w:cs="Times New Roman"/>
                <w:sz w:val="24"/>
                <w:szCs w:val="24"/>
              </w:rPr>
              <w:t>.</w:t>
            </w:r>
          </w:p>
        </w:tc>
        <w:tc>
          <w:tcPr>
            <w:tcW w:w="4217" w:type="dxa"/>
            <w:gridSpan w:val="2"/>
          </w:tcPr>
          <w:p w14:paraId="4CD15BEB" w14:textId="77777777" w:rsidR="009D41EC" w:rsidRPr="002E7B62" w:rsidRDefault="009D41EC"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003562" w14:paraId="56F159F7" w14:textId="77777777" w:rsidTr="00D872B7">
        <w:tc>
          <w:tcPr>
            <w:tcW w:w="846" w:type="dxa"/>
          </w:tcPr>
          <w:p w14:paraId="49EE8973" w14:textId="406EE483" w:rsidR="009D41EC" w:rsidRPr="002E7B62" w:rsidRDefault="009D7108" w:rsidP="009D41EC">
            <w:pPr>
              <w:jc w:val="both"/>
              <w:rPr>
                <w:rFonts w:ascii="Times New Roman" w:hAnsi="Times New Roman" w:cs="Times New Roman"/>
                <w:sz w:val="24"/>
                <w:szCs w:val="24"/>
              </w:rPr>
            </w:pPr>
            <w:r>
              <w:rPr>
                <w:rFonts w:ascii="Times New Roman" w:hAnsi="Times New Roman" w:cs="Times New Roman"/>
                <w:sz w:val="24"/>
                <w:szCs w:val="24"/>
              </w:rPr>
              <w:t>29</w:t>
            </w:r>
            <w:r w:rsidR="009D41EC">
              <w:rPr>
                <w:rFonts w:ascii="Times New Roman" w:hAnsi="Times New Roman" w:cs="Times New Roman"/>
                <w:sz w:val="24"/>
                <w:szCs w:val="24"/>
              </w:rPr>
              <w:t>.</w:t>
            </w:r>
          </w:p>
        </w:tc>
        <w:tc>
          <w:tcPr>
            <w:tcW w:w="9291" w:type="dxa"/>
            <w:gridSpan w:val="4"/>
          </w:tcPr>
          <w:p w14:paraId="5F1BCB2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990870" w:rsidRPr="00003562" w:rsidRDefault="00990870" w:rsidP="009D41EC">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sidR="00267144">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sidR="00FC2482">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51CB8A8D" w14:textId="75C5B3C2"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382DC608" w14:textId="48B16E2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w:t>
      </w:r>
      <w:r w:rsidR="004F2459">
        <w:rPr>
          <w:rFonts w:ascii="Times New Roman" w:hAnsi="Times New Roman" w:cs="Times New Roman"/>
          <w:sz w:val="24"/>
          <w:szCs w:val="24"/>
        </w:rPr>
        <w:t xml:space="preserve">, документация о закупке должна </w:t>
      </w: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lastRenderedPageBreak/>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E474AB">
      <w:pPr>
        <w:keepNext/>
        <w:keepLines/>
        <w:spacing w:after="0" w:line="240" w:lineRule="auto"/>
        <w:ind w:right="678"/>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E474AB">
      <w:pPr>
        <w:keepNext/>
        <w:keepLines/>
        <w:spacing w:after="0" w:line="240" w:lineRule="auto"/>
        <w:ind w:right="678"/>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185E69DB" w14:textId="77777777" w:rsidR="00B77E17" w:rsidRDefault="00B77E17" w:rsidP="00E474AB">
      <w:pPr>
        <w:keepNext/>
        <w:keepLines/>
        <w:spacing w:after="0" w:line="240" w:lineRule="auto"/>
        <w:ind w:right="678"/>
        <w:jc w:val="center"/>
        <w:outlineLvl w:val="0"/>
        <w:rPr>
          <w:rFonts w:ascii="Times New Roman" w:eastAsia="Times New Roman" w:hAnsi="Times New Roman" w:cs="Times New Roman"/>
          <w:b/>
          <w:sz w:val="24"/>
          <w:szCs w:val="24"/>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268"/>
        <w:gridCol w:w="2127"/>
        <w:gridCol w:w="2268"/>
        <w:gridCol w:w="2239"/>
        <w:gridCol w:w="2013"/>
        <w:gridCol w:w="3260"/>
      </w:tblGrid>
      <w:tr w:rsidR="00B77E17" w:rsidRPr="00107945" w14:paraId="665CF8CE" w14:textId="77777777" w:rsidTr="00514992">
        <w:trPr>
          <w:trHeight w:val="680"/>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7ED43E77" w14:textId="77777777" w:rsidR="00B77E17" w:rsidRPr="00107945" w:rsidRDefault="00B77E17" w:rsidP="00514992">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F6D5F68" w14:textId="77777777" w:rsidR="00B77E17" w:rsidRPr="00107945" w:rsidRDefault="00B77E17" w:rsidP="00514992">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Наименование товара</w:t>
            </w:r>
          </w:p>
        </w:tc>
        <w:tc>
          <w:tcPr>
            <w:tcW w:w="2127" w:type="dxa"/>
            <w:vMerge w:val="restart"/>
            <w:tcBorders>
              <w:top w:val="single" w:sz="4" w:space="0" w:color="auto"/>
              <w:left w:val="single" w:sz="4" w:space="0" w:color="auto"/>
              <w:right w:val="single" w:sz="4" w:space="0" w:color="auto"/>
            </w:tcBorders>
            <w:vAlign w:val="center"/>
          </w:tcPr>
          <w:p w14:paraId="11F1DC25" w14:textId="77777777" w:rsidR="00B77E17" w:rsidRPr="00107945" w:rsidRDefault="00B77E17" w:rsidP="00514992">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Указание на товарный знак (производитель, страна происхождения товара)</w:t>
            </w: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0697363C" w14:textId="77777777" w:rsidR="00B77E17" w:rsidRPr="00107945" w:rsidRDefault="00B77E17" w:rsidP="00514992">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Технические характеристики</w:t>
            </w:r>
          </w:p>
        </w:tc>
        <w:tc>
          <w:tcPr>
            <w:tcW w:w="3260" w:type="dxa"/>
            <w:vMerge w:val="restart"/>
            <w:tcBorders>
              <w:top w:val="single" w:sz="4" w:space="0" w:color="auto"/>
              <w:left w:val="single" w:sz="4" w:space="0" w:color="auto"/>
              <w:right w:val="single" w:sz="4" w:space="0" w:color="auto"/>
            </w:tcBorders>
            <w:vAlign w:val="center"/>
          </w:tcPr>
          <w:p w14:paraId="72085783" w14:textId="77777777" w:rsidR="00B77E17" w:rsidRPr="00107945" w:rsidRDefault="00B77E17" w:rsidP="00514992">
            <w:pPr>
              <w:spacing w:after="0" w:line="240" w:lineRule="auto"/>
              <w:jc w:val="center"/>
              <w:rPr>
                <w:rFonts w:ascii="Times New Roman" w:eastAsia="Times New Roman" w:hAnsi="Times New Roman"/>
                <w:b/>
                <w:sz w:val="24"/>
                <w:szCs w:val="24"/>
              </w:rPr>
            </w:pPr>
          </w:p>
          <w:p w14:paraId="451233E0" w14:textId="77777777" w:rsidR="00B77E17" w:rsidRPr="00107945" w:rsidRDefault="00B77E17" w:rsidP="00514992">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Обоснование включения дополнительных требований товара</w:t>
            </w:r>
          </w:p>
        </w:tc>
      </w:tr>
      <w:tr w:rsidR="00B77E17" w:rsidRPr="00107945" w14:paraId="78EB7F38" w14:textId="77777777" w:rsidTr="00514992">
        <w:trPr>
          <w:trHeight w:val="628"/>
        </w:trPr>
        <w:tc>
          <w:tcPr>
            <w:tcW w:w="562" w:type="dxa"/>
            <w:vMerge/>
            <w:tcBorders>
              <w:top w:val="single" w:sz="4" w:space="0" w:color="auto"/>
              <w:left w:val="single" w:sz="4" w:space="0" w:color="auto"/>
              <w:bottom w:val="single" w:sz="4" w:space="0" w:color="auto"/>
              <w:right w:val="single" w:sz="4" w:space="0" w:color="auto"/>
            </w:tcBorders>
          </w:tcPr>
          <w:p w14:paraId="17C1EE46" w14:textId="77777777" w:rsidR="00B77E17" w:rsidRPr="00107945" w:rsidRDefault="00B77E17" w:rsidP="00514992">
            <w:pPr>
              <w:spacing w:after="0" w:line="240" w:lineRule="auto"/>
              <w:jc w:val="center"/>
              <w:rPr>
                <w:rFonts w:ascii="Times New Roman" w:eastAsia="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tcPr>
          <w:p w14:paraId="05DEBB71" w14:textId="77777777" w:rsidR="00B77E17" w:rsidRPr="00107945" w:rsidRDefault="00B77E17" w:rsidP="00514992">
            <w:pPr>
              <w:spacing w:after="0" w:line="240" w:lineRule="auto"/>
              <w:jc w:val="center"/>
              <w:rPr>
                <w:rFonts w:ascii="Times New Roman" w:eastAsia="Times New Roman" w:hAnsi="Times New Roman"/>
                <w:b/>
                <w:sz w:val="24"/>
                <w:szCs w:val="24"/>
              </w:rPr>
            </w:pPr>
          </w:p>
        </w:tc>
        <w:tc>
          <w:tcPr>
            <w:tcW w:w="2127" w:type="dxa"/>
            <w:vMerge/>
            <w:tcBorders>
              <w:left w:val="single" w:sz="4" w:space="0" w:color="auto"/>
              <w:bottom w:val="single" w:sz="4" w:space="0" w:color="auto"/>
              <w:right w:val="single" w:sz="4" w:space="0" w:color="auto"/>
            </w:tcBorders>
          </w:tcPr>
          <w:p w14:paraId="4CC98084" w14:textId="77777777" w:rsidR="00B77E17" w:rsidRPr="00107945" w:rsidRDefault="00B77E17" w:rsidP="00514992">
            <w:pPr>
              <w:spacing w:after="0" w:line="240" w:lineRule="auto"/>
              <w:jc w:val="center"/>
              <w:rPr>
                <w:rFonts w:ascii="Times New Roman" w:eastAsia="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9543712" w14:textId="77777777" w:rsidR="00B77E17" w:rsidRPr="00107945" w:rsidRDefault="00B77E17" w:rsidP="00514992">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Требуемые параметры</w:t>
            </w:r>
          </w:p>
        </w:tc>
        <w:tc>
          <w:tcPr>
            <w:tcW w:w="2239" w:type="dxa"/>
            <w:tcBorders>
              <w:top w:val="single" w:sz="4" w:space="0" w:color="auto"/>
              <w:left w:val="single" w:sz="4" w:space="0" w:color="auto"/>
              <w:bottom w:val="single" w:sz="4" w:space="0" w:color="auto"/>
              <w:right w:val="single" w:sz="4" w:space="0" w:color="auto"/>
            </w:tcBorders>
            <w:vAlign w:val="center"/>
          </w:tcPr>
          <w:p w14:paraId="5ED195B0" w14:textId="77777777" w:rsidR="00B77E17" w:rsidRPr="00107945" w:rsidRDefault="00B77E17" w:rsidP="00514992">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Требуемое значение</w:t>
            </w:r>
          </w:p>
        </w:tc>
        <w:tc>
          <w:tcPr>
            <w:tcW w:w="2013" w:type="dxa"/>
            <w:tcBorders>
              <w:top w:val="single" w:sz="4" w:space="0" w:color="auto"/>
              <w:left w:val="single" w:sz="4" w:space="0" w:color="auto"/>
              <w:bottom w:val="single" w:sz="4" w:space="0" w:color="auto"/>
              <w:right w:val="single" w:sz="4" w:space="0" w:color="auto"/>
            </w:tcBorders>
            <w:vAlign w:val="center"/>
          </w:tcPr>
          <w:p w14:paraId="29686D36" w14:textId="77777777" w:rsidR="00B77E17" w:rsidRPr="00107945" w:rsidRDefault="00B77E17" w:rsidP="00514992">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Значение, предлагаемое участником</w:t>
            </w:r>
          </w:p>
        </w:tc>
        <w:tc>
          <w:tcPr>
            <w:tcW w:w="3260" w:type="dxa"/>
            <w:vMerge/>
            <w:tcBorders>
              <w:left w:val="single" w:sz="4" w:space="0" w:color="auto"/>
              <w:bottom w:val="single" w:sz="4" w:space="0" w:color="auto"/>
              <w:right w:val="single" w:sz="4" w:space="0" w:color="auto"/>
            </w:tcBorders>
            <w:vAlign w:val="center"/>
          </w:tcPr>
          <w:p w14:paraId="26327627" w14:textId="77777777" w:rsidR="00B77E17" w:rsidRPr="00107945" w:rsidRDefault="00B77E17" w:rsidP="00514992">
            <w:pPr>
              <w:spacing w:after="0" w:line="240" w:lineRule="auto"/>
              <w:jc w:val="center"/>
              <w:rPr>
                <w:rFonts w:ascii="Times New Roman" w:eastAsia="Times New Roman" w:hAnsi="Times New Roman"/>
                <w:b/>
                <w:sz w:val="24"/>
                <w:szCs w:val="24"/>
              </w:rPr>
            </w:pPr>
          </w:p>
        </w:tc>
      </w:tr>
      <w:tr w:rsidR="00B77E17" w:rsidRPr="00107945" w14:paraId="47D2E144" w14:textId="77777777" w:rsidTr="00514992">
        <w:trPr>
          <w:trHeight w:val="367"/>
        </w:trPr>
        <w:tc>
          <w:tcPr>
            <w:tcW w:w="562" w:type="dxa"/>
            <w:vMerge w:val="restart"/>
            <w:tcBorders>
              <w:top w:val="single" w:sz="4" w:space="0" w:color="auto"/>
              <w:left w:val="single" w:sz="4" w:space="0" w:color="auto"/>
              <w:right w:val="single" w:sz="4" w:space="0" w:color="auto"/>
            </w:tcBorders>
          </w:tcPr>
          <w:p w14:paraId="7D7C8B5D"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lang w:val="en-US"/>
              </w:rPr>
              <w:t>1</w:t>
            </w:r>
            <w:r w:rsidRPr="00107945">
              <w:rPr>
                <w:rFonts w:ascii="Times New Roman" w:eastAsia="Times New Roman" w:hAnsi="Times New Roman"/>
                <w:sz w:val="24"/>
                <w:szCs w:val="24"/>
              </w:rPr>
              <w:t xml:space="preserve"> </w:t>
            </w:r>
          </w:p>
        </w:tc>
        <w:tc>
          <w:tcPr>
            <w:tcW w:w="2268" w:type="dxa"/>
            <w:vMerge w:val="restart"/>
            <w:tcBorders>
              <w:top w:val="single" w:sz="4" w:space="0" w:color="auto"/>
              <w:left w:val="single" w:sz="4" w:space="0" w:color="auto"/>
              <w:right w:val="single" w:sz="4" w:space="0" w:color="auto"/>
            </w:tcBorders>
          </w:tcPr>
          <w:p w14:paraId="2DFB7116"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w:t>
            </w:r>
            <w:r>
              <w:rPr>
                <w:rFonts w:ascii="Times New Roman" w:eastAsia="Times New Roman" w:hAnsi="Times New Roman"/>
                <w:sz w:val="24"/>
                <w:szCs w:val="24"/>
              </w:rPr>
              <w:t>ул на металлическом каркасе</w:t>
            </w:r>
          </w:p>
          <w:p w14:paraId="222E2E0A" w14:textId="77777777" w:rsidR="00B77E17" w:rsidRPr="00C0549F"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КТРУ: </w:t>
            </w:r>
            <w:r>
              <w:rPr>
                <w:rFonts w:ascii="Times New Roman" w:eastAsia="Times New Roman" w:hAnsi="Times New Roman"/>
                <w:sz w:val="24"/>
                <w:szCs w:val="24"/>
              </w:rPr>
              <w:t>31.01.11.150-0000000</w:t>
            </w:r>
            <w:r w:rsidRPr="00C0549F">
              <w:rPr>
                <w:rFonts w:ascii="Times New Roman" w:eastAsia="Times New Roman" w:hAnsi="Times New Roman"/>
                <w:sz w:val="24"/>
                <w:szCs w:val="24"/>
              </w:rPr>
              <w:t>1</w:t>
            </w:r>
          </w:p>
          <w:p w14:paraId="60A8EF5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drawing>
                <wp:inline distT="0" distB="0" distL="0" distR="0" wp14:anchorId="5D1402EA" wp14:editId="63C0A675">
                  <wp:extent cx="1047750" cy="1514475"/>
                  <wp:effectExtent l="0" t="0" r="0" b="9525"/>
                  <wp:docPr id="11" name="Рисунок 11" descr="https://www.aktakom.ru/upload/iblock/451/%D0%90%D0%95%D0%A1-3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s://www.aktakom.ru/upload/iblock/451/%D0%90%D0%95%D0%A1-35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1514475"/>
                          </a:xfrm>
                          <a:prstGeom prst="rect">
                            <a:avLst/>
                          </a:prstGeom>
                          <a:noFill/>
                          <a:ln>
                            <a:noFill/>
                          </a:ln>
                        </pic:spPr>
                      </pic:pic>
                    </a:graphicData>
                  </a:graphic>
                </wp:inline>
              </w:drawing>
            </w:r>
          </w:p>
          <w:p w14:paraId="4BF23E1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14:paraId="274594C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369A9F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77AAB62E"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полиуретан</w:t>
            </w:r>
          </w:p>
        </w:tc>
        <w:tc>
          <w:tcPr>
            <w:tcW w:w="2013" w:type="dxa"/>
            <w:tcBorders>
              <w:top w:val="single" w:sz="4" w:space="0" w:color="auto"/>
              <w:left w:val="single" w:sz="4" w:space="0" w:color="auto"/>
              <w:bottom w:val="single" w:sz="4" w:space="0" w:color="auto"/>
              <w:right w:val="single" w:sz="4" w:space="0" w:color="auto"/>
            </w:tcBorders>
            <w:vAlign w:val="center"/>
          </w:tcPr>
          <w:p w14:paraId="6B1C052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CFED8E0"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Преимущества полиуретана в сочетании с высокой эластичностью и стойкостью к износу и повреждениям</w:t>
            </w:r>
          </w:p>
        </w:tc>
      </w:tr>
      <w:tr w:rsidR="00B77E17" w:rsidRPr="00107945" w14:paraId="6D6AD86D" w14:textId="77777777" w:rsidTr="00514992">
        <w:trPr>
          <w:trHeight w:val="367"/>
        </w:trPr>
        <w:tc>
          <w:tcPr>
            <w:tcW w:w="562" w:type="dxa"/>
            <w:vMerge/>
            <w:tcBorders>
              <w:left w:val="single" w:sz="4" w:space="0" w:color="auto"/>
              <w:right w:val="single" w:sz="4" w:space="0" w:color="auto"/>
            </w:tcBorders>
          </w:tcPr>
          <w:p w14:paraId="0018CA0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520ACCE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03637E6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AF51DA5"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487F0FD1"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нет </w:t>
            </w:r>
          </w:p>
        </w:tc>
        <w:tc>
          <w:tcPr>
            <w:tcW w:w="2013" w:type="dxa"/>
            <w:tcBorders>
              <w:top w:val="single" w:sz="4" w:space="0" w:color="auto"/>
              <w:left w:val="single" w:sz="4" w:space="0" w:color="auto"/>
              <w:bottom w:val="single" w:sz="4" w:space="0" w:color="auto"/>
              <w:right w:val="single" w:sz="4" w:space="0" w:color="auto"/>
            </w:tcBorders>
            <w:vAlign w:val="center"/>
          </w:tcPr>
          <w:p w14:paraId="4D8EACB3"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5843ED1"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B77E17" w:rsidRPr="00107945" w14:paraId="2EA98D99" w14:textId="77777777" w:rsidTr="00514992">
        <w:trPr>
          <w:trHeight w:val="367"/>
        </w:trPr>
        <w:tc>
          <w:tcPr>
            <w:tcW w:w="562" w:type="dxa"/>
            <w:vMerge/>
            <w:tcBorders>
              <w:left w:val="single" w:sz="4" w:space="0" w:color="auto"/>
              <w:right w:val="single" w:sz="4" w:space="0" w:color="auto"/>
            </w:tcBorders>
          </w:tcPr>
          <w:p w14:paraId="36FDBB3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3F04234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1CCAC6D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A3A2036"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12F27AC2"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нет</w:t>
            </w:r>
          </w:p>
        </w:tc>
        <w:tc>
          <w:tcPr>
            <w:tcW w:w="2013" w:type="dxa"/>
            <w:tcBorders>
              <w:top w:val="single" w:sz="4" w:space="0" w:color="auto"/>
              <w:left w:val="single" w:sz="4" w:space="0" w:color="auto"/>
              <w:bottom w:val="single" w:sz="4" w:space="0" w:color="auto"/>
              <w:right w:val="single" w:sz="4" w:space="0" w:color="auto"/>
            </w:tcBorders>
            <w:vAlign w:val="center"/>
          </w:tcPr>
          <w:p w14:paraId="7B5C0E5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59FCDDE"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B77E17" w:rsidRPr="00107945" w14:paraId="78A2B860" w14:textId="77777777" w:rsidTr="00514992">
        <w:trPr>
          <w:trHeight w:val="367"/>
        </w:trPr>
        <w:tc>
          <w:tcPr>
            <w:tcW w:w="562" w:type="dxa"/>
            <w:vMerge/>
            <w:tcBorders>
              <w:left w:val="single" w:sz="4" w:space="0" w:color="auto"/>
              <w:right w:val="single" w:sz="4" w:space="0" w:color="auto"/>
            </w:tcBorders>
          </w:tcPr>
          <w:p w14:paraId="39A9F927"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48C82D73"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42847E47"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FED3A0A" w14:textId="77777777" w:rsidR="00B77E17" w:rsidRPr="000D62B5" w:rsidRDefault="00B77E17" w:rsidP="00514992">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Ширина сидения, мм</w:t>
            </w:r>
          </w:p>
        </w:tc>
        <w:tc>
          <w:tcPr>
            <w:tcW w:w="2239" w:type="dxa"/>
            <w:tcBorders>
              <w:top w:val="single" w:sz="4" w:space="0" w:color="auto"/>
              <w:left w:val="single" w:sz="4" w:space="0" w:color="auto"/>
              <w:bottom w:val="single" w:sz="4" w:space="0" w:color="auto"/>
              <w:right w:val="single" w:sz="4" w:space="0" w:color="auto"/>
            </w:tcBorders>
            <w:vAlign w:val="center"/>
          </w:tcPr>
          <w:p w14:paraId="7AD88013" w14:textId="77777777" w:rsidR="00B77E17" w:rsidRPr="000D62B5" w:rsidRDefault="00B77E17" w:rsidP="00514992">
            <w:pPr>
              <w:spacing w:after="0" w:line="240" w:lineRule="auto"/>
              <w:jc w:val="center"/>
              <w:rPr>
                <w:rFonts w:ascii="Times New Roman" w:eastAsia="Times New Roman" w:hAnsi="Times New Roman" w:cs="Times New Roman"/>
                <w:sz w:val="24"/>
                <w:szCs w:val="24"/>
              </w:rPr>
            </w:pPr>
            <w:r w:rsidRPr="00AB757E">
              <w:rPr>
                <w:rFonts w:ascii="Times New Roman" w:hAnsi="Times New Roman" w:cs="Times New Roman"/>
                <w:sz w:val="24"/>
                <w:szCs w:val="24"/>
              </w:rPr>
              <w:t xml:space="preserve">≥ </w:t>
            </w:r>
            <w:r w:rsidRPr="000D62B5">
              <w:rPr>
                <w:rFonts w:ascii="Times New Roman" w:hAnsi="Times New Roman" w:cs="Times New Roman"/>
                <w:sz w:val="24"/>
                <w:szCs w:val="24"/>
              </w:rPr>
              <w:t>330</w:t>
            </w:r>
            <w:r>
              <w:rPr>
                <w:rFonts w:ascii="Times New Roman" w:hAnsi="Times New Roman" w:cs="Times New Roman"/>
                <w:sz w:val="24"/>
                <w:szCs w:val="24"/>
              </w:rPr>
              <w:t xml:space="preserve"> и </w:t>
            </w:r>
            <w:r w:rsidRPr="00EA6B0E">
              <w:rPr>
                <w:rFonts w:ascii="Times New Roman" w:hAnsi="Times New Roman" w:cs="Times New Roman"/>
                <w:sz w:val="24"/>
                <w:szCs w:val="24"/>
              </w:rPr>
              <w:t>≤</w:t>
            </w:r>
            <w:r w:rsidRPr="000D62B5">
              <w:rPr>
                <w:rFonts w:ascii="Times New Roman" w:hAnsi="Times New Roman" w:cs="Times New Roman"/>
                <w:sz w:val="24"/>
                <w:szCs w:val="24"/>
              </w:rPr>
              <w:t xml:space="preserve"> 380</w:t>
            </w:r>
          </w:p>
        </w:tc>
        <w:tc>
          <w:tcPr>
            <w:tcW w:w="2013" w:type="dxa"/>
            <w:tcBorders>
              <w:top w:val="single" w:sz="4" w:space="0" w:color="auto"/>
              <w:left w:val="single" w:sz="4" w:space="0" w:color="auto"/>
              <w:bottom w:val="single" w:sz="4" w:space="0" w:color="auto"/>
              <w:right w:val="single" w:sz="4" w:space="0" w:color="auto"/>
            </w:tcBorders>
            <w:vAlign w:val="center"/>
          </w:tcPr>
          <w:p w14:paraId="5EB64F36" w14:textId="77777777" w:rsidR="00B77E17" w:rsidRPr="000D62B5" w:rsidRDefault="00B77E17" w:rsidP="00514992">
            <w:pPr>
              <w:spacing w:after="0" w:line="240" w:lineRule="auto"/>
              <w:jc w:val="center"/>
              <w:rPr>
                <w:rFonts w:ascii="Times New Roman" w:eastAsia="Times New Roman" w:hAnsi="Times New Roman" w:cs="Times New Roman"/>
                <w:sz w:val="24"/>
                <w:szCs w:val="24"/>
              </w:rPr>
            </w:pPr>
          </w:p>
        </w:tc>
        <w:tc>
          <w:tcPr>
            <w:tcW w:w="3260" w:type="dxa"/>
            <w:tcBorders>
              <w:left w:val="single" w:sz="4" w:space="0" w:color="auto"/>
              <w:right w:val="single" w:sz="4" w:space="0" w:color="auto"/>
            </w:tcBorders>
            <w:vAlign w:val="center"/>
          </w:tcPr>
          <w:p w14:paraId="1309C3A1" w14:textId="77777777" w:rsidR="00B77E17" w:rsidRPr="000D62B5" w:rsidRDefault="00B77E17" w:rsidP="00514992">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 соответствии с потребностью заказчика</w:t>
            </w:r>
          </w:p>
        </w:tc>
      </w:tr>
      <w:tr w:rsidR="00B77E17" w:rsidRPr="00107945" w14:paraId="69811FBA" w14:textId="77777777" w:rsidTr="00514992">
        <w:trPr>
          <w:trHeight w:val="273"/>
        </w:trPr>
        <w:tc>
          <w:tcPr>
            <w:tcW w:w="562" w:type="dxa"/>
            <w:vMerge/>
            <w:tcBorders>
              <w:left w:val="single" w:sz="4" w:space="0" w:color="auto"/>
              <w:right w:val="single" w:sz="4" w:space="0" w:color="auto"/>
            </w:tcBorders>
            <w:vAlign w:val="center"/>
          </w:tcPr>
          <w:p w14:paraId="1588204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24A2E5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2DF7E9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308444B" w14:textId="77777777" w:rsidR="00B77E17" w:rsidRPr="000D62B5" w:rsidRDefault="00B77E17" w:rsidP="00514992">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Глубина сидения, мм</w:t>
            </w:r>
          </w:p>
        </w:tc>
        <w:tc>
          <w:tcPr>
            <w:tcW w:w="2239" w:type="dxa"/>
            <w:tcBorders>
              <w:top w:val="single" w:sz="4" w:space="0" w:color="auto"/>
              <w:left w:val="single" w:sz="4" w:space="0" w:color="auto"/>
              <w:bottom w:val="single" w:sz="4" w:space="0" w:color="auto"/>
              <w:right w:val="single" w:sz="4" w:space="0" w:color="auto"/>
            </w:tcBorders>
            <w:vAlign w:val="center"/>
          </w:tcPr>
          <w:p w14:paraId="0F30B822" w14:textId="77777777" w:rsidR="00B77E17" w:rsidRPr="000D62B5" w:rsidRDefault="00B77E17" w:rsidP="00514992">
            <w:pPr>
              <w:spacing w:after="0" w:line="240" w:lineRule="auto"/>
              <w:jc w:val="center"/>
              <w:rPr>
                <w:rFonts w:ascii="Times New Roman" w:eastAsia="Times New Roman" w:hAnsi="Times New Roman" w:cs="Times New Roman"/>
                <w:sz w:val="24"/>
                <w:szCs w:val="24"/>
              </w:rPr>
            </w:pPr>
            <w:r w:rsidRPr="00AB757E">
              <w:rPr>
                <w:rFonts w:ascii="Times New Roman" w:hAnsi="Times New Roman" w:cs="Times New Roman"/>
                <w:sz w:val="24"/>
                <w:szCs w:val="24"/>
              </w:rPr>
              <w:t xml:space="preserve">≥ </w:t>
            </w:r>
            <w:r w:rsidRPr="000D62B5">
              <w:rPr>
                <w:rFonts w:ascii="Times New Roman" w:hAnsi="Times New Roman" w:cs="Times New Roman"/>
                <w:sz w:val="24"/>
                <w:szCs w:val="24"/>
              </w:rPr>
              <w:t>230</w:t>
            </w:r>
            <w:r>
              <w:rPr>
                <w:rFonts w:ascii="Times New Roman" w:hAnsi="Times New Roman" w:cs="Times New Roman"/>
                <w:sz w:val="24"/>
                <w:szCs w:val="24"/>
              </w:rPr>
              <w:t xml:space="preserve"> и </w:t>
            </w:r>
            <w:r w:rsidRPr="00EA6B0E">
              <w:rPr>
                <w:rFonts w:ascii="Times New Roman" w:hAnsi="Times New Roman" w:cs="Times New Roman"/>
                <w:sz w:val="24"/>
                <w:szCs w:val="24"/>
              </w:rPr>
              <w:t>≤</w:t>
            </w:r>
            <w:r w:rsidRPr="000D62B5">
              <w:rPr>
                <w:rFonts w:ascii="Times New Roman" w:hAnsi="Times New Roman" w:cs="Times New Roman"/>
                <w:sz w:val="24"/>
                <w:szCs w:val="24"/>
              </w:rPr>
              <w:t xml:space="preserve"> 280</w:t>
            </w:r>
          </w:p>
        </w:tc>
        <w:tc>
          <w:tcPr>
            <w:tcW w:w="2013" w:type="dxa"/>
            <w:tcBorders>
              <w:top w:val="single" w:sz="4" w:space="0" w:color="auto"/>
              <w:left w:val="single" w:sz="4" w:space="0" w:color="auto"/>
              <w:bottom w:val="single" w:sz="4" w:space="0" w:color="auto"/>
              <w:right w:val="single" w:sz="4" w:space="0" w:color="auto"/>
            </w:tcBorders>
            <w:vAlign w:val="center"/>
          </w:tcPr>
          <w:p w14:paraId="5B149D62" w14:textId="77777777" w:rsidR="00B77E17" w:rsidRPr="000D62B5" w:rsidRDefault="00B77E17" w:rsidP="00514992">
            <w:pPr>
              <w:spacing w:after="0" w:line="240" w:lineRule="auto"/>
              <w:jc w:val="center"/>
              <w:rPr>
                <w:rFonts w:ascii="Times New Roman" w:eastAsia="Times New Roman" w:hAnsi="Times New Roman" w:cs="Times New Roman"/>
                <w:sz w:val="24"/>
                <w:szCs w:val="24"/>
              </w:rPr>
            </w:pPr>
          </w:p>
        </w:tc>
        <w:tc>
          <w:tcPr>
            <w:tcW w:w="3260" w:type="dxa"/>
            <w:tcBorders>
              <w:left w:val="single" w:sz="4" w:space="0" w:color="auto"/>
              <w:right w:val="single" w:sz="4" w:space="0" w:color="auto"/>
            </w:tcBorders>
            <w:vAlign w:val="center"/>
          </w:tcPr>
          <w:p w14:paraId="40E698CF" w14:textId="77777777" w:rsidR="00B77E17" w:rsidRPr="000D62B5" w:rsidRDefault="00B77E17" w:rsidP="00514992">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 соответствии с потребностью заказчика</w:t>
            </w:r>
          </w:p>
        </w:tc>
      </w:tr>
      <w:tr w:rsidR="00B77E17" w:rsidRPr="00107945" w14:paraId="763CD242" w14:textId="77777777" w:rsidTr="00514992">
        <w:trPr>
          <w:trHeight w:val="273"/>
        </w:trPr>
        <w:tc>
          <w:tcPr>
            <w:tcW w:w="562" w:type="dxa"/>
            <w:vMerge/>
            <w:tcBorders>
              <w:left w:val="single" w:sz="4" w:space="0" w:color="auto"/>
              <w:right w:val="single" w:sz="4" w:space="0" w:color="auto"/>
            </w:tcBorders>
            <w:vAlign w:val="center"/>
          </w:tcPr>
          <w:p w14:paraId="19AB1D4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490010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384D651"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A1EBAAB" w14:textId="77777777" w:rsidR="00B77E17" w:rsidRPr="000D62B5" w:rsidRDefault="00B77E17" w:rsidP="00514992">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Высота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57EBF269" w14:textId="77777777" w:rsidR="00B77E17" w:rsidRPr="000D62B5" w:rsidRDefault="00B77E17" w:rsidP="00514992">
            <w:pPr>
              <w:spacing w:after="0" w:line="240" w:lineRule="auto"/>
              <w:jc w:val="center"/>
              <w:rPr>
                <w:rFonts w:ascii="Times New Roman" w:eastAsia="Times New Roman" w:hAnsi="Times New Roman" w:cs="Times New Roman"/>
                <w:sz w:val="24"/>
                <w:szCs w:val="24"/>
              </w:rPr>
            </w:pPr>
            <w:r w:rsidRPr="00AB757E">
              <w:rPr>
                <w:rFonts w:ascii="Times New Roman" w:hAnsi="Times New Roman" w:cs="Times New Roman"/>
                <w:sz w:val="24"/>
                <w:szCs w:val="24"/>
              </w:rPr>
              <w:t xml:space="preserve">≥ </w:t>
            </w:r>
            <w:r w:rsidRPr="000D62B5">
              <w:rPr>
                <w:rFonts w:ascii="Times New Roman" w:hAnsi="Times New Roman" w:cs="Times New Roman"/>
                <w:sz w:val="24"/>
                <w:szCs w:val="24"/>
              </w:rPr>
              <w:t>170</w:t>
            </w:r>
            <w:r>
              <w:rPr>
                <w:rFonts w:ascii="Times New Roman" w:hAnsi="Times New Roman" w:cs="Times New Roman"/>
                <w:sz w:val="24"/>
                <w:szCs w:val="24"/>
              </w:rPr>
              <w:t xml:space="preserve"> и </w:t>
            </w:r>
            <w:r w:rsidRPr="00EA6B0E">
              <w:rPr>
                <w:rFonts w:ascii="Times New Roman" w:hAnsi="Times New Roman" w:cs="Times New Roman"/>
                <w:sz w:val="24"/>
                <w:szCs w:val="24"/>
              </w:rPr>
              <w:t>≤</w:t>
            </w:r>
            <w:r w:rsidRPr="000D62B5">
              <w:rPr>
                <w:rFonts w:ascii="Times New Roman" w:hAnsi="Times New Roman" w:cs="Times New Roman"/>
                <w:sz w:val="24"/>
                <w:szCs w:val="24"/>
              </w:rPr>
              <w:t xml:space="preserve"> 220</w:t>
            </w:r>
          </w:p>
        </w:tc>
        <w:tc>
          <w:tcPr>
            <w:tcW w:w="2013" w:type="dxa"/>
            <w:tcBorders>
              <w:top w:val="single" w:sz="4" w:space="0" w:color="auto"/>
              <w:left w:val="single" w:sz="4" w:space="0" w:color="auto"/>
              <w:bottom w:val="single" w:sz="4" w:space="0" w:color="auto"/>
              <w:right w:val="single" w:sz="4" w:space="0" w:color="auto"/>
            </w:tcBorders>
            <w:vAlign w:val="center"/>
          </w:tcPr>
          <w:p w14:paraId="11BF7A24" w14:textId="77777777" w:rsidR="00B77E17" w:rsidRPr="000D62B5" w:rsidRDefault="00B77E17" w:rsidP="00514992">
            <w:pPr>
              <w:spacing w:after="0" w:line="240" w:lineRule="auto"/>
              <w:jc w:val="center"/>
              <w:rPr>
                <w:rFonts w:ascii="Times New Roman" w:eastAsia="Times New Roman" w:hAnsi="Times New Roman" w:cs="Times New Roman"/>
                <w:sz w:val="24"/>
                <w:szCs w:val="24"/>
              </w:rPr>
            </w:pPr>
          </w:p>
        </w:tc>
        <w:tc>
          <w:tcPr>
            <w:tcW w:w="3260" w:type="dxa"/>
            <w:tcBorders>
              <w:left w:val="single" w:sz="4" w:space="0" w:color="auto"/>
              <w:right w:val="single" w:sz="4" w:space="0" w:color="auto"/>
            </w:tcBorders>
            <w:vAlign w:val="center"/>
          </w:tcPr>
          <w:p w14:paraId="79BD824E" w14:textId="77777777" w:rsidR="00B77E17" w:rsidRPr="000D62B5" w:rsidRDefault="00B77E17" w:rsidP="00514992">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 соответствии с потребностью заказчика</w:t>
            </w:r>
          </w:p>
        </w:tc>
      </w:tr>
      <w:tr w:rsidR="00B77E17" w:rsidRPr="00107945" w14:paraId="60CD2BAA" w14:textId="77777777" w:rsidTr="00514992">
        <w:trPr>
          <w:trHeight w:val="273"/>
        </w:trPr>
        <w:tc>
          <w:tcPr>
            <w:tcW w:w="562" w:type="dxa"/>
            <w:vMerge/>
            <w:tcBorders>
              <w:left w:val="single" w:sz="4" w:space="0" w:color="auto"/>
              <w:right w:val="single" w:sz="4" w:space="0" w:color="auto"/>
            </w:tcBorders>
            <w:vAlign w:val="center"/>
          </w:tcPr>
          <w:p w14:paraId="165B2BC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2AB709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60B685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EAF75E7" w14:textId="77777777" w:rsidR="00B77E17" w:rsidRPr="000D62B5" w:rsidRDefault="00B77E17" w:rsidP="00514992">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Ширина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6C4AE8A5" w14:textId="77777777" w:rsidR="00B77E17" w:rsidRPr="000D62B5" w:rsidRDefault="00B77E17" w:rsidP="00514992">
            <w:pPr>
              <w:spacing w:after="0" w:line="240" w:lineRule="auto"/>
              <w:jc w:val="center"/>
              <w:rPr>
                <w:rFonts w:ascii="Times New Roman" w:eastAsia="Times New Roman" w:hAnsi="Times New Roman" w:cs="Times New Roman"/>
                <w:sz w:val="24"/>
                <w:szCs w:val="24"/>
              </w:rPr>
            </w:pPr>
            <w:r w:rsidRPr="00AB757E">
              <w:rPr>
                <w:rFonts w:ascii="Times New Roman" w:hAnsi="Times New Roman" w:cs="Times New Roman"/>
                <w:sz w:val="24"/>
                <w:szCs w:val="24"/>
              </w:rPr>
              <w:t xml:space="preserve">≥ </w:t>
            </w:r>
            <w:r w:rsidRPr="000D62B5">
              <w:rPr>
                <w:rFonts w:ascii="Times New Roman" w:hAnsi="Times New Roman" w:cs="Times New Roman"/>
                <w:sz w:val="24"/>
                <w:szCs w:val="24"/>
              </w:rPr>
              <w:t>150</w:t>
            </w:r>
            <w:r>
              <w:rPr>
                <w:rFonts w:ascii="Times New Roman" w:hAnsi="Times New Roman" w:cs="Times New Roman"/>
                <w:sz w:val="24"/>
                <w:szCs w:val="24"/>
              </w:rPr>
              <w:t xml:space="preserve"> и </w:t>
            </w:r>
            <w:r w:rsidRPr="00EA6B0E">
              <w:rPr>
                <w:rFonts w:ascii="Times New Roman" w:hAnsi="Times New Roman" w:cs="Times New Roman"/>
                <w:sz w:val="24"/>
                <w:szCs w:val="24"/>
              </w:rPr>
              <w:t>≤</w:t>
            </w:r>
            <w:r w:rsidRPr="000D62B5">
              <w:rPr>
                <w:rFonts w:ascii="Times New Roman" w:hAnsi="Times New Roman" w:cs="Times New Roman"/>
                <w:sz w:val="24"/>
                <w:szCs w:val="24"/>
              </w:rPr>
              <w:t xml:space="preserve"> 200</w:t>
            </w:r>
          </w:p>
        </w:tc>
        <w:tc>
          <w:tcPr>
            <w:tcW w:w="2013" w:type="dxa"/>
            <w:tcBorders>
              <w:top w:val="single" w:sz="4" w:space="0" w:color="auto"/>
              <w:left w:val="single" w:sz="4" w:space="0" w:color="auto"/>
              <w:bottom w:val="single" w:sz="4" w:space="0" w:color="auto"/>
              <w:right w:val="single" w:sz="4" w:space="0" w:color="auto"/>
            </w:tcBorders>
            <w:vAlign w:val="center"/>
          </w:tcPr>
          <w:p w14:paraId="10CBF7F5" w14:textId="77777777" w:rsidR="00B77E17" w:rsidRPr="000D62B5" w:rsidRDefault="00B77E17" w:rsidP="00514992">
            <w:pPr>
              <w:spacing w:after="0" w:line="240" w:lineRule="auto"/>
              <w:jc w:val="center"/>
              <w:rPr>
                <w:rFonts w:ascii="Times New Roman" w:eastAsia="Times New Roman" w:hAnsi="Times New Roman" w:cs="Times New Roman"/>
                <w:sz w:val="24"/>
                <w:szCs w:val="24"/>
              </w:rPr>
            </w:pPr>
          </w:p>
        </w:tc>
        <w:tc>
          <w:tcPr>
            <w:tcW w:w="3260" w:type="dxa"/>
            <w:tcBorders>
              <w:left w:val="single" w:sz="4" w:space="0" w:color="auto"/>
              <w:right w:val="single" w:sz="4" w:space="0" w:color="auto"/>
            </w:tcBorders>
            <w:vAlign w:val="center"/>
          </w:tcPr>
          <w:p w14:paraId="7BF428C6" w14:textId="77777777" w:rsidR="00B77E17" w:rsidRPr="000D62B5" w:rsidRDefault="00B77E17" w:rsidP="00514992">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 соответствии с потребностью заказчика</w:t>
            </w:r>
          </w:p>
        </w:tc>
      </w:tr>
      <w:tr w:rsidR="00B77E17" w:rsidRPr="00107945" w14:paraId="447624EF" w14:textId="77777777" w:rsidTr="00514992">
        <w:trPr>
          <w:trHeight w:val="277"/>
        </w:trPr>
        <w:tc>
          <w:tcPr>
            <w:tcW w:w="562" w:type="dxa"/>
            <w:vMerge/>
            <w:tcBorders>
              <w:left w:val="single" w:sz="4" w:space="0" w:color="auto"/>
              <w:right w:val="single" w:sz="4" w:space="0" w:color="auto"/>
            </w:tcBorders>
            <w:vAlign w:val="center"/>
          </w:tcPr>
          <w:p w14:paraId="3A10FCC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8BE97A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2CD3D23"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6AF1C2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Антистатическое исполнение</w:t>
            </w:r>
          </w:p>
        </w:tc>
        <w:tc>
          <w:tcPr>
            <w:tcW w:w="2239" w:type="dxa"/>
            <w:tcBorders>
              <w:top w:val="single" w:sz="4" w:space="0" w:color="auto"/>
              <w:left w:val="single" w:sz="4" w:space="0" w:color="auto"/>
              <w:bottom w:val="single" w:sz="4" w:space="0" w:color="auto"/>
              <w:right w:val="single" w:sz="4" w:space="0" w:color="auto"/>
            </w:tcBorders>
            <w:vAlign w:val="center"/>
          </w:tcPr>
          <w:p w14:paraId="56D856C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44868AE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88C967D"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4E7E64E2" w14:textId="77777777" w:rsidTr="00514992">
        <w:trPr>
          <w:trHeight w:val="127"/>
        </w:trPr>
        <w:tc>
          <w:tcPr>
            <w:tcW w:w="562" w:type="dxa"/>
            <w:vMerge/>
            <w:tcBorders>
              <w:left w:val="single" w:sz="4" w:space="0" w:color="auto"/>
              <w:right w:val="single" w:sz="4" w:space="0" w:color="auto"/>
            </w:tcBorders>
            <w:vAlign w:val="center"/>
          </w:tcPr>
          <w:p w14:paraId="0373B17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86C683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1E5F59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E0BA13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Пневматический подъемник, регулируемый по высоте</w:t>
            </w:r>
          </w:p>
        </w:tc>
        <w:tc>
          <w:tcPr>
            <w:tcW w:w="2239" w:type="dxa"/>
            <w:tcBorders>
              <w:top w:val="single" w:sz="4" w:space="0" w:color="auto"/>
              <w:left w:val="single" w:sz="4" w:space="0" w:color="auto"/>
              <w:bottom w:val="single" w:sz="4" w:space="0" w:color="auto"/>
              <w:right w:val="single" w:sz="4" w:space="0" w:color="auto"/>
            </w:tcBorders>
            <w:vAlign w:val="center"/>
          </w:tcPr>
          <w:p w14:paraId="0F354C8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0AC650D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518ABA9"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79F7D14A" w14:textId="77777777" w:rsidTr="00514992">
        <w:trPr>
          <w:trHeight w:val="377"/>
        </w:trPr>
        <w:tc>
          <w:tcPr>
            <w:tcW w:w="562" w:type="dxa"/>
            <w:vMerge/>
            <w:tcBorders>
              <w:left w:val="single" w:sz="4" w:space="0" w:color="auto"/>
              <w:right w:val="single" w:sz="4" w:space="0" w:color="auto"/>
            </w:tcBorders>
            <w:vAlign w:val="center"/>
          </w:tcPr>
          <w:p w14:paraId="61F120E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A88CA0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CBAAB7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0517828"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Основание</w:t>
            </w:r>
          </w:p>
        </w:tc>
        <w:tc>
          <w:tcPr>
            <w:tcW w:w="2239" w:type="dxa"/>
            <w:tcBorders>
              <w:top w:val="single" w:sz="4" w:space="0" w:color="auto"/>
              <w:left w:val="single" w:sz="4" w:space="0" w:color="auto"/>
              <w:bottom w:val="single" w:sz="4" w:space="0" w:color="auto"/>
              <w:right w:val="single" w:sz="4" w:space="0" w:color="auto"/>
            </w:tcBorders>
            <w:vAlign w:val="center"/>
          </w:tcPr>
          <w:p w14:paraId="607B74B7"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5-лучевое хромированное</w:t>
            </w:r>
          </w:p>
        </w:tc>
        <w:tc>
          <w:tcPr>
            <w:tcW w:w="2013" w:type="dxa"/>
            <w:tcBorders>
              <w:top w:val="single" w:sz="4" w:space="0" w:color="auto"/>
              <w:left w:val="single" w:sz="4" w:space="0" w:color="auto"/>
              <w:bottom w:val="single" w:sz="4" w:space="0" w:color="auto"/>
              <w:right w:val="single" w:sz="4" w:space="0" w:color="auto"/>
            </w:tcBorders>
            <w:vAlign w:val="center"/>
          </w:tcPr>
          <w:p w14:paraId="7B3976A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68AE81F"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786A80BC" w14:textId="77777777" w:rsidTr="00514992">
        <w:trPr>
          <w:trHeight w:val="127"/>
        </w:trPr>
        <w:tc>
          <w:tcPr>
            <w:tcW w:w="562" w:type="dxa"/>
            <w:vMerge/>
            <w:tcBorders>
              <w:left w:val="single" w:sz="4" w:space="0" w:color="auto"/>
              <w:right w:val="single" w:sz="4" w:space="0" w:color="auto"/>
            </w:tcBorders>
            <w:vAlign w:val="center"/>
          </w:tcPr>
          <w:p w14:paraId="3324F08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B2C539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E8ECA6D"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6F88EE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Кол-во проводящих ножек, шт.</w:t>
            </w:r>
          </w:p>
        </w:tc>
        <w:tc>
          <w:tcPr>
            <w:tcW w:w="2239" w:type="dxa"/>
            <w:tcBorders>
              <w:top w:val="single" w:sz="4" w:space="0" w:color="auto"/>
              <w:left w:val="single" w:sz="4" w:space="0" w:color="auto"/>
              <w:bottom w:val="single" w:sz="4" w:space="0" w:color="auto"/>
              <w:right w:val="single" w:sz="4" w:space="0" w:color="auto"/>
            </w:tcBorders>
            <w:vAlign w:val="center"/>
          </w:tcPr>
          <w:p w14:paraId="288E8BC2"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lang w:val="en-US"/>
              </w:rPr>
              <w:t>[</w:t>
            </w:r>
            <w:r w:rsidRPr="00107945">
              <w:rPr>
                <w:rFonts w:ascii="Times New Roman" w:eastAsia="Times New Roman" w:hAnsi="Times New Roman"/>
                <w:sz w:val="24"/>
                <w:szCs w:val="24"/>
              </w:rPr>
              <w:t>5</w:t>
            </w:r>
            <w:r w:rsidRPr="00107945">
              <w:rPr>
                <w:rFonts w:ascii="Times New Roman" w:eastAsia="Times New Roman" w:hAnsi="Times New Roman"/>
                <w:sz w:val="24"/>
                <w:szCs w:val="24"/>
                <w:lang w:val="en-US"/>
              </w:rPr>
              <w:t>]</w:t>
            </w:r>
          </w:p>
        </w:tc>
        <w:tc>
          <w:tcPr>
            <w:tcW w:w="2013" w:type="dxa"/>
            <w:tcBorders>
              <w:top w:val="single" w:sz="4" w:space="0" w:color="auto"/>
              <w:left w:val="single" w:sz="4" w:space="0" w:color="auto"/>
              <w:bottom w:val="single" w:sz="4" w:space="0" w:color="auto"/>
              <w:right w:val="single" w:sz="4" w:space="0" w:color="auto"/>
            </w:tcBorders>
            <w:vAlign w:val="center"/>
          </w:tcPr>
          <w:p w14:paraId="7F945D8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9D4EBE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7B6F7199" w14:textId="77777777" w:rsidTr="00514992">
        <w:trPr>
          <w:trHeight w:val="127"/>
        </w:trPr>
        <w:tc>
          <w:tcPr>
            <w:tcW w:w="562" w:type="dxa"/>
            <w:vMerge/>
            <w:tcBorders>
              <w:left w:val="single" w:sz="4" w:space="0" w:color="auto"/>
              <w:right w:val="single" w:sz="4" w:space="0" w:color="auto"/>
            </w:tcBorders>
            <w:vAlign w:val="center"/>
          </w:tcPr>
          <w:p w14:paraId="28D9B6B1"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3426AA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6029E5F"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D829F92"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w:t>
            </w:r>
          </w:p>
        </w:tc>
        <w:tc>
          <w:tcPr>
            <w:tcW w:w="2239" w:type="dxa"/>
            <w:tcBorders>
              <w:top w:val="single" w:sz="4" w:space="0" w:color="auto"/>
              <w:left w:val="single" w:sz="4" w:space="0" w:color="auto"/>
              <w:bottom w:val="single" w:sz="4" w:space="0" w:color="auto"/>
              <w:right w:val="single" w:sz="4" w:space="0" w:color="auto"/>
            </w:tcBorders>
            <w:vAlign w:val="center"/>
          </w:tcPr>
          <w:p w14:paraId="67305D95" w14:textId="77777777" w:rsidR="00B77E17" w:rsidRPr="00107945" w:rsidRDefault="00B77E17" w:rsidP="00514992">
            <w:pPr>
              <w:spacing w:after="0" w:line="240" w:lineRule="auto"/>
              <w:jc w:val="center"/>
              <w:rPr>
                <w:rFonts w:ascii="Times New Roman" w:eastAsia="Times New Roman" w:hAnsi="Times New Roman"/>
                <w:sz w:val="24"/>
                <w:szCs w:val="24"/>
                <w:lang w:val="en-US"/>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45830A2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F2938A8"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16C74309" w14:textId="77777777" w:rsidTr="00514992">
        <w:trPr>
          <w:trHeight w:val="127"/>
        </w:trPr>
        <w:tc>
          <w:tcPr>
            <w:tcW w:w="562" w:type="dxa"/>
            <w:vMerge/>
            <w:tcBorders>
              <w:left w:val="single" w:sz="4" w:space="0" w:color="auto"/>
              <w:right w:val="single" w:sz="4" w:space="0" w:color="auto"/>
            </w:tcBorders>
            <w:vAlign w:val="center"/>
          </w:tcPr>
          <w:p w14:paraId="7D66025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D7515A1"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FCBA0B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1E1ADE0"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Тип</w:t>
            </w:r>
          </w:p>
        </w:tc>
        <w:tc>
          <w:tcPr>
            <w:tcW w:w="2239" w:type="dxa"/>
            <w:tcBorders>
              <w:top w:val="single" w:sz="4" w:space="0" w:color="auto"/>
              <w:left w:val="single" w:sz="4" w:space="0" w:color="auto"/>
              <w:bottom w:val="single" w:sz="4" w:space="0" w:color="auto"/>
              <w:right w:val="single" w:sz="4" w:space="0" w:color="auto"/>
            </w:tcBorders>
            <w:vAlign w:val="center"/>
          </w:tcPr>
          <w:p w14:paraId="29D84DF5"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для персонала</w:t>
            </w:r>
          </w:p>
        </w:tc>
        <w:tc>
          <w:tcPr>
            <w:tcW w:w="2013" w:type="dxa"/>
            <w:tcBorders>
              <w:top w:val="single" w:sz="4" w:space="0" w:color="auto"/>
              <w:left w:val="single" w:sz="4" w:space="0" w:color="auto"/>
              <w:bottom w:val="single" w:sz="4" w:space="0" w:color="auto"/>
              <w:right w:val="single" w:sz="4" w:space="0" w:color="auto"/>
            </w:tcBorders>
            <w:vAlign w:val="center"/>
          </w:tcPr>
          <w:p w14:paraId="6A3372D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top w:val="single" w:sz="4" w:space="0" w:color="auto"/>
              <w:left w:val="single" w:sz="4" w:space="0" w:color="auto"/>
              <w:right w:val="single" w:sz="4" w:space="0" w:color="auto"/>
            </w:tcBorders>
            <w:vAlign w:val="center"/>
          </w:tcPr>
          <w:p w14:paraId="52C97CD8"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73AAB289" w14:textId="77777777" w:rsidTr="00514992">
        <w:trPr>
          <w:trHeight w:val="367"/>
        </w:trPr>
        <w:tc>
          <w:tcPr>
            <w:tcW w:w="562" w:type="dxa"/>
            <w:vMerge w:val="restart"/>
            <w:tcBorders>
              <w:top w:val="single" w:sz="4" w:space="0" w:color="auto"/>
              <w:left w:val="single" w:sz="4" w:space="0" w:color="auto"/>
              <w:right w:val="single" w:sz="4" w:space="0" w:color="auto"/>
            </w:tcBorders>
          </w:tcPr>
          <w:p w14:paraId="75637E91" w14:textId="77777777" w:rsidR="00B77E17" w:rsidRPr="00107945" w:rsidRDefault="00B77E17" w:rsidP="00514992">
            <w:pPr>
              <w:spacing w:after="0" w:line="240" w:lineRule="auto"/>
              <w:jc w:val="center"/>
              <w:rPr>
                <w:rFonts w:ascii="Times New Roman" w:eastAsia="Times New Roman" w:hAnsi="Times New Roman"/>
                <w:sz w:val="24"/>
                <w:szCs w:val="24"/>
                <w:lang w:val="en-US"/>
              </w:rPr>
            </w:pPr>
            <w:r w:rsidRPr="00107945">
              <w:rPr>
                <w:rFonts w:ascii="Times New Roman" w:eastAsia="Times New Roman" w:hAnsi="Times New Roman"/>
                <w:sz w:val="24"/>
                <w:szCs w:val="24"/>
                <w:lang w:val="en-US"/>
              </w:rPr>
              <w:t>2</w:t>
            </w:r>
          </w:p>
        </w:tc>
        <w:tc>
          <w:tcPr>
            <w:tcW w:w="2268" w:type="dxa"/>
            <w:vMerge w:val="restart"/>
            <w:tcBorders>
              <w:top w:val="single" w:sz="4" w:space="0" w:color="auto"/>
              <w:left w:val="single" w:sz="4" w:space="0" w:color="auto"/>
              <w:right w:val="single" w:sz="4" w:space="0" w:color="auto"/>
            </w:tcBorders>
          </w:tcPr>
          <w:p w14:paraId="04FB79C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Сту</w:t>
            </w:r>
            <w:r>
              <w:rPr>
                <w:rFonts w:ascii="Times New Roman" w:eastAsia="Times New Roman" w:hAnsi="Times New Roman"/>
                <w:sz w:val="24"/>
                <w:szCs w:val="24"/>
              </w:rPr>
              <w:t>л на металлическом каркасе</w:t>
            </w:r>
          </w:p>
          <w:p w14:paraId="3E7AF5B2" w14:textId="77777777" w:rsidR="00B77E17" w:rsidRPr="00B420DF"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КТРУ: 31.01.11.150-0000000</w:t>
            </w:r>
            <w:r w:rsidRPr="00B420DF">
              <w:rPr>
                <w:rFonts w:ascii="Times New Roman" w:eastAsia="Times New Roman" w:hAnsi="Times New Roman"/>
                <w:sz w:val="24"/>
                <w:szCs w:val="24"/>
              </w:rPr>
              <w:t>3</w:t>
            </w:r>
          </w:p>
          <w:p w14:paraId="0E308EED" w14:textId="77777777" w:rsidR="00B77E17" w:rsidRPr="00107945" w:rsidRDefault="00B77E17" w:rsidP="00514992">
            <w:pPr>
              <w:spacing w:after="0" w:line="240" w:lineRule="auto"/>
              <w:jc w:val="center"/>
              <w:rPr>
                <w:rFonts w:ascii="Times New Roman" w:eastAsia="Times New Roman" w:hAnsi="Times New Roman"/>
                <w:sz w:val="24"/>
                <w:szCs w:val="24"/>
              </w:rPr>
            </w:pPr>
          </w:p>
          <w:p w14:paraId="77E7C4B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drawing>
                <wp:inline distT="0" distB="0" distL="0" distR="0" wp14:anchorId="70BEB7C2" wp14:editId="5F9C84D6">
                  <wp:extent cx="1362075" cy="1552575"/>
                  <wp:effectExtent l="0" t="0" r="9525" b="9525"/>
                  <wp:docPr id="12" name="Рисунок 12" descr="http://ofus.ru/i/id/1057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ofus.ru/i/id/10575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tc>
        <w:tc>
          <w:tcPr>
            <w:tcW w:w="2127" w:type="dxa"/>
            <w:vMerge w:val="restart"/>
            <w:tcBorders>
              <w:top w:val="single" w:sz="4" w:space="0" w:color="auto"/>
              <w:left w:val="single" w:sz="4" w:space="0" w:color="auto"/>
              <w:right w:val="single" w:sz="4" w:space="0" w:color="auto"/>
            </w:tcBorders>
          </w:tcPr>
          <w:p w14:paraId="1173215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8D2AD32"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Рекомендованная максимальная</w:t>
            </w:r>
          </w:p>
          <w:p w14:paraId="154B1F8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нагрузка, кг</w:t>
            </w:r>
          </w:p>
        </w:tc>
        <w:tc>
          <w:tcPr>
            <w:tcW w:w="2239" w:type="dxa"/>
            <w:tcBorders>
              <w:top w:val="single" w:sz="4" w:space="0" w:color="auto"/>
              <w:left w:val="single" w:sz="4" w:space="0" w:color="auto"/>
              <w:bottom w:val="single" w:sz="4" w:space="0" w:color="auto"/>
              <w:right w:val="single" w:sz="4" w:space="0" w:color="auto"/>
            </w:tcBorders>
            <w:vAlign w:val="center"/>
          </w:tcPr>
          <w:p w14:paraId="7E06032A" w14:textId="77777777" w:rsidR="00B77E17" w:rsidRPr="00107945" w:rsidRDefault="00B77E17" w:rsidP="00514992">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Pr="00107945">
              <w:rPr>
                <w:rFonts w:ascii="Times New Roman" w:eastAsia="Times New Roman" w:hAnsi="Times New Roman"/>
                <w:sz w:val="24"/>
                <w:szCs w:val="24"/>
              </w:rPr>
              <w:t>100</w:t>
            </w:r>
          </w:p>
        </w:tc>
        <w:tc>
          <w:tcPr>
            <w:tcW w:w="2013" w:type="dxa"/>
            <w:tcBorders>
              <w:top w:val="single" w:sz="4" w:space="0" w:color="auto"/>
              <w:left w:val="single" w:sz="4" w:space="0" w:color="auto"/>
              <w:bottom w:val="single" w:sz="4" w:space="0" w:color="auto"/>
              <w:right w:val="single" w:sz="4" w:space="0" w:color="auto"/>
            </w:tcBorders>
            <w:vAlign w:val="center"/>
          </w:tcPr>
          <w:p w14:paraId="47B4632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E4BF95F"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47FF29A1" w14:textId="77777777" w:rsidTr="00514992">
        <w:trPr>
          <w:trHeight w:val="367"/>
        </w:trPr>
        <w:tc>
          <w:tcPr>
            <w:tcW w:w="562" w:type="dxa"/>
            <w:vMerge/>
            <w:tcBorders>
              <w:left w:val="single" w:sz="4" w:space="0" w:color="auto"/>
              <w:right w:val="single" w:sz="4" w:space="0" w:color="auto"/>
            </w:tcBorders>
          </w:tcPr>
          <w:p w14:paraId="769029E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13A37D2D"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0205D223"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45B315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2980283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да</w:t>
            </w:r>
          </w:p>
        </w:tc>
        <w:tc>
          <w:tcPr>
            <w:tcW w:w="2013" w:type="dxa"/>
            <w:tcBorders>
              <w:top w:val="single" w:sz="4" w:space="0" w:color="auto"/>
              <w:left w:val="single" w:sz="4" w:space="0" w:color="auto"/>
              <w:bottom w:val="single" w:sz="4" w:space="0" w:color="auto"/>
              <w:right w:val="single" w:sz="4" w:space="0" w:color="auto"/>
            </w:tcBorders>
            <w:vAlign w:val="center"/>
          </w:tcPr>
          <w:p w14:paraId="3494193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097BB7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B77E17" w:rsidRPr="00107945" w14:paraId="0B51EE71" w14:textId="77777777" w:rsidTr="00514992">
        <w:trPr>
          <w:trHeight w:val="367"/>
        </w:trPr>
        <w:tc>
          <w:tcPr>
            <w:tcW w:w="562" w:type="dxa"/>
            <w:vMerge/>
            <w:tcBorders>
              <w:left w:val="single" w:sz="4" w:space="0" w:color="auto"/>
              <w:right w:val="single" w:sz="4" w:space="0" w:color="auto"/>
            </w:tcBorders>
          </w:tcPr>
          <w:p w14:paraId="22ECF32F"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773A28E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0D4086D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F823E1F"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42961ECD"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14287BE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0266086"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B77E17" w:rsidRPr="00107945" w14:paraId="4FA0F0DE" w14:textId="77777777" w:rsidTr="00514992">
        <w:trPr>
          <w:trHeight w:val="367"/>
        </w:trPr>
        <w:tc>
          <w:tcPr>
            <w:tcW w:w="562" w:type="dxa"/>
            <w:vMerge/>
            <w:tcBorders>
              <w:left w:val="single" w:sz="4" w:space="0" w:color="auto"/>
              <w:right w:val="single" w:sz="4" w:space="0" w:color="auto"/>
            </w:tcBorders>
          </w:tcPr>
          <w:p w14:paraId="61351EF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4DF1F99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57010C77"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E481FA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подлокотников</w:t>
            </w:r>
          </w:p>
        </w:tc>
        <w:tc>
          <w:tcPr>
            <w:tcW w:w="2239" w:type="dxa"/>
            <w:tcBorders>
              <w:top w:val="single" w:sz="4" w:space="0" w:color="auto"/>
              <w:left w:val="single" w:sz="4" w:space="0" w:color="auto"/>
              <w:bottom w:val="single" w:sz="4" w:space="0" w:color="auto"/>
              <w:right w:val="single" w:sz="4" w:space="0" w:color="auto"/>
            </w:tcBorders>
            <w:vAlign w:val="center"/>
          </w:tcPr>
          <w:p w14:paraId="0FF3FFA6"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1EA347F1"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90BAAB6"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B77E17" w:rsidRPr="00107945" w14:paraId="112F18F0" w14:textId="77777777" w:rsidTr="00514992">
        <w:trPr>
          <w:trHeight w:val="367"/>
        </w:trPr>
        <w:tc>
          <w:tcPr>
            <w:tcW w:w="562" w:type="dxa"/>
            <w:vMerge/>
            <w:tcBorders>
              <w:left w:val="single" w:sz="4" w:space="0" w:color="auto"/>
              <w:right w:val="single" w:sz="4" w:space="0" w:color="auto"/>
            </w:tcBorders>
          </w:tcPr>
          <w:p w14:paraId="6C454C1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3984E73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3AA739A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C5C254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Габаритные размеры:</w:t>
            </w:r>
          </w:p>
        </w:tc>
        <w:tc>
          <w:tcPr>
            <w:tcW w:w="2239" w:type="dxa"/>
            <w:tcBorders>
              <w:top w:val="single" w:sz="4" w:space="0" w:color="auto"/>
              <w:left w:val="single" w:sz="4" w:space="0" w:color="auto"/>
              <w:bottom w:val="single" w:sz="4" w:space="0" w:color="auto"/>
              <w:right w:val="single" w:sz="4" w:space="0" w:color="auto"/>
            </w:tcBorders>
            <w:vAlign w:val="center"/>
          </w:tcPr>
          <w:p w14:paraId="360F95B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0EEFAE21"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BF7EC40" w14:textId="77777777" w:rsidR="00B77E17" w:rsidRPr="00107945" w:rsidRDefault="00B77E17" w:rsidP="00514992">
            <w:pPr>
              <w:spacing w:after="0" w:line="240" w:lineRule="auto"/>
              <w:jc w:val="center"/>
              <w:rPr>
                <w:rFonts w:ascii="Times New Roman" w:eastAsia="Times New Roman" w:hAnsi="Times New Roman"/>
                <w:sz w:val="24"/>
                <w:szCs w:val="24"/>
              </w:rPr>
            </w:pPr>
          </w:p>
        </w:tc>
      </w:tr>
      <w:tr w:rsidR="00B77E17" w:rsidRPr="00107945" w14:paraId="6A958891" w14:textId="77777777" w:rsidTr="00514992">
        <w:trPr>
          <w:trHeight w:val="273"/>
        </w:trPr>
        <w:tc>
          <w:tcPr>
            <w:tcW w:w="562" w:type="dxa"/>
            <w:vMerge/>
            <w:tcBorders>
              <w:left w:val="single" w:sz="4" w:space="0" w:color="auto"/>
              <w:right w:val="single" w:sz="4" w:space="0" w:color="auto"/>
            </w:tcBorders>
            <w:vAlign w:val="center"/>
          </w:tcPr>
          <w:p w14:paraId="56DC5FD1"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F54AA5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E17CE81"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25A1138"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54534977" w14:textId="77777777" w:rsidR="00B77E17" w:rsidRPr="00107945" w:rsidRDefault="00B77E17" w:rsidP="00514992">
            <w:pPr>
              <w:spacing w:after="0" w:line="240" w:lineRule="auto"/>
              <w:jc w:val="center"/>
              <w:rPr>
                <w:rFonts w:ascii="Times New Roman" w:eastAsia="Times New Roman" w:hAnsi="Times New Roman"/>
                <w:sz w:val="24"/>
                <w:szCs w:val="24"/>
              </w:rPr>
            </w:pPr>
            <w:r w:rsidRPr="0088452E">
              <w:rPr>
                <w:rFonts w:ascii="Times New Roman" w:eastAsia="Times New Roman" w:hAnsi="Times New Roman"/>
                <w:sz w:val="24"/>
                <w:szCs w:val="24"/>
                <w:highlight w:val="yellow"/>
              </w:rPr>
              <w:t>≥ 535</w:t>
            </w:r>
            <w:r w:rsidRPr="00107945">
              <w:rPr>
                <w:rFonts w:ascii="Times New Roman" w:eastAsia="Times New Roman" w:hAnsi="Times New Roman"/>
                <w:sz w:val="24"/>
                <w:szCs w:val="24"/>
              </w:rPr>
              <w:t xml:space="preserve"> </w:t>
            </w:r>
            <w:r>
              <w:rPr>
                <w:rFonts w:ascii="Times New Roman" w:eastAsia="Times New Roman" w:hAnsi="Times New Roman"/>
                <w:sz w:val="24"/>
                <w:szCs w:val="24"/>
              </w:rPr>
              <w:t xml:space="preserve">и </w:t>
            </w:r>
            <w:r w:rsidRPr="00EA6B0E">
              <w:rPr>
                <w:rFonts w:ascii="Times New Roman" w:eastAsia="Times New Roman" w:hAnsi="Times New Roman"/>
                <w:sz w:val="24"/>
                <w:szCs w:val="24"/>
              </w:rPr>
              <w:t>≤</w:t>
            </w:r>
            <w:r w:rsidRPr="00107945">
              <w:rPr>
                <w:rFonts w:ascii="Times New Roman" w:eastAsia="Times New Roman" w:hAnsi="Times New Roman"/>
                <w:sz w:val="24"/>
                <w:szCs w:val="24"/>
              </w:rPr>
              <w:t xml:space="preserve"> 680</w:t>
            </w:r>
          </w:p>
        </w:tc>
        <w:tc>
          <w:tcPr>
            <w:tcW w:w="2013" w:type="dxa"/>
            <w:tcBorders>
              <w:top w:val="single" w:sz="4" w:space="0" w:color="auto"/>
              <w:left w:val="single" w:sz="4" w:space="0" w:color="auto"/>
              <w:bottom w:val="single" w:sz="4" w:space="0" w:color="auto"/>
              <w:right w:val="single" w:sz="4" w:space="0" w:color="auto"/>
            </w:tcBorders>
            <w:vAlign w:val="center"/>
          </w:tcPr>
          <w:p w14:paraId="1A3635F3"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CC05BF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34546BD3" w14:textId="77777777" w:rsidTr="00514992">
        <w:trPr>
          <w:trHeight w:val="127"/>
        </w:trPr>
        <w:tc>
          <w:tcPr>
            <w:tcW w:w="562" w:type="dxa"/>
            <w:vMerge/>
            <w:tcBorders>
              <w:left w:val="single" w:sz="4" w:space="0" w:color="auto"/>
              <w:right w:val="single" w:sz="4" w:space="0" w:color="auto"/>
            </w:tcBorders>
            <w:vAlign w:val="center"/>
          </w:tcPr>
          <w:p w14:paraId="05A5217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B0145D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AE2309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26FBE25"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13DE5375" w14:textId="77777777" w:rsidR="00B77E17" w:rsidRPr="00107945" w:rsidRDefault="00B77E17" w:rsidP="00514992">
            <w:pPr>
              <w:spacing w:after="0" w:line="240" w:lineRule="auto"/>
              <w:jc w:val="center"/>
              <w:rPr>
                <w:rFonts w:ascii="Times New Roman" w:eastAsia="Times New Roman" w:hAnsi="Times New Roman"/>
                <w:sz w:val="24"/>
                <w:szCs w:val="24"/>
              </w:rPr>
            </w:pPr>
            <w:r w:rsidRPr="002A3267">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440 </w:t>
            </w:r>
            <w:r>
              <w:rPr>
                <w:rFonts w:ascii="Times New Roman" w:eastAsia="Times New Roman" w:hAnsi="Times New Roman"/>
                <w:sz w:val="24"/>
                <w:szCs w:val="24"/>
              </w:rPr>
              <w:t xml:space="preserve">и </w:t>
            </w:r>
            <w:r w:rsidRPr="002A3267">
              <w:rPr>
                <w:rFonts w:ascii="Times New Roman" w:eastAsia="Times New Roman" w:hAnsi="Times New Roman"/>
                <w:sz w:val="24"/>
                <w:szCs w:val="24"/>
              </w:rPr>
              <w:t>≤</w:t>
            </w:r>
            <w:r>
              <w:rPr>
                <w:rFonts w:ascii="Times New Roman" w:eastAsia="Times New Roman" w:hAnsi="Times New Roman"/>
                <w:sz w:val="24"/>
                <w:szCs w:val="24"/>
              </w:rPr>
              <w:t xml:space="preserve"> </w:t>
            </w:r>
            <w:r w:rsidRPr="0088452E">
              <w:rPr>
                <w:rFonts w:ascii="Times New Roman" w:eastAsia="Times New Roman" w:hAnsi="Times New Roman"/>
                <w:sz w:val="24"/>
                <w:szCs w:val="24"/>
                <w:highlight w:val="yellow"/>
              </w:rPr>
              <w:t>500</w:t>
            </w:r>
          </w:p>
        </w:tc>
        <w:tc>
          <w:tcPr>
            <w:tcW w:w="2013" w:type="dxa"/>
            <w:tcBorders>
              <w:top w:val="single" w:sz="4" w:space="0" w:color="auto"/>
              <w:left w:val="single" w:sz="4" w:space="0" w:color="auto"/>
              <w:bottom w:val="single" w:sz="4" w:space="0" w:color="auto"/>
              <w:right w:val="single" w:sz="4" w:space="0" w:color="auto"/>
            </w:tcBorders>
            <w:vAlign w:val="center"/>
          </w:tcPr>
          <w:p w14:paraId="533463F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BEB7E2E"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6A9A3004" w14:textId="77777777" w:rsidTr="00514992">
        <w:trPr>
          <w:trHeight w:val="127"/>
        </w:trPr>
        <w:tc>
          <w:tcPr>
            <w:tcW w:w="562" w:type="dxa"/>
            <w:vMerge/>
            <w:tcBorders>
              <w:left w:val="single" w:sz="4" w:space="0" w:color="auto"/>
              <w:right w:val="single" w:sz="4" w:space="0" w:color="auto"/>
            </w:tcBorders>
            <w:vAlign w:val="center"/>
          </w:tcPr>
          <w:p w14:paraId="25B95193"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17B38A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F39977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F73A10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71F5F87D" w14:textId="77777777" w:rsidR="00B77E17" w:rsidRPr="00107945" w:rsidRDefault="00B77E17" w:rsidP="00514992">
            <w:pPr>
              <w:spacing w:after="0" w:line="240" w:lineRule="auto"/>
              <w:jc w:val="center"/>
              <w:rPr>
                <w:rFonts w:ascii="Times New Roman" w:eastAsia="Times New Roman" w:hAnsi="Times New Roman"/>
                <w:sz w:val="24"/>
                <w:szCs w:val="24"/>
              </w:rPr>
            </w:pPr>
            <w:r w:rsidRPr="002A3267">
              <w:rPr>
                <w:rFonts w:ascii="Times New Roman" w:eastAsia="Times New Roman" w:hAnsi="Times New Roman"/>
                <w:sz w:val="24"/>
                <w:szCs w:val="24"/>
              </w:rPr>
              <w:t xml:space="preserve">≥ </w:t>
            </w:r>
            <w:r w:rsidRPr="00107945">
              <w:rPr>
                <w:rFonts w:ascii="Times New Roman" w:eastAsia="Times New Roman" w:hAnsi="Times New Roman"/>
                <w:sz w:val="24"/>
                <w:szCs w:val="24"/>
              </w:rPr>
              <w:t>450</w:t>
            </w:r>
            <w:r>
              <w:rPr>
                <w:rFonts w:ascii="Times New Roman" w:eastAsia="Times New Roman" w:hAnsi="Times New Roman"/>
                <w:sz w:val="24"/>
                <w:szCs w:val="24"/>
              </w:rPr>
              <w:t xml:space="preserve"> и</w:t>
            </w:r>
            <w:r w:rsidRPr="00107945">
              <w:rPr>
                <w:rFonts w:ascii="Times New Roman" w:eastAsia="Times New Roman" w:hAnsi="Times New Roman"/>
                <w:sz w:val="24"/>
                <w:szCs w:val="24"/>
              </w:rPr>
              <w:t xml:space="preserve"> </w:t>
            </w:r>
            <w:r w:rsidRPr="002A3267">
              <w:rPr>
                <w:rFonts w:ascii="Times New Roman" w:eastAsia="Times New Roman" w:hAnsi="Times New Roman"/>
                <w:sz w:val="24"/>
                <w:szCs w:val="24"/>
              </w:rPr>
              <w:t xml:space="preserve">≤ </w:t>
            </w:r>
            <w:r w:rsidRPr="006A106B">
              <w:rPr>
                <w:rFonts w:ascii="Times New Roman" w:eastAsia="Times New Roman" w:hAnsi="Times New Roman"/>
                <w:sz w:val="24"/>
                <w:szCs w:val="24"/>
                <w:highlight w:val="yellow"/>
              </w:rPr>
              <w:t>500</w:t>
            </w:r>
          </w:p>
        </w:tc>
        <w:tc>
          <w:tcPr>
            <w:tcW w:w="2013" w:type="dxa"/>
            <w:tcBorders>
              <w:top w:val="single" w:sz="4" w:space="0" w:color="auto"/>
              <w:left w:val="single" w:sz="4" w:space="0" w:color="auto"/>
              <w:bottom w:val="single" w:sz="4" w:space="0" w:color="auto"/>
              <w:right w:val="single" w:sz="4" w:space="0" w:color="auto"/>
            </w:tcBorders>
            <w:vAlign w:val="center"/>
          </w:tcPr>
          <w:p w14:paraId="044AB6E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158113D"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6097F3E1" w14:textId="77777777" w:rsidTr="00514992">
        <w:trPr>
          <w:trHeight w:val="127"/>
        </w:trPr>
        <w:tc>
          <w:tcPr>
            <w:tcW w:w="562" w:type="dxa"/>
            <w:vMerge/>
            <w:tcBorders>
              <w:left w:val="single" w:sz="4" w:space="0" w:color="auto"/>
              <w:right w:val="single" w:sz="4" w:space="0" w:color="auto"/>
            </w:tcBorders>
            <w:vAlign w:val="center"/>
          </w:tcPr>
          <w:p w14:paraId="3831080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C0D068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AC1103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B96C76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сидения от пола, мм</w:t>
            </w:r>
          </w:p>
        </w:tc>
        <w:tc>
          <w:tcPr>
            <w:tcW w:w="2239" w:type="dxa"/>
            <w:tcBorders>
              <w:top w:val="single" w:sz="4" w:space="0" w:color="auto"/>
              <w:left w:val="single" w:sz="4" w:space="0" w:color="auto"/>
              <w:bottom w:val="single" w:sz="4" w:space="0" w:color="auto"/>
              <w:right w:val="single" w:sz="4" w:space="0" w:color="auto"/>
            </w:tcBorders>
            <w:vAlign w:val="center"/>
          </w:tcPr>
          <w:p w14:paraId="726D46BC" w14:textId="77777777" w:rsidR="00B77E17" w:rsidRPr="00107945" w:rsidRDefault="00B77E17" w:rsidP="00514992">
            <w:pPr>
              <w:spacing w:after="0" w:line="240" w:lineRule="auto"/>
              <w:jc w:val="center"/>
              <w:rPr>
                <w:rFonts w:ascii="Times New Roman" w:eastAsia="Times New Roman" w:hAnsi="Times New Roman"/>
                <w:sz w:val="24"/>
                <w:szCs w:val="24"/>
              </w:rPr>
            </w:pPr>
            <w:r w:rsidRPr="002A3267">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450 </w:t>
            </w:r>
            <w:r>
              <w:rPr>
                <w:rFonts w:ascii="Times New Roman" w:eastAsia="Times New Roman" w:hAnsi="Times New Roman"/>
                <w:sz w:val="24"/>
                <w:szCs w:val="24"/>
              </w:rPr>
              <w:t xml:space="preserve">и </w:t>
            </w:r>
            <w:r w:rsidRPr="002A3267">
              <w:rPr>
                <w:rFonts w:ascii="Times New Roman" w:eastAsia="Times New Roman" w:hAnsi="Times New Roman"/>
                <w:sz w:val="24"/>
                <w:szCs w:val="24"/>
              </w:rPr>
              <w:t>≤</w:t>
            </w:r>
            <w:r w:rsidRPr="00107945">
              <w:rPr>
                <w:rFonts w:ascii="Times New Roman" w:eastAsia="Times New Roman" w:hAnsi="Times New Roman"/>
                <w:sz w:val="24"/>
                <w:szCs w:val="24"/>
              </w:rPr>
              <w:t xml:space="preserve"> 550</w:t>
            </w:r>
          </w:p>
        </w:tc>
        <w:tc>
          <w:tcPr>
            <w:tcW w:w="2013" w:type="dxa"/>
            <w:tcBorders>
              <w:top w:val="single" w:sz="4" w:space="0" w:color="auto"/>
              <w:left w:val="single" w:sz="4" w:space="0" w:color="auto"/>
              <w:bottom w:val="single" w:sz="4" w:space="0" w:color="auto"/>
              <w:right w:val="single" w:sz="4" w:space="0" w:color="auto"/>
            </w:tcBorders>
            <w:vAlign w:val="center"/>
          </w:tcPr>
          <w:p w14:paraId="653F859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0F4F641"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466B28B3" w14:textId="77777777" w:rsidTr="00514992">
        <w:trPr>
          <w:trHeight w:val="127"/>
        </w:trPr>
        <w:tc>
          <w:tcPr>
            <w:tcW w:w="562" w:type="dxa"/>
            <w:vMerge/>
            <w:tcBorders>
              <w:left w:val="single" w:sz="4" w:space="0" w:color="auto"/>
              <w:right w:val="single" w:sz="4" w:space="0" w:color="auto"/>
            </w:tcBorders>
            <w:vAlign w:val="center"/>
          </w:tcPr>
          <w:p w14:paraId="4073D787"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720394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A41129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D73B3A7"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от пола до края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3ABFE45C" w14:textId="77777777" w:rsidR="00B77E17" w:rsidRPr="00107945" w:rsidRDefault="00B77E17" w:rsidP="00514992">
            <w:pPr>
              <w:spacing w:after="0" w:line="240" w:lineRule="auto"/>
              <w:jc w:val="center"/>
              <w:rPr>
                <w:rFonts w:ascii="Times New Roman" w:eastAsia="Times New Roman" w:hAnsi="Times New Roman"/>
                <w:sz w:val="24"/>
                <w:szCs w:val="24"/>
              </w:rPr>
            </w:pPr>
            <w:r w:rsidRPr="00116695">
              <w:rPr>
                <w:rFonts w:ascii="Times New Roman" w:eastAsia="Times New Roman" w:hAnsi="Times New Roman"/>
                <w:sz w:val="24"/>
                <w:szCs w:val="24"/>
              </w:rPr>
              <w:t xml:space="preserve">≥ </w:t>
            </w:r>
            <w:r w:rsidRPr="00107945">
              <w:rPr>
                <w:rFonts w:ascii="Times New Roman" w:eastAsia="Times New Roman" w:hAnsi="Times New Roman"/>
                <w:sz w:val="24"/>
                <w:szCs w:val="24"/>
              </w:rPr>
              <w:t>990</w:t>
            </w:r>
            <w:r>
              <w:rPr>
                <w:rFonts w:ascii="Times New Roman" w:eastAsia="Times New Roman" w:hAnsi="Times New Roman"/>
                <w:sz w:val="24"/>
                <w:szCs w:val="24"/>
              </w:rPr>
              <w:t xml:space="preserve"> и</w:t>
            </w:r>
            <w:r w:rsidRPr="00107945">
              <w:rPr>
                <w:rFonts w:ascii="Times New Roman" w:eastAsia="Times New Roman" w:hAnsi="Times New Roman"/>
                <w:sz w:val="24"/>
                <w:szCs w:val="24"/>
              </w:rPr>
              <w:t xml:space="preserve"> </w:t>
            </w:r>
            <w:r w:rsidRPr="00116695">
              <w:rPr>
                <w:rFonts w:ascii="Times New Roman" w:eastAsia="Times New Roman" w:hAnsi="Times New Roman"/>
                <w:sz w:val="24"/>
                <w:szCs w:val="24"/>
              </w:rPr>
              <w:t>≤</w:t>
            </w:r>
            <w:r w:rsidRPr="00107945">
              <w:rPr>
                <w:rFonts w:ascii="Times New Roman" w:eastAsia="Times New Roman" w:hAnsi="Times New Roman"/>
                <w:sz w:val="24"/>
                <w:szCs w:val="24"/>
              </w:rPr>
              <w:t xml:space="preserve"> 1090</w:t>
            </w:r>
          </w:p>
        </w:tc>
        <w:tc>
          <w:tcPr>
            <w:tcW w:w="2013" w:type="dxa"/>
            <w:tcBorders>
              <w:top w:val="single" w:sz="4" w:space="0" w:color="auto"/>
              <w:left w:val="single" w:sz="4" w:space="0" w:color="auto"/>
              <w:bottom w:val="single" w:sz="4" w:space="0" w:color="auto"/>
              <w:right w:val="single" w:sz="4" w:space="0" w:color="auto"/>
            </w:tcBorders>
            <w:vAlign w:val="center"/>
          </w:tcPr>
          <w:p w14:paraId="6EA87D5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0DCEC89"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5D54DD9C" w14:textId="77777777" w:rsidTr="00514992">
        <w:trPr>
          <w:trHeight w:val="127"/>
        </w:trPr>
        <w:tc>
          <w:tcPr>
            <w:tcW w:w="562" w:type="dxa"/>
            <w:vMerge/>
            <w:tcBorders>
              <w:left w:val="single" w:sz="4" w:space="0" w:color="auto"/>
              <w:right w:val="single" w:sz="4" w:space="0" w:color="auto"/>
            </w:tcBorders>
            <w:vAlign w:val="center"/>
          </w:tcPr>
          <w:p w14:paraId="1805283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8E4302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5190DA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D2DC1A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набивки кресла</w:t>
            </w:r>
          </w:p>
        </w:tc>
        <w:tc>
          <w:tcPr>
            <w:tcW w:w="2239" w:type="dxa"/>
            <w:tcBorders>
              <w:top w:val="single" w:sz="4" w:space="0" w:color="auto"/>
              <w:left w:val="single" w:sz="4" w:space="0" w:color="auto"/>
              <w:bottom w:val="single" w:sz="4" w:space="0" w:color="auto"/>
              <w:right w:val="single" w:sz="4" w:space="0" w:color="auto"/>
            </w:tcBorders>
            <w:vAlign w:val="center"/>
          </w:tcPr>
          <w:p w14:paraId="4F6B9C9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поролон</w:t>
            </w:r>
          </w:p>
        </w:tc>
        <w:tc>
          <w:tcPr>
            <w:tcW w:w="2013" w:type="dxa"/>
            <w:tcBorders>
              <w:top w:val="single" w:sz="4" w:space="0" w:color="auto"/>
              <w:left w:val="single" w:sz="4" w:space="0" w:color="auto"/>
              <w:bottom w:val="single" w:sz="4" w:space="0" w:color="auto"/>
              <w:right w:val="single" w:sz="4" w:space="0" w:color="auto"/>
            </w:tcBorders>
            <w:vAlign w:val="center"/>
          </w:tcPr>
          <w:p w14:paraId="6E62C35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DECB7D2"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494EED7B" w14:textId="77777777" w:rsidTr="00514992">
        <w:trPr>
          <w:trHeight w:val="127"/>
        </w:trPr>
        <w:tc>
          <w:tcPr>
            <w:tcW w:w="562" w:type="dxa"/>
            <w:vMerge/>
            <w:tcBorders>
              <w:left w:val="single" w:sz="4" w:space="0" w:color="auto"/>
              <w:right w:val="single" w:sz="4" w:space="0" w:color="auto"/>
            </w:tcBorders>
            <w:vAlign w:val="center"/>
          </w:tcPr>
          <w:p w14:paraId="1BC6A03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DFCF8B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CDEF1D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FF122D1"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Плотность поролона, кг/м3</w:t>
            </w:r>
          </w:p>
        </w:tc>
        <w:tc>
          <w:tcPr>
            <w:tcW w:w="2239" w:type="dxa"/>
            <w:tcBorders>
              <w:top w:val="single" w:sz="4" w:space="0" w:color="auto"/>
              <w:left w:val="single" w:sz="4" w:space="0" w:color="auto"/>
              <w:bottom w:val="single" w:sz="4" w:space="0" w:color="auto"/>
              <w:right w:val="single" w:sz="4" w:space="0" w:color="auto"/>
            </w:tcBorders>
            <w:vAlign w:val="center"/>
          </w:tcPr>
          <w:p w14:paraId="10D197FA" w14:textId="77777777" w:rsidR="00B77E17" w:rsidRPr="00107945" w:rsidRDefault="00B77E17" w:rsidP="00514992">
            <w:pPr>
              <w:spacing w:after="0" w:line="240" w:lineRule="auto"/>
              <w:jc w:val="center"/>
              <w:rPr>
                <w:rFonts w:ascii="Times New Roman" w:eastAsia="Times New Roman" w:hAnsi="Times New Roman"/>
                <w:sz w:val="24"/>
                <w:szCs w:val="24"/>
                <w:lang w:val="en-US"/>
              </w:rPr>
            </w:pPr>
            <w:r w:rsidRPr="002A3267">
              <w:rPr>
                <w:rFonts w:ascii="Times New Roman" w:eastAsia="Times New Roman" w:hAnsi="Times New Roman"/>
                <w:sz w:val="24"/>
                <w:szCs w:val="24"/>
              </w:rPr>
              <w:t>≥</w:t>
            </w:r>
            <w:r>
              <w:rPr>
                <w:rFonts w:ascii="Times New Roman" w:eastAsia="Times New Roman" w:hAnsi="Times New Roman"/>
                <w:sz w:val="24"/>
                <w:szCs w:val="24"/>
              </w:rPr>
              <w:t xml:space="preserve"> </w:t>
            </w:r>
            <w:r w:rsidRPr="00107945">
              <w:rPr>
                <w:rFonts w:ascii="Times New Roman" w:eastAsia="Times New Roman" w:hAnsi="Times New Roman"/>
                <w:sz w:val="24"/>
                <w:szCs w:val="24"/>
              </w:rPr>
              <w:t>25</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и </w:t>
            </w:r>
            <w:r w:rsidRPr="002A3267">
              <w:rPr>
                <w:rFonts w:ascii="Times New Roman" w:eastAsia="Times New Roman" w:hAnsi="Times New Roman"/>
                <w:sz w:val="24"/>
                <w:szCs w:val="24"/>
              </w:rPr>
              <w:t xml:space="preserve">≤ </w:t>
            </w:r>
            <w:r w:rsidRPr="00107945">
              <w:rPr>
                <w:rFonts w:ascii="Times New Roman" w:eastAsia="Times New Roman" w:hAnsi="Times New Roman"/>
                <w:sz w:val="24"/>
                <w:szCs w:val="24"/>
              </w:rPr>
              <w:t>40</w:t>
            </w:r>
          </w:p>
        </w:tc>
        <w:tc>
          <w:tcPr>
            <w:tcW w:w="2013" w:type="dxa"/>
            <w:tcBorders>
              <w:top w:val="single" w:sz="4" w:space="0" w:color="auto"/>
              <w:left w:val="single" w:sz="4" w:space="0" w:color="auto"/>
              <w:bottom w:val="single" w:sz="4" w:space="0" w:color="auto"/>
              <w:right w:val="single" w:sz="4" w:space="0" w:color="auto"/>
            </w:tcBorders>
            <w:vAlign w:val="center"/>
          </w:tcPr>
          <w:p w14:paraId="53C0029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tcPr>
          <w:p w14:paraId="08308AF1"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39BA59B2" w14:textId="77777777" w:rsidTr="00514992">
        <w:trPr>
          <w:trHeight w:val="432"/>
        </w:trPr>
        <w:tc>
          <w:tcPr>
            <w:tcW w:w="562" w:type="dxa"/>
            <w:vMerge/>
            <w:tcBorders>
              <w:left w:val="single" w:sz="4" w:space="0" w:color="auto"/>
              <w:right w:val="single" w:sz="4" w:space="0" w:color="auto"/>
            </w:tcBorders>
            <w:vAlign w:val="center"/>
          </w:tcPr>
          <w:p w14:paraId="73F96EC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31BEC7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14B43CF"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F7526F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2C65294D"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Синтетика и шерсть, с 3 видами пропиток (</w:t>
            </w:r>
            <w:proofErr w:type="spellStart"/>
            <w:r w:rsidRPr="00107945">
              <w:rPr>
                <w:rFonts w:ascii="Times New Roman" w:eastAsia="Times New Roman" w:hAnsi="Times New Roman"/>
                <w:sz w:val="24"/>
                <w:szCs w:val="24"/>
              </w:rPr>
              <w:t>антипожарная</w:t>
            </w:r>
            <w:proofErr w:type="spellEnd"/>
            <w:r w:rsidRPr="00107945">
              <w:rPr>
                <w:rFonts w:ascii="Times New Roman" w:eastAsia="Times New Roman" w:hAnsi="Times New Roman"/>
                <w:sz w:val="24"/>
                <w:szCs w:val="24"/>
              </w:rPr>
              <w:t xml:space="preserve">, антистатическая, </w:t>
            </w:r>
            <w:proofErr w:type="spellStart"/>
            <w:r w:rsidRPr="00107945">
              <w:rPr>
                <w:rFonts w:ascii="Times New Roman" w:eastAsia="Times New Roman" w:hAnsi="Times New Roman"/>
                <w:sz w:val="24"/>
                <w:szCs w:val="24"/>
              </w:rPr>
              <w:t>противо</w:t>
            </w:r>
            <w:proofErr w:type="spellEnd"/>
            <w:r w:rsidRPr="00107945">
              <w:rPr>
                <w:rFonts w:ascii="Times New Roman" w:eastAsia="Times New Roman" w:hAnsi="Times New Roman"/>
                <w:sz w:val="24"/>
                <w:szCs w:val="24"/>
              </w:rPr>
              <w:t xml:space="preserve">- </w:t>
            </w:r>
            <w:proofErr w:type="spellStart"/>
            <w:r w:rsidRPr="00107945">
              <w:rPr>
                <w:rFonts w:ascii="Times New Roman" w:eastAsia="Times New Roman" w:hAnsi="Times New Roman"/>
                <w:sz w:val="24"/>
                <w:szCs w:val="24"/>
              </w:rPr>
              <w:t>растяжительная</w:t>
            </w:r>
            <w:proofErr w:type="spellEnd"/>
            <w:r w:rsidRPr="00107945">
              <w:rPr>
                <w:rFonts w:ascii="Times New Roman" w:eastAsia="Times New Roman" w:hAnsi="Times New Roman"/>
                <w:sz w:val="24"/>
                <w:szCs w:val="24"/>
              </w:rPr>
              <w:t>), устойчива к износу</w:t>
            </w:r>
          </w:p>
        </w:tc>
        <w:tc>
          <w:tcPr>
            <w:tcW w:w="2013" w:type="dxa"/>
            <w:tcBorders>
              <w:top w:val="single" w:sz="4" w:space="0" w:color="auto"/>
              <w:left w:val="single" w:sz="4" w:space="0" w:color="auto"/>
              <w:bottom w:val="single" w:sz="4" w:space="0" w:color="auto"/>
              <w:right w:val="single" w:sz="4" w:space="0" w:color="auto"/>
            </w:tcBorders>
            <w:vAlign w:val="center"/>
          </w:tcPr>
          <w:p w14:paraId="3FEE38B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102210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43DCD7D4" w14:textId="77777777" w:rsidTr="00514992">
        <w:trPr>
          <w:trHeight w:val="127"/>
        </w:trPr>
        <w:tc>
          <w:tcPr>
            <w:tcW w:w="562" w:type="dxa"/>
            <w:vMerge/>
            <w:tcBorders>
              <w:left w:val="single" w:sz="4" w:space="0" w:color="auto"/>
              <w:right w:val="single" w:sz="4" w:space="0" w:color="auto"/>
            </w:tcBorders>
            <w:vAlign w:val="center"/>
          </w:tcPr>
          <w:p w14:paraId="3D0FCC1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214902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9EBECB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AE3C35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4ECA1C00"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r w:rsidRPr="00107945">
              <w:rPr>
                <w:rFonts w:ascii="Times New Roman" w:eastAsia="Times New Roman" w:hAnsi="Times New Roman"/>
                <w:sz w:val="24"/>
                <w:szCs w:val="24"/>
                <w:lang w:val="en-US"/>
              </w:rPr>
              <w:t xml:space="preserve"> </w:t>
            </w:r>
            <w:r w:rsidRPr="00107945">
              <w:rPr>
                <w:rFonts w:ascii="Times New Roman" w:eastAsia="Times New Roman" w:hAnsi="Times New Roman"/>
                <w:sz w:val="24"/>
                <w:szCs w:val="24"/>
              </w:rPr>
              <w:t>или серый</w:t>
            </w:r>
          </w:p>
        </w:tc>
        <w:tc>
          <w:tcPr>
            <w:tcW w:w="2013" w:type="dxa"/>
            <w:tcBorders>
              <w:top w:val="single" w:sz="4" w:space="0" w:color="auto"/>
              <w:left w:val="single" w:sz="4" w:space="0" w:color="auto"/>
              <w:bottom w:val="single" w:sz="4" w:space="0" w:color="auto"/>
              <w:right w:val="single" w:sz="4" w:space="0" w:color="auto"/>
            </w:tcBorders>
            <w:vAlign w:val="center"/>
          </w:tcPr>
          <w:p w14:paraId="3AA110B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00AA806"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248FCF51" w14:textId="77777777" w:rsidTr="00514992">
        <w:trPr>
          <w:trHeight w:val="127"/>
        </w:trPr>
        <w:tc>
          <w:tcPr>
            <w:tcW w:w="562" w:type="dxa"/>
            <w:vMerge/>
            <w:tcBorders>
              <w:left w:val="single" w:sz="4" w:space="0" w:color="auto"/>
              <w:right w:val="single" w:sz="4" w:space="0" w:color="auto"/>
            </w:tcBorders>
            <w:vAlign w:val="center"/>
          </w:tcPr>
          <w:p w14:paraId="0A50BE3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69D90B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5C6267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DBF20A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Подлокотники</w:t>
            </w:r>
          </w:p>
        </w:tc>
        <w:tc>
          <w:tcPr>
            <w:tcW w:w="2239" w:type="dxa"/>
            <w:tcBorders>
              <w:top w:val="single" w:sz="4" w:space="0" w:color="auto"/>
              <w:left w:val="single" w:sz="4" w:space="0" w:color="auto"/>
              <w:bottom w:val="single" w:sz="4" w:space="0" w:color="auto"/>
              <w:right w:val="single" w:sz="4" w:space="0" w:color="auto"/>
            </w:tcBorders>
            <w:vAlign w:val="center"/>
          </w:tcPr>
          <w:p w14:paraId="3853F30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жесткий пластик</w:t>
            </w:r>
          </w:p>
        </w:tc>
        <w:tc>
          <w:tcPr>
            <w:tcW w:w="2013" w:type="dxa"/>
            <w:tcBorders>
              <w:top w:val="single" w:sz="4" w:space="0" w:color="auto"/>
              <w:left w:val="single" w:sz="4" w:space="0" w:color="auto"/>
              <w:bottom w:val="single" w:sz="4" w:space="0" w:color="auto"/>
              <w:right w:val="single" w:sz="4" w:space="0" w:color="auto"/>
            </w:tcBorders>
            <w:vAlign w:val="center"/>
          </w:tcPr>
          <w:p w14:paraId="079FC11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6BE7B60"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6F745CB5" w14:textId="77777777" w:rsidTr="00514992">
        <w:trPr>
          <w:trHeight w:val="127"/>
        </w:trPr>
        <w:tc>
          <w:tcPr>
            <w:tcW w:w="562" w:type="dxa"/>
            <w:vMerge/>
            <w:tcBorders>
              <w:left w:val="single" w:sz="4" w:space="0" w:color="auto"/>
              <w:right w:val="single" w:sz="4" w:space="0" w:color="auto"/>
            </w:tcBorders>
            <w:vAlign w:val="center"/>
          </w:tcPr>
          <w:p w14:paraId="3C112E2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A24F5F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6FE1153"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BEB875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 подлокотников</w:t>
            </w:r>
          </w:p>
        </w:tc>
        <w:tc>
          <w:tcPr>
            <w:tcW w:w="2239" w:type="dxa"/>
            <w:tcBorders>
              <w:top w:val="single" w:sz="4" w:space="0" w:color="auto"/>
              <w:left w:val="single" w:sz="4" w:space="0" w:color="auto"/>
              <w:bottom w:val="single" w:sz="4" w:space="0" w:color="auto"/>
              <w:right w:val="single" w:sz="4" w:space="0" w:color="auto"/>
            </w:tcBorders>
            <w:vAlign w:val="center"/>
          </w:tcPr>
          <w:p w14:paraId="65B363D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серый</w:t>
            </w:r>
          </w:p>
        </w:tc>
        <w:tc>
          <w:tcPr>
            <w:tcW w:w="2013" w:type="dxa"/>
            <w:tcBorders>
              <w:top w:val="single" w:sz="4" w:space="0" w:color="auto"/>
              <w:left w:val="single" w:sz="4" w:space="0" w:color="auto"/>
              <w:bottom w:val="single" w:sz="4" w:space="0" w:color="auto"/>
              <w:right w:val="single" w:sz="4" w:space="0" w:color="auto"/>
            </w:tcBorders>
            <w:vAlign w:val="center"/>
          </w:tcPr>
          <w:p w14:paraId="2E098C57"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F59B4A8"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67743B08" w14:textId="77777777" w:rsidTr="00514992">
        <w:trPr>
          <w:trHeight w:val="127"/>
        </w:trPr>
        <w:tc>
          <w:tcPr>
            <w:tcW w:w="562" w:type="dxa"/>
            <w:vMerge/>
            <w:tcBorders>
              <w:left w:val="single" w:sz="4" w:space="0" w:color="auto"/>
              <w:right w:val="single" w:sz="4" w:space="0" w:color="auto"/>
            </w:tcBorders>
            <w:vAlign w:val="center"/>
          </w:tcPr>
          <w:p w14:paraId="5E15772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887EBB3"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16A338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246B0E8"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Крестовина</w:t>
            </w:r>
          </w:p>
        </w:tc>
        <w:tc>
          <w:tcPr>
            <w:tcW w:w="2239" w:type="dxa"/>
            <w:tcBorders>
              <w:top w:val="single" w:sz="4" w:space="0" w:color="auto"/>
              <w:left w:val="single" w:sz="4" w:space="0" w:color="auto"/>
              <w:bottom w:val="single" w:sz="4" w:space="0" w:color="auto"/>
              <w:right w:val="single" w:sz="4" w:space="0" w:color="auto"/>
            </w:tcBorders>
            <w:vAlign w:val="center"/>
          </w:tcPr>
          <w:p w14:paraId="5CFD9456" w14:textId="77777777" w:rsidR="00B77E17" w:rsidRPr="00107945" w:rsidRDefault="00B77E17" w:rsidP="00514992">
            <w:pPr>
              <w:spacing w:after="0" w:line="240" w:lineRule="auto"/>
              <w:jc w:val="center"/>
              <w:rPr>
                <w:rFonts w:ascii="Times New Roman" w:eastAsia="Times New Roman" w:hAnsi="Times New Roman"/>
                <w:sz w:val="24"/>
                <w:szCs w:val="24"/>
              </w:rPr>
            </w:pPr>
            <w:r w:rsidRPr="006A106B">
              <w:rPr>
                <w:rFonts w:ascii="Times New Roman" w:eastAsia="Times New Roman" w:hAnsi="Times New Roman"/>
                <w:sz w:val="24"/>
                <w:szCs w:val="24"/>
                <w:highlight w:val="yellow"/>
              </w:rPr>
              <w:t>металлическая хромированная</w:t>
            </w:r>
          </w:p>
        </w:tc>
        <w:tc>
          <w:tcPr>
            <w:tcW w:w="2013" w:type="dxa"/>
            <w:tcBorders>
              <w:top w:val="single" w:sz="4" w:space="0" w:color="auto"/>
              <w:left w:val="single" w:sz="4" w:space="0" w:color="auto"/>
              <w:bottom w:val="single" w:sz="4" w:space="0" w:color="auto"/>
              <w:right w:val="single" w:sz="4" w:space="0" w:color="auto"/>
            </w:tcBorders>
            <w:vAlign w:val="center"/>
          </w:tcPr>
          <w:p w14:paraId="0730A23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FCB5B2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0C0B0AE7" w14:textId="77777777" w:rsidTr="00514992">
        <w:trPr>
          <w:trHeight w:val="127"/>
        </w:trPr>
        <w:tc>
          <w:tcPr>
            <w:tcW w:w="562" w:type="dxa"/>
            <w:vMerge/>
            <w:tcBorders>
              <w:left w:val="single" w:sz="4" w:space="0" w:color="auto"/>
              <w:right w:val="single" w:sz="4" w:space="0" w:color="auto"/>
            </w:tcBorders>
            <w:vAlign w:val="center"/>
          </w:tcPr>
          <w:p w14:paraId="7109A2B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9B3DCD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42AD023"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97F878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Каркас</w:t>
            </w:r>
          </w:p>
        </w:tc>
        <w:tc>
          <w:tcPr>
            <w:tcW w:w="2239" w:type="dxa"/>
            <w:tcBorders>
              <w:top w:val="single" w:sz="4" w:space="0" w:color="auto"/>
              <w:left w:val="single" w:sz="4" w:space="0" w:color="auto"/>
              <w:bottom w:val="single" w:sz="4" w:space="0" w:color="auto"/>
              <w:right w:val="single" w:sz="4" w:space="0" w:color="auto"/>
            </w:tcBorders>
            <w:vAlign w:val="center"/>
          </w:tcPr>
          <w:p w14:paraId="4C7E7A4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немонолитный</w:t>
            </w:r>
          </w:p>
        </w:tc>
        <w:tc>
          <w:tcPr>
            <w:tcW w:w="2013" w:type="dxa"/>
            <w:tcBorders>
              <w:top w:val="single" w:sz="4" w:space="0" w:color="auto"/>
              <w:left w:val="single" w:sz="4" w:space="0" w:color="auto"/>
              <w:bottom w:val="single" w:sz="4" w:space="0" w:color="auto"/>
              <w:right w:val="single" w:sz="4" w:space="0" w:color="auto"/>
            </w:tcBorders>
            <w:vAlign w:val="center"/>
          </w:tcPr>
          <w:p w14:paraId="2B26509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7EE4CF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27C2AF71" w14:textId="77777777" w:rsidTr="00514992">
        <w:trPr>
          <w:trHeight w:val="127"/>
        </w:trPr>
        <w:tc>
          <w:tcPr>
            <w:tcW w:w="562" w:type="dxa"/>
            <w:vMerge/>
            <w:tcBorders>
              <w:left w:val="single" w:sz="4" w:space="0" w:color="auto"/>
              <w:right w:val="single" w:sz="4" w:space="0" w:color="auto"/>
            </w:tcBorders>
            <w:vAlign w:val="center"/>
          </w:tcPr>
          <w:p w14:paraId="1EAE06E1"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54A99B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9F8C3BF"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77A594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Механизм качания</w:t>
            </w:r>
          </w:p>
        </w:tc>
        <w:tc>
          <w:tcPr>
            <w:tcW w:w="2239" w:type="dxa"/>
            <w:tcBorders>
              <w:top w:val="single" w:sz="4" w:space="0" w:color="auto"/>
              <w:left w:val="single" w:sz="4" w:space="0" w:color="auto"/>
              <w:bottom w:val="single" w:sz="4" w:space="0" w:color="auto"/>
              <w:right w:val="single" w:sz="4" w:space="0" w:color="auto"/>
            </w:tcBorders>
            <w:vAlign w:val="center"/>
          </w:tcPr>
          <w:p w14:paraId="7BC06317"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асинхронный механизм качания с изменением угла наклона спинки и сидения независимо друг от друга</w:t>
            </w:r>
          </w:p>
        </w:tc>
        <w:tc>
          <w:tcPr>
            <w:tcW w:w="2013" w:type="dxa"/>
            <w:tcBorders>
              <w:top w:val="single" w:sz="4" w:space="0" w:color="auto"/>
              <w:left w:val="single" w:sz="4" w:space="0" w:color="auto"/>
              <w:bottom w:val="single" w:sz="4" w:space="0" w:color="auto"/>
              <w:right w:val="single" w:sz="4" w:space="0" w:color="auto"/>
            </w:tcBorders>
            <w:vAlign w:val="center"/>
          </w:tcPr>
          <w:p w14:paraId="1EA6692F"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11E056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5DB75857" w14:textId="77777777" w:rsidTr="00514992">
        <w:trPr>
          <w:trHeight w:val="127"/>
        </w:trPr>
        <w:tc>
          <w:tcPr>
            <w:tcW w:w="562" w:type="dxa"/>
            <w:vMerge/>
            <w:tcBorders>
              <w:left w:val="single" w:sz="4" w:space="0" w:color="auto"/>
              <w:right w:val="single" w:sz="4" w:space="0" w:color="auto"/>
            </w:tcBorders>
            <w:vAlign w:val="center"/>
          </w:tcPr>
          <w:p w14:paraId="72D1464F"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18330B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0F1E68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B25AC66" w14:textId="77777777" w:rsidR="00B77E17" w:rsidRPr="00107945" w:rsidRDefault="00B77E17" w:rsidP="00514992">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Газпатрон</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14:paraId="4F539959"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552EDDE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2038FF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5A2E1954" w14:textId="77777777" w:rsidTr="00514992">
        <w:trPr>
          <w:trHeight w:val="127"/>
        </w:trPr>
        <w:tc>
          <w:tcPr>
            <w:tcW w:w="562" w:type="dxa"/>
            <w:vMerge/>
            <w:tcBorders>
              <w:left w:val="single" w:sz="4" w:space="0" w:color="auto"/>
              <w:right w:val="single" w:sz="4" w:space="0" w:color="auto"/>
            </w:tcBorders>
            <w:vAlign w:val="center"/>
          </w:tcPr>
          <w:p w14:paraId="5DC4D86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3ADB26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9A1862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4A4B8F2"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Количество опорных роликов, шт.</w:t>
            </w:r>
          </w:p>
        </w:tc>
        <w:tc>
          <w:tcPr>
            <w:tcW w:w="2239" w:type="dxa"/>
            <w:tcBorders>
              <w:top w:val="single" w:sz="4" w:space="0" w:color="auto"/>
              <w:left w:val="single" w:sz="4" w:space="0" w:color="auto"/>
              <w:bottom w:val="single" w:sz="4" w:space="0" w:color="auto"/>
              <w:right w:val="single" w:sz="4" w:space="0" w:color="auto"/>
            </w:tcBorders>
            <w:vAlign w:val="center"/>
          </w:tcPr>
          <w:p w14:paraId="1E5804E4" w14:textId="77777777" w:rsidR="00B77E17" w:rsidRPr="00107945" w:rsidRDefault="00B77E17" w:rsidP="00514992">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5</w:t>
            </w:r>
          </w:p>
        </w:tc>
        <w:tc>
          <w:tcPr>
            <w:tcW w:w="2013" w:type="dxa"/>
            <w:tcBorders>
              <w:top w:val="single" w:sz="4" w:space="0" w:color="auto"/>
              <w:left w:val="single" w:sz="4" w:space="0" w:color="auto"/>
              <w:bottom w:val="single" w:sz="4" w:space="0" w:color="auto"/>
              <w:right w:val="single" w:sz="4" w:space="0" w:color="auto"/>
            </w:tcBorders>
            <w:vAlign w:val="center"/>
          </w:tcPr>
          <w:p w14:paraId="31C064A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CE28C5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22D2058F" w14:textId="77777777" w:rsidTr="00514992">
        <w:trPr>
          <w:trHeight w:val="127"/>
        </w:trPr>
        <w:tc>
          <w:tcPr>
            <w:tcW w:w="562" w:type="dxa"/>
            <w:vMerge/>
            <w:tcBorders>
              <w:left w:val="single" w:sz="4" w:space="0" w:color="auto"/>
              <w:right w:val="single" w:sz="4" w:space="0" w:color="auto"/>
            </w:tcBorders>
            <w:vAlign w:val="center"/>
          </w:tcPr>
          <w:p w14:paraId="358E88CD"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822FFC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1BB774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FDC57B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Тип</w:t>
            </w:r>
          </w:p>
        </w:tc>
        <w:tc>
          <w:tcPr>
            <w:tcW w:w="2239" w:type="dxa"/>
            <w:tcBorders>
              <w:top w:val="single" w:sz="4" w:space="0" w:color="auto"/>
              <w:left w:val="single" w:sz="4" w:space="0" w:color="auto"/>
              <w:bottom w:val="single" w:sz="4" w:space="0" w:color="auto"/>
              <w:right w:val="single" w:sz="4" w:space="0" w:color="auto"/>
            </w:tcBorders>
            <w:vAlign w:val="center"/>
          </w:tcPr>
          <w:p w14:paraId="431D7DF7" w14:textId="77777777" w:rsidR="00B77E17" w:rsidRPr="00107945" w:rsidRDefault="00B77E17" w:rsidP="00514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офисный</w:t>
            </w:r>
          </w:p>
          <w:p w14:paraId="5D76440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1D1C651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top w:val="single" w:sz="4" w:space="0" w:color="auto"/>
              <w:left w:val="single" w:sz="4" w:space="0" w:color="auto"/>
              <w:right w:val="single" w:sz="4" w:space="0" w:color="auto"/>
            </w:tcBorders>
            <w:vAlign w:val="center"/>
          </w:tcPr>
          <w:p w14:paraId="655FAF39"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738B5792" w14:textId="77777777" w:rsidTr="00514992">
        <w:trPr>
          <w:trHeight w:val="367"/>
        </w:trPr>
        <w:tc>
          <w:tcPr>
            <w:tcW w:w="562" w:type="dxa"/>
            <w:vMerge w:val="restart"/>
            <w:tcBorders>
              <w:top w:val="single" w:sz="4" w:space="0" w:color="auto"/>
              <w:left w:val="single" w:sz="4" w:space="0" w:color="auto"/>
              <w:right w:val="single" w:sz="4" w:space="0" w:color="auto"/>
            </w:tcBorders>
          </w:tcPr>
          <w:p w14:paraId="6E2C0F58" w14:textId="77777777" w:rsidR="00B77E17" w:rsidRPr="00107945" w:rsidRDefault="00B77E17" w:rsidP="00514992">
            <w:pPr>
              <w:spacing w:after="0" w:line="240" w:lineRule="auto"/>
              <w:jc w:val="center"/>
              <w:rPr>
                <w:rFonts w:ascii="Times New Roman" w:eastAsia="Times New Roman" w:hAnsi="Times New Roman"/>
                <w:sz w:val="24"/>
                <w:szCs w:val="24"/>
                <w:lang w:val="en-US"/>
              </w:rPr>
            </w:pPr>
            <w:r w:rsidRPr="00107945">
              <w:rPr>
                <w:rFonts w:ascii="Times New Roman" w:eastAsia="Times New Roman" w:hAnsi="Times New Roman"/>
                <w:sz w:val="24"/>
                <w:szCs w:val="24"/>
                <w:lang w:val="en-US"/>
              </w:rPr>
              <w:t>3</w:t>
            </w:r>
          </w:p>
        </w:tc>
        <w:tc>
          <w:tcPr>
            <w:tcW w:w="2268" w:type="dxa"/>
            <w:vMerge w:val="restart"/>
            <w:tcBorders>
              <w:top w:val="single" w:sz="4" w:space="0" w:color="auto"/>
              <w:left w:val="single" w:sz="4" w:space="0" w:color="auto"/>
              <w:right w:val="single" w:sz="4" w:space="0" w:color="auto"/>
            </w:tcBorders>
          </w:tcPr>
          <w:p w14:paraId="2B559F5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Сту</w:t>
            </w:r>
            <w:r>
              <w:rPr>
                <w:rFonts w:ascii="Times New Roman" w:eastAsia="Times New Roman" w:hAnsi="Times New Roman"/>
                <w:sz w:val="24"/>
                <w:szCs w:val="24"/>
              </w:rPr>
              <w:t>л на металлическом каркасе</w:t>
            </w:r>
          </w:p>
          <w:p w14:paraId="0ECF0741" w14:textId="77777777" w:rsidR="00B77E17" w:rsidRPr="00B420DF"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КТРУ: 31.01.11.150-0000000</w:t>
            </w:r>
            <w:r w:rsidRPr="00B420DF">
              <w:rPr>
                <w:rFonts w:ascii="Times New Roman" w:eastAsia="Times New Roman" w:hAnsi="Times New Roman"/>
                <w:sz w:val="24"/>
                <w:szCs w:val="24"/>
              </w:rPr>
              <w:t>3</w:t>
            </w:r>
          </w:p>
          <w:p w14:paraId="37560DFF" w14:textId="77777777" w:rsidR="00B77E17" w:rsidRPr="00107945" w:rsidRDefault="00B77E17" w:rsidP="00514992">
            <w:pPr>
              <w:spacing w:after="0" w:line="240" w:lineRule="auto"/>
              <w:jc w:val="center"/>
              <w:rPr>
                <w:rFonts w:ascii="Times New Roman" w:eastAsia="Times New Roman" w:hAnsi="Times New Roman"/>
                <w:sz w:val="24"/>
                <w:szCs w:val="24"/>
              </w:rPr>
            </w:pPr>
          </w:p>
          <w:p w14:paraId="7B63D11D"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drawing>
                <wp:inline distT="0" distB="0" distL="0" distR="0" wp14:anchorId="12A0ED39" wp14:editId="42B95143">
                  <wp:extent cx="1238250" cy="1724025"/>
                  <wp:effectExtent l="0" t="0" r="0" b="9525"/>
                  <wp:docPr id="13" name="Рисунок 13" descr="T-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T-99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1724025"/>
                          </a:xfrm>
                          <a:prstGeom prst="rect">
                            <a:avLst/>
                          </a:prstGeom>
                          <a:noFill/>
                          <a:ln>
                            <a:noFill/>
                          </a:ln>
                        </pic:spPr>
                      </pic:pic>
                    </a:graphicData>
                  </a:graphic>
                </wp:inline>
              </w:drawing>
            </w:r>
          </w:p>
        </w:tc>
        <w:tc>
          <w:tcPr>
            <w:tcW w:w="2127" w:type="dxa"/>
            <w:vMerge w:val="restart"/>
            <w:tcBorders>
              <w:top w:val="single" w:sz="4" w:space="0" w:color="auto"/>
              <w:left w:val="single" w:sz="4" w:space="0" w:color="auto"/>
              <w:right w:val="single" w:sz="4" w:space="0" w:color="auto"/>
            </w:tcBorders>
          </w:tcPr>
          <w:p w14:paraId="3F5A51CD"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701008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Рекомендованная максимальная</w:t>
            </w:r>
          </w:p>
          <w:p w14:paraId="4C7D6FA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нагрузка, кг</w:t>
            </w:r>
          </w:p>
        </w:tc>
        <w:tc>
          <w:tcPr>
            <w:tcW w:w="2239" w:type="dxa"/>
            <w:tcBorders>
              <w:top w:val="single" w:sz="4" w:space="0" w:color="auto"/>
              <w:left w:val="single" w:sz="4" w:space="0" w:color="auto"/>
              <w:bottom w:val="single" w:sz="4" w:space="0" w:color="auto"/>
              <w:right w:val="single" w:sz="4" w:space="0" w:color="auto"/>
            </w:tcBorders>
            <w:vAlign w:val="center"/>
          </w:tcPr>
          <w:p w14:paraId="0331B0F1" w14:textId="77777777" w:rsidR="00B77E17" w:rsidRPr="00107945" w:rsidRDefault="00B77E17" w:rsidP="00514992">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Pr="00107945">
              <w:rPr>
                <w:rFonts w:ascii="Times New Roman" w:eastAsia="Times New Roman" w:hAnsi="Times New Roman"/>
                <w:sz w:val="24"/>
                <w:szCs w:val="24"/>
              </w:rPr>
              <w:t>120</w:t>
            </w:r>
          </w:p>
        </w:tc>
        <w:tc>
          <w:tcPr>
            <w:tcW w:w="2013" w:type="dxa"/>
            <w:tcBorders>
              <w:top w:val="single" w:sz="4" w:space="0" w:color="auto"/>
              <w:left w:val="single" w:sz="4" w:space="0" w:color="auto"/>
              <w:bottom w:val="single" w:sz="4" w:space="0" w:color="auto"/>
              <w:right w:val="single" w:sz="4" w:space="0" w:color="auto"/>
            </w:tcBorders>
            <w:vAlign w:val="center"/>
          </w:tcPr>
          <w:p w14:paraId="245DBB6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AEB64E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1DD59C2F" w14:textId="77777777" w:rsidTr="00514992">
        <w:trPr>
          <w:trHeight w:val="367"/>
        </w:trPr>
        <w:tc>
          <w:tcPr>
            <w:tcW w:w="562" w:type="dxa"/>
            <w:vMerge/>
            <w:tcBorders>
              <w:left w:val="single" w:sz="4" w:space="0" w:color="auto"/>
              <w:right w:val="single" w:sz="4" w:space="0" w:color="auto"/>
            </w:tcBorders>
          </w:tcPr>
          <w:p w14:paraId="43AB71D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233A9A2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1A3960C1"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6418CA1"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3BBCBF06"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да</w:t>
            </w:r>
          </w:p>
        </w:tc>
        <w:tc>
          <w:tcPr>
            <w:tcW w:w="2013" w:type="dxa"/>
            <w:tcBorders>
              <w:top w:val="single" w:sz="4" w:space="0" w:color="auto"/>
              <w:left w:val="single" w:sz="4" w:space="0" w:color="auto"/>
              <w:bottom w:val="single" w:sz="4" w:space="0" w:color="auto"/>
              <w:right w:val="single" w:sz="4" w:space="0" w:color="auto"/>
            </w:tcBorders>
            <w:vAlign w:val="center"/>
          </w:tcPr>
          <w:p w14:paraId="52F92E6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C7634D5"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B77E17" w:rsidRPr="00107945" w14:paraId="05881FB2" w14:textId="77777777" w:rsidTr="00514992">
        <w:trPr>
          <w:trHeight w:val="367"/>
        </w:trPr>
        <w:tc>
          <w:tcPr>
            <w:tcW w:w="562" w:type="dxa"/>
            <w:vMerge/>
            <w:tcBorders>
              <w:left w:val="single" w:sz="4" w:space="0" w:color="auto"/>
              <w:right w:val="single" w:sz="4" w:space="0" w:color="auto"/>
            </w:tcBorders>
          </w:tcPr>
          <w:p w14:paraId="26D5718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6570C8DD"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32D6C66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4869B35"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6AFD4420"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112B73D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B07CE7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B77E17" w:rsidRPr="00107945" w14:paraId="47752048" w14:textId="77777777" w:rsidTr="00514992">
        <w:trPr>
          <w:trHeight w:val="367"/>
        </w:trPr>
        <w:tc>
          <w:tcPr>
            <w:tcW w:w="562" w:type="dxa"/>
            <w:vMerge/>
            <w:tcBorders>
              <w:left w:val="single" w:sz="4" w:space="0" w:color="auto"/>
              <w:right w:val="single" w:sz="4" w:space="0" w:color="auto"/>
            </w:tcBorders>
          </w:tcPr>
          <w:p w14:paraId="5234A43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488BABF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3150029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580EE2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подлокотников</w:t>
            </w:r>
          </w:p>
        </w:tc>
        <w:tc>
          <w:tcPr>
            <w:tcW w:w="2239" w:type="dxa"/>
            <w:tcBorders>
              <w:top w:val="single" w:sz="4" w:space="0" w:color="auto"/>
              <w:left w:val="single" w:sz="4" w:space="0" w:color="auto"/>
              <w:bottom w:val="single" w:sz="4" w:space="0" w:color="auto"/>
              <w:right w:val="single" w:sz="4" w:space="0" w:color="auto"/>
            </w:tcBorders>
            <w:vAlign w:val="center"/>
          </w:tcPr>
          <w:p w14:paraId="1E3CC242"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1BF51607"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45AB8ED"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B77E17" w:rsidRPr="00107945" w14:paraId="13D4C4CB" w14:textId="77777777" w:rsidTr="00514992">
        <w:trPr>
          <w:trHeight w:val="367"/>
        </w:trPr>
        <w:tc>
          <w:tcPr>
            <w:tcW w:w="562" w:type="dxa"/>
            <w:vMerge/>
            <w:tcBorders>
              <w:left w:val="single" w:sz="4" w:space="0" w:color="auto"/>
              <w:right w:val="single" w:sz="4" w:space="0" w:color="auto"/>
            </w:tcBorders>
          </w:tcPr>
          <w:p w14:paraId="73644F3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6A408BE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49443EB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A25C5FF"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Габаритные размеры:</w:t>
            </w:r>
          </w:p>
        </w:tc>
        <w:tc>
          <w:tcPr>
            <w:tcW w:w="2239" w:type="dxa"/>
            <w:tcBorders>
              <w:top w:val="single" w:sz="4" w:space="0" w:color="auto"/>
              <w:left w:val="single" w:sz="4" w:space="0" w:color="auto"/>
              <w:bottom w:val="single" w:sz="4" w:space="0" w:color="auto"/>
              <w:right w:val="single" w:sz="4" w:space="0" w:color="auto"/>
            </w:tcBorders>
            <w:vAlign w:val="center"/>
          </w:tcPr>
          <w:p w14:paraId="76299C3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355B600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D807352" w14:textId="77777777" w:rsidR="00B77E17" w:rsidRPr="00107945" w:rsidRDefault="00B77E17" w:rsidP="00514992">
            <w:pPr>
              <w:spacing w:after="0" w:line="240" w:lineRule="auto"/>
              <w:jc w:val="center"/>
              <w:rPr>
                <w:rFonts w:ascii="Times New Roman" w:eastAsia="Times New Roman" w:hAnsi="Times New Roman"/>
                <w:sz w:val="24"/>
                <w:szCs w:val="24"/>
              </w:rPr>
            </w:pPr>
          </w:p>
        </w:tc>
      </w:tr>
      <w:tr w:rsidR="00B77E17" w:rsidRPr="00107945" w14:paraId="153A7C42" w14:textId="77777777" w:rsidTr="00514992">
        <w:trPr>
          <w:trHeight w:val="273"/>
        </w:trPr>
        <w:tc>
          <w:tcPr>
            <w:tcW w:w="562" w:type="dxa"/>
            <w:vMerge/>
            <w:tcBorders>
              <w:left w:val="single" w:sz="4" w:space="0" w:color="auto"/>
              <w:right w:val="single" w:sz="4" w:space="0" w:color="auto"/>
            </w:tcBorders>
            <w:vAlign w:val="center"/>
          </w:tcPr>
          <w:p w14:paraId="648E557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371BF8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DCC625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4E5C9C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1E7B6C74" w14:textId="77777777" w:rsidR="00B77E17" w:rsidRPr="00107945" w:rsidRDefault="00B77E17" w:rsidP="00514992">
            <w:pPr>
              <w:spacing w:after="0" w:line="240" w:lineRule="auto"/>
              <w:jc w:val="center"/>
              <w:rPr>
                <w:rFonts w:ascii="Times New Roman" w:eastAsia="Times New Roman" w:hAnsi="Times New Roman"/>
                <w:sz w:val="24"/>
                <w:szCs w:val="24"/>
              </w:rPr>
            </w:pPr>
            <w:r w:rsidRPr="0086500B">
              <w:rPr>
                <w:rFonts w:ascii="Times New Roman" w:eastAsia="Times New Roman" w:hAnsi="Times New Roman"/>
                <w:sz w:val="24"/>
                <w:szCs w:val="24"/>
              </w:rPr>
              <w:t>≥</w:t>
            </w:r>
            <w:r>
              <w:rPr>
                <w:rFonts w:ascii="Times New Roman" w:eastAsia="Times New Roman" w:hAnsi="Times New Roman"/>
                <w:sz w:val="24"/>
                <w:szCs w:val="24"/>
              </w:rPr>
              <w:t xml:space="preserve"> </w:t>
            </w:r>
            <w:r w:rsidRPr="00CE4334">
              <w:rPr>
                <w:rFonts w:ascii="Times New Roman" w:eastAsia="Times New Roman" w:hAnsi="Times New Roman"/>
                <w:sz w:val="24"/>
                <w:szCs w:val="24"/>
                <w:highlight w:val="yellow"/>
              </w:rPr>
              <w:t>590</w:t>
            </w:r>
            <w:r>
              <w:rPr>
                <w:rFonts w:ascii="Times New Roman" w:eastAsia="Times New Roman" w:hAnsi="Times New Roman"/>
                <w:sz w:val="24"/>
                <w:szCs w:val="24"/>
              </w:rPr>
              <w:t xml:space="preserve"> и</w:t>
            </w:r>
            <w:r w:rsidRPr="00107945">
              <w:rPr>
                <w:rFonts w:ascii="Times New Roman" w:eastAsia="Times New Roman" w:hAnsi="Times New Roman"/>
                <w:sz w:val="24"/>
                <w:szCs w:val="24"/>
              </w:rPr>
              <w:t xml:space="preserve"> </w:t>
            </w:r>
            <w:r w:rsidRPr="00406135">
              <w:rPr>
                <w:rFonts w:ascii="Times New Roman" w:eastAsia="Times New Roman" w:hAnsi="Times New Roman"/>
                <w:sz w:val="24"/>
                <w:szCs w:val="24"/>
              </w:rPr>
              <w:t>≤</w:t>
            </w:r>
            <w:r w:rsidRPr="00107945">
              <w:rPr>
                <w:rFonts w:ascii="Times New Roman" w:eastAsia="Times New Roman" w:hAnsi="Times New Roman"/>
                <w:sz w:val="24"/>
                <w:szCs w:val="24"/>
              </w:rPr>
              <w:t xml:space="preserve"> 690</w:t>
            </w:r>
          </w:p>
        </w:tc>
        <w:tc>
          <w:tcPr>
            <w:tcW w:w="2013" w:type="dxa"/>
            <w:tcBorders>
              <w:top w:val="single" w:sz="4" w:space="0" w:color="auto"/>
              <w:left w:val="single" w:sz="4" w:space="0" w:color="auto"/>
              <w:bottom w:val="single" w:sz="4" w:space="0" w:color="auto"/>
              <w:right w:val="single" w:sz="4" w:space="0" w:color="auto"/>
            </w:tcBorders>
            <w:vAlign w:val="center"/>
          </w:tcPr>
          <w:p w14:paraId="7FFC73B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2EFD13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580E7949" w14:textId="77777777" w:rsidTr="00514992">
        <w:trPr>
          <w:trHeight w:val="127"/>
        </w:trPr>
        <w:tc>
          <w:tcPr>
            <w:tcW w:w="562" w:type="dxa"/>
            <w:vMerge/>
            <w:tcBorders>
              <w:left w:val="single" w:sz="4" w:space="0" w:color="auto"/>
              <w:right w:val="single" w:sz="4" w:space="0" w:color="auto"/>
            </w:tcBorders>
            <w:vAlign w:val="center"/>
          </w:tcPr>
          <w:p w14:paraId="7FBDAFD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B0EB57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E54C6F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5629E31"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735BA653" w14:textId="77777777" w:rsidR="00B77E17" w:rsidRPr="00107945" w:rsidRDefault="00B77E17" w:rsidP="00514992">
            <w:pPr>
              <w:spacing w:after="0" w:line="240" w:lineRule="auto"/>
              <w:jc w:val="center"/>
              <w:rPr>
                <w:rFonts w:ascii="Times New Roman" w:eastAsia="Times New Roman" w:hAnsi="Times New Roman"/>
                <w:sz w:val="24"/>
                <w:szCs w:val="24"/>
              </w:rPr>
            </w:pPr>
            <w:r w:rsidRPr="0086500B">
              <w:rPr>
                <w:rFonts w:ascii="Times New Roman" w:eastAsia="Times New Roman" w:hAnsi="Times New Roman"/>
                <w:sz w:val="24"/>
                <w:szCs w:val="24"/>
              </w:rPr>
              <w:t>≥</w:t>
            </w:r>
            <w:r>
              <w:rPr>
                <w:rFonts w:ascii="Times New Roman" w:eastAsia="Times New Roman" w:hAnsi="Times New Roman"/>
                <w:sz w:val="24"/>
                <w:szCs w:val="24"/>
              </w:rPr>
              <w:t xml:space="preserve"> </w:t>
            </w:r>
            <w:r w:rsidRPr="00CE4334">
              <w:rPr>
                <w:rFonts w:ascii="Times New Roman" w:eastAsia="Times New Roman" w:hAnsi="Times New Roman"/>
                <w:sz w:val="24"/>
                <w:szCs w:val="24"/>
                <w:highlight w:val="yellow"/>
              </w:rPr>
              <w:t>500</w:t>
            </w:r>
            <w:r w:rsidRPr="00107945">
              <w:rPr>
                <w:rFonts w:ascii="Times New Roman" w:eastAsia="Times New Roman" w:hAnsi="Times New Roman"/>
                <w:sz w:val="24"/>
                <w:szCs w:val="24"/>
              </w:rPr>
              <w:t xml:space="preserve"> </w:t>
            </w:r>
            <w:r>
              <w:rPr>
                <w:rFonts w:ascii="Times New Roman" w:eastAsia="Times New Roman" w:hAnsi="Times New Roman"/>
                <w:sz w:val="24"/>
                <w:szCs w:val="24"/>
              </w:rPr>
              <w:t xml:space="preserve">и </w:t>
            </w:r>
            <w:r w:rsidRPr="00406135">
              <w:rPr>
                <w:rFonts w:ascii="Times New Roman" w:eastAsia="Times New Roman" w:hAnsi="Times New Roman"/>
                <w:sz w:val="24"/>
                <w:szCs w:val="24"/>
              </w:rPr>
              <w:t>≤</w:t>
            </w:r>
            <w:r w:rsidRPr="00107945">
              <w:rPr>
                <w:rFonts w:ascii="Times New Roman" w:eastAsia="Times New Roman" w:hAnsi="Times New Roman"/>
                <w:sz w:val="24"/>
                <w:szCs w:val="24"/>
              </w:rPr>
              <w:t xml:space="preserve"> 600</w:t>
            </w:r>
          </w:p>
        </w:tc>
        <w:tc>
          <w:tcPr>
            <w:tcW w:w="2013" w:type="dxa"/>
            <w:tcBorders>
              <w:top w:val="single" w:sz="4" w:space="0" w:color="auto"/>
              <w:left w:val="single" w:sz="4" w:space="0" w:color="auto"/>
              <w:bottom w:val="single" w:sz="4" w:space="0" w:color="auto"/>
              <w:right w:val="single" w:sz="4" w:space="0" w:color="auto"/>
            </w:tcBorders>
            <w:vAlign w:val="center"/>
          </w:tcPr>
          <w:p w14:paraId="1E08A6E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CF7C35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67E18530" w14:textId="77777777" w:rsidTr="00514992">
        <w:trPr>
          <w:trHeight w:val="127"/>
        </w:trPr>
        <w:tc>
          <w:tcPr>
            <w:tcW w:w="562" w:type="dxa"/>
            <w:vMerge/>
            <w:tcBorders>
              <w:left w:val="single" w:sz="4" w:space="0" w:color="auto"/>
              <w:right w:val="single" w:sz="4" w:space="0" w:color="auto"/>
            </w:tcBorders>
            <w:vAlign w:val="center"/>
          </w:tcPr>
          <w:p w14:paraId="3E4FCFB1"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6DFA1E7"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C52E44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30C249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от пола до верхней части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73E4F33F" w14:textId="77777777" w:rsidR="00B77E17" w:rsidRPr="00107945" w:rsidRDefault="00B77E17" w:rsidP="00514992">
            <w:pPr>
              <w:spacing w:after="0" w:line="240" w:lineRule="auto"/>
              <w:jc w:val="center"/>
              <w:rPr>
                <w:rFonts w:ascii="Times New Roman" w:eastAsia="Times New Roman" w:hAnsi="Times New Roman"/>
                <w:sz w:val="24"/>
                <w:szCs w:val="24"/>
              </w:rPr>
            </w:pPr>
            <w:r w:rsidRPr="0086500B">
              <w:rPr>
                <w:rFonts w:ascii="Times New Roman" w:eastAsia="Times New Roman" w:hAnsi="Times New Roman"/>
                <w:sz w:val="24"/>
                <w:szCs w:val="24"/>
              </w:rPr>
              <w:t>≥</w:t>
            </w:r>
            <w:r>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1100 </w:t>
            </w:r>
            <w:r>
              <w:rPr>
                <w:rFonts w:ascii="Times New Roman" w:eastAsia="Times New Roman" w:hAnsi="Times New Roman"/>
                <w:sz w:val="24"/>
                <w:szCs w:val="24"/>
              </w:rPr>
              <w:t xml:space="preserve">и </w:t>
            </w:r>
            <w:r w:rsidRPr="00406135">
              <w:rPr>
                <w:rFonts w:ascii="Times New Roman" w:eastAsia="Times New Roman" w:hAnsi="Times New Roman"/>
                <w:sz w:val="24"/>
                <w:szCs w:val="24"/>
              </w:rPr>
              <w:t>≤</w:t>
            </w:r>
            <w:r>
              <w:rPr>
                <w:rFonts w:ascii="Times New Roman" w:eastAsia="Times New Roman" w:hAnsi="Times New Roman"/>
                <w:sz w:val="24"/>
                <w:szCs w:val="24"/>
              </w:rPr>
              <w:t xml:space="preserve"> </w:t>
            </w:r>
            <w:r w:rsidRPr="00E77034">
              <w:rPr>
                <w:rFonts w:ascii="Times New Roman" w:eastAsia="Times New Roman" w:hAnsi="Times New Roman"/>
                <w:sz w:val="24"/>
                <w:szCs w:val="24"/>
                <w:highlight w:val="yellow"/>
              </w:rPr>
              <w:t>1210</w:t>
            </w:r>
          </w:p>
        </w:tc>
        <w:tc>
          <w:tcPr>
            <w:tcW w:w="2013" w:type="dxa"/>
            <w:tcBorders>
              <w:top w:val="single" w:sz="4" w:space="0" w:color="auto"/>
              <w:left w:val="single" w:sz="4" w:space="0" w:color="auto"/>
              <w:bottom w:val="single" w:sz="4" w:space="0" w:color="auto"/>
              <w:right w:val="single" w:sz="4" w:space="0" w:color="auto"/>
            </w:tcBorders>
            <w:vAlign w:val="center"/>
          </w:tcPr>
          <w:p w14:paraId="3154A6C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78F19E8"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627350DA" w14:textId="77777777" w:rsidTr="00514992">
        <w:trPr>
          <w:trHeight w:val="127"/>
        </w:trPr>
        <w:tc>
          <w:tcPr>
            <w:tcW w:w="562" w:type="dxa"/>
            <w:vMerge/>
            <w:tcBorders>
              <w:left w:val="single" w:sz="4" w:space="0" w:color="auto"/>
              <w:right w:val="single" w:sz="4" w:space="0" w:color="auto"/>
            </w:tcBorders>
            <w:vAlign w:val="center"/>
          </w:tcPr>
          <w:p w14:paraId="51BF6D3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7CD843D"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256E6E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AE54ED0"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0A0D570F" w14:textId="77777777" w:rsidR="00B77E17" w:rsidRPr="00107945" w:rsidRDefault="00B77E17" w:rsidP="00514992">
            <w:pPr>
              <w:spacing w:after="0" w:line="240" w:lineRule="auto"/>
              <w:jc w:val="center"/>
              <w:rPr>
                <w:rFonts w:ascii="Times New Roman" w:eastAsia="Times New Roman" w:hAnsi="Times New Roman"/>
                <w:sz w:val="24"/>
                <w:szCs w:val="24"/>
              </w:rPr>
            </w:pPr>
            <w:r w:rsidRPr="00406135">
              <w:rPr>
                <w:rFonts w:ascii="Times New Roman" w:eastAsia="Times New Roman" w:hAnsi="Times New Roman"/>
                <w:sz w:val="24"/>
                <w:szCs w:val="24"/>
              </w:rPr>
              <w:t xml:space="preserve">≥ </w:t>
            </w:r>
            <w:r w:rsidRPr="00E77034">
              <w:rPr>
                <w:rFonts w:ascii="Times New Roman" w:eastAsia="Times New Roman" w:hAnsi="Times New Roman"/>
                <w:sz w:val="24"/>
                <w:szCs w:val="24"/>
                <w:highlight w:val="yellow"/>
              </w:rPr>
              <w:t>550</w:t>
            </w:r>
            <w:r>
              <w:rPr>
                <w:rFonts w:ascii="Times New Roman" w:eastAsia="Times New Roman" w:hAnsi="Times New Roman"/>
                <w:sz w:val="24"/>
                <w:szCs w:val="24"/>
              </w:rPr>
              <w:t xml:space="preserve"> и</w:t>
            </w:r>
            <w:r w:rsidRPr="00107945">
              <w:rPr>
                <w:rFonts w:ascii="Times New Roman" w:eastAsia="Times New Roman" w:hAnsi="Times New Roman"/>
                <w:sz w:val="24"/>
                <w:szCs w:val="24"/>
              </w:rPr>
              <w:t xml:space="preserve"> </w:t>
            </w:r>
            <w:r w:rsidRPr="00406135">
              <w:rPr>
                <w:rFonts w:ascii="Times New Roman" w:eastAsia="Times New Roman" w:hAnsi="Times New Roman"/>
                <w:sz w:val="24"/>
                <w:szCs w:val="24"/>
              </w:rPr>
              <w:t>≤</w:t>
            </w:r>
            <w:r>
              <w:rPr>
                <w:rFonts w:ascii="Times New Roman" w:eastAsia="Times New Roman" w:hAnsi="Times New Roman"/>
                <w:sz w:val="24"/>
                <w:szCs w:val="24"/>
              </w:rPr>
              <w:t xml:space="preserve"> </w:t>
            </w:r>
            <w:r w:rsidRPr="00107945">
              <w:rPr>
                <w:rFonts w:ascii="Times New Roman" w:eastAsia="Times New Roman" w:hAnsi="Times New Roman"/>
                <w:sz w:val="24"/>
                <w:szCs w:val="24"/>
              </w:rPr>
              <w:t>650</w:t>
            </w:r>
          </w:p>
        </w:tc>
        <w:tc>
          <w:tcPr>
            <w:tcW w:w="2013" w:type="dxa"/>
            <w:tcBorders>
              <w:top w:val="single" w:sz="4" w:space="0" w:color="auto"/>
              <w:left w:val="single" w:sz="4" w:space="0" w:color="auto"/>
              <w:bottom w:val="single" w:sz="4" w:space="0" w:color="auto"/>
              <w:right w:val="single" w:sz="4" w:space="0" w:color="auto"/>
            </w:tcBorders>
            <w:vAlign w:val="center"/>
          </w:tcPr>
          <w:p w14:paraId="3CD19797"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FB15E16"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172CBBBB" w14:textId="77777777" w:rsidTr="00514992">
        <w:trPr>
          <w:trHeight w:val="127"/>
        </w:trPr>
        <w:tc>
          <w:tcPr>
            <w:tcW w:w="562" w:type="dxa"/>
            <w:vMerge/>
            <w:tcBorders>
              <w:left w:val="single" w:sz="4" w:space="0" w:color="auto"/>
              <w:right w:val="single" w:sz="4" w:space="0" w:color="auto"/>
            </w:tcBorders>
            <w:vAlign w:val="center"/>
          </w:tcPr>
          <w:p w14:paraId="7CF1936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AB00EC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F341C5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D304850"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набивки</w:t>
            </w:r>
          </w:p>
        </w:tc>
        <w:tc>
          <w:tcPr>
            <w:tcW w:w="2239" w:type="dxa"/>
            <w:tcBorders>
              <w:top w:val="single" w:sz="4" w:space="0" w:color="auto"/>
              <w:left w:val="single" w:sz="4" w:space="0" w:color="auto"/>
              <w:bottom w:val="single" w:sz="4" w:space="0" w:color="auto"/>
              <w:right w:val="single" w:sz="4" w:space="0" w:color="auto"/>
            </w:tcBorders>
            <w:vAlign w:val="center"/>
          </w:tcPr>
          <w:p w14:paraId="405317EE"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поролон</w:t>
            </w:r>
          </w:p>
        </w:tc>
        <w:tc>
          <w:tcPr>
            <w:tcW w:w="2013" w:type="dxa"/>
            <w:tcBorders>
              <w:top w:val="single" w:sz="4" w:space="0" w:color="auto"/>
              <w:left w:val="single" w:sz="4" w:space="0" w:color="auto"/>
              <w:bottom w:val="single" w:sz="4" w:space="0" w:color="auto"/>
              <w:right w:val="single" w:sz="4" w:space="0" w:color="auto"/>
            </w:tcBorders>
            <w:vAlign w:val="center"/>
          </w:tcPr>
          <w:p w14:paraId="4EC9CA7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E694299"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5B5B50B6" w14:textId="77777777" w:rsidTr="00514992">
        <w:trPr>
          <w:trHeight w:val="127"/>
        </w:trPr>
        <w:tc>
          <w:tcPr>
            <w:tcW w:w="562" w:type="dxa"/>
            <w:vMerge/>
            <w:tcBorders>
              <w:left w:val="single" w:sz="4" w:space="0" w:color="auto"/>
              <w:right w:val="single" w:sz="4" w:space="0" w:color="auto"/>
            </w:tcBorders>
            <w:vAlign w:val="center"/>
          </w:tcPr>
          <w:p w14:paraId="2A2AA7BD"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171B6F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285934D"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970BBD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Плотность поролона, кг/м3</w:t>
            </w:r>
          </w:p>
        </w:tc>
        <w:tc>
          <w:tcPr>
            <w:tcW w:w="2239" w:type="dxa"/>
            <w:tcBorders>
              <w:top w:val="single" w:sz="4" w:space="0" w:color="auto"/>
              <w:left w:val="single" w:sz="4" w:space="0" w:color="auto"/>
              <w:bottom w:val="single" w:sz="4" w:space="0" w:color="auto"/>
              <w:right w:val="single" w:sz="4" w:space="0" w:color="auto"/>
            </w:tcBorders>
            <w:vAlign w:val="center"/>
          </w:tcPr>
          <w:p w14:paraId="14E2791A" w14:textId="77777777" w:rsidR="00B77E17" w:rsidRPr="00107945" w:rsidRDefault="00B77E17" w:rsidP="00514992">
            <w:pPr>
              <w:spacing w:after="0" w:line="240" w:lineRule="auto"/>
              <w:jc w:val="center"/>
              <w:rPr>
                <w:rFonts w:ascii="Times New Roman" w:eastAsia="Times New Roman" w:hAnsi="Times New Roman"/>
                <w:sz w:val="24"/>
                <w:szCs w:val="24"/>
              </w:rPr>
            </w:pPr>
            <w:r w:rsidRPr="00406135">
              <w:rPr>
                <w:rFonts w:ascii="Times New Roman" w:eastAsia="Times New Roman" w:hAnsi="Times New Roman"/>
                <w:sz w:val="24"/>
                <w:szCs w:val="24"/>
              </w:rPr>
              <w:t xml:space="preserve">≥ </w:t>
            </w:r>
            <w:r w:rsidRPr="00107945">
              <w:rPr>
                <w:rFonts w:ascii="Times New Roman" w:eastAsia="Times New Roman" w:hAnsi="Times New Roman"/>
                <w:sz w:val="24"/>
                <w:szCs w:val="24"/>
              </w:rPr>
              <w:t>25</w:t>
            </w:r>
            <w:r>
              <w:rPr>
                <w:rFonts w:ascii="Times New Roman" w:eastAsia="Times New Roman" w:hAnsi="Times New Roman"/>
                <w:sz w:val="24"/>
                <w:szCs w:val="24"/>
              </w:rPr>
              <w:t xml:space="preserve"> и </w:t>
            </w:r>
            <w:r w:rsidRPr="00406135">
              <w:rPr>
                <w:rFonts w:ascii="Times New Roman" w:eastAsia="Times New Roman" w:hAnsi="Times New Roman"/>
                <w:sz w:val="24"/>
                <w:szCs w:val="24"/>
              </w:rPr>
              <w:t xml:space="preserve">≤ </w:t>
            </w:r>
            <w:r w:rsidRPr="00107945">
              <w:rPr>
                <w:rFonts w:ascii="Times New Roman" w:eastAsia="Times New Roman" w:hAnsi="Times New Roman"/>
                <w:sz w:val="24"/>
                <w:szCs w:val="24"/>
              </w:rPr>
              <w:t>40</w:t>
            </w:r>
          </w:p>
        </w:tc>
        <w:tc>
          <w:tcPr>
            <w:tcW w:w="2013" w:type="dxa"/>
            <w:tcBorders>
              <w:top w:val="single" w:sz="4" w:space="0" w:color="auto"/>
              <w:left w:val="single" w:sz="4" w:space="0" w:color="auto"/>
              <w:bottom w:val="single" w:sz="4" w:space="0" w:color="auto"/>
              <w:right w:val="single" w:sz="4" w:space="0" w:color="auto"/>
            </w:tcBorders>
            <w:vAlign w:val="center"/>
          </w:tcPr>
          <w:p w14:paraId="4F4CA00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tcPr>
          <w:p w14:paraId="49A5091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146AA81F" w14:textId="77777777" w:rsidTr="00514992">
        <w:trPr>
          <w:trHeight w:val="127"/>
        </w:trPr>
        <w:tc>
          <w:tcPr>
            <w:tcW w:w="562" w:type="dxa"/>
            <w:vMerge/>
            <w:tcBorders>
              <w:left w:val="single" w:sz="4" w:space="0" w:color="auto"/>
              <w:right w:val="single" w:sz="4" w:space="0" w:color="auto"/>
            </w:tcBorders>
            <w:vAlign w:val="center"/>
          </w:tcPr>
          <w:p w14:paraId="59343247"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279B7A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287E7D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2D649A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31D51D28" w14:textId="77777777" w:rsidR="00B77E17" w:rsidRPr="00107945" w:rsidRDefault="00B77E17" w:rsidP="00514992">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кожзам</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14:paraId="57CC60E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6AF0BF5"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2E1851C4" w14:textId="77777777" w:rsidTr="00514992">
        <w:trPr>
          <w:trHeight w:val="127"/>
        </w:trPr>
        <w:tc>
          <w:tcPr>
            <w:tcW w:w="562" w:type="dxa"/>
            <w:vMerge/>
            <w:tcBorders>
              <w:left w:val="single" w:sz="4" w:space="0" w:color="auto"/>
              <w:right w:val="single" w:sz="4" w:space="0" w:color="auto"/>
            </w:tcBorders>
            <w:vAlign w:val="center"/>
          </w:tcPr>
          <w:p w14:paraId="5AC0793D"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4F7FA0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8404C8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5C43999"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w:t>
            </w:r>
          </w:p>
        </w:tc>
        <w:tc>
          <w:tcPr>
            <w:tcW w:w="2239" w:type="dxa"/>
            <w:tcBorders>
              <w:top w:val="single" w:sz="4" w:space="0" w:color="auto"/>
              <w:left w:val="single" w:sz="4" w:space="0" w:color="auto"/>
              <w:bottom w:val="single" w:sz="4" w:space="0" w:color="auto"/>
              <w:right w:val="single" w:sz="4" w:space="0" w:color="auto"/>
            </w:tcBorders>
            <w:vAlign w:val="center"/>
          </w:tcPr>
          <w:p w14:paraId="43E26DA9"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6095C66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CE87D35"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671F7231" w14:textId="77777777" w:rsidTr="00514992">
        <w:trPr>
          <w:trHeight w:val="127"/>
        </w:trPr>
        <w:tc>
          <w:tcPr>
            <w:tcW w:w="562" w:type="dxa"/>
            <w:vMerge/>
            <w:tcBorders>
              <w:left w:val="single" w:sz="4" w:space="0" w:color="auto"/>
              <w:right w:val="single" w:sz="4" w:space="0" w:color="auto"/>
            </w:tcBorders>
            <w:vAlign w:val="center"/>
          </w:tcPr>
          <w:p w14:paraId="76059B4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021D84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D737A6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22BB45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Подлокотники</w:t>
            </w:r>
          </w:p>
        </w:tc>
        <w:tc>
          <w:tcPr>
            <w:tcW w:w="2239" w:type="dxa"/>
            <w:tcBorders>
              <w:top w:val="single" w:sz="4" w:space="0" w:color="auto"/>
              <w:left w:val="single" w:sz="4" w:space="0" w:color="auto"/>
              <w:bottom w:val="single" w:sz="4" w:space="0" w:color="auto"/>
              <w:right w:val="single" w:sz="4" w:space="0" w:color="auto"/>
            </w:tcBorders>
            <w:vAlign w:val="center"/>
          </w:tcPr>
          <w:p w14:paraId="31B2F95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пластиковые с мягкими накладками</w:t>
            </w:r>
          </w:p>
        </w:tc>
        <w:tc>
          <w:tcPr>
            <w:tcW w:w="2013" w:type="dxa"/>
            <w:tcBorders>
              <w:top w:val="single" w:sz="4" w:space="0" w:color="auto"/>
              <w:left w:val="single" w:sz="4" w:space="0" w:color="auto"/>
              <w:bottom w:val="single" w:sz="4" w:space="0" w:color="auto"/>
              <w:right w:val="single" w:sz="4" w:space="0" w:color="auto"/>
            </w:tcBorders>
            <w:vAlign w:val="center"/>
          </w:tcPr>
          <w:p w14:paraId="3A13BF11"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295C7D1"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7B517DE9" w14:textId="77777777" w:rsidTr="00514992">
        <w:trPr>
          <w:trHeight w:val="127"/>
        </w:trPr>
        <w:tc>
          <w:tcPr>
            <w:tcW w:w="562" w:type="dxa"/>
            <w:vMerge/>
            <w:tcBorders>
              <w:left w:val="single" w:sz="4" w:space="0" w:color="auto"/>
              <w:right w:val="single" w:sz="4" w:space="0" w:color="auto"/>
            </w:tcBorders>
            <w:vAlign w:val="center"/>
          </w:tcPr>
          <w:p w14:paraId="3C6CB6C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1AC456F"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8F0910F"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FF9CF3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Механизм качания</w:t>
            </w:r>
          </w:p>
        </w:tc>
        <w:tc>
          <w:tcPr>
            <w:tcW w:w="2239" w:type="dxa"/>
            <w:tcBorders>
              <w:top w:val="single" w:sz="4" w:space="0" w:color="auto"/>
              <w:left w:val="single" w:sz="4" w:space="0" w:color="auto"/>
              <w:bottom w:val="single" w:sz="4" w:space="0" w:color="auto"/>
              <w:right w:val="single" w:sz="4" w:space="0" w:color="auto"/>
            </w:tcBorders>
            <w:vAlign w:val="center"/>
          </w:tcPr>
          <w:p w14:paraId="2D8EE72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 фиксацией изменения угла наклона спинки и регулировкой высоты подъема кресла</w:t>
            </w:r>
          </w:p>
        </w:tc>
        <w:tc>
          <w:tcPr>
            <w:tcW w:w="2013" w:type="dxa"/>
            <w:tcBorders>
              <w:top w:val="single" w:sz="4" w:space="0" w:color="auto"/>
              <w:left w:val="single" w:sz="4" w:space="0" w:color="auto"/>
              <w:bottom w:val="single" w:sz="4" w:space="0" w:color="auto"/>
              <w:right w:val="single" w:sz="4" w:space="0" w:color="auto"/>
            </w:tcBorders>
            <w:vAlign w:val="center"/>
          </w:tcPr>
          <w:p w14:paraId="5E47180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872130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13F681E7" w14:textId="77777777" w:rsidTr="00514992">
        <w:trPr>
          <w:trHeight w:val="127"/>
        </w:trPr>
        <w:tc>
          <w:tcPr>
            <w:tcW w:w="562" w:type="dxa"/>
            <w:vMerge/>
            <w:tcBorders>
              <w:left w:val="single" w:sz="4" w:space="0" w:color="auto"/>
              <w:right w:val="single" w:sz="4" w:space="0" w:color="auto"/>
            </w:tcBorders>
            <w:vAlign w:val="center"/>
          </w:tcPr>
          <w:p w14:paraId="0058499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60BAF5F"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953ABF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9F95D3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Крестовина</w:t>
            </w:r>
          </w:p>
        </w:tc>
        <w:tc>
          <w:tcPr>
            <w:tcW w:w="2239" w:type="dxa"/>
            <w:tcBorders>
              <w:top w:val="single" w:sz="4" w:space="0" w:color="auto"/>
              <w:left w:val="single" w:sz="4" w:space="0" w:color="auto"/>
              <w:bottom w:val="single" w:sz="4" w:space="0" w:color="auto"/>
              <w:right w:val="single" w:sz="4" w:space="0" w:color="auto"/>
            </w:tcBorders>
            <w:vAlign w:val="center"/>
          </w:tcPr>
          <w:p w14:paraId="2E7A57E2"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металлическая хромированная</w:t>
            </w:r>
          </w:p>
        </w:tc>
        <w:tc>
          <w:tcPr>
            <w:tcW w:w="2013" w:type="dxa"/>
            <w:tcBorders>
              <w:top w:val="single" w:sz="4" w:space="0" w:color="auto"/>
              <w:left w:val="single" w:sz="4" w:space="0" w:color="auto"/>
              <w:bottom w:val="single" w:sz="4" w:space="0" w:color="auto"/>
              <w:right w:val="single" w:sz="4" w:space="0" w:color="auto"/>
            </w:tcBorders>
            <w:vAlign w:val="center"/>
          </w:tcPr>
          <w:p w14:paraId="268A3C77"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03E6006"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566C07BF" w14:textId="77777777" w:rsidTr="00514992">
        <w:trPr>
          <w:trHeight w:val="127"/>
        </w:trPr>
        <w:tc>
          <w:tcPr>
            <w:tcW w:w="562" w:type="dxa"/>
            <w:vMerge/>
            <w:tcBorders>
              <w:left w:val="single" w:sz="4" w:space="0" w:color="auto"/>
              <w:right w:val="single" w:sz="4" w:space="0" w:color="auto"/>
            </w:tcBorders>
            <w:vAlign w:val="center"/>
          </w:tcPr>
          <w:p w14:paraId="72E2257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8C499C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94B524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99FA351"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Каркас</w:t>
            </w:r>
          </w:p>
        </w:tc>
        <w:tc>
          <w:tcPr>
            <w:tcW w:w="2239" w:type="dxa"/>
            <w:tcBorders>
              <w:top w:val="single" w:sz="4" w:space="0" w:color="auto"/>
              <w:left w:val="single" w:sz="4" w:space="0" w:color="auto"/>
              <w:bottom w:val="single" w:sz="4" w:space="0" w:color="auto"/>
              <w:right w:val="single" w:sz="4" w:space="0" w:color="auto"/>
            </w:tcBorders>
            <w:vAlign w:val="center"/>
          </w:tcPr>
          <w:p w14:paraId="3C491F2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немонолитный</w:t>
            </w:r>
          </w:p>
        </w:tc>
        <w:tc>
          <w:tcPr>
            <w:tcW w:w="2013" w:type="dxa"/>
            <w:tcBorders>
              <w:top w:val="single" w:sz="4" w:space="0" w:color="auto"/>
              <w:left w:val="single" w:sz="4" w:space="0" w:color="auto"/>
              <w:bottom w:val="single" w:sz="4" w:space="0" w:color="auto"/>
              <w:right w:val="single" w:sz="4" w:space="0" w:color="auto"/>
            </w:tcBorders>
            <w:vAlign w:val="center"/>
          </w:tcPr>
          <w:p w14:paraId="5C3C4AD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010251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3B82F114" w14:textId="77777777" w:rsidTr="00514992">
        <w:trPr>
          <w:trHeight w:val="127"/>
        </w:trPr>
        <w:tc>
          <w:tcPr>
            <w:tcW w:w="562" w:type="dxa"/>
            <w:vMerge/>
            <w:tcBorders>
              <w:left w:val="single" w:sz="4" w:space="0" w:color="auto"/>
              <w:right w:val="single" w:sz="4" w:space="0" w:color="auto"/>
            </w:tcBorders>
            <w:vAlign w:val="center"/>
          </w:tcPr>
          <w:p w14:paraId="0972182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9159457"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BE8B75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9CDF6BF" w14:textId="77777777" w:rsidR="00B77E17" w:rsidRPr="00107945" w:rsidRDefault="00B77E17" w:rsidP="00514992">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Газпатрон</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14:paraId="2D7FC01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18F865B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C628B3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40AA85E7" w14:textId="77777777" w:rsidTr="00514992">
        <w:trPr>
          <w:trHeight w:val="127"/>
        </w:trPr>
        <w:tc>
          <w:tcPr>
            <w:tcW w:w="562" w:type="dxa"/>
            <w:vMerge/>
            <w:tcBorders>
              <w:left w:val="single" w:sz="4" w:space="0" w:color="auto"/>
              <w:right w:val="single" w:sz="4" w:space="0" w:color="auto"/>
            </w:tcBorders>
            <w:vAlign w:val="center"/>
          </w:tcPr>
          <w:p w14:paraId="2967660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EC20B9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5443D2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5EC01E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Количество опорных роликов, шт.</w:t>
            </w:r>
          </w:p>
        </w:tc>
        <w:tc>
          <w:tcPr>
            <w:tcW w:w="2239" w:type="dxa"/>
            <w:tcBorders>
              <w:top w:val="single" w:sz="4" w:space="0" w:color="auto"/>
              <w:left w:val="single" w:sz="4" w:space="0" w:color="auto"/>
              <w:bottom w:val="single" w:sz="4" w:space="0" w:color="auto"/>
              <w:right w:val="single" w:sz="4" w:space="0" w:color="auto"/>
            </w:tcBorders>
            <w:vAlign w:val="center"/>
          </w:tcPr>
          <w:p w14:paraId="5A12B072" w14:textId="77777777" w:rsidR="00B77E17" w:rsidRPr="00107945" w:rsidRDefault="00B77E17" w:rsidP="00514992">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5</w:t>
            </w:r>
          </w:p>
        </w:tc>
        <w:tc>
          <w:tcPr>
            <w:tcW w:w="2013" w:type="dxa"/>
            <w:tcBorders>
              <w:top w:val="single" w:sz="4" w:space="0" w:color="auto"/>
              <w:left w:val="single" w:sz="4" w:space="0" w:color="auto"/>
              <w:bottom w:val="single" w:sz="4" w:space="0" w:color="auto"/>
              <w:right w:val="single" w:sz="4" w:space="0" w:color="auto"/>
            </w:tcBorders>
            <w:vAlign w:val="center"/>
          </w:tcPr>
          <w:p w14:paraId="1A07ECF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bottom w:val="single" w:sz="4" w:space="0" w:color="auto"/>
              <w:right w:val="single" w:sz="4" w:space="0" w:color="auto"/>
            </w:tcBorders>
            <w:vAlign w:val="center"/>
          </w:tcPr>
          <w:p w14:paraId="3D1A9A9E"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0E152FA0" w14:textId="77777777" w:rsidTr="00514992">
        <w:trPr>
          <w:trHeight w:val="127"/>
        </w:trPr>
        <w:tc>
          <w:tcPr>
            <w:tcW w:w="562" w:type="dxa"/>
            <w:vMerge/>
            <w:tcBorders>
              <w:left w:val="single" w:sz="4" w:space="0" w:color="auto"/>
              <w:bottom w:val="single" w:sz="4" w:space="0" w:color="auto"/>
              <w:right w:val="single" w:sz="4" w:space="0" w:color="auto"/>
            </w:tcBorders>
            <w:vAlign w:val="center"/>
          </w:tcPr>
          <w:p w14:paraId="68DFB4F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bottom w:val="single" w:sz="4" w:space="0" w:color="auto"/>
              <w:right w:val="single" w:sz="4" w:space="0" w:color="auto"/>
            </w:tcBorders>
            <w:vAlign w:val="center"/>
          </w:tcPr>
          <w:p w14:paraId="692EAE4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bottom w:val="single" w:sz="4" w:space="0" w:color="auto"/>
              <w:right w:val="single" w:sz="4" w:space="0" w:color="auto"/>
            </w:tcBorders>
            <w:vAlign w:val="center"/>
          </w:tcPr>
          <w:p w14:paraId="3EE1340F"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09701D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Тип</w:t>
            </w:r>
          </w:p>
        </w:tc>
        <w:tc>
          <w:tcPr>
            <w:tcW w:w="2239" w:type="dxa"/>
            <w:tcBorders>
              <w:top w:val="single" w:sz="4" w:space="0" w:color="auto"/>
              <w:left w:val="single" w:sz="4" w:space="0" w:color="auto"/>
              <w:bottom w:val="single" w:sz="4" w:space="0" w:color="auto"/>
              <w:right w:val="single" w:sz="4" w:space="0" w:color="auto"/>
            </w:tcBorders>
            <w:vAlign w:val="center"/>
          </w:tcPr>
          <w:p w14:paraId="1C2F29A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офисный</w:t>
            </w:r>
          </w:p>
        </w:tc>
        <w:tc>
          <w:tcPr>
            <w:tcW w:w="2013" w:type="dxa"/>
            <w:tcBorders>
              <w:top w:val="single" w:sz="4" w:space="0" w:color="auto"/>
              <w:left w:val="single" w:sz="4" w:space="0" w:color="auto"/>
              <w:bottom w:val="single" w:sz="4" w:space="0" w:color="auto"/>
              <w:right w:val="single" w:sz="4" w:space="0" w:color="auto"/>
            </w:tcBorders>
            <w:vAlign w:val="center"/>
          </w:tcPr>
          <w:p w14:paraId="585E494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top w:val="single" w:sz="4" w:space="0" w:color="auto"/>
              <w:left w:val="single" w:sz="4" w:space="0" w:color="auto"/>
              <w:right w:val="single" w:sz="4" w:space="0" w:color="auto"/>
            </w:tcBorders>
            <w:vAlign w:val="center"/>
          </w:tcPr>
          <w:p w14:paraId="342F1A6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79EE3B2A" w14:textId="77777777" w:rsidTr="00514992">
        <w:trPr>
          <w:trHeight w:val="367"/>
        </w:trPr>
        <w:tc>
          <w:tcPr>
            <w:tcW w:w="562" w:type="dxa"/>
            <w:vMerge w:val="restart"/>
            <w:tcBorders>
              <w:top w:val="single" w:sz="4" w:space="0" w:color="auto"/>
              <w:left w:val="single" w:sz="4" w:space="0" w:color="auto"/>
              <w:right w:val="single" w:sz="4" w:space="0" w:color="auto"/>
            </w:tcBorders>
          </w:tcPr>
          <w:p w14:paraId="5DD0BBCE"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lang w:val="en-US"/>
              </w:rPr>
              <w:t>4</w:t>
            </w:r>
            <w:r w:rsidRPr="00107945">
              <w:rPr>
                <w:rFonts w:ascii="Times New Roman" w:eastAsia="Times New Roman" w:hAnsi="Times New Roman"/>
                <w:sz w:val="24"/>
                <w:szCs w:val="24"/>
              </w:rPr>
              <w:t xml:space="preserve"> </w:t>
            </w:r>
          </w:p>
        </w:tc>
        <w:tc>
          <w:tcPr>
            <w:tcW w:w="2268" w:type="dxa"/>
            <w:vMerge w:val="restart"/>
            <w:tcBorders>
              <w:top w:val="single" w:sz="4" w:space="0" w:color="auto"/>
              <w:left w:val="single" w:sz="4" w:space="0" w:color="auto"/>
              <w:right w:val="single" w:sz="4" w:space="0" w:color="auto"/>
            </w:tcBorders>
          </w:tcPr>
          <w:p w14:paraId="2BC1ADE5"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Сту</w:t>
            </w:r>
            <w:r>
              <w:rPr>
                <w:rFonts w:ascii="Times New Roman" w:eastAsia="Times New Roman" w:hAnsi="Times New Roman"/>
                <w:sz w:val="24"/>
                <w:szCs w:val="24"/>
              </w:rPr>
              <w:t>л на металлическом каркасе</w:t>
            </w:r>
          </w:p>
          <w:p w14:paraId="4038FEC9" w14:textId="77777777" w:rsidR="00B77E17" w:rsidRPr="00B420DF"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lastRenderedPageBreak/>
              <w:t>КТРУ: 31.01.11.150-0000000</w:t>
            </w:r>
            <w:r w:rsidRPr="00B420DF">
              <w:rPr>
                <w:rFonts w:ascii="Times New Roman" w:eastAsia="Times New Roman" w:hAnsi="Times New Roman"/>
                <w:sz w:val="24"/>
                <w:szCs w:val="24"/>
              </w:rPr>
              <w:t>3</w:t>
            </w:r>
          </w:p>
          <w:p w14:paraId="659341A1" w14:textId="77777777" w:rsidR="00B77E17" w:rsidRPr="00107945" w:rsidRDefault="00B77E17" w:rsidP="00514992">
            <w:pPr>
              <w:spacing w:after="0" w:line="240" w:lineRule="auto"/>
              <w:jc w:val="center"/>
              <w:rPr>
                <w:rFonts w:ascii="Times New Roman" w:eastAsia="Times New Roman" w:hAnsi="Times New Roman"/>
                <w:sz w:val="24"/>
                <w:szCs w:val="24"/>
              </w:rPr>
            </w:pPr>
          </w:p>
          <w:p w14:paraId="5D49AACF" w14:textId="77777777" w:rsidR="00B77E17" w:rsidRPr="00107945" w:rsidRDefault="00B77E17" w:rsidP="00514992">
            <w:pPr>
              <w:spacing w:after="0" w:line="240" w:lineRule="auto"/>
              <w:jc w:val="center"/>
              <w:rPr>
                <w:rFonts w:ascii="Times New Roman" w:eastAsia="Times New Roman" w:hAnsi="Times New Roman"/>
                <w:sz w:val="24"/>
                <w:szCs w:val="24"/>
              </w:rPr>
            </w:pPr>
          </w:p>
          <w:p w14:paraId="6E2AA18F" w14:textId="77777777" w:rsidR="00B77E17" w:rsidRPr="00107945" w:rsidRDefault="00B77E17" w:rsidP="00514992">
            <w:pPr>
              <w:spacing w:after="0" w:line="240" w:lineRule="auto"/>
              <w:jc w:val="center"/>
              <w:rPr>
                <w:rFonts w:ascii="Times New Roman" w:eastAsia="Times New Roman" w:hAnsi="Times New Roman"/>
                <w:sz w:val="24"/>
                <w:szCs w:val="24"/>
              </w:rPr>
            </w:pPr>
          </w:p>
          <w:p w14:paraId="7484ED66" w14:textId="77777777" w:rsidR="00B77E17" w:rsidRPr="00107945" w:rsidRDefault="00B77E17" w:rsidP="00514992">
            <w:pPr>
              <w:spacing w:after="0" w:line="240" w:lineRule="auto"/>
              <w:jc w:val="center"/>
              <w:rPr>
                <w:rFonts w:ascii="Times New Roman" w:eastAsia="Times New Roman" w:hAnsi="Times New Roman"/>
                <w:sz w:val="24"/>
                <w:szCs w:val="24"/>
              </w:rPr>
            </w:pPr>
          </w:p>
          <w:p w14:paraId="2A944509"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drawing>
                <wp:inline distT="0" distB="0" distL="0" distR="0" wp14:anchorId="5A6F61F6" wp14:editId="7E0E0669">
                  <wp:extent cx="1266825" cy="1266825"/>
                  <wp:effectExtent l="0" t="0" r="9525" b="9525"/>
                  <wp:docPr id="14" name="Рисунок 14" descr="Изо х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Изо хром"/>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c>
          <w:tcPr>
            <w:tcW w:w="2127" w:type="dxa"/>
            <w:vMerge w:val="restart"/>
            <w:tcBorders>
              <w:top w:val="single" w:sz="4" w:space="0" w:color="auto"/>
              <w:left w:val="single" w:sz="4" w:space="0" w:color="auto"/>
              <w:right w:val="single" w:sz="4" w:space="0" w:color="auto"/>
            </w:tcBorders>
          </w:tcPr>
          <w:p w14:paraId="1529422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ADBFB3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Рекомендованная максимальная</w:t>
            </w:r>
          </w:p>
          <w:p w14:paraId="1440F1B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нагрузка, кг</w:t>
            </w:r>
          </w:p>
        </w:tc>
        <w:tc>
          <w:tcPr>
            <w:tcW w:w="2239" w:type="dxa"/>
            <w:tcBorders>
              <w:top w:val="single" w:sz="4" w:space="0" w:color="auto"/>
              <w:left w:val="single" w:sz="4" w:space="0" w:color="auto"/>
              <w:bottom w:val="single" w:sz="4" w:space="0" w:color="auto"/>
              <w:right w:val="single" w:sz="4" w:space="0" w:color="auto"/>
            </w:tcBorders>
            <w:vAlign w:val="center"/>
          </w:tcPr>
          <w:p w14:paraId="1A854AF4" w14:textId="77777777" w:rsidR="00B77E17" w:rsidRPr="00107945" w:rsidRDefault="00B77E17" w:rsidP="00514992">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Pr="00107945">
              <w:rPr>
                <w:rFonts w:ascii="Times New Roman" w:eastAsia="Times New Roman" w:hAnsi="Times New Roman"/>
                <w:sz w:val="24"/>
                <w:szCs w:val="24"/>
              </w:rPr>
              <w:t>100</w:t>
            </w:r>
          </w:p>
        </w:tc>
        <w:tc>
          <w:tcPr>
            <w:tcW w:w="2013" w:type="dxa"/>
            <w:tcBorders>
              <w:top w:val="single" w:sz="4" w:space="0" w:color="auto"/>
              <w:left w:val="single" w:sz="4" w:space="0" w:color="auto"/>
              <w:bottom w:val="single" w:sz="4" w:space="0" w:color="auto"/>
              <w:right w:val="single" w:sz="4" w:space="0" w:color="auto"/>
            </w:tcBorders>
            <w:vAlign w:val="center"/>
          </w:tcPr>
          <w:p w14:paraId="06992DD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D803140"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5271A5AA" w14:textId="77777777" w:rsidTr="00514992">
        <w:trPr>
          <w:trHeight w:val="367"/>
        </w:trPr>
        <w:tc>
          <w:tcPr>
            <w:tcW w:w="562" w:type="dxa"/>
            <w:vMerge/>
            <w:tcBorders>
              <w:left w:val="single" w:sz="4" w:space="0" w:color="auto"/>
              <w:right w:val="single" w:sz="4" w:space="0" w:color="auto"/>
            </w:tcBorders>
          </w:tcPr>
          <w:p w14:paraId="4360AF1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6F29264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18AE120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8F5DB1F"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3AE432E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да</w:t>
            </w:r>
          </w:p>
        </w:tc>
        <w:tc>
          <w:tcPr>
            <w:tcW w:w="2013" w:type="dxa"/>
            <w:tcBorders>
              <w:top w:val="single" w:sz="4" w:space="0" w:color="auto"/>
              <w:left w:val="single" w:sz="4" w:space="0" w:color="auto"/>
              <w:bottom w:val="single" w:sz="4" w:space="0" w:color="auto"/>
              <w:right w:val="single" w:sz="4" w:space="0" w:color="auto"/>
            </w:tcBorders>
            <w:vAlign w:val="center"/>
          </w:tcPr>
          <w:p w14:paraId="5F812D9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9BFE99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B77E17" w:rsidRPr="00107945" w14:paraId="5181149F" w14:textId="77777777" w:rsidTr="00514992">
        <w:trPr>
          <w:trHeight w:val="367"/>
        </w:trPr>
        <w:tc>
          <w:tcPr>
            <w:tcW w:w="562" w:type="dxa"/>
            <w:vMerge/>
            <w:tcBorders>
              <w:left w:val="single" w:sz="4" w:space="0" w:color="auto"/>
              <w:right w:val="single" w:sz="4" w:space="0" w:color="auto"/>
            </w:tcBorders>
          </w:tcPr>
          <w:p w14:paraId="6CED5A2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68A94E0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42227EA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06214B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0DC1FCA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6606B81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AD1E669"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B77E17" w:rsidRPr="00107945" w14:paraId="191D6B40" w14:textId="77777777" w:rsidTr="00514992">
        <w:trPr>
          <w:trHeight w:val="367"/>
        </w:trPr>
        <w:tc>
          <w:tcPr>
            <w:tcW w:w="562" w:type="dxa"/>
            <w:vMerge/>
            <w:tcBorders>
              <w:left w:val="single" w:sz="4" w:space="0" w:color="auto"/>
              <w:right w:val="single" w:sz="4" w:space="0" w:color="auto"/>
            </w:tcBorders>
          </w:tcPr>
          <w:p w14:paraId="600106B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226C0E2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266795F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EF09CC9"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подлокотников</w:t>
            </w:r>
          </w:p>
        </w:tc>
        <w:tc>
          <w:tcPr>
            <w:tcW w:w="2239" w:type="dxa"/>
            <w:tcBorders>
              <w:top w:val="single" w:sz="4" w:space="0" w:color="auto"/>
              <w:left w:val="single" w:sz="4" w:space="0" w:color="auto"/>
              <w:bottom w:val="single" w:sz="4" w:space="0" w:color="auto"/>
              <w:right w:val="single" w:sz="4" w:space="0" w:color="auto"/>
            </w:tcBorders>
            <w:vAlign w:val="center"/>
          </w:tcPr>
          <w:p w14:paraId="1FBBC17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нет</w:t>
            </w:r>
          </w:p>
        </w:tc>
        <w:tc>
          <w:tcPr>
            <w:tcW w:w="2013" w:type="dxa"/>
            <w:tcBorders>
              <w:top w:val="single" w:sz="4" w:space="0" w:color="auto"/>
              <w:left w:val="single" w:sz="4" w:space="0" w:color="auto"/>
              <w:bottom w:val="single" w:sz="4" w:space="0" w:color="auto"/>
              <w:right w:val="single" w:sz="4" w:space="0" w:color="auto"/>
            </w:tcBorders>
            <w:vAlign w:val="center"/>
          </w:tcPr>
          <w:p w14:paraId="00FA6C4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2184BB7"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B77E17" w:rsidRPr="00107945" w14:paraId="4EDEC326" w14:textId="77777777" w:rsidTr="00514992">
        <w:trPr>
          <w:trHeight w:val="367"/>
        </w:trPr>
        <w:tc>
          <w:tcPr>
            <w:tcW w:w="562" w:type="dxa"/>
            <w:vMerge/>
            <w:tcBorders>
              <w:left w:val="single" w:sz="4" w:space="0" w:color="auto"/>
              <w:right w:val="single" w:sz="4" w:space="0" w:color="auto"/>
            </w:tcBorders>
          </w:tcPr>
          <w:p w14:paraId="18A824F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059F0E7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41FA5DD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CEF775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Габаритные размеры:</w:t>
            </w:r>
          </w:p>
        </w:tc>
        <w:tc>
          <w:tcPr>
            <w:tcW w:w="2239" w:type="dxa"/>
            <w:tcBorders>
              <w:top w:val="single" w:sz="4" w:space="0" w:color="auto"/>
              <w:left w:val="single" w:sz="4" w:space="0" w:color="auto"/>
              <w:bottom w:val="single" w:sz="4" w:space="0" w:color="auto"/>
              <w:right w:val="single" w:sz="4" w:space="0" w:color="auto"/>
            </w:tcBorders>
            <w:vAlign w:val="center"/>
          </w:tcPr>
          <w:p w14:paraId="49C2C9A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50BF0593"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B45C68C" w14:textId="77777777" w:rsidR="00B77E17" w:rsidRPr="00107945" w:rsidRDefault="00B77E17" w:rsidP="00514992">
            <w:pPr>
              <w:spacing w:after="0" w:line="240" w:lineRule="auto"/>
              <w:jc w:val="center"/>
              <w:rPr>
                <w:rFonts w:ascii="Times New Roman" w:eastAsia="Times New Roman" w:hAnsi="Times New Roman"/>
                <w:sz w:val="24"/>
                <w:szCs w:val="24"/>
              </w:rPr>
            </w:pPr>
          </w:p>
        </w:tc>
      </w:tr>
      <w:tr w:rsidR="00B77E17" w:rsidRPr="00107945" w14:paraId="6BD581A7" w14:textId="77777777" w:rsidTr="00514992">
        <w:trPr>
          <w:trHeight w:val="273"/>
        </w:trPr>
        <w:tc>
          <w:tcPr>
            <w:tcW w:w="562" w:type="dxa"/>
            <w:vMerge/>
            <w:tcBorders>
              <w:left w:val="single" w:sz="4" w:space="0" w:color="auto"/>
              <w:right w:val="single" w:sz="4" w:space="0" w:color="auto"/>
            </w:tcBorders>
            <w:vAlign w:val="center"/>
          </w:tcPr>
          <w:p w14:paraId="52F15DE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0AD0DC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9F5C25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42C540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73A13A28" w14:textId="77777777" w:rsidR="00B77E17" w:rsidRPr="00107945" w:rsidRDefault="00B77E17" w:rsidP="00514992">
            <w:pPr>
              <w:spacing w:after="0" w:line="240" w:lineRule="auto"/>
              <w:jc w:val="center"/>
              <w:rPr>
                <w:rFonts w:ascii="Times New Roman" w:eastAsia="Times New Roman" w:hAnsi="Times New Roman"/>
                <w:sz w:val="24"/>
                <w:szCs w:val="24"/>
              </w:rPr>
            </w:pPr>
            <w:r w:rsidRPr="00C91F31">
              <w:rPr>
                <w:rFonts w:ascii="Times New Roman" w:eastAsia="Times New Roman" w:hAnsi="Times New Roman"/>
                <w:sz w:val="24"/>
                <w:szCs w:val="24"/>
              </w:rPr>
              <w:t>≥</w:t>
            </w:r>
            <w:r>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530 </w:t>
            </w:r>
            <w:r>
              <w:rPr>
                <w:rFonts w:ascii="Times New Roman" w:eastAsia="Times New Roman" w:hAnsi="Times New Roman"/>
                <w:sz w:val="24"/>
                <w:szCs w:val="24"/>
              </w:rPr>
              <w:t xml:space="preserve">и </w:t>
            </w:r>
            <w:r w:rsidRPr="001146D5">
              <w:rPr>
                <w:rFonts w:ascii="Times New Roman" w:eastAsia="Times New Roman" w:hAnsi="Times New Roman"/>
                <w:sz w:val="24"/>
                <w:szCs w:val="24"/>
              </w:rPr>
              <w:t>≤</w:t>
            </w:r>
            <w:r w:rsidRPr="00107945">
              <w:rPr>
                <w:rFonts w:ascii="Times New Roman" w:eastAsia="Times New Roman" w:hAnsi="Times New Roman"/>
                <w:sz w:val="24"/>
                <w:szCs w:val="24"/>
              </w:rPr>
              <w:t xml:space="preserve"> 550</w:t>
            </w:r>
          </w:p>
        </w:tc>
        <w:tc>
          <w:tcPr>
            <w:tcW w:w="2013" w:type="dxa"/>
            <w:tcBorders>
              <w:top w:val="single" w:sz="4" w:space="0" w:color="auto"/>
              <w:left w:val="single" w:sz="4" w:space="0" w:color="auto"/>
              <w:bottom w:val="single" w:sz="4" w:space="0" w:color="auto"/>
              <w:right w:val="single" w:sz="4" w:space="0" w:color="auto"/>
            </w:tcBorders>
            <w:vAlign w:val="center"/>
          </w:tcPr>
          <w:p w14:paraId="0B40FCA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72970B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70247A05" w14:textId="77777777" w:rsidTr="00514992">
        <w:trPr>
          <w:trHeight w:val="127"/>
        </w:trPr>
        <w:tc>
          <w:tcPr>
            <w:tcW w:w="562" w:type="dxa"/>
            <w:vMerge/>
            <w:tcBorders>
              <w:left w:val="single" w:sz="4" w:space="0" w:color="auto"/>
              <w:right w:val="single" w:sz="4" w:space="0" w:color="auto"/>
            </w:tcBorders>
            <w:vAlign w:val="center"/>
          </w:tcPr>
          <w:p w14:paraId="78DBE2D1"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699759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8402F7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168CDE2"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2CAF03AF" w14:textId="77777777" w:rsidR="00B77E17" w:rsidRPr="00107945" w:rsidRDefault="00B77E17" w:rsidP="00514992">
            <w:pPr>
              <w:spacing w:after="0" w:line="240" w:lineRule="auto"/>
              <w:jc w:val="center"/>
              <w:rPr>
                <w:rFonts w:ascii="Times New Roman" w:eastAsia="Times New Roman" w:hAnsi="Times New Roman"/>
                <w:sz w:val="24"/>
                <w:szCs w:val="24"/>
              </w:rPr>
            </w:pPr>
            <w:r w:rsidRPr="00C91F31">
              <w:rPr>
                <w:rFonts w:ascii="Times New Roman" w:eastAsia="Times New Roman" w:hAnsi="Times New Roman"/>
                <w:sz w:val="24"/>
                <w:szCs w:val="24"/>
              </w:rPr>
              <w:t>≥</w:t>
            </w:r>
            <w:r w:rsidRPr="00107945">
              <w:rPr>
                <w:rFonts w:ascii="Times New Roman" w:eastAsia="Times New Roman" w:hAnsi="Times New Roman"/>
                <w:sz w:val="24"/>
                <w:szCs w:val="24"/>
              </w:rPr>
              <w:t xml:space="preserve"> 430 </w:t>
            </w:r>
            <w:r>
              <w:rPr>
                <w:rFonts w:ascii="Times New Roman" w:eastAsia="Times New Roman" w:hAnsi="Times New Roman"/>
                <w:sz w:val="24"/>
                <w:szCs w:val="24"/>
              </w:rPr>
              <w:t xml:space="preserve">и </w:t>
            </w:r>
            <w:r w:rsidRPr="001146D5">
              <w:rPr>
                <w:rFonts w:ascii="Times New Roman" w:eastAsia="Times New Roman" w:hAnsi="Times New Roman"/>
                <w:sz w:val="24"/>
                <w:szCs w:val="24"/>
              </w:rPr>
              <w:t>≤</w:t>
            </w:r>
            <w:r>
              <w:rPr>
                <w:rFonts w:ascii="Times New Roman" w:eastAsia="Times New Roman" w:hAnsi="Times New Roman"/>
                <w:sz w:val="24"/>
                <w:szCs w:val="24"/>
              </w:rPr>
              <w:t xml:space="preserve"> </w:t>
            </w:r>
            <w:r w:rsidRPr="000A305F">
              <w:rPr>
                <w:rFonts w:ascii="Times New Roman" w:eastAsia="Times New Roman" w:hAnsi="Times New Roman"/>
                <w:sz w:val="24"/>
                <w:szCs w:val="24"/>
                <w:highlight w:val="yellow"/>
              </w:rPr>
              <w:t>510</w:t>
            </w:r>
          </w:p>
        </w:tc>
        <w:tc>
          <w:tcPr>
            <w:tcW w:w="2013" w:type="dxa"/>
            <w:tcBorders>
              <w:top w:val="single" w:sz="4" w:space="0" w:color="auto"/>
              <w:left w:val="single" w:sz="4" w:space="0" w:color="auto"/>
              <w:bottom w:val="single" w:sz="4" w:space="0" w:color="auto"/>
              <w:right w:val="single" w:sz="4" w:space="0" w:color="auto"/>
            </w:tcBorders>
            <w:vAlign w:val="center"/>
          </w:tcPr>
          <w:p w14:paraId="512D2D5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D311CA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49FEDA52" w14:textId="77777777" w:rsidTr="00514992">
        <w:trPr>
          <w:trHeight w:val="127"/>
        </w:trPr>
        <w:tc>
          <w:tcPr>
            <w:tcW w:w="562" w:type="dxa"/>
            <w:vMerge/>
            <w:tcBorders>
              <w:left w:val="single" w:sz="4" w:space="0" w:color="auto"/>
              <w:right w:val="single" w:sz="4" w:space="0" w:color="auto"/>
            </w:tcBorders>
            <w:vAlign w:val="center"/>
          </w:tcPr>
          <w:p w14:paraId="426A05B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86AB0C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00C6D9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7D5867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от пола до верхней части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05951F36" w14:textId="77777777" w:rsidR="00B77E17" w:rsidRPr="00107945" w:rsidRDefault="00B77E17" w:rsidP="00514992">
            <w:pPr>
              <w:spacing w:after="0" w:line="240" w:lineRule="auto"/>
              <w:jc w:val="center"/>
              <w:rPr>
                <w:rFonts w:ascii="Times New Roman" w:eastAsia="Times New Roman" w:hAnsi="Times New Roman"/>
                <w:sz w:val="24"/>
                <w:szCs w:val="24"/>
              </w:rPr>
            </w:pPr>
            <w:r w:rsidRPr="00C91F31">
              <w:rPr>
                <w:rFonts w:ascii="Times New Roman" w:eastAsia="Times New Roman" w:hAnsi="Times New Roman"/>
                <w:sz w:val="24"/>
                <w:szCs w:val="24"/>
              </w:rPr>
              <w:t>≥</w:t>
            </w:r>
            <w:r w:rsidRPr="00107945">
              <w:rPr>
                <w:rFonts w:ascii="Times New Roman" w:eastAsia="Times New Roman" w:hAnsi="Times New Roman"/>
                <w:sz w:val="24"/>
                <w:szCs w:val="24"/>
              </w:rPr>
              <w:t xml:space="preserve"> 800</w:t>
            </w:r>
            <w:r>
              <w:rPr>
                <w:rFonts w:ascii="Times New Roman" w:eastAsia="Times New Roman" w:hAnsi="Times New Roman"/>
                <w:sz w:val="24"/>
                <w:szCs w:val="24"/>
              </w:rPr>
              <w:t xml:space="preserve"> и</w:t>
            </w:r>
            <w:r w:rsidRPr="00107945">
              <w:rPr>
                <w:rFonts w:ascii="Times New Roman" w:eastAsia="Times New Roman" w:hAnsi="Times New Roman"/>
                <w:sz w:val="24"/>
                <w:szCs w:val="24"/>
              </w:rPr>
              <w:t xml:space="preserve"> </w:t>
            </w:r>
            <w:r w:rsidRPr="001146D5">
              <w:rPr>
                <w:rFonts w:ascii="Times New Roman" w:eastAsia="Times New Roman" w:hAnsi="Times New Roman"/>
                <w:sz w:val="24"/>
                <w:szCs w:val="24"/>
              </w:rPr>
              <w:t>≤</w:t>
            </w:r>
            <w:r w:rsidRPr="00107945">
              <w:rPr>
                <w:rFonts w:ascii="Times New Roman" w:eastAsia="Times New Roman" w:hAnsi="Times New Roman"/>
                <w:sz w:val="24"/>
                <w:szCs w:val="24"/>
              </w:rPr>
              <w:t xml:space="preserve"> 820</w:t>
            </w:r>
          </w:p>
        </w:tc>
        <w:tc>
          <w:tcPr>
            <w:tcW w:w="2013" w:type="dxa"/>
            <w:tcBorders>
              <w:top w:val="single" w:sz="4" w:space="0" w:color="auto"/>
              <w:left w:val="single" w:sz="4" w:space="0" w:color="auto"/>
              <w:bottom w:val="single" w:sz="4" w:space="0" w:color="auto"/>
              <w:right w:val="single" w:sz="4" w:space="0" w:color="auto"/>
            </w:tcBorders>
            <w:vAlign w:val="center"/>
          </w:tcPr>
          <w:p w14:paraId="44DB1E21"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51FA4B8"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540941FE" w14:textId="77777777" w:rsidTr="00514992">
        <w:trPr>
          <w:trHeight w:val="127"/>
        </w:trPr>
        <w:tc>
          <w:tcPr>
            <w:tcW w:w="562" w:type="dxa"/>
            <w:vMerge/>
            <w:tcBorders>
              <w:left w:val="single" w:sz="4" w:space="0" w:color="auto"/>
              <w:right w:val="single" w:sz="4" w:space="0" w:color="auto"/>
            </w:tcBorders>
            <w:vAlign w:val="center"/>
          </w:tcPr>
          <w:p w14:paraId="510A4D7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34A814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C4D8F3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67B89A5"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3C5C4AEB" w14:textId="77777777" w:rsidR="00B77E17" w:rsidRPr="00107945" w:rsidRDefault="00B77E17" w:rsidP="00514992">
            <w:pPr>
              <w:spacing w:after="0" w:line="240" w:lineRule="auto"/>
              <w:jc w:val="center"/>
              <w:rPr>
                <w:rFonts w:ascii="Times New Roman" w:eastAsia="Times New Roman" w:hAnsi="Times New Roman"/>
                <w:sz w:val="24"/>
                <w:szCs w:val="24"/>
              </w:rPr>
            </w:pPr>
            <w:r w:rsidRPr="00C91F31">
              <w:rPr>
                <w:rFonts w:ascii="Times New Roman" w:eastAsia="Times New Roman" w:hAnsi="Times New Roman"/>
                <w:sz w:val="24"/>
                <w:szCs w:val="24"/>
              </w:rPr>
              <w:t>≥</w:t>
            </w:r>
            <w:r>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410 </w:t>
            </w:r>
            <w:r>
              <w:rPr>
                <w:rFonts w:ascii="Times New Roman" w:eastAsia="Times New Roman" w:hAnsi="Times New Roman"/>
                <w:sz w:val="24"/>
                <w:szCs w:val="24"/>
              </w:rPr>
              <w:t xml:space="preserve">и </w:t>
            </w:r>
            <w:r w:rsidRPr="001146D5">
              <w:rPr>
                <w:rFonts w:ascii="Times New Roman" w:eastAsia="Times New Roman" w:hAnsi="Times New Roman"/>
                <w:sz w:val="24"/>
                <w:szCs w:val="24"/>
              </w:rPr>
              <w:t>≤</w:t>
            </w:r>
            <w:r w:rsidRPr="00107945">
              <w:rPr>
                <w:rFonts w:ascii="Times New Roman" w:eastAsia="Times New Roman" w:hAnsi="Times New Roman"/>
                <w:sz w:val="24"/>
                <w:szCs w:val="24"/>
              </w:rPr>
              <w:t xml:space="preserve"> 450</w:t>
            </w:r>
          </w:p>
        </w:tc>
        <w:tc>
          <w:tcPr>
            <w:tcW w:w="2013" w:type="dxa"/>
            <w:tcBorders>
              <w:top w:val="single" w:sz="4" w:space="0" w:color="auto"/>
              <w:left w:val="single" w:sz="4" w:space="0" w:color="auto"/>
              <w:bottom w:val="single" w:sz="4" w:space="0" w:color="auto"/>
              <w:right w:val="single" w:sz="4" w:space="0" w:color="auto"/>
            </w:tcBorders>
            <w:vAlign w:val="center"/>
          </w:tcPr>
          <w:p w14:paraId="3BB2FA41"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C376422"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7DF8ACBB" w14:textId="77777777" w:rsidTr="00514992">
        <w:trPr>
          <w:trHeight w:val="127"/>
        </w:trPr>
        <w:tc>
          <w:tcPr>
            <w:tcW w:w="562" w:type="dxa"/>
            <w:vMerge/>
            <w:tcBorders>
              <w:left w:val="single" w:sz="4" w:space="0" w:color="auto"/>
              <w:right w:val="single" w:sz="4" w:space="0" w:color="auto"/>
            </w:tcBorders>
            <w:vAlign w:val="center"/>
          </w:tcPr>
          <w:p w14:paraId="02359EB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E16AC7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6E3573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A954E0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4CDFC1E7" w14:textId="77777777" w:rsidR="00B77E17" w:rsidRPr="00107945" w:rsidRDefault="00B77E17" w:rsidP="00514992">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340 </w:t>
            </w:r>
            <w:r>
              <w:rPr>
                <w:rFonts w:ascii="Times New Roman" w:eastAsia="Times New Roman" w:hAnsi="Times New Roman"/>
                <w:sz w:val="24"/>
                <w:szCs w:val="24"/>
              </w:rPr>
              <w:t xml:space="preserve">и </w:t>
            </w:r>
            <w:r w:rsidRPr="00C91F31">
              <w:rPr>
                <w:rFonts w:ascii="Times New Roman" w:eastAsia="Times New Roman" w:hAnsi="Times New Roman"/>
                <w:sz w:val="24"/>
                <w:szCs w:val="24"/>
              </w:rPr>
              <w:t>≤</w:t>
            </w:r>
            <w:r>
              <w:rPr>
                <w:rFonts w:ascii="Times New Roman" w:eastAsia="Times New Roman" w:hAnsi="Times New Roman"/>
                <w:sz w:val="24"/>
                <w:szCs w:val="24"/>
              </w:rPr>
              <w:t xml:space="preserve"> </w:t>
            </w:r>
            <w:r w:rsidRPr="000A305F">
              <w:rPr>
                <w:rFonts w:ascii="Times New Roman" w:eastAsia="Times New Roman" w:hAnsi="Times New Roman"/>
                <w:sz w:val="24"/>
                <w:szCs w:val="24"/>
                <w:highlight w:val="yellow"/>
              </w:rPr>
              <w:t>400</w:t>
            </w:r>
          </w:p>
        </w:tc>
        <w:tc>
          <w:tcPr>
            <w:tcW w:w="2013" w:type="dxa"/>
            <w:tcBorders>
              <w:top w:val="single" w:sz="4" w:space="0" w:color="auto"/>
              <w:left w:val="single" w:sz="4" w:space="0" w:color="auto"/>
              <w:bottom w:val="single" w:sz="4" w:space="0" w:color="auto"/>
              <w:right w:val="single" w:sz="4" w:space="0" w:color="auto"/>
            </w:tcBorders>
            <w:vAlign w:val="center"/>
          </w:tcPr>
          <w:p w14:paraId="3F1EA6E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5F548D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4D461834" w14:textId="77777777" w:rsidTr="00514992">
        <w:trPr>
          <w:trHeight w:val="127"/>
        </w:trPr>
        <w:tc>
          <w:tcPr>
            <w:tcW w:w="562" w:type="dxa"/>
            <w:vMerge/>
            <w:tcBorders>
              <w:left w:val="single" w:sz="4" w:space="0" w:color="auto"/>
              <w:right w:val="single" w:sz="4" w:space="0" w:color="auto"/>
            </w:tcBorders>
            <w:vAlign w:val="center"/>
          </w:tcPr>
          <w:p w14:paraId="4807847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3716687"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07723B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5A1A85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набивки стула</w:t>
            </w:r>
          </w:p>
        </w:tc>
        <w:tc>
          <w:tcPr>
            <w:tcW w:w="2239" w:type="dxa"/>
            <w:tcBorders>
              <w:top w:val="single" w:sz="4" w:space="0" w:color="auto"/>
              <w:left w:val="single" w:sz="4" w:space="0" w:color="auto"/>
              <w:bottom w:val="single" w:sz="4" w:space="0" w:color="auto"/>
              <w:right w:val="single" w:sz="4" w:space="0" w:color="auto"/>
            </w:tcBorders>
            <w:vAlign w:val="center"/>
          </w:tcPr>
          <w:p w14:paraId="65C4571D"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поролон</w:t>
            </w:r>
          </w:p>
        </w:tc>
        <w:tc>
          <w:tcPr>
            <w:tcW w:w="2013" w:type="dxa"/>
            <w:tcBorders>
              <w:top w:val="single" w:sz="4" w:space="0" w:color="auto"/>
              <w:left w:val="single" w:sz="4" w:space="0" w:color="auto"/>
              <w:bottom w:val="single" w:sz="4" w:space="0" w:color="auto"/>
              <w:right w:val="single" w:sz="4" w:space="0" w:color="auto"/>
            </w:tcBorders>
            <w:vAlign w:val="center"/>
          </w:tcPr>
          <w:p w14:paraId="384EEC3F"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6C9F84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(износоустойчивость и долговечность) от их назначения</w:t>
            </w:r>
          </w:p>
        </w:tc>
      </w:tr>
      <w:tr w:rsidR="00B77E17" w:rsidRPr="00107945" w14:paraId="698AE5BD" w14:textId="77777777" w:rsidTr="00514992">
        <w:trPr>
          <w:trHeight w:val="127"/>
        </w:trPr>
        <w:tc>
          <w:tcPr>
            <w:tcW w:w="562" w:type="dxa"/>
            <w:vMerge/>
            <w:tcBorders>
              <w:left w:val="single" w:sz="4" w:space="0" w:color="auto"/>
              <w:right w:val="single" w:sz="4" w:space="0" w:color="auto"/>
            </w:tcBorders>
            <w:vAlign w:val="center"/>
          </w:tcPr>
          <w:p w14:paraId="151B520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426361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8F6445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AA85641"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Плотность поролона, кг/м3</w:t>
            </w:r>
          </w:p>
        </w:tc>
        <w:tc>
          <w:tcPr>
            <w:tcW w:w="2239" w:type="dxa"/>
            <w:tcBorders>
              <w:top w:val="single" w:sz="4" w:space="0" w:color="auto"/>
              <w:left w:val="single" w:sz="4" w:space="0" w:color="auto"/>
              <w:bottom w:val="single" w:sz="4" w:space="0" w:color="auto"/>
              <w:right w:val="single" w:sz="4" w:space="0" w:color="auto"/>
            </w:tcBorders>
            <w:vAlign w:val="center"/>
          </w:tcPr>
          <w:p w14:paraId="2701F29A" w14:textId="77777777" w:rsidR="00B77E17" w:rsidRPr="00107945" w:rsidRDefault="00B77E17" w:rsidP="00514992">
            <w:pPr>
              <w:spacing w:after="0" w:line="240" w:lineRule="auto"/>
              <w:jc w:val="center"/>
              <w:rPr>
                <w:rFonts w:ascii="Times New Roman" w:eastAsia="Times New Roman" w:hAnsi="Times New Roman"/>
                <w:sz w:val="24"/>
                <w:szCs w:val="24"/>
                <w:lang w:val="en-US"/>
              </w:rPr>
            </w:pPr>
            <w:r w:rsidRPr="00471124">
              <w:rPr>
                <w:rFonts w:ascii="Times New Roman" w:eastAsia="Times New Roman" w:hAnsi="Times New Roman"/>
                <w:sz w:val="24"/>
                <w:szCs w:val="24"/>
              </w:rPr>
              <w:t xml:space="preserve">≥ </w:t>
            </w:r>
            <w:r w:rsidRPr="00107945">
              <w:rPr>
                <w:rFonts w:ascii="Times New Roman" w:eastAsia="Times New Roman" w:hAnsi="Times New Roman"/>
                <w:sz w:val="24"/>
                <w:szCs w:val="24"/>
              </w:rPr>
              <w:t>22</w:t>
            </w:r>
            <w:r>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и </w:t>
            </w:r>
            <w:r w:rsidRPr="00C91F31">
              <w:rPr>
                <w:rFonts w:ascii="Times New Roman" w:eastAsia="Times New Roman" w:hAnsi="Times New Roman"/>
                <w:sz w:val="24"/>
                <w:szCs w:val="24"/>
              </w:rPr>
              <w:t>≤</w:t>
            </w:r>
            <w:r>
              <w:rPr>
                <w:rFonts w:ascii="Times New Roman" w:eastAsia="Times New Roman" w:hAnsi="Times New Roman"/>
                <w:sz w:val="24"/>
                <w:szCs w:val="24"/>
              </w:rPr>
              <w:t xml:space="preserve"> </w:t>
            </w:r>
            <w:r w:rsidRPr="00107945">
              <w:rPr>
                <w:rFonts w:ascii="Times New Roman" w:eastAsia="Times New Roman" w:hAnsi="Times New Roman"/>
                <w:sz w:val="24"/>
                <w:szCs w:val="24"/>
              </w:rPr>
              <w:t>40</w:t>
            </w:r>
          </w:p>
        </w:tc>
        <w:tc>
          <w:tcPr>
            <w:tcW w:w="2013" w:type="dxa"/>
            <w:tcBorders>
              <w:top w:val="single" w:sz="4" w:space="0" w:color="auto"/>
              <w:left w:val="single" w:sz="4" w:space="0" w:color="auto"/>
              <w:bottom w:val="single" w:sz="4" w:space="0" w:color="auto"/>
              <w:right w:val="single" w:sz="4" w:space="0" w:color="auto"/>
            </w:tcBorders>
            <w:vAlign w:val="center"/>
          </w:tcPr>
          <w:p w14:paraId="10C4C28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tcPr>
          <w:p w14:paraId="6766B06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6794D988" w14:textId="77777777" w:rsidTr="00514992">
        <w:trPr>
          <w:trHeight w:val="127"/>
        </w:trPr>
        <w:tc>
          <w:tcPr>
            <w:tcW w:w="562" w:type="dxa"/>
            <w:vMerge/>
            <w:tcBorders>
              <w:left w:val="single" w:sz="4" w:space="0" w:color="auto"/>
              <w:right w:val="single" w:sz="4" w:space="0" w:color="auto"/>
            </w:tcBorders>
            <w:vAlign w:val="center"/>
          </w:tcPr>
          <w:p w14:paraId="109C80F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F0B6C0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43B1CA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AC73F01"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48C911BC" w14:textId="77777777" w:rsidR="00B77E17" w:rsidRPr="00107945" w:rsidRDefault="00B77E17" w:rsidP="00514992">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кожзам</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14:paraId="64BA234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3E732CE"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56CEC7E4" w14:textId="77777777" w:rsidTr="00514992">
        <w:trPr>
          <w:trHeight w:val="127"/>
        </w:trPr>
        <w:tc>
          <w:tcPr>
            <w:tcW w:w="562" w:type="dxa"/>
            <w:vMerge/>
            <w:tcBorders>
              <w:left w:val="single" w:sz="4" w:space="0" w:color="auto"/>
              <w:right w:val="single" w:sz="4" w:space="0" w:color="auto"/>
            </w:tcBorders>
            <w:vAlign w:val="center"/>
          </w:tcPr>
          <w:p w14:paraId="546A284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798C90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B65983F"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38E55E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w:t>
            </w:r>
          </w:p>
        </w:tc>
        <w:tc>
          <w:tcPr>
            <w:tcW w:w="2239" w:type="dxa"/>
            <w:tcBorders>
              <w:top w:val="single" w:sz="4" w:space="0" w:color="auto"/>
              <w:left w:val="single" w:sz="4" w:space="0" w:color="auto"/>
              <w:bottom w:val="single" w:sz="4" w:space="0" w:color="auto"/>
              <w:right w:val="single" w:sz="4" w:space="0" w:color="auto"/>
            </w:tcBorders>
            <w:vAlign w:val="center"/>
          </w:tcPr>
          <w:p w14:paraId="1682F895"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3987284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121BFF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0FA80754" w14:textId="77777777" w:rsidTr="00514992">
        <w:trPr>
          <w:trHeight w:val="127"/>
        </w:trPr>
        <w:tc>
          <w:tcPr>
            <w:tcW w:w="562" w:type="dxa"/>
            <w:vMerge/>
            <w:tcBorders>
              <w:left w:val="single" w:sz="4" w:space="0" w:color="auto"/>
              <w:right w:val="single" w:sz="4" w:space="0" w:color="auto"/>
            </w:tcBorders>
            <w:vAlign w:val="center"/>
          </w:tcPr>
          <w:p w14:paraId="55D7492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F1E100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F5A5CA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8A1204D"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Каркас</w:t>
            </w:r>
          </w:p>
        </w:tc>
        <w:tc>
          <w:tcPr>
            <w:tcW w:w="2239" w:type="dxa"/>
            <w:tcBorders>
              <w:top w:val="single" w:sz="4" w:space="0" w:color="auto"/>
              <w:left w:val="single" w:sz="4" w:space="0" w:color="auto"/>
              <w:bottom w:val="single" w:sz="4" w:space="0" w:color="auto"/>
              <w:right w:val="single" w:sz="4" w:space="0" w:color="auto"/>
            </w:tcBorders>
            <w:vAlign w:val="center"/>
          </w:tcPr>
          <w:p w14:paraId="6860F546"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металлический трубчатый</w:t>
            </w:r>
          </w:p>
        </w:tc>
        <w:tc>
          <w:tcPr>
            <w:tcW w:w="2013" w:type="dxa"/>
            <w:tcBorders>
              <w:top w:val="single" w:sz="4" w:space="0" w:color="auto"/>
              <w:left w:val="single" w:sz="4" w:space="0" w:color="auto"/>
              <w:bottom w:val="single" w:sz="4" w:space="0" w:color="auto"/>
              <w:right w:val="single" w:sz="4" w:space="0" w:color="auto"/>
            </w:tcBorders>
            <w:vAlign w:val="center"/>
          </w:tcPr>
          <w:p w14:paraId="6AAE6D5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0A4DC66"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5F43B0DD" w14:textId="77777777" w:rsidTr="00514992">
        <w:trPr>
          <w:trHeight w:val="127"/>
        </w:trPr>
        <w:tc>
          <w:tcPr>
            <w:tcW w:w="562" w:type="dxa"/>
            <w:vMerge/>
            <w:tcBorders>
              <w:left w:val="single" w:sz="4" w:space="0" w:color="auto"/>
              <w:right w:val="single" w:sz="4" w:space="0" w:color="auto"/>
            </w:tcBorders>
            <w:vAlign w:val="center"/>
          </w:tcPr>
          <w:p w14:paraId="3C2DE5ED"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7DA88B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5BBC99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031A26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Покрытие ножек</w:t>
            </w:r>
          </w:p>
        </w:tc>
        <w:tc>
          <w:tcPr>
            <w:tcW w:w="2239" w:type="dxa"/>
            <w:tcBorders>
              <w:top w:val="single" w:sz="4" w:space="0" w:color="auto"/>
              <w:left w:val="single" w:sz="4" w:space="0" w:color="auto"/>
              <w:bottom w:val="single" w:sz="4" w:space="0" w:color="auto"/>
              <w:right w:val="single" w:sz="4" w:space="0" w:color="auto"/>
            </w:tcBorders>
            <w:vAlign w:val="center"/>
          </w:tcPr>
          <w:p w14:paraId="7B2F857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износостойкое</w:t>
            </w:r>
          </w:p>
        </w:tc>
        <w:tc>
          <w:tcPr>
            <w:tcW w:w="2013" w:type="dxa"/>
            <w:tcBorders>
              <w:top w:val="single" w:sz="4" w:space="0" w:color="auto"/>
              <w:left w:val="single" w:sz="4" w:space="0" w:color="auto"/>
              <w:bottom w:val="single" w:sz="4" w:space="0" w:color="auto"/>
              <w:right w:val="single" w:sz="4" w:space="0" w:color="auto"/>
            </w:tcBorders>
            <w:vAlign w:val="center"/>
          </w:tcPr>
          <w:p w14:paraId="691FBD0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1A2D7F6"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22F3E723" w14:textId="77777777" w:rsidTr="00514992">
        <w:trPr>
          <w:trHeight w:val="127"/>
        </w:trPr>
        <w:tc>
          <w:tcPr>
            <w:tcW w:w="562" w:type="dxa"/>
            <w:vMerge/>
            <w:tcBorders>
              <w:left w:val="single" w:sz="4" w:space="0" w:color="auto"/>
              <w:right w:val="single" w:sz="4" w:space="0" w:color="auto"/>
            </w:tcBorders>
            <w:vAlign w:val="center"/>
          </w:tcPr>
          <w:p w14:paraId="42E4E67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26AB39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279209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BE52909"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Заглушки</w:t>
            </w:r>
          </w:p>
        </w:tc>
        <w:tc>
          <w:tcPr>
            <w:tcW w:w="2239" w:type="dxa"/>
            <w:tcBorders>
              <w:top w:val="single" w:sz="4" w:space="0" w:color="auto"/>
              <w:left w:val="single" w:sz="4" w:space="0" w:color="auto"/>
              <w:bottom w:val="single" w:sz="4" w:space="0" w:color="auto"/>
              <w:right w:val="single" w:sz="4" w:space="0" w:color="auto"/>
            </w:tcBorders>
            <w:vAlign w:val="center"/>
          </w:tcPr>
          <w:p w14:paraId="51641DB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08D5524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AC2EC65"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1BF4DB90" w14:textId="77777777" w:rsidTr="00514992">
        <w:trPr>
          <w:trHeight w:val="127"/>
        </w:trPr>
        <w:tc>
          <w:tcPr>
            <w:tcW w:w="562" w:type="dxa"/>
            <w:vMerge/>
            <w:tcBorders>
              <w:left w:val="single" w:sz="4" w:space="0" w:color="auto"/>
              <w:right w:val="single" w:sz="4" w:space="0" w:color="auto"/>
            </w:tcBorders>
            <w:vAlign w:val="center"/>
          </w:tcPr>
          <w:p w14:paraId="01F6FAB7"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AFCFF8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6E35E4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BA45C7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заглушек</w:t>
            </w:r>
          </w:p>
        </w:tc>
        <w:tc>
          <w:tcPr>
            <w:tcW w:w="2239" w:type="dxa"/>
            <w:tcBorders>
              <w:top w:val="single" w:sz="4" w:space="0" w:color="auto"/>
              <w:left w:val="single" w:sz="4" w:space="0" w:color="auto"/>
              <w:bottom w:val="single" w:sz="4" w:space="0" w:color="auto"/>
              <w:right w:val="single" w:sz="4" w:space="0" w:color="auto"/>
            </w:tcBorders>
            <w:vAlign w:val="center"/>
          </w:tcPr>
          <w:p w14:paraId="1B7B8A6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пластик</w:t>
            </w:r>
          </w:p>
        </w:tc>
        <w:tc>
          <w:tcPr>
            <w:tcW w:w="2013" w:type="dxa"/>
            <w:tcBorders>
              <w:top w:val="single" w:sz="4" w:space="0" w:color="auto"/>
              <w:left w:val="single" w:sz="4" w:space="0" w:color="auto"/>
              <w:bottom w:val="single" w:sz="4" w:space="0" w:color="auto"/>
              <w:right w:val="single" w:sz="4" w:space="0" w:color="auto"/>
            </w:tcBorders>
            <w:vAlign w:val="center"/>
          </w:tcPr>
          <w:p w14:paraId="6D78ACF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98F5D2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20B29EE8" w14:textId="77777777" w:rsidTr="00514992">
        <w:trPr>
          <w:trHeight w:val="127"/>
        </w:trPr>
        <w:tc>
          <w:tcPr>
            <w:tcW w:w="562" w:type="dxa"/>
            <w:vMerge/>
            <w:tcBorders>
              <w:left w:val="single" w:sz="4" w:space="0" w:color="auto"/>
              <w:right w:val="single" w:sz="4" w:space="0" w:color="auto"/>
            </w:tcBorders>
            <w:vAlign w:val="center"/>
          </w:tcPr>
          <w:p w14:paraId="1B97E09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C90641D"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A5D8327"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07D481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 каркаса и ножек</w:t>
            </w:r>
          </w:p>
        </w:tc>
        <w:tc>
          <w:tcPr>
            <w:tcW w:w="2239" w:type="dxa"/>
            <w:tcBorders>
              <w:top w:val="single" w:sz="4" w:space="0" w:color="auto"/>
              <w:left w:val="single" w:sz="4" w:space="0" w:color="auto"/>
              <w:bottom w:val="single" w:sz="4" w:space="0" w:color="auto"/>
              <w:right w:val="single" w:sz="4" w:space="0" w:color="auto"/>
            </w:tcBorders>
            <w:vAlign w:val="center"/>
          </w:tcPr>
          <w:p w14:paraId="514424F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хром</w:t>
            </w:r>
          </w:p>
        </w:tc>
        <w:tc>
          <w:tcPr>
            <w:tcW w:w="2013" w:type="dxa"/>
            <w:tcBorders>
              <w:top w:val="single" w:sz="4" w:space="0" w:color="auto"/>
              <w:left w:val="single" w:sz="4" w:space="0" w:color="auto"/>
              <w:bottom w:val="single" w:sz="4" w:space="0" w:color="auto"/>
              <w:right w:val="single" w:sz="4" w:space="0" w:color="auto"/>
            </w:tcBorders>
            <w:vAlign w:val="center"/>
          </w:tcPr>
          <w:p w14:paraId="3E4A62C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bottom w:val="single" w:sz="4" w:space="0" w:color="auto"/>
              <w:right w:val="single" w:sz="4" w:space="0" w:color="auto"/>
            </w:tcBorders>
            <w:vAlign w:val="center"/>
          </w:tcPr>
          <w:p w14:paraId="46BB7635"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01AFEB65" w14:textId="77777777" w:rsidTr="00514992">
        <w:trPr>
          <w:trHeight w:val="367"/>
        </w:trPr>
        <w:tc>
          <w:tcPr>
            <w:tcW w:w="562" w:type="dxa"/>
            <w:vMerge w:val="restart"/>
            <w:tcBorders>
              <w:top w:val="single" w:sz="4" w:space="0" w:color="auto"/>
              <w:left w:val="single" w:sz="4" w:space="0" w:color="auto"/>
              <w:right w:val="single" w:sz="4" w:space="0" w:color="auto"/>
            </w:tcBorders>
          </w:tcPr>
          <w:p w14:paraId="7F86E0FA" w14:textId="77777777" w:rsidR="00B77E17" w:rsidRPr="00107945" w:rsidRDefault="00B77E17" w:rsidP="00514992">
            <w:pPr>
              <w:spacing w:after="0" w:line="240" w:lineRule="auto"/>
              <w:jc w:val="center"/>
              <w:rPr>
                <w:rFonts w:ascii="Times New Roman" w:eastAsia="Times New Roman" w:hAnsi="Times New Roman"/>
                <w:sz w:val="24"/>
                <w:szCs w:val="24"/>
                <w:lang w:val="en-US"/>
              </w:rPr>
            </w:pPr>
            <w:r w:rsidRPr="00107945">
              <w:rPr>
                <w:rFonts w:ascii="Times New Roman" w:eastAsia="Times New Roman" w:hAnsi="Times New Roman"/>
                <w:sz w:val="24"/>
                <w:szCs w:val="24"/>
                <w:lang w:val="en-US"/>
              </w:rPr>
              <w:t>5</w:t>
            </w:r>
          </w:p>
        </w:tc>
        <w:tc>
          <w:tcPr>
            <w:tcW w:w="2268" w:type="dxa"/>
            <w:vMerge w:val="restart"/>
            <w:tcBorders>
              <w:top w:val="single" w:sz="4" w:space="0" w:color="auto"/>
              <w:left w:val="single" w:sz="4" w:space="0" w:color="auto"/>
              <w:right w:val="single" w:sz="4" w:space="0" w:color="auto"/>
            </w:tcBorders>
          </w:tcPr>
          <w:p w14:paraId="7471C796"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w:t>
            </w:r>
            <w:r>
              <w:rPr>
                <w:rFonts w:ascii="Times New Roman" w:eastAsia="Times New Roman" w:hAnsi="Times New Roman"/>
                <w:sz w:val="24"/>
                <w:szCs w:val="24"/>
              </w:rPr>
              <w:t>ул на металлическом каркасе</w:t>
            </w:r>
          </w:p>
          <w:p w14:paraId="4C02AD91" w14:textId="77777777" w:rsidR="00B77E17" w:rsidRPr="00B420DF"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КТРУ: 31.01.11.150-0000000</w:t>
            </w:r>
            <w:r w:rsidRPr="00B420DF">
              <w:rPr>
                <w:rFonts w:ascii="Times New Roman" w:eastAsia="Times New Roman" w:hAnsi="Times New Roman"/>
                <w:sz w:val="24"/>
                <w:szCs w:val="24"/>
              </w:rPr>
              <w:t>3</w:t>
            </w:r>
          </w:p>
          <w:p w14:paraId="1DC9790E" w14:textId="77777777" w:rsidR="00B77E17" w:rsidRPr="00107945" w:rsidRDefault="00B77E17" w:rsidP="00514992">
            <w:pPr>
              <w:spacing w:after="0" w:line="240" w:lineRule="auto"/>
              <w:jc w:val="center"/>
              <w:rPr>
                <w:rFonts w:ascii="Times New Roman" w:eastAsia="Times New Roman" w:hAnsi="Times New Roman"/>
                <w:sz w:val="24"/>
                <w:szCs w:val="24"/>
              </w:rPr>
            </w:pPr>
          </w:p>
          <w:p w14:paraId="5535DEB5"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drawing>
                <wp:inline distT="0" distB="0" distL="0" distR="0" wp14:anchorId="7B18E77F" wp14:editId="0575EEFF">
                  <wp:extent cx="1371600" cy="1371600"/>
                  <wp:effectExtent l="0" t="0" r="0" b="0"/>
                  <wp:docPr id="15" name="Рисунок 15" descr="https://cache3.youla.io/files/images/780_780/5d/cd/5dcd18492138bb28846671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s://cache3.youla.io/files/images/780_780/5d/cd/5dcd18492138bb28846671b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2127" w:type="dxa"/>
            <w:vMerge w:val="restart"/>
            <w:tcBorders>
              <w:top w:val="single" w:sz="4" w:space="0" w:color="auto"/>
              <w:left w:val="single" w:sz="4" w:space="0" w:color="auto"/>
              <w:right w:val="single" w:sz="4" w:space="0" w:color="auto"/>
            </w:tcBorders>
          </w:tcPr>
          <w:p w14:paraId="0EADB0A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85FBE68"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пюпитра</w:t>
            </w:r>
          </w:p>
        </w:tc>
        <w:tc>
          <w:tcPr>
            <w:tcW w:w="2239" w:type="dxa"/>
            <w:tcBorders>
              <w:top w:val="single" w:sz="4" w:space="0" w:color="auto"/>
              <w:left w:val="single" w:sz="4" w:space="0" w:color="auto"/>
              <w:bottom w:val="single" w:sz="4" w:space="0" w:color="auto"/>
              <w:right w:val="single" w:sz="4" w:space="0" w:color="auto"/>
            </w:tcBorders>
            <w:vAlign w:val="center"/>
          </w:tcPr>
          <w:p w14:paraId="4C18624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5E7F87C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top w:val="single" w:sz="4" w:space="0" w:color="auto"/>
              <w:left w:val="single" w:sz="4" w:space="0" w:color="auto"/>
              <w:right w:val="single" w:sz="4" w:space="0" w:color="auto"/>
            </w:tcBorders>
            <w:vAlign w:val="center"/>
          </w:tcPr>
          <w:p w14:paraId="5D8991E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B77E17" w:rsidRPr="00107945" w14:paraId="264878C1" w14:textId="77777777" w:rsidTr="00514992">
        <w:trPr>
          <w:trHeight w:val="367"/>
        </w:trPr>
        <w:tc>
          <w:tcPr>
            <w:tcW w:w="562" w:type="dxa"/>
            <w:vMerge/>
            <w:tcBorders>
              <w:top w:val="single" w:sz="4" w:space="0" w:color="auto"/>
              <w:left w:val="single" w:sz="4" w:space="0" w:color="auto"/>
              <w:right w:val="single" w:sz="4" w:space="0" w:color="auto"/>
            </w:tcBorders>
          </w:tcPr>
          <w:p w14:paraId="54E6414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top w:val="single" w:sz="4" w:space="0" w:color="auto"/>
              <w:left w:val="single" w:sz="4" w:space="0" w:color="auto"/>
              <w:right w:val="single" w:sz="4" w:space="0" w:color="auto"/>
            </w:tcBorders>
          </w:tcPr>
          <w:p w14:paraId="20642F5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top w:val="single" w:sz="4" w:space="0" w:color="auto"/>
              <w:left w:val="single" w:sz="4" w:space="0" w:color="auto"/>
              <w:right w:val="single" w:sz="4" w:space="0" w:color="auto"/>
            </w:tcBorders>
          </w:tcPr>
          <w:p w14:paraId="3E7923ED"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8641696"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42C34A0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58FB46E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ADC08C0"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B77E17" w:rsidRPr="00107945" w14:paraId="48B4B66B" w14:textId="77777777" w:rsidTr="00514992">
        <w:trPr>
          <w:trHeight w:val="367"/>
        </w:trPr>
        <w:tc>
          <w:tcPr>
            <w:tcW w:w="562" w:type="dxa"/>
            <w:vMerge/>
            <w:tcBorders>
              <w:top w:val="single" w:sz="4" w:space="0" w:color="auto"/>
              <w:left w:val="single" w:sz="4" w:space="0" w:color="auto"/>
              <w:right w:val="single" w:sz="4" w:space="0" w:color="auto"/>
            </w:tcBorders>
          </w:tcPr>
          <w:p w14:paraId="454D572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top w:val="single" w:sz="4" w:space="0" w:color="auto"/>
              <w:left w:val="single" w:sz="4" w:space="0" w:color="auto"/>
              <w:right w:val="single" w:sz="4" w:space="0" w:color="auto"/>
            </w:tcBorders>
          </w:tcPr>
          <w:p w14:paraId="4314971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top w:val="single" w:sz="4" w:space="0" w:color="auto"/>
              <w:left w:val="single" w:sz="4" w:space="0" w:color="auto"/>
              <w:right w:val="single" w:sz="4" w:space="0" w:color="auto"/>
            </w:tcBorders>
          </w:tcPr>
          <w:p w14:paraId="07F4D16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6122EEA"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129EA05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да</w:t>
            </w:r>
          </w:p>
        </w:tc>
        <w:tc>
          <w:tcPr>
            <w:tcW w:w="2013" w:type="dxa"/>
            <w:tcBorders>
              <w:top w:val="single" w:sz="4" w:space="0" w:color="auto"/>
              <w:left w:val="single" w:sz="4" w:space="0" w:color="auto"/>
              <w:bottom w:val="single" w:sz="4" w:space="0" w:color="auto"/>
              <w:right w:val="single" w:sz="4" w:space="0" w:color="auto"/>
            </w:tcBorders>
            <w:vAlign w:val="center"/>
          </w:tcPr>
          <w:p w14:paraId="6A79576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C1B2705"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B77E17" w:rsidRPr="00107945" w14:paraId="49297FF3" w14:textId="77777777" w:rsidTr="00514992">
        <w:trPr>
          <w:trHeight w:val="367"/>
        </w:trPr>
        <w:tc>
          <w:tcPr>
            <w:tcW w:w="562" w:type="dxa"/>
            <w:vMerge/>
            <w:tcBorders>
              <w:top w:val="single" w:sz="4" w:space="0" w:color="auto"/>
              <w:left w:val="single" w:sz="4" w:space="0" w:color="auto"/>
              <w:right w:val="single" w:sz="4" w:space="0" w:color="auto"/>
            </w:tcBorders>
          </w:tcPr>
          <w:p w14:paraId="57C70B4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top w:val="single" w:sz="4" w:space="0" w:color="auto"/>
              <w:left w:val="single" w:sz="4" w:space="0" w:color="auto"/>
              <w:right w:val="single" w:sz="4" w:space="0" w:color="auto"/>
            </w:tcBorders>
          </w:tcPr>
          <w:p w14:paraId="0A08658F"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top w:val="single" w:sz="4" w:space="0" w:color="auto"/>
              <w:left w:val="single" w:sz="4" w:space="0" w:color="auto"/>
              <w:right w:val="single" w:sz="4" w:space="0" w:color="auto"/>
            </w:tcBorders>
          </w:tcPr>
          <w:p w14:paraId="7F2CCC5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4A89BBE"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Рекомендованная максимальная</w:t>
            </w:r>
          </w:p>
          <w:p w14:paraId="036BBC6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нагрузка, кг</w:t>
            </w:r>
          </w:p>
        </w:tc>
        <w:tc>
          <w:tcPr>
            <w:tcW w:w="2239" w:type="dxa"/>
            <w:tcBorders>
              <w:top w:val="single" w:sz="4" w:space="0" w:color="auto"/>
              <w:left w:val="single" w:sz="4" w:space="0" w:color="auto"/>
              <w:bottom w:val="single" w:sz="4" w:space="0" w:color="auto"/>
              <w:right w:val="single" w:sz="4" w:space="0" w:color="auto"/>
            </w:tcBorders>
            <w:vAlign w:val="center"/>
          </w:tcPr>
          <w:p w14:paraId="5726FF40" w14:textId="77777777" w:rsidR="00B77E17" w:rsidRPr="00107945" w:rsidRDefault="00B77E17" w:rsidP="00514992">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Pr="00107945">
              <w:rPr>
                <w:rFonts w:ascii="Times New Roman" w:eastAsia="Times New Roman" w:hAnsi="Times New Roman"/>
                <w:sz w:val="24"/>
                <w:szCs w:val="24"/>
              </w:rPr>
              <w:t>100</w:t>
            </w:r>
          </w:p>
        </w:tc>
        <w:tc>
          <w:tcPr>
            <w:tcW w:w="2013" w:type="dxa"/>
            <w:tcBorders>
              <w:top w:val="single" w:sz="4" w:space="0" w:color="auto"/>
              <w:left w:val="single" w:sz="4" w:space="0" w:color="auto"/>
              <w:bottom w:val="single" w:sz="4" w:space="0" w:color="auto"/>
              <w:right w:val="single" w:sz="4" w:space="0" w:color="auto"/>
            </w:tcBorders>
            <w:vAlign w:val="center"/>
          </w:tcPr>
          <w:p w14:paraId="0E1B199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0B05E96"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6CBB1EDD" w14:textId="77777777" w:rsidTr="00514992">
        <w:trPr>
          <w:trHeight w:val="367"/>
        </w:trPr>
        <w:tc>
          <w:tcPr>
            <w:tcW w:w="562" w:type="dxa"/>
            <w:vMerge/>
            <w:tcBorders>
              <w:left w:val="single" w:sz="4" w:space="0" w:color="auto"/>
              <w:right w:val="single" w:sz="4" w:space="0" w:color="auto"/>
            </w:tcBorders>
          </w:tcPr>
          <w:p w14:paraId="581E76D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23C2606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72F98677"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9A879C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Габаритные размеры:</w:t>
            </w:r>
          </w:p>
        </w:tc>
        <w:tc>
          <w:tcPr>
            <w:tcW w:w="2239" w:type="dxa"/>
            <w:tcBorders>
              <w:top w:val="single" w:sz="4" w:space="0" w:color="auto"/>
              <w:left w:val="single" w:sz="4" w:space="0" w:color="auto"/>
              <w:bottom w:val="single" w:sz="4" w:space="0" w:color="auto"/>
              <w:right w:val="single" w:sz="4" w:space="0" w:color="auto"/>
            </w:tcBorders>
            <w:vAlign w:val="center"/>
          </w:tcPr>
          <w:p w14:paraId="7F543BD3"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5D8815DF"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8BBEE8B" w14:textId="77777777" w:rsidR="00B77E17" w:rsidRPr="00107945" w:rsidRDefault="00B77E17" w:rsidP="00514992">
            <w:pPr>
              <w:spacing w:after="0" w:line="240" w:lineRule="auto"/>
              <w:jc w:val="center"/>
              <w:rPr>
                <w:rFonts w:ascii="Times New Roman" w:eastAsia="Times New Roman" w:hAnsi="Times New Roman"/>
                <w:sz w:val="24"/>
                <w:szCs w:val="24"/>
              </w:rPr>
            </w:pPr>
          </w:p>
        </w:tc>
      </w:tr>
      <w:tr w:rsidR="00B77E17" w:rsidRPr="00107945" w14:paraId="4C9A33A3" w14:textId="77777777" w:rsidTr="00514992">
        <w:trPr>
          <w:trHeight w:val="273"/>
        </w:trPr>
        <w:tc>
          <w:tcPr>
            <w:tcW w:w="562" w:type="dxa"/>
            <w:vMerge/>
            <w:tcBorders>
              <w:left w:val="single" w:sz="4" w:space="0" w:color="auto"/>
              <w:right w:val="single" w:sz="4" w:space="0" w:color="auto"/>
            </w:tcBorders>
            <w:vAlign w:val="center"/>
          </w:tcPr>
          <w:p w14:paraId="619BF25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6AD607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45A225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0E492DE"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5BE2FCA7" w14:textId="77777777" w:rsidR="00B77E17" w:rsidRPr="00107945" w:rsidRDefault="00B77E17" w:rsidP="00514992">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530 и </w:t>
            </w: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550</w:t>
            </w:r>
          </w:p>
        </w:tc>
        <w:tc>
          <w:tcPr>
            <w:tcW w:w="2013" w:type="dxa"/>
            <w:tcBorders>
              <w:top w:val="single" w:sz="4" w:space="0" w:color="auto"/>
              <w:left w:val="single" w:sz="4" w:space="0" w:color="auto"/>
              <w:bottom w:val="single" w:sz="4" w:space="0" w:color="auto"/>
              <w:right w:val="single" w:sz="4" w:space="0" w:color="auto"/>
            </w:tcBorders>
            <w:vAlign w:val="center"/>
          </w:tcPr>
          <w:p w14:paraId="2E0380BD"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76EB171"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0C089051" w14:textId="77777777" w:rsidTr="00514992">
        <w:trPr>
          <w:trHeight w:val="127"/>
        </w:trPr>
        <w:tc>
          <w:tcPr>
            <w:tcW w:w="562" w:type="dxa"/>
            <w:vMerge/>
            <w:tcBorders>
              <w:left w:val="single" w:sz="4" w:space="0" w:color="auto"/>
              <w:right w:val="single" w:sz="4" w:space="0" w:color="auto"/>
            </w:tcBorders>
            <w:vAlign w:val="center"/>
          </w:tcPr>
          <w:p w14:paraId="52BBCA2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947477D"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E8E298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EDCE75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7BA36AF0" w14:textId="77777777" w:rsidR="00B77E17" w:rsidRPr="00107945" w:rsidRDefault="00B77E17" w:rsidP="00514992">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430 и </w:t>
            </w:r>
            <w:r w:rsidRPr="00CE3386">
              <w:rPr>
                <w:rFonts w:ascii="Times New Roman" w:eastAsia="Times New Roman" w:hAnsi="Times New Roman"/>
                <w:sz w:val="24"/>
                <w:szCs w:val="24"/>
              </w:rPr>
              <w:t xml:space="preserve">≤ </w:t>
            </w:r>
            <w:r>
              <w:rPr>
                <w:rFonts w:ascii="Times New Roman" w:eastAsia="Times New Roman" w:hAnsi="Times New Roman"/>
                <w:sz w:val="24"/>
                <w:szCs w:val="24"/>
              </w:rPr>
              <w:t>51</w:t>
            </w:r>
            <w:r w:rsidRPr="00107945">
              <w:rPr>
                <w:rFonts w:ascii="Times New Roman" w:eastAsia="Times New Roman" w:hAnsi="Times New Roman"/>
                <w:sz w:val="24"/>
                <w:szCs w:val="24"/>
              </w:rPr>
              <w:t>0</w:t>
            </w:r>
          </w:p>
        </w:tc>
        <w:tc>
          <w:tcPr>
            <w:tcW w:w="2013" w:type="dxa"/>
            <w:tcBorders>
              <w:top w:val="single" w:sz="4" w:space="0" w:color="auto"/>
              <w:left w:val="single" w:sz="4" w:space="0" w:color="auto"/>
              <w:bottom w:val="single" w:sz="4" w:space="0" w:color="auto"/>
              <w:right w:val="single" w:sz="4" w:space="0" w:color="auto"/>
            </w:tcBorders>
            <w:vAlign w:val="center"/>
          </w:tcPr>
          <w:p w14:paraId="474A68E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CA75F88"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4E844FFA" w14:textId="77777777" w:rsidTr="00514992">
        <w:trPr>
          <w:trHeight w:val="127"/>
        </w:trPr>
        <w:tc>
          <w:tcPr>
            <w:tcW w:w="562" w:type="dxa"/>
            <w:vMerge/>
            <w:tcBorders>
              <w:left w:val="single" w:sz="4" w:space="0" w:color="auto"/>
              <w:right w:val="single" w:sz="4" w:space="0" w:color="auto"/>
            </w:tcBorders>
            <w:vAlign w:val="center"/>
          </w:tcPr>
          <w:p w14:paraId="3F9537D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A8BE05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32B1E8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83F43EF"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от пола до верхней части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5E1E23AE" w14:textId="77777777" w:rsidR="00B77E17" w:rsidRPr="00107945" w:rsidRDefault="00B77E17" w:rsidP="00514992">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800 и </w:t>
            </w: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820</w:t>
            </w:r>
          </w:p>
        </w:tc>
        <w:tc>
          <w:tcPr>
            <w:tcW w:w="2013" w:type="dxa"/>
            <w:tcBorders>
              <w:top w:val="single" w:sz="4" w:space="0" w:color="auto"/>
              <w:left w:val="single" w:sz="4" w:space="0" w:color="auto"/>
              <w:bottom w:val="single" w:sz="4" w:space="0" w:color="auto"/>
              <w:right w:val="single" w:sz="4" w:space="0" w:color="auto"/>
            </w:tcBorders>
            <w:vAlign w:val="center"/>
          </w:tcPr>
          <w:p w14:paraId="454BADB7"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35427B7"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22DC3462" w14:textId="77777777" w:rsidTr="00514992">
        <w:trPr>
          <w:trHeight w:val="127"/>
        </w:trPr>
        <w:tc>
          <w:tcPr>
            <w:tcW w:w="562" w:type="dxa"/>
            <w:vMerge/>
            <w:tcBorders>
              <w:left w:val="single" w:sz="4" w:space="0" w:color="auto"/>
              <w:right w:val="single" w:sz="4" w:space="0" w:color="auto"/>
            </w:tcBorders>
            <w:vAlign w:val="center"/>
          </w:tcPr>
          <w:p w14:paraId="44FD0203"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94315E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DAC904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0276DE0"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43AEF6CD" w14:textId="77777777" w:rsidR="00B77E17" w:rsidRPr="00107945" w:rsidRDefault="00B77E17" w:rsidP="00514992">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410 и </w:t>
            </w: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450</w:t>
            </w:r>
          </w:p>
        </w:tc>
        <w:tc>
          <w:tcPr>
            <w:tcW w:w="2013" w:type="dxa"/>
            <w:tcBorders>
              <w:top w:val="single" w:sz="4" w:space="0" w:color="auto"/>
              <w:left w:val="single" w:sz="4" w:space="0" w:color="auto"/>
              <w:bottom w:val="single" w:sz="4" w:space="0" w:color="auto"/>
              <w:right w:val="single" w:sz="4" w:space="0" w:color="auto"/>
            </w:tcBorders>
            <w:vAlign w:val="center"/>
          </w:tcPr>
          <w:p w14:paraId="2A3EFAC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D286CA1"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0D235BD3" w14:textId="77777777" w:rsidTr="00514992">
        <w:trPr>
          <w:trHeight w:val="127"/>
        </w:trPr>
        <w:tc>
          <w:tcPr>
            <w:tcW w:w="562" w:type="dxa"/>
            <w:vMerge/>
            <w:tcBorders>
              <w:left w:val="single" w:sz="4" w:space="0" w:color="auto"/>
              <w:right w:val="single" w:sz="4" w:space="0" w:color="auto"/>
            </w:tcBorders>
            <w:vAlign w:val="center"/>
          </w:tcPr>
          <w:p w14:paraId="74D2498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25C77A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067C60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825758D"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301B8F3F" w14:textId="77777777" w:rsidR="00B77E17" w:rsidRPr="00107945" w:rsidRDefault="00B77E17" w:rsidP="00514992">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 xml:space="preserve">340 и </w:t>
            </w:r>
            <w:r w:rsidRPr="00CE3386">
              <w:rPr>
                <w:rFonts w:ascii="Times New Roman" w:eastAsia="Times New Roman" w:hAnsi="Times New Roman"/>
                <w:sz w:val="24"/>
                <w:szCs w:val="24"/>
              </w:rPr>
              <w:t xml:space="preserve">≤ </w:t>
            </w:r>
            <w:r w:rsidRPr="00246530">
              <w:rPr>
                <w:rFonts w:ascii="Times New Roman" w:eastAsia="Times New Roman" w:hAnsi="Times New Roman"/>
                <w:sz w:val="24"/>
                <w:szCs w:val="24"/>
                <w:highlight w:val="yellow"/>
              </w:rPr>
              <w:t>400</w:t>
            </w:r>
          </w:p>
        </w:tc>
        <w:tc>
          <w:tcPr>
            <w:tcW w:w="2013" w:type="dxa"/>
            <w:tcBorders>
              <w:top w:val="single" w:sz="4" w:space="0" w:color="auto"/>
              <w:left w:val="single" w:sz="4" w:space="0" w:color="auto"/>
              <w:bottom w:val="single" w:sz="4" w:space="0" w:color="auto"/>
              <w:right w:val="single" w:sz="4" w:space="0" w:color="auto"/>
            </w:tcBorders>
            <w:vAlign w:val="center"/>
          </w:tcPr>
          <w:p w14:paraId="2C532261"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C5AA97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34DFACC7" w14:textId="77777777" w:rsidTr="00514992">
        <w:trPr>
          <w:trHeight w:val="127"/>
        </w:trPr>
        <w:tc>
          <w:tcPr>
            <w:tcW w:w="562" w:type="dxa"/>
            <w:vMerge/>
            <w:tcBorders>
              <w:left w:val="single" w:sz="4" w:space="0" w:color="auto"/>
              <w:right w:val="single" w:sz="4" w:space="0" w:color="auto"/>
            </w:tcBorders>
            <w:vAlign w:val="center"/>
          </w:tcPr>
          <w:p w14:paraId="2086663A"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F0C77DD"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C5F4D5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F273708"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набивки стула</w:t>
            </w:r>
          </w:p>
        </w:tc>
        <w:tc>
          <w:tcPr>
            <w:tcW w:w="2239" w:type="dxa"/>
            <w:tcBorders>
              <w:top w:val="single" w:sz="4" w:space="0" w:color="auto"/>
              <w:left w:val="single" w:sz="4" w:space="0" w:color="auto"/>
              <w:bottom w:val="single" w:sz="4" w:space="0" w:color="auto"/>
              <w:right w:val="single" w:sz="4" w:space="0" w:color="auto"/>
            </w:tcBorders>
            <w:vAlign w:val="center"/>
          </w:tcPr>
          <w:p w14:paraId="4E7716B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поролон</w:t>
            </w:r>
          </w:p>
        </w:tc>
        <w:tc>
          <w:tcPr>
            <w:tcW w:w="2013" w:type="dxa"/>
            <w:tcBorders>
              <w:top w:val="single" w:sz="4" w:space="0" w:color="auto"/>
              <w:left w:val="single" w:sz="4" w:space="0" w:color="auto"/>
              <w:bottom w:val="single" w:sz="4" w:space="0" w:color="auto"/>
              <w:right w:val="single" w:sz="4" w:space="0" w:color="auto"/>
            </w:tcBorders>
            <w:vAlign w:val="center"/>
          </w:tcPr>
          <w:p w14:paraId="49AFE24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B883ED7"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(износоустойчивость и долговечность) от их назначения</w:t>
            </w:r>
          </w:p>
        </w:tc>
      </w:tr>
      <w:tr w:rsidR="00B77E17" w:rsidRPr="00107945" w14:paraId="37F0BC57" w14:textId="77777777" w:rsidTr="00514992">
        <w:trPr>
          <w:trHeight w:val="127"/>
        </w:trPr>
        <w:tc>
          <w:tcPr>
            <w:tcW w:w="562" w:type="dxa"/>
            <w:vMerge/>
            <w:tcBorders>
              <w:left w:val="single" w:sz="4" w:space="0" w:color="auto"/>
              <w:right w:val="single" w:sz="4" w:space="0" w:color="auto"/>
            </w:tcBorders>
            <w:vAlign w:val="center"/>
          </w:tcPr>
          <w:p w14:paraId="03F40CB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498615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4DBC597"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E37EA0E"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Плотность поролона, кг/м3</w:t>
            </w:r>
          </w:p>
        </w:tc>
        <w:tc>
          <w:tcPr>
            <w:tcW w:w="2239" w:type="dxa"/>
            <w:tcBorders>
              <w:top w:val="single" w:sz="4" w:space="0" w:color="auto"/>
              <w:left w:val="single" w:sz="4" w:space="0" w:color="auto"/>
              <w:bottom w:val="single" w:sz="4" w:space="0" w:color="auto"/>
              <w:right w:val="single" w:sz="4" w:space="0" w:color="auto"/>
            </w:tcBorders>
            <w:vAlign w:val="center"/>
          </w:tcPr>
          <w:p w14:paraId="621AD767" w14:textId="77777777" w:rsidR="00B77E17" w:rsidRPr="00107945" w:rsidRDefault="00B77E17" w:rsidP="00514992">
            <w:pPr>
              <w:spacing w:after="0" w:line="240" w:lineRule="auto"/>
              <w:jc w:val="center"/>
              <w:rPr>
                <w:rFonts w:ascii="Times New Roman" w:eastAsia="Times New Roman" w:hAnsi="Times New Roman"/>
                <w:sz w:val="24"/>
                <w:szCs w:val="24"/>
                <w:lang w:val="en-US"/>
              </w:rPr>
            </w:pP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22</w:t>
            </w:r>
            <w:r>
              <w:rPr>
                <w:rFonts w:ascii="Times New Roman" w:eastAsia="Times New Roman" w:hAnsi="Times New Roman"/>
                <w:sz w:val="24"/>
                <w:szCs w:val="24"/>
              </w:rPr>
              <w:t xml:space="preserve"> и </w:t>
            </w:r>
            <w:r w:rsidRPr="00CE3386">
              <w:rPr>
                <w:rFonts w:ascii="Times New Roman" w:eastAsia="Times New Roman" w:hAnsi="Times New Roman"/>
                <w:sz w:val="24"/>
                <w:szCs w:val="24"/>
              </w:rPr>
              <w:t xml:space="preserve">≤ </w:t>
            </w:r>
            <w:r w:rsidRPr="00107945">
              <w:rPr>
                <w:rFonts w:ascii="Times New Roman" w:eastAsia="Times New Roman" w:hAnsi="Times New Roman"/>
                <w:sz w:val="24"/>
                <w:szCs w:val="24"/>
              </w:rPr>
              <w:t>40</w:t>
            </w:r>
          </w:p>
        </w:tc>
        <w:tc>
          <w:tcPr>
            <w:tcW w:w="2013" w:type="dxa"/>
            <w:tcBorders>
              <w:top w:val="single" w:sz="4" w:space="0" w:color="auto"/>
              <w:left w:val="single" w:sz="4" w:space="0" w:color="auto"/>
              <w:bottom w:val="single" w:sz="4" w:space="0" w:color="auto"/>
              <w:right w:val="single" w:sz="4" w:space="0" w:color="auto"/>
            </w:tcBorders>
            <w:vAlign w:val="center"/>
          </w:tcPr>
          <w:p w14:paraId="3AC66CB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tcPr>
          <w:p w14:paraId="6945DB08"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4C07599A" w14:textId="77777777" w:rsidTr="00514992">
        <w:trPr>
          <w:trHeight w:val="127"/>
        </w:trPr>
        <w:tc>
          <w:tcPr>
            <w:tcW w:w="562" w:type="dxa"/>
            <w:vMerge/>
            <w:tcBorders>
              <w:left w:val="single" w:sz="4" w:space="0" w:color="auto"/>
              <w:right w:val="single" w:sz="4" w:space="0" w:color="auto"/>
            </w:tcBorders>
            <w:vAlign w:val="center"/>
          </w:tcPr>
          <w:p w14:paraId="297627C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4E1C747"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4A6C68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D1B4426"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3A121922" w14:textId="77777777" w:rsidR="00B77E17" w:rsidRPr="00107945" w:rsidRDefault="00B77E17" w:rsidP="00514992">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кожзам</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14:paraId="635AF11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2DFBAA0"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Высокая прочность, низкая цена</w:t>
            </w:r>
          </w:p>
        </w:tc>
      </w:tr>
      <w:tr w:rsidR="00B77E17" w:rsidRPr="00107945" w14:paraId="24B93020" w14:textId="77777777" w:rsidTr="00514992">
        <w:trPr>
          <w:trHeight w:val="127"/>
        </w:trPr>
        <w:tc>
          <w:tcPr>
            <w:tcW w:w="562" w:type="dxa"/>
            <w:vMerge/>
            <w:tcBorders>
              <w:left w:val="single" w:sz="4" w:space="0" w:color="auto"/>
              <w:right w:val="single" w:sz="4" w:space="0" w:color="auto"/>
            </w:tcBorders>
            <w:vAlign w:val="center"/>
          </w:tcPr>
          <w:p w14:paraId="51053BB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0D1B6D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8607FF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91A1E77"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w:t>
            </w:r>
          </w:p>
        </w:tc>
        <w:tc>
          <w:tcPr>
            <w:tcW w:w="2239" w:type="dxa"/>
            <w:tcBorders>
              <w:top w:val="single" w:sz="4" w:space="0" w:color="auto"/>
              <w:left w:val="single" w:sz="4" w:space="0" w:color="auto"/>
              <w:bottom w:val="single" w:sz="4" w:space="0" w:color="auto"/>
              <w:right w:val="single" w:sz="4" w:space="0" w:color="auto"/>
            </w:tcBorders>
            <w:vAlign w:val="center"/>
          </w:tcPr>
          <w:p w14:paraId="0A0F9F1D"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1457D3E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8684F5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B77E17" w:rsidRPr="00107945" w14:paraId="10F8A578" w14:textId="77777777" w:rsidTr="00514992">
        <w:trPr>
          <w:trHeight w:val="127"/>
        </w:trPr>
        <w:tc>
          <w:tcPr>
            <w:tcW w:w="562" w:type="dxa"/>
            <w:vMerge/>
            <w:tcBorders>
              <w:left w:val="single" w:sz="4" w:space="0" w:color="auto"/>
              <w:right w:val="single" w:sz="4" w:space="0" w:color="auto"/>
            </w:tcBorders>
            <w:vAlign w:val="center"/>
          </w:tcPr>
          <w:p w14:paraId="6F77FBD6"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9053421"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7ADCBB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16C799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Каркас</w:t>
            </w:r>
          </w:p>
        </w:tc>
        <w:tc>
          <w:tcPr>
            <w:tcW w:w="2239" w:type="dxa"/>
            <w:tcBorders>
              <w:top w:val="single" w:sz="4" w:space="0" w:color="auto"/>
              <w:left w:val="single" w:sz="4" w:space="0" w:color="auto"/>
              <w:bottom w:val="single" w:sz="4" w:space="0" w:color="auto"/>
              <w:right w:val="single" w:sz="4" w:space="0" w:color="auto"/>
            </w:tcBorders>
            <w:vAlign w:val="center"/>
          </w:tcPr>
          <w:p w14:paraId="2980FDA8"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металлический трубчатый</w:t>
            </w:r>
          </w:p>
        </w:tc>
        <w:tc>
          <w:tcPr>
            <w:tcW w:w="2013" w:type="dxa"/>
            <w:tcBorders>
              <w:top w:val="single" w:sz="4" w:space="0" w:color="auto"/>
              <w:left w:val="single" w:sz="4" w:space="0" w:color="auto"/>
              <w:bottom w:val="single" w:sz="4" w:space="0" w:color="auto"/>
              <w:right w:val="single" w:sz="4" w:space="0" w:color="auto"/>
            </w:tcBorders>
            <w:vAlign w:val="center"/>
          </w:tcPr>
          <w:p w14:paraId="548FD62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D181C0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3A6A15A1" w14:textId="77777777" w:rsidTr="00514992">
        <w:trPr>
          <w:trHeight w:val="127"/>
        </w:trPr>
        <w:tc>
          <w:tcPr>
            <w:tcW w:w="562" w:type="dxa"/>
            <w:vMerge/>
            <w:tcBorders>
              <w:left w:val="single" w:sz="4" w:space="0" w:color="auto"/>
              <w:right w:val="single" w:sz="4" w:space="0" w:color="auto"/>
            </w:tcBorders>
            <w:vAlign w:val="center"/>
          </w:tcPr>
          <w:p w14:paraId="2DF0AD6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5394D3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253258C"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AD4300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Покрытие ножек</w:t>
            </w:r>
          </w:p>
        </w:tc>
        <w:tc>
          <w:tcPr>
            <w:tcW w:w="2239" w:type="dxa"/>
            <w:tcBorders>
              <w:top w:val="single" w:sz="4" w:space="0" w:color="auto"/>
              <w:left w:val="single" w:sz="4" w:space="0" w:color="auto"/>
              <w:bottom w:val="single" w:sz="4" w:space="0" w:color="auto"/>
              <w:right w:val="single" w:sz="4" w:space="0" w:color="auto"/>
            </w:tcBorders>
            <w:vAlign w:val="center"/>
          </w:tcPr>
          <w:p w14:paraId="4943FB1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износостойкое</w:t>
            </w:r>
          </w:p>
        </w:tc>
        <w:tc>
          <w:tcPr>
            <w:tcW w:w="2013" w:type="dxa"/>
            <w:tcBorders>
              <w:top w:val="single" w:sz="4" w:space="0" w:color="auto"/>
              <w:left w:val="single" w:sz="4" w:space="0" w:color="auto"/>
              <w:bottom w:val="single" w:sz="4" w:space="0" w:color="auto"/>
              <w:right w:val="single" w:sz="4" w:space="0" w:color="auto"/>
            </w:tcBorders>
            <w:vAlign w:val="center"/>
          </w:tcPr>
          <w:p w14:paraId="5003FA0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39B5DC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554EE1C1" w14:textId="77777777" w:rsidTr="00514992">
        <w:trPr>
          <w:trHeight w:val="127"/>
        </w:trPr>
        <w:tc>
          <w:tcPr>
            <w:tcW w:w="562" w:type="dxa"/>
            <w:vMerge/>
            <w:tcBorders>
              <w:left w:val="single" w:sz="4" w:space="0" w:color="auto"/>
              <w:right w:val="single" w:sz="4" w:space="0" w:color="auto"/>
            </w:tcBorders>
            <w:vAlign w:val="center"/>
          </w:tcPr>
          <w:p w14:paraId="12CC9603"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DA3A05E"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94C2798"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997A5D9"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Заглушки</w:t>
            </w:r>
          </w:p>
        </w:tc>
        <w:tc>
          <w:tcPr>
            <w:tcW w:w="2239" w:type="dxa"/>
            <w:tcBorders>
              <w:top w:val="single" w:sz="4" w:space="0" w:color="auto"/>
              <w:left w:val="single" w:sz="4" w:space="0" w:color="auto"/>
              <w:bottom w:val="single" w:sz="4" w:space="0" w:color="auto"/>
              <w:right w:val="single" w:sz="4" w:space="0" w:color="auto"/>
            </w:tcBorders>
            <w:vAlign w:val="center"/>
          </w:tcPr>
          <w:p w14:paraId="69C22F13"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5994E369"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FE5287C"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30996E33" w14:textId="77777777" w:rsidTr="00514992">
        <w:trPr>
          <w:trHeight w:val="127"/>
        </w:trPr>
        <w:tc>
          <w:tcPr>
            <w:tcW w:w="562" w:type="dxa"/>
            <w:vMerge/>
            <w:tcBorders>
              <w:left w:val="single" w:sz="4" w:space="0" w:color="auto"/>
              <w:right w:val="single" w:sz="4" w:space="0" w:color="auto"/>
            </w:tcBorders>
            <w:vAlign w:val="center"/>
          </w:tcPr>
          <w:p w14:paraId="4E37989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5E656F0"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0A20CD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3D3F4F7"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заглушек</w:t>
            </w:r>
          </w:p>
        </w:tc>
        <w:tc>
          <w:tcPr>
            <w:tcW w:w="2239" w:type="dxa"/>
            <w:tcBorders>
              <w:top w:val="single" w:sz="4" w:space="0" w:color="auto"/>
              <w:left w:val="single" w:sz="4" w:space="0" w:color="auto"/>
              <w:bottom w:val="single" w:sz="4" w:space="0" w:color="auto"/>
              <w:right w:val="single" w:sz="4" w:space="0" w:color="auto"/>
            </w:tcBorders>
            <w:vAlign w:val="center"/>
          </w:tcPr>
          <w:p w14:paraId="0569858B"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пластик</w:t>
            </w:r>
          </w:p>
        </w:tc>
        <w:tc>
          <w:tcPr>
            <w:tcW w:w="2013" w:type="dxa"/>
            <w:tcBorders>
              <w:top w:val="single" w:sz="4" w:space="0" w:color="auto"/>
              <w:left w:val="single" w:sz="4" w:space="0" w:color="auto"/>
              <w:bottom w:val="single" w:sz="4" w:space="0" w:color="auto"/>
              <w:right w:val="single" w:sz="4" w:space="0" w:color="auto"/>
            </w:tcBorders>
            <w:vAlign w:val="center"/>
          </w:tcPr>
          <w:p w14:paraId="3C34E8DB"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4D5FEB6"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B77E17" w:rsidRPr="00107945" w14:paraId="0EE40803" w14:textId="77777777" w:rsidTr="00514992">
        <w:trPr>
          <w:trHeight w:val="127"/>
        </w:trPr>
        <w:tc>
          <w:tcPr>
            <w:tcW w:w="562" w:type="dxa"/>
            <w:vMerge/>
            <w:tcBorders>
              <w:left w:val="single" w:sz="4" w:space="0" w:color="auto"/>
              <w:right w:val="single" w:sz="4" w:space="0" w:color="auto"/>
            </w:tcBorders>
            <w:vAlign w:val="center"/>
          </w:tcPr>
          <w:p w14:paraId="09256B74"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B97FB35"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08D17B1"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FD2A976"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 каркаса и ножек</w:t>
            </w:r>
          </w:p>
        </w:tc>
        <w:tc>
          <w:tcPr>
            <w:tcW w:w="2239" w:type="dxa"/>
            <w:tcBorders>
              <w:top w:val="single" w:sz="4" w:space="0" w:color="auto"/>
              <w:left w:val="single" w:sz="4" w:space="0" w:color="auto"/>
              <w:bottom w:val="single" w:sz="4" w:space="0" w:color="auto"/>
              <w:right w:val="single" w:sz="4" w:space="0" w:color="auto"/>
            </w:tcBorders>
            <w:vAlign w:val="center"/>
          </w:tcPr>
          <w:p w14:paraId="1FBBC446"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016571F2" w14:textId="77777777" w:rsidR="00B77E17" w:rsidRPr="00107945" w:rsidRDefault="00B77E17" w:rsidP="00514992">
            <w:pPr>
              <w:spacing w:after="0" w:line="240" w:lineRule="auto"/>
              <w:jc w:val="center"/>
              <w:rPr>
                <w:rFonts w:ascii="Times New Roman" w:eastAsia="Times New Roman" w:hAnsi="Times New Roman"/>
                <w:sz w:val="24"/>
                <w:szCs w:val="24"/>
              </w:rPr>
            </w:pPr>
          </w:p>
        </w:tc>
        <w:tc>
          <w:tcPr>
            <w:tcW w:w="3260" w:type="dxa"/>
            <w:tcBorders>
              <w:left w:val="single" w:sz="4" w:space="0" w:color="auto"/>
              <w:bottom w:val="single" w:sz="4" w:space="0" w:color="auto"/>
              <w:right w:val="single" w:sz="4" w:space="0" w:color="auto"/>
            </w:tcBorders>
            <w:vAlign w:val="center"/>
          </w:tcPr>
          <w:p w14:paraId="2BD11374" w14:textId="77777777" w:rsidR="00B77E17" w:rsidRPr="00107945" w:rsidRDefault="00B77E17" w:rsidP="00514992">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bl>
    <w:p w14:paraId="3DD113F8" w14:textId="77777777" w:rsidR="00634D5D" w:rsidRDefault="00634D5D" w:rsidP="00634D5D">
      <w:pPr>
        <w:keepNext/>
        <w:keepLines/>
        <w:tabs>
          <w:tab w:val="left" w:pos="375"/>
        </w:tabs>
        <w:spacing w:after="0" w:line="240" w:lineRule="auto"/>
        <w:ind w:right="678"/>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14:paraId="204669A7" w14:textId="77777777" w:rsidR="00645BA6" w:rsidRDefault="00CC3AEF" w:rsidP="00F64E47">
      <w:pPr>
        <w:spacing w:after="0" w:line="240" w:lineRule="auto"/>
        <w:ind w:firstLine="708"/>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7D9EB5A9" w:rsidR="000254BA" w:rsidRPr="0067093E" w:rsidRDefault="000254BA" w:rsidP="00FC0177">
      <w:pPr>
        <w:spacing w:after="0" w:line="240" w:lineRule="auto"/>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я</w:t>
      </w:r>
      <w:r w:rsidR="0067093E">
        <w:rPr>
          <w:rFonts w:ascii="Times New Roman" w:hAnsi="Times New Roman"/>
          <w:bCs/>
          <w:sz w:val="24"/>
          <w:szCs w:val="24"/>
        </w:rPr>
        <w:t>тия декларации о соответствии»;</w:t>
      </w:r>
      <w:r w:rsidR="0067093E" w:rsidRPr="0067093E">
        <w:rPr>
          <w:rFonts w:ascii="Times New Roman" w:hAnsi="Times New Roman"/>
          <w:bCs/>
          <w:sz w:val="24"/>
          <w:szCs w:val="24"/>
        </w:rPr>
        <w:t xml:space="preserve"> ГОСТ 16371-2014 «Меб</w:t>
      </w:r>
      <w:r w:rsidR="0067093E">
        <w:rPr>
          <w:rFonts w:ascii="Times New Roman" w:hAnsi="Times New Roman"/>
          <w:bCs/>
          <w:sz w:val="24"/>
          <w:szCs w:val="24"/>
        </w:rPr>
        <w:t xml:space="preserve">ель. Общие технические условия»; </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proofErr w:type="gramStart"/>
      <w:r w:rsidRPr="00885B62">
        <w:rPr>
          <w:rFonts w:ascii="Times New Roman" w:hAnsi="Times New Roman" w:cs="Times New Roman"/>
          <w:sz w:val="24"/>
          <w:szCs w:val="24"/>
        </w:rPr>
        <w:t>объекта закупки</w:t>
      </w:r>
      <w:proofErr w:type="gramEnd"/>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8"/>
          <w:footerReference w:type="first" r:id="rId19"/>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82199D9" w14:textId="77777777" w:rsidR="00DD2F2E" w:rsidRDefault="00DD2F2E" w:rsidP="00C55877">
      <w:pPr>
        <w:spacing w:after="0" w:line="240" w:lineRule="auto"/>
        <w:jc w:val="center"/>
        <w:rPr>
          <w:rFonts w:ascii="Times New Roman" w:hAnsi="Times New Roman" w:cs="Times New Roman"/>
          <w:b/>
          <w:sz w:val="28"/>
          <w:szCs w:val="28"/>
        </w:rPr>
      </w:pPr>
    </w:p>
    <w:p w14:paraId="51F773E1" w14:textId="77777777" w:rsidR="00DD2F2E" w:rsidRPr="00DD2F2E" w:rsidRDefault="00DD2F2E" w:rsidP="00DD2F2E">
      <w:pPr>
        <w:spacing w:after="0" w:line="240" w:lineRule="auto"/>
        <w:jc w:val="center"/>
        <w:rPr>
          <w:rFonts w:ascii="Times New Roman" w:eastAsia="Times New Roman" w:hAnsi="Times New Roman" w:cs="Times New Roman"/>
          <w:sz w:val="24"/>
          <w:szCs w:val="24"/>
          <w:lang w:eastAsia="ru-RU"/>
        </w:rPr>
      </w:pPr>
      <w:r w:rsidRPr="00DD2F2E">
        <w:rPr>
          <w:rFonts w:ascii="Times New Roman" w:eastAsia="Times New Roman" w:hAnsi="Times New Roman" w:cs="Times New Roman"/>
          <w:b/>
          <w:sz w:val="24"/>
          <w:szCs w:val="24"/>
          <w:lang w:eastAsia="ru-RU"/>
        </w:rPr>
        <w:t>ТЕХНИЧЕСКОЕ ЗАДАНИЕ</w:t>
      </w:r>
    </w:p>
    <w:p w14:paraId="1D254E8A" w14:textId="77777777" w:rsidR="00DD2F2E" w:rsidRPr="00DD2F2E" w:rsidRDefault="00DD2F2E" w:rsidP="00DD2F2E">
      <w:pPr>
        <w:spacing w:after="0" w:line="240" w:lineRule="auto"/>
        <w:jc w:val="center"/>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на поставку мебели для нужд ИПУ РАН</w:t>
      </w:r>
    </w:p>
    <w:p w14:paraId="79429915" w14:textId="77777777" w:rsidR="002C5FF0" w:rsidRDefault="002C5FF0" w:rsidP="00DD2F2E">
      <w:pPr>
        <w:spacing w:after="0" w:line="240" w:lineRule="auto"/>
        <w:jc w:val="center"/>
        <w:rPr>
          <w:rFonts w:ascii="Times New Roman" w:hAnsi="Times New Roman" w:cs="Times New Roman"/>
          <w:b/>
          <w:sz w:val="28"/>
          <w:szCs w:val="28"/>
        </w:rPr>
      </w:pPr>
    </w:p>
    <w:p w14:paraId="79E904FF" w14:textId="77777777" w:rsidR="00DD2F2E" w:rsidRPr="00DD2F2E" w:rsidRDefault="00DD2F2E" w:rsidP="00DD2F2E">
      <w:pPr>
        <w:spacing w:after="0" w:line="240" w:lineRule="auto"/>
        <w:rPr>
          <w:rFonts w:ascii="Times New Roman" w:eastAsia="Times New Roman" w:hAnsi="Times New Roman" w:cs="Times New Roman"/>
          <w:b/>
          <w:sz w:val="24"/>
          <w:szCs w:val="24"/>
          <w:lang w:eastAsia="ru-RU"/>
        </w:rPr>
      </w:pPr>
      <w:r w:rsidRPr="00DD2F2E">
        <w:rPr>
          <w:rFonts w:ascii="Times New Roman" w:eastAsia="Times New Roman" w:hAnsi="Times New Roman" w:cs="Times New Roman"/>
          <w:b/>
          <w:sz w:val="24"/>
          <w:szCs w:val="24"/>
          <w:lang w:eastAsia="ru-RU"/>
        </w:rPr>
        <w:t>1.</w:t>
      </w:r>
      <w:r w:rsidRPr="00DD2F2E">
        <w:rPr>
          <w:rFonts w:ascii="Times New Roman" w:eastAsia="Times New Roman" w:hAnsi="Times New Roman" w:cs="Times New Roman"/>
          <w:sz w:val="24"/>
          <w:szCs w:val="24"/>
          <w:lang w:eastAsia="ru-RU"/>
        </w:rPr>
        <w:t xml:space="preserve"> </w:t>
      </w:r>
      <w:r w:rsidRPr="00DD2F2E">
        <w:rPr>
          <w:rFonts w:ascii="Times New Roman" w:eastAsia="Times New Roman" w:hAnsi="Times New Roman" w:cs="Times New Roman"/>
          <w:b/>
          <w:sz w:val="24"/>
          <w:szCs w:val="24"/>
          <w:lang w:eastAsia="ru-RU"/>
        </w:rPr>
        <w:t>Объект закупки:</w:t>
      </w:r>
      <w:r w:rsidRPr="00DD2F2E">
        <w:rPr>
          <w:rFonts w:ascii="Times New Roman" w:eastAsia="Times New Roman" w:hAnsi="Times New Roman" w:cs="Times New Roman"/>
          <w:sz w:val="24"/>
          <w:szCs w:val="24"/>
          <w:lang w:eastAsia="ru-RU"/>
        </w:rPr>
        <w:t xml:space="preserve"> поставка мебели для нужд ИПУ РАН </w:t>
      </w:r>
      <w:r w:rsidRPr="00DD2F2E">
        <w:rPr>
          <w:rFonts w:ascii="Times New Roman" w:eastAsia="Times New Roman" w:hAnsi="Times New Roman" w:cs="Times New Roman"/>
          <w:sz w:val="24"/>
          <w:szCs w:val="24"/>
          <w:shd w:val="clear" w:color="auto" w:fill="FFFFFF"/>
          <w:lang w:eastAsia="ru-RU"/>
        </w:rPr>
        <w:t>(далее – Товар)</w:t>
      </w:r>
      <w:r w:rsidRPr="00DD2F2E">
        <w:rPr>
          <w:rFonts w:ascii="Times New Roman" w:eastAsia="Times New Roman" w:hAnsi="Times New Roman" w:cs="Times New Roman"/>
          <w:sz w:val="24"/>
          <w:szCs w:val="24"/>
          <w:lang w:eastAsia="ru-RU"/>
        </w:rPr>
        <w:t>.</w:t>
      </w:r>
    </w:p>
    <w:p w14:paraId="7B71B0FB" w14:textId="77777777" w:rsidR="00DD2F2E" w:rsidRPr="00DD2F2E" w:rsidRDefault="00DD2F2E" w:rsidP="00DD2F2E">
      <w:pPr>
        <w:spacing w:after="0" w:line="240" w:lineRule="auto"/>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b/>
          <w:sz w:val="24"/>
          <w:szCs w:val="24"/>
          <w:lang w:eastAsia="ru-RU"/>
        </w:rPr>
        <w:t>2. Краткие характеристики поставляемых товаров</w:t>
      </w:r>
      <w:r w:rsidRPr="00DD2F2E">
        <w:rPr>
          <w:rFonts w:ascii="Times New Roman" w:eastAsia="Times New Roman" w:hAnsi="Times New Roman" w:cs="Times New Roman"/>
          <w:sz w:val="24"/>
          <w:szCs w:val="24"/>
          <w:lang w:eastAsia="ru-RU"/>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w:t>
      </w:r>
    </w:p>
    <w:p w14:paraId="539F813F" w14:textId="77777777" w:rsidR="00DD2F2E" w:rsidRPr="00DD2F2E" w:rsidRDefault="00DD2F2E" w:rsidP="00DD2F2E">
      <w:pPr>
        <w:spacing w:after="0" w:line="240" w:lineRule="auto"/>
        <w:ind w:firstLine="567"/>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Товары должны соответствовать требованиям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292E35AA" w14:textId="77777777" w:rsidR="00DD2F2E" w:rsidRPr="00DD2F2E" w:rsidRDefault="00DD2F2E" w:rsidP="00DD2F2E">
      <w:pPr>
        <w:spacing w:after="0" w:line="240" w:lineRule="auto"/>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ОКПД 2 код:</w:t>
      </w:r>
      <w:r w:rsidRPr="00DD2F2E">
        <w:rPr>
          <w:rFonts w:ascii="Times New Roman" w:eastAsia="Times New Roman" w:hAnsi="Times New Roman" w:cs="Times New Roman"/>
          <w:bCs/>
          <w:sz w:val="24"/>
          <w:szCs w:val="24"/>
          <w:lang w:eastAsia="ru-RU"/>
        </w:rPr>
        <w:t xml:space="preserve"> 31.01.11.150- Мебель для сидения, преимущественно с металлическим каркасом;</w:t>
      </w:r>
    </w:p>
    <w:p w14:paraId="32BBDA5A" w14:textId="77777777" w:rsidR="004E6544" w:rsidRPr="004E6544" w:rsidRDefault="004E6544" w:rsidP="004E6544">
      <w:pPr>
        <w:spacing w:after="0" w:line="240" w:lineRule="auto"/>
        <w:jc w:val="both"/>
        <w:rPr>
          <w:rFonts w:ascii="Times New Roman" w:eastAsia="Times New Roman" w:hAnsi="Times New Roman" w:cs="Times New Roman"/>
          <w:sz w:val="24"/>
          <w:szCs w:val="24"/>
          <w:lang w:eastAsia="ru-RU"/>
        </w:rPr>
      </w:pPr>
      <w:r w:rsidRPr="004E6544">
        <w:rPr>
          <w:rFonts w:ascii="Times New Roman" w:eastAsia="Times New Roman" w:hAnsi="Times New Roman" w:cs="Times New Roman"/>
          <w:sz w:val="24"/>
          <w:szCs w:val="24"/>
          <w:lang w:eastAsia="ru-RU"/>
        </w:rPr>
        <w:t>КТРУ: 31.01.11.150-00000001- Стул на металлическом каркасе.</w:t>
      </w:r>
    </w:p>
    <w:p w14:paraId="52261D35" w14:textId="77777777" w:rsidR="004E6544" w:rsidRDefault="004E6544" w:rsidP="004E6544">
      <w:pPr>
        <w:spacing w:after="0" w:line="240" w:lineRule="auto"/>
        <w:jc w:val="both"/>
        <w:rPr>
          <w:rFonts w:ascii="Times New Roman" w:eastAsia="Times New Roman" w:hAnsi="Times New Roman" w:cs="Times New Roman"/>
          <w:sz w:val="24"/>
          <w:szCs w:val="24"/>
          <w:lang w:eastAsia="ru-RU"/>
        </w:rPr>
      </w:pPr>
      <w:r w:rsidRPr="004E6544">
        <w:rPr>
          <w:rFonts w:ascii="Times New Roman" w:eastAsia="Times New Roman" w:hAnsi="Times New Roman" w:cs="Times New Roman"/>
          <w:sz w:val="24"/>
          <w:szCs w:val="24"/>
          <w:lang w:eastAsia="ru-RU"/>
        </w:rPr>
        <w:t>КТРУ: 31.01.11.150-00000003 - Стул на металлическом каркасе.</w:t>
      </w:r>
    </w:p>
    <w:p w14:paraId="2354FF94" w14:textId="001A2539" w:rsidR="00DD2F2E" w:rsidRPr="00DD2F2E" w:rsidRDefault="00DD2F2E" w:rsidP="004E6544">
      <w:pPr>
        <w:spacing w:after="0" w:line="240" w:lineRule="auto"/>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b/>
          <w:sz w:val="24"/>
          <w:szCs w:val="24"/>
          <w:lang w:eastAsia="ru-RU"/>
        </w:rPr>
        <w:t>3</w:t>
      </w:r>
      <w:r w:rsidRPr="00DD2F2E">
        <w:rPr>
          <w:rFonts w:ascii="Times New Roman" w:eastAsia="Times New Roman" w:hAnsi="Times New Roman" w:cs="Times New Roman"/>
          <w:sz w:val="24"/>
          <w:szCs w:val="24"/>
          <w:lang w:eastAsia="ru-RU"/>
        </w:rPr>
        <w:t xml:space="preserve">. </w:t>
      </w:r>
      <w:r w:rsidRPr="00DD2F2E">
        <w:rPr>
          <w:rFonts w:ascii="Times New Roman" w:eastAsia="Times New Roman" w:hAnsi="Times New Roman" w:cs="Times New Roman"/>
          <w:b/>
          <w:sz w:val="24"/>
          <w:szCs w:val="24"/>
          <w:lang w:eastAsia="ru-RU"/>
        </w:rPr>
        <w:t>Перечень и количество поставляемого товара:</w:t>
      </w:r>
      <w:r w:rsidRPr="00DD2F2E">
        <w:rPr>
          <w:rFonts w:ascii="Times New Roman" w:eastAsia="Times New Roman" w:hAnsi="Times New Roman" w:cs="Times New Roman"/>
          <w:sz w:val="24"/>
          <w:szCs w:val="24"/>
          <w:lang w:eastAsia="ru-RU"/>
        </w:rPr>
        <w:t xml:space="preserve"> в соотве</w:t>
      </w:r>
      <w:r w:rsidR="004E6544">
        <w:rPr>
          <w:rFonts w:ascii="Times New Roman" w:eastAsia="Times New Roman" w:hAnsi="Times New Roman" w:cs="Times New Roman"/>
          <w:sz w:val="24"/>
          <w:szCs w:val="24"/>
          <w:lang w:eastAsia="ru-RU"/>
        </w:rPr>
        <w:t xml:space="preserve">тствии с Приложением № 1 </w:t>
      </w:r>
      <w:r w:rsidRPr="00DD2F2E">
        <w:rPr>
          <w:rFonts w:ascii="Times New Roman" w:eastAsia="Times New Roman" w:hAnsi="Times New Roman" w:cs="Times New Roman"/>
          <w:sz w:val="24"/>
          <w:szCs w:val="24"/>
          <w:lang w:eastAsia="ru-RU"/>
        </w:rPr>
        <w:t>к Контракту «Спецификация на поставку мебели для нужд ИПУ РАН».</w:t>
      </w:r>
    </w:p>
    <w:p w14:paraId="0EDD9807" w14:textId="77777777" w:rsidR="00DD2F2E" w:rsidRPr="00DD2F2E" w:rsidRDefault="00DD2F2E" w:rsidP="00DD2F2E">
      <w:pPr>
        <w:spacing w:after="0" w:line="240" w:lineRule="auto"/>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661DEE0D" w14:textId="77777777" w:rsidR="00DD2F2E" w:rsidRPr="00DD2F2E" w:rsidRDefault="00DD2F2E" w:rsidP="00DD2F2E">
      <w:pPr>
        <w:spacing w:after="0" w:line="240" w:lineRule="auto"/>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 xml:space="preserve">        </w:t>
      </w:r>
      <w:r w:rsidRPr="00DD2F2E">
        <w:rPr>
          <w:rFonts w:ascii="Times New Roman" w:eastAsia="Times New Roman" w:hAnsi="Times New Roman" w:cs="Times New Roman"/>
          <w:kern w:val="1"/>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r w:rsidRPr="00DD2F2E">
        <w:rPr>
          <w:rFonts w:ascii="Times New Roman" w:eastAsia="Times New Roman" w:hAnsi="Times New Roman" w:cs="Times New Roman"/>
          <w:sz w:val="24"/>
          <w:szCs w:val="24"/>
          <w:lang w:eastAsia="ru-RU"/>
        </w:rPr>
        <w:t xml:space="preserve">                           </w:t>
      </w:r>
    </w:p>
    <w:p w14:paraId="25425AB1" w14:textId="77777777" w:rsidR="00DD2F2E" w:rsidRPr="00DD2F2E" w:rsidRDefault="00DD2F2E" w:rsidP="00DD2F2E">
      <w:pPr>
        <w:spacing w:after="0" w:line="240" w:lineRule="auto"/>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 xml:space="preserve">       </w:t>
      </w:r>
      <w:r w:rsidRPr="00DD2F2E">
        <w:rPr>
          <w:rFonts w:ascii="Times New Roman" w:eastAsia="Times New Roman" w:hAnsi="Times New Roman" w:cs="Times New Roman"/>
          <w:bCs/>
          <w:kern w:val="1"/>
          <w:sz w:val="24"/>
          <w:szCs w:val="24"/>
          <w:lang w:eastAsia="ru-RU"/>
        </w:rPr>
        <w:t xml:space="preserve">Поставляемый Товар должен быть новым, </w:t>
      </w:r>
      <w:r w:rsidRPr="00DD2F2E">
        <w:rPr>
          <w:rFonts w:ascii="Times New Roman" w:eastAsia="Times New Roman" w:hAnsi="Times New Roman" w:cs="Times New Roman"/>
          <w:sz w:val="24"/>
          <w:szCs w:val="24"/>
          <w:lang w:eastAsia="ru-RU"/>
        </w:rPr>
        <w:t xml:space="preserve">не ранее 2019 года выпуска, изготовлен в соответствии со стандартами качества. </w:t>
      </w:r>
    </w:p>
    <w:p w14:paraId="7D9DF657" w14:textId="77777777" w:rsidR="00DD2F2E" w:rsidRPr="00DD2F2E" w:rsidRDefault="00DD2F2E" w:rsidP="00DD2F2E">
      <w:pPr>
        <w:spacing w:after="0" w:line="240" w:lineRule="auto"/>
        <w:jc w:val="both"/>
        <w:rPr>
          <w:rFonts w:ascii="Times New Roman" w:eastAsia="Times New Roman" w:hAnsi="Times New Roman" w:cs="Times New Roman"/>
          <w:bCs/>
          <w:kern w:val="1"/>
          <w:sz w:val="24"/>
          <w:szCs w:val="24"/>
          <w:lang w:eastAsia="ru-RU"/>
        </w:rPr>
      </w:pPr>
      <w:r w:rsidRPr="00DD2F2E">
        <w:rPr>
          <w:rFonts w:ascii="Times New Roman" w:eastAsia="Times New Roman" w:hAnsi="Times New Roman" w:cs="Times New Roman"/>
          <w:sz w:val="24"/>
          <w:szCs w:val="24"/>
          <w:lang w:eastAsia="ru-RU"/>
        </w:rPr>
        <w:t xml:space="preserve">       </w:t>
      </w:r>
      <w:r w:rsidRPr="00DD2F2E">
        <w:rPr>
          <w:rFonts w:ascii="Times New Roman" w:eastAsia="Times New Roman" w:hAnsi="Times New Roman" w:cs="Times New Roman"/>
          <w:bCs/>
          <w:kern w:val="1"/>
          <w:sz w:val="24"/>
          <w:szCs w:val="24"/>
          <w:lang w:eastAsia="ru-RU"/>
        </w:rPr>
        <w:t>Качество поставляемого Товара должно соответствовать</w:t>
      </w:r>
      <w:r w:rsidRPr="00DD2F2E">
        <w:rPr>
          <w:rFonts w:ascii="Times New Roman" w:eastAsia="Times New Roman" w:hAnsi="Times New Roman" w:cs="Times New Roman"/>
          <w:bCs/>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DD2F2E">
        <w:rPr>
          <w:rFonts w:ascii="Times New Roman" w:eastAsia="Times New Roman" w:hAnsi="Times New Roman" w:cs="Times New Roman"/>
          <w:bCs/>
          <w:kern w:val="1"/>
          <w:sz w:val="24"/>
          <w:szCs w:val="24"/>
          <w:lang w:eastAsia="ru-RU"/>
        </w:rPr>
        <w:t>и иным стандартам, согласованным Сторонами в Техническом задании и/или Спецификации.</w:t>
      </w:r>
    </w:p>
    <w:p w14:paraId="300050BB" w14:textId="77777777" w:rsidR="00DD2F2E" w:rsidRPr="00DD2F2E" w:rsidRDefault="00DD2F2E" w:rsidP="00DD2F2E">
      <w:pPr>
        <w:tabs>
          <w:tab w:val="left" w:pos="567"/>
          <w:tab w:val="left" w:pos="1134"/>
        </w:tabs>
        <w:spacing w:after="0" w:line="240" w:lineRule="auto"/>
        <w:ind w:firstLine="567"/>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 xml:space="preserve">Товар должен обладать конструктивной прочностью, надежностью и устойчивостью, а при необходимости иметь возможность для дополнительной фиксации к полу или стене. </w:t>
      </w:r>
    </w:p>
    <w:p w14:paraId="1725E9C8" w14:textId="77777777" w:rsidR="00DD2F2E" w:rsidRPr="00DD2F2E" w:rsidRDefault="00DD2F2E" w:rsidP="00DD2F2E">
      <w:pPr>
        <w:tabs>
          <w:tab w:val="left" w:pos="142"/>
        </w:tabs>
        <w:spacing w:after="0" w:line="240" w:lineRule="auto"/>
        <w:ind w:firstLine="540"/>
        <w:jc w:val="both"/>
        <w:rPr>
          <w:rFonts w:ascii="Times New Roman" w:eastAsia="Times New Roman" w:hAnsi="Times New Roman" w:cs="Times New Roman"/>
          <w:bCs/>
          <w:kern w:val="1"/>
          <w:sz w:val="24"/>
          <w:szCs w:val="24"/>
          <w:lang w:eastAsia="ru-RU"/>
        </w:rPr>
      </w:pPr>
      <w:r w:rsidRPr="00DD2F2E">
        <w:rPr>
          <w:rFonts w:ascii="Times New Roman" w:eastAsia="Times New Roman" w:hAnsi="Times New Roman" w:cs="Times New Roman"/>
          <w:bCs/>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4865AF3" w14:textId="77777777" w:rsidR="00DD2F2E" w:rsidRPr="00DD2F2E" w:rsidRDefault="00DD2F2E" w:rsidP="00DD2F2E">
      <w:pPr>
        <w:widowControl w:val="0"/>
        <w:tabs>
          <w:tab w:val="left" w:pos="567"/>
        </w:tabs>
        <w:autoSpaceDE w:val="0"/>
        <w:spacing w:after="0" w:line="240" w:lineRule="auto"/>
        <w:ind w:firstLine="567"/>
        <w:jc w:val="both"/>
        <w:rPr>
          <w:rFonts w:ascii="Times New Roman" w:eastAsia="Times New Roman" w:hAnsi="Times New Roman" w:cs="Times New Roman"/>
          <w:b/>
          <w:sz w:val="24"/>
          <w:szCs w:val="24"/>
          <w:lang w:eastAsia="ru-RU"/>
        </w:rPr>
      </w:pPr>
      <w:r w:rsidRPr="00DD2F2E">
        <w:rPr>
          <w:rFonts w:ascii="Times New Roman" w:eastAsia="Times New Roman" w:hAnsi="Times New Roman" w:cs="Times New Roman"/>
          <w:sz w:val="24"/>
          <w:szCs w:val="24"/>
          <w:lang w:eastAsia="ru-RU"/>
        </w:rPr>
        <w:t>Поставка Товара (включая сборку) осуществляется по адресу:</w:t>
      </w:r>
      <w:r w:rsidRPr="00DD2F2E">
        <w:rPr>
          <w:rFonts w:ascii="Times New Roman" w:eastAsia="Times New Roman" w:hAnsi="Times New Roman" w:cs="Times New Roman"/>
          <w:b/>
          <w:sz w:val="24"/>
          <w:szCs w:val="24"/>
          <w:lang w:eastAsia="ru-RU"/>
        </w:rPr>
        <w:t xml:space="preserve"> 117997, г. Москва, ул. Профсоюзная, д.65, ИПУ РАН.</w:t>
      </w:r>
    </w:p>
    <w:p w14:paraId="515BE615" w14:textId="77777777" w:rsidR="00DD2F2E" w:rsidRPr="00DD2F2E" w:rsidRDefault="00DD2F2E" w:rsidP="00DD2F2E">
      <w:pPr>
        <w:spacing w:after="0" w:line="240" w:lineRule="auto"/>
        <w:ind w:firstLine="567"/>
        <w:jc w:val="both"/>
        <w:rPr>
          <w:rFonts w:ascii="Times New Roman" w:eastAsia="Calibri" w:hAnsi="Times New Roman" w:cs="Times New Roman"/>
          <w:sz w:val="24"/>
          <w:szCs w:val="24"/>
          <w:lang w:eastAsia="ru-RU"/>
        </w:rPr>
      </w:pPr>
      <w:r w:rsidRPr="00DD2F2E">
        <w:rPr>
          <w:rFonts w:ascii="Times New Roman" w:eastAsia="Calibri" w:hAnsi="Times New Roman" w:cs="Times New Roman"/>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с понедельника по четверг, с 9 ч. 30 мин по 17 ч. 00 мин. - пятница с соблюдением Поставщиком Правил внутреннего трудового распорядка Заказчика.</w:t>
      </w:r>
      <w:r w:rsidRPr="00DD2F2E">
        <w:rPr>
          <w:rFonts w:ascii="Times New Roman" w:eastAsia="Calibri" w:hAnsi="Times New Roman" w:cs="Times New Roman"/>
          <w:sz w:val="24"/>
          <w:szCs w:val="24"/>
          <w:lang w:eastAsia="ru-RU"/>
        </w:rPr>
        <w:t xml:space="preserve"> </w:t>
      </w:r>
    </w:p>
    <w:p w14:paraId="4D968A3F" w14:textId="77777777" w:rsidR="00DD2F2E" w:rsidRPr="00DD2F2E" w:rsidRDefault="00DD2F2E" w:rsidP="00DD2F2E">
      <w:pPr>
        <w:widowControl w:val="0"/>
        <w:tabs>
          <w:tab w:val="left" w:pos="567"/>
        </w:tabs>
        <w:autoSpaceDE w:val="0"/>
        <w:spacing w:after="0" w:line="240" w:lineRule="auto"/>
        <w:ind w:firstLine="567"/>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 xml:space="preserve">Поставщик обязан осуществить сборку мебели по адресу Заказчика и в согласованное с Заказчиком время. Выполнение сборки должно осуществляться силами Поставщика или с привлечением третьих лиц за счет Поставщика. </w:t>
      </w:r>
    </w:p>
    <w:p w14:paraId="23426BD4" w14:textId="77777777" w:rsidR="00DD2F2E" w:rsidRPr="00DD2F2E" w:rsidRDefault="00DD2F2E" w:rsidP="00DD2F2E">
      <w:pPr>
        <w:widowControl w:val="0"/>
        <w:tabs>
          <w:tab w:val="left" w:pos="567"/>
        </w:tabs>
        <w:autoSpaceDE w:val="0"/>
        <w:spacing w:after="0" w:line="240" w:lineRule="auto"/>
        <w:ind w:firstLine="567"/>
        <w:jc w:val="both"/>
        <w:rPr>
          <w:rFonts w:ascii="Times New Roman" w:eastAsia="Times New Roman" w:hAnsi="Times New Roman" w:cs="Times New Roman"/>
          <w:sz w:val="24"/>
          <w:szCs w:val="24"/>
          <w:lang w:eastAsia="ru-RU"/>
        </w:rPr>
      </w:pPr>
      <w:r w:rsidRPr="00DD2F2E">
        <w:rPr>
          <w:rFonts w:ascii="Times New Roman" w:eastAsia="Calibri" w:hAnsi="Times New Roman" w:cs="Times New Roman"/>
          <w:sz w:val="24"/>
          <w:szCs w:val="24"/>
        </w:rPr>
        <w:t>Поставщиком осуществляется уборка и вывоз упаковочного мусора.</w:t>
      </w:r>
    </w:p>
    <w:p w14:paraId="462F6ECB" w14:textId="77777777" w:rsidR="00DD2F2E" w:rsidRPr="00DD2F2E" w:rsidRDefault="00DD2F2E" w:rsidP="00DD2F2E">
      <w:pPr>
        <w:widowControl w:val="0"/>
        <w:tabs>
          <w:tab w:val="left" w:pos="567"/>
        </w:tabs>
        <w:autoSpaceDE w:val="0"/>
        <w:spacing w:after="0" w:line="240" w:lineRule="auto"/>
        <w:ind w:firstLine="567"/>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kern w:val="2"/>
          <w:sz w:val="24"/>
          <w:szCs w:val="24"/>
          <w:lang w:eastAsia="ru-RU"/>
        </w:rPr>
        <w:t xml:space="preserve">Требования к упаковке Товара должны соответствовать </w:t>
      </w:r>
      <w:r w:rsidRPr="00DD2F2E">
        <w:rPr>
          <w:rFonts w:ascii="Times New Roman" w:eastAsia="Times New Roman" w:hAnsi="Times New Roman" w:cs="Times New Roman"/>
          <w:bCs/>
          <w:spacing w:val="2"/>
          <w:sz w:val="24"/>
          <w:szCs w:val="24"/>
          <w:shd w:val="clear" w:color="auto" w:fill="FFFFFF"/>
          <w:lang w:eastAsia="ru-RU"/>
        </w:rPr>
        <w:t xml:space="preserve">Решению Комиссии Таможенного союза от 16.08.2011 № 769 «О принятии технического регламента Таможенного союза «О безопасности упаковки», </w:t>
      </w:r>
      <w:r w:rsidRPr="00DD2F2E">
        <w:rPr>
          <w:rFonts w:ascii="Times New Roman" w:eastAsia="Times New Roman" w:hAnsi="Times New Roman" w:cs="Times New Roman"/>
          <w:bCs/>
          <w:spacing w:val="2"/>
          <w:sz w:val="24"/>
          <w:szCs w:val="24"/>
          <w:lang w:eastAsia="ru-RU"/>
        </w:rPr>
        <w:t>ГОСТ 17527-2014 «Упаковка. Термины и определения».</w:t>
      </w:r>
    </w:p>
    <w:p w14:paraId="24BA463A" w14:textId="77777777" w:rsidR="00DD2F2E" w:rsidRPr="00DD2F2E" w:rsidRDefault="00DD2F2E" w:rsidP="00DD2F2E">
      <w:pPr>
        <w:tabs>
          <w:tab w:val="left" w:pos="142"/>
        </w:tabs>
        <w:spacing w:after="0" w:line="240" w:lineRule="auto"/>
        <w:ind w:firstLine="539"/>
        <w:jc w:val="both"/>
        <w:rPr>
          <w:rFonts w:ascii="Times New Roman" w:eastAsia="Times New Roman" w:hAnsi="Times New Roman" w:cs="Times New Roman"/>
          <w:bCs/>
          <w:kern w:val="2"/>
          <w:sz w:val="24"/>
          <w:szCs w:val="24"/>
          <w:lang w:eastAsia="ru-RU"/>
        </w:rPr>
      </w:pPr>
      <w:r w:rsidRPr="00DD2F2E">
        <w:rPr>
          <w:rFonts w:ascii="Times New Roman" w:eastAsia="Times New Roman" w:hAnsi="Times New Roman" w:cs="Times New Roman"/>
          <w:bCs/>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1924E8CD" w14:textId="77777777" w:rsidR="00DD2F2E" w:rsidRPr="00DD2F2E" w:rsidRDefault="00DD2F2E" w:rsidP="00DD2F2E">
      <w:pPr>
        <w:tabs>
          <w:tab w:val="left" w:pos="142"/>
        </w:tabs>
        <w:spacing w:after="0" w:line="240" w:lineRule="auto"/>
        <w:ind w:firstLine="540"/>
        <w:jc w:val="both"/>
        <w:rPr>
          <w:rFonts w:ascii="Times New Roman" w:eastAsia="Times New Roman" w:hAnsi="Times New Roman" w:cs="Times New Roman"/>
          <w:bCs/>
          <w:kern w:val="2"/>
          <w:sz w:val="24"/>
          <w:szCs w:val="24"/>
          <w:lang w:eastAsia="ru-RU"/>
        </w:rPr>
      </w:pPr>
      <w:r w:rsidRPr="00DD2F2E">
        <w:rPr>
          <w:rFonts w:ascii="Times New Roman" w:eastAsia="Times New Roman" w:hAnsi="Times New Roman" w:cs="Times New Roman"/>
          <w:bCs/>
          <w:kern w:val="2"/>
          <w:sz w:val="24"/>
          <w:szCs w:val="24"/>
          <w:lang w:eastAsia="ru-RU"/>
        </w:rPr>
        <w:lastRenderedPageBreak/>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14:paraId="3803D01F" w14:textId="77777777" w:rsidR="00DD2F2E" w:rsidRPr="00DD2F2E" w:rsidRDefault="00DD2F2E" w:rsidP="00DD2F2E">
      <w:pPr>
        <w:spacing w:after="0" w:line="240" w:lineRule="auto"/>
        <w:ind w:firstLine="540"/>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05541254" w14:textId="77777777" w:rsidR="00DD2F2E" w:rsidRPr="00DD2F2E" w:rsidRDefault="00DD2F2E" w:rsidP="00DD2F2E">
      <w:pPr>
        <w:spacing w:after="0" w:line="240" w:lineRule="auto"/>
        <w:ind w:firstLine="540"/>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w:t>
      </w:r>
    </w:p>
    <w:p w14:paraId="054FC48F" w14:textId="77777777" w:rsidR="00DD2F2E" w:rsidRPr="00DD2F2E" w:rsidRDefault="00DD2F2E" w:rsidP="00DD2F2E">
      <w:pPr>
        <w:spacing w:after="0" w:line="240" w:lineRule="auto"/>
        <w:ind w:firstLine="540"/>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 Гарантийный срок на Товар начинается с момента подписания Заказчиком Акта приемки-передачи Товара</w:t>
      </w:r>
    </w:p>
    <w:p w14:paraId="60346396" w14:textId="77777777" w:rsidR="00DD2F2E" w:rsidRPr="00DD2F2E" w:rsidRDefault="00DD2F2E" w:rsidP="00DD2F2E">
      <w:pPr>
        <w:spacing w:after="0" w:line="240" w:lineRule="auto"/>
        <w:ind w:firstLine="540"/>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 xml:space="preserve">Поставщик до подписания сторонами Акта приемки-передачи Товара предоставляет Заказчику обеспечение гарантийных обязательств в порядке и сроки, установленном условиями Контракта. </w:t>
      </w:r>
    </w:p>
    <w:p w14:paraId="54DD4FD3" w14:textId="77777777" w:rsidR="00DD2F2E" w:rsidRPr="00DD2F2E" w:rsidRDefault="00DD2F2E" w:rsidP="00DD2F2E">
      <w:pPr>
        <w:spacing w:after="0" w:line="240" w:lineRule="auto"/>
        <w:ind w:firstLine="540"/>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Приемка Товара осуществляется Заказчиком только после предоставления Поставщиком такого обеспечения в соответствии с Законом № 44-ФЗ в порядке и в сроки, которые установлены Контрактом.</w:t>
      </w:r>
    </w:p>
    <w:p w14:paraId="494C45CA" w14:textId="77777777" w:rsidR="00DD2F2E" w:rsidRPr="00DD2F2E" w:rsidRDefault="00DD2F2E" w:rsidP="00DD2F2E">
      <w:pPr>
        <w:spacing w:after="0" w:line="240" w:lineRule="auto"/>
        <w:ind w:firstLine="540"/>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Поставщик несет полную ответственность за надлежащее качество поставляемого Товара</w:t>
      </w:r>
      <w:r w:rsidRPr="00DD2F2E">
        <w:rPr>
          <w:rFonts w:ascii="Times New Roman" w:eastAsia="Times New Roman" w:hAnsi="Times New Roman" w:cs="Times New Roman"/>
          <w:sz w:val="24"/>
          <w:szCs w:val="24"/>
          <w:lang w:eastAsia="ru-RU"/>
        </w:rPr>
        <w:br/>
        <w:t>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0E1E450E" w14:textId="77777777" w:rsidR="00DD2F2E" w:rsidRPr="00DD2F2E" w:rsidRDefault="00DD2F2E" w:rsidP="00DD2F2E">
      <w:pPr>
        <w:spacing w:after="0" w:line="240" w:lineRule="auto"/>
        <w:ind w:firstLine="540"/>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DD2F2E">
        <w:rPr>
          <w:rFonts w:ascii="Times New Roman" w:eastAsia="Times New Roman" w:hAnsi="Times New Roman" w:cs="Times New Roman"/>
          <w:b/>
          <w:i/>
          <w:sz w:val="24"/>
          <w:szCs w:val="24"/>
          <w:lang w:eastAsia="ru-RU"/>
        </w:rPr>
        <w:t>.</w:t>
      </w:r>
    </w:p>
    <w:p w14:paraId="3A4BE86D" w14:textId="77777777" w:rsidR="00DD2F2E" w:rsidRPr="00DD2F2E" w:rsidRDefault="00DD2F2E" w:rsidP="00DD2F2E">
      <w:pPr>
        <w:spacing w:after="0" w:line="240" w:lineRule="auto"/>
        <w:ind w:right="10" w:firstLine="567"/>
        <w:jc w:val="both"/>
        <w:rPr>
          <w:rFonts w:ascii="Times New Roman" w:eastAsia="Times New Roman" w:hAnsi="Times New Roman" w:cs="Times New Roman"/>
          <w:b/>
          <w:sz w:val="24"/>
          <w:szCs w:val="24"/>
          <w:lang w:eastAsia="ru-RU"/>
        </w:rPr>
      </w:pPr>
      <w:r w:rsidRPr="00DD2F2E">
        <w:rPr>
          <w:rFonts w:ascii="Times New Roman" w:eastAsia="Times New Roman" w:hAnsi="Times New Roman" w:cs="Times New Roman"/>
          <w:sz w:val="24"/>
          <w:szCs w:val="24"/>
          <w:lang w:eastAsia="ru-RU"/>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0D207C3C" w14:textId="77777777" w:rsidR="00DD2F2E" w:rsidRPr="00DD2F2E" w:rsidRDefault="00DD2F2E" w:rsidP="00DD2F2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Поставляемые Товары должны быть экологически чистыми, безопасными для здоровья человека.</w:t>
      </w:r>
    </w:p>
    <w:p w14:paraId="324ACD15" w14:textId="77777777" w:rsidR="00DD2F2E" w:rsidRPr="00DD2F2E" w:rsidRDefault="00DD2F2E" w:rsidP="00DD2F2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7AAA7CCF" w14:textId="77777777" w:rsidR="00DD2F2E" w:rsidRPr="00DD2F2E" w:rsidRDefault="00DD2F2E" w:rsidP="00DD2F2E">
      <w:pPr>
        <w:widowControl w:val="0"/>
        <w:tabs>
          <w:tab w:val="left" w:pos="426"/>
        </w:tabs>
        <w:autoSpaceDE w:val="0"/>
        <w:spacing w:after="0" w:line="240" w:lineRule="auto"/>
        <w:ind w:firstLine="567"/>
        <w:jc w:val="both"/>
        <w:rPr>
          <w:rFonts w:ascii="Times New Roman" w:eastAsia="Times New Roman" w:hAnsi="Times New Roman" w:cs="Times New Roman"/>
          <w:bCs/>
          <w:sz w:val="24"/>
          <w:szCs w:val="24"/>
          <w:lang w:eastAsia="ru-RU"/>
        </w:rPr>
      </w:pPr>
      <w:r w:rsidRPr="00DD2F2E">
        <w:rPr>
          <w:rFonts w:ascii="Times New Roman" w:eastAsia="Times New Roman" w:hAnsi="Times New Roman" w:cs="Times New Roman"/>
          <w:bCs/>
          <w:sz w:val="24"/>
          <w:szCs w:val="24"/>
          <w:lang w:eastAsia="ru-RU"/>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79831DC3" w14:textId="77777777" w:rsidR="00DD2F2E" w:rsidRPr="00DD2F2E" w:rsidRDefault="00DD2F2E" w:rsidP="00DD2F2E">
      <w:pPr>
        <w:spacing w:after="0" w:line="240" w:lineRule="auto"/>
        <w:ind w:firstLine="567"/>
        <w:jc w:val="both"/>
        <w:rPr>
          <w:rFonts w:ascii="Times New Roman" w:eastAsia="Times New Roman" w:hAnsi="Times New Roman" w:cs="Times New Roman"/>
          <w:bCs/>
          <w:sz w:val="24"/>
          <w:szCs w:val="24"/>
          <w:lang w:eastAsia="ru-RU"/>
        </w:rPr>
      </w:pPr>
      <w:r w:rsidRPr="00DD2F2E">
        <w:rPr>
          <w:rFonts w:ascii="Times New Roman" w:eastAsia="Times New Roman" w:hAnsi="Times New Roman" w:cs="Times New Roman"/>
          <w:sz w:val="24"/>
          <w:szCs w:val="24"/>
          <w:lang w:eastAsia="ru-RU"/>
        </w:rPr>
        <w:t>Поставляемый Товар должен соответствовать требованиям:</w:t>
      </w:r>
    </w:p>
    <w:p w14:paraId="3619B8C1" w14:textId="77777777" w:rsidR="00DD2F2E" w:rsidRPr="00DD2F2E" w:rsidRDefault="00DD2F2E" w:rsidP="00DD2F2E">
      <w:pPr>
        <w:spacing w:after="0" w:line="240" w:lineRule="auto"/>
        <w:jc w:val="both"/>
        <w:rPr>
          <w:rFonts w:ascii="Times New Roman" w:eastAsia="Times New Roman" w:hAnsi="Times New Roman" w:cs="Times New Roman"/>
          <w:bCs/>
          <w:sz w:val="24"/>
          <w:szCs w:val="24"/>
          <w:lang w:eastAsia="ru-RU"/>
        </w:rPr>
      </w:pPr>
      <w:r w:rsidRPr="00DD2F2E">
        <w:rPr>
          <w:rFonts w:ascii="Times New Roman" w:eastAsia="Times New Roman" w:hAnsi="Times New Roman" w:cs="Times New Roman"/>
          <w:bCs/>
          <w:sz w:val="24"/>
          <w:szCs w:val="24"/>
          <w:lang w:eastAsia="ru-RU"/>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13D181C8" w14:textId="77777777" w:rsidR="00DD2F2E" w:rsidRPr="00DD2F2E" w:rsidRDefault="00DD2F2E" w:rsidP="00DD2F2E">
      <w:pPr>
        <w:widowControl w:val="0"/>
        <w:autoSpaceDE w:val="0"/>
        <w:spacing w:after="0" w:line="240" w:lineRule="auto"/>
        <w:jc w:val="both"/>
        <w:rPr>
          <w:rFonts w:ascii="Times New Roman" w:eastAsia="Arial" w:hAnsi="Times New Roman" w:cs="Times New Roman"/>
          <w:bCs/>
          <w:sz w:val="24"/>
          <w:szCs w:val="24"/>
          <w:lang w:eastAsia="ar-SA"/>
        </w:rPr>
      </w:pPr>
      <w:r w:rsidRPr="00DD2F2E">
        <w:rPr>
          <w:rFonts w:ascii="Times New Roman" w:eastAsia="Arial" w:hAnsi="Times New Roman" w:cs="Times New Roman"/>
          <w:bCs/>
          <w:sz w:val="24"/>
          <w:szCs w:val="24"/>
          <w:lang w:eastAsia="ar-SA"/>
        </w:rPr>
        <w:t>- ГОСТ 16371-2014 «Мебель. Общие технические условия».</w:t>
      </w:r>
    </w:p>
    <w:p w14:paraId="676C9BF0" w14:textId="77777777" w:rsidR="00DD2F2E" w:rsidRPr="00DD2F2E" w:rsidRDefault="00DD2F2E" w:rsidP="00DD2F2E">
      <w:pPr>
        <w:spacing w:after="0" w:line="240" w:lineRule="auto"/>
        <w:jc w:val="both"/>
        <w:rPr>
          <w:rFonts w:ascii="Times New Roman" w:eastAsia="Times New Roman" w:hAnsi="Times New Roman" w:cs="Times New Roman"/>
          <w:b/>
          <w:sz w:val="24"/>
          <w:szCs w:val="24"/>
          <w:lang w:eastAsia="ru-RU"/>
        </w:rPr>
      </w:pPr>
      <w:r w:rsidRPr="00DD2F2E">
        <w:rPr>
          <w:rFonts w:ascii="Times New Roman" w:eastAsia="Calibri" w:hAnsi="Times New Roman" w:cs="Times New Roman"/>
          <w:b/>
          <w:sz w:val="24"/>
          <w:szCs w:val="24"/>
          <w:lang w:eastAsia="ru-RU"/>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DD2F2E">
        <w:rPr>
          <w:rFonts w:ascii="Times New Roman" w:eastAsia="Times New Roman" w:hAnsi="Times New Roman" w:cs="Times New Roman"/>
          <w:b/>
          <w:sz w:val="24"/>
          <w:szCs w:val="24"/>
          <w:lang w:eastAsia="ru-RU"/>
        </w:rPr>
        <w:t>:</w:t>
      </w:r>
    </w:p>
    <w:p w14:paraId="4CA72E90" w14:textId="77777777" w:rsidR="00DD2F2E" w:rsidRPr="00DD2F2E" w:rsidRDefault="00DD2F2E" w:rsidP="00DD2F2E">
      <w:pPr>
        <w:spacing w:after="0" w:line="240" w:lineRule="auto"/>
        <w:ind w:firstLine="567"/>
        <w:jc w:val="both"/>
        <w:rPr>
          <w:rFonts w:ascii="Times New Roman" w:eastAsia="Times New Roman" w:hAnsi="Times New Roman" w:cs="Times New Roman"/>
          <w:sz w:val="24"/>
          <w:szCs w:val="24"/>
          <w:lang w:eastAsia="ru-RU"/>
        </w:rPr>
      </w:pPr>
      <w:r w:rsidRPr="00DD2F2E">
        <w:rPr>
          <w:rFonts w:ascii="Times New Roman" w:eastAsia="Times New Roman" w:hAnsi="Times New Roman" w:cs="Times New Roman"/>
          <w:sz w:val="24"/>
          <w:szCs w:val="24"/>
          <w:lang w:eastAsia="ru-RU"/>
        </w:rPr>
        <w:t xml:space="preserve">Срок поставки Товара (включая сборку) в течение </w:t>
      </w:r>
      <w:r w:rsidRPr="00DD2F2E">
        <w:rPr>
          <w:rFonts w:ascii="Times New Roman" w:eastAsia="Times New Roman" w:hAnsi="Times New Roman" w:cs="Times New Roman"/>
          <w:b/>
          <w:sz w:val="24"/>
          <w:szCs w:val="24"/>
          <w:lang w:eastAsia="ru-RU"/>
        </w:rPr>
        <w:t>21 (двадцати одного) календарного дня</w:t>
      </w:r>
      <w:r w:rsidRPr="00DD2F2E">
        <w:rPr>
          <w:rFonts w:ascii="Times New Roman" w:eastAsia="Times New Roman" w:hAnsi="Times New Roman" w:cs="Times New Roman"/>
          <w:sz w:val="24"/>
          <w:szCs w:val="24"/>
          <w:lang w:eastAsia="ru-RU"/>
        </w:rPr>
        <w:t xml:space="preserve"> с даты заключения Контракта. </w:t>
      </w:r>
    </w:p>
    <w:p w14:paraId="44B22520" w14:textId="77777777" w:rsidR="00DD2F2E" w:rsidRPr="00DD2F2E" w:rsidRDefault="00DD2F2E" w:rsidP="00DD2F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DD2F2E">
        <w:rPr>
          <w:rFonts w:ascii="Times New Roman" w:eastAsia="Calibri" w:hAnsi="Times New Roman" w:cs="Times New Roman"/>
          <w:b/>
          <w:sz w:val="24"/>
          <w:szCs w:val="24"/>
          <w:lang w:eastAsia="ru-RU"/>
        </w:rPr>
        <w:t xml:space="preserve">6. </w:t>
      </w:r>
      <w:r w:rsidRPr="00DD2F2E">
        <w:rPr>
          <w:rFonts w:ascii="Times New Roman" w:eastAsia="Calibri" w:hAnsi="Times New Roman" w:cs="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DD2F2E">
        <w:rPr>
          <w:rFonts w:ascii="Times New Roman" w:eastAsia="Times New Roman" w:hAnsi="Times New Roman" w:cs="Times New Roman"/>
          <w:b/>
          <w:sz w:val="24"/>
          <w:szCs w:val="24"/>
          <w:lang w:eastAsia="zh-CN"/>
        </w:rPr>
        <w:t xml:space="preserve">: </w:t>
      </w:r>
      <w:r w:rsidRPr="00DD2F2E">
        <w:rPr>
          <w:rFonts w:ascii="Times New Roman" w:eastAsia="Times New Roman" w:hAnsi="Times New Roman" w:cs="Times New Roman"/>
          <w:sz w:val="24"/>
          <w:szCs w:val="24"/>
          <w:lang w:eastAsia="zh-CN"/>
        </w:rPr>
        <w:t xml:space="preserve">в соответствии с условиями Контракта.    </w:t>
      </w:r>
    </w:p>
    <w:p w14:paraId="01471C2A" w14:textId="77777777" w:rsidR="00DD2F2E" w:rsidRPr="00DD2F2E" w:rsidRDefault="00DD2F2E" w:rsidP="00DD2F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D2F2E">
        <w:rPr>
          <w:rFonts w:ascii="Times New Roman" w:eastAsia="Times New Roman" w:hAnsi="Times New Roman" w:cs="Times New Roman"/>
          <w:b/>
          <w:sz w:val="24"/>
          <w:szCs w:val="24"/>
          <w:lang w:eastAsia="ru-RU"/>
        </w:rPr>
        <w:t>7. Качественные и количественные характеристики поставляемых товаров, выполняемых работ, оказываемых услуг:</w:t>
      </w:r>
      <w:r w:rsidRPr="00DD2F2E">
        <w:rPr>
          <w:rFonts w:ascii="Times New Roman" w:eastAsia="Times New Roman" w:hAnsi="Times New Roman" w:cs="Times New Roman"/>
          <w:sz w:val="24"/>
          <w:szCs w:val="24"/>
          <w:lang w:eastAsia="ar-SA"/>
        </w:rPr>
        <w:t xml:space="preserve"> </w:t>
      </w:r>
    </w:p>
    <w:p w14:paraId="20101B13" w14:textId="77777777" w:rsidR="00DD2F2E" w:rsidRPr="00DD2F2E" w:rsidRDefault="00DD2F2E" w:rsidP="00DD2F2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DD2F2E">
        <w:rPr>
          <w:rFonts w:ascii="Times New Roman" w:eastAsia="Times New Roman" w:hAnsi="Times New Roman" w:cs="Times New Roman"/>
          <w:sz w:val="24"/>
          <w:szCs w:val="24"/>
          <w:lang w:eastAsia="ru-RU"/>
        </w:rPr>
        <w:t xml:space="preserve">Согласно требований Технического задания, Сведений о качестве, технических </w:t>
      </w:r>
      <w:r w:rsidRPr="00DD2F2E">
        <w:rPr>
          <w:rFonts w:ascii="Times New Roman" w:eastAsia="Times New Roman" w:hAnsi="Times New Roman" w:cs="Times New Roman"/>
          <w:sz w:val="24"/>
          <w:szCs w:val="24"/>
          <w:lang w:eastAsia="ru-RU"/>
        </w:rPr>
        <w:lastRenderedPageBreak/>
        <w:t>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мебели</w:t>
      </w:r>
      <w:r w:rsidRPr="00DD2F2E">
        <w:rPr>
          <w:rFonts w:ascii="Times New Roman" w:eastAsia="Times New Roman" w:hAnsi="Times New Roman" w:cs="Times New Roman"/>
          <w:b/>
          <w:sz w:val="24"/>
          <w:szCs w:val="24"/>
          <w:lang w:eastAsia="ru-RU"/>
        </w:rPr>
        <w:t xml:space="preserve"> </w:t>
      </w:r>
      <w:r w:rsidRPr="00DD2F2E">
        <w:rPr>
          <w:rFonts w:ascii="Times New Roman" w:eastAsia="Times New Roman" w:hAnsi="Times New Roman" w:cs="Times New Roman"/>
          <w:sz w:val="24"/>
          <w:szCs w:val="24"/>
          <w:lang w:eastAsia="ru-RU"/>
        </w:rPr>
        <w:t>для нужд ИПУ РАН (Приложение № 1 к Контракту).</w:t>
      </w:r>
    </w:p>
    <w:p w14:paraId="1F865E7D" w14:textId="77777777" w:rsidR="007D3486" w:rsidRPr="007D3486" w:rsidRDefault="007D3486" w:rsidP="007D3486">
      <w:pPr>
        <w:suppressAutoHyphens/>
        <w:spacing w:after="0" w:line="240" w:lineRule="auto"/>
        <w:jc w:val="both"/>
        <w:rPr>
          <w:rFonts w:ascii="Times New Roman" w:eastAsia="Calibri" w:hAnsi="Times New Roman" w:cs="Times New Roman"/>
          <w:b/>
          <w:sz w:val="24"/>
          <w:szCs w:val="24"/>
        </w:rPr>
      </w:pPr>
    </w:p>
    <w:p w14:paraId="00E3987D" w14:textId="77777777" w:rsidR="007D3486" w:rsidRPr="007D3486" w:rsidRDefault="007D3486" w:rsidP="007D3486">
      <w:pPr>
        <w:keepNext/>
        <w:keepLines/>
        <w:spacing w:after="0" w:line="240" w:lineRule="auto"/>
        <w:jc w:val="right"/>
        <w:outlineLvl w:val="0"/>
        <w:rPr>
          <w:rFonts w:ascii="Times New Roman" w:eastAsia="Times New Roman" w:hAnsi="Times New Roman" w:cs="Times New Roman"/>
          <w:sz w:val="10"/>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7D3486" w:rsidRPr="007D3486" w14:paraId="7573F8D9" w14:textId="77777777" w:rsidTr="00291F5D">
        <w:trPr>
          <w:trHeight w:val="1627"/>
        </w:trPr>
        <w:tc>
          <w:tcPr>
            <w:tcW w:w="4820" w:type="dxa"/>
            <w:gridSpan w:val="2"/>
            <w:shd w:val="clear" w:color="auto" w:fill="auto"/>
          </w:tcPr>
          <w:p w14:paraId="365D93EE" w14:textId="77777777" w:rsidR="007D3486" w:rsidRPr="007D3486" w:rsidRDefault="007D3486" w:rsidP="007D3486">
            <w:pPr>
              <w:spacing w:after="0" w:line="240" w:lineRule="auto"/>
              <w:rPr>
                <w:rFonts w:ascii="Times New Roman" w:hAnsi="Times New Roman" w:cs="Times New Roman"/>
                <w:b/>
                <w:sz w:val="24"/>
                <w:szCs w:val="24"/>
              </w:rPr>
            </w:pPr>
            <w:r w:rsidRPr="007D3486">
              <w:rPr>
                <w:rFonts w:ascii="Times New Roman" w:hAnsi="Times New Roman" w:cs="Times New Roman"/>
                <w:b/>
                <w:sz w:val="24"/>
                <w:szCs w:val="24"/>
              </w:rPr>
              <w:t>Заказчик:</w:t>
            </w:r>
          </w:p>
          <w:p w14:paraId="3F00E4DC" w14:textId="77777777" w:rsidR="007D3486" w:rsidRPr="007D3486" w:rsidRDefault="007D3486" w:rsidP="007D3486">
            <w:pPr>
              <w:spacing w:after="0" w:line="240" w:lineRule="auto"/>
              <w:rPr>
                <w:rFonts w:ascii="Times New Roman" w:hAnsi="Times New Roman" w:cs="Times New Roman"/>
                <w:b/>
                <w:sz w:val="24"/>
                <w:szCs w:val="24"/>
              </w:rPr>
            </w:pPr>
            <w:r w:rsidRPr="007D3486">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058913C" w14:textId="77777777" w:rsidR="007D3486" w:rsidRPr="007D3486" w:rsidRDefault="007D3486" w:rsidP="007D3486">
            <w:pPr>
              <w:spacing w:after="0" w:line="240" w:lineRule="auto"/>
              <w:rPr>
                <w:rFonts w:ascii="Times New Roman" w:hAnsi="Times New Roman" w:cs="Times New Roman"/>
                <w:sz w:val="24"/>
                <w:szCs w:val="24"/>
              </w:rPr>
            </w:pPr>
          </w:p>
        </w:tc>
        <w:tc>
          <w:tcPr>
            <w:tcW w:w="425" w:type="dxa"/>
            <w:shd w:val="clear" w:color="auto" w:fill="auto"/>
          </w:tcPr>
          <w:p w14:paraId="00C85EF3" w14:textId="77777777" w:rsidR="007D3486" w:rsidRPr="007D3486" w:rsidRDefault="007D3486" w:rsidP="007D3486">
            <w:pPr>
              <w:spacing w:after="0" w:line="240" w:lineRule="auto"/>
              <w:rPr>
                <w:rFonts w:ascii="Times New Roman" w:hAnsi="Times New Roman" w:cs="Times New Roman"/>
                <w:b/>
                <w:sz w:val="24"/>
                <w:szCs w:val="24"/>
              </w:rPr>
            </w:pPr>
          </w:p>
        </w:tc>
        <w:tc>
          <w:tcPr>
            <w:tcW w:w="3827" w:type="dxa"/>
            <w:gridSpan w:val="2"/>
            <w:shd w:val="clear" w:color="auto" w:fill="auto"/>
          </w:tcPr>
          <w:p w14:paraId="21EF53F1" w14:textId="77777777" w:rsidR="007D3486" w:rsidRPr="007D3486" w:rsidRDefault="007D3486" w:rsidP="007D3486">
            <w:pPr>
              <w:spacing w:after="0" w:line="240" w:lineRule="auto"/>
              <w:rPr>
                <w:rFonts w:ascii="Times New Roman" w:hAnsi="Times New Roman" w:cs="Times New Roman"/>
                <w:b/>
                <w:bCs/>
                <w:sz w:val="24"/>
                <w:szCs w:val="24"/>
              </w:rPr>
            </w:pPr>
            <w:r w:rsidRPr="007D3486">
              <w:rPr>
                <w:rFonts w:ascii="Times New Roman" w:hAnsi="Times New Roman" w:cs="Times New Roman"/>
                <w:b/>
                <w:sz w:val="24"/>
                <w:szCs w:val="24"/>
              </w:rPr>
              <w:t>Поставщик</w:t>
            </w:r>
            <w:r w:rsidRPr="007D3486">
              <w:rPr>
                <w:rFonts w:ascii="Times New Roman" w:hAnsi="Times New Roman" w:cs="Times New Roman"/>
                <w:b/>
                <w:bCs/>
                <w:sz w:val="24"/>
                <w:szCs w:val="24"/>
              </w:rPr>
              <w:t>:</w:t>
            </w:r>
          </w:p>
        </w:tc>
      </w:tr>
      <w:tr w:rsidR="007D3486" w:rsidRPr="007D3486" w14:paraId="01C4744F" w14:textId="77777777" w:rsidTr="00291F5D">
        <w:trPr>
          <w:trHeight w:val="80"/>
        </w:trPr>
        <w:tc>
          <w:tcPr>
            <w:tcW w:w="4820" w:type="dxa"/>
            <w:gridSpan w:val="2"/>
            <w:shd w:val="clear" w:color="auto" w:fill="auto"/>
          </w:tcPr>
          <w:p w14:paraId="7D1EA04A" w14:textId="77777777" w:rsidR="007D3486" w:rsidRPr="007D3486" w:rsidRDefault="007D3486" w:rsidP="007D3486">
            <w:pPr>
              <w:spacing w:after="0" w:line="240" w:lineRule="auto"/>
              <w:rPr>
                <w:rFonts w:ascii="Times New Roman" w:hAnsi="Times New Roman" w:cs="Times New Roman"/>
                <w:b/>
                <w:bCs/>
                <w:sz w:val="24"/>
                <w:szCs w:val="24"/>
              </w:rPr>
            </w:pPr>
            <w:r w:rsidRPr="007D3486">
              <w:rPr>
                <w:rFonts w:ascii="Times New Roman" w:hAnsi="Times New Roman" w:cs="Times New Roman"/>
                <w:b/>
                <w:bCs/>
                <w:sz w:val="24"/>
                <w:szCs w:val="24"/>
              </w:rPr>
              <w:t>____________________</w:t>
            </w:r>
          </w:p>
        </w:tc>
        <w:tc>
          <w:tcPr>
            <w:tcW w:w="425" w:type="dxa"/>
            <w:shd w:val="clear" w:color="auto" w:fill="auto"/>
          </w:tcPr>
          <w:p w14:paraId="1AF83E6E" w14:textId="77777777" w:rsidR="007D3486" w:rsidRPr="007D3486" w:rsidRDefault="007D3486" w:rsidP="007D3486">
            <w:pPr>
              <w:spacing w:after="0" w:line="240" w:lineRule="auto"/>
              <w:rPr>
                <w:rFonts w:ascii="Times New Roman" w:hAnsi="Times New Roman" w:cs="Times New Roman"/>
                <w:b/>
                <w:sz w:val="24"/>
                <w:szCs w:val="24"/>
              </w:rPr>
            </w:pPr>
          </w:p>
        </w:tc>
        <w:tc>
          <w:tcPr>
            <w:tcW w:w="3827" w:type="dxa"/>
            <w:gridSpan w:val="2"/>
            <w:shd w:val="clear" w:color="auto" w:fill="auto"/>
          </w:tcPr>
          <w:p w14:paraId="407FCC11" w14:textId="77777777" w:rsidR="007D3486" w:rsidRPr="007D3486" w:rsidRDefault="007D3486" w:rsidP="007D3486">
            <w:pPr>
              <w:spacing w:after="0" w:line="240" w:lineRule="auto"/>
              <w:rPr>
                <w:rFonts w:ascii="Times New Roman" w:hAnsi="Times New Roman" w:cs="Times New Roman"/>
                <w:b/>
                <w:sz w:val="24"/>
                <w:szCs w:val="24"/>
              </w:rPr>
            </w:pPr>
            <w:r w:rsidRPr="007D3486">
              <w:rPr>
                <w:rFonts w:ascii="Times New Roman" w:hAnsi="Times New Roman" w:cs="Times New Roman"/>
                <w:b/>
                <w:sz w:val="24"/>
                <w:szCs w:val="24"/>
              </w:rPr>
              <w:t>_____________________</w:t>
            </w:r>
          </w:p>
        </w:tc>
      </w:tr>
      <w:tr w:rsidR="007D3486" w:rsidRPr="007D3486" w14:paraId="3669CC9F" w14:textId="77777777" w:rsidTr="00291F5D">
        <w:trPr>
          <w:trHeight w:val="70"/>
        </w:trPr>
        <w:tc>
          <w:tcPr>
            <w:tcW w:w="2409" w:type="dxa"/>
            <w:tcBorders>
              <w:bottom w:val="single" w:sz="4" w:space="0" w:color="auto"/>
            </w:tcBorders>
            <w:shd w:val="clear" w:color="auto" w:fill="auto"/>
          </w:tcPr>
          <w:p w14:paraId="68AE9CCA" w14:textId="77777777" w:rsidR="007D3486" w:rsidRPr="007D3486" w:rsidRDefault="007D3486" w:rsidP="007D3486">
            <w:pPr>
              <w:spacing w:after="0" w:line="240" w:lineRule="auto"/>
              <w:rPr>
                <w:rFonts w:ascii="Times New Roman" w:hAnsi="Times New Roman" w:cs="Times New Roman"/>
                <w:bCs/>
                <w:sz w:val="24"/>
                <w:szCs w:val="24"/>
              </w:rPr>
            </w:pPr>
          </w:p>
        </w:tc>
        <w:tc>
          <w:tcPr>
            <w:tcW w:w="2411" w:type="dxa"/>
            <w:shd w:val="clear" w:color="auto" w:fill="auto"/>
            <w:vAlign w:val="bottom"/>
          </w:tcPr>
          <w:p w14:paraId="0DC1E407" w14:textId="77777777" w:rsidR="007D3486" w:rsidRPr="007D3486" w:rsidRDefault="007D3486" w:rsidP="007D3486">
            <w:pPr>
              <w:spacing w:after="0" w:line="240" w:lineRule="auto"/>
              <w:rPr>
                <w:rFonts w:ascii="Times New Roman" w:hAnsi="Times New Roman" w:cs="Times New Roman"/>
                <w:b/>
                <w:bCs/>
                <w:sz w:val="24"/>
                <w:szCs w:val="24"/>
              </w:rPr>
            </w:pPr>
            <w:r w:rsidRPr="007D3486">
              <w:rPr>
                <w:rFonts w:ascii="Times New Roman" w:hAnsi="Times New Roman" w:cs="Times New Roman"/>
                <w:b/>
                <w:bCs/>
                <w:sz w:val="24"/>
                <w:szCs w:val="24"/>
              </w:rPr>
              <w:t>/                             /</w:t>
            </w:r>
          </w:p>
        </w:tc>
        <w:tc>
          <w:tcPr>
            <w:tcW w:w="425" w:type="dxa"/>
            <w:shd w:val="clear" w:color="auto" w:fill="auto"/>
            <w:vAlign w:val="bottom"/>
          </w:tcPr>
          <w:p w14:paraId="6255A793" w14:textId="77777777" w:rsidR="007D3486" w:rsidRPr="007D3486" w:rsidRDefault="007D3486" w:rsidP="007D3486">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0B0A93BD" w14:textId="77777777" w:rsidR="007D3486" w:rsidRPr="007D3486" w:rsidRDefault="007D3486" w:rsidP="007D3486">
            <w:pPr>
              <w:spacing w:after="0" w:line="240" w:lineRule="auto"/>
              <w:rPr>
                <w:rFonts w:ascii="Times New Roman" w:hAnsi="Times New Roman" w:cs="Times New Roman"/>
                <w:b/>
                <w:sz w:val="24"/>
                <w:szCs w:val="24"/>
              </w:rPr>
            </w:pPr>
          </w:p>
        </w:tc>
        <w:tc>
          <w:tcPr>
            <w:tcW w:w="1843" w:type="dxa"/>
            <w:shd w:val="clear" w:color="auto" w:fill="auto"/>
            <w:vAlign w:val="bottom"/>
          </w:tcPr>
          <w:p w14:paraId="2FD26B44" w14:textId="77777777" w:rsidR="007D3486" w:rsidRPr="007D3486" w:rsidRDefault="007D3486" w:rsidP="007D3486">
            <w:pPr>
              <w:spacing w:after="0" w:line="240" w:lineRule="auto"/>
              <w:rPr>
                <w:rFonts w:ascii="Times New Roman" w:hAnsi="Times New Roman" w:cs="Times New Roman"/>
                <w:b/>
                <w:sz w:val="24"/>
                <w:szCs w:val="24"/>
              </w:rPr>
            </w:pPr>
            <w:r w:rsidRPr="007D3486">
              <w:rPr>
                <w:rFonts w:ascii="Times New Roman" w:hAnsi="Times New Roman" w:cs="Times New Roman"/>
                <w:b/>
                <w:sz w:val="24"/>
                <w:szCs w:val="24"/>
              </w:rPr>
              <w:t>/                        /</w:t>
            </w:r>
          </w:p>
        </w:tc>
      </w:tr>
    </w:tbl>
    <w:p w14:paraId="13DBBD17" w14:textId="77777777" w:rsidR="007D3486" w:rsidRPr="007D3486" w:rsidRDefault="007D3486" w:rsidP="007D3486">
      <w:pPr>
        <w:keepNext/>
        <w:keepLines/>
        <w:spacing w:after="0" w:line="240" w:lineRule="auto"/>
        <w:jc w:val="right"/>
        <w:outlineLvl w:val="0"/>
        <w:rPr>
          <w:rFonts w:ascii="Times New Roman" w:eastAsia="Times New Roman" w:hAnsi="Times New Roman" w:cs="Times New Roman"/>
          <w:b/>
          <w:sz w:val="24"/>
          <w:szCs w:val="24"/>
          <w:lang w:eastAsia="ru-RU"/>
        </w:rPr>
        <w:sectPr w:rsidR="007D3486" w:rsidRPr="007D3486" w:rsidSect="00291F5D">
          <w:footerReference w:type="default" r:id="rId20"/>
          <w:footerReference w:type="first" r:id="rId21"/>
          <w:pgSz w:w="11906" w:h="16838"/>
          <w:pgMar w:top="680" w:right="851" w:bottom="567" w:left="1134" w:header="567" w:footer="340" w:gutter="0"/>
          <w:cols w:space="708"/>
          <w:docGrid w:linePitch="360"/>
        </w:sectPr>
      </w:pPr>
    </w:p>
    <w:p w14:paraId="0CB9D908" w14:textId="77777777" w:rsidR="00661F11" w:rsidRPr="00661F11" w:rsidRDefault="00661F11" w:rsidP="00E474AB">
      <w:pPr>
        <w:spacing w:after="120" w:line="240" w:lineRule="auto"/>
        <w:ind w:right="253"/>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E474AB">
      <w:pPr>
        <w:keepNext/>
        <w:keepLines/>
        <w:spacing w:after="0" w:line="240" w:lineRule="auto"/>
        <w:ind w:left="426" w:right="253"/>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45638EF9" w14:textId="77777777" w:rsidR="000D62B5" w:rsidRDefault="000D62B5" w:rsidP="00E474AB">
      <w:pPr>
        <w:keepNext/>
        <w:keepLines/>
        <w:spacing w:after="0" w:line="240" w:lineRule="auto"/>
        <w:ind w:left="426" w:right="253"/>
        <w:jc w:val="center"/>
        <w:outlineLvl w:val="0"/>
        <w:rPr>
          <w:rFonts w:ascii="Times New Roman" w:eastAsia="Times New Roman" w:hAnsi="Times New Roman" w:cs="Times New Roman"/>
          <w:sz w:val="24"/>
          <w:szCs w:val="24"/>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268"/>
        <w:gridCol w:w="2127"/>
        <w:gridCol w:w="2268"/>
        <w:gridCol w:w="2239"/>
        <w:gridCol w:w="2013"/>
        <w:gridCol w:w="3260"/>
      </w:tblGrid>
      <w:tr w:rsidR="000D62B5" w:rsidRPr="00107945" w14:paraId="28F33C3D" w14:textId="77777777" w:rsidTr="00E043D5">
        <w:trPr>
          <w:trHeight w:val="680"/>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33A6E389" w14:textId="77777777" w:rsidR="000D62B5" w:rsidRPr="00107945" w:rsidRDefault="000D62B5" w:rsidP="00E043D5">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473D337" w14:textId="77777777" w:rsidR="000D62B5" w:rsidRPr="00107945" w:rsidRDefault="000D62B5" w:rsidP="00E043D5">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Наименование товара</w:t>
            </w:r>
          </w:p>
        </w:tc>
        <w:tc>
          <w:tcPr>
            <w:tcW w:w="2127" w:type="dxa"/>
            <w:vMerge w:val="restart"/>
            <w:tcBorders>
              <w:top w:val="single" w:sz="4" w:space="0" w:color="auto"/>
              <w:left w:val="single" w:sz="4" w:space="0" w:color="auto"/>
              <w:right w:val="single" w:sz="4" w:space="0" w:color="auto"/>
            </w:tcBorders>
            <w:vAlign w:val="center"/>
          </w:tcPr>
          <w:p w14:paraId="0A7AB3A9" w14:textId="77777777" w:rsidR="000D62B5" w:rsidRPr="00107945" w:rsidRDefault="000D62B5" w:rsidP="00E043D5">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Указание на товарный знак (производитель, страна происхождения товара)</w:t>
            </w:r>
          </w:p>
        </w:tc>
        <w:tc>
          <w:tcPr>
            <w:tcW w:w="6520" w:type="dxa"/>
            <w:gridSpan w:val="3"/>
            <w:tcBorders>
              <w:top w:val="single" w:sz="4" w:space="0" w:color="auto"/>
              <w:left w:val="single" w:sz="4" w:space="0" w:color="auto"/>
              <w:bottom w:val="single" w:sz="4" w:space="0" w:color="auto"/>
              <w:right w:val="single" w:sz="4" w:space="0" w:color="auto"/>
            </w:tcBorders>
            <w:vAlign w:val="center"/>
          </w:tcPr>
          <w:p w14:paraId="204B033C" w14:textId="77777777" w:rsidR="000D62B5" w:rsidRPr="00107945" w:rsidRDefault="000D62B5" w:rsidP="00E043D5">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Технические характеристики</w:t>
            </w:r>
          </w:p>
        </w:tc>
        <w:tc>
          <w:tcPr>
            <w:tcW w:w="3260" w:type="dxa"/>
            <w:vMerge w:val="restart"/>
            <w:tcBorders>
              <w:top w:val="single" w:sz="4" w:space="0" w:color="auto"/>
              <w:left w:val="single" w:sz="4" w:space="0" w:color="auto"/>
              <w:right w:val="single" w:sz="4" w:space="0" w:color="auto"/>
            </w:tcBorders>
            <w:vAlign w:val="center"/>
          </w:tcPr>
          <w:p w14:paraId="78C7C80B" w14:textId="77777777" w:rsidR="000D62B5" w:rsidRPr="00107945" w:rsidRDefault="000D62B5" w:rsidP="00E043D5">
            <w:pPr>
              <w:spacing w:after="0" w:line="240" w:lineRule="auto"/>
              <w:jc w:val="center"/>
              <w:rPr>
                <w:rFonts w:ascii="Times New Roman" w:eastAsia="Times New Roman" w:hAnsi="Times New Roman"/>
                <w:b/>
                <w:sz w:val="24"/>
                <w:szCs w:val="24"/>
              </w:rPr>
            </w:pPr>
          </w:p>
          <w:p w14:paraId="2352577E" w14:textId="77777777" w:rsidR="000D62B5" w:rsidRPr="00107945" w:rsidRDefault="000D62B5" w:rsidP="00E043D5">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Обоснование включения дополнительных требований товара</w:t>
            </w:r>
          </w:p>
        </w:tc>
      </w:tr>
      <w:tr w:rsidR="000D62B5" w:rsidRPr="00107945" w14:paraId="234E0C88" w14:textId="77777777" w:rsidTr="00E043D5">
        <w:trPr>
          <w:trHeight w:val="628"/>
        </w:trPr>
        <w:tc>
          <w:tcPr>
            <w:tcW w:w="562" w:type="dxa"/>
            <w:vMerge/>
            <w:tcBorders>
              <w:top w:val="single" w:sz="4" w:space="0" w:color="auto"/>
              <w:left w:val="single" w:sz="4" w:space="0" w:color="auto"/>
              <w:bottom w:val="single" w:sz="4" w:space="0" w:color="auto"/>
              <w:right w:val="single" w:sz="4" w:space="0" w:color="auto"/>
            </w:tcBorders>
          </w:tcPr>
          <w:p w14:paraId="165AC43C" w14:textId="77777777" w:rsidR="000D62B5" w:rsidRPr="00107945" w:rsidRDefault="000D62B5" w:rsidP="00E043D5">
            <w:pPr>
              <w:spacing w:after="0" w:line="240" w:lineRule="auto"/>
              <w:jc w:val="center"/>
              <w:rPr>
                <w:rFonts w:ascii="Times New Roman" w:eastAsia="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tcPr>
          <w:p w14:paraId="3326DDA2" w14:textId="77777777" w:rsidR="000D62B5" w:rsidRPr="00107945" w:rsidRDefault="000D62B5" w:rsidP="00E043D5">
            <w:pPr>
              <w:spacing w:after="0" w:line="240" w:lineRule="auto"/>
              <w:jc w:val="center"/>
              <w:rPr>
                <w:rFonts w:ascii="Times New Roman" w:eastAsia="Times New Roman" w:hAnsi="Times New Roman"/>
                <w:b/>
                <w:sz w:val="24"/>
                <w:szCs w:val="24"/>
              </w:rPr>
            </w:pPr>
          </w:p>
        </w:tc>
        <w:tc>
          <w:tcPr>
            <w:tcW w:w="2127" w:type="dxa"/>
            <w:vMerge/>
            <w:tcBorders>
              <w:left w:val="single" w:sz="4" w:space="0" w:color="auto"/>
              <w:bottom w:val="single" w:sz="4" w:space="0" w:color="auto"/>
              <w:right w:val="single" w:sz="4" w:space="0" w:color="auto"/>
            </w:tcBorders>
          </w:tcPr>
          <w:p w14:paraId="75114D4A" w14:textId="77777777" w:rsidR="000D62B5" w:rsidRPr="00107945" w:rsidRDefault="000D62B5" w:rsidP="00E043D5">
            <w:pPr>
              <w:spacing w:after="0" w:line="240" w:lineRule="auto"/>
              <w:jc w:val="center"/>
              <w:rPr>
                <w:rFonts w:ascii="Times New Roman" w:eastAsia="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3CF0DFD" w14:textId="77777777" w:rsidR="000D62B5" w:rsidRPr="00107945" w:rsidRDefault="000D62B5" w:rsidP="00E043D5">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Требуемые параметры</w:t>
            </w:r>
          </w:p>
        </w:tc>
        <w:tc>
          <w:tcPr>
            <w:tcW w:w="2239" w:type="dxa"/>
            <w:tcBorders>
              <w:top w:val="single" w:sz="4" w:space="0" w:color="auto"/>
              <w:left w:val="single" w:sz="4" w:space="0" w:color="auto"/>
              <w:bottom w:val="single" w:sz="4" w:space="0" w:color="auto"/>
              <w:right w:val="single" w:sz="4" w:space="0" w:color="auto"/>
            </w:tcBorders>
            <w:vAlign w:val="center"/>
          </w:tcPr>
          <w:p w14:paraId="2958715D" w14:textId="77777777" w:rsidR="000D62B5" w:rsidRPr="00107945" w:rsidRDefault="000D62B5" w:rsidP="00E043D5">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Требуемое значение</w:t>
            </w:r>
          </w:p>
        </w:tc>
        <w:tc>
          <w:tcPr>
            <w:tcW w:w="2013" w:type="dxa"/>
            <w:tcBorders>
              <w:top w:val="single" w:sz="4" w:space="0" w:color="auto"/>
              <w:left w:val="single" w:sz="4" w:space="0" w:color="auto"/>
              <w:bottom w:val="single" w:sz="4" w:space="0" w:color="auto"/>
              <w:right w:val="single" w:sz="4" w:space="0" w:color="auto"/>
            </w:tcBorders>
            <w:vAlign w:val="center"/>
          </w:tcPr>
          <w:p w14:paraId="4101B714" w14:textId="77777777" w:rsidR="000D62B5" w:rsidRPr="00107945" w:rsidRDefault="000D62B5" w:rsidP="00E043D5">
            <w:pPr>
              <w:spacing w:after="0" w:line="240" w:lineRule="auto"/>
              <w:jc w:val="center"/>
              <w:rPr>
                <w:rFonts w:ascii="Times New Roman" w:eastAsia="Times New Roman" w:hAnsi="Times New Roman"/>
                <w:b/>
                <w:sz w:val="24"/>
                <w:szCs w:val="24"/>
              </w:rPr>
            </w:pPr>
            <w:r w:rsidRPr="00107945">
              <w:rPr>
                <w:rFonts w:ascii="Times New Roman" w:eastAsia="Times New Roman" w:hAnsi="Times New Roman"/>
                <w:b/>
                <w:sz w:val="24"/>
                <w:szCs w:val="24"/>
              </w:rPr>
              <w:t>Значение, предлагаемое участником</w:t>
            </w:r>
          </w:p>
        </w:tc>
        <w:tc>
          <w:tcPr>
            <w:tcW w:w="3260" w:type="dxa"/>
            <w:vMerge/>
            <w:tcBorders>
              <w:left w:val="single" w:sz="4" w:space="0" w:color="auto"/>
              <w:bottom w:val="single" w:sz="4" w:space="0" w:color="auto"/>
              <w:right w:val="single" w:sz="4" w:space="0" w:color="auto"/>
            </w:tcBorders>
            <w:vAlign w:val="center"/>
          </w:tcPr>
          <w:p w14:paraId="79D9603D" w14:textId="77777777" w:rsidR="000D62B5" w:rsidRPr="00107945" w:rsidRDefault="000D62B5" w:rsidP="00E043D5">
            <w:pPr>
              <w:spacing w:after="0" w:line="240" w:lineRule="auto"/>
              <w:jc w:val="center"/>
              <w:rPr>
                <w:rFonts w:ascii="Times New Roman" w:eastAsia="Times New Roman" w:hAnsi="Times New Roman"/>
                <w:b/>
                <w:sz w:val="24"/>
                <w:szCs w:val="24"/>
              </w:rPr>
            </w:pPr>
          </w:p>
        </w:tc>
      </w:tr>
      <w:tr w:rsidR="000D62B5" w:rsidRPr="00107945" w14:paraId="24CF6B60" w14:textId="77777777" w:rsidTr="00E043D5">
        <w:trPr>
          <w:trHeight w:val="367"/>
        </w:trPr>
        <w:tc>
          <w:tcPr>
            <w:tcW w:w="562" w:type="dxa"/>
            <w:vMerge w:val="restart"/>
            <w:tcBorders>
              <w:top w:val="single" w:sz="4" w:space="0" w:color="auto"/>
              <w:left w:val="single" w:sz="4" w:space="0" w:color="auto"/>
              <w:right w:val="single" w:sz="4" w:space="0" w:color="auto"/>
            </w:tcBorders>
          </w:tcPr>
          <w:p w14:paraId="0443875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lang w:val="en-US"/>
              </w:rPr>
              <w:t>1</w:t>
            </w:r>
            <w:r w:rsidRPr="00107945">
              <w:rPr>
                <w:rFonts w:ascii="Times New Roman" w:eastAsia="Times New Roman" w:hAnsi="Times New Roman"/>
                <w:sz w:val="24"/>
                <w:szCs w:val="24"/>
              </w:rPr>
              <w:t xml:space="preserve"> </w:t>
            </w:r>
          </w:p>
        </w:tc>
        <w:tc>
          <w:tcPr>
            <w:tcW w:w="2268" w:type="dxa"/>
            <w:vMerge w:val="restart"/>
            <w:tcBorders>
              <w:top w:val="single" w:sz="4" w:space="0" w:color="auto"/>
              <w:left w:val="single" w:sz="4" w:space="0" w:color="auto"/>
              <w:right w:val="single" w:sz="4" w:space="0" w:color="auto"/>
            </w:tcBorders>
          </w:tcPr>
          <w:p w14:paraId="2DACB8FA" w14:textId="00F736F6"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w:t>
            </w:r>
            <w:r w:rsidR="00143F55">
              <w:rPr>
                <w:rFonts w:ascii="Times New Roman" w:eastAsia="Times New Roman" w:hAnsi="Times New Roman"/>
                <w:sz w:val="24"/>
                <w:szCs w:val="24"/>
              </w:rPr>
              <w:t>ул на металлическом каркасе</w:t>
            </w:r>
          </w:p>
          <w:p w14:paraId="56411F84" w14:textId="77777777" w:rsidR="000D62B5" w:rsidRPr="00C0549F"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КТРУ: </w:t>
            </w:r>
            <w:r>
              <w:rPr>
                <w:rFonts w:ascii="Times New Roman" w:eastAsia="Times New Roman" w:hAnsi="Times New Roman"/>
                <w:sz w:val="24"/>
                <w:szCs w:val="24"/>
              </w:rPr>
              <w:t>31.01.11.150-0000000</w:t>
            </w:r>
            <w:r w:rsidRPr="00C0549F">
              <w:rPr>
                <w:rFonts w:ascii="Times New Roman" w:eastAsia="Times New Roman" w:hAnsi="Times New Roman"/>
                <w:sz w:val="24"/>
                <w:szCs w:val="24"/>
              </w:rPr>
              <w:t>1</w:t>
            </w:r>
          </w:p>
          <w:p w14:paraId="1B62FCD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drawing>
                <wp:inline distT="0" distB="0" distL="0" distR="0" wp14:anchorId="70CA822F" wp14:editId="23F12788">
                  <wp:extent cx="1047750" cy="1514475"/>
                  <wp:effectExtent l="0" t="0" r="0" b="9525"/>
                  <wp:docPr id="1" name="Рисунок 1" descr="https://www.aktakom.ru/upload/iblock/451/%D0%90%D0%95%D0%A1-3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s://www.aktakom.ru/upload/iblock/451/%D0%90%D0%95%D0%A1-35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1514475"/>
                          </a:xfrm>
                          <a:prstGeom prst="rect">
                            <a:avLst/>
                          </a:prstGeom>
                          <a:noFill/>
                          <a:ln>
                            <a:noFill/>
                          </a:ln>
                        </pic:spPr>
                      </pic:pic>
                    </a:graphicData>
                  </a:graphic>
                </wp:inline>
              </w:drawing>
            </w:r>
          </w:p>
          <w:p w14:paraId="3F8AC7E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val="restart"/>
            <w:tcBorders>
              <w:top w:val="single" w:sz="4" w:space="0" w:color="auto"/>
              <w:left w:val="single" w:sz="4" w:space="0" w:color="auto"/>
              <w:right w:val="single" w:sz="4" w:space="0" w:color="auto"/>
            </w:tcBorders>
          </w:tcPr>
          <w:p w14:paraId="4A23D62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BDBDCA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1CACD2E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полиуретан</w:t>
            </w:r>
          </w:p>
        </w:tc>
        <w:tc>
          <w:tcPr>
            <w:tcW w:w="2013" w:type="dxa"/>
            <w:tcBorders>
              <w:top w:val="single" w:sz="4" w:space="0" w:color="auto"/>
              <w:left w:val="single" w:sz="4" w:space="0" w:color="auto"/>
              <w:bottom w:val="single" w:sz="4" w:space="0" w:color="auto"/>
              <w:right w:val="single" w:sz="4" w:space="0" w:color="auto"/>
            </w:tcBorders>
            <w:vAlign w:val="center"/>
          </w:tcPr>
          <w:p w14:paraId="2D22BDE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8DC41A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Преимущества полиуретана в сочетании с высокой эластичностью и стойкостью к износу и повреждениям</w:t>
            </w:r>
          </w:p>
        </w:tc>
      </w:tr>
      <w:tr w:rsidR="000D62B5" w:rsidRPr="00107945" w14:paraId="7ECF281B" w14:textId="77777777" w:rsidTr="00E043D5">
        <w:trPr>
          <w:trHeight w:val="367"/>
        </w:trPr>
        <w:tc>
          <w:tcPr>
            <w:tcW w:w="562" w:type="dxa"/>
            <w:vMerge/>
            <w:tcBorders>
              <w:left w:val="single" w:sz="4" w:space="0" w:color="auto"/>
              <w:right w:val="single" w:sz="4" w:space="0" w:color="auto"/>
            </w:tcBorders>
          </w:tcPr>
          <w:p w14:paraId="4457153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5BD4F86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144A6E1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66D7C8A"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314F5F0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нет </w:t>
            </w:r>
          </w:p>
        </w:tc>
        <w:tc>
          <w:tcPr>
            <w:tcW w:w="2013" w:type="dxa"/>
            <w:tcBorders>
              <w:top w:val="single" w:sz="4" w:space="0" w:color="auto"/>
              <w:left w:val="single" w:sz="4" w:space="0" w:color="auto"/>
              <w:bottom w:val="single" w:sz="4" w:space="0" w:color="auto"/>
              <w:right w:val="single" w:sz="4" w:space="0" w:color="auto"/>
            </w:tcBorders>
            <w:vAlign w:val="center"/>
          </w:tcPr>
          <w:p w14:paraId="4CFC449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4DF1FA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785710EF" w14:textId="77777777" w:rsidTr="00E043D5">
        <w:trPr>
          <w:trHeight w:val="367"/>
        </w:trPr>
        <w:tc>
          <w:tcPr>
            <w:tcW w:w="562" w:type="dxa"/>
            <w:vMerge/>
            <w:tcBorders>
              <w:left w:val="single" w:sz="4" w:space="0" w:color="auto"/>
              <w:right w:val="single" w:sz="4" w:space="0" w:color="auto"/>
            </w:tcBorders>
          </w:tcPr>
          <w:p w14:paraId="6C42821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4E8607A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06E11E7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559771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5439B2D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нет</w:t>
            </w:r>
          </w:p>
        </w:tc>
        <w:tc>
          <w:tcPr>
            <w:tcW w:w="2013" w:type="dxa"/>
            <w:tcBorders>
              <w:top w:val="single" w:sz="4" w:space="0" w:color="auto"/>
              <w:left w:val="single" w:sz="4" w:space="0" w:color="auto"/>
              <w:bottom w:val="single" w:sz="4" w:space="0" w:color="auto"/>
              <w:right w:val="single" w:sz="4" w:space="0" w:color="auto"/>
            </w:tcBorders>
            <w:vAlign w:val="center"/>
          </w:tcPr>
          <w:p w14:paraId="448F095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E665EF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39D84EDF" w14:textId="77777777" w:rsidTr="00E043D5">
        <w:trPr>
          <w:trHeight w:val="367"/>
        </w:trPr>
        <w:tc>
          <w:tcPr>
            <w:tcW w:w="562" w:type="dxa"/>
            <w:vMerge/>
            <w:tcBorders>
              <w:left w:val="single" w:sz="4" w:space="0" w:color="auto"/>
              <w:right w:val="single" w:sz="4" w:space="0" w:color="auto"/>
            </w:tcBorders>
          </w:tcPr>
          <w:p w14:paraId="3F3198C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6CBF298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7CA8864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833CC52" w14:textId="05CD1A73" w:rsidR="000D62B5" w:rsidRPr="000D62B5" w:rsidRDefault="000D62B5" w:rsidP="005A1938">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Ширина сидения, мм</w:t>
            </w:r>
          </w:p>
        </w:tc>
        <w:tc>
          <w:tcPr>
            <w:tcW w:w="2239" w:type="dxa"/>
            <w:tcBorders>
              <w:top w:val="single" w:sz="4" w:space="0" w:color="auto"/>
              <w:left w:val="single" w:sz="4" w:space="0" w:color="auto"/>
              <w:bottom w:val="single" w:sz="4" w:space="0" w:color="auto"/>
              <w:right w:val="single" w:sz="4" w:space="0" w:color="auto"/>
            </w:tcBorders>
            <w:vAlign w:val="center"/>
          </w:tcPr>
          <w:p w14:paraId="26325C1A" w14:textId="25D21EC3" w:rsidR="000D62B5" w:rsidRPr="000D62B5" w:rsidRDefault="00AB757E" w:rsidP="00D72C5D">
            <w:pPr>
              <w:spacing w:after="0" w:line="240" w:lineRule="auto"/>
              <w:jc w:val="center"/>
              <w:rPr>
                <w:rFonts w:ascii="Times New Roman" w:eastAsia="Times New Roman" w:hAnsi="Times New Roman" w:cs="Times New Roman"/>
                <w:sz w:val="24"/>
                <w:szCs w:val="24"/>
              </w:rPr>
            </w:pPr>
            <w:r w:rsidRPr="00AB757E">
              <w:rPr>
                <w:rFonts w:ascii="Times New Roman" w:hAnsi="Times New Roman" w:cs="Times New Roman"/>
                <w:sz w:val="24"/>
                <w:szCs w:val="24"/>
              </w:rPr>
              <w:t xml:space="preserve">≥ </w:t>
            </w:r>
            <w:r w:rsidR="000D62B5" w:rsidRPr="000D62B5">
              <w:rPr>
                <w:rFonts w:ascii="Times New Roman" w:hAnsi="Times New Roman" w:cs="Times New Roman"/>
                <w:sz w:val="24"/>
                <w:szCs w:val="24"/>
              </w:rPr>
              <w:t>330</w:t>
            </w:r>
            <w:r w:rsidR="00D72C5D">
              <w:rPr>
                <w:rFonts w:ascii="Times New Roman" w:hAnsi="Times New Roman" w:cs="Times New Roman"/>
                <w:sz w:val="24"/>
                <w:szCs w:val="24"/>
              </w:rPr>
              <w:t xml:space="preserve"> </w:t>
            </w:r>
            <w:r>
              <w:rPr>
                <w:rFonts w:ascii="Times New Roman" w:hAnsi="Times New Roman" w:cs="Times New Roman"/>
                <w:sz w:val="24"/>
                <w:szCs w:val="24"/>
              </w:rPr>
              <w:t xml:space="preserve">и </w:t>
            </w:r>
            <w:r w:rsidR="00EA6B0E" w:rsidRPr="00EA6B0E">
              <w:rPr>
                <w:rFonts w:ascii="Times New Roman" w:hAnsi="Times New Roman" w:cs="Times New Roman"/>
                <w:sz w:val="24"/>
                <w:szCs w:val="24"/>
              </w:rPr>
              <w:t>≤</w:t>
            </w:r>
            <w:r w:rsidR="000D62B5" w:rsidRPr="000D62B5">
              <w:rPr>
                <w:rFonts w:ascii="Times New Roman" w:hAnsi="Times New Roman" w:cs="Times New Roman"/>
                <w:sz w:val="24"/>
                <w:szCs w:val="24"/>
              </w:rPr>
              <w:t xml:space="preserve"> 380</w:t>
            </w:r>
          </w:p>
        </w:tc>
        <w:tc>
          <w:tcPr>
            <w:tcW w:w="2013" w:type="dxa"/>
            <w:tcBorders>
              <w:top w:val="single" w:sz="4" w:space="0" w:color="auto"/>
              <w:left w:val="single" w:sz="4" w:space="0" w:color="auto"/>
              <w:bottom w:val="single" w:sz="4" w:space="0" w:color="auto"/>
              <w:right w:val="single" w:sz="4" w:space="0" w:color="auto"/>
            </w:tcBorders>
            <w:vAlign w:val="center"/>
          </w:tcPr>
          <w:p w14:paraId="75042403"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p>
        </w:tc>
        <w:tc>
          <w:tcPr>
            <w:tcW w:w="3260" w:type="dxa"/>
            <w:tcBorders>
              <w:left w:val="single" w:sz="4" w:space="0" w:color="auto"/>
              <w:right w:val="single" w:sz="4" w:space="0" w:color="auto"/>
            </w:tcBorders>
            <w:vAlign w:val="center"/>
          </w:tcPr>
          <w:p w14:paraId="3AE68DBD"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 соответствии с потребностью заказчика</w:t>
            </w:r>
          </w:p>
        </w:tc>
      </w:tr>
      <w:tr w:rsidR="000D62B5" w:rsidRPr="00107945" w14:paraId="70AF82FA" w14:textId="77777777" w:rsidTr="00E043D5">
        <w:trPr>
          <w:trHeight w:val="273"/>
        </w:trPr>
        <w:tc>
          <w:tcPr>
            <w:tcW w:w="562" w:type="dxa"/>
            <w:vMerge/>
            <w:tcBorders>
              <w:left w:val="single" w:sz="4" w:space="0" w:color="auto"/>
              <w:right w:val="single" w:sz="4" w:space="0" w:color="auto"/>
            </w:tcBorders>
            <w:vAlign w:val="center"/>
          </w:tcPr>
          <w:p w14:paraId="3A56983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71AD36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B2C99D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9179AC4"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Глубина сидения, мм</w:t>
            </w:r>
          </w:p>
        </w:tc>
        <w:tc>
          <w:tcPr>
            <w:tcW w:w="2239" w:type="dxa"/>
            <w:tcBorders>
              <w:top w:val="single" w:sz="4" w:space="0" w:color="auto"/>
              <w:left w:val="single" w:sz="4" w:space="0" w:color="auto"/>
              <w:bottom w:val="single" w:sz="4" w:space="0" w:color="auto"/>
              <w:right w:val="single" w:sz="4" w:space="0" w:color="auto"/>
            </w:tcBorders>
            <w:vAlign w:val="center"/>
          </w:tcPr>
          <w:p w14:paraId="6998FEC2" w14:textId="194FCF58" w:rsidR="000D62B5" w:rsidRPr="000D62B5" w:rsidRDefault="00AB757E" w:rsidP="00D72C5D">
            <w:pPr>
              <w:spacing w:after="0" w:line="240" w:lineRule="auto"/>
              <w:jc w:val="center"/>
              <w:rPr>
                <w:rFonts w:ascii="Times New Roman" w:eastAsia="Times New Roman" w:hAnsi="Times New Roman" w:cs="Times New Roman"/>
                <w:sz w:val="24"/>
                <w:szCs w:val="24"/>
              </w:rPr>
            </w:pPr>
            <w:r w:rsidRPr="00AB757E">
              <w:rPr>
                <w:rFonts w:ascii="Times New Roman" w:hAnsi="Times New Roman" w:cs="Times New Roman"/>
                <w:sz w:val="24"/>
                <w:szCs w:val="24"/>
              </w:rPr>
              <w:t xml:space="preserve">≥ </w:t>
            </w:r>
            <w:r w:rsidR="000D62B5" w:rsidRPr="000D62B5">
              <w:rPr>
                <w:rFonts w:ascii="Times New Roman" w:hAnsi="Times New Roman" w:cs="Times New Roman"/>
                <w:sz w:val="24"/>
                <w:szCs w:val="24"/>
              </w:rPr>
              <w:t>230</w:t>
            </w:r>
            <w:r w:rsidR="00D72C5D">
              <w:rPr>
                <w:rFonts w:ascii="Times New Roman" w:hAnsi="Times New Roman" w:cs="Times New Roman"/>
                <w:sz w:val="24"/>
                <w:szCs w:val="24"/>
              </w:rPr>
              <w:t xml:space="preserve"> </w:t>
            </w:r>
            <w:r>
              <w:rPr>
                <w:rFonts w:ascii="Times New Roman" w:hAnsi="Times New Roman" w:cs="Times New Roman"/>
                <w:sz w:val="24"/>
                <w:szCs w:val="24"/>
              </w:rPr>
              <w:t xml:space="preserve">и </w:t>
            </w:r>
            <w:r w:rsidR="00EA6B0E" w:rsidRPr="00EA6B0E">
              <w:rPr>
                <w:rFonts w:ascii="Times New Roman" w:hAnsi="Times New Roman" w:cs="Times New Roman"/>
                <w:sz w:val="24"/>
                <w:szCs w:val="24"/>
              </w:rPr>
              <w:t>≤</w:t>
            </w:r>
            <w:r w:rsidR="000D62B5" w:rsidRPr="000D62B5">
              <w:rPr>
                <w:rFonts w:ascii="Times New Roman" w:hAnsi="Times New Roman" w:cs="Times New Roman"/>
                <w:sz w:val="24"/>
                <w:szCs w:val="24"/>
              </w:rPr>
              <w:t xml:space="preserve"> 280</w:t>
            </w:r>
          </w:p>
        </w:tc>
        <w:tc>
          <w:tcPr>
            <w:tcW w:w="2013" w:type="dxa"/>
            <w:tcBorders>
              <w:top w:val="single" w:sz="4" w:space="0" w:color="auto"/>
              <w:left w:val="single" w:sz="4" w:space="0" w:color="auto"/>
              <w:bottom w:val="single" w:sz="4" w:space="0" w:color="auto"/>
              <w:right w:val="single" w:sz="4" w:space="0" w:color="auto"/>
            </w:tcBorders>
            <w:vAlign w:val="center"/>
          </w:tcPr>
          <w:p w14:paraId="2D72431A"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p>
        </w:tc>
        <w:tc>
          <w:tcPr>
            <w:tcW w:w="3260" w:type="dxa"/>
            <w:tcBorders>
              <w:left w:val="single" w:sz="4" w:space="0" w:color="auto"/>
              <w:right w:val="single" w:sz="4" w:space="0" w:color="auto"/>
            </w:tcBorders>
            <w:vAlign w:val="center"/>
          </w:tcPr>
          <w:p w14:paraId="13850222"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 соответствии с потребностью заказчика</w:t>
            </w:r>
          </w:p>
        </w:tc>
      </w:tr>
      <w:tr w:rsidR="000D62B5" w:rsidRPr="00107945" w14:paraId="7A42B295" w14:textId="77777777" w:rsidTr="00E043D5">
        <w:trPr>
          <w:trHeight w:val="273"/>
        </w:trPr>
        <w:tc>
          <w:tcPr>
            <w:tcW w:w="562" w:type="dxa"/>
            <w:vMerge/>
            <w:tcBorders>
              <w:left w:val="single" w:sz="4" w:space="0" w:color="auto"/>
              <w:right w:val="single" w:sz="4" w:space="0" w:color="auto"/>
            </w:tcBorders>
            <w:vAlign w:val="center"/>
          </w:tcPr>
          <w:p w14:paraId="1840AC9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42A6C7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A90910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718E4C1" w14:textId="287C5484" w:rsidR="000D62B5" w:rsidRPr="000D62B5" w:rsidRDefault="000D62B5" w:rsidP="005A1938">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Высота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210C9BD4" w14:textId="218F80E0" w:rsidR="000D62B5" w:rsidRPr="000D62B5" w:rsidRDefault="00AB757E" w:rsidP="00D72C5D">
            <w:pPr>
              <w:spacing w:after="0" w:line="240" w:lineRule="auto"/>
              <w:jc w:val="center"/>
              <w:rPr>
                <w:rFonts w:ascii="Times New Roman" w:eastAsia="Times New Roman" w:hAnsi="Times New Roman" w:cs="Times New Roman"/>
                <w:sz w:val="24"/>
                <w:szCs w:val="24"/>
              </w:rPr>
            </w:pPr>
            <w:r w:rsidRPr="00AB757E">
              <w:rPr>
                <w:rFonts w:ascii="Times New Roman" w:hAnsi="Times New Roman" w:cs="Times New Roman"/>
                <w:sz w:val="24"/>
                <w:szCs w:val="24"/>
              </w:rPr>
              <w:t xml:space="preserve">≥ </w:t>
            </w:r>
            <w:r w:rsidR="000D62B5" w:rsidRPr="000D62B5">
              <w:rPr>
                <w:rFonts w:ascii="Times New Roman" w:hAnsi="Times New Roman" w:cs="Times New Roman"/>
                <w:sz w:val="24"/>
                <w:szCs w:val="24"/>
              </w:rPr>
              <w:t>170</w:t>
            </w:r>
            <w:r w:rsidR="00D72C5D">
              <w:rPr>
                <w:rFonts w:ascii="Times New Roman" w:hAnsi="Times New Roman" w:cs="Times New Roman"/>
                <w:sz w:val="24"/>
                <w:szCs w:val="24"/>
              </w:rPr>
              <w:t xml:space="preserve"> </w:t>
            </w:r>
            <w:r>
              <w:rPr>
                <w:rFonts w:ascii="Times New Roman" w:hAnsi="Times New Roman" w:cs="Times New Roman"/>
                <w:sz w:val="24"/>
                <w:szCs w:val="24"/>
              </w:rPr>
              <w:t xml:space="preserve">и </w:t>
            </w:r>
            <w:r w:rsidR="00EA6B0E" w:rsidRPr="00EA6B0E">
              <w:rPr>
                <w:rFonts w:ascii="Times New Roman" w:hAnsi="Times New Roman" w:cs="Times New Roman"/>
                <w:sz w:val="24"/>
                <w:szCs w:val="24"/>
              </w:rPr>
              <w:t>≤</w:t>
            </w:r>
            <w:r w:rsidR="000D62B5" w:rsidRPr="000D62B5">
              <w:rPr>
                <w:rFonts w:ascii="Times New Roman" w:hAnsi="Times New Roman" w:cs="Times New Roman"/>
                <w:sz w:val="24"/>
                <w:szCs w:val="24"/>
              </w:rPr>
              <w:t xml:space="preserve"> 220</w:t>
            </w:r>
          </w:p>
        </w:tc>
        <w:tc>
          <w:tcPr>
            <w:tcW w:w="2013" w:type="dxa"/>
            <w:tcBorders>
              <w:top w:val="single" w:sz="4" w:space="0" w:color="auto"/>
              <w:left w:val="single" w:sz="4" w:space="0" w:color="auto"/>
              <w:bottom w:val="single" w:sz="4" w:space="0" w:color="auto"/>
              <w:right w:val="single" w:sz="4" w:space="0" w:color="auto"/>
            </w:tcBorders>
            <w:vAlign w:val="center"/>
          </w:tcPr>
          <w:p w14:paraId="7BC2D413"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p>
        </w:tc>
        <w:tc>
          <w:tcPr>
            <w:tcW w:w="3260" w:type="dxa"/>
            <w:tcBorders>
              <w:left w:val="single" w:sz="4" w:space="0" w:color="auto"/>
              <w:right w:val="single" w:sz="4" w:space="0" w:color="auto"/>
            </w:tcBorders>
            <w:vAlign w:val="center"/>
          </w:tcPr>
          <w:p w14:paraId="7C4EE8B7"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 соответствии с потребностью заказчика</w:t>
            </w:r>
          </w:p>
        </w:tc>
      </w:tr>
      <w:tr w:rsidR="000D62B5" w:rsidRPr="00107945" w14:paraId="00AA9C35" w14:textId="77777777" w:rsidTr="00E043D5">
        <w:trPr>
          <w:trHeight w:val="273"/>
        </w:trPr>
        <w:tc>
          <w:tcPr>
            <w:tcW w:w="562" w:type="dxa"/>
            <w:vMerge/>
            <w:tcBorders>
              <w:left w:val="single" w:sz="4" w:space="0" w:color="auto"/>
              <w:right w:val="single" w:sz="4" w:space="0" w:color="auto"/>
            </w:tcBorders>
            <w:vAlign w:val="center"/>
          </w:tcPr>
          <w:p w14:paraId="6BC9F2F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D79E84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8D0FF2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4DA4633"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Ширина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54C3FF19" w14:textId="7BE52A2A" w:rsidR="000D62B5" w:rsidRPr="000D62B5" w:rsidRDefault="00AB757E" w:rsidP="00D72C5D">
            <w:pPr>
              <w:spacing w:after="0" w:line="240" w:lineRule="auto"/>
              <w:jc w:val="center"/>
              <w:rPr>
                <w:rFonts w:ascii="Times New Roman" w:eastAsia="Times New Roman" w:hAnsi="Times New Roman" w:cs="Times New Roman"/>
                <w:sz w:val="24"/>
                <w:szCs w:val="24"/>
              </w:rPr>
            </w:pPr>
            <w:r w:rsidRPr="00AB757E">
              <w:rPr>
                <w:rFonts w:ascii="Times New Roman" w:hAnsi="Times New Roman" w:cs="Times New Roman"/>
                <w:sz w:val="24"/>
                <w:szCs w:val="24"/>
              </w:rPr>
              <w:t xml:space="preserve">≥ </w:t>
            </w:r>
            <w:r w:rsidR="000D62B5" w:rsidRPr="000D62B5">
              <w:rPr>
                <w:rFonts w:ascii="Times New Roman" w:hAnsi="Times New Roman" w:cs="Times New Roman"/>
                <w:sz w:val="24"/>
                <w:szCs w:val="24"/>
              </w:rPr>
              <w:t>150</w:t>
            </w:r>
            <w:r w:rsidR="00D72C5D">
              <w:rPr>
                <w:rFonts w:ascii="Times New Roman" w:hAnsi="Times New Roman" w:cs="Times New Roman"/>
                <w:sz w:val="24"/>
                <w:szCs w:val="24"/>
              </w:rPr>
              <w:t xml:space="preserve"> </w:t>
            </w:r>
            <w:r>
              <w:rPr>
                <w:rFonts w:ascii="Times New Roman" w:hAnsi="Times New Roman" w:cs="Times New Roman"/>
                <w:sz w:val="24"/>
                <w:szCs w:val="24"/>
              </w:rPr>
              <w:t xml:space="preserve">и </w:t>
            </w:r>
            <w:r w:rsidR="00EA6B0E" w:rsidRPr="00EA6B0E">
              <w:rPr>
                <w:rFonts w:ascii="Times New Roman" w:hAnsi="Times New Roman" w:cs="Times New Roman"/>
                <w:sz w:val="24"/>
                <w:szCs w:val="24"/>
              </w:rPr>
              <w:t>≤</w:t>
            </w:r>
            <w:r w:rsidR="000D62B5" w:rsidRPr="000D62B5">
              <w:rPr>
                <w:rFonts w:ascii="Times New Roman" w:hAnsi="Times New Roman" w:cs="Times New Roman"/>
                <w:sz w:val="24"/>
                <w:szCs w:val="24"/>
              </w:rPr>
              <w:t xml:space="preserve"> 200</w:t>
            </w:r>
          </w:p>
        </w:tc>
        <w:tc>
          <w:tcPr>
            <w:tcW w:w="2013" w:type="dxa"/>
            <w:tcBorders>
              <w:top w:val="single" w:sz="4" w:space="0" w:color="auto"/>
              <w:left w:val="single" w:sz="4" w:space="0" w:color="auto"/>
              <w:bottom w:val="single" w:sz="4" w:space="0" w:color="auto"/>
              <w:right w:val="single" w:sz="4" w:space="0" w:color="auto"/>
            </w:tcBorders>
            <w:vAlign w:val="center"/>
          </w:tcPr>
          <w:p w14:paraId="7E1E437C"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p>
        </w:tc>
        <w:tc>
          <w:tcPr>
            <w:tcW w:w="3260" w:type="dxa"/>
            <w:tcBorders>
              <w:left w:val="single" w:sz="4" w:space="0" w:color="auto"/>
              <w:right w:val="single" w:sz="4" w:space="0" w:color="auto"/>
            </w:tcBorders>
            <w:vAlign w:val="center"/>
          </w:tcPr>
          <w:p w14:paraId="6A0FF158" w14:textId="77777777" w:rsidR="000D62B5" w:rsidRPr="000D62B5" w:rsidRDefault="000D62B5" w:rsidP="00E043D5">
            <w:pPr>
              <w:spacing w:after="0" w:line="240" w:lineRule="auto"/>
              <w:jc w:val="center"/>
              <w:rPr>
                <w:rFonts w:ascii="Times New Roman" w:eastAsia="Times New Roman" w:hAnsi="Times New Roman" w:cs="Times New Roman"/>
                <w:sz w:val="24"/>
                <w:szCs w:val="24"/>
              </w:rPr>
            </w:pPr>
            <w:r w:rsidRPr="000D62B5">
              <w:rPr>
                <w:rFonts w:ascii="Times New Roman" w:hAnsi="Times New Roman" w:cs="Times New Roman"/>
                <w:sz w:val="24"/>
                <w:szCs w:val="24"/>
              </w:rPr>
              <w:t>В соответствии с потребностью заказчика</w:t>
            </w:r>
          </w:p>
        </w:tc>
      </w:tr>
      <w:tr w:rsidR="000D62B5" w:rsidRPr="00107945" w14:paraId="07AA9882" w14:textId="77777777" w:rsidTr="00E043D5">
        <w:trPr>
          <w:trHeight w:val="277"/>
        </w:trPr>
        <w:tc>
          <w:tcPr>
            <w:tcW w:w="562" w:type="dxa"/>
            <w:vMerge/>
            <w:tcBorders>
              <w:left w:val="single" w:sz="4" w:space="0" w:color="auto"/>
              <w:right w:val="single" w:sz="4" w:space="0" w:color="auto"/>
            </w:tcBorders>
            <w:vAlign w:val="center"/>
          </w:tcPr>
          <w:p w14:paraId="2C374B9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05A908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D677FB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69C855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Антистатическое исполнение</w:t>
            </w:r>
          </w:p>
        </w:tc>
        <w:tc>
          <w:tcPr>
            <w:tcW w:w="2239" w:type="dxa"/>
            <w:tcBorders>
              <w:top w:val="single" w:sz="4" w:space="0" w:color="auto"/>
              <w:left w:val="single" w:sz="4" w:space="0" w:color="auto"/>
              <w:bottom w:val="single" w:sz="4" w:space="0" w:color="auto"/>
              <w:right w:val="single" w:sz="4" w:space="0" w:color="auto"/>
            </w:tcBorders>
            <w:vAlign w:val="center"/>
          </w:tcPr>
          <w:p w14:paraId="4DB5763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4583DFC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F2C0AE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6D2AE8F8" w14:textId="77777777" w:rsidTr="00E043D5">
        <w:trPr>
          <w:trHeight w:val="127"/>
        </w:trPr>
        <w:tc>
          <w:tcPr>
            <w:tcW w:w="562" w:type="dxa"/>
            <w:vMerge/>
            <w:tcBorders>
              <w:left w:val="single" w:sz="4" w:space="0" w:color="auto"/>
              <w:right w:val="single" w:sz="4" w:space="0" w:color="auto"/>
            </w:tcBorders>
            <w:vAlign w:val="center"/>
          </w:tcPr>
          <w:p w14:paraId="337413E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72CDAD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ED433F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DDB282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Пневматический подъемник, регулируемый по высоте</w:t>
            </w:r>
          </w:p>
        </w:tc>
        <w:tc>
          <w:tcPr>
            <w:tcW w:w="2239" w:type="dxa"/>
            <w:tcBorders>
              <w:top w:val="single" w:sz="4" w:space="0" w:color="auto"/>
              <w:left w:val="single" w:sz="4" w:space="0" w:color="auto"/>
              <w:bottom w:val="single" w:sz="4" w:space="0" w:color="auto"/>
              <w:right w:val="single" w:sz="4" w:space="0" w:color="auto"/>
            </w:tcBorders>
            <w:vAlign w:val="center"/>
          </w:tcPr>
          <w:p w14:paraId="2B9F752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1F5EE42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662F3A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5A0DE70C" w14:textId="77777777" w:rsidTr="00E043D5">
        <w:trPr>
          <w:trHeight w:val="377"/>
        </w:trPr>
        <w:tc>
          <w:tcPr>
            <w:tcW w:w="562" w:type="dxa"/>
            <w:vMerge/>
            <w:tcBorders>
              <w:left w:val="single" w:sz="4" w:space="0" w:color="auto"/>
              <w:right w:val="single" w:sz="4" w:space="0" w:color="auto"/>
            </w:tcBorders>
            <w:vAlign w:val="center"/>
          </w:tcPr>
          <w:p w14:paraId="223869F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9468DA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2B47CA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120109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Основание</w:t>
            </w:r>
          </w:p>
        </w:tc>
        <w:tc>
          <w:tcPr>
            <w:tcW w:w="2239" w:type="dxa"/>
            <w:tcBorders>
              <w:top w:val="single" w:sz="4" w:space="0" w:color="auto"/>
              <w:left w:val="single" w:sz="4" w:space="0" w:color="auto"/>
              <w:bottom w:val="single" w:sz="4" w:space="0" w:color="auto"/>
              <w:right w:val="single" w:sz="4" w:space="0" w:color="auto"/>
            </w:tcBorders>
            <w:vAlign w:val="center"/>
          </w:tcPr>
          <w:p w14:paraId="7628D0C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5-лучевое хромированное</w:t>
            </w:r>
          </w:p>
        </w:tc>
        <w:tc>
          <w:tcPr>
            <w:tcW w:w="2013" w:type="dxa"/>
            <w:tcBorders>
              <w:top w:val="single" w:sz="4" w:space="0" w:color="auto"/>
              <w:left w:val="single" w:sz="4" w:space="0" w:color="auto"/>
              <w:bottom w:val="single" w:sz="4" w:space="0" w:color="auto"/>
              <w:right w:val="single" w:sz="4" w:space="0" w:color="auto"/>
            </w:tcBorders>
            <w:vAlign w:val="center"/>
          </w:tcPr>
          <w:p w14:paraId="16DE92C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3B0A09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77882392" w14:textId="77777777" w:rsidTr="00E043D5">
        <w:trPr>
          <w:trHeight w:val="127"/>
        </w:trPr>
        <w:tc>
          <w:tcPr>
            <w:tcW w:w="562" w:type="dxa"/>
            <w:vMerge/>
            <w:tcBorders>
              <w:left w:val="single" w:sz="4" w:space="0" w:color="auto"/>
              <w:right w:val="single" w:sz="4" w:space="0" w:color="auto"/>
            </w:tcBorders>
            <w:vAlign w:val="center"/>
          </w:tcPr>
          <w:p w14:paraId="62658CB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CD3AAF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F52637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6BF1D8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Кол-во проводящих ножек, шт.</w:t>
            </w:r>
          </w:p>
        </w:tc>
        <w:tc>
          <w:tcPr>
            <w:tcW w:w="2239" w:type="dxa"/>
            <w:tcBorders>
              <w:top w:val="single" w:sz="4" w:space="0" w:color="auto"/>
              <w:left w:val="single" w:sz="4" w:space="0" w:color="auto"/>
              <w:bottom w:val="single" w:sz="4" w:space="0" w:color="auto"/>
              <w:right w:val="single" w:sz="4" w:space="0" w:color="auto"/>
            </w:tcBorders>
            <w:vAlign w:val="center"/>
          </w:tcPr>
          <w:p w14:paraId="4CDBC41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lang w:val="en-US"/>
              </w:rPr>
              <w:t>[</w:t>
            </w:r>
            <w:r w:rsidRPr="00107945">
              <w:rPr>
                <w:rFonts w:ascii="Times New Roman" w:eastAsia="Times New Roman" w:hAnsi="Times New Roman"/>
                <w:sz w:val="24"/>
                <w:szCs w:val="24"/>
              </w:rPr>
              <w:t>5</w:t>
            </w:r>
            <w:r w:rsidRPr="00107945">
              <w:rPr>
                <w:rFonts w:ascii="Times New Roman" w:eastAsia="Times New Roman" w:hAnsi="Times New Roman"/>
                <w:sz w:val="24"/>
                <w:szCs w:val="24"/>
                <w:lang w:val="en-US"/>
              </w:rPr>
              <w:t>]</w:t>
            </w:r>
          </w:p>
        </w:tc>
        <w:tc>
          <w:tcPr>
            <w:tcW w:w="2013" w:type="dxa"/>
            <w:tcBorders>
              <w:top w:val="single" w:sz="4" w:space="0" w:color="auto"/>
              <w:left w:val="single" w:sz="4" w:space="0" w:color="auto"/>
              <w:bottom w:val="single" w:sz="4" w:space="0" w:color="auto"/>
              <w:right w:val="single" w:sz="4" w:space="0" w:color="auto"/>
            </w:tcBorders>
            <w:vAlign w:val="center"/>
          </w:tcPr>
          <w:p w14:paraId="25FD90B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BA5ED2A"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7C5A25B6" w14:textId="77777777" w:rsidTr="00E043D5">
        <w:trPr>
          <w:trHeight w:val="127"/>
        </w:trPr>
        <w:tc>
          <w:tcPr>
            <w:tcW w:w="562" w:type="dxa"/>
            <w:vMerge/>
            <w:tcBorders>
              <w:left w:val="single" w:sz="4" w:space="0" w:color="auto"/>
              <w:right w:val="single" w:sz="4" w:space="0" w:color="auto"/>
            </w:tcBorders>
            <w:vAlign w:val="center"/>
          </w:tcPr>
          <w:p w14:paraId="3CC9848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9EE563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76E124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4C13F7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w:t>
            </w:r>
          </w:p>
        </w:tc>
        <w:tc>
          <w:tcPr>
            <w:tcW w:w="2239" w:type="dxa"/>
            <w:tcBorders>
              <w:top w:val="single" w:sz="4" w:space="0" w:color="auto"/>
              <w:left w:val="single" w:sz="4" w:space="0" w:color="auto"/>
              <w:bottom w:val="single" w:sz="4" w:space="0" w:color="auto"/>
              <w:right w:val="single" w:sz="4" w:space="0" w:color="auto"/>
            </w:tcBorders>
            <w:vAlign w:val="center"/>
          </w:tcPr>
          <w:p w14:paraId="04AD4946" w14:textId="77777777" w:rsidR="000D62B5" w:rsidRPr="00107945" w:rsidRDefault="000D62B5" w:rsidP="00E043D5">
            <w:pPr>
              <w:spacing w:after="0" w:line="240" w:lineRule="auto"/>
              <w:jc w:val="center"/>
              <w:rPr>
                <w:rFonts w:ascii="Times New Roman" w:eastAsia="Times New Roman" w:hAnsi="Times New Roman"/>
                <w:sz w:val="24"/>
                <w:szCs w:val="24"/>
                <w:lang w:val="en-US"/>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06E0B20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519DDA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24EF77C1" w14:textId="77777777" w:rsidTr="00E043D5">
        <w:trPr>
          <w:trHeight w:val="127"/>
        </w:trPr>
        <w:tc>
          <w:tcPr>
            <w:tcW w:w="562" w:type="dxa"/>
            <w:vMerge/>
            <w:tcBorders>
              <w:left w:val="single" w:sz="4" w:space="0" w:color="auto"/>
              <w:right w:val="single" w:sz="4" w:space="0" w:color="auto"/>
            </w:tcBorders>
            <w:vAlign w:val="center"/>
          </w:tcPr>
          <w:p w14:paraId="2965BEA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F5049D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62E6F6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E74FDF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Тип</w:t>
            </w:r>
          </w:p>
        </w:tc>
        <w:tc>
          <w:tcPr>
            <w:tcW w:w="2239" w:type="dxa"/>
            <w:tcBorders>
              <w:top w:val="single" w:sz="4" w:space="0" w:color="auto"/>
              <w:left w:val="single" w:sz="4" w:space="0" w:color="auto"/>
              <w:bottom w:val="single" w:sz="4" w:space="0" w:color="auto"/>
              <w:right w:val="single" w:sz="4" w:space="0" w:color="auto"/>
            </w:tcBorders>
            <w:vAlign w:val="center"/>
          </w:tcPr>
          <w:p w14:paraId="293FB90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для персонала</w:t>
            </w:r>
          </w:p>
        </w:tc>
        <w:tc>
          <w:tcPr>
            <w:tcW w:w="2013" w:type="dxa"/>
            <w:tcBorders>
              <w:top w:val="single" w:sz="4" w:space="0" w:color="auto"/>
              <w:left w:val="single" w:sz="4" w:space="0" w:color="auto"/>
              <w:bottom w:val="single" w:sz="4" w:space="0" w:color="auto"/>
              <w:right w:val="single" w:sz="4" w:space="0" w:color="auto"/>
            </w:tcBorders>
            <w:vAlign w:val="center"/>
          </w:tcPr>
          <w:p w14:paraId="0CA9581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top w:val="single" w:sz="4" w:space="0" w:color="auto"/>
              <w:left w:val="single" w:sz="4" w:space="0" w:color="auto"/>
              <w:right w:val="single" w:sz="4" w:space="0" w:color="auto"/>
            </w:tcBorders>
            <w:vAlign w:val="center"/>
          </w:tcPr>
          <w:p w14:paraId="57A6614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65A49AF0" w14:textId="77777777" w:rsidTr="00E043D5">
        <w:trPr>
          <w:trHeight w:val="367"/>
        </w:trPr>
        <w:tc>
          <w:tcPr>
            <w:tcW w:w="562" w:type="dxa"/>
            <w:vMerge w:val="restart"/>
            <w:tcBorders>
              <w:top w:val="single" w:sz="4" w:space="0" w:color="auto"/>
              <w:left w:val="single" w:sz="4" w:space="0" w:color="auto"/>
              <w:right w:val="single" w:sz="4" w:space="0" w:color="auto"/>
            </w:tcBorders>
          </w:tcPr>
          <w:p w14:paraId="11D1E41C" w14:textId="77777777" w:rsidR="000D62B5" w:rsidRPr="00107945" w:rsidRDefault="000D62B5" w:rsidP="00E043D5">
            <w:pPr>
              <w:spacing w:after="0" w:line="240" w:lineRule="auto"/>
              <w:jc w:val="center"/>
              <w:rPr>
                <w:rFonts w:ascii="Times New Roman" w:eastAsia="Times New Roman" w:hAnsi="Times New Roman"/>
                <w:sz w:val="24"/>
                <w:szCs w:val="24"/>
                <w:lang w:val="en-US"/>
              </w:rPr>
            </w:pPr>
            <w:r w:rsidRPr="00107945">
              <w:rPr>
                <w:rFonts w:ascii="Times New Roman" w:eastAsia="Times New Roman" w:hAnsi="Times New Roman"/>
                <w:sz w:val="24"/>
                <w:szCs w:val="24"/>
                <w:lang w:val="en-US"/>
              </w:rPr>
              <w:t>2</w:t>
            </w:r>
          </w:p>
        </w:tc>
        <w:tc>
          <w:tcPr>
            <w:tcW w:w="2268" w:type="dxa"/>
            <w:vMerge w:val="restart"/>
            <w:tcBorders>
              <w:top w:val="single" w:sz="4" w:space="0" w:color="auto"/>
              <w:left w:val="single" w:sz="4" w:space="0" w:color="auto"/>
              <w:right w:val="single" w:sz="4" w:space="0" w:color="auto"/>
            </w:tcBorders>
          </w:tcPr>
          <w:p w14:paraId="3C28B41A" w14:textId="6394C806"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Сту</w:t>
            </w:r>
            <w:r w:rsidR="00143F55">
              <w:rPr>
                <w:rFonts w:ascii="Times New Roman" w:eastAsia="Times New Roman" w:hAnsi="Times New Roman"/>
                <w:sz w:val="24"/>
                <w:szCs w:val="24"/>
              </w:rPr>
              <w:t>л на металлическом каркасе</w:t>
            </w:r>
          </w:p>
          <w:p w14:paraId="0092308D" w14:textId="77777777" w:rsidR="000D62B5" w:rsidRPr="00B420DF"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КТРУ: 31.01.11.150-0000000</w:t>
            </w:r>
            <w:r w:rsidRPr="00B420DF">
              <w:rPr>
                <w:rFonts w:ascii="Times New Roman" w:eastAsia="Times New Roman" w:hAnsi="Times New Roman"/>
                <w:sz w:val="24"/>
                <w:szCs w:val="24"/>
              </w:rPr>
              <w:t>3</w:t>
            </w:r>
          </w:p>
          <w:p w14:paraId="035D424E" w14:textId="77777777" w:rsidR="000D62B5" w:rsidRPr="00107945" w:rsidRDefault="000D62B5" w:rsidP="00E043D5">
            <w:pPr>
              <w:spacing w:after="0" w:line="240" w:lineRule="auto"/>
              <w:jc w:val="center"/>
              <w:rPr>
                <w:rFonts w:ascii="Times New Roman" w:eastAsia="Times New Roman" w:hAnsi="Times New Roman"/>
                <w:sz w:val="24"/>
                <w:szCs w:val="24"/>
              </w:rPr>
            </w:pPr>
          </w:p>
          <w:p w14:paraId="2BC55CD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drawing>
                <wp:inline distT="0" distB="0" distL="0" distR="0" wp14:anchorId="758659F4" wp14:editId="3E35E5C5">
                  <wp:extent cx="1362075" cy="1552575"/>
                  <wp:effectExtent l="0" t="0" r="9525" b="9525"/>
                  <wp:docPr id="2" name="Рисунок 2" descr="http://ofus.ru/i/id/1057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ofus.ru/i/id/10575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tc>
        <w:tc>
          <w:tcPr>
            <w:tcW w:w="2127" w:type="dxa"/>
            <w:vMerge w:val="restart"/>
            <w:tcBorders>
              <w:top w:val="single" w:sz="4" w:space="0" w:color="auto"/>
              <w:left w:val="single" w:sz="4" w:space="0" w:color="auto"/>
              <w:right w:val="single" w:sz="4" w:space="0" w:color="auto"/>
            </w:tcBorders>
          </w:tcPr>
          <w:p w14:paraId="4D87736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06372C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Рекомендованная максимальная</w:t>
            </w:r>
          </w:p>
          <w:p w14:paraId="62360B9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нагрузка, кг</w:t>
            </w:r>
          </w:p>
        </w:tc>
        <w:tc>
          <w:tcPr>
            <w:tcW w:w="2239" w:type="dxa"/>
            <w:tcBorders>
              <w:top w:val="single" w:sz="4" w:space="0" w:color="auto"/>
              <w:left w:val="single" w:sz="4" w:space="0" w:color="auto"/>
              <w:bottom w:val="single" w:sz="4" w:space="0" w:color="auto"/>
              <w:right w:val="single" w:sz="4" w:space="0" w:color="auto"/>
            </w:tcBorders>
            <w:vAlign w:val="center"/>
          </w:tcPr>
          <w:p w14:paraId="4E685409" w14:textId="169127CE" w:rsidR="000D62B5" w:rsidRPr="00107945" w:rsidRDefault="00471124" w:rsidP="00E043D5">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100</w:t>
            </w:r>
          </w:p>
        </w:tc>
        <w:tc>
          <w:tcPr>
            <w:tcW w:w="2013" w:type="dxa"/>
            <w:tcBorders>
              <w:top w:val="single" w:sz="4" w:space="0" w:color="auto"/>
              <w:left w:val="single" w:sz="4" w:space="0" w:color="auto"/>
              <w:bottom w:val="single" w:sz="4" w:space="0" w:color="auto"/>
              <w:right w:val="single" w:sz="4" w:space="0" w:color="auto"/>
            </w:tcBorders>
            <w:vAlign w:val="center"/>
          </w:tcPr>
          <w:p w14:paraId="136CBA7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D3AD90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1EE43010" w14:textId="77777777" w:rsidTr="00E043D5">
        <w:trPr>
          <w:trHeight w:val="367"/>
        </w:trPr>
        <w:tc>
          <w:tcPr>
            <w:tcW w:w="562" w:type="dxa"/>
            <w:vMerge/>
            <w:tcBorders>
              <w:left w:val="single" w:sz="4" w:space="0" w:color="auto"/>
              <w:right w:val="single" w:sz="4" w:space="0" w:color="auto"/>
            </w:tcBorders>
          </w:tcPr>
          <w:p w14:paraId="76D8C84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7587EC2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7A7BCCB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A69710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3A211C3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да</w:t>
            </w:r>
          </w:p>
        </w:tc>
        <w:tc>
          <w:tcPr>
            <w:tcW w:w="2013" w:type="dxa"/>
            <w:tcBorders>
              <w:top w:val="single" w:sz="4" w:space="0" w:color="auto"/>
              <w:left w:val="single" w:sz="4" w:space="0" w:color="auto"/>
              <w:bottom w:val="single" w:sz="4" w:space="0" w:color="auto"/>
              <w:right w:val="single" w:sz="4" w:space="0" w:color="auto"/>
            </w:tcBorders>
            <w:vAlign w:val="center"/>
          </w:tcPr>
          <w:p w14:paraId="23433BC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558E8B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672A8887" w14:textId="77777777" w:rsidTr="00E043D5">
        <w:trPr>
          <w:trHeight w:val="367"/>
        </w:trPr>
        <w:tc>
          <w:tcPr>
            <w:tcW w:w="562" w:type="dxa"/>
            <w:vMerge/>
            <w:tcBorders>
              <w:left w:val="single" w:sz="4" w:space="0" w:color="auto"/>
              <w:right w:val="single" w:sz="4" w:space="0" w:color="auto"/>
            </w:tcBorders>
          </w:tcPr>
          <w:p w14:paraId="3314942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37847AC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7067F41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F0D277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16AF26B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586C2BD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8D9D0C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213D064E" w14:textId="77777777" w:rsidTr="00E043D5">
        <w:trPr>
          <w:trHeight w:val="367"/>
        </w:trPr>
        <w:tc>
          <w:tcPr>
            <w:tcW w:w="562" w:type="dxa"/>
            <w:vMerge/>
            <w:tcBorders>
              <w:left w:val="single" w:sz="4" w:space="0" w:color="auto"/>
              <w:right w:val="single" w:sz="4" w:space="0" w:color="auto"/>
            </w:tcBorders>
          </w:tcPr>
          <w:p w14:paraId="65C48C0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403C61A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677B023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51184F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подлокотников</w:t>
            </w:r>
          </w:p>
        </w:tc>
        <w:tc>
          <w:tcPr>
            <w:tcW w:w="2239" w:type="dxa"/>
            <w:tcBorders>
              <w:top w:val="single" w:sz="4" w:space="0" w:color="auto"/>
              <w:left w:val="single" w:sz="4" w:space="0" w:color="auto"/>
              <w:bottom w:val="single" w:sz="4" w:space="0" w:color="auto"/>
              <w:right w:val="single" w:sz="4" w:space="0" w:color="auto"/>
            </w:tcBorders>
            <w:vAlign w:val="center"/>
          </w:tcPr>
          <w:p w14:paraId="3C2721B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4446556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947596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56588DEF" w14:textId="77777777" w:rsidTr="00E043D5">
        <w:trPr>
          <w:trHeight w:val="367"/>
        </w:trPr>
        <w:tc>
          <w:tcPr>
            <w:tcW w:w="562" w:type="dxa"/>
            <w:vMerge/>
            <w:tcBorders>
              <w:left w:val="single" w:sz="4" w:space="0" w:color="auto"/>
              <w:right w:val="single" w:sz="4" w:space="0" w:color="auto"/>
            </w:tcBorders>
          </w:tcPr>
          <w:p w14:paraId="3D27A1E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347BAE6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07DF87A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564F04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Габаритные размеры:</w:t>
            </w:r>
          </w:p>
        </w:tc>
        <w:tc>
          <w:tcPr>
            <w:tcW w:w="2239" w:type="dxa"/>
            <w:tcBorders>
              <w:top w:val="single" w:sz="4" w:space="0" w:color="auto"/>
              <w:left w:val="single" w:sz="4" w:space="0" w:color="auto"/>
              <w:bottom w:val="single" w:sz="4" w:space="0" w:color="auto"/>
              <w:right w:val="single" w:sz="4" w:space="0" w:color="auto"/>
            </w:tcBorders>
            <w:vAlign w:val="center"/>
          </w:tcPr>
          <w:p w14:paraId="2C61E9D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4354E37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AA6A6C5" w14:textId="77777777" w:rsidR="000D62B5" w:rsidRPr="00107945" w:rsidRDefault="000D62B5" w:rsidP="00E043D5">
            <w:pPr>
              <w:spacing w:after="0" w:line="240" w:lineRule="auto"/>
              <w:jc w:val="center"/>
              <w:rPr>
                <w:rFonts w:ascii="Times New Roman" w:eastAsia="Times New Roman" w:hAnsi="Times New Roman"/>
                <w:sz w:val="24"/>
                <w:szCs w:val="24"/>
              </w:rPr>
            </w:pPr>
          </w:p>
        </w:tc>
      </w:tr>
      <w:tr w:rsidR="000D62B5" w:rsidRPr="00107945" w14:paraId="76DE8FBD" w14:textId="77777777" w:rsidTr="00E043D5">
        <w:trPr>
          <w:trHeight w:val="273"/>
        </w:trPr>
        <w:tc>
          <w:tcPr>
            <w:tcW w:w="562" w:type="dxa"/>
            <w:vMerge/>
            <w:tcBorders>
              <w:left w:val="single" w:sz="4" w:space="0" w:color="auto"/>
              <w:right w:val="single" w:sz="4" w:space="0" w:color="auto"/>
            </w:tcBorders>
            <w:vAlign w:val="center"/>
          </w:tcPr>
          <w:p w14:paraId="1E49F6C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68CC17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0E6497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D9D61A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69B71994" w14:textId="05F3DFC9" w:rsidR="000D62B5" w:rsidRPr="00107945" w:rsidRDefault="002A3267" w:rsidP="00E043D5">
            <w:pPr>
              <w:spacing w:after="0" w:line="240" w:lineRule="auto"/>
              <w:jc w:val="center"/>
              <w:rPr>
                <w:rFonts w:ascii="Times New Roman" w:eastAsia="Times New Roman" w:hAnsi="Times New Roman"/>
                <w:sz w:val="24"/>
                <w:szCs w:val="24"/>
              </w:rPr>
            </w:pPr>
            <w:r w:rsidRPr="0088452E">
              <w:rPr>
                <w:rFonts w:ascii="Times New Roman" w:eastAsia="Times New Roman" w:hAnsi="Times New Roman"/>
                <w:sz w:val="24"/>
                <w:szCs w:val="24"/>
                <w:highlight w:val="yellow"/>
              </w:rPr>
              <w:t xml:space="preserve">≥ </w:t>
            </w:r>
            <w:r w:rsidR="0088452E" w:rsidRPr="0088452E">
              <w:rPr>
                <w:rFonts w:ascii="Times New Roman" w:eastAsia="Times New Roman" w:hAnsi="Times New Roman"/>
                <w:sz w:val="24"/>
                <w:szCs w:val="24"/>
                <w:highlight w:val="yellow"/>
              </w:rPr>
              <w:t>535</w:t>
            </w:r>
            <w:r w:rsidR="000D62B5" w:rsidRPr="00107945">
              <w:rPr>
                <w:rFonts w:ascii="Times New Roman" w:eastAsia="Times New Roman" w:hAnsi="Times New Roman"/>
                <w:sz w:val="24"/>
                <w:szCs w:val="24"/>
              </w:rPr>
              <w:t xml:space="preserve"> </w:t>
            </w:r>
            <w:r w:rsidR="00AB757E">
              <w:rPr>
                <w:rFonts w:ascii="Times New Roman" w:eastAsia="Times New Roman" w:hAnsi="Times New Roman"/>
                <w:sz w:val="24"/>
                <w:szCs w:val="24"/>
              </w:rPr>
              <w:t xml:space="preserve">и </w:t>
            </w:r>
            <w:r w:rsidR="00EA6B0E" w:rsidRPr="00EA6B0E">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680</w:t>
            </w:r>
          </w:p>
        </w:tc>
        <w:tc>
          <w:tcPr>
            <w:tcW w:w="2013" w:type="dxa"/>
            <w:tcBorders>
              <w:top w:val="single" w:sz="4" w:space="0" w:color="auto"/>
              <w:left w:val="single" w:sz="4" w:space="0" w:color="auto"/>
              <w:bottom w:val="single" w:sz="4" w:space="0" w:color="auto"/>
              <w:right w:val="single" w:sz="4" w:space="0" w:color="auto"/>
            </w:tcBorders>
            <w:vAlign w:val="center"/>
          </w:tcPr>
          <w:p w14:paraId="305D368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301CB3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993AB0C" w14:textId="77777777" w:rsidTr="00E043D5">
        <w:trPr>
          <w:trHeight w:val="127"/>
        </w:trPr>
        <w:tc>
          <w:tcPr>
            <w:tcW w:w="562" w:type="dxa"/>
            <w:vMerge/>
            <w:tcBorders>
              <w:left w:val="single" w:sz="4" w:space="0" w:color="auto"/>
              <w:right w:val="single" w:sz="4" w:space="0" w:color="auto"/>
            </w:tcBorders>
            <w:vAlign w:val="center"/>
          </w:tcPr>
          <w:p w14:paraId="12F6DB4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345F89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E5ED0F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6833CD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13C2DFC7" w14:textId="6D7300C1" w:rsidR="000D62B5" w:rsidRPr="00107945" w:rsidRDefault="002A3267" w:rsidP="00E043D5">
            <w:pPr>
              <w:spacing w:after="0" w:line="240" w:lineRule="auto"/>
              <w:jc w:val="center"/>
              <w:rPr>
                <w:rFonts w:ascii="Times New Roman" w:eastAsia="Times New Roman" w:hAnsi="Times New Roman"/>
                <w:sz w:val="24"/>
                <w:szCs w:val="24"/>
              </w:rPr>
            </w:pPr>
            <w:r w:rsidRPr="002A3267">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440 </w:t>
            </w:r>
            <w:r w:rsidR="00AB757E">
              <w:rPr>
                <w:rFonts w:ascii="Times New Roman" w:eastAsia="Times New Roman" w:hAnsi="Times New Roman"/>
                <w:sz w:val="24"/>
                <w:szCs w:val="24"/>
              </w:rPr>
              <w:t xml:space="preserve">и </w:t>
            </w:r>
            <w:r w:rsidRPr="002A3267">
              <w:rPr>
                <w:rFonts w:ascii="Times New Roman" w:eastAsia="Times New Roman" w:hAnsi="Times New Roman"/>
                <w:sz w:val="24"/>
                <w:szCs w:val="24"/>
              </w:rPr>
              <w:t>≤</w:t>
            </w:r>
            <w:r w:rsidR="0088452E">
              <w:rPr>
                <w:rFonts w:ascii="Times New Roman" w:eastAsia="Times New Roman" w:hAnsi="Times New Roman"/>
                <w:sz w:val="24"/>
                <w:szCs w:val="24"/>
              </w:rPr>
              <w:t xml:space="preserve"> </w:t>
            </w:r>
            <w:r w:rsidR="0088452E" w:rsidRPr="0088452E">
              <w:rPr>
                <w:rFonts w:ascii="Times New Roman" w:eastAsia="Times New Roman" w:hAnsi="Times New Roman"/>
                <w:sz w:val="24"/>
                <w:szCs w:val="24"/>
                <w:highlight w:val="yellow"/>
              </w:rPr>
              <w:t>50</w:t>
            </w:r>
            <w:r w:rsidR="000D62B5" w:rsidRPr="0088452E">
              <w:rPr>
                <w:rFonts w:ascii="Times New Roman" w:eastAsia="Times New Roman" w:hAnsi="Times New Roman"/>
                <w:sz w:val="24"/>
                <w:szCs w:val="24"/>
                <w:highlight w:val="yellow"/>
              </w:rPr>
              <w:t>0</w:t>
            </w:r>
          </w:p>
        </w:tc>
        <w:tc>
          <w:tcPr>
            <w:tcW w:w="2013" w:type="dxa"/>
            <w:tcBorders>
              <w:top w:val="single" w:sz="4" w:space="0" w:color="auto"/>
              <w:left w:val="single" w:sz="4" w:space="0" w:color="auto"/>
              <w:bottom w:val="single" w:sz="4" w:space="0" w:color="auto"/>
              <w:right w:val="single" w:sz="4" w:space="0" w:color="auto"/>
            </w:tcBorders>
            <w:vAlign w:val="center"/>
          </w:tcPr>
          <w:p w14:paraId="360F819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BEACBA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065A8492" w14:textId="77777777" w:rsidTr="00E043D5">
        <w:trPr>
          <w:trHeight w:val="127"/>
        </w:trPr>
        <w:tc>
          <w:tcPr>
            <w:tcW w:w="562" w:type="dxa"/>
            <w:vMerge/>
            <w:tcBorders>
              <w:left w:val="single" w:sz="4" w:space="0" w:color="auto"/>
              <w:right w:val="single" w:sz="4" w:space="0" w:color="auto"/>
            </w:tcBorders>
            <w:vAlign w:val="center"/>
          </w:tcPr>
          <w:p w14:paraId="4115BBF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9D9771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6BB285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50864C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5E1017B0" w14:textId="083F35D5" w:rsidR="000D62B5" w:rsidRPr="00107945" w:rsidRDefault="002A3267" w:rsidP="00E043D5">
            <w:pPr>
              <w:spacing w:after="0" w:line="240" w:lineRule="auto"/>
              <w:jc w:val="center"/>
              <w:rPr>
                <w:rFonts w:ascii="Times New Roman" w:eastAsia="Times New Roman" w:hAnsi="Times New Roman"/>
                <w:sz w:val="24"/>
                <w:szCs w:val="24"/>
              </w:rPr>
            </w:pPr>
            <w:r w:rsidRPr="002A3267">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450</w:t>
            </w:r>
            <w:r w:rsidR="00AB757E">
              <w:rPr>
                <w:rFonts w:ascii="Times New Roman" w:eastAsia="Times New Roman" w:hAnsi="Times New Roman"/>
                <w:sz w:val="24"/>
                <w:szCs w:val="24"/>
              </w:rPr>
              <w:t xml:space="preserve"> и</w:t>
            </w:r>
            <w:r w:rsidR="000D62B5" w:rsidRPr="00107945">
              <w:rPr>
                <w:rFonts w:ascii="Times New Roman" w:eastAsia="Times New Roman" w:hAnsi="Times New Roman"/>
                <w:sz w:val="24"/>
                <w:szCs w:val="24"/>
              </w:rPr>
              <w:t xml:space="preserve"> </w:t>
            </w:r>
            <w:r w:rsidRPr="002A3267">
              <w:rPr>
                <w:rFonts w:ascii="Times New Roman" w:eastAsia="Times New Roman" w:hAnsi="Times New Roman"/>
                <w:sz w:val="24"/>
                <w:szCs w:val="24"/>
              </w:rPr>
              <w:t xml:space="preserve">≤ </w:t>
            </w:r>
            <w:r w:rsidR="0088452E" w:rsidRPr="006A106B">
              <w:rPr>
                <w:rFonts w:ascii="Times New Roman" w:eastAsia="Times New Roman" w:hAnsi="Times New Roman"/>
                <w:sz w:val="24"/>
                <w:szCs w:val="24"/>
                <w:highlight w:val="yellow"/>
              </w:rPr>
              <w:t>50</w:t>
            </w:r>
            <w:r w:rsidR="000D62B5" w:rsidRPr="006A106B">
              <w:rPr>
                <w:rFonts w:ascii="Times New Roman" w:eastAsia="Times New Roman" w:hAnsi="Times New Roman"/>
                <w:sz w:val="24"/>
                <w:szCs w:val="24"/>
                <w:highlight w:val="yellow"/>
              </w:rPr>
              <w:t>0</w:t>
            </w:r>
          </w:p>
        </w:tc>
        <w:tc>
          <w:tcPr>
            <w:tcW w:w="2013" w:type="dxa"/>
            <w:tcBorders>
              <w:top w:val="single" w:sz="4" w:space="0" w:color="auto"/>
              <w:left w:val="single" w:sz="4" w:space="0" w:color="auto"/>
              <w:bottom w:val="single" w:sz="4" w:space="0" w:color="auto"/>
              <w:right w:val="single" w:sz="4" w:space="0" w:color="auto"/>
            </w:tcBorders>
            <w:vAlign w:val="center"/>
          </w:tcPr>
          <w:p w14:paraId="2A69A7A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251C76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27DDD328" w14:textId="77777777" w:rsidTr="00E043D5">
        <w:trPr>
          <w:trHeight w:val="127"/>
        </w:trPr>
        <w:tc>
          <w:tcPr>
            <w:tcW w:w="562" w:type="dxa"/>
            <w:vMerge/>
            <w:tcBorders>
              <w:left w:val="single" w:sz="4" w:space="0" w:color="auto"/>
              <w:right w:val="single" w:sz="4" w:space="0" w:color="auto"/>
            </w:tcBorders>
            <w:vAlign w:val="center"/>
          </w:tcPr>
          <w:p w14:paraId="599C8E9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616D72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548B1A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0D4669B"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сидения от пола, мм</w:t>
            </w:r>
          </w:p>
        </w:tc>
        <w:tc>
          <w:tcPr>
            <w:tcW w:w="2239" w:type="dxa"/>
            <w:tcBorders>
              <w:top w:val="single" w:sz="4" w:space="0" w:color="auto"/>
              <w:left w:val="single" w:sz="4" w:space="0" w:color="auto"/>
              <w:bottom w:val="single" w:sz="4" w:space="0" w:color="auto"/>
              <w:right w:val="single" w:sz="4" w:space="0" w:color="auto"/>
            </w:tcBorders>
            <w:vAlign w:val="center"/>
          </w:tcPr>
          <w:p w14:paraId="0F71035B" w14:textId="412C571B" w:rsidR="000D62B5" w:rsidRPr="00107945" w:rsidRDefault="002A3267" w:rsidP="00E043D5">
            <w:pPr>
              <w:spacing w:after="0" w:line="240" w:lineRule="auto"/>
              <w:jc w:val="center"/>
              <w:rPr>
                <w:rFonts w:ascii="Times New Roman" w:eastAsia="Times New Roman" w:hAnsi="Times New Roman"/>
                <w:sz w:val="24"/>
                <w:szCs w:val="24"/>
              </w:rPr>
            </w:pPr>
            <w:r w:rsidRPr="002A3267">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450 </w:t>
            </w:r>
            <w:r w:rsidR="00AB757E">
              <w:rPr>
                <w:rFonts w:ascii="Times New Roman" w:eastAsia="Times New Roman" w:hAnsi="Times New Roman"/>
                <w:sz w:val="24"/>
                <w:szCs w:val="24"/>
              </w:rPr>
              <w:t xml:space="preserve">и </w:t>
            </w:r>
            <w:r w:rsidRPr="002A3267">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550</w:t>
            </w:r>
          </w:p>
        </w:tc>
        <w:tc>
          <w:tcPr>
            <w:tcW w:w="2013" w:type="dxa"/>
            <w:tcBorders>
              <w:top w:val="single" w:sz="4" w:space="0" w:color="auto"/>
              <w:left w:val="single" w:sz="4" w:space="0" w:color="auto"/>
              <w:bottom w:val="single" w:sz="4" w:space="0" w:color="auto"/>
              <w:right w:val="single" w:sz="4" w:space="0" w:color="auto"/>
            </w:tcBorders>
            <w:vAlign w:val="center"/>
          </w:tcPr>
          <w:p w14:paraId="7D9A72A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92C69A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09A8B30B" w14:textId="77777777" w:rsidTr="00E043D5">
        <w:trPr>
          <w:trHeight w:val="127"/>
        </w:trPr>
        <w:tc>
          <w:tcPr>
            <w:tcW w:w="562" w:type="dxa"/>
            <w:vMerge/>
            <w:tcBorders>
              <w:left w:val="single" w:sz="4" w:space="0" w:color="auto"/>
              <w:right w:val="single" w:sz="4" w:space="0" w:color="auto"/>
            </w:tcBorders>
            <w:vAlign w:val="center"/>
          </w:tcPr>
          <w:p w14:paraId="03FA74C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A5FE36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BA45EE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BD8C3D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от пола до края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05DEE53B" w14:textId="4177E751" w:rsidR="000D62B5" w:rsidRPr="00107945" w:rsidRDefault="00116695" w:rsidP="00E043D5">
            <w:pPr>
              <w:spacing w:after="0" w:line="240" w:lineRule="auto"/>
              <w:jc w:val="center"/>
              <w:rPr>
                <w:rFonts w:ascii="Times New Roman" w:eastAsia="Times New Roman" w:hAnsi="Times New Roman"/>
                <w:sz w:val="24"/>
                <w:szCs w:val="24"/>
              </w:rPr>
            </w:pPr>
            <w:r w:rsidRPr="00116695">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990</w:t>
            </w:r>
            <w:r w:rsidR="00AB757E">
              <w:rPr>
                <w:rFonts w:ascii="Times New Roman" w:eastAsia="Times New Roman" w:hAnsi="Times New Roman"/>
                <w:sz w:val="24"/>
                <w:szCs w:val="24"/>
              </w:rPr>
              <w:t xml:space="preserve"> и</w:t>
            </w:r>
            <w:r w:rsidR="000D62B5" w:rsidRPr="00107945">
              <w:rPr>
                <w:rFonts w:ascii="Times New Roman" w:eastAsia="Times New Roman" w:hAnsi="Times New Roman"/>
                <w:sz w:val="24"/>
                <w:szCs w:val="24"/>
              </w:rPr>
              <w:t xml:space="preserve"> </w:t>
            </w:r>
            <w:r w:rsidRPr="00116695">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1090</w:t>
            </w:r>
          </w:p>
        </w:tc>
        <w:tc>
          <w:tcPr>
            <w:tcW w:w="2013" w:type="dxa"/>
            <w:tcBorders>
              <w:top w:val="single" w:sz="4" w:space="0" w:color="auto"/>
              <w:left w:val="single" w:sz="4" w:space="0" w:color="auto"/>
              <w:bottom w:val="single" w:sz="4" w:space="0" w:color="auto"/>
              <w:right w:val="single" w:sz="4" w:space="0" w:color="auto"/>
            </w:tcBorders>
            <w:vAlign w:val="center"/>
          </w:tcPr>
          <w:p w14:paraId="530CCA2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CB3D2B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3CAE9792" w14:textId="77777777" w:rsidTr="00E043D5">
        <w:trPr>
          <w:trHeight w:val="127"/>
        </w:trPr>
        <w:tc>
          <w:tcPr>
            <w:tcW w:w="562" w:type="dxa"/>
            <w:vMerge/>
            <w:tcBorders>
              <w:left w:val="single" w:sz="4" w:space="0" w:color="auto"/>
              <w:right w:val="single" w:sz="4" w:space="0" w:color="auto"/>
            </w:tcBorders>
            <w:vAlign w:val="center"/>
          </w:tcPr>
          <w:p w14:paraId="27E975A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2544F0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768AFF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6324F5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набивки кресла</w:t>
            </w:r>
          </w:p>
        </w:tc>
        <w:tc>
          <w:tcPr>
            <w:tcW w:w="2239" w:type="dxa"/>
            <w:tcBorders>
              <w:top w:val="single" w:sz="4" w:space="0" w:color="auto"/>
              <w:left w:val="single" w:sz="4" w:space="0" w:color="auto"/>
              <w:bottom w:val="single" w:sz="4" w:space="0" w:color="auto"/>
              <w:right w:val="single" w:sz="4" w:space="0" w:color="auto"/>
            </w:tcBorders>
            <w:vAlign w:val="center"/>
          </w:tcPr>
          <w:p w14:paraId="131AD5E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поролон</w:t>
            </w:r>
          </w:p>
        </w:tc>
        <w:tc>
          <w:tcPr>
            <w:tcW w:w="2013" w:type="dxa"/>
            <w:tcBorders>
              <w:top w:val="single" w:sz="4" w:space="0" w:color="auto"/>
              <w:left w:val="single" w:sz="4" w:space="0" w:color="auto"/>
              <w:bottom w:val="single" w:sz="4" w:space="0" w:color="auto"/>
              <w:right w:val="single" w:sz="4" w:space="0" w:color="auto"/>
            </w:tcBorders>
            <w:vAlign w:val="center"/>
          </w:tcPr>
          <w:p w14:paraId="078D178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ACD2FC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36FA8756" w14:textId="77777777" w:rsidTr="00E043D5">
        <w:trPr>
          <w:trHeight w:val="127"/>
        </w:trPr>
        <w:tc>
          <w:tcPr>
            <w:tcW w:w="562" w:type="dxa"/>
            <w:vMerge/>
            <w:tcBorders>
              <w:left w:val="single" w:sz="4" w:space="0" w:color="auto"/>
              <w:right w:val="single" w:sz="4" w:space="0" w:color="auto"/>
            </w:tcBorders>
            <w:vAlign w:val="center"/>
          </w:tcPr>
          <w:p w14:paraId="10F9915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148524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E8A1C3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368D4A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Плотность поролона, кг/м3</w:t>
            </w:r>
          </w:p>
        </w:tc>
        <w:tc>
          <w:tcPr>
            <w:tcW w:w="2239" w:type="dxa"/>
            <w:tcBorders>
              <w:top w:val="single" w:sz="4" w:space="0" w:color="auto"/>
              <w:left w:val="single" w:sz="4" w:space="0" w:color="auto"/>
              <w:bottom w:val="single" w:sz="4" w:space="0" w:color="auto"/>
              <w:right w:val="single" w:sz="4" w:space="0" w:color="auto"/>
            </w:tcBorders>
            <w:vAlign w:val="center"/>
          </w:tcPr>
          <w:p w14:paraId="17B1E0E2" w14:textId="2FF1DD40" w:rsidR="000D62B5" w:rsidRPr="00107945" w:rsidRDefault="002A3267" w:rsidP="00E043D5">
            <w:pPr>
              <w:spacing w:after="0" w:line="240" w:lineRule="auto"/>
              <w:jc w:val="center"/>
              <w:rPr>
                <w:rFonts w:ascii="Times New Roman" w:eastAsia="Times New Roman" w:hAnsi="Times New Roman"/>
                <w:sz w:val="24"/>
                <w:szCs w:val="24"/>
                <w:lang w:val="en-US"/>
              </w:rPr>
            </w:pPr>
            <w:r w:rsidRPr="002A3267">
              <w:rPr>
                <w:rFonts w:ascii="Times New Roman" w:eastAsia="Times New Roman" w:hAnsi="Times New Roman"/>
                <w:sz w:val="24"/>
                <w:szCs w:val="24"/>
              </w:rPr>
              <w:t>≥</w:t>
            </w:r>
            <w:r>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25</w:t>
            </w:r>
            <w:r>
              <w:rPr>
                <w:rFonts w:ascii="Times New Roman" w:eastAsia="Times New Roman" w:hAnsi="Times New Roman"/>
                <w:sz w:val="24"/>
                <w:szCs w:val="24"/>
                <w:lang w:val="en-US"/>
              </w:rPr>
              <w:t xml:space="preserve"> </w:t>
            </w:r>
            <w:r w:rsidR="00AB757E">
              <w:rPr>
                <w:rFonts w:ascii="Times New Roman" w:eastAsia="Times New Roman" w:hAnsi="Times New Roman"/>
                <w:sz w:val="24"/>
                <w:szCs w:val="24"/>
              </w:rPr>
              <w:t xml:space="preserve">и </w:t>
            </w:r>
            <w:r w:rsidRPr="002A3267">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40</w:t>
            </w:r>
          </w:p>
        </w:tc>
        <w:tc>
          <w:tcPr>
            <w:tcW w:w="2013" w:type="dxa"/>
            <w:tcBorders>
              <w:top w:val="single" w:sz="4" w:space="0" w:color="auto"/>
              <w:left w:val="single" w:sz="4" w:space="0" w:color="auto"/>
              <w:bottom w:val="single" w:sz="4" w:space="0" w:color="auto"/>
              <w:right w:val="single" w:sz="4" w:space="0" w:color="auto"/>
            </w:tcBorders>
            <w:vAlign w:val="center"/>
          </w:tcPr>
          <w:p w14:paraId="1E0D012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tcPr>
          <w:p w14:paraId="73F2718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59E9DABD" w14:textId="77777777" w:rsidTr="00E043D5">
        <w:trPr>
          <w:trHeight w:val="432"/>
        </w:trPr>
        <w:tc>
          <w:tcPr>
            <w:tcW w:w="562" w:type="dxa"/>
            <w:vMerge/>
            <w:tcBorders>
              <w:left w:val="single" w:sz="4" w:space="0" w:color="auto"/>
              <w:right w:val="single" w:sz="4" w:space="0" w:color="auto"/>
            </w:tcBorders>
            <w:vAlign w:val="center"/>
          </w:tcPr>
          <w:p w14:paraId="4426BDB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D49F12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8B5117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56B500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50EA01E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Синтетика и шерсть, с 3 видами пропиток (</w:t>
            </w:r>
            <w:proofErr w:type="spellStart"/>
            <w:r w:rsidRPr="00107945">
              <w:rPr>
                <w:rFonts w:ascii="Times New Roman" w:eastAsia="Times New Roman" w:hAnsi="Times New Roman"/>
                <w:sz w:val="24"/>
                <w:szCs w:val="24"/>
              </w:rPr>
              <w:t>антипожарная</w:t>
            </w:r>
            <w:proofErr w:type="spellEnd"/>
            <w:r w:rsidRPr="00107945">
              <w:rPr>
                <w:rFonts w:ascii="Times New Roman" w:eastAsia="Times New Roman" w:hAnsi="Times New Roman"/>
                <w:sz w:val="24"/>
                <w:szCs w:val="24"/>
              </w:rPr>
              <w:t xml:space="preserve">, антистатическая, </w:t>
            </w:r>
            <w:proofErr w:type="spellStart"/>
            <w:r w:rsidRPr="00107945">
              <w:rPr>
                <w:rFonts w:ascii="Times New Roman" w:eastAsia="Times New Roman" w:hAnsi="Times New Roman"/>
                <w:sz w:val="24"/>
                <w:szCs w:val="24"/>
              </w:rPr>
              <w:t>противо</w:t>
            </w:r>
            <w:proofErr w:type="spellEnd"/>
            <w:r w:rsidRPr="00107945">
              <w:rPr>
                <w:rFonts w:ascii="Times New Roman" w:eastAsia="Times New Roman" w:hAnsi="Times New Roman"/>
                <w:sz w:val="24"/>
                <w:szCs w:val="24"/>
              </w:rPr>
              <w:t xml:space="preserve">- </w:t>
            </w:r>
            <w:proofErr w:type="spellStart"/>
            <w:r w:rsidRPr="00107945">
              <w:rPr>
                <w:rFonts w:ascii="Times New Roman" w:eastAsia="Times New Roman" w:hAnsi="Times New Roman"/>
                <w:sz w:val="24"/>
                <w:szCs w:val="24"/>
              </w:rPr>
              <w:t>растяжительная</w:t>
            </w:r>
            <w:proofErr w:type="spellEnd"/>
            <w:r w:rsidRPr="00107945">
              <w:rPr>
                <w:rFonts w:ascii="Times New Roman" w:eastAsia="Times New Roman" w:hAnsi="Times New Roman"/>
                <w:sz w:val="24"/>
                <w:szCs w:val="24"/>
              </w:rPr>
              <w:t>), устойчива к износу</w:t>
            </w:r>
          </w:p>
        </w:tc>
        <w:tc>
          <w:tcPr>
            <w:tcW w:w="2013" w:type="dxa"/>
            <w:tcBorders>
              <w:top w:val="single" w:sz="4" w:space="0" w:color="auto"/>
              <w:left w:val="single" w:sz="4" w:space="0" w:color="auto"/>
              <w:bottom w:val="single" w:sz="4" w:space="0" w:color="auto"/>
              <w:right w:val="single" w:sz="4" w:space="0" w:color="auto"/>
            </w:tcBorders>
            <w:vAlign w:val="center"/>
          </w:tcPr>
          <w:p w14:paraId="3C588B5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BE70CF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2F3CD7BF" w14:textId="77777777" w:rsidTr="00E043D5">
        <w:trPr>
          <w:trHeight w:val="127"/>
        </w:trPr>
        <w:tc>
          <w:tcPr>
            <w:tcW w:w="562" w:type="dxa"/>
            <w:vMerge/>
            <w:tcBorders>
              <w:left w:val="single" w:sz="4" w:space="0" w:color="auto"/>
              <w:right w:val="single" w:sz="4" w:space="0" w:color="auto"/>
            </w:tcBorders>
            <w:vAlign w:val="center"/>
          </w:tcPr>
          <w:p w14:paraId="7B79718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D05455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E414F9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A97A7A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670884CB"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r w:rsidRPr="00107945">
              <w:rPr>
                <w:rFonts w:ascii="Times New Roman" w:eastAsia="Times New Roman" w:hAnsi="Times New Roman"/>
                <w:sz w:val="24"/>
                <w:szCs w:val="24"/>
                <w:lang w:val="en-US"/>
              </w:rPr>
              <w:t xml:space="preserve"> </w:t>
            </w:r>
            <w:r w:rsidRPr="00107945">
              <w:rPr>
                <w:rFonts w:ascii="Times New Roman" w:eastAsia="Times New Roman" w:hAnsi="Times New Roman"/>
                <w:sz w:val="24"/>
                <w:szCs w:val="24"/>
              </w:rPr>
              <w:t>или серый</w:t>
            </w:r>
          </w:p>
        </w:tc>
        <w:tc>
          <w:tcPr>
            <w:tcW w:w="2013" w:type="dxa"/>
            <w:tcBorders>
              <w:top w:val="single" w:sz="4" w:space="0" w:color="auto"/>
              <w:left w:val="single" w:sz="4" w:space="0" w:color="auto"/>
              <w:bottom w:val="single" w:sz="4" w:space="0" w:color="auto"/>
              <w:right w:val="single" w:sz="4" w:space="0" w:color="auto"/>
            </w:tcBorders>
            <w:vAlign w:val="center"/>
          </w:tcPr>
          <w:p w14:paraId="4CDB3DA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1D83A2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688D0E20" w14:textId="77777777" w:rsidTr="00E043D5">
        <w:trPr>
          <w:trHeight w:val="127"/>
        </w:trPr>
        <w:tc>
          <w:tcPr>
            <w:tcW w:w="562" w:type="dxa"/>
            <w:vMerge/>
            <w:tcBorders>
              <w:left w:val="single" w:sz="4" w:space="0" w:color="auto"/>
              <w:right w:val="single" w:sz="4" w:space="0" w:color="auto"/>
            </w:tcBorders>
            <w:vAlign w:val="center"/>
          </w:tcPr>
          <w:p w14:paraId="4C2D767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7271A1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22089D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554103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Подлокотники</w:t>
            </w:r>
          </w:p>
        </w:tc>
        <w:tc>
          <w:tcPr>
            <w:tcW w:w="2239" w:type="dxa"/>
            <w:tcBorders>
              <w:top w:val="single" w:sz="4" w:space="0" w:color="auto"/>
              <w:left w:val="single" w:sz="4" w:space="0" w:color="auto"/>
              <w:bottom w:val="single" w:sz="4" w:space="0" w:color="auto"/>
              <w:right w:val="single" w:sz="4" w:space="0" w:color="auto"/>
            </w:tcBorders>
            <w:vAlign w:val="center"/>
          </w:tcPr>
          <w:p w14:paraId="74FFAA8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жесткий пластик</w:t>
            </w:r>
          </w:p>
        </w:tc>
        <w:tc>
          <w:tcPr>
            <w:tcW w:w="2013" w:type="dxa"/>
            <w:tcBorders>
              <w:top w:val="single" w:sz="4" w:space="0" w:color="auto"/>
              <w:left w:val="single" w:sz="4" w:space="0" w:color="auto"/>
              <w:bottom w:val="single" w:sz="4" w:space="0" w:color="auto"/>
              <w:right w:val="single" w:sz="4" w:space="0" w:color="auto"/>
            </w:tcBorders>
            <w:vAlign w:val="center"/>
          </w:tcPr>
          <w:p w14:paraId="0F3F1BD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31C1CE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2AF52689" w14:textId="77777777" w:rsidTr="00E043D5">
        <w:trPr>
          <w:trHeight w:val="127"/>
        </w:trPr>
        <w:tc>
          <w:tcPr>
            <w:tcW w:w="562" w:type="dxa"/>
            <w:vMerge/>
            <w:tcBorders>
              <w:left w:val="single" w:sz="4" w:space="0" w:color="auto"/>
              <w:right w:val="single" w:sz="4" w:space="0" w:color="auto"/>
            </w:tcBorders>
            <w:vAlign w:val="center"/>
          </w:tcPr>
          <w:p w14:paraId="0663BD6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B66698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2EBD1C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BDAFEA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 подлокотников</w:t>
            </w:r>
          </w:p>
        </w:tc>
        <w:tc>
          <w:tcPr>
            <w:tcW w:w="2239" w:type="dxa"/>
            <w:tcBorders>
              <w:top w:val="single" w:sz="4" w:space="0" w:color="auto"/>
              <w:left w:val="single" w:sz="4" w:space="0" w:color="auto"/>
              <w:bottom w:val="single" w:sz="4" w:space="0" w:color="auto"/>
              <w:right w:val="single" w:sz="4" w:space="0" w:color="auto"/>
            </w:tcBorders>
            <w:vAlign w:val="center"/>
          </w:tcPr>
          <w:p w14:paraId="6B6749B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серый</w:t>
            </w:r>
          </w:p>
        </w:tc>
        <w:tc>
          <w:tcPr>
            <w:tcW w:w="2013" w:type="dxa"/>
            <w:tcBorders>
              <w:top w:val="single" w:sz="4" w:space="0" w:color="auto"/>
              <w:left w:val="single" w:sz="4" w:space="0" w:color="auto"/>
              <w:bottom w:val="single" w:sz="4" w:space="0" w:color="auto"/>
              <w:right w:val="single" w:sz="4" w:space="0" w:color="auto"/>
            </w:tcBorders>
            <w:vAlign w:val="center"/>
          </w:tcPr>
          <w:p w14:paraId="7482F80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F71C73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01F8C26D" w14:textId="77777777" w:rsidTr="00E043D5">
        <w:trPr>
          <w:trHeight w:val="127"/>
        </w:trPr>
        <w:tc>
          <w:tcPr>
            <w:tcW w:w="562" w:type="dxa"/>
            <w:vMerge/>
            <w:tcBorders>
              <w:left w:val="single" w:sz="4" w:space="0" w:color="auto"/>
              <w:right w:val="single" w:sz="4" w:space="0" w:color="auto"/>
            </w:tcBorders>
            <w:vAlign w:val="center"/>
          </w:tcPr>
          <w:p w14:paraId="19D4122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7C9982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BDF8B5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9F0E9F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Крестовина</w:t>
            </w:r>
          </w:p>
        </w:tc>
        <w:tc>
          <w:tcPr>
            <w:tcW w:w="2239" w:type="dxa"/>
            <w:tcBorders>
              <w:top w:val="single" w:sz="4" w:space="0" w:color="auto"/>
              <w:left w:val="single" w:sz="4" w:space="0" w:color="auto"/>
              <w:bottom w:val="single" w:sz="4" w:space="0" w:color="auto"/>
              <w:right w:val="single" w:sz="4" w:space="0" w:color="auto"/>
            </w:tcBorders>
            <w:vAlign w:val="center"/>
          </w:tcPr>
          <w:p w14:paraId="4A4C510B" w14:textId="739288E3" w:rsidR="000D62B5" w:rsidRPr="00107945" w:rsidRDefault="000D62B5" w:rsidP="006A106B">
            <w:pPr>
              <w:spacing w:after="0" w:line="240" w:lineRule="auto"/>
              <w:jc w:val="center"/>
              <w:rPr>
                <w:rFonts w:ascii="Times New Roman" w:eastAsia="Times New Roman" w:hAnsi="Times New Roman"/>
                <w:sz w:val="24"/>
                <w:szCs w:val="24"/>
              </w:rPr>
            </w:pPr>
            <w:r w:rsidRPr="006A106B">
              <w:rPr>
                <w:rFonts w:ascii="Times New Roman" w:eastAsia="Times New Roman" w:hAnsi="Times New Roman"/>
                <w:sz w:val="24"/>
                <w:szCs w:val="24"/>
                <w:highlight w:val="yellow"/>
              </w:rPr>
              <w:t xml:space="preserve">металлическая </w:t>
            </w:r>
            <w:r w:rsidR="006A106B" w:rsidRPr="006A106B">
              <w:rPr>
                <w:rFonts w:ascii="Times New Roman" w:eastAsia="Times New Roman" w:hAnsi="Times New Roman"/>
                <w:sz w:val="24"/>
                <w:szCs w:val="24"/>
                <w:highlight w:val="yellow"/>
              </w:rPr>
              <w:t>хромированная</w:t>
            </w:r>
          </w:p>
        </w:tc>
        <w:tc>
          <w:tcPr>
            <w:tcW w:w="2013" w:type="dxa"/>
            <w:tcBorders>
              <w:top w:val="single" w:sz="4" w:space="0" w:color="auto"/>
              <w:left w:val="single" w:sz="4" w:space="0" w:color="auto"/>
              <w:bottom w:val="single" w:sz="4" w:space="0" w:color="auto"/>
              <w:right w:val="single" w:sz="4" w:space="0" w:color="auto"/>
            </w:tcBorders>
            <w:vAlign w:val="center"/>
          </w:tcPr>
          <w:p w14:paraId="6CCDE23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16B71C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16FE7850" w14:textId="77777777" w:rsidTr="00E043D5">
        <w:trPr>
          <w:trHeight w:val="127"/>
        </w:trPr>
        <w:tc>
          <w:tcPr>
            <w:tcW w:w="562" w:type="dxa"/>
            <w:vMerge/>
            <w:tcBorders>
              <w:left w:val="single" w:sz="4" w:space="0" w:color="auto"/>
              <w:right w:val="single" w:sz="4" w:space="0" w:color="auto"/>
            </w:tcBorders>
            <w:vAlign w:val="center"/>
          </w:tcPr>
          <w:p w14:paraId="3F478EF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7454D0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8A8596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D7AEB8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Каркас</w:t>
            </w:r>
          </w:p>
        </w:tc>
        <w:tc>
          <w:tcPr>
            <w:tcW w:w="2239" w:type="dxa"/>
            <w:tcBorders>
              <w:top w:val="single" w:sz="4" w:space="0" w:color="auto"/>
              <w:left w:val="single" w:sz="4" w:space="0" w:color="auto"/>
              <w:bottom w:val="single" w:sz="4" w:space="0" w:color="auto"/>
              <w:right w:val="single" w:sz="4" w:space="0" w:color="auto"/>
            </w:tcBorders>
            <w:vAlign w:val="center"/>
          </w:tcPr>
          <w:p w14:paraId="1FA9B67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немонолитный</w:t>
            </w:r>
          </w:p>
        </w:tc>
        <w:tc>
          <w:tcPr>
            <w:tcW w:w="2013" w:type="dxa"/>
            <w:tcBorders>
              <w:top w:val="single" w:sz="4" w:space="0" w:color="auto"/>
              <w:left w:val="single" w:sz="4" w:space="0" w:color="auto"/>
              <w:bottom w:val="single" w:sz="4" w:space="0" w:color="auto"/>
              <w:right w:val="single" w:sz="4" w:space="0" w:color="auto"/>
            </w:tcBorders>
            <w:vAlign w:val="center"/>
          </w:tcPr>
          <w:p w14:paraId="4CC9BDC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282979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062BA6C9" w14:textId="77777777" w:rsidTr="00E043D5">
        <w:trPr>
          <w:trHeight w:val="127"/>
        </w:trPr>
        <w:tc>
          <w:tcPr>
            <w:tcW w:w="562" w:type="dxa"/>
            <w:vMerge/>
            <w:tcBorders>
              <w:left w:val="single" w:sz="4" w:space="0" w:color="auto"/>
              <w:right w:val="single" w:sz="4" w:space="0" w:color="auto"/>
            </w:tcBorders>
            <w:vAlign w:val="center"/>
          </w:tcPr>
          <w:p w14:paraId="3B5A63A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5AE38F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7CD1FA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343DFB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Механизм качания</w:t>
            </w:r>
          </w:p>
        </w:tc>
        <w:tc>
          <w:tcPr>
            <w:tcW w:w="2239" w:type="dxa"/>
            <w:tcBorders>
              <w:top w:val="single" w:sz="4" w:space="0" w:color="auto"/>
              <w:left w:val="single" w:sz="4" w:space="0" w:color="auto"/>
              <w:bottom w:val="single" w:sz="4" w:space="0" w:color="auto"/>
              <w:right w:val="single" w:sz="4" w:space="0" w:color="auto"/>
            </w:tcBorders>
            <w:vAlign w:val="center"/>
          </w:tcPr>
          <w:p w14:paraId="0DE998F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асинхронный механизм качания с изменением угла наклона спинки и сидения независимо друг от друга</w:t>
            </w:r>
          </w:p>
        </w:tc>
        <w:tc>
          <w:tcPr>
            <w:tcW w:w="2013" w:type="dxa"/>
            <w:tcBorders>
              <w:top w:val="single" w:sz="4" w:space="0" w:color="auto"/>
              <w:left w:val="single" w:sz="4" w:space="0" w:color="auto"/>
              <w:bottom w:val="single" w:sz="4" w:space="0" w:color="auto"/>
              <w:right w:val="single" w:sz="4" w:space="0" w:color="auto"/>
            </w:tcBorders>
            <w:vAlign w:val="center"/>
          </w:tcPr>
          <w:p w14:paraId="559D10F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5A0D58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22087E5C" w14:textId="77777777" w:rsidTr="00E043D5">
        <w:trPr>
          <w:trHeight w:val="127"/>
        </w:trPr>
        <w:tc>
          <w:tcPr>
            <w:tcW w:w="562" w:type="dxa"/>
            <w:vMerge/>
            <w:tcBorders>
              <w:left w:val="single" w:sz="4" w:space="0" w:color="auto"/>
              <w:right w:val="single" w:sz="4" w:space="0" w:color="auto"/>
            </w:tcBorders>
            <w:vAlign w:val="center"/>
          </w:tcPr>
          <w:p w14:paraId="53AA163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F23AB8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678289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AB92A4D" w14:textId="77777777" w:rsidR="000D62B5" w:rsidRPr="00107945" w:rsidRDefault="000D62B5" w:rsidP="00E043D5">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Газпатрон</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14:paraId="0C98ADD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5851806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9B78F7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16B7F75D" w14:textId="77777777" w:rsidTr="00E043D5">
        <w:trPr>
          <w:trHeight w:val="127"/>
        </w:trPr>
        <w:tc>
          <w:tcPr>
            <w:tcW w:w="562" w:type="dxa"/>
            <w:vMerge/>
            <w:tcBorders>
              <w:left w:val="single" w:sz="4" w:space="0" w:color="auto"/>
              <w:right w:val="single" w:sz="4" w:space="0" w:color="auto"/>
            </w:tcBorders>
            <w:vAlign w:val="center"/>
          </w:tcPr>
          <w:p w14:paraId="3AE461F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6902D8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4308A1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52E3E3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Количество опорных роликов, шт.</w:t>
            </w:r>
          </w:p>
        </w:tc>
        <w:tc>
          <w:tcPr>
            <w:tcW w:w="2239" w:type="dxa"/>
            <w:tcBorders>
              <w:top w:val="single" w:sz="4" w:space="0" w:color="auto"/>
              <w:left w:val="single" w:sz="4" w:space="0" w:color="auto"/>
              <w:bottom w:val="single" w:sz="4" w:space="0" w:color="auto"/>
              <w:right w:val="single" w:sz="4" w:space="0" w:color="auto"/>
            </w:tcBorders>
            <w:vAlign w:val="center"/>
          </w:tcPr>
          <w:p w14:paraId="2A16989B" w14:textId="6E832E8F" w:rsidR="000D62B5" w:rsidRPr="00107945" w:rsidRDefault="00CE3386" w:rsidP="00E043D5">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5</w:t>
            </w:r>
          </w:p>
        </w:tc>
        <w:tc>
          <w:tcPr>
            <w:tcW w:w="2013" w:type="dxa"/>
            <w:tcBorders>
              <w:top w:val="single" w:sz="4" w:space="0" w:color="auto"/>
              <w:left w:val="single" w:sz="4" w:space="0" w:color="auto"/>
              <w:bottom w:val="single" w:sz="4" w:space="0" w:color="auto"/>
              <w:right w:val="single" w:sz="4" w:space="0" w:color="auto"/>
            </w:tcBorders>
            <w:vAlign w:val="center"/>
          </w:tcPr>
          <w:p w14:paraId="3FE9421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299F0C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6772F00E" w14:textId="77777777" w:rsidTr="00E043D5">
        <w:trPr>
          <w:trHeight w:val="127"/>
        </w:trPr>
        <w:tc>
          <w:tcPr>
            <w:tcW w:w="562" w:type="dxa"/>
            <w:vMerge/>
            <w:tcBorders>
              <w:left w:val="single" w:sz="4" w:space="0" w:color="auto"/>
              <w:right w:val="single" w:sz="4" w:space="0" w:color="auto"/>
            </w:tcBorders>
            <w:vAlign w:val="center"/>
          </w:tcPr>
          <w:p w14:paraId="2A996D4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B00E82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CD6C09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5A8137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Тип</w:t>
            </w:r>
          </w:p>
        </w:tc>
        <w:tc>
          <w:tcPr>
            <w:tcW w:w="2239" w:type="dxa"/>
            <w:tcBorders>
              <w:top w:val="single" w:sz="4" w:space="0" w:color="auto"/>
              <w:left w:val="single" w:sz="4" w:space="0" w:color="auto"/>
              <w:bottom w:val="single" w:sz="4" w:space="0" w:color="auto"/>
              <w:right w:val="single" w:sz="4" w:space="0" w:color="auto"/>
            </w:tcBorders>
            <w:vAlign w:val="center"/>
          </w:tcPr>
          <w:p w14:paraId="7BFF7A31" w14:textId="3A96D577" w:rsidR="000D62B5" w:rsidRPr="00107945" w:rsidRDefault="001D6485" w:rsidP="00E043D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офисный</w:t>
            </w:r>
          </w:p>
          <w:p w14:paraId="12FFB25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7668CBD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top w:val="single" w:sz="4" w:space="0" w:color="auto"/>
              <w:left w:val="single" w:sz="4" w:space="0" w:color="auto"/>
              <w:right w:val="single" w:sz="4" w:space="0" w:color="auto"/>
            </w:tcBorders>
            <w:vAlign w:val="center"/>
          </w:tcPr>
          <w:p w14:paraId="2D606E4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23FDC3D0" w14:textId="77777777" w:rsidTr="00E043D5">
        <w:trPr>
          <w:trHeight w:val="367"/>
        </w:trPr>
        <w:tc>
          <w:tcPr>
            <w:tcW w:w="562" w:type="dxa"/>
            <w:vMerge w:val="restart"/>
            <w:tcBorders>
              <w:top w:val="single" w:sz="4" w:space="0" w:color="auto"/>
              <w:left w:val="single" w:sz="4" w:space="0" w:color="auto"/>
              <w:right w:val="single" w:sz="4" w:space="0" w:color="auto"/>
            </w:tcBorders>
          </w:tcPr>
          <w:p w14:paraId="3F70429F" w14:textId="77777777" w:rsidR="000D62B5" w:rsidRPr="00107945" w:rsidRDefault="000D62B5" w:rsidP="00E043D5">
            <w:pPr>
              <w:spacing w:after="0" w:line="240" w:lineRule="auto"/>
              <w:jc w:val="center"/>
              <w:rPr>
                <w:rFonts w:ascii="Times New Roman" w:eastAsia="Times New Roman" w:hAnsi="Times New Roman"/>
                <w:sz w:val="24"/>
                <w:szCs w:val="24"/>
                <w:lang w:val="en-US"/>
              </w:rPr>
            </w:pPr>
            <w:r w:rsidRPr="00107945">
              <w:rPr>
                <w:rFonts w:ascii="Times New Roman" w:eastAsia="Times New Roman" w:hAnsi="Times New Roman"/>
                <w:sz w:val="24"/>
                <w:szCs w:val="24"/>
                <w:lang w:val="en-US"/>
              </w:rPr>
              <w:t>3</w:t>
            </w:r>
          </w:p>
        </w:tc>
        <w:tc>
          <w:tcPr>
            <w:tcW w:w="2268" w:type="dxa"/>
            <w:vMerge w:val="restart"/>
            <w:tcBorders>
              <w:top w:val="single" w:sz="4" w:space="0" w:color="auto"/>
              <w:left w:val="single" w:sz="4" w:space="0" w:color="auto"/>
              <w:right w:val="single" w:sz="4" w:space="0" w:color="auto"/>
            </w:tcBorders>
          </w:tcPr>
          <w:p w14:paraId="50B89910" w14:textId="3B820CE1"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Сту</w:t>
            </w:r>
            <w:r w:rsidR="00143F55">
              <w:rPr>
                <w:rFonts w:ascii="Times New Roman" w:eastAsia="Times New Roman" w:hAnsi="Times New Roman"/>
                <w:sz w:val="24"/>
                <w:szCs w:val="24"/>
              </w:rPr>
              <w:t>л на металлическом каркасе</w:t>
            </w:r>
          </w:p>
          <w:p w14:paraId="54D4E9B5" w14:textId="77777777" w:rsidR="000D62B5" w:rsidRPr="00B420DF"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КТРУ: 31.01.11.150-0000000</w:t>
            </w:r>
            <w:r w:rsidRPr="00B420DF">
              <w:rPr>
                <w:rFonts w:ascii="Times New Roman" w:eastAsia="Times New Roman" w:hAnsi="Times New Roman"/>
                <w:sz w:val="24"/>
                <w:szCs w:val="24"/>
              </w:rPr>
              <w:t>3</w:t>
            </w:r>
          </w:p>
          <w:p w14:paraId="07169801" w14:textId="77777777" w:rsidR="000D62B5" w:rsidRPr="00107945" w:rsidRDefault="000D62B5" w:rsidP="00E043D5">
            <w:pPr>
              <w:spacing w:after="0" w:line="240" w:lineRule="auto"/>
              <w:jc w:val="center"/>
              <w:rPr>
                <w:rFonts w:ascii="Times New Roman" w:eastAsia="Times New Roman" w:hAnsi="Times New Roman"/>
                <w:sz w:val="24"/>
                <w:szCs w:val="24"/>
              </w:rPr>
            </w:pPr>
          </w:p>
          <w:p w14:paraId="08D20A4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drawing>
                <wp:inline distT="0" distB="0" distL="0" distR="0" wp14:anchorId="34BC816C" wp14:editId="3EBDD152">
                  <wp:extent cx="1238250" cy="1724025"/>
                  <wp:effectExtent l="0" t="0" r="0" b="9525"/>
                  <wp:docPr id="3" name="Рисунок 3" descr="T-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T-99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1724025"/>
                          </a:xfrm>
                          <a:prstGeom prst="rect">
                            <a:avLst/>
                          </a:prstGeom>
                          <a:noFill/>
                          <a:ln>
                            <a:noFill/>
                          </a:ln>
                        </pic:spPr>
                      </pic:pic>
                    </a:graphicData>
                  </a:graphic>
                </wp:inline>
              </w:drawing>
            </w:r>
          </w:p>
        </w:tc>
        <w:tc>
          <w:tcPr>
            <w:tcW w:w="2127" w:type="dxa"/>
            <w:vMerge w:val="restart"/>
            <w:tcBorders>
              <w:top w:val="single" w:sz="4" w:space="0" w:color="auto"/>
              <w:left w:val="single" w:sz="4" w:space="0" w:color="auto"/>
              <w:right w:val="single" w:sz="4" w:space="0" w:color="auto"/>
            </w:tcBorders>
          </w:tcPr>
          <w:p w14:paraId="7CE0E3D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A9182B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Рекомендованная максимальная</w:t>
            </w:r>
          </w:p>
          <w:p w14:paraId="1B50E85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нагрузка, кг</w:t>
            </w:r>
          </w:p>
        </w:tc>
        <w:tc>
          <w:tcPr>
            <w:tcW w:w="2239" w:type="dxa"/>
            <w:tcBorders>
              <w:top w:val="single" w:sz="4" w:space="0" w:color="auto"/>
              <w:left w:val="single" w:sz="4" w:space="0" w:color="auto"/>
              <w:bottom w:val="single" w:sz="4" w:space="0" w:color="auto"/>
              <w:right w:val="single" w:sz="4" w:space="0" w:color="auto"/>
            </w:tcBorders>
            <w:vAlign w:val="center"/>
          </w:tcPr>
          <w:p w14:paraId="09ED67F6" w14:textId="39F4F1A7" w:rsidR="000D62B5" w:rsidRPr="00107945" w:rsidRDefault="00471124" w:rsidP="00E043D5">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120</w:t>
            </w:r>
          </w:p>
        </w:tc>
        <w:tc>
          <w:tcPr>
            <w:tcW w:w="2013" w:type="dxa"/>
            <w:tcBorders>
              <w:top w:val="single" w:sz="4" w:space="0" w:color="auto"/>
              <w:left w:val="single" w:sz="4" w:space="0" w:color="auto"/>
              <w:bottom w:val="single" w:sz="4" w:space="0" w:color="auto"/>
              <w:right w:val="single" w:sz="4" w:space="0" w:color="auto"/>
            </w:tcBorders>
            <w:vAlign w:val="center"/>
          </w:tcPr>
          <w:p w14:paraId="73B9F77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058A6A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6C977412" w14:textId="77777777" w:rsidTr="00E043D5">
        <w:trPr>
          <w:trHeight w:val="367"/>
        </w:trPr>
        <w:tc>
          <w:tcPr>
            <w:tcW w:w="562" w:type="dxa"/>
            <w:vMerge/>
            <w:tcBorders>
              <w:left w:val="single" w:sz="4" w:space="0" w:color="auto"/>
              <w:right w:val="single" w:sz="4" w:space="0" w:color="auto"/>
            </w:tcBorders>
          </w:tcPr>
          <w:p w14:paraId="594DBB0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160E06A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3321936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A20976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3F5C509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да</w:t>
            </w:r>
          </w:p>
        </w:tc>
        <w:tc>
          <w:tcPr>
            <w:tcW w:w="2013" w:type="dxa"/>
            <w:tcBorders>
              <w:top w:val="single" w:sz="4" w:space="0" w:color="auto"/>
              <w:left w:val="single" w:sz="4" w:space="0" w:color="auto"/>
              <w:bottom w:val="single" w:sz="4" w:space="0" w:color="auto"/>
              <w:right w:val="single" w:sz="4" w:space="0" w:color="auto"/>
            </w:tcBorders>
            <w:vAlign w:val="center"/>
          </w:tcPr>
          <w:p w14:paraId="538C56F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9F2399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6E62BDEA" w14:textId="77777777" w:rsidTr="00E043D5">
        <w:trPr>
          <w:trHeight w:val="367"/>
        </w:trPr>
        <w:tc>
          <w:tcPr>
            <w:tcW w:w="562" w:type="dxa"/>
            <w:vMerge/>
            <w:tcBorders>
              <w:left w:val="single" w:sz="4" w:space="0" w:color="auto"/>
              <w:right w:val="single" w:sz="4" w:space="0" w:color="auto"/>
            </w:tcBorders>
          </w:tcPr>
          <w:p w14:paraId="094CD52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639AAB8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3FB47E1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A561CD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249D077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37347C9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39D235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306BACF4" w14:textId="77777777" w:rsidTr="00E043D5">
        <w:trPr>
          <w:trHeight w:val="367"/>
        </w:trPr>
        <w:tc>
          <w:tcPr>
            <w:tcW w:w="562" w:type="dxa"/>
            <w:vMerge/>
            <w:tcBorders>
              <w:left w:val="single" w:sz="4" w:space="0" w:color="auto"/>
              <w:right w:val="single" w:sz="4" w:space="0" w:color="auto"/>
            </w:tcBorders>
          </w:tcPr>
          <w:p w14:paraId="5D1CA21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2E82E50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6E984E5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402974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подлокотников</w:t>
            </w:r>
          </w:p>
        </w:tc>
        <w:tc>
          <w:tcPr>
            <w:tcW w:w="2239" w:type="dxa"/>
            <w:tcBorders>
              <w:top w:val="single" w:sz="4" w:space="0" w:color="auto"/>
              <w:left w:val="single" w:sz="4" w:space="0" w:color="auto"/>
              <w:bottom w:val="single" w:sz="4" w:space="0" w:color="auto"/>
              <w:right w:val="single" w:sz="4" w:space="0" w:color="auto"/>
            </w:tcBorders>
            <w:vAlign w:val="center"/>
          </w:tcPr>
          <w:p w14:paraId="52717A3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666B905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78E129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33292D27" w14:textId="77777777" w:rsidTr="00E043D5">
        <w:trPr>
          <w:trHeight w:val="367"/>
        </w:trPr>
        <w:tc>
          <w:tcPr>
            <w:tcW w:w="562" w:type="dxa"/>
            <w:vMerge/>
            <w:tcBorders>
              <w:left w:val="single" w:sz="4" w:space="0" w:color="auto"/>
              <w:right w:val="single" w:sz="4" w:space="0" w:color="auto"/>
            </w:tcBorders>
          </w:tcPr>
          <w:p w14:paraId="2DD6E9C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28D348A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4C9785A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BEE9CE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Габаритные размеры:</w:t>
            </w:r>
          </w:p>
        </w:tc>
        <w:tc>
          <w:tcPr>
            <w:tcW w:w="2239" w:type="dxa"/>
            <w:tcBorders>
              <w:top w:val="single" w:sz="4" w:space="0" w:color="auto"/>
              <w:left w:val="single" w:sz="4" w:space="0" w:color="auto"/>
              <w:bottom w:val="single" w:sz="4" w:space="0" w:color="auto"/>
              <w:right w:val="single" w:sz="4" w:space="0" w:color="auto"/>
            </w:tcBorders>
            <w:vAlign w:val="center"/>
          </w:tcPr>
          <w:p w14:paraId="3C06FA5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72BF28D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A8E60ED" w14:textId="77777777" w:rsidR="000D62B5" w:rsidRPr="00107945" w:rsidRDefault="000D62B5" w:rsidP="00E043D5">
            <w:pPr>
              <w:spacing w:after="0" w:line="240" w:lineRule="auto"/>
              <w:jc w:val="center"/>
              <w:rPr>
                <w:rFonts w:ascii="Times New Roman" w:eastAsia="Times New Roman" w:hAnsi="Times New Roman"/>
                <w:sz w:val="24"/>
                <w:szCs w:val="24"/>
              </w:rPr>
            </w:pPr>
          </w:p>
        </w:tc>
      </w:tr>
      <w:tr w:rsidR="000D62B5" w:rsidRPr="00107945" w14:paraId="31B075DA" w14:textId="77777777" w:rsidTr="00E043D5">
        <w:trPr>
          <w:trHeight w:val="273"/>
        </w:trPr>
        <w:tc>
          <w:tcPr>
            <w:tcW w:w="562" w:type="dxa"/>
            <w:vMerge/>
            <w:tcBorders>
              <w:left w:val="single" w:sz="4" w:space="0" w:color="auto"/>
              <w:right w:val="single" w:sz="4" w:space="0" w:color="auto"/>
            </w:tcBorders>
            <w:vAlign w:val="center"/>
          </w:tcPr>
          <w:p w14:paraId="4DB60ED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C63B6C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868C3D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62EFCFA"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33AC013A" w14:textId="06219E77" w:rsidR="000D62B5" w:rsidRPr="00107945" w:rsidRDefault="0086500B" w:rsidP="00E043D5">
            <w:pPr>
              <w:spacing w:after="0" w:line="240" w:lineRule="auto"/>
              <w:jc w:val="center"/>
              <w:rPr>
                <w:rFonts w:ascii="Times New Roman" w:eastAsia="Times New Roman" w:hAnsi="Times New Roman"/>
                <w:sz w:val="24"/>
                <w:szCs w:val="24"/>
              </w:rPr>
            </w:pPr>
            <w:r w:rsidRPr="0086500B">
              <w:rPr>
                <w:rFonts w:ascii="Times New Roman" w:eastAsia="Times New Roman" w:hAnsi="Times New Roman"/>
                <w:sz w:val="24"/>
                <w:szCs w:val="24"/>
              </w:rPr>
              <w:t>≥</w:t>
            </w:r>
            <w:r w:rsidR="00CE4334">
              <w:rPr>
                <w:rFonts w:ascii="Times New Roman" w:eastAsia="Times New Roman" w:hAnsi="Times New Roman"/>
                <w:sz w:val="24"/>
                <w:szCs w:val="24"/>
              </w:rPr>
              <w:t xml:space="preserve"> </w:t>
            </w:r>
            <w:r w:rsidR="00CE4334" w:rsidRPr="00CE4334">
              <w:rPr>
                <w:rFonts w:ascii="Times New Roman" w:eastAsia="Times New Roman" w:hAnsi="Times New Roman"/>
                <w:sz w:val="24"/>
                <w:szCs w:val="24"/>
                <w:highlight w:val="yellow"/>
              </w:rPr>
              <w:t>59</w:t>
            </w:r>
            <w:r w:rsidR="000D62B5" w:rsidRPr="00CE4334">
              <w:rPr>
                <w:rFonts w:ascii="Times New Roman" w:eastAsia="Times New Roman" w:hAnsi="Times New Roman"/>
                <w:sz w:val="24"/>
                <w:szCs w:val="24"/>
                <w:highlight w:val="yellow"/>
              </w:rPr>
              <w:t>0</w:t>
            </w:r>
            <w:r w:rsidR="00CE3386">
              <w:rPr>
                <w:rFonts w:ascii="Times New Roman" w:eastAsia="Times New Roman" w:hAnsi="Times New Roman"/>
                <w:sz w:val="24"/>
                <w:szCs w:val="24"/>
              </w:rPr>
              <w:t xml:space="preserve"> и</w:t>
            </w:r>
            <w:r w:rsidR="000D62B5" w:rsidRPr="00107945">
              <w:rPr>
                <w:rFonts w:ascii="Times New Roman" w:eastAsia="Times New Roman" w:hAnsi="Times New Roman"/>
                <w:sz w:val="24"/>
                <w:szCs w:val="24"/>
              </w:rPr>
              <w:t xml:space="preserve"> </w:t>
            </w:r>
            <w:r w:rsidR="00406135" w:rsidRPr="00406135">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690</w:t>
            </w:r>
          </w:p>
        </w:tc>
        <w:tc>
          <w:tcPr>
            <w:tcW w:w="2013" w:type="dxa"/>
            <w:tcBorders>
              <w:top w:val="single" w:sz="4" w:space="0" w:color="auto"/>
              <w:left w:val="single" w:sz="4" w:space="0" w:color="auto"/>
              <w:bottom w:val="single" w:sz="4" w:space="0" w:color="auto"/>
              <w:right w:val="single" w:sz="4" w:space="0" w:color="auto"/>
            </w:tcBorders>
            <w:vAlign w:val="center"/>
          </w:tcPr>
          <w:p w14:paraId="68B7D1F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EFE6D3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21645C22" w14:textId="77777777" w:rsidTr="00E043D5">
        <w:trPr>
          <w:trHeight w:val="127"/>
        </w:trPr>
        <w:tc>
          <w:tcPr>
            <w:tcW w:w="562" w:type="dxa"/>
            <w:vMerge/>
            <w:tcBorders>
              <w:left w:val="single" w:sz="4" w:space="0" w:color="auto"/>
              <w:right w:val="single" w:sz="4" w:space="0" w:color="auto"/>
            </w:tcBorders>
            <w:vAlign w:val="center"/>
          </w:tcPr>
          <w:p w14:paraId="1631C11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DC8872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0F51B0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61A1F0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232425D5" w14:textId="7ECB6655" w:rsidR="000D62B5" w:rsidRPr="00107945" w:rsidRDefault="0086500B" w:rsidP="00E043D5">
            <w:pPr>
              <w:spacing w:after="0" w:line="240" w:lineRule="auto"/>
              <w:jc w:val="center"/>
              <w:rPr>
                <w:rFonts w:ascii="Times New Roman" w:eastAsia="Times New Roman" w:hAnsi="Times New Roman"/>
                <w:sz w:val="24"/>
                <w:szCs w:val="24"/>
              </w:rPr>
            </w:pPr>
            <w:r w:rsidRPr="0086500B">
              <w:rPr>
                <w:rFonts w:ascii="Times New Roman" w:eastAsia="Times New Roman" w:hAnsi="Times New Roman"/>
                <w:sz w:val="24"/>
                <w:szCs w:val="24"/>
              </w:rPr>
              <w:t>≥</w:t>
            </w:r>
            <w:r>
              <w:rPr>
                <w:rFonts w:ascii="Times New Roman" w:eastAsia="Times New Roman" w:hAnsi="Times New Roman"/>
                <w:sz w:val="24"/>
                <w:szCs w:val="24"/>
              </w:rPr>
              <w:t xml:space="preserve"> </w:t>
            </w:r>
            <w:r w:rsidR="00CE4334" w:rsidRPr="00CE4334">
              <w:rPr>
                <w:rFonts w:ascii="Times New Roman" w:eastAsia="Times New Roman" w:hAnsi="Times New Roman"/>
                <w:sz w:val="24"/>
                <w:szCs w:val="24"/>
                <w:highlight w:val="yellow"/>
              </w:rPr>
              <w:t>50</w:t>
            </w:r>
            <w:r w:rsidR="000D62B5" w:rsidRPr="00CE4334">
              <w:rPr>
                <w:rFonts w:ascii="Times New Roman" w:eastAsia="Times New Roman" w:hAnsi="Times New Roman"/>
                <w:sz w:val="24"/>
                <w:szCs w:val="24"/>
                <w:highlight w:val="yellow"/>
              </w:rPr>
              <w:t>0</w:t>
            </w:r>
            <w:r w:rsidR="000D62B5" w:rsidRPr="00107945">
              <w:rPr>
                <w:rFonts w:ascii="Times New Roman" w:eastAsia="Times New Roman" w:hAnsi="Times New Roman"/>
                <w:sz w:val="24"/>
                <w:szCs w:val="24"/>
              </w:rPr>
              <w:t xml:space="preserve"> </w:t>
            </w:r>
            <w:r w:rsidR="00CE3386">
              <w:rPr>
                <w:rFonts w:ascii="Times New Roman" w:eastAsia="Times New Roman" w:hAnsi="Times New Roman"/>
                <w:sz w:val="24"/>
                <w:szCs w:val="24"/>
              </w:rPr>
              <w:t xml:space="preserve">и </w:t>
            </w:r>
            <w:r w:rsidR="00406135" w:rsidRPr="00406135">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600</w:t>
            </w:r>
          </w:p>
        </w:tc>
        <w:tc>
          <w:tcPr>
            <w:tcW w:w="2013" w:type="dxa"/>
            <w:tcBorders>
              <w:top w:val="single" w:sz="4" w:space="0" w:color="auto"/>
              <w:left w:val="single" w:sz="4" w:space="0" w:color="auto"/>
              <w:bottom w:val="single" w:sz="4" w:space="0" w:color="auto"/>
              <w:right w:val="single" w:sz="4" w:space="0" w:color="auto"/>
            </w:tcBorders>
            <w:vAlign w:val="center"/>
          </w:tcPr>
          <w:p w14:paraId="3CCC264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EE48F8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3F69613D" w14:textId="77777777" w:rsidTr="00E043D5">
        <w:trPr>
          <w:trHeight w:val="127"/>
        </w:trPr>
        <w:tc>
          <w:tcPr>
            <w:tcW w:w="562" w:type="dxa"/>
            <w:vMerge/>
            <w:tcBorders>
              <w:left w:val="single" w:sz="4" w:space="0" w:color="auto"/>
              <w:right w:val="single" w:sz="4" w:space="0" w:color="auto"/>
            </w:tcBorders>
            <w:vAlign w:val="center"/>
          </w:tcPr>
          <w:p w14:paraId="222F4F8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C09E8D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3359BC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AA5F2D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от пола до верхней части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7B610760" w14:textId="34BE789D" w:rsidR="000D62B5" w:rsidRPr="00107945" w:rsidRDefault="0086500B" w:rsidP="00E043D5">
            <w:pPr>
              <w:spacing w:after="0" w:line="240" w:lineRule="auto"/>
              <w:jc w:val="center"/>
              <w:rPr>
                <w:rFonts w:ascii="Times New Roman" w:eastAsia="Times New Roman" w:hAnsi="Times New Roman"/>
                <w:sz w:val="24"/>
                <w:szCs w:val="24"/>
              </w:rPr>
            </w:pPr>
            <w:r w:rsidRPr="0086500B">
              <w:rPr>
                <w:rFonts w:ascii="Times New Roman" w:eastAsia="Times New Roman" w:hAnsi="Times New Roman"/>
                <w:sz w:val="24"/>
                <w:szCs w:val="24"/>
              </w:rPr>
              <w:t>≥</w:t>
            </w:r>
            <w:r>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1100 </w:t>
            </w:r>
            <w:r w:rsidR="00CE3386">
              <w:rPr>
                <w:rFonts w:ascii="Times New Roman" w:eastAsia="Times New Roman" w:hAnsi="Times New Roman"/>
                <w:sz w:val="24"/>
                <w:szCs w:val="24"/>
              </w:rPr>
              <w:t xml:space="preserve">и </w:t>
            </w:r>
            <w:r w:rsidR="00406135" w:rsidRPr="00406135">
              <w:rPr>
                <w:rFonts w:ascii="Times New Roman" w:eastAsia="Times New Roman" w:hAnsi="Times New Roman"/>
                <w:sz w:val="24"/>
                <w:szCs w:val="24"/>
              </w:rPr>
              <w:t>≤</w:t>
            </w:r>
            <w:r w:rsidR="00E77034">
              <w:rPr>
                <w:rFonts w:ascii="Times New Roman" w:eastAsia="Times New Roman" w:hAnsi="Times New Roman"/>
                <w:sz w:val="24"/>
                <w:szCs w:val="24"/>
              </w:rPr>
              <w:t xml:space="preserve"> </w:t>
            </w:r>
            <w:r w:rsidR="00E77034" w:rsidRPr="00E77034">
              <w:rPr>
                <w:rFonts w:ascii="Times New Roman" w:eastAsia="Times New Roman" w:hAnsi="Times New Roman"/>
                <w:sz w:val="24"/>
                <w:szCs w:val="24"/>
                <w:highlight w:val="yellow"/>
              </w:rPr>
              <w:t>121</w:t>
            </w:r>
            <w:r w:rsidR="000D62B5" w:rsidRPr="00E77034">
              <w:rPr>
                <w:rFonts w:ascii="Times New Roman" w:eastAsia="Times New Roman" w:hAnsi="Times New Roman"/>
                <w:sz w:val="24"/>
                <w:szCs w:val="24"/>
                <w:highlight w:val="yellow"/>
              </w:rPr>
              <w:t>0</w:t>
            </w:r>
          </w:p>
        </w:tc>
        <w:tc>
          <w:tcPr>
            <w:tcW w:w="2013" w:type="dxa"/>
            <w:tcBorders>
              <w:top w:val="single" w:sz="4" w:space="0" w:color="auto"/>
              <w:left w:val="single" w:sz="4" w:space="0" w:color="auto"/>
              <w:bottom w:val="single" w:sz="4" w:space="0" w:color="auto"/>
              <w:right w:val="single" w:sz="4" w:space="0" w:color="auto"/>
            </w:tcBorders>
            <w:vAlign w:val="center"/>
          </w:tcPr>
          <w:p w14:paraId="5464EAB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E8CECE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1E02A7A" w14:textId="77777777" w:rsidTr="00E043D5">
        <w:trPr>
          <w:trHeight w:val="127"/>
        </w:trPr>
        <w:tc>
          <w:tcPr>
            <w:tcW w:w="562" w:type="dxa"/>
            <w:vMerge/>
            <w:tcBorders>
              <w:left w:val="single" w:sz="4" w:space="0" w:color="auto"/>
              <w:right w:val="single" w:sz="4" w:space="0" w:color="auto"/>
            </w:tcBorders>
            <w:vAlign w:val="center"/>
          </w:tcPr>
          <w:p w14:paraId="48C43CA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B577DD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682F97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9A9470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6E17FBD0" w14:textId="4BBF578F" w:rsidR="000D62B5" w:rsidRPr="00107945" w:rsidRDefault="00406135" w:rsidP="00E043D5">
            <w:pPr>
              <w:spacing w:after="0" w:line="240" w:lineRule="auto"/>
              <w:jc w:val="center"/>
              <w:rPr>
                <w:rFonts w:ascii="Times New Roman" w:eastAsia="Times New Roman" w:hAnsi="Times New Roman"/>
                <w:sz w:val="24"/>
                <w:szCs w:val="24"/>
              </w:rPr>
            </w:pPr>
            <w:r w:rsidRPr="00406135">
              <w:rPr>
                <w:rFonts w:ascii="Times New Roman" w:eastAsia="Times New Roman" w:hAnsi="Times New Roman"/>
                <w:sz w:val="24"/>
                <w:szCs w:val="24"/>
              </w:rPr>
              <w:t xml:space="preserve">≥ </w:t>
            </w:r>
            <w:r w:rsidR="00E77034" w:rsidRPr="00E77034">
              <w:rPr>
                <w:rFonts w:ascii="Times New Roman" w:eastAsia="Times New Roman" w:hAnsi="Times New Roman"/>
                <w:sz w:val="24"/>
                <w:szCs w:val="24"/>
                <w:highlight w:val="yellow"/>
              </w:rPr>
              <w:t>55</w:t>
            </w:r>
            <w:r w:rsidR="000D62B5" w:rsidRPr="00E77034">
              <w:rPr>
                <w:rFonts w:ascii="Times New Roman" w:eastAsia="Times New Roman" w:hAnsi="Times New Roman"/>
                <w:sz w:val="24"/>
                <w:szCs w:val="24"/>
                <w:highlight w:val="yellow"/>
              </w:rPr>
              <w:t>0</w:t>
            </w:r>
            <w:r w:rsidR="00CE3386">
              <w:rPr>
                <w:rFonts w:ascii="Times New Roman" w:eastAsia="Times New Roman" w:hAnsi="Times New Roman"/>
                <w:sz w:val="24"/>
                <w:szCs w:val="24"/>
              </w:rPr>
              <w:t xml:space="preserve"> и</w:t>
            </w:r>
            <w:r w:rsidR="000D62B5" w:rsidRPr="00107945">
              <w:rPr>
                <w:rFonts w:ascii="Times New Roman" w:eastAsia="Times New Roman" w:hAnsi="Times New Roman"/>
                <w:sz w:val="24"/>
                <w:szCs w:val="24"/>
              </w:rPr>
              <w:t xml:space="preserve"> </w:t>
            </w:r>
            <w:r w:rsidRPr="00406135">
              <w:rPr>
                <w:rFonts w:ascii="Times New Roman" w:eastAsia="Times New Roman" w:hAnsi="Times New Roman"/>
                <w:sz w:val="24"/>
                <w:szCs w:val="24"/>
              </w:rPr>
              <w:t>≤</w:t>
            </w:r>
            <w:r>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650</w:t>
            </w:r>
          </w:p>
        </w:tc>
        <w:tc>
          <w:tcPr>
            <w:tcW w:w="2013" w:type="dxa"/>
            <w:tcBorders>
              <w:top w:val="single" w:sz="4" w:space="0" w:color="auto"/>
              <w:left w:val="single" w:sz="4" w:space="0" w:color="auto"/>
              <w:bottom w:val="single" w:sz="4" w:space="0" w:color="auto"/>
              <w:right w:val="single" w:sz="4" w:space="0" w:color="auto"/>
            </w:tcBorders>
            <w:vAlign w:val="center"/>
          </w:tcPr>
          <w:p w14:paraId="2924540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1B82E9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1AE3133A" w14:textId="77777777" w:rsidTr="00E043D5">
        <w:trPr>
          <w:trHeight w:val="127"/>
        </w:trPr>
        <w:tc>
          <w:tcPr>
            <w:tcW w:w="562" w:type="dxa"/>
            <w:vMerge/>
            <w:tcBorders>
              <w:left w:val="single" w:sz="4" w:space="0" w:color="auto"/>
              <w:right w:val="single" w:sz="4" w:space="0" w:color="auto"/>
            </w:tcBorders>
            <w:vAlign w:val="center"/>
          </w:tcPr>
          <w:p w14:paraId="4FCA591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0C7DDB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E913E4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50DDA6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набивки</w:t>
            </w:r>
          </w:p>
        </w:tc>
        <w:tc>
          <w:tcPr>
            <w:tcW w:w="2239" w:type="dxa"/>
            <w:tcBorders>
              <w:top w:val="single" w:sz="4" w:space="0" w:color="auto"/>
              <w:left w:val="single" w:sz="4" w:space="0" w:color="auto"/>
              <w:bottom w:val="single" w:sz="4" w:space="0" w:color="auto"/>
              <w:right w:val="single" w:sz="4" w:space="0" w:color="auto"/>
            </w:tcBorders>
            <w:vAlign w:val="center"/>
          </w:tcPr>
          <w:p w14:paraId="4F80108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поролон</w:t>
            </w:r>
          </w:p>
        </w:tc>
        <w:tc>
          <w:tcPr>
            <w:tcW w:w="2013" w:type="dxa"/>
            <w:tcBorders>
              <w:top w:val="single" w:sz="4" w:space="0" w:color="auto"/>
              <w:left w:val="single" w:sz="4" w:space="0" w:color="auto"/>
              <w:bottom w:val="single" w:sz="4" w:space="0" w:color="auto"/>
              <w:right w:val="single" w:sz="4" w:space="0" w:color="auto"/>
            </w:tcBorders>
            <w:vAlign w:val="center"/>
          </w:tcPr>
          <w:p w14:paraId="7F081CC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546096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5156A8D2" w14:textId="77777777" w:rsidTr="00E043D5">
        <w:trPr>
          <w:trHeight w:val="127"/>
        </w:trPr>
        <w:tc>
          <w:tcPr>
            <w:tcW w:w="562" w:type="dxa"/>
            <w:vMerge/>
            <w:tcBorders>
              <w:left w:val="single" w:sz="4" w:space="0" w:color="auto"/>
              <w:right w:val="single" w:sz="4" w:space="0" w:color="auto"/>
            </w:tcBorders>
            <w:vAlign w:val="center"/>
          </w:tcPr>
          <w:p w14:paraId="1465601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023A81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2F48FD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B3EECE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Плотность поролона, кг/м3</w:t>
            </w:r>
          </w:p>
        </w:tc>
        <w:tc>
          <w:tcPr>
            <w:tcW w:w="2239" w:type="dxa"/>
            <w:tcBorders>
              <w:top w:val="single" w:sz="4" w:space="0" w:color="auto"/>
              <w:left w:val="single" w:sz="4" w:space="0" w:color="auto"/>
              <w:bottom w:val="single" w:sz="4" w:space="0" w:color="auto"/>
              <w:right w:val="single" w:sz="4" w:space="0" w:color="auto"/>
            </w:tcBorders>
            <w:vAlign w:val="center"/>
          </w:tcPr>
          <w:p w14:paraId="7812D319" w14:textId="2EA2AEAC" w:rsidR="000D62B5" w:rsidRPr="00107945" w:rsidRDefault="00406135" w:rsidP="00E043D5">
            <w:pPr>
              <w:spacing w:after="0" w:line="240" w:lineRule="auto"/>
              <w:jc w:val="center"/>
              <w:rPr>
                <w:rFonts w:ascii="Times New Roman" w:eastAsia="Times New Roman" w:hAnsi="Times New Roman"/>
                <w:sz w:val="24"/>
                <w:szCs w:val="24"/>
              </w:rPr>
            </w:pPr>
            <w:r w:rsidRPr="00406135">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25</w:t>
            </w:r>
            <w:r>
              <w:rPr>
                <w:rFonts w:ascii="Times New Roman" w:eastAsia="Times New Roman" w:hAnsi="Times New Roman"/>
                <w:sz w:val="24"/>
                <w:szCs w:val="24"/>
              </w:rPr>
              <w:t xml:space="preserve"> </w:t>
            </w:r>
            <w:r w:rsidR="00CE3386">
              <w:rPr>
                <w:rFonts w:ascii="Times New Roman" w:eastAsia="Times New Roman" w:hAnsi="Times New Roman"/>
                <w:sz w:val="24"/>
                <w:szCs w:val="24"/>
              </w:rPr>
              <w:t xml:space="preserve">и </w:t>
            </w:r>
            <w:r w:rsidRPr="00406135">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40</w:t>
            </w:r>
          </w:p>
        </w:tc>
        <w:tc>
          <w:tcPr>
            <w:tcW w:w="2013" w:type="dxa"/>
            <w:tcBorders>
              <w:top w:val="single" w:sz="4" w:space="0" w:color="auto"/>
              <w:left w:val="single" w:sz="4" w:space="0" w:color="auto"/>
              <w:bottom w:val="single" w:sz="4" w:space="0" w:color="auto"/>
              <w:right w:val="single" w:sz="4" w:space="0" w:color="auto"/>
            </w:tcBorders>
            <w:vAlign w:val="center"/>
          </w:tcPr>
          <w:p w14:paraId="053951F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tcPr>
          <w:p w14:paraId="030AD33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0224C089" w14:textId="77777777" w:rsidTr="00E043D5">
        <w:trPr>
          <w:trHeight w:val="127"/>
        </w:trPr>
        <w:tc>
          <w:tcPr>
            <w:tcW w:w="562" w:type="dxa"/>
            <w:vMerge/>
            <w:tcBorders>
              <w:left w:val="single" w:sz="4" w:space="0" w:color="auto"/>
              <w:right w:val="single" w:sz="4" w:space="0" w:color="auto"/>
            </w:tcBorders>
            <w:vAlign w:val="center"/>
          </w:tcPr>
          <w:p w14:paraId="04975C1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DB4494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86CE73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4EFE7F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52A2387B" w14:textId="77777777" w:rsidR="000D62B5" w:rsidRPr="00107945" w:rsidRDefault="000D62B5" w:rsidP="00E043D5">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кожзам</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14:paraId="345DB36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9B865C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3145532" w14:textId="77777777" w:rsidTr="00E043D5">
        <w:trPr>
          <w:trHeight w:val="127"/>
        </w:trPr>
        <w:tc>
          <w:tcPr>
            <w:tcW w:w="562" w:type="dxa"/>
            <w:vMerge/>
            <w:tcBorders>
              <w:left w:val="single" w:sz="4" w:space="0" w:color="auto"/>
              <w:right w:val="single" w:sz="4" w:space="0" w:color="auto"/>
            </w:tcBorders>
            <w:vAlign w:val="center"/>
          </w:tcPr>
          <w:p w14:paraId="56FB015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766E471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FA9EC7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4E234A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w:t>
            </w:r>
          </w:p>
        </w:tc>
        <w:tc>
          <w:tcPr>
            <w:tcW w:w="2239" w:type="dxa"/>
            <w:tcBorders>
              <w:top w:val="single" w:sz="4" w:space="0" w:color="auto"/>
              <w:left w:val="single" w:sz="4" w:space="0" w:color="auto"/>
              <w:bottom w:val="single" w:sz="4" w:space="0" w:color="auto"/>
              <w:right w:val="single" w:sz="4" w:space="0" w:color="auto"/>
            </w:tcBorders>
            <w:vAlign w:val="center"/>
          </w:tcPr>
          <w:p w14:paraId="6509C76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433375C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8398E4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5133E68" w14:textId="77777777" w:rsidTr="00E043D5">
        <w:trPr>
          <w:trHeight w:val="127"/>
        </w:trPr>
        <w:tc>
          <w:tcPr>
            <w:tcW w:w="562" w:type="dxa"/>
            <w:vMerge/>
            <w:tcBorders>
              <w:left w:val="single" w:sz="4" w:space="0" w:color="auto"/>
              <w:right w:val="single" w:sz="4" w:space="0" w:color="auto"/>
            </w:tcBorders>
            <w:vAlign w:val="center"/>
          </w:tcPr>
          <w:p w14:paraId="7E152E5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DA07F6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1444F2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49EA3D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Подлокотники</w:t>
            </w:r>
          </w:p>
        </w:tc>
        <w:tc>
          <w:tcPr>
            <w:tcW w:w="2239" w:type="dxa"/>
            <w:tcBorders>
              <w:top w:val="single" w:sz="4" w:space="0" w:color="auto"/>
              <w:left w:val="single" w:sz="4" w:space="0" w:color="auto"/>
              <w:bottom w:val="single" w:sz="4" w:space="0" w:color="auto"/>
              <w:right w:val="single" w:sz="4" w:space="0" w:color="auto"/>
            </w:tcBorders>
            <w:vAlign w:val="center"/>
          </w:tcPr>
          <w:p w14:paraId="24FFC91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пластиковые с мягкими накладками</w:t>
            </w:r>
          </w:p>
        </w:tc>
        <w:tc>
          <w:tcPr>
            <w:tcW w:w="2013" w:type="dxa"/>
            <w:tcBorders>
              <w:top w:val="single" w:sz="4" w:space="0" w:color="auto"/>
              <w:left w:val="single" w:sz="4" w:space="0" w:color="auto"/>
              <w:bottom w:val="single" w:sz="4" w:space="0" w:color="auto"/>
              <w:right w:val="single" w:sz="4" w:space="0" w:color="auto"/>
            </w:tcBorders>
            <w:vAlign w:val="center"/>
          </w:tcPr>
          <w:p w14:paraId="03D35A3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E38D36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617020A6" w14:textId="77777777" w:rsidTr="00E043D5">
        <w:trPr>
          <w:trHeight w:val="127"/>
        </w:trPr>
        <w:tc>
          <w:tcPr>
            <w:tcW w:w="562" w:type="dxa"/>
            <w:vMerge/>
            <w:tcBorders>
              <w:left w:val="single" w:sz="4" w:space="0" w:color="auto"/>
              <w:right w:val="single" w:sz="4" w:space="0" w:color="auto"/>
            </w:tcBorders>
            <w:vAlign w:val="center"/>
          </w:tcPr>
          <w:p w14:paraId="792938F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D7AF4A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109A3C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9DD111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Механизм качания</w:t>
            </w:r>
          </w:p>
        </w:tc>
        <w:tc>
          <w:tcPr>
            <w:tcW w:w="2239" w:type="dxa"/>
            <w:tcBorders>
              <w:top w:val="single" w:sz="4" w:space="0" w:color="auto"/>
              <w:left w:val="single" w:sz="4" w:space="0" w:color="auto"/>
              <w:bottom w:val="single" w:sz="4" w:space="0" w:color="auto"/>
              <w:right w:val="single" w:sz="4" w:space="0" w:color="auto"/>
            </w:tcBorders>
            <w:vAlign w:val="center"/>
          </w:tcPr>
          <w:p w14:paraId="10E471C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 фиксацией изменения угла наклона спинки и регулировкой высоты подъема кресла</w:t>
            </w:r>
          </w:p>
        </w:tc>
        <w:tc>
          <w:tcPr>
            <w:tcW w:w="2013" w:type="dxa"/>
            <w:tcBorders>
              <w:top w:val="single" w:sz="4" w:space="0" w:color="auto"/>
              <w:left w:val="single" w:sz="4" w:space="0" w:color="auto"/>
              <w:bottom w:val="single" w:sz="4" w:space="0" w:color="auto"/>
              <w:right w:val="single" w:sz="4" w:space="0" w:color="auto"/>
            </w:tcBorders>
            <w:vAlign w:val="center"/>
          </w:tcPr>
          <w:p w14:paraId="26EC8B8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BB2478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5EBD1623" w14:textId="77777777" w:rsidTr="00E043D5">
        <w:trPr>
          <w:trHeight w:val="127"/>
        </w:trPr>
        <w:tc>
          <w:tcPr>
            <w:tcW w:w="562" w:type="dxa"/>
            <w:vMerge/>
            <w:tcBorders>
              <w:left w:val="single" w:sz="4" w:space="0" w:color="auto"/>
              <w:right w:val="single" w:sz="4" w:space="0" w:color="auto"/>
            </w:tcBorders>
            <w:vAlign w:val="center"/>
          </w:tcPr>
          <w:p w14:paraId="25A1692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C4AF54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2AF5F0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CDE8EE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Крестовина</w:t>
            </w:r>
          </w:p>
        </w:tc>
        <w:tc>
          <w:tcPr>
            <w:tcW w:w="2239" w:type="dxa"/>
            <w:tcBorders>
              <w:top w:val="single" w:sz="4" w:space="0" w:color="auto"/>
              <w:left w:val="single" w:sz="4" w:space="0" w:color="auto"/>
              <w:bottom w:val="single" w:sz="4" w:space="0" w:color="auto"/>
              <w:right w:val="single" w:sz="4" w:space="0" w:color="auto"/>
            </w:tcBorders>
            <w:vAlign w:val="center"/>
          </w:tcPr>
          <w:p w14:paraId="411C0BB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металлическая хромированная</w:t>
            </w:r>
          </w:p>
        </w:tc>
        <w:tc>
          <w:tcPr>
            <w:tcW w:w="2013" w:type="dxa"/>
            <w:tcBorders>
              <w:top w:val="single" w:sz="4" w:space="0" w:color="auto"/>
              <w:left w:val="single" w:sz="4" w:space="0" w:color="auto"/>
              <w:bottom w:val="single" w:sz="4" w:space="0" w:color="auto"/>
              <w:right w:val="single" w:sz="4" w:space="0" w:color="auto"/>
            </w:tcBorders>
            <w:vAlign w:val="center"/>
          </w:tcPr>
          <w:p w14:paraId="6BF9DA8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B4204B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31F950D8" w14:textId="77777777" w:rsidTr="00E043D5">
        <w:trPr>
          <w:trHeight w:val="127"/>
        </w:trPr>
        <w:tc>
          <w:tcPr>
            <w:tcW w:w="562" w:type="dxa"/>
            <w:vMerge/>
            <w:tcBorders>
              <w:left w:val="single" w:sz="4" w:space="0" w:color="auto"/>
              <w:right w:val="single" w:sz="4" w:space="0" w:color="auto"/>
            </w:tcBorders>
            <w:vAlign w:val="center"/>
          </w:tcPr>
          <w:p w14:paraId="1707153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5C5599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F0AA65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69BF8B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Каркас</w:t>
            </w:r>
          </w:p>
        </w:tc>
        <w:tc>
          <w:tcPr>
            <w:tcW w:w="2239" w:type="dxa"/>
            <w:tcBorders>
              <w:top w:val="single" w:sz="4" w:space="0" w:color="auto"/>
              <w:left w:val="single" w:sz="4" w:space="0" w:color="auto"/>
              <w:bottom w:val="single" w:sz="4" w:space="0" w:color="auto"/>
              <w:right w:val="single" w:sz="4" w:space="0" w:color="auto"/>
            </w:tcBorders>
            <w:vAlign w:val="center"/>
          </w:tcPr>
          <w:p w14:paraId="38A1B62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немонолитный</w:t>
            </w:r>
          </w:p>
        </w:tc>
        <w:tc>
          <w:tcPr>
            <w:tcW w:w="2013" w:type="dxa"/>
            <w:tcBorders>
              <w:top w:val="single" w:sz="4" w:space="0" w:color="auto"/>
              <w:left w:val="single" w:sz="4" w:space="0" w:color="auto"/>
              <w:bottom w:val="single" w:sz="4" w:space="0" w:color="auto"/>
              <w:right w:val="single" w:sz="4" w:space="0" w:color="auto"/>
            </w:tcBorders>
            <w:vAlign w:val="center"/>
          </w:tcPr>
          <w:p w14:paraId="2ED529E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2B4ED1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7A4F72C7" w14:textId="77777777" w:rsidTr="00E043D5">
        <w:trPr>
          <w:trHeight w:val="127"/>
        </w:trPr>
        <w:tc>
          <w:tcPr>
            <w:tcW w:w="562" w:type="dxa"/>
            <w:vMerge/>
            <w:tcBorders>
              <w:left w:val="single" w:sz="4" w:space="0" w:color="auto"/>
              <w:right w:val="single" w:sz="4" w:space="0" w:color="auto"/>
            </w:tcBorders>
            <w:vAlign w:val="center"/>
          </w:tcPr>
          <w:p w14:paraId="449F4A1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DEACD4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3D1934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A0BE203" w14:textId="77777777" w:rsidR="000D62B5" w:rsidRPr="00107945" w:rsidRDefault="000D62B5" w:rsidP="00E043D5">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Газпатрон</w:t>
            </w:r>
            <w:proofErr w:type="spellEnd"/>
          </w:p>
        </w:tc>
        <w:tc>
          <w:tcPr>
            <w:tcW w:w="2239" w:type="dxa"/>
            <w:tcBorders>
              <w:top w:val="single" w:sz="4" w:space="0" w:color="auto"/>
              <w:left w:val="single" w:sz="4" w:space="0" w:color="auto"/>
              <w:bottom w:val="single" w:sz="4" w:space="0" w:color="auto"/>
              <w:right w:val="single" w:sz="4" w:space="0" w:color="auto"/>
            </w:tcBorders>
            <w:vAlign w:val="center"/>
          </w:tcPr>
          <w:p w14:paraId="74EA510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5C342FE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91E4BD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601F1636" w14:textId="77777777" w:rsidTr="00E043D5">
        <w:trPr>
          <w:trHeight w:val="127"/>
        </w:trPr>
        <w:tc>
          <w:tcPr>
            <w:tcW w:w="562" w:type="dxa"/>
            <w:vMerge/>
            <w:tcBorders>
              <w:left w:val="single" w:sz="4" w:space="0" w:color="auto"/>
              <w:right w:val="single" w:sz="4" w:space="0" w:color="auto"/>
            </w:tcBorders>
            <w:vAlign w:val="center"/>
          </w:tcPr>
          <w:p w14:paraId="54F3450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3AC572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597D6F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D1FC31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Количество опорных роликов, шт.</w:t>
            </w:r>
          </w:p>
        </w:tc>
        <w:tc>
          <w:tcPr>
            <w:tcW w:w="2239" w:type="dxa"/>
            <w:tcBorders>
              <w:top w:val="single" w:sz="4" w:space="0" w:color="auto"/>
              <w:left w:val="single" w:sz="4" w:space="0" w:color="auto"/>
              <w:bottom w:val="single" w:sz="4" w:space="0" w:color="auto"/>
              <w:right w:val="single" w:sz="4" w:space="0" w:color="auto"/>
            </w:tcBorders>
            <w:vAlign w:val="center"/>
          </w:tcPr>
          <w:p w14:paraId="068C03A7" w14:textId="3A494B68" w:rsidR="000D62B5" w:rsidRPr="00107945" w:rsidRDefault="00CE3386" w:rsidP="00E043D5">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5</w:t>
            </w:r>
          </w:p>
        </w:tc>
        <w:tc>
          <w:tcPr>
            <w:tcW w:w="2013" w:type="dxa"/>
            <w:tcBorders>
              <w:top w:val="single" w:sz="4" w:space="0" w:color="auto"/>
              <w:left w:val="single" w:sz="4" w:space="0" w:color="auto"/>
              <w:bottom w:val="single" w:sz="4" w:space="0" w:color="auto"/>
              <w:right w:val="single" w:sz="4" w:space="0" w:color="auto"/>
            </w:tcBorders>
            <w:vAlign w:val="center"/>
          </w:tcPr>
          <w:p w14:paraId="4474DD4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bottom w:val="single" w:sz="4" w:space="0" w:color="auto"/>
              <w:right w:val="single" w:sz="4" w:space="0" w:color="auto"/>
            </w:tcBorders>
            <w:vAlign w:val="center"/>
          </w:tcPr>
          <w:p w14:paraId="5259F52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42898502" w14:textId="77777777" w:rsidTr="00E043D5">
        <w:trPr>
          <w:trHeight w:val="127"/>
        </w:trPr>
        <w:tc>
          <w:tcPr>
            <w:tcW w:w="562" w:type="dxa"/>
            <w:vMerge/>
            <w:tcBorders>
              <w:left w:val="single" w:sz="4" w:space="0" w:color="auto"/>
              <w:bottom w:val="single" w:sz="4" w:space="0" w:color="auto"/>
              <w:right w:val="single" w:sz="4" w:space="0" w:color="auto"/>
            </w:tcBorders>
            <w:vAlign w:val="center"/>
          </w:tcPr>
          <w:p w14:paraId="23A3FA2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bottom w:val="single" w:sz="4" w:space="0" w:color="auto"/>
              <w:right w:val="single" w:sz="4" w:space="0" w:color="auto"/>
            </w:tcBorders>
            <w:vAlign w:val="center"/>
          </w:tcPr>
          <w:p w14:paraId="64C13AA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bottom w:val="single" w:sz="4" w:space="0" w:color="auto"/>
              <w:right w:val="single" w:sz="4" w:space="0" w:color="auto"/>
            </w:tcBorders>
            <w:vAlign w:val="center"/>
          </w:tcPr>
          <w:p w14:paraId="63F5171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C841DE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Тип</w:t>
            </w:r>
          </w:p>
        </w:tc>
        <w:tc>
          <w:tcPr>
            <w:tcW w:w="2239" w:type="dxa"/>
            <w:tcBorders>
              <w:top w:val="single" w:sz="4" w:space="0" w:color="auto"/>
              <w:left w:val="single" w:sz="4" w:space="0" w:color="auto"/>
              <w:bottom w:val="single" w:sz="4" w:space="0" w:color="auto"/>
              <w:right w:val="single" w:sz="4" w:space="0" w:color="auto"/>
            </w:tcBorders>
            <w:vAlign w:val="center"/>
          </w:tcPr>
          <w:p w14:paraId="037B2DF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офисный</w:t>
            </w:r>
          </w:p>
        </w:tc>
        <w:tc>
          <w:tcPr>
            <w:tcW w:w="2013" w:type="dxa"/>
            <w:tcBorders>
              <w:top w:val="single" w:sz="4" w:space="0" w:color="auto"/>
              <w:left w:val="single" w:sz="4" w:space="0" w:color="auto"/>
              <w:bottom w:val="single" w:sz="4" w:space="0" w:color="auto"/>
              <w:right w:val="single" w:sz="4" w:space="0" w:color="auto"/>
            </w:tcBorders>
            <w:vAlign w:val="center"/>
          </w:tcPr>
          <w:p w14:paraId="279FEFF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top w:val="single" w:sz="4" w:space="0" w:color="auto"/>
              <w:left w:val="single" w:sz="4" w:space="0" w:color="auto"/>
              <w:right w:val="single" w:sz="4" w:space="0" w:color="auto"/>
            </w:tcBorders>
            <w:vAlign w:val="center"/>
          </w:tcPr>
          <w:p w14:paraId="3DC4D0C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3224957" w14:textId="77777777" w:rsidTr="00E043D5">
        <w:trPr>
          <w:trHeight w:val="367"/>
        </w:trPr>
        <w:tc>
          <w:tcPr>
            <w:tcW w:w="562" w:type="dxa"/>
            <w:vMerge w:val="restart"/>
            <w:tcBorders>
              <w:top w:val="single" w:sz="4" w:space="0" w:color="auto"/>
              <w:left w:val="single" w:sz="4" w:space="0" w:color="auto"/>
              <w:right w:val="single" w:sz="4" w:space="0" w:color="auto"/>
            </w:tcBorders>
          </w:tcPr>
          <w:p w14:paraId="30C0721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lang w:val="en-US"/>
              </w:rPr>
              <w:t>4</w:t>
            </w:r>
            <w:r w:rsidRPr="00107945">
              <w:rPr>
                <w:rFonts w:ascii="Times New Roman" w:eastAsia="Times New Roman" w:hAnsi="Times New Roman"/>
                <w:sz w:val="24"/>
                <w:szCs w:val="24"/>
              </w:rPr>
              <w:t xml:space="preserve"> </w:t>
            </w:r>
          </w:p>
        </w:tc>
        <w:tc>
          <w:tcPr>
            <w:tcW w:w="2268" w:type="dxa"/>
            <w:vMerge w:val="restart"/>
            <w:tcBorders>
              <w:top w:val="single" w:sz="4" w:space="0" w:color="auto"/>
              <w:left w:val="single" w:sz="4" w:space="0" w:color="auto"/>
              <w:right w:val="single" w:sz="4" w:space="0" w:color="auto"/>
            </w:tcBorders>
          </w:tcPr>
          <w:p w14:paraId="61E5F0C9" w14:textId="162EC58F"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Сту</w:t>
            </w:r>
            <w:r w:rsidR="00143F55">
              <w:rPr>
                <w:rFonts w:ascii="Times New Roman" w:eastAsia="Times New Roman" w:hAnsi="Times New Roman"/>
                <w:sz w:val="24"/>
                <w:szCs w:val="24"/>
              </w:rPr>
              <w:t>л на металлическом каркасе</w:t>
            </w:r>
          </w:p>
          <w:p w14:paraId="4D5348B4" w14:textId="77777777" w:rsidR="000D62B5" w:rsidRPr="00B420DF"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КТРУ: 31.01.11.150-0000000</w:t>
            </w:r>
            <w:r w:rsidRPr="00B420DF">
              <w:rPr>
                <w:rFonts w:ascii="Times New Roman" w:eastAsia="Times New Roman" w:hAnsi="Times New Roman"/>
                <w:sz w:val="24"/>
                <w:szCs w:val="24"/>
              </w:rPr>
              <w:t>3</w:t>
            </w:r>
          </w:p>
          <w:p w14:paraId="0F18FAA2" w14:textId="77777777" w:rsidR="000D62B5" w:rsidRPr="00107945" w:rsidRDefault="000D62B5" w:rsidP="00E043D5">
            <w:pPr>
              <w:spacing w:after="0" w:line="240" w:lineRule="auto"/>
              <w:jc w:val="center"/>
              <w:rPr>
                <w:rFonts w:ascii="Times New Roman" w:eastAsia="Times New Roman" w:hAnsi="Times New Roman"/>
                <w:sz w:val="24"/>
                <w:szCs w:val="24"/>
              </w:rPr>
            </w:pPr>
          </w:p>
          <w:p w14:paraId="4C53D924" w14:textId="77777777" w:rsidR="000D62B5" w:rsidRPr="00107945" w:rsidRDefault="000D62B5" w:rsidP="00E043D5">
            <w:pPr>
              <w:spacing w:after="0" w:line="240" w:lineRule="auto"/>
              <w:jc w:val="center"/>
              <w:rPr>
                <w:rFonts w:ascii="Times New Roman" w:eastAsia="Times New Roman" w:hAnsi="Times New Roman"/>
                <w:sz w:val="24"/>
                <w:szCs w:val="24"/>
              </w:rPr>
            </w:pPr>
          </w:p>
          <w:p w14:paraId="47BE0E13" w14:textId="77777777" w:rsidR="000D62B5" w:rsidRPr="00107945" w:rsidRDefault="000D62B5" w:rsidP="00E043D5">
            <w:pPr>
              <w:spacing w:after="0" w:line="240" w:lineRule="auto"/>
              <w:jc w:val="center"/>
              <w:rPr>
                <w:rFonts w:ascii="Times New Roman" w:eastAsia="Times New Roman" w:hAnsi="Times New Roman"/>
                <w:sz w:val="24"/>
                <w:szCs w:val="24"/>
              </w:rPr>
            </w:pPr>
          </w:p>
          <w:p w14:paraId="612EBA21" w14:textId="77777777" w:rsidR="000D62B5" w:rsidRPr="00107945" w:rsidRDefault="000D62B5" w:rsidP="00E043D5">
            <w:pPr>
              <w:spacing w:after="0" w:line="240" w:lineRule="auto"/>
              <w:jc w:val="center"/>
              <w:rPr>
                <w:rFonts w:ascii="Times New Roman" w:eastAsia="Times New Roman" w:hAnsi="Times New Roman"/>
                <w:sz w:val="24"/>
                <w:szCs w:val="24"/>
              </w:rPr>
            </w:pPr>
          </w:p>
          <w:p w14:paraId="58A76BEA"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lastRenderedPageBreak/>
              <w:drawing>
                <wp:inline distT="0" distB="0" distL="0" distR="0" wp14:anchorId="1313FC67" wp14:editId="00C6A515">
                  <wp:extent cx="1266825" cy="1266825"/>
                  <wp:effectExtent l="0" t="0" r="9525" b="9525"/>
                  <wp:docPr id="4" name="Рисунок 4" descr="Изо х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Изо хром"/>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c>
          <w:tcPr>
            <w:tcW w:w="2127" w:type="dxa"/>
            <w:vMerge w:val="restart"/>
            <w:tcBorders>
              <w:top w:val="single" w:sz="4" w:space="0" w:color="auto"/>
              <w:left w:val="single" w:sz="4" w:space="0" w:color="auto"/>
              <w:right w:val="single" w:sz="4" w:space="0" w:color="auto"/>
            </w:tcBorders>
          </w:tcPr>
          <w:p w14:paraId="29E3C76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2647FC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Рекомендованная максимальная</w:t>
            </w:r>
          </w:p>
          <w:p w14:paraId="048696D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нагрузка, кг</w:t>
            </w:r>
          </w:p>
        </w:tc>
        <w:tc>
          <w:tcPr>
            <w:tcW w:w="2239" w:type="dxa"/>
            <w:tcBorders>
              <w:top w:val="single" w:sz="4" w:space="0" w:color="auto"/>
              <w:left w:val="single" w:sz="4" w:space="0" w:color="auto"/>
              <w:bottom w:val="single" w:sz="4" w:space="0" w:color="auto"/>
              <w:right w:val="single" w:sz="4" w:space="0" w:color="auto"/>
            </w:tcBorders>
            <w:vAlign w:val="center"/>
          </w:tcPr>
          <w:p w14:paraId="3A565E26" w14:textId="4394D6F3" w:rsidR="000D62B5" w:rsidRPr="00107945" w:rsidRDefault="00471124" w:rsidP="00E043D5">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100</w:t>
            </w:r>
          </w:p>
        </w:tc>
        <w:tc>
          <w:tcPr>
            <w:tcW w:w="2013" w:type="dxa"/>
            <w:tcBorders>
              <w:top w:val="single" w:sz="4" w:space="0" w:color="auto"/>
              <w:left w:val="single" w:sz="4" w:space="0" w:color="auto"/>
              <w:bottom w:val="single" w:sz="4" w:space="0" w:color="auto"/>
              <w:right w:val="single" w:sz="4" w:space="0" w:color="auto"/>
            </w:tcBorders>
            <w:vAlign w:val="center"/>
          </w:tcPr>
          <w:p w14:paraId="1E66A4A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2C88EF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3EA6A086" w14:textId="77777777" w:rsidTr="00E043D5">
        <w:trPr>
          <w:trHeight w:val="367"/>
        </w:trPr>
        <w:tc>
          <w:tcPr>
            <w:tcW w:w="562" w:type="dxa"/>
            <w:vMerge/>
            <w:tcBorders>
              <w:left w:val="single" w:sz="4" w:space="0" w:color="auto"/>
              <w:right w:val="single" w:sz="4" w:space="0" w:color="auto"/>
            </w:tcBorders>
          </w:tcPr>
          <w:p w14:paraId="156468B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48132E9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22EE5FF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DE396A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0F16CF3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да</w:t>
            </w:r>
          </w:p>
        </w:tc>
        <w:tc>
          <w:tcPr>
            <w:tcW w:w="2013" w:type="dxa"/>
            <w:tcBorders>
              <w:top w:val="single" w:sz="4" w:space="0" w:color="auto"/>
              <w:left w:val="single" w:sz="4" w:space="0" w:color="auto"/>
              <w:bottom w:val="single" w:sz="4" w:space="0" w:color="auto"/>
              <w:right w:val="single" w:sz="4" w:space="0" w:color="auto"/>
            </w:tcBorders>
            <w:vAlign w:val="center"/>
          </w:tcPr>
          <w:p w14:paraId="79196A2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F0ADBF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05244010" w14:textId="77777777" w:rsidTr="00E043D5">
        <w:trPr>
          <w:trHeight w:val="367"/>
        </w:trPr>
        <w:tc>
          <w:tcPr>
            <w:tcW w:w="562" w:type="dxa"/>
            <w:vMerge/>
            <w:tcBorders>
              <w:left w:val="single" w:sz="4" w:space="0" w:color="auto"/>
              <w:right w:val="single" w:sz="4" w:space="0" w:color="auto"/>
            </w:tcBorders>
          </w:tcPr>
          <w:p w14:paraId="19691B2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7044A02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13C00BD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9925E9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0F44996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55BD111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145FDB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000AFAE0" w14:textId="77777777" w:rsidTr="00E043D5">
        <w:trPr>
          <w:trHeight w:val="367"/>
        </w:trPr>
        <w:tc>
          <w:tcPr>
            <w:tcW w:w="562" w:type="dxa"/>
            <w:vMerge/>
            <w:tcBorders>
              <w:left w:val="single" w:sz="4" w:space="0" w:color="auto"/>
              <w:right w:val="single" w:sz="4" w:space="0" w:color="auto"/>
            </w:tcBorders>
          </w:tcPr>
          <w:p w14:paraId="5ABA57B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39C3E04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2A7F9A4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C4E35C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подлокотников</w:t>
            </w:r>
          </w:p>
        </w:tc>
        <w:tc>
          <w:tcPr>
            <w:tcW w:w="2239" w:type="dxa"/>
            <w:tcBorders>
              <w:top w:val="single" w:sz="4" w:space="0" w:color="auto"/>
              <w:left w:val="single" w:sz="4" w:space="0" w:color="auto"/>
              <w:bottom w:val="single" w:sz="4" w:space="0" w:color="auto"/>
              <w:right w:val="single" w:sz="4" w:space="0" w:color="auto"/>
            </w:tcBorders>
            <w:vAlign w:val="center"/>
          </w:tcPr>
          <w:p w14:paraId="5F724F5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нет</w:t>
            </w:r>
          </w:p>
        </w:tc>
        <w:tc>
          <w:tcPr>
            <w:tcW w:w="2013" w:type="dxa"/>
            <w:tcBorders>
              <w:top w:val="single" w:sz="4" w:space="0" w:color="auto"/>
              <w:left w:val="single" w:sz="4" w:space="0" w:color="auto"/>
              <w:bottom w:val="single" w:sz="4" w:space="0" w:color="auto"/>
              <w:right w:val="single" w:sz="4" w:space="0" w:color="auto"/>
            </w:tcBorders>
            <w:vAlign w:val="center"/>
          </w:tcPr>
          <w:p w14:paraId="3F5B79A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355DCF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6822F130" w14:textId="77777777" w:rsidTr="00E043D5">
        <w:trPr>
          <w:trHeight w:val="367"/>
        </w:trPr>
        <w:tc>
          <w:tcPr>
            <w:tcW w:w="562" w:type="dxa"/>
            <w:vMerge/>
            <w:tcBorders>
              <w:left w:val="single" w:sz="4" w:space="0" w:color="auto"/>
              <w:right w:val="single" w:sz="4" w:space="0" w:color="auto"/>
            </w:tcBorders>
          </w:tcPr>
          <w:p w14:paraId="4047229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0407C69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39596E8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6F1562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Габаритные размеры:</w:t>
            </w:r>
          </w:p>
        </w:tc>
        <w:tc>
          <w:tcPr>
            <w:tcW w:w="2239" w:type="dxa"/>
            <w:tcBorders>
              <w:top w:val="single" w:sz="4" w:space="0" w:color="auto"/>
              <w:left w:val="single" w:sz="4" w:space="0" w:color="auto"/>
              <w:bottom w:val="single" w:sz="4" w:space="0" w:color="auto"/>
              <w:right w:val="single" w:sz="4" w:space="0" w:color="auto"/>
            </w:tcBorders>
            <w:vAlign w:val="center"/>
          </w:tcPr>
          <w:p w14:paraId="638309B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3518420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EAA58F0" w14:textId="77777777" w:rsidR="000D62B5" w:rsidRPr="00107945" w:rsidRDefault="000D62B5" w:rsidP="00E043D5">
            <w:pPr>
              <w:spacing w:after="0" w:line="240" w:lineRule="auto"/>
              <w:jc w:val="center"/>
              <w:rPr>
                <w:rFonts w:ascii="Times New Roman" w:eastAsia="Times New Roman" w:hAnsi="Times New Roman"/>
                <w:sz w:val="24"/>
                <w:szCs w:val="24"/>
              </w:rPr>
            </w:pPr>
          </w:p>
        </w:tc>
      </w:tr>
      <w:tr w:rsidR="000D62B5" w:rsidRPr="00107945" w14:paraId="4F88EA63" w14:textId="77777777" w:rsidTr="00E043D5">
        <w:trPr>
          <w:trHeight w:val="273"/>
        </w:trPr>
        <w:tc>
          <w:tcPr>
            <w:tcW w:w="562" w:type="dxa"/>
            <w:vMerge/>
            <w:tcBorders>
              <w:left w:val="single" w:sz="4" w:space="0" w:color="auto"/>
              <w:right w:val="single" w:sz="4" w:space="0" w:color="auto"/>
            </w:tcBorders>
            <w:vAlign w:val="center"/>
          </w:tcPr>
          <w:p w14:paraId="1F8B9DF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A3823A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6BBF74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40B7C6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57B021B5" w14:textId="7FE62A1B" w:rsidR="000D62B5" w:rsidRPr="00107945" w:rsidRDefault="00C91F31" w:rsidP="00E043D5">
            <w:pPr>
              <w:spacing w:after="0" w:line="240" w:lineRule="auto"/>
              <w:jc w:val="center"/>
              <w:rPr>
                <w:rFonts w:ascii="Times New Roman" w:eastAsia="Times New Roman" w:hAnsi="Times New Roman"/>
                <w:sz w:val="24"/>
                <w:szCs w:val="24"/>
              </w:rPr>
            </w:pPr>
            <w:r w:rsidRPr="00C91F31">
              <w:rPr>
                <w:rFonts w:ascii="Times New Roman" w:eastAsia="Times New Roman" w:hAnsi="Times New Roman"/>
                <w:sz w:val="24"/>
                <w:szCs w:val="24"/>
              </w:rPr>
              <w:t>≥</w:t>
            </w:r>
            <w:r>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530 </w:t>
            </w:r>
            <w:r w:rsidR="00CE3386">
              <w:rPr>
                <w:rFonts w:ascii="Times New Roman" w:eastAsia="Times New Roman" w:hAnsi="Times New Roman"/>
                <w:sz w:val="24"/>
                <w:szCs w:val="24"/>
              </w:rPr>
              <w:t xml:space="preserve">и </w:t>
            </w:r>
            <w:r w:rsidR="001146D5" w:rsidRPr="001146D5">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550</w:t>
            </w:r>
          </w:p>
        </w:tc>
        <w:tc>
          <w:tcPr>
            <w:tcW w:w="2013" w:type="dxa"/>
            <w:tcBorders>
              <w:top w:val="single" w:sz="4" w:space="0" w:color="auto"/>
              <w:left w:val="single" w:sz="4" w:space="0" w:color="auto"/>
              <w:bottom w:val="single" w:sz="4" w:space="0" w:color="auto"/>
              <w:right w:val="single" w:sz="4" w:space="0" w:color="auto"/>
            </w:tcBorders>
            <w:vAlign w:val="center"/>
          </w:tcPr>
          <w:p w14:paraId="1B09EFA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73AA2EA"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21BBC035" w14:textId="77777777" w:rsidTr="00E043D5">
        <w:trPr>
          <w:trHeight w:val="127"/>
        </w:trPr>
        <w:tc>
          <w:tcPr>
            <w:tcW w:w="562" w:type="dxa"/>
            <w:vMerge/>
            <w:tcBorders>
              <w:left w:val="single" w:sz="4" w:space="0" w:color="auto"/>
              <w:right w:val="single" w:sz="4" w:space="0" w:color="auto"/>
            </w:tcBorders>
            <w:vAlign w:val="center"/>
          </w:tcPr>
          <w:p w14:paraId="524DC50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C8C0A4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373789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FE5620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0DEDF95D" w14:textId="342FE531" w:rsidR="000D62B5" w:rsidRPr="00107945" w:rsidRDefault="00C91F31" w:rsidP="00E043D5">
            <w:pPr>
              <w:spacing w:after="0" w:line="240" w:lineRule="auto"/>
              <w:jc w:val="center"/>
              <w:rPr>
                <w:rFonts w:ascii="Times New Roman" w:eastAsia="Times New Roman" w:hAnsi="Times New Roman"/>
                <w:sz w:val="24"/>
                <w:szCs w:val="24"/>
              </w:rPr>
            </w:pPr>
            <w:r w:rsidRPr="00C91F31">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430 </w:t>
            </w:r>
            <w:r w:rsidR="00CE3386">
              <w:rPr>
                <w:rFonts w:ascii="Times New Roman" w:eastAsia="Times New Roman" w:hAnsi="Times New Roman"/>
                <w:sz w:val="24"/>
                <w:szCs w:val="24"/>
              </w:rPr>
              <w:t xml:space="preserve">и </w:t>
            </w:r>
            <w:r w:rsidR="001146D5" w:rsidRPr="001146D5">
              <w:rPr>
                <w:rFonts w:ascii="Times New Roman" w:eastAsia="Times New Roman" w:hAnsi="Times New Roman"/>
                <w:sz w:val="24"/>
                <w:szCs w:val="24"/>
              </w:rPr>
              <w:t>≤</w:t>
            </w:r>
            <w:r w:rsidR="001146D5">
              <w:rPr>
                <w:rFonts w:ascii="Times New Roman" w:eastAsia="Times New Roman" w:hAnsi="Times New Roman"/>
                <w:sz w:val="24"/>
                <w:szCs w:val="24"/>
              </w:rPr>
              <w:t xml:space="preserve"> </w:t>
            </w:r>
            <w:r w:rsidR="000A305F" w:rsidRPr="000A305F">
              <w:rPr>
                <w:rFonts w:ascii="Times New Roman" w:eastAsia="Times New Roman" w:hAnsi="Times New Roman"/>
                <w:sz w:val="24"/>
                <w:szCs w:val="24"/>
                <w:highlight w:val="yellow"/>
              </w:rPr>
              <w:t>51</w:t>
            </w:r>
            <w:r w:rsidR="000D62B5" w:rsidRPr="000A305F">
              <w:rPr>
                <w:rFonts w:ascii="Times New Roman" w:eastAsia="Times New Roman" w:hAnsi="Times New Roman"/>
                <w:sz w:val="24"/>
                <w:szCs w:val="24"/>
                <w:highlight w:val="yellow"/>
              </w:rPr>
              <w:t>0</w:t>
            </w:r>
          </w:p>
        </w:tc>
        <w:tc>
          <w:tcPr>
            <w:tcW w:w="2013" w:type="dxa"/>
            <w:tcBorders>
              <w:top w:val="single" w:sz="4" w:space="0" w:color="auto"/>
              <w:left w:val="single" w:sz="4" w:space="0" w:color="auto"/>
              <w:bottom w:val="single" w:sz="4" w:space="0" w:color="auto"/>
              <w:right w:val="single" w:sz="4" w:space="0" w:color="auto"/>
            </w:tcBorders>
            <w:vAlign w:val="center"/>
          </w:tcPr>
          <w:p w14:paraId="7D842A5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25854D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07548799" w14:textId="77777777" w:rsidTr="00E043D5">
        <w:trPr>
          <w:trHeight w:val="127"/>
        </w:trPr>
        <w:tc>
          <w:tcPr>
            <w:tcW w:w="562" w:type="dxa"/>
            <w:vMerge/>
            <w:tcBorders>
              <w:left w:val="single" w:sz="4" w:space="0" w:color="auto"/>
              <w:right w:val="single" w:sz="4" w:space="0" w:color="auto"/>
            </w:tcBorders>
            <w:vAlign w:val="center"/>
          </w:tcPr>
          <w:p w14:paraId="3AC96DA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C803C3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E92EBB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568936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от пола до верхней части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37EAE547" w14:textId="655C1130" w:rsidR="000D62B5" w:rsidRPr="00107945" w:rsidRDefault="00C91F31" w:rsidP="00E043D5">
            <w:pPr>
              <w:spacing w:after="0" w:line="240" w:lineRule="auto"/>
              <w:jc w:val="center"/>
              <w:rPr>
                <w:rFonts w:ascii="Times New Roman" w:eastAsia="Times New Roman" w:hAnsi="Times New Roman"/>
                <w:sz w:val="24"/>
                <w:szCs w:val="24"/>
              </w:rPr>
            </w:pPr>
            <w:r w:rsidRPr="00C91F31">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800</w:t>
            </w:r>
            <w:r w:rsidR="00CE3386">
              <w:rPr>
                <w:rFonts w:ascii="Times New Roman" w:eastAsia="Times New Roman" w:hAnsi="Times New Roman"/>
                <w:sz w:val="24"/>
                <w:szCs w:val="24"/>
              </w:rPr>
              <w:t xml:space="preserve"> и</w:t>
            </w:r>
            <w:r w:rsidR="000D62B5" w:rsidRPr="00107945">
              <w:rPr>
                <w:rFonts w:ascii="Times New Roman" w:eastAsia="Times New Roman" w:hAnsi="Times New Roman"/>
                <w:sz w:val="24"/>
                <w:szCs w:val="24"/>
              </w:rPr>
              <w:t xml:space="preserve"> </w:t>
            </w:r>
            <w:r w:rsidR="001146D5" w:rsidRPr="001146D5">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820</w:t>
            </w:r>
          </w:p>
        </w:tc>
        <w:tc>
          <w:tcPr>
            <w:tcW w:w="2013" w:type="dxa"/>
            <w:tcBorders>
              <w:top w:val="single" w:sz="4" w:space="0" w:color="auto"/>
              <w:left w:val="single" w:sz="4" w:space="0" w:color="auto"/>
              <w:bottom w:val="single" w:sz="4" w:space="0" w:color="auto"/>
              <w:right w:val="single" w:sz="4" w:space="0" w:color="auto"/>
            </w:tcBorders>
            <w:vAlign w:val="center"/>
          </w:tcPr>
          <w:p w14:paraId="496AA3F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B2220E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7CE0325A" w14:textId="77777777" w:rsidTr="00E043D5">
        <w:trPr>
          <w:trHeight w:val="127"/>
        </w:trPr>
        <w:tc>
          <w:tcPr>
            <w:tcW w:w="562" w:type="dxa"/>
            <w:vMerge/>
            <w:tcBorders>
              <w:left w:val="single" w:sz="4" w:space="0" w:color="auto"/>
              <w:right w:val="single" w:sz="4" w:space="0" w:color="auto"/>
            </w:tcBorders>
            <w:vAlign w:val="center"/>
          </w:tcPr>
          <w:p w14:paraId="50E2B7F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4B8988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8C17C4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1C9202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6BE2939D" w14:textId="180C453E" w:rsidR="000D62B5" w:rsidRPr="00107945" w:rsidRDefault="00C91F31" w:rsidP="00E043D5">
            <w:pPr>
              <w:spacing w:after="0" w:line="240" w:lineRule="auto"/>
              <w:jc w:val="center"/>
              <w:rPr>
                <w:rFonts w:ascii="Times New Roman" w:eastAsia="Times New Roman" w:hAnsi="Times New Roman"/>
                <w:sz w:val="24"/>
                <w:szCs w:val="24"/>
              </w:rPr>
            </w:pPr>
            <w:r w:rsidRPr="00C91F31">
              <w:rPr>
                <w:rFonts w:ascii="Times New Roman" w:eastAsia="Times New Roman" w:hAnsi="Times New Roman"/>
                <w:sz w:val="24"/>
                <w:szCs w:val="24"/>
              </w:rPr>
              <w:t>≥</w:t>
            </w:r>
            <w:r>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410 </w:t>
            </w:r>
            <w:r w:rsidR="00CE3386">
              <w:rPr>
                <w:rFonts w:ascii="Times New Roman" w:eastAsia="Times New Roman" w:hAnsi="Times New Roman"/>
                <w:sz w:val="24"/>
                <w:szCs w:val="24"/>
              </w:rPr>
              <w:t xml:space="preserve">и </w:t>
            </w:r>
            <w:r w:rsidR="001146D5" w:rsidRPr="001146D5">
              <w:rPr>
                <w:rFonts w:ascii="Times New Roman" w:eastAsia="Times New Roman" w:hAnsi="Times New Roman"/>
                <w:sz w:val="24"/>
                <w:szCs w:val="24"/>
              </w:rPr>
              <w:t>≤</w:t>
            </w:r>
            <w:r w:rsidR="000D62B5" w:rsidRPr="00107945">
              <w:rPr>
                <w:rFonts w:ascii="Times New Roman" w:eastAsia="Times New Roman" w:hAnsi="Times New Roman"/>
                <w:sz w:val="24"/>
                <w:szCs w:val="24"/>
              </w:rPr>
              <w:t xml:space="preserve"> 450</w:t>
            </w:r>
          </w:p>
        </w:tc>
        <w:tc>
          <w:tcPr>
            <w:tcW w:w="2013" w:type="dxa"/>
            <w:tcBorders>
              <w:top w:val="single" w:sz="4" w:space="0" w:color="auto"/>
              <w:left w:val="single" w:sz="4" w:space="0" w:color="auto"/>
              <w:bottom w:val="single" w:sz="4" w:space="0" w:color="auto"/>
              <w:right w:val="single" w:sz="4" w:space="0" w:color="auto"/>
            </w:tcBorders>
            <w:vAlign w:val="center"/>
          </w:tcPr>
          <w:p w14:paraId="6E45D10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7705E5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7D3FBCD3" w14:textId="77777777" w:rsidTr="00E043D5">
        <w:trPr>
          <w:trHeight w:val="127"/>
        </w:trPr>
        <w:tc>
          <w:tcPr>
            <w:tcW w:w="562" w:type="dxa"/>
            <w:vMerge/>
            <w:tcBorders>
              <w:left w:val="single" w:sz="4" w:space="0" w:color="auto"/>
              <w:right w:val="single" w:sz="4" w:space="0" w:color="auto"/>
            </w:tcBorders>
            <w:vAlign w:val="center"/>
          </w:tcPr>
          <w:p w14:paraId="3FF8A57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0F0F9A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7A7898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1543A3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474B1E89" w14:textId="1DEC279A" w:rsidR="000D62B5" w:rsidRPr="00107945" w:rsidRDefault="00471124" w:rsidP="00962C49">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340 </w:t>
            </w:r>
            <w:r w:rsidR="00CE3386">
              <w:rPr>
                <w:rFonts w:ascii="Times New Roman" w:eastAsia="Times New Roman" w:hAnsi="Times New Roman"/>
                <w:sz w:val="24"/>
                <w:szCs w:val="24"/>
              </w:rPr>
              <w:t xml:space="preserve">и </w:t>
            </w:r>
            <w:r w:rsidR="00C91F31" w:rsidRPr="00C91F31">
              <w:rPr>
                <w:rFonts w:ascii="Times New Roman" w:eastAsia="Times New Roman" w:hAnsi="Times New Roman"/>
                <w:sz w:val="24"/>
                <w:szCs w:val="24"/>
              </w:rPr>
              <w:t>≤</w:t>
            </w:r>
            <w:r w:rsidR="000A305F">
              <w:rPr>
                <w:rFonts w:ascii="Times New Roman" w:eastAsia="Times New Roman" w:hAnsi="Times New Roman"/>
                <w:sz w:val="24"/>
                <w:szCs w:val="24"/>
              </w:rPr>
              <w:t xml:space="preserve"> </w:t>
            </w:r>
            <w:r w:rsidR="000A305F" w:rsidRPr="000A305F">
              <w:rPr>
                <w:rFonts w:ascii="Times New Roman" w:eastAsia="Times New Roman" w:hAnsi="Times New Roman"/>
                <w:sz w:val="24"/>
                <w:szCs w:val="24"/>
                <w:highlight w:val="yellow"/>
              </w:rPr>
              <w:t>40</w:t>
            </w:r>
            <w:r w:rsidR="000D62B5" w:rsidRPr="000A305F">
              <w:rPr>
                <w:rFonts w:ascii="Times New Roman" w:eastAsia="Times New Roman" w:hAnsi="Times New Roman"/>
                <w:sz w:val="24"/>
                <w:szCs w:val="24"/>
                <w:highlight w:val="yellow"/>
              </w:rPr>
              <w:t>0</w:t>
            </w:r>
          </w:p>
        </w:tc>
        <w:tc>
          <w:tcPr>
            <w:tcW w:w="2013" w:type="dxa"/>
            <w:tcBorders>
              <w:top w:val="single" w:sz="4" w:space="0" w:color="auto"/>
              <w:left w:val="single" w:sz="4" w:space="0" w:color="auto"/>
              <w:bottom w:val="single" w:sz="4" w:space="0" w:color="auto"/>
              <w:right w:val="single" w:sz="4" w:space="0" w:color="auto"/>
            </w:tcBorders>
            <w:vAlign w:val="center"/>
          </w:tcPr>
          <w:p w14:paraId="27DF48A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BF33B8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F156C6B" w14:textId="77777777" w:rsidTr="00E043D5">
        <w:trPr>
          <w:trHeight w:val="127"/>
        </w:trPr>
        <w:tc>
          <w:tcPr>
            <w:tcW w:w="562" w:type="dxa"/>
            <w:vMerge/>
            <w:tcBorders>
              <w:left w:val="single" w:sz="4" w:space="0" w:color="auto"/>
              <w:right w:val="single" w:sz="4" w:space="0" w:color="auto"/>
            </w:tcBorders>
            <w:vAlign w:val="center"/>
          </w:tcPr>
          <w:p w14:paraId="113BE47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1B9506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D4D38D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68B1C6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набивки стула</w:t>
            </w:r>
          </w:p>
        </w:tc>
        <w:tc>
          <w:tcPr>
            <w:tcW w:w="2239" w:type="dxa"/>
            <w:tcBorders>
              <w:top w:val="single" w:sz="4" w:space="0" w:color="auto"/>
              <w:left w:val="single" w:sz="4" w:space="0" w:color="auto"/>
              <w:bottom w:val="single" w:sz="4" w:space="0" w:color="auto"/>
              <w:right w:val="single" w:sz="4" w:space="0" w:color="auto"/>
            </w:tcBorders>
            <w:vAlign w:val="center"/>
          </w:tcPr>
          <w:p w14:paraId="71CE469B"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поролон</w:t>
            </w:r>
          </w:p>
        </w:tc>
        <w:tc>
          <w:tcPr>
            <w:tcW w:w="2013" w:type="dxa"/>
            <w:tcBorders>
              <w:top w:val="single" w:sz="4" w:space="0" w:color="auto"/>
              <w:left w:val="single" w:sz="4" w:space="0" w:color="auto"/>
              <w:bottom w:val="single" w:sz="4" w:space="0" w:color="auto"/>
              <w:right w:val="single" w:sz="4" w:space="0" w:color="auto"/>
            </w:tcBorders>
            <w:vAlign w:val="center"/>
          </w:tcPr>
          <w:p w14:paraId="11778D5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2750A3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(износоустойчивость и долговечность) от их назначения</w:t>
            </w:r>
          </w:p>
        </w:tc>
      </w:tr>
      <w:tr w:rsidR="000D62B5" w:rsidRPr="00107945" w14:paraId="3C16D6A1" w14:textId="77777777" w:rsidTr="00E043D5">
        <w:trPr>
          <w:trHeight w:val="127"/>
        </w:trPr>
        <w:tc>
          <w:tcPr>
            <w:tcW w:w="562" w:type="dxa"/>
            <w:vMerge/>
            <w:tcBorders>
              <w:left w:val="single" w:sz="4" w:space="0" w:color="auto"/>
              <w:right w:val="single" w:sz="4" w:space="0" w:color="auto"/>
            </w:tcBorders>
            <w:vAlign w:val="center"/>
          </w:tcPr>
          <w:p w14:paraId="03ED248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BA033B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0BEC4B3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30F74FA"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Плотность поролона, кг/м3</w:t>
            </w:r>
          </w:p>
        </w:tc>
        <w:tc>
          <w:tcPr>
            <w:tcW w:w="2239" w:type="dxa"/>
            <w:tcBorders>
              <w:top w:val="single" w:sz="4" w:space="0" w:color="auto"/>
              <w:left w:val="single" w:sz="4" w:space="0" w:color="auto"/>
              <w:bottom w:val="single" w:sz="4" w:space="0" w:color="auto"/>
              <w:right w:val="single" w:sz="4" w:space="0" w:color="auto"/>
            </w:tcBorders>
            <w:vAlign w:val="center"/>
          </w:tcPr>
          <w:p w14:paraId="03073A12" w14:textId="2287B6B5" w:rsidR="000D62B5" w:rsidRPr="00107945" w:rsidRDefault="00471124" w:rsidP="00471124">
            <w:pPr>
              <w:spacing w:after="0" w:line="240" w:lineRule="auto"/>
              <w:jc w:val="center"/>
              <w:rPr>
                <w:rFonts w:ascii="Times New Roman" w:eastAsia="Times New Roman" w:hAnsi="Times New Roman"/>
                <w:sz w:val="24"/>
                <w:szCs w:val="24"/>
                <w:lang w:val="en-US"/>
              </w:rPr>
            </w:pPr>
            <w:r w:rsidRPr="00471124">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22</w:t>
            </w:r>
            <w:r w:rsidR="00C91F31">
              <w:rPr>
                <w:rFonts w:ascii="Times New Roman" w:eastAsia="Times New Roman" w:hAnsi="Times New Roman"/>
                <w:sz w:val="24"/>
                <w:szCs w:val="24"/>
                <w:lang w:val="en-US"/>
              </w:rPr>
              <w:t xml:space="preserve"> </w:t>
            </w:r>
            <w:r w:rsidR="00CE3386">
              <w:rPr>
                <w:rFonts w:ascii="Times New Roman" w:eastAsia="Times New Roman" w:hAnsi="Times New Roman"/>
                <w:sz w:val="24"/>
                <w:szCs w:val="24"/>
              </w:rPr>
              <w:t xml:space="preserve">и </w:t>
            </w:r>
            <w:r w:rsidR="00C91F31" w:rsidRPr="00C91F31">
              <w:rPr>
                <w:rFonts w:ascii="Times New Roman" w:eastAsia="Times New Roman" w:hAnsi="Times New Roman"/>
                <w:sz w:val="24"/>
                <w:szCs w:val="24"/>
              </w:rPr>
              <w:t>≤</w:t>
            </w:r>
            <w:r w:rsidR="00C91F31">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40</w:t>
            </w:r>
          </w:p>
        </w:tc>
        <w:tc>
          <w:tcPr>
            <w:tcW w:w="2013" w:type="dxa"/>
            <w:tcBorders>
              <w:top w:val="single" w:sz="4" w:space="0" w:color="auto"/>
              <w:left w:val="single" w:sz="4" w:space="0" w:color="auto"/>
              <w:bottom w:val="single" w:sz="4" w:space="0" w:color="auto"/>
              <w:right w:val="single" w:sz="4" w:space="0" w:color="auto"/>
            </w:tcBorders>
            <w:vAlign w:val="center"/>
          </w:tcPr>
          <w:p w14:paraId="474B6E3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tcPr>
          <w:p w14:paraId="33CF8B1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3AF0A6B0" w14:textId="77777777" w:rsidTr="00E043D5">
        <w:trPr>
          <w:trHeight w:val="127"/>
        </w:trPr>
        <w:tc>
          <w:tcPr>
            <w:tcW w:w="562" w:type="dxa"/>
            <w:vMerge/>
            <w:tcBorders>
              <w:left w:val="single" w:sz="4" w:space="0" w:color="auto"/>
              <w:right w:val="single" w:sz="4" w:space="0" w:color="auto"/>
            </w:tcBorders>
            <w:vAlign w:val="center"/>
          </w:tcPr>
          <w:p w14:paraId="5334B4F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80EE60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E9AADB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F085C1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2EC2BBAC" w14:textId="77777777" w:rsidR="000D62B5" w:rsidRPr="00107945" w:rsidRDefault="000D62B5" w:rsidP="00E043D5">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кожзам</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14:paraId="7FA6882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2C1413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1A4D1BD2" w14:textId="77777777" w:rsidTr="00E043D5">
        <w:trPr>
          <w:trHeight w:val="127"/>
        </w:trPr>
        <w:tc>
          <w:tcPr>
            <w:tcW w:w="562" w:type="dxa"/>
            <w:vMerge/>
            <w:tcBorders>
              <w:left w:val="single" w:sz="4" w:space="0" w:color="auto"/>
              <w:right w:val="single" w:sz="4" w:space="0" w:color="auto"/>
            </w:tcBorders>
            <w:vAlign w:val="center"/>
          </w:tcPr>
          <w:p w14:paraId="3D378C7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715C6D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979223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723174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w:t>
            </w:r>
          </w:p>
        </w:tc>
        <w:tc>
          <w:tcPr>
            <w:tcW w:w="2239" w:type="dxa"/>
            <w:tcBorders>
              <w:top w:val="single" w:sz="4" w:space="0" w:color="auto"/>
              <w:left w:val="single" w:sz="4" w:space="0" w:color="auto"/>
              <w:bottom w:val="single" w:sz="4" w:space="0" w:color="auto"/>
              <w:right w:val="single" w:sz="4" w:space="0" w:color="auto"/>
            </w:tcBorders>
            <w:vAlign w:val="center"/>
          </w:tcPr>
          <w:p w14:paraId="1840396A"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72E7437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D15042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13F9472E" w14:textId="77777777" w:rsidTr="00E043D5">
        <w:trPr>
          <w:trHeight w:val="127"/>
        </w:trPr>
        <w:tc>
          <w:tcPr>
            <w:tcW w:w="562" w:type="dxa"/>
            <w:vMerge/>
            <w:tcBorders>
              <w:left w:val="single" w:sz="4" w:space="0" w:color="auto"/>
              <w:right w:val="single" w:sz="4" w:space="0" w:color="auto"/>
            </w:tcBorders>
            <w:vAlign w:val="center"/>
          </w:tcPr>
          <w:p w14:paraId="1B30FDF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18C9D5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A7BEE1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F68BA2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Каркас</w:t>
            </w:r>
          </w:p>
        </w:tc>
        <w:tc>
          <w:tcPr>
            <w:tcW w:w="2239" w:type="dxa"/>
            <w:tcBorders>
              <w:top w:val="single" w:sz="4" w:space="0" w:color="auto"/>
              <w:left w:val="single" w:sz="4" w:space="0" w:color="auto"/>
              <w:bottom w:val="single" w:sz="4" w:space="0" w:color="auto"/>
              <w:right w:val="single" w:sz="4" w:space="0" w:color="auto"/>
            </w:tcBorders>
            <w:vAlign w:val="center"/>
          </w:tcPr>
          <w:p w14:paraId="3FBA119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металлический трубчатый</w:t>
            </w:r>
          </w:p>
        </w:tc>
        <w:tc>
          <w:tcPr>
            <w:tcW w:w="2013" w:type="dxa"/>
            <w:tcBorders>
              <w:top w:val="single" w:sz="4" w:space="0" w:color="auto"/>
              <w:left w:val="single" w:sz="4" w:space="0" w:color="auto"/>
              <w:bottom w:val="single" w:sz="4" w:space="0" w:color="auto"/>
              <w:right w:val="single" w:sz="4" w:space="0" w:color="auto"/>
            </w:tcBorders>
            <w:vAlign w:val="center"/>
          </w:tcPr>
          <w:p w14:paraId="6041496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3AB0C0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571BBE32" w14:textId="77777777" w:rsidTr="00E043D5">
        <w:trPr>
          <w:trHeight w:val="127"/>
        </w:trPr>
        <w:tc>
          <w:tcPr>
            <w:tcW w:w="562" w:type="dxa"/>
            <w:vMerge/>
            <w:tcBorders>
              <w:left w:val="single" w:sz="4" w:space="0" w:color="auto"/>
              <w:right w:val="single" w:sz="4" w:space="0" w:color="auto"/>
            </w:tcBorders>
            <w:vAlign w:val="center"/>
          </w:tcPr>
          <w:p w14:paraId="5D2C72F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D447ED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7C2247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DFEC65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Покрытие ножек</w:t>
            </w:r>
          </w:p>
        </w:tc>
        <w:tc>
          <w:tcPr>
            <w:tcW w:w="2239" w:type="dxa"/>
            <w:tcBorders>
              <w:top w:val="single" w:sz="4" w:space="0" w:color="auto"/>
              <w:left w:val="single" w:sz="4" w:space="0" w:color="auto"/>
              <w:bottom w:val="single" w:sz="4" w:space="0" w:color="auto"/>
              <w:right w:val="single" w:sz="4" w:space="0" w:color="auto"/>
            </w:tcBorders>
            <w:vAlign w:val="center"/>
          </w:tcPr>
          <w:p w14:paraId="020B1BB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износостойкое</w:t>
            </w:r>
          </w:p>
        </w:tc>
        <w:tc>
          <w:tcPr>
            <w:tcW w:w="2013" w:type="dxa"/>
            <w:tcBorders>
              <w:top w:val="single" w:sz="4" w:space="0" w:color="auto"/>
              <w:left w:val="single" w:sz="4" w:space="0" w:color="auto"/>
              <w:bottom w:val="single" w:sz="4" w:space="0" w:color="auto"/>
              <w:right w:val="single" w:sz="4" w:space="0" w:color="auto"/>
            </w:tcBorders>
            <w:vAlign w:val="center"/>
          </w:tcPr>
          <w:p w14:paraId="7F342DB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FCA188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1CD75E2F" w14:textId="77777777" w:rsidTr="00E043D5">
        <w:trPr>
          <w:trHeight w:val="127"/>
        </w:trPr>
        <w:tc>
          <w:tcPr>
            <w:tcW w:w="562" w:type="dxa"/>
            <w:vMerge/>
            <w:tcBorders>
              <w:left w:val="single" w:sz="4" w:space="0" w:color="auto"/>
              <w:right w:val="single" w:sz="4" w:space="0" w:color="auto"/>
            </w:tcBorders>
            <w:vAlign w:val="center"/>
          </w:tcPr>
          <w:p w14:paraId="5E5C651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19A031C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1A1644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7909CE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Заглушки</w:t>
            </w:r>
          </w:p>
        </w:tc>
        <w:tc>
          <w:tcPr>
            <w:tcW w:w="2239" w:type="dxa"/>
            <w:tcBorders>
              <w:top w:val="single" w:sz="4" w:space="0" w:color="auto"/>
              <w:left w:val="single" w:sz="4" w:space="0" w:color="auto"/>
              <w:bottom w:val="single" w:sz="4" w:space="0" w:color="auto"/>
              <w:right w:val="single" w:sz="4" w:space="0" w:color="auto"/>
            </w:tcBorders>
            <w:vAlign w:val="center"/>
          </w:tcPr>
          <w:p w14:paraId="21DF609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11888C0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E71550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101C60D7" w14:textId="77777777" w:rsidTr="00E043D5">
        <w:trPr>
          <w:trHeight w:val="127"/>
        </w:trPr>
        <w:tc>
          <w:tcPr>
            <w:tcW w:w="562" w:type="dxa"/>
            <w:vMerge/>
            <w:tcBorders>
              <w:left w:val="single" w:sz="4" w:space="0" w:color="auto"/>
              <w:right w:val="single" w:sz="4" w:space="0" w:color="auto"/>
            </w:tcBorders>
            <w:vAlign w:val="center"/>
          </w:tcPr>
          <w:p w14:paraId="0D4501D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B64B45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166D3D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70D959A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заглушек</w:t>
            </w:r>
          </w:p>
        </w:tc>
        <w:tc>
          <w:tcPr>
            <w:tcW w:w="2239" w:type="dxa"/>
            <w:tcBorders>
              <w:top w:val="single" w:sz="4" w:space="0" w:color="auto"/>
              <w:left w:val="single" w:sz="4" w:space="0" w:color="auto"/>
              <w:bottom w:val="single" w:sz="4" w:space="0" w:color="auto"/>
              <w:right w:val="single" w:sz="4" w:space="0" w:color="auto"/>
            </w:tcBorders>
            <w:vAlign w:val="center"/>
          </w:tcPr>
          <w:p w14:paraId="5D50921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пластик</w:t>
            </w:r>
          </w:p>
        </w:tc>
        <w:tc>
          <w:tcPr>
            <w:tcW w:w="2013" w:type="dxa"/>
            <w:tcBorders>
              <w:top w:val="single" w:sz="4" w:space="0" w:color="auto"/>
              <w:left w:val="single" w:sz="4" w:space="0" w:color="auto"/>
              <w:bottom w:val="single" w:sz="4" w:space="0" w:color="auto"/>
              <w:right w:val="single" w:sz="4" w:space="0" w:color="auto"/>
            </w:tcBorders>
            <w:vAlign w:val="center"/>
          </w:tcPr>
          <w:p w14:paraId="7701481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738262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43B589C9" w14:textId="77777777" w:rsidTr="00E043D5">
        <w:trPr>
          <w:trHeight w:val="127"/>
        </w:trPr>
        <w:tc>
          <w:tcPr>
            <w:tcW w:w="562" w:type="dxa"/>
            <w:vMerge/>
            <w:tcBorders>
              <w:left w:val="single" w:sz="4" w:space="0" w:color="auto"/>
              <w:right w:val="single" w:sz="4" w:space="0" w:color="auto"/>
            </w:tcBorders>
            <w:vAlign w:val="center"/>
          </w:tcPr>
          <w:p w14:paraId="2BBBD43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FC875E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2860F74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AFBA4D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 каркаса и ножек</w:t>
            </w:r>
          </w:p>
        </w:tc>
        <w:tc>
          <w:tcPr>
            <w:tcW w:w="2239" w:type="dxa"/>
            <w:tcBorders>
              <w:top w:val="single" w:sz="4" w:space="0" w:color="auto"/>
              <w:left w:val="single" w:sz="4" w:space="0" w:color="auto"/>
              <w:bottom w:val="single" w:sz="4" w:space="0" w:color="auto"/>
              <w:right w:val="single" w:sz="4" w:space="0" w:color="auto"/>
            </w:tcBorders>
            <w:vAlign w:val="center"/>
          </w:tcPr>
          <w:p w14:paraId="12EF35C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хром</w:t>
            </w:r>
          </w:p>
        </w:tc>
        <w:tc>
          <w:tcPr>
            <w:tcW w:w="2013" w:type="dxa"/>
            <w:tcBorders>
              <w:top w:val="single" w:sz="4" w:space="0" w:color="auto"/>
              <w:left w:val="single" w:sz="4" w:space="0" w:color="auto"/>
              <w:bottom w:val="single" w:sz="4" w:space="0" w:color="auto"/>
              <w:right w:val="single" w:sz="4" w:space="0" w:color="auto"/>
            </w:tcBorders>
            <w:vAlign w:val="center"/>
          </w:tcPr>
          <w:p w14:paraId="7DEEE82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bottom w:val="single" w:sz="4" w:space="0" w:color="auto"/>
              <w:right w:val="single" w:sz="4" w:space="0" w:color="auto"/>
            </w:tcBorders>
            <w:vAlign w:val="center"/>
          </w:tcPr>
          <w:p w14:paraId="514E4B8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552DCC51" w14:textId="77777777" w:rsidTr="00E043D5">
        <w:trPr>
          <w:trHeight w:val="367"/>
        </w:trPr>
        <w:tc>
          <w:tcPr>
            <w:tcW w:w="562" w:type="dxa"/>
            <w:vMerge w:val="restart"/>
            <w:tcBorders>
              <w:top w:val="single" w:sz="4" w:space="0" w:color="auto"/>
              <w:left w:val="single" w:sz="4" w:space="0" w:color="auto"/>
              <w:right w:val="single" w:sz="4" w:space="0" w:color="auto"/>
            </w:tcBorders>
          </w:tcPr>
          <w:p w14:paraId="2673BFE2" w14:textId="77777777" w:rsidR="000D62B5" w:rsidRPr="00107945" w:rsidRDefault="000D62B5" w:rsidP="00E043D5">
            <w:pPr>
              <w:spacing w:after="0" w:line="240" w:lineRule="auto"/>
              <w:jc w:val="center"/>
              <w:rPr>
                <w:rFonts w:ascii="Times New Roman" w:eastAsia="Times New Roman" w:hAnsi="Times New Roman"/>
                <w:sz w:val="24"/>
                <w:szCs w:val="24"/>
                <w:lang w:val="en-US"/>
              </w:rPr>
            </w:pPr>
            <w:r w:rsidRPr="00107945">
              <w:rPr>
                <w:rFonts w:ascii="Times New Roman" w:eastAsia="Times New Roman" w:hAnsi="Times New Roman"/>
                <w:sz w:val="24"/>
                <w:szCs w:val="24"/>
                <w:lang w:val="en-US"/>
              </w:rPr>
              <w:t>5</w:t>
            </w:r>
          </w:p>
        </w:tc>
        <w:tc>
          <w:tcPr>
            <w:tcW w:w="2268" w:type="dxa"/>
            <w:vMerge w:val="restart"/>
            <w:tcBorders>
              <w:top w:val="single" w:sz="4" w:space="0" w:color="auto"/>
              <w:left w:val="single" w:sz="4" w:space="0" w:color="auto"/>
              <w:right w:val="single" w:sz="4" w:space="0" w:color="auto"/>
            </w:tcBorders>
          </w:tcPr>
          <w:p w14:paraId="41950F1A" w14:textId="725BA466"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Ст</w:t>
            </w:r>
            <w:r w:rsidR="00143F55">
              <w:rPr>
                <w:rFonts w:ascii="Times New Roman" w:eastAsia="Times New Roman" w:hAnsi="Times New Roman"/>
                <w:sz w:val="24"/>
                <w:szCs w:val="24"/>
              </w:rPr>
              <w:t>ул на металлическом каркасе</w:t>
            </w:r>
          </w:p>
          <w:p w14:paraId="0E7135A9" w14:textId="77777777" w:rsidR="000D62B5" w:rsidRPr="00B420DF"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КТРУ: 31.01.11.150-0000000</w:t>
            </w:r>
            <w:r w:rsidRPr="00B420DF">
              <w:rPr>
                <w:rFonts w:ascii="Times New Roman" w:eastAsia="Times New Roman" w:hAnsi="Times New Roman"/>
                <w:sz w:val="24"/>
                <w:szCs w:val="24"/>
              </w:rPr>
              <w:t>3</w:t>
            </w:r>
          </w:p>
          <w:p w14:paraId="28244660" w14:textId="77777777" w:rsidR="000D62B5" w:rsidRPr="00107945" w:rsidRDefault="000D62B5" w:rsidP="00E043D5">
            <w:pPr>
              <w:spacing w:after="0" w:line="240" w:lineRule="auto"/>
              <w:jc w:val="center"/>
              <w:rPr>
                <w:rFonts w:ascii="Times New Roman" w:eastAsia="Times New Roman" w:hAnsi="Times New Roman"/>
                <w:sz w:val="24"/>
                <w:szCs w:val="24"/>
              </w:rPr>
            </w:pPr>
          </w:p>
          <w:p w14:paraId="12AC8A4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noProof/>
                <w:sz w:val="24"/>
                <w:szCs w:val="24"/>
                <w:lang w:eastAsia="ru-RU"/>
              </w:rPr>
              <w:drawing>
                <wp:inline distT="0" distB="0" distL="0" distR="0" wp14:anchorId="5FB7C9CE" wp14:editId="28C5C000">
                  <wp:extent cx="1371600" cy="1371600"/>
                  <wp:effectExtent l="0" t="0" r="0" b="0"/>
                  <wp:docPr id="5" name="Рисунок 5" descr="https://cache3.youla.io/files/images/780_780/5d/cd/5dcd18492138bb28846671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s://cache3.youla.io/files/images/780_780/5d/cd/5dcd18492138bb28846671b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2127" w:type="dxa"/>
            <w:vMerge w:val="restart"/>
            <w:tcBorders>
              <w:top w:val="single" w:sz="4" w:space="0" w:color="auto"/>
              <w:left w:val="single" w:sz="4" w:space="0" w:color="auto"/>
              <w:right w:val="single" w:sz="4" w:space="0" w:color="auto"/>
            </w:tcBorders>
          </w:tcPr>
          <w:p w14:paraId="0041582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5DF96E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пюпитра</w:t>
            </w:r>
          </w:p>
        </w:tc>
        <w:tc>
          <w:tcPr>
            <w:tcW w:w="2239" w:type="dxa"/>
            <w:tcBorders>
              <w:top w:val="single" w:sz="4" w:space="0" w:color="auto"/>
              <w:left w:val="single" w:sz="4" w:space="0" w:color="auto"/>
              <w:bottom w:val="single" w:sz="4" w:space="0" w:color="auto"/>
              <w:right w:val="single" w:sz="4" w:space="0" w:color="auto"/>
            </w:tcBorders>
            <w:vAlign w:val="center"/>
          </w:tcPr>
          <w:p w14:paraId="4DACE16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7C4F16B5"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top w:val="single" w:sz="4" w:space="0" w:color="auto"/>
              <w:left w:val="single" w:sz="4" w:space="0" w:color="auto"/>
              <w:right w:val="single" w:sz="4" w:space="0" w:color="auto"/>
            </w:tcBorders>
            <w:vAlign w:val="center"/>
          </w:tcPr>
          <w:p w14:paraId="0127211B"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501BB6C7" w14:textId="77777777" w:rsidTr="00E043D5">
        <w:trPr>
          <w:trHeight w:val="367"/>
        </w:trPr>
        <w:tc>
          <w:tcPr>
            <w:tcW w:w="562" w:type="dxa"/>
            <w:vMerge/>
            <w:tcBorders>
              <w:top w:val="single" w:sz="4" w:space="0" w:color="auto"/>
              <w:left w:val="single" w:sz="4" w:space="0" w:color="auto"/>
              <w:right w:val="single" w:sz="4" w:space="0" w:color="auto"/>
            </w:tcBorders>
          </w:tcPr>
          <w:p w14:paraId="5904328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top w:val="single" w:sz="4" w:space="0" w:color="auto"/>
              <w:left w:val="single" w:sz="4" w:space="0" w:color="auto"/>
              <w:right w:val="single" w:sz="4" w:space="0" w:color="auto"/>
            </w:tcBorders>
          </w:tcPr>
          <w:p w14:paraId="1112D74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top w:val="single" w:sz="4" w:space="0" w:color="auto"/>
              <w:left w:val="single" w:sz="4" w:space="0" w:color="auto"/>
              <w:right w:val="single" w:sz="4" w:space="0" w:color="auto"/>
            </w:tcBorders>
          </w:tcPr>
          <w:p w14:paraId="1AD8C8A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995B78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мягкой спинки</w:t>
            </w:r>
          </w:p>
        </w:tc>
        <w:tc>
          <w:tcPr>
            <w:tcW w:w="2239" w:type="dxa"/>
            <w:tcBorders>
              <w:top w:val="single" w:sz="4" w:space="0" w:color="auto"/>
              <w:left w:val="single" w:sz="4" w:space="0" w:color="auto"/>
              <w:bottom w:val="single" w:sz="4" w:space="0" w:color="auto"/>
              <w:right w:val="single" w:sz="4" w:space="0" w:color="auto"/>
            </w:tcBorders>
            <w:vAlign w:val="center"/>
          </w:tcPr>
          <w:p w14:paraId="4FAEBD9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да</w:t>
            </w:r>
          </w:p>
        </w:tc>
        <w:tc>
          <w:tcPr>
            <w:tcW w:w="2013" w:type="dxa"/>
            <w:tcBorders>
              <w:top w:val="single" w:sz="4" w:space="0" w:color="auto"/>
              <w:left w:val="single" w:sz="4" w:space="0" w:color="auto"/>
              <w:bottom w:val="single" w:sz="4" w:space="0" w:color="auto"/>
              <w:right w:val="single" w:sz="4" w:space="0" w:color="auto"/>
            </w:tcBorders>
            <w:vAlign w:val="center"/>
          </w:tcPr>
          <w:p w14:paraId="7DAC13E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D83B0A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0A26BE8D" w14:textId="77777777" w:rsidTr="00E043D5">
        <w:trPr>
          <w:trHeight w:val="367"/>
        </w:trPr>
        <w:tc>
          <w:tcPr>
            <w:tcW w:w="562" w:type="dxa"/>
            <w:vMerge/>
            <w:tcBorders>
              <w:top w:val="single" w:sz="4" w:space="0" w:color="auto"/>
              <w:left w:val="single" w:sz="4" w:space="0" w:color="auto"/>
              <w:right w:val="single" w:sz="4" w:space="0" w:color="auto"/>
            </w:tcBorders>
          </w:tcPr>
          <w:p w14:paraId="523FC32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top w:val="single" w:sz="4" w:space="0" w:color="auto"/>
              <w:left w:val="single" w:sz="4" w:space="0" w:color="auto"/>
              <w:right w:val="single" w:sz="4" w:space="0" w:color="auto"/>
            </w:tcBorders>
          </w:tcPr>
          <w:p w14:paraId="732EF80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top w:val="single" w:sz="4" w:space="0" w:color="auto"/>
              <w:left w:val="single" w:sz="4" w:space="0" w:color="auto"/>
              <w:right w:val="single" w:sz="4" w:space="0" w:color="auto"/>
            </w:tcBorders>
          </w:tcPr>
          <w:p w14:paraId="6BEEE3B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6A39B6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 мягкого сидения</w:t>
            </w:r>
          </w:p>
        </w:tc>
        <w:tc>
          <w:tcPr>
            <w:tcW w:w="2239" w:type="dxa"/>
            <w:tcBorders>
              <w:top w:val="single" w:sz="4" w:space="0" w:color="auto"/>
              <w:left w:val="single" w:sz="4" w:space="0" w:color="auto"/>
              <w:bottom w:val="single" w:sz="4" w:space="0" w:color="auto"/>
              <w:right w:val="single" w:sz="4" w:space="0" w:color="auto"/>
            </w:tcBorders>
            <w:vAlign w:val="center"/>
          </w:tcPr>
          <w:p w14:paraId="0D8DC53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 xml:space="preserve"> да</w:t>
            </w:r>
          </w:p>
        </w:tc>
        <w:tc>
          <w:tcPr>
            <w:tcW w:w="2013" w:type="dxa"/>
            <w:tcBorders>
              <w:top w:val="single" w:sz="4" w:space="0" w:color="auto"/>
              <w:left w:val="single" w:sz="4" w:space="0" w:color="auto"/>
              <w:bottom w:val="single" w:sz="4" w:space="0" w:color="auto"/>
              <w:right w:val="single" w:sz="4" w:space="0" w:color="auto"/>
            </w:tcBorders>
            <w:vAlign w:val="center"/>
          </w:tcPr>
          <w:p w14:paraId="12D3A00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BB0011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КТРУ</w:t>
            </w:r>
          </w:p>
        </w:tc>
      </w:tr>
      <w:tr w:rsidR="000D62B5" w:rsidRPr="00107945" w14:paraId="2C5A195D" w14:textId="77777777" w:rsidTr="00E043D5">
        <w:trPr>
          <w:trHeight w:val="367"/>
        </w:trPr>
        <w:tc>
          <w:tcPr>
            <w:tcW w:w="562" w:type="dxa"/>
            <w:vMerge/>
            <w:tcBorders>
              <w:top w:val="single" w:sz="4" w:space="0" w:color="auto"/>
              <w:left w:val="single" w:sz="4" w:space="0" w:color="auto"/>
              <w:right w:val="single" w:sz="4" w:space="0" w:color="auto"/>
            </w:tcBorders>
          </w:tcPr>
          <w:p w14:paraId="0B68EFF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top w:val="single" w:sz="4" w:space="0" w:color="auto"/>
              <w:left w:val="single" w:sz="4" w:space="0" w:color="auto"/>
              <w:right w:val="single" w:sz="4" w:space="0" w:color="auto"/>
            </w:tcBorders>
          </w:tcPr>
          <w:p w14:paraId="53CB31F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top w:val="single" w:sz="4" w:space="0" w:color="auto"/>
              <w:left w:val="single" w:sz="4" w:space="0" w:color="auto"/>
              <w:right w:val="single" w:sz="4" w:space="0" w:color="auto"/>
            </w:tcBorders>
          </w:tcPr>
          <w:p w14:paraId="3548E35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84752A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Рекомендованная максимальная</w:t>
            </w:r>
          </w:p>
          <w:p w14:paraId="733BCCA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нагрузка, кг</w:t>
            </w:r>
          </w:p>
        </w:tc>
        <w:tc>
          <w:tcPr>
            <w:tcW w:w="2239" w:type="dxa"/>
            <w:tcBorders>
              <w:top w:val="single" w:sz="4" w:space="0" w:color="auto"/>
              <w:left w:val="single" w:sz="4" w:space="0" w:color="auto"/>
              <w:bottom w:val="single" w:sz="4" w:space="0" w:color="auto"/>
              <w:right w:val="single" w:sz="4" w:space="0" w:color="auto"/>
            </w:tcBorders>
            <w:vAlign w:val="center"/>
          </w:tcPr>
          <w:p w14:paraId="58261A26" w14:textId="6C11C6E8" w:rsidR="000D62B5" w:rsidRPr="00107945" w:rsidRDefault="00471124" w:rsidP="00471124">
            <w:pPr>
              <w:spacing w:after="0" w:line="240" w:lineRule="auto"/>
              <w:jc w:val="center"/>
              <w:rPr>
                <w:rFonts w:ascii="Times New Roman" w:eastAsia="Times New Roman" w:hAnsi="Times New Roman"/>
                <w:sz w:val="24"/>
                <w:szCs w:val="24"/>
              </w:rPr>
            </w:pPr>
            <w:r w:rsidRPr="00471124">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100</w:t>
            </w:r>
          </w:p>
        </w:tc>
        <w:tc>
          <w:tcPr>
            <w:tcW w:w="2013" w:type="dxa"/>
            <w:tcBorders>
              <w:top w:val="single" w:sz="4" w:space="0" w:color="auto"/>
              <w:left w:val="single" w:sz="4" w:space="0" w:color="auto"/>
              <w:bottom w:val="single" w:sz="4" w:space="0" w:color="auto"/>
              <w:right w:val="single" w:sz="4" w:space="0" w:color="auto"/>
            </w:tcBorders>
            <w:vAlign w:val="center"/>
          </w:tcPr>
          <w:p w14:paraId="48C5FFB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EF0F0F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DE232FA" w14:textId="77777777" w:rsidTr="00E043D5">
        <w:trPr>
          <w:trHeight w:val="367"/>
        </w:trPr>
        <w:tc>
          <w:tcPr>
            <w:tcW w:w="562" w:type="dxa"/>
            <w:vMerge/>
            <w:tcBorders>
              <w:left w:val="single" w:sz="4" w:space="0" w:color="auto"/>
              <w:right w:val="single" w:sz="4" w:space="0" w:color="auto"/>
            </w:tcBorders>
          </w:tcPr>
          <w:p w14:paraId="178BDD9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14:paraId="6BC0339B"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tcPr>
          <w:p w14:paraId="4788AE0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18931F6"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Габаритные размеры:</w:t>
            </w:r>
          </w:p>
        </w:tc>
        <w:tc>
          <w:tcPr>
            <w:tcW w:w="2239" w:type="dxa"/>
            <w:tcBorders>
              <w:top w:val="single" w:sz="4" w:space="0" w:color="auto"/>
              <w:left w:val="single" w:sz="4" w:space="0" w:color="auto"/>
              <w:bottom w:val="single" w:sz="4" w:space="0" w:color="auto"/>
              <w:right w:val="single" w:sz="4" w:space="0" w:color="auto"/>
            </w:tcBorders>
            <w:vAlign w:val="center"/>
          </w:tcPr>
          <w:p w14:paraId="674E880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14:paraId="4AC5505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EA793EA" w14:textId="77777777" w:rsidR="000D62B5" w:rsidRPr="00107945" w:rsidRDefault="000D62B5" w:rsidP="00E043D5">
            <w:pPr>
              <w:spacing w:after="0" w:line="240" w:lineRule="auto"/>
              <w:jc w:val="center"/>
              <w:rPr>
                <w:rFonts w:ascii="Times New Roman" w:eastAsia="Times New Roman" w:hAnsi="Times New Roman"/>
                <w:sz w:val="24"/>
                <w:szCs w:val="24"/>
              </w:rPr>
            </w:pPr>
          </w:p>
        </w:tc>
      </w:tr>
      <w:tr w:rsidR="000D62B5" w:rsidRPr="00107945" w14:paraId="2CC4C419" w14:textId="77777777" w:rsidTr="00E043D5">
        <w:trPr>
          <w:trHeight w:val="273"/>
        </w:trPr>
        <w:tc>
          <w:tcPr>
            <w:tcW w:w="562" w:type="dxa"/>
            <w:vMerge/>
            <w:tcBorders>
              <w:left w:val="single" w:sz="4" w:space="0" w:color="auto"/>
              <w:right w:val="single" w:sz="4" w:space="0" w:color="auto"/>
            </w:tcBorders>
            <w:vAlign w:val="center"/>
          </w:tcPr>
          <w:p w14:paraId="79CA78C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7889A4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E94495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9CFB3B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 внешнему краю, мм</w:t>
            </w:r>
          </w:p>
        </w:tc>
        <w:tc>
          <w:tcPr>
            <w:tcW w:w="2239" w:type="dxa"/>
            <w:tcBorders>
              <w:top w:val="single" w:sz="4" w:space="0" w:color="auto"/>
              <w:left w:val="single" w:sz="4" w:space="0" w:color="auto"/>
              <w:bottom w:val="single" w:sz="4" w:space="0" w:color="auto"/>
              <w:right w:val="single" w:sz="4" w:space="0" w:color="auto"/>
            </w:tcBorders>
            <w:vAlign w:val="center"/>
          </w:tcPr>
          <w:p w14:paraId="502DD356" w14:textId="50836723" w:rsidR="000D62B5" w:rsidRPr="00107945" w:rsidRDefault="00CE3386" w:rsidP="00E043D5">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530 и </w:t>
            </w: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550</w:t>
            </w:r>
          </w:p>
        </w:tc>
        <w:tc>
          <w:tcPr>
            <w:tcW w:w="2013" w:type="dxa"/>
            <w:tcBorders>
              <w:top w:val="single" w:sz="4" w:space="0" w:color="auto"/>
              <w:left w:val="single" w:sz="4" w:space="0" w:color="auto"/>
              <w:bottom w:val="single" w:sz="4" w:space="0" w:color="auto"/>
              <w:right w:val="single" w:sz="4" w:space="0" w:color="auto"/>
            </w:tcBorders>
            <w:vAlign w:val="center"/>
          </w:tcPr>
          <w:p w14:paraId="0911670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BA9664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1CF02695" w14:textId="77777777" w:rsidTr="00E043D5">
        <w:trPr>
          <w:trHeight w:val="127"/>
        </w:trPr>
        <w:tc>
          <w:tcPr>
            <w:tcW w:w="562" w:type="dxa"/>
            <w:vMerge/>
            <w:tcBorders>
              <w:left w:val="single" w:sz="4" w:space="0" w:color="auto"/>
              <w:right w:val="single" w:sz="4" w:space="0" w:color="auto"/>
            </w:tcBorders>
            <w:vAlign w:val="center"/>
          </w:tcPr>
          <w:p w14:paraId="1D85ACC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2C41770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67F23B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68B540B"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ширина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1A23F4ED" w14:textId="4E6031A3" w:rsidR="000D62B5" w:rsidRPr="00107945" w:rsidRDefault="00CE3386" w:rsidP="00CE3386">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430 и </w:t>
            </w:r>
            <w:r w:rsidRPr="00CE3386">
              <w:rPr>
                <w:rFonts w:ascii="Times New Roman" w:eastAsia="Times New Roman" w:hAnsi="Times New Roman"/>
                <w:sz w:val="24"/>
                <w:szCs w:val="24"/>
              </w:rPr>
              <w:t xml:space="preserve">≤ </w:t>
            </w:r>
            <w:r w:rsidR="00246530" w:rsidRPr="00514992">
              <w:rPr>
                <w:rFonts w:ascii="Times New Roman" w:eastAsia="Times New Roman" w:hAnsi="Times New Roman"/>
                <w:sz w:val="24"/>
                <w:szCs w:val="24"/>
                <w:highlight w:val="yellow"/>
              </w:rPr>
              <w:t>51</w:t>
            </w:r>
            <w:r w:rsidR="000D62B5" w:rsidRPr="00514992">
              <w:rPr>
                <w:rFonts w:ascii="Times New Roman" w:eastAsia="Times New Roman" w:hAnsi="Times New Roman"/>
                <w:sz w:val="24"/>
                <w:szCs w:val="24"/>
                <w:highlight w:val="yellow"/>
              </w:rPr>
              <w:t>0</w:t>
            </w:r>
          </w:p>
        </w:tc>
        <w:tc>
          <w:tcPr>
            <w:tcW w:w="2013" w:type="dxa"/>
            <w:tcBorders>
              <w:top w:val="single" w:sz="4" w:space="0" w:color="auto"/>
              <w:left w:val="single" w:sz="4" w:space="0" w:color="auto"/>
              <w:bottom w:val="single" w:sz="4" w:space="0" w:color="auto"/>
              <w:right w:val="single" w:sz="4" w:space="0" w:color="auto"/>
            </w:tcBorders>
            <w:vAlign w:val="center"/>
          </w:tcPr>
          <w:p w14:paraId="7077F42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44DE3DA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23BDF4E4" w14:textId="77777777" w:rsidTr="00E043D5">
        <w:trPr>
          <w:trHeight w:val="127"/>
        </w:trPr>
        <w:tc>
          <w:tcPr>
            <w:tcW w:w="562" w:type="dxa"/>
            <w:vMerge/>
            <w:tcBorders>
              <w:left w:val="single" w:sz="4" w:space="0" w:color="auto"/>
              <w:right w:val="single" w:sz="4" w:space="0" w:color="auto"/>
            </w:tcBorders>
            <w:vAlign w:val="center"/>
          </w:tcPr>
          <w:p w14:paraId="4404DFB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A077B8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C1A89D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125CB0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от пола до верхней части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21E9A20F" w14:textId="3841CB55" w:rsidR="000D62B5" w:rsidRPr="00107945" w:rsidRDefault="00CE3386" w:rsidP="00E043D5">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800 и </w:t>
            </w: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820</w:t>
            </w:r>
          </w:p>
        </w:tc>
        <w:tc>
          <w:tcPr>
            <w:tcW w:w="2013" w:type="dxa"/>
            <w:tcBorders>
              <w:top w:val="single" w:sz="4" w:space="0" w:color="auto"/>
              <w:left w:val="single" w:sz="4" w:space="0" w:color="auto"/>
              <w:bottom w:val="single" w:sz="4" w:space="0" w:color="auto"/>
              <w:right w:val="single" w:sz="4" w:space="0" w:color="auto"/>
            </w:tcBorders>
            <w:vAlign w:val="center"/>
          </w:tcPr>
          <w:p w14:paraId="1AFAD1E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235234B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15797DE1" w14:textId="77777777" w:rsidTr="00E043D5">
        <w:trPr>
          <w:trHeight w:val="127"/>
        </w:trPr>
        <w:tc>
          <w:tcPr>
            <w:tcW w:w="562" w:type="dxa"/>
            <w:vMerge/>
            <w:tcBorders>
              <w:left w:val="single" w:sz="4" w:space="0" w:color="auto"/>
              <w:right w:val="single" w:sz="4" w:space="0" w:color="auto"/>
            </w:tcBorders>
            <w:vAlign w:val="center"/>
          </w:tcPr>
          <w:p w14:paraId="49688FD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B6294A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FEE1B6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C9EB3A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глубина посадочного места, мм</w:t>
            </w:r>
          </w:p>
        </w:tc>
        <w:tc>
          <w:tcPr>
            <w:tcW w:w="2239" w:type="dxa"/>
            <w:tcBorders>
              <w:top w:val="single" w:sz="4" w:space="0" w:color="auto"/>
              <w:left w:val="single" w:sz="4" w:space="0" w:color="auto"/>
              <w:bottom w:val="single" w:sz="4" w:space="0" w:color="auto"/>
              <w:right w:val="single" w:sz="4" w:space="0" w:color="auto"/>
            </w:tcBorders>
            <w:vAlign w:val="center"/>
          </w:tcPr>
          <w:p w14:paraId="3F5F216D" w14:textId="00D0D8DD" w:rsidR="000D62B5" w:rsidRPr="00107945" w:rsidRDefault="00CE3386" w:rsidP="00E043D5">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410 и </w:t>
            </w:r>
            <w:r w:rsidRPr="00CE3386">
              <w:rPr>
                <w:rFonts w:ascii="Times New Roman" w:eastAsia="Times New Roman" w:hAnsi="Times New Roman"/>
                <w:sz w:val="24"/>
                <w:szCs w:val="24"/>
              </w:rPr>
              <w:t xml:space="preserve">≤ </w:t>
            </w:r>
            <w:r w:rsidR="000D62B5" w:rsidRPr="00D241E6">
              <w:rPr>
                <w:rFonts w:ascii="Times New Roman" w:eastAsia="Times New Roman" w:hAnsi="Times New Roman"/>
                <w:sz w:val="24"/>
                <w:szCs w:val="24"/>
              </w:rPr>
              <w:t>450</w:t>
            </w:r>
            <w:bookmarkStart w:id="7" w:name="_GoBack"/>
            <w:bookmarkEnd w:id="7"/>
          </w:p>
        </w:tc>
        <w:tc>
          <w:tcPr>
            <w:tcW w:w="2013" w:type="dxa"/>
            <w:tcBorders>
              <w:top w:val="single" w:sz="4" w:space="0" w:color="auto"/>
              <w:left w:val="single" w:sz="4" w:space="0" w:color="auto"/>
              <w:bottom w:val="single" w:sz="4" w:space="0" w:color="auto"/>
              <w:right w:val="single" w:sz="4" w:space="0" w:color="auto"/>
            </w:tcBorders>
            <w:vAlign w:val="center"/>
          </w:tcPr>
          <w:p w14:paraId="3F9233E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66DF096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1537CB3" w14:textId="77777777" w:rsidTr="00E043D5">
        <w:trPr>
          <w:trHeight w:val="127"/>
        </w:trPr>
        <w:tc>
          <w:tcPr>
            <w:tcW w:w="562" w:type="dxa"/>
            <w:vMerge/>
            <w:tcBorders>
              <w:left w:val="single" w:sz="4" w:space="0" w:color="auto"/>
              <w:right w:val="single" w:sz="4" w:space="0" w:color="auto"/>
            </w:tcBorders>
            <w:vAlign w:val="center"/>
          </w:tcPr>
          <w:p w14:paraId="70DEEE1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35FC70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7C637B6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F824E81"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высота спинки, мм</w:t>
            </w:r>
          </w:p>
        </w:tc>
        <w:tc>
          <w:tcPr>
            <w:tcW w:w="2239" w:type="dxa"/>
            <w:tcBorders>
              <w:top w:val="single" w:sz="4" w:space="0" w:color="auto"/>
              <w:left w:val="single" w:sz="4" w:space="0" w:color="auto"/>
              <w:bottom w:val="single" w:sz="4" w:space="0" w:color="auto"/>
              <w:right w:val="single" w:sz="4" w:space="0" w:color="auto"/>
            </w:tcBorders>
            <w:vAlign w:val="center"/>
          </w:tcPr>
          <w:p w14:paraId="150A58F2" w14:textId="1F7210C2" w:rsidR="000D62B5" w:rsidRPr="00107945" w:rsidRDefault="00CE3386" w:rsidP="00E043D5">
            <w:pPr>
              <w:spacing w:after="0" w:line="240" w:lineRule="auto"/>
              <w:jc w:val="center"/>
              <w:rPr>
                <w:rFonts w:ascii="Times New Roman" w:eastAsia="Times New Roman" w:hAnsi="Times New Roman"/>
                <w:sz w:val="24"/>
                <w:szCs w:val="24"/>
              </w:rPr>
            </w:pP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 xml:space="preserve">340 и </w:t>
            </w:r>
            <w:r w:rsidRPr="00CE3386">
              <w:rPr>
                <w:rFonts w:ascii="Times New Roman" w:eastAsia="Times New Roman" w:hAnsi="Times New Roman"/>
                <w:sz w:val="24"/>
                <w:szCs w:val="24"/>
              </w:rPr>
              <w:t xml:space="preserve">≤ </w:t>
            </w:r>
            <w:r w:rsidR="00246530" w:rsidRPr="00246530">
              <w:rPr>
                <w:rFonts w:ascii="Times New Roman" w:eastAsia="Times New Roman" w:hAnsi="Times New Roman"/>
                <w:sz w:val="24"/>
                <w:szCs w:val="24"/>
                <w:highlight w:val="yellow"/>
              </w:rPr>
              <w:t>40</w:t>
            </w:r>
            <w:r w:rsidR="000D62B5" w:rsidRPr="00246530">
              <w:rPr>
                <w:rFonts w:ascii="Times New Roman" w:eastAsia="Times New Roman" w:hAnsi="Times New Roman"/>
                <w:sz w:val="24"/>
                <w:szCs w:val="24"/>
                <w:highlight w:val="yellow"/>
              </w:rPr>
              <w:t>0</w:t>
            </w:r>
          </w:p>
        </w:tc>
        <w:tc>
          <w:tcPr>
            <w:tcW w:w="2013" w:type="dxa"/>
            <w:tcBorders>
              <w:top w:val="single" w:sz="4" w:space="0" w:color="auto"/>
              <w:left w:val="single" w:sz="4" w:space="0" w:color="auto"/>
              <w:bottom w:val="single" w:sz="4" w:space="0" w:color="auto"/>
              <w:right w:val="single" w:sz="4" w:space="0" w:color="auto"/>
            </w:tcBorders>
            <w:vAlign w:val="center"/>
          </w:tcPr>
          <w:p w14:paraId="49030A9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14BA120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4D429C15" w14:textId="77777777" w:rsidTr="00E043D5">
        <w:trPr>
          <w:trHeight w:val="127"/>
        </w:trPr>
        <w:tc>
          <w:tcPr>
            <w:tcW w:w="562" w:type="dxa"/>
            <w:vMerge/>
            <w:tcBorders>
              <w:left w:val="single" w:sz="4" w:space="0" w:color="auto"/>
              <w:right w:val="single" w:sz="4" w:space="0" w:color="auto"/>
            </w:tcBorders>
            <w:vAlign w:val="center"/>
          </w:tcPr>
          <w:p w14:paraId="3AE3C22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E9C5E49"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5FD9E39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4FE211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набивки стула</w:t>
            </w:r>
          </w:p>
        </w:tc>
        <w:tc>
          <w:tcPr>
            <w:tcW w:w="2239" w:type="dxa"/>
            <w:tcBorders>
              <w:top w:val="single" w:sz="4" w:space="0" w:color="auto"/>
              <w:left w:val="single" w:sz="4" w:space="0" w:color="auto"/>
              <w:bottom w:val="single" w:sz="4" w:space="0" w:color="auto"/>
              <w:right w:val="single" w:sz="4" w:space="0" w:color="auto"/>
            </w:tcBorders>
            <w:vAlign w:val="center"/>
          </w:tcPr>
          <w:p w14:paraId="6447DFB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поролон</w:t>
            </w:r>
          </w:p>
        </w:tc>
        <w:tc>
          <w:tcPr>
            <w:tcW w:w="2013" w:type="dxa"/>
            <w:tcBorders>
              <w:top w:val="single" w:sz="4" w:space="0" w:color="auto"/>
              <w:left w:val="single" w:sz="4" w:space="0" w:color="auto"/>
              <w:bottom w:val="single" w:sz="4" w:space="0" w:color="auto"/>
              <w:right w:val="single" w:sz="4" w:space="0" w:color="auto"/>
            </w:tcBorders>
            <w:vAlign w:val="center"/>
          </w:tcPr>
          <w:p w14:paraId="345D8AE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3A7891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(износоустойчивость и долговечность) от их назначения</w:t>
            </w:r>
          </w:p>
        </w:tc>
      </w:tr>
      <w:tr w:rsidR="000D62B5" w:rsidRPr="00107945" w14:paraId="64F37E9A" w14:textId="77777777" w:rsidTr="00E043D5">
        <w:trPr>
          <w:trHeight w:val="127"/>
        </w:trPr>
        <w:tc>
          <w:tcPr>
            <w:tcW w:w="562" w:type="dxa"/>
            <w:vMerge/>
            <w:tcBorders>
              <w:left w:val="single" w:sz="4" w:space="0" w:color="auto"/>
              <w:right w:val="single" w:sz="4" w:space="0" w:color="auto"/>
            </w:tcBorders>
            <w:vAlign w:val="center"/>
          </w:tcPr>
          <w:p w14:paraId="0F6AA6F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0994740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1F33F4A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73D88C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Плотность поролона, кг/м3</w:t>
            </w:r>
          </w:p>
        </w:tc>
        <w:tc>
          <w:tcPr>
            <w:tcW w:w="2239" w:type="dxa"/>
            <w:tcBorders>
              <w:top w:val="single" w:sz="4" w:space="0" w:color="auto"/>
              <w:left w:val="single" w:sz="4" w:space="0" w:color="auto"/>
              <w:bottom w:val="single" w:sz="4" w:space="0" w:color="auto"/>
              <w:right w:val="single" w:sz="4" w:space="0" w:color="auto"/>
            </w:tcBorders>
            <w:vAlign w:val="center"/>
          </w:tcPr>
          <w:p w14:paraId="7EB51986" w14:textId="1AD3EACC" w:rsidR="000D62B5" w:rsidRPr="00107945" w:rsidRDefault="00CE3386" w:rsidP="00CE3386">
            <w:pPr>
              <w:spacing w:after="0" w:line="240" w:lineRule="auto"/>
              <w:jc w:val="center"/>
              <w:rPr>
                <w:rFonts w:ascii="Times New Roman" w:eastAsia="Times New Roman" w:hAnsi="Times New Roman"/>
                <w:sz w:val="24"/>
                <w:szCs w:val="24"/>
                <w:lang w:val="en-US"/>
              </w:rPr>
            </w:pP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22</w:t>
            </w:r>
            <w:r>
              <w:rPr>
                <w:rFonts w:ascii="Times New Roman" w:eastAsia="Times New Roman" w:hAnsi="Times New Roman"/>
                <w:sz w:val="24"/>
                <w:szCs w:val="24"/>
              </w:rPr>
              <w:t xml:space="preserve"> и </w:t>
            </w:r>
            <w:r w:rsidRPr="00CE3386">
              <w:rPr>
                <w:rFonts w:ascii="Times New Roman" w:eastAsia="Times New Roman" w:hAnsi="Times New Roman"/>
                <w:sz w:val="24"/>
                <w:szCs w:val="24"/>
              </w:rPr>
              <w:t xml:space="preserve">≤ </w:t>
            </w:r>
            <w:r w:rsidR="000D62B5" w:rsidRPr="00107945">
              <w:rPr>
                <w:rFonts w:ascii="Times New Roman" w:eastAsia="Times New Roman" w:hAnsi="Times New Roman"/>
                <w:sz w:val="24"/>
                <w:szCs w:val="24"/>
              </w:rPr>
              <w:t>40</w:t>
            </w:r>
          </w:p>
        </w:tc>
        <w:tc>
          <w:tcPr>
            <w:tcW w:w="2013" w:type="dxa"/>
            <w:tcBorders>
              <w:top w:val="single" w:sz="4" w:space="0" w:color="auto"/>
              <w:left w:val="single" w:sz="4" w:space="0" w:color="auto"/>
              <w:bottom w:val="single" w:sz="4" w:space="0" w:color="auto"/>
              <w:right w:val="single" w:sz="4" w:space="0" w:color="auto"/>
            </w:tcBorders>
            <w:vAlign w:val="center"/>
          </w:tcPr>
          <w:p w14:paraId="04A124B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tcPr>
          <w:p w14:paraId="350A3DD9"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608F9A0F" w14:textId="77777777" w:rsidTr="00E043D5">
        <w:trPr>
          <w:trHeight w:val="127"/>
        </w:trPr>
        <w:tc>
          <w:tcPr>
            <w:tcW w:w="562" w:type="dxa"/>
            <w:vMerge/>
            <w:tcBorders>
              <w:left w:val="single" w:sz="4" w:space="0" w:color="auto"/>
              <w:right w:val="single" w:sz="4" w:space="0" w:color="auto"/>
            </w:tcBorders>
            <w:vAlign w:val="center"/>
          </w:tcPr>
          <w:p w14:paraId="6C4CD2CD"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A400226"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49F596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0367A78"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обивки</w:t>
            </w:r>
          </w:p>
        </w:tc>
        <w:tc>
          <w:tcPr>
            <w:tcW w:w="2239" w:type="dxa"/>
            <w:tcBorders>
              <w:top w:val="single" w:sz="4" w:space="0" w:color="auto"/>
              <w:left w:val="single" w:sz="4" w:space="0" w:color="auto"/>
              <w:bottom w:val="single" w:sz="4" w:space="0" w:color="auto"/>
              <w:right w:val="single" w:sz="4" w:space="0" w:color="auto"/>
            </w:tcBorders>
            <w:vAlign w:val="center"/>
          </w:tcPr>
          <w:p w14:paraId="55053F8F" w14:textId="77777777" w:rsidR="000D62B5" w:rsidRPr="00107945" w:rsidRDefault="000D62B5" w:rsidP="00E043D5">
            <w:pPr>
              <w:spacing w:after="0" w:line="240" w:lineRule="auto"/>
              <w:jc w:val="center"/>
              <w:rPr>
                <w:rFonts w:ascii="Times New Roman" w:eastAsia="Times New Roman" w:hAnsi="Times New Roman"/>
                <w:sz w:val="24"/>
                <w:szCs w:val="24"/>
              </w:rPr>
            </w:pPr>
            <w:proofErr w:type="spellStart"/>
            <w:r w:rsidRPr="00107945">
              <w:rPr>
                <w:rFonts w:ascii="Times New Roman" w:eastAsia="Times New Roman" w:hAnsi="Times New Roman"/>
                <w:sz w:val="24"/>
                <w:szCs w:val="24"/>
              </w:rPr>
              <w:t>кожзам</w:t>
            </w:r>
            <w:proofErr w:type="spellEnd"/>
          </w:p>
        </w:tc>
        <w:tc>
          <w:tcPr>
            <w:tcW w:w="2013" w:type="dxa"/>
            <w:tcBorders>
              <w:top w:val="single" w:sz="4" w:space="0" w:color="auto"/>
              <w:left w:val="single" w:sz="4" w:space="0" w:color="auto"/>
              <w:bottom w:val="single" w:sz="4" w:space="0" w:color="auto"/>
              <w:right w:val="single" w:sz="4" w:space="0" w:color="auto"/>
            </w:tcBorders>
            <w:vAlign w:val="center"/>
          </w:tcPr>
          <w:p w14:paraId="4564355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305FA6D2"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Высокая прочность, низкая цена</w:t>
            </w:r>
          </w:p>
        </w:tc>
      </w:tr>
      <w:tr w:rsidR="000D62B5" w:rsidRPr="00107945" w14:paraId="02E7B8B7" w14:textId="77777777" w:rsidTr="00E043D5">
        <w:trPr>
          <w:trHeight w:val="127"/>
        </w:trPr>
        <w:tc>
          <w:tcPr>
            <w:tcW w:w="562" w:type="dxa"/>
            <w:vMerge/>
            <w:tcBorders>
              <w:left w:val="single" w:sz="4" w:space="0" w:color="auto"/>
              <w:right w:val="single" w:sz="4" w:space="0" w:color="auto"/>
            </w:tcBorders>
            <w:vAlign w:val="center"/>
          </w:tcPr>
          <w:p w14:paraId="00160E2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92922A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A22C3D2"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2BF396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w:t>
            </w:r>
          </w:p>
        </w:tc>
        <w:tc>
          <w:tcPr>
            <w:tcW w:w="2239" w:type="dxa"/>
            <w:tcBorders>
              <w:top w:val="single" w:sz="4" w:space="0" w:color="auto"/>
              <w:left w:val="single" w:sz="4" w:space="0" w:color="auto"/>
              <w:bottom w:val="single" w:sz="4" w:space="0" w:color="auto"/>
              <w:right w:val="single" w:sz="4" w:space="0" w:color="auto"/>
            </w:tcBorders>
            <w:vAlign w:val="center"/>
          </w:tcPr>
          <w:p w14:paraId="0D096C9A"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3D97F70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9EDCD40"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r w:rsidR="000D62B5" w:rsidRPr="00107945" w14:paraId="58355757" w14:textId="77777777" w:rsidTr="00E043D5">
        <w:trPr>
          <w:trHeight w:val="127"/>
        </w:trPr>
        <w:tc>
          <w:tcPr>
            <w:tcW w:w="562" w:type="dxa"/>
            <w:vMerge/>
            <w:tcBorders>
              <w:left w:val="single" w:sz="4" w:space="0" w:color="auto"/>
              <w:right w:val="single" w:sz="4" w:space="0" w:color="auto"/>
            </w:tcBorders>
            <w:vAlign w:val="center"/>
          </w:tcPr>
          <w:p w14:paraId="56A95C0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A3C639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9C66D8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C64B8AD"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Каркас</w:t>
            </w:r>
          </w:p>
        </w:tc>
        <w:tc>
          <w:tcPr>
            <w:tcW w:w="2239" w:type="dxa"/>
            <w:tcBorders>
              <w:top w:val="single" w:sz="4" w:space="0" w:color="auto"/>
              <w:left w:val="single" w:sz="4" w:space="0" w:color="auto"/>
              <w:bottom w:val="single" w:sz="4" w:space="0" w:color="auto"/>
              <w:right w:val="single" w:sz="4" w:space="0" w:color="auto"/>
            </w:tcBorders>
            <w:vAlign w:val="center"/>
          </w:tcPr>
          <w:p w14:paraId="0F0D762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металлический трубчатый</w:t>
            </w:r>
          </w:p>
        </w:tc>
        <w:tc>
          <w:tcPr>
            <w:tcW w:w="2013" w:type="dxa"/>
            <w:tcBorders>
              <w:top w:val="single" w:sz="4" w:space="0" w:color="auto"/>
              <w:left w:val="single" w:sz="4" w:space="0" w:color="auto"/>
              <w:bottom w:val="single" w:sz="4" w:space="0" w:color="auto"/>
              <w:right w:val="single" w:sz="4" w:space="0" w:color="auto"/>
            </w:tcBorders>
            <w:vAlign w:val="center"/>
          </w:tcPr>
          <w:p w14:paraId="127A7D94"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00304E3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5B02D7CD" w14:textId="77777777" w:rsidTr="00E043D5">
        <w:trPr>
          <w:trHeight w:val="127"/>
        </w:trPr>
        <w:tc>
          <w:tcPr>
            <w:tcW w:w="562" w:type="dxa"/>
            <w:vMerge/>
            <w:tcBorders>
              <w:left w:val="single" w:sz="4" w:space="0" w:color="auto"/>
              <w:right w:val="single" w:sz="4" w:space="0" w:color="auto"/>
            </w:tcBorders>
            <w:vAlign w:val="center"/>
          </w:tcPr>
          <w:p w14:paraId="116489C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5905C7F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4DD45B0A"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6B57D73"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Покрытие ножек</w:t>
            </w:r>
          </w:p>
        </w:tc>
        <w:tc>
          <w:tcPr>
            <w:tcW w:w="2239" w:type="dxa"/>
            <w:tcBorders>
              <w:top w:val="single" w:sz="4" w:space="0" w:color="auto"/>
              <w:left w:val="single" w:sz="4" w:space="0" w:color="auto"/>
              <w:bottom w:val="single" w:sz="4" w:space="0" w:color="auto"/>
              <w:right w:val="single" w:sz="4" w:space="0" w:color="auto"/>
            </w:tcBorders>
            <w:vAlign w:val="center"/>
          </w:tcPr>
          <w:p w14:paraId="5B9A976B"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износостойкое</w:t>
            </w:r>
          </w:p>
        </w:tc>
        <w:tc>
          <w:tcPr>
            <w:tcW w:w="2013" w:type="dxa"/>
            <w:tcBorders>
              <w:top w:val="single" w:sz="4" w:space="0" w:color="auto"/>
              <w:left w:val="single" w:sz="4" w:space="0" w:color="auto"/>
              <w:bottom w:val="single" w:sz="4" w:space="0" w:color="auto"/>
              <w:right w:val="single" w:sz="4" w:space="0" w:color="auto"/>
            </w:tcBorders>
            <w:vAlign w:val="center"/>
          </w:tcPr>
          <w:p w14:paraId="54AFBA43"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748986B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67B18B20" w14:textId="77777777" w:rsidTr="00E043D5">
        <w:trPr>
          <w:trHeight w:val="127"/>
        </w:trPr>
        <w:tc>
          <w:tcPr>
            <w:tcW w:w="562" w:type="dxa"/>
            <w:vMerge/>
            <w:tcBorders>
              <w:left w:val="single" w:sz="4" w:space="0" w:color="auto"/>
              <w:right w:val="single" w:sz="4" w:space="0" w:color="auto"/>
            </w:tcBorders>
            <w:vAlign w:val="center"/>
          </w:tcPr>
          <w:p w14:paraId="171DB6E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69FE972E"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66FAA2B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3840381E"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Заглушки</w:t>
            </w:r>
          </w:p>
        </w:tc>
        <w:tc>
          <w:tcPr>
            <w:tcW w:w="2239" w:type="dxa"/>
            <w:tcBorders>
              <w:top w:val="single" w:sz="4" w:space="0" w:color="auto"/>
              <w:left w:val="single" w:sz="4" w:space="0" w:color="auto"/>
              <w:bottom w:val="single" w:sz="4" w:space="0" w:color="auto"/>
              <w:right w:val="single" w:sz="4" w:space="0" w:color="auto"/>
            </w:tcBorders>
            <w:vAlign w:val="center"/>
          </w:tcPr>
          <w:p w14:paraId="12B5AC3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наличие</w:t>
            </w:r>
          </w:p>
        </w:tc>
        <w:tc>
          <w:tcPr>
            <w:tcW w:w="2013" w:type="dxa"/>
            <w:tcBorders>
              <w:top w:val="single" w:sz="4" w:space="0" w:color="auto"/>
              <w:left w:val="single" w:sz="4" w:space="0" w:color="auto"/>
              <w:bottom w:val="single" w:sz="4" w:space="0" w:color="auto"/>
              <w:right w:val="single" w:sz="4" w:space="0" w:color="auto"/>
            </w:tcBorders>
            <w:vAlign w:val="center"/>
          </w:tcPr>
          <w:p w14:paraId="5E9D9C1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F7A08D4"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44736DCD" w14:textId="77777777" w:rsidTr="00E043D5">
        <w:trPr>
          <w:trHeight w:val="127"/>
        </w:trPr>
        <w:tc>
          <w:tcPr>
            <w:tcW w:w="562" w:type="dxa"/>
            <w:vMerge/>
            <w:tcBorders>
              <w:left w:val="single" w:sz="4" w:space="0" w:color="auto"/>
              <w:right w:val="single" w:sz="4" w:space="0" w:color="auto"/>
            </w:tcBorders>
            <w:vAlign w:val="center"/>
          </w:tcPr>
          <w:p w14:paraId="213329DC"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42D9B197"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47ED170"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00357887"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Материал заглушек</w:t>
            </w:r>
          </w:p>
        </w:tc>
        <w:tc>
          <w:tcPr>
            <w:tcW w:w="2239" w:type="dxa"/>
            <w:tcBorders>
              <w:top w:val="single" w:sz="4" w:space="0" w:color="auto"/>
              <w:left w:val="single" w:sz="4" w:space="0" w:color="auto"/>
              <w:bottom w:val="single" w:sz="4" w:space="0" w:color="auto"/>
              <w:right w:val="single" w:sz="4" w:space="0" w:color="auto"/>
            </w:tcBorders>
            <w:vAlign w:val="center"/>
          </w:tcPr>
          <w:p w14:paraId="1E5D876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пластик</w:t>
            </w:r>
          </w:p>
        </w:tc>
        <w:tc>
          <w:tcPr>
            <w:tcW w:w="2013" w:type="dxa"/>
            <w:tcBorders>
              <w:top w:val="single" w:sz="4" w:space="0" w:color="auto"/>
              <w:left w:val="single" w:sz="4" w:space="0" w:color="auto"/>
              <w:bottom w:val="single" w:sz="4" w:space="0" w:color="auto"/>
              <w:right w:val="single" w:sz="4" w:space="0" w:color="auto"/>
            </w:tcBorders>
            <w:vAlign w:val="center"/>
          </w:tcPr>
          <w:p w14:paraId="0520EC7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right w:val="single" w:sz="4" w:space="0" w:color="auto"/>
            </w:tcBorders>
            <w:vAlign w:val="center"/>
          </w:tcPr>
          <w:p w14:paraId="5B1B615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Обусловлено зависимостью показателей качества изделия от их назначения</w:t>
            </w:r>
          </w:p>
        </w:tc>
      </w:tr>
      <w:tr w:rsidR="000D62B5" w:rsidRPr="00107945" w14:paraId="4148FEA9" w14:textId="77777777" w:rsidTr="00E043D5">
        <w:trPr>
          <w:trHeight w:val="127"/>
        </w:trPr>
        <w:tc>
          <w:tcPr>
            <w:tcW w:w="562" w:type="dxa"/>
            <w:vMerge/>
            <w:tcBorders>
              <w:left w:val="single" w:sz="4" w:space="0" w:color="auto"/>
              <w:right w:val="single" w:sz="4" w:space="0" w:color="auto"/>
            </w:tcBorders>
            <w:vAlign w:val="center"/>
          </w:tcPr>
          <w:p w14:paraId="1B4827B8"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vAlign w:val="center"/>
          </w:tcPr>
          <w:p w14:paraId="3A2873F1"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127" w:type="dxa"/>
            <w:vMerge/>
            <w:tcBorders>
              <w:left w:val="single" w:sz="4" w:space="0" w:color="auto"/>
              <w:right w:val="single" w:sz="4" w:space="0" w:color="auto"/>
            </w:tcBorders>
            <w:vAlign w:val="center"/>
          </w:tcPr>
          <w:p w14:paraId="3CF4C3E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50D8A6F"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Цвет каркаса и ножек</w:t>
            </w:r>
          </w:p>
        </w:tc>
        <w:tc>
          <w:tcPr>
            <w:tcW w:w="2239" w:type="dxa"/>
            <w:tcBorders>
              <w:top w:val="single" w:sz="4" w:space="0" w:color="auto"/>
              <w:left w:val="single" w:sz="4" w:space="0" w:color="auto"/>
              <w:bottom w:val="single" w:sz="4" w:space="0" w:color="auto"/>
              <w:right w:val="single" w:sz="4" w:space="0" w:color="auto"/>
            </w:tcBorders>
            <w:vAlign w:val="center"/>
          </w:tcPr>
          <w:p w14:paraId="4384794C"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черный</w:t>
            </w:r>
          </w:p>
        </w:tc>
        <w:tc>
          <w:tcPr>
            <w:tcW w:w="2013" w:type="dxa"/>
            <w:tcBorders>
              <w:top w:val="single" w:sz="4" w:space="0" w:color="auto"/>
              <w:left w:val="single" w:sz="4" w:space="0" w:color="auto"/>
              <w:bottom w:val="single" w:sz="4" w:space="0" w:color="auto"/>
              <w:right w:val="single" w:sz="4" w:space="0" w:color="auto"/>
            </w:tcBorders>
            <w:vAlign w:val="center"/>
          </w:tcPr>
          <w:p w14:paraId="4C2E428F" w14:textId="77777777" w:rsidR="000D62B5" w:rsidRPr="00107945" w:rsidRDefault="000D62B5" w:rsidP="00E043D5">
            <w:pPr>
              <w:spacing w:after="0" w:line="240" w:lineRule="auto"/>
              <w:jc w:val="center"/>
              <w:rPr>
                <w:rFonts w:ascii="Times New Roman" w:eastAsia="Times New Roman" w:hAnsi="Times New Roman"/>
                <w:sz w:val="24"/>
                <w:szCs w:val="24"/>
              </w:rPr>
            </w:pPr>
          </w:p>
        </w:tc>
        <w:tc>
          <w:tcPr>
            <w:tcW w:w="3260" w:type="dxa"/>
            <w:tcBorders>
              <w:left w:val="single" w:sz="4" w:space="0" w:color="auto"/>
              <w:bottom w:val="single" w:sz="4" w:space="0" w:color="auto"/>
              <w:right w:val="single" w:sz="4" w:space="0" w:color="auto"/>
            </w:tcBorders>
            <w:vAlign w:val="center"/>
          </w:tcPr>
          <w:p w14:paraId="25BC3BA5" w14:textId="77777777" w:rsidR="000D62B5" w:rsidRPr="00107945" w:rsidRDefault="000D62B5" w:rsidP="00E043D5">
            <w:pPr>
              <w:spacing w:after="0" w:line="240" w:lineRule="auto"/>
              <w:jc w:val="center"/>
              <w:rPr>
                <w:rFonts w:ascii="Times New Roman" w:eastAsia="Times New Roman" w:hAnsi="Times New Roman"/>
                <w:sz w:val="24"/>
                <w:szCs w:val="24"/>
              </w:rPr>
            </w:pPr>
            <w:r w:rsidRPr="00107945">
              <w:rPr>
                <w:rFonts w:ascii="Times New Roman" w:eastAsia="Times New Roman" w:hAnsi="Times New Roman"/>
                <w:sz w:val="24"/>
                <w:szCs w:val="24"/>
              </w:rPr>
              <w:t>В соответствии с потребностью заказчика</w:t>
            </w:r>
          </w:p>
        </w:tc>
      </w:tr>
    </w:tbl>
    <w:p w14:paraId="4BBC1BB2" w14:textId="77777777" w:rsidR="00612B64" w:rsidRDefault="00612B64" w:rsidP="00661F11">
      <w:pPr>
        <w:keepNext/>
        <w:keepLines/>
        <w:spacing w:after="0" w:line="240" w:lineRule="auto"/>
        <w:jc w:val="center"/>
        <w:outlineLvl w:val="0"/>
        <w:rPr>
          <w:rFonts w:ascii="Times New Roman" w:eastAsia="Times New Roman" w:hAnsi="Times New Roman" w:cs="Times New Roman"/>
          <w:sz w:val="24"/>
          <w:szCs w:val="24"/>
          <w:lang w:eastAsia="ru-RU"/>
        </w:rPr>
      </w:pPr>
    </w:p>
    <w:p w14:paraId="2DD8AA0C" w14:textId="77777777" w:rsidR="00C379C6" w:rsidRDefault="00C203E5" w:rsidP="000426A4">
      <w:pPr>
        <w:jc w:val="center"/>
        <w:rPr>
          <w:rFonts w:ascii="Times New Roman" w:hAnsi="Times New Roman" w:cs="Times New Roman"/>
          <w:b/>
          <w:sz w:val="28"/>
          <w:szCs w:val="28"/>
        </w:rPr>
      </w:pPr>
      <w:r>
        <w:rPr>
          <w:rFonts w:ascii="Times New Roman" w:hAnsi="Times New Roman" w:cs="Times New Roman"/>
          <w:b/>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W w:w="16369" w:type="dxa"/>
        <w:tblInd w:w="-426" w:type="dxa"/>
        <w:tblLayout w:type="fixed"/>
        <w:tblLook w:val="04A0" w:firstRow="1" w:lastRow="0" w:firstColumn="1" w:lastColumn="0" w:noHBand="0" w:noVBand="1"/>
      </w:tblPr>
      <w:tblGrid>
        <w:gridCol w:w="412"/>
        <w:gridCol w:w="145"/>
        <w:gridCol w:w="10"/>
        <w:gridCol w:w="810"/>
        <w:gridCol w:w="236"/>
        <w:gridCol w:w="644"/>
        <w:gridCol w:w="294"/>
        <w:gridCol w:w="415"/>
        <w:gridCol w:w="294"/>
        <w:gridCol w:w="415"/>
        <w:gridCol w:w="293"/>
        <w:gridCol w:w="58"/>
        <w:gridCol w:w="783"/>
        <w:gridCol w:w="293"/>
        <w:gridCol w:w="983"/>
        <w:gridCol w:w="151"/>
        <w:gridCol w:w="983"/>
        <w:gridCol w:w="151"/>
        <w:gridCol w:w="1124"/>
        <w:gridCol w:w="10"/>
        <w:gridCol w:w="1124"/>
        <w:gridCol w:w="10"/>
        <w:gridCol w:w="1266"/>
        <w:gridCol w:w="10"/>
        <w:gridCol w:w="1134"/>
        <w:gridCol w:w="274"/>
        <w:gridCol w:w="1417"/>
        <w:gridCol w:w="10"/>
        <w:gridCol w:w="415"/>
        <w:gridCol w:w="436"/>
        <w:gridCol w:w="567"/>
        <w:gridCol w:w="237"/>
        <w:gridCol w:w="249"/>
        <w:gridCol w:w="33"/>
        <w:gridCol w:w="203"/>
        <w:gridCol w:w="84"/>
        <w:gridCol w:w="152"/>
        <w:gridCol w:w="244"/>
      </w:tblGrid>
      <w:tr w:rsidR="005A53B4" w:rsidRPr="005A53B4" w14:paraId="3B16A20A" w14:textId="77777777" w:rsidTr="00636DA9">
        <w:trPr>
          <w:gridBefore w:val="1"/>
          <w:gridAfter w:val="1"/>
          <w:wBefore w:w="413" w:type="dxa"/>
          <w:wAfter w:w="243" w:type="dxa"/>
          <w:trHeight w:val="660"/>
        </w:trPr>
        <w:tc>
          <w:tcPr>
            <w:tcW w:w="13327" w:type="dxa"/>
            <w:gridSpan w:val="26"/>
            <w:tcBorders>
              <w:top w:val="nil"/>
              <w:left w:val="nil"/>
              <w:bottom w:val="nil"/>
              <w:right w:val="nil"/>
            </w:tcBorders>
            <w:shd w:val="clear" w:color="auto" w:fill="auto"/>
            <w:hideMark/>
          </w:tcPr>
          <w:p w14:paraId="62479ED9" w14:textId="5DE5CFC5" w:rsidR="005A53B4" w:rsidRPr="005A53B4" w:rsidRDefault="005A53B4" w:rsidP="00FE0CF0">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Обоснование начальной (максимальной) цены контракта на поставку </w:t>
            </w:r>
            <w:r w:rsidR="00FE0CF0">
              <w:rPr>
                <w:rFonts w:ascii="Times New Roman" w:eastAsia="Times New Roman" w:hAnsi="Times New Roman" w:cs="Times New Roman"/>
                <w:b/>
                <w:bCs/>
                <w:sz w:val="24"/>
                <w:szCs w:val="24"/>
                <w:lang w:eastAsia="ru-RU"/>
              </w:rPr>
              <w:t xml:space="preserve">мебели </w:t>
            </w:r>
            <w:r w:rsidRPr="005A53B4">
              <w:rPr>
                <w:rFonts w:ascii="Times New Roman" w:eastAsia="Times New Roman" w:hAnsi="Times New Roman" w:cs="Times New Roman"/>
                <w:b/>
                <w:bCs/>
                <w:sz w:val="24"/>
                <w:szCs w:val="24"/>
                <w:lang w:eastAsia="ru-RU"/>
              </w:rPr>
              <w:t>для нужд ИПУ РАН</w:t>
            </w:r>
          </w:p>
        </w:tc>
        <w:tc>
          <w:tcPr>
            <w:tcW w:w="1914" w:type="dxa"/>
            <w:gridSpan w:val="6"/>
            <w:tcBorders>
              <w:top w:val="nil"/>
              <w:left w:val="nil"/>
              <w:bottom w:val="nil"/>
              <w:right w:val="nil"/>
            </w:tcBorders>
            <w:shd w:val="clear" w:color="auto" w:fill="auto"/>
            <w:noWrap/>
            <w:vAlign w:val="center"/>
            <w:hideMark/>
          </w:tcPr>
          <w:p w14:paraId="70A5E1E4" w14:textId="77777777" w:rsidR="005A53B4" w:rsidRPr="005A53B4" w:rsidRDefault="005A53B4" w:rsidP="000426A4">
            <w:pPr>
              <w:spacing w:after="0" w:line="240" w:lineRule="auto"/>
              <w:jc w:val="center"/>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26D7D9B9" w14:textId="77777777" w:rsidR="005A53B4" w:rsidRPr="005A53B4" w:rsidRDefault="005A53B4" w:rsidP="000426A4">
            <w:pPr>
              <w:spacing w:after="0" w:line="240" w:lineRule="auto"/>
              <w:jc w:val="center"/>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41C84548" w14:textId="77777777" w:rsidR="005A53B4" w:rsidRPr="005A53B4" w:rsidRDefault="005A53B4" w:rsidP="000426A4">
            <w:pPr>
              <w:spacing w:after="0" w:line="240" w:lineRule="auto"/>
              <w:jc w:val="center"/>
              <w:rPr>
                <w:rFonts w:ascii="Times New Roman" w:eastAsia="Times New Roman" w:hAnsi="Times New Roman" w:cs="Times New Roman"/>
                <w:sz w:val="20"/>
                <w:szCs w:val="20"/>
                <w:lang w:eastAsia="ru-RU"/>
              </w:rPr>
            </w:pPr>
          </w:p>
        </w:tc>
      </w:tr>
      <w:tr w:rsidR="005A53B4" w:rsidRPr="005A53B4" w14:paraId="31886B3B" w14:textId="77777777" w:rsidTr="00636DA9">
        <w:trPr>
          <w:gridBefore w:val="1"/>
          <w:gridAfter w:val="1"/>
          <w:wBefore w:w="413" w:type="dxa"/>
          <w:wAfter w:w="243" w:type="dxa"/>
          <w:trHeight w:val="660"/>
        </w:trPr>
        <w:tc>
          <w:tcPr>
            <w:tcW w:w="3614" w:type="dxa"/>
            <w:gridSpan w:val="11"/>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Используемый метод определения НМЦК:</w:t>
            </w:r>
          </w:p>
        </w:tc>
        <w:tc>
          <w:tcPr>
            <w:tcW w:w="9713" w:type="dxa"/>
            <w:gridSpan w:val="15"/>
            <w:tcBorders>
              <w:top w:val="single" w:sz="4" w:space="0" w:color="auto"/>
              <w:left w:val="nil"/>
              <w:bottom w:val="single" w:sz="4" w:space="0" w:color="auto"/>
              <w:right w:val="single" w:sz="4" w:space="0" w:color="auto"/>
            </w:tcBorders>
            <w:shd w:val="clear" w:color="auto" w:fill="auto"/>
            <w:hideMark/>
          </w:tcPr>
          <w:p w14:paraId="1BFFD062"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w:t>
            </w:r>
          </w:p>
        </w:tc>
        <w:tc>
          <w:tcPr>
            <w:tcW w:w="1914" w:type="dxa"/>
            <w:gridSpan w:val="6"/>
            <w:tcBorders>
              <w:top w:val="nil"/>
              <w:left w:val="nil"/>
              <w:bottom w:val="nil"/>
              <w:right w:val="nil"/>
            </w:tcBorders>
            <w:shd w:val="clear" w:color="auto" w:fill="auto"/>
            <w:noWrap/>
            <w:vAlign w:val="center"/>
            <w:hideMark/>
          </w:tcPr>
          <w:p w14:paraId="3FE9FEFE"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p>
        </w:tc>
        <w:tc>
          <w:tcPr>
            <w:tcW w:w="236" w:type="dxa"/>
            <w:gridSpan w:val="2"/>
            <w:tcBorders>
              <w:top w:val="nil"/>
              <w:left w:val="nil"/>
              <w:bottom w:val="nil"/>
              <w:right w:val="nil"/>
            </w:tcBorders>
            <w:shd w:val="clear" w:color="auto" w:fill="auto"/>
            <w:noWrap/>
            <w:vAlign w:val="center"/>
            <w:hideMark/>
          </w:tcPr>
          <w:p w14:paraId="0EE82361"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center"/>
            <w:hideMark/>
          </w:tcPr>
          <w:p w14:paraId="7AA1F030"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r>
      <w:tr w:rsidR="005A53B4" w:rsidRPr="005A53B4" w14:paraId="1B8D153B" w14:textId="77777777" w:rsidTr="00636DA9">
        <w:trPr>
          <w:gridAfter w:val="2"/>
          <w:wAfter w:w="395" w:type="dxa"/>
          <w:trHeight w:val="1365"/>
        </w:trPr>
        <w:tc>
          <w:tcPr>
            <w:tcW w:w="15168" w:type="dxa"/>
            <w:gridSpan w:val="31"/>
            <w:tcBorders>
              <w:top w:val="single" w:sz="4" w:space="0" w:color="auto"/>
              <w:left w:val="nil"/>
              <w:bottom w:val="nil"/>
              <w:right w:val="nil"/>
            </w:tcBorders>
            <w:shd w:val="clear" w:color="auto" w:fill="auto"/>
            <w:hideMark/>
          </w:tcPr>
          <w:p w14:paraId="6978B752" w14:textId="77777777" w:rsidR="005A53B4" w:rsidRDefault="005A53B4" w:rsidP="00000A33">
            <w:pPr>
              <w:spacing w:after="0" w:line="240" w:lineRule="auto"/>
              <w:ind w:left="-108"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14:paraId="598691C5" w14:textId="77777777" w:rsidR="00490F36" w:rsidRPr="005A53B4" w:rsidRDefault="00490F36" w:rsidP="00000A33">
            <w:pPr>
              <w:spacing w:after="0" w:line="240" w:lineRule="auto"/>
              <w:ind w:left="-108" w:right="-108"/>
              <w:jc w:val="both"/>
              <w:rPr>
                <w:rFonts w:ascii="Times New Roman" w:eastAsia="Times New Roman" w:hAnsi="Times New Roman" w:cs="Times New Roman"/>
                <w:b/>
                <w:bCs/>
                <w:sz w:val="24"/>
                <w:szCs w:val="24"/>
                <w:lang w:eastAsia="ru-RU"/>
              </w:rPr>
            </w:pPr>
          </w:p>
        </w:tc>
        <w:tc>
          <w:tcPr>
            <w:tcW w:w="237" w:type="dxa"/>
            <w:tcBorders>
              <w:top w:val="nil"/>
              <w:left w:val="nil"/>
              <w:bottom w:val="nil"/>
              <w:right w:val="nil"/>
            </w:tcBorders>
            <w:shd w:val="clear" w:color="auto" w:fill="auto"/>
            <w:noWrap/>
            <w:vAlign w:val="center"/>
            <w:hideMark/>
          </w:tcPr>
          <w:p w14:paraId="1A931C85"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p>
        </w:tc>
        <w:tc>
          <w:tcPr>
            <w:tcW w:w="282" w:type="dxa"/>
            <w:gridSpan w:val="2"/>
            <w:tcBorders>
              <w:top w:val="nil"/>
              <w:left w:val="nil"/>
              <w:bottom w:val="nil"/>
              <w:right w:val="nil"/>
            </w:tcBorders>
            <w:shd w:val="clear" w:color="auto" w:fill="auto"/>
            <w:noWrap/>
            <w:vAlign w:val="center"/>
            <w:hideMark/>
          </w:tcPr>
          <w:p w14:paraId="18B9C7A7"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c>
          <w:tcPr>
            <w:tcW w:w="287" w:type="dxa"/>
            <w:gridSpan w:val="2"/>
            <w:tcBorders>
              <w:top w:val="nil"/>
              <w:left w:val="nil"/>
              <w:bottom w:val="nil"/>
              <w:right w:val="nil"/>
            </w:tcBorders>
            <w:shd w:val="clear" w:color="auto" w:fill="auto"/>
            <w:noWrap/>
            <w:vAlign w:val="center"/>
            <w:hideMark/>
          </w:tcPr>
          <w:p w14:paraId="2A2D0106"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r>
      <w:tr w:rsidR="005A53B4" w:rsidRPr="005A53B4" w14:paraId="2DB52D7F" w14:textId="77777777" w:rsidTr="00636DA9">
        <w:trPr>
          <w:gridAfter w:val="2"/>
          <w:wAfter w:w="395" w:type="dxa"/>
          <w:trHeight w:val="1305"/>
        </w:trPr>
        <w:tc>
          <w:tcPr>
            <w:tcW w:w="15168" w:type="dxa"/>
            <w:gridSpan w:val="31"/>
            <w:tcBorders>
              <w:top w:val="nil"/>
              <w:left w:val="nil"/>
              <w:bottom w:val="nil"/>
              <w:right w:val="nil"/>
            </w:tcBorders>
            <w:shd w:val="clear" w:color="auto" w:fill="auto"/>
            <w:hideMark/>
          </w:tcPr>
          <w:p w14:paraId="265D934A" w14:textId="77777777" w:rsidR="005A53B4" w:rsidRPr="005A53B4" w:rsidRDefault="005A53B4" w:rsidP="00000A33">
            <w:pPr>
              <w:spacing w:after="0" w:line="240" w:lineRule="auto"/>
              <w:ind w:left="-108"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237" w:type="dxa"/>
            <w:tcBorders>
              <w:top w:val="nil"/>
              <w:left w:val="nil"/>
              <w:bottom w:val="nil"/>
              <w:right w:val="nil"/>
            </w:tcBorders>
            <w:shd w:val="clear" w:color="auto" w:fill="auto"/>
            <w:noWrap/>
            <w:vAlign w:val="center"/>
            <w:hideMark/>
          </w:tcPr>
          <w:p w14:paraId="6EE84D28" w14:textId="77777777" w:rsidR="005A53B4" w:rsidRPr="005A53B4" w:rsidRDefault="005A53B4" w:rsidP="000426A4">
            <w:pPr>
              <w:spacing w:after="0" w:line="240" w:lineRule="auto"/>
              <w:jc w:val="both"/>
              <w:rPr>
                <w:rFonts w:ascii="Times New Roman" w:eastAsia="Times New Roman" w:hAnsi="Times New Roman" w:cs="Times New Roman"/>
                <w:b/>
                <w:bCs/>
                <w:sz w:val="24"/>
                <w:szCs w:val="24"/>
                <w:lang w:eastAsia="ru-RU"/>
              </w:rPr>
            </w:pPr>
          </w:p>
        </w:tc>
        <w:tc>
          <w:tcPr>
            <w:tcW w:w="282" w:type="dxa"/>
            <w:gridSpan w:val="2"/>
            <w:tcBorders>
              <w:top w:val="nil"/>
              <w:left w:val="nil"/>
              <w:bottom w:val="nil"/>
              <w:right w:val="nil"/>
            </w:tcBorders>
            <w:shd w:val="clear" w:color="auto" w:fill="auto"/>
            <w:noWrap/>
            <w:vAlign w:val="center"/>
            <w:hideMark/>
          </w:tcPr>
          <w:p w14:paraId="60E4D81D"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c>
          <w:tcPr>
            <w:tcW w:w="287" w:type="dxa"/>
            <w:gridSpan w:val="2"/>
            <w:tcBorders>
              <w:top w:val="nil"/>
              <w:left w:val="nil"/>
              <w:bottom w:val="nil"/>
              <w:right w:val="nil"/>
            </w:tcBorders>
            <w:shd w:val="clear" w:color="auto" w:fill="auto"/>
            <w:noWrap/>
            <w:vAlign w:val="center"/>
            <w:hideMark/>
          </w:tcPr>
          <w:p w14:paraId="4643AF9E" w14:textId="77777777" w:rsidR="005A53B4" w:rsidRPr="005A53B4" w:rsidRDefault="005A53B4" w:rsidP="000426A4">
            <w:pPr>
              <w:spacing w:after="0" w:line="240" w:lineRule="auto"/>
              <w:jc w:val="both"/>
              <w:rPr>
                <w:rFonts w:ascii="Times New Roman" w:eastAsia="Times New Roman" w:hAnsi="Times New Roman" w:cs="Times New Roman"/>
                <w:sz w:val="20"/>
                <w:szCs w:val="20"/>
                <w:lang w:eastAsia="ru-RU"/>
              </w:rPr>
            </w:pPr>
          </w:p>
        </w:tc>
      </w:tr>
      <w:tr w:rsidR="00636DA9" w:rsidRPr="00636DA9" w14:paraId="44C381DF" w14:textId="77777777" w:rsidTr="00636DA9">
        <w:trPr>
          <w:gridAfter w:val="7"/>
          <w:wAfter w:w="1201" w:type="dxa"/>
          <w:trHeight w:val="810"/>
        </w:trPr>
        <w:tc>
          <w:tcPr>
            <w:tcW w:w="55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D16759"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 п/п</w:t>
            </w:r>
          </w:p>
        </w:tc>
        <w:tc>
          <w:tcPr>
            <w:tcW w:w="170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76A67B"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Наименование товара</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DDC521"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E053FD"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Кол-во</w:t>
            </w:r>
          </w:p>
        </w:tc>
        <w:tc>
          <w:tcPr>
            <w:tcW w:w="2410" w:type="dxa"/>
            <w:gridSpan w:val="5"/>
            <w:tcBorders>
              <w:top w:val="single" w:sz="4" w:space="0" w:color="auto"/>
              <w:left w:val="nil"/>
              <w:bottom w:val="single" w:sz="4" w:space="0" w:color="auto"/>
              <w:right w:val="single" w:sz="4" w:space="0" w:color="auto"/>
            </w:tcBorders>
            <w:shd w:val="clear" w:color="000000" w:fill="FFFFFF"/>
            <w:vAlign w:val="center"/>
            <w:hideMark/>
          </w:tcPr>
          <w:p w14:paraId="2802D1F3"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Поставщик 1</w:t>
            </w:r>
          </w:p>
        </w:tc>
        <w:tc>
          <w:tcPr>
            <w:tcW w:w="2409" w:type="dxa"/>
            <w:gridSpan w:val="4"/>
            <w:tcBorders>
              <w:top w:val="single" w:sz="4" w:space="0" w:color="auto"/>
              <w:left w:val="nil"/>
              <w:bottom w:val="single" w:sz="4" w:space="0" w:color="auto"/>
              <w:right w:val="single" w:sz="4" w:space="0" w:color="auto"/>
            </w:tcBorders>
            <w:shd w:val="clear" w:color="000000" w:fill="FFFFFF"/>
            <w:vAlign w:val="center"/>
            <w:hideMark/>
          </w:tcPr>
          <w:p w14:paraId="0F3D243B"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Поставщик 2</w:t>
            </w:r>
          </w:p>
        </w:tc>
        <w:tc>
          <w:tcPr>
            <w:tcW w:w="2410" w:type="dxa"/>
            <w:gridSpan w:val="4"/>
            <w:tcBorders>
              <w:top w:val="single" w:sz="4" w:space="0" w:color="auto"/>
              <w:left w:val="nil"/>
              <w:bottom w:val="single" w:sz="4" w:space="0" w:color="auto"/>
              <w:right w:val="single" w:sz="4" w:space="0" w:color="auto"/>
            </w:tcBorders>
            <w:shd w:val="clear" w:color="000000" w:fill="FFFFFF"/>
            <w:vAlign w:val="center"/>
            <w:hideMark/>
          </w:tcPr>
          <w:p w14:paraId="37A3B3D1"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Поставщик 3</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361E3D" w14:textId="5D7857A3"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Средняя цена за ед. товара, руб.</w:t>
            </w:r>
          </w:p>
        </w:tc>
        <w:tc>
          <w:tcPr>
            <w:tcW w:w="184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32BE50"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Начальная (максимальная) цена, руб.</w:t>
            </w:r>
          </w:p>
        </w:tc>
        <w:tc>
          <w:tcPr>
            <w:tcW w:w="100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BBC6B9"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proofErr w:type="spellStart"/>
            <w:r w:rsidRPr="00636DA9">
              <w:rPr>
                <w:rFonts w:ascii="Times New Roman" w:eastAsia="Times New Roman" w:hAnsi="Times New Roman" w:cs="Times New Roman"/>
                <w:b/>
                <w:bCs/>
                <w:color w:val="000000"/>
                <w:lang w:eastAsia="ru-RU"/>
              </w:rPr>
              <w:t>Коэф</w:t>
            </w:r>
            <w:proofErr w:type="spellEnd"/>
            <w:r w:rsidRPr="00636DA9">
              <w:rPr>
                <w:rFonts w:ascii="Times New Roman" w:eastAsia="Times New Roman" w:hAnsi="Times New Roman" w:cs="Times New Roman"/>
                <w:b/>
                <w:bCs/>
                <w:color w:val="000000"/>
                <w:lang w:eastAsia="ru-RU"/>
              </w:rPr>
              <w:t xml:space="preserve">. </w:t>
            </w:r>
            <w:proofErr w:type="gramStart"/>
            <w:r w:rsidRPr="00636DA9">
              <w:rPr>
                <w:rFonts w:ascii="Times New Roman" w:eastAsia="Times New Roman" w:hAnsi="Times New Roman" w:cs="Times New Roman"/>
                <w:b/>
                <w:bCs/>
                <w:color w:val="000000"/>
                <w:lang w:eastAsia="ru-RU"/>
              </w:rPr>
              <w:t>вар.,</w:t>
            </w:r>
            <w:proofErr w:type="gramEnd"/>
            <w:r w:rsidRPr="00636DA9">
              <w:rPr>
                <w:rFonts w:ascii="Times New Roman" w:eastAsia="Times New Roman" w:hAnsi="Times New Roman" w:cs="Times New Roman"/>
                <w:b/>
                <w:bCs/>
                <w:color w:val="000000"/>
                <w:lang w:eastAsia="ru-RU"/>
              </w:rPr>
              <w:t xml:space="preserve"> %</w:t>
            </w:r>
          </w:p>
        </w:tc>
      </w:tr>
      <w:tr w:rsidR="00636DA9" w:rsidRPr="00636DA9" w14:paraId="3A50F634" w14:textId="77777777" w:rsidTr="00636DA9">
        <w:trPr>
          <w:gridAfter w:val="7"/>
          <w:wAfter w:w="1201" w:type="dxa"/>
          <w:trHeight w:val="810"/>
        </w:trPr>
        <w:tc>
          <w:tcPr>
            <w:tcW w:w="558" w:type="dxa"/>
            <w:gridSpan w:val="2"/>
            <w:vMerge/>
            <w:tcBorders>
              <w:top w:val="single" w:sz="4" w:space="0" w:color="auto"/>
              <w:left w:val="single" w:sz="4" w:space="0" w:color="auto"/>
              <w:bottom w:val="single" w:sz="4" w:space="0" w:color="auto"/>
              <w:right w:val="single" w:sz="4" w:space="0" w:color="auto"/>
            </w:tcBorders>
            <w:vAlign w:val="center"/>
            <w:hideMark/>
          </w:tcPr>
          <w:p w14:paraId="1B5A199C" w14:textId="77777777" w:rsidR="00636DA9" w:rsidRPr="00636DA9" w:rsidRDefault="00636DA9" w:rsidP="00636DA9">
            <w:pPr>
              <w:spacing w:after="0" w:line="240" w:lineRule="auto"/>
              <w:rPr>
                <w:rFonts w:ascii="Times New Roman" w:eastAsia="Times New Roman" w:hAnsi="Times New Roman" w:cs="Times New Roman"/>
                <w:b/>
                <w:bCs/>
                <w:color w:val="000000"/>
                <w:lang w:eastAsia="ru-RU"/>
              </w:rPr>
            </w:pPr>
          </w:p>
        </w:tc>
        <w:tc>
          <w:tcPr>
            <w:tcW w:w="1700" w:type="dxa"/>
            <w:gridSpan w:val="4"/>
            <w:vMerge/>
            <w:tcBorders>
              <w:top w:val="single" w:sz="4" w:space="0" w:color="auto"/>
              <w:left w:val="single" w:sz="4" w:space="0" w:color="auto"/>
              <w:bottom w:val="single" w:sz="4" w:space="0" w:color="auto"/>
              <w:right w:val="single" w:sz="4" w:space="0" w:color="auto"/>
            </w:tcBorders>
            <w:vAlign w:val="center"/>
            <w:hideMark/>
          </w:tcPr>
          <w:p w14:paraId="6A954817" w14:textId="77777777" w:rsidR="00636DA9" w:rsidRPr="00636DA9" w:rsidRDefault="00636DA9" w:rsidP="00636DA9">
            <w:pPr>
              <w:spacing w:after="0" w:line="240" w:lineRule="auto"/>
              <w:rPr>
                <w:rFonts w:ascii="Times New Roman" w:eastAsia="Times New Roman" w:hAnsi="Times New Roman" w:cs="Times New Roman"/>
                <w:b/>
                <w:bCs/>
                <w:color w:val="00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7BFB9310" w14:textId="77777777" w:rsidR="00636DA9" w:rsidRPr="00636DA9" w:rsidRDefault="00636DA9" w:rsidP="00636DA9">
            <w:pPr>
              <w:spacing w:after="0" w:line="240" w:lineRule="auto"/>
              <w:rPr>
                <w:rFonts w:ascii="Times New Roman" w:eastAsia="Times New Roman" w:hAnsi="Times New Roman" w:cs="Times New Roman"/>
                <w:b/>
                <w:bCs/>
                <w:color w:val="00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7D45BE8D" w14:textId="77777777" w:rsidR="00636DA9" w:rsidRPr="00636DA9" w:rsidRDefault="00636DA9" w:rsidP="00636DA9">
            <w:pPr>
              <w:spacing w:after="0" w:line="240" w:lineRule="auto"/>
              <w:rPr>
                <w:rFonts w:ascii="Times New Roman" w:eastAsia="Times New Roman" w:hAnsi="Times New Roman" w:cs="Times New Roman"/>
                <w:b/>
                <w:bCs/>
                <w:color w:val="000000"/>
                <w:lang w:eastAsia="ru-RU"/>
              </w:rPr>
            </w:pPr>
          </w:p>
        </w:tc>
        <w:tc>
          <w:tcPr>
            <w:tcW w:w="1134" w:type="dxa"/>
            <w:gridSpan w:val="3"/>
            <w:tcBorders>
              <w:top w:val="nil"/>
              <w:left w:val="nil"/>
              <w:bottom w:val="single" w:sz="4" w:space="0" w:color="auto"/>
              <w:right w:val="single" w:sz="4" w:space="0" w:color="auto"/>
            </w:tcBorders>
            <w:shd w:val="clear" w:color="000000" w:fill="FFFFFF"/>
            <w:vAlign w:val="center"/>
            <w:hideMark/>
          </w:tcPr>
          <w:p w14:paraId="77AC1D3B" w14:textId="79A1ED6C" w:rsidR="00636DA9" w:rsidRPr="00636DA9" w:rsidRDefault="00636DA9" w:rsidP="00636DA9">
            <w:pPr>
              <w:spacing w:after="0" w:line="240" w:lineRule="auto"/>
              <w:jc w:val="center"/>
              <w:rPr>
                <w:rFonts w:ascii="Times New Roman" w:eastAsia="Times New Roman" w:hAnsi="Times New Roman" w:cs="Times New Roman"/>
                <w:b/>
                <w:bCs/>
                <w:color w:val="000000"/>
                <w:lang w:val="en-US" w:eastAsia="ru-RU"/>
              </w:rPr>
            </w:pPr>
            <w:r w:rsidRPr="00636DA9">
              <w:rPr>
                <w:rFonts w:ascii="Times New Roman" w:eastAsia="Times New Roman" w:hAnsi="Times New Roman" w:cs="Times New Roman"/>
                <w:b/>
                <w:bCs/>
                <w:color w:val="000000"/>
                <w:lang w:eastAsia="ru-RU"/>
              </w:rPr>
              <w:t xml:space="preserve">Цена за ед., </w:t>
            </w:r>
            <w:proofErr w:type="spellStart"/>
            <w:r w:rsidRPr="00636DA9">
              <w:rPr>
                <w:rFonts w:ascii="Times New Roman" w:eastAsia="Times New Roman" w:hAnsi="Times New Roman" w:cs="Times New Roman"/>
                <w:b/>
                <w:bCs/>
                <w:color w:val="000000"/>
                <w:lang w:eastAsia="ru-RU"/>
              </w:rPr>
              <w:t>руб</w:t>
            </w:r>
            <w:proofErr w:type="spellEnd"/>
            <w:r>
              <w:rPr>
                <w:rFonts w:ascii="Times New Roman" w:eastAsia="Times New Roman" w:hAnsi="Times New Roman" w:cs="Times New Roman"/>
                <w:b/>
                <w:bCs/>
                <w:color w:val="000000"/>
                <w:lang w:val="en-US" w:eastAsia="ru-RU"/>
              </w:rPr>
              <w:t>.</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20EA63EF"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Сумма, руб.</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B089945" w14:textId="28D6DB63" w:rsidR="00636DA9" w:rsidRPr="00636DA9" w:rsidRDefault="00636DA9" w:rsidP="00636DA9">
            <w:pPr>
              <w:spacing w:after="0" w:line="240" w:lineRule="auto"/>
              <w:jc w:val="center"/>
              <w:rPr>
                <w:rFonts w:ascii="Times New Roman" w:eastAsia="Times New Roman" w:hAnsi="Times New Roman" w:cs="Times New Roman"/>
                <w:b/>
                <w:bCs/>
                <w:color w:val="000000"/>
                <w:lang w:val="en-US" w:eastAsia="ru-RU"/>
              </w:rPr>
            </w:pPr>
            <w:r w:rsidRPr="00636DA9">
              <w:rPr>
                <w:rFonts w:ascii="Times New Roman" w:eastAsia="Times New Roman" w:hAnsi="Times New Roman" w:cs="Times New Roman"/>
                <w:b/>
                <w:bCs/>
                <w:color w:val="000000"/>
                <w:lang w:eastAsia="ru-RU"/>
              </w:rPr>
              <w:t xml:space="preserve">Цена за ед., </w:t>
            </w:r>
            <w:proofErr w:type="spellStart"/>
            <w:r w:rsidRPr="00636DA9">
              <w:rPr>
                <w:rFonts w:ascii="Times New Roman" w:eastAsia="Times New Roman" w:hAnsi="Times New Roman" w:cs="Times New Roman"/>
                <w:b/>
                <w:bCs/>
                <w:color w:val="000000"/>
                <w:lang w:eastAsia="ru-RU"/>
              </w:rPr>
              <w:t>руб</w:t>
            </w:r>
            <w:proofErr w:type="spellEnd"/>
            <w:r>
              <w:rPr>
                <w:rFonts w:ascii="Times New Roman" w:eastAsia="Times New Roman" w:hAnsi="Times New Roman" w:cs="Times New Roman"/>
                <w:b/>
                <w:bCs/>
                <w:color w:val="000000"/>
                <w:lang w:val="en-US" w:eastAsia="ru-RU"/>
              </w:rPr>
              <w:t>.</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73ECD6E9"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Сумма, руб.</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FFDA998" w14:textId="21CD206A" w:rsidR="00636DA9" w:rsidRPr="00636DA9" w:rsidRDefault="00636DA9" w:rsidP="00636DA9">
            <w:pPr>
              <w:spacing w:after="0" w:line="240" w:lineRule="auto"/>
              <w:jc w:val="center"/>
              <w:rPr>
                <w:rFonts w:ascii="Times New Roman" w:eastAsia="Times New Roman" w:hAnsi="Times New Roman" w:cs="Times New Roman"/>
                <w:b/>
                <w:bCs/>
                <w:color w:val="000000"/>
                <w:lang w:val="en-US" w:eastAsia="ru-RU"/>
              </w:rPr>
            </w:pPr>
            <w:r w:rsidRPr="00636DA9">
              <w:rPr>
                <w:rFonts w:ascii="Times New Roman" w:eastAsia="Times New Roman" w:hAnsi="Times New Roman" w:cs="Times New Roman"/>
                <w:b/>
                <w:bCs/>
                <w:color w:val="000000"/>
                <w:lang w:eastAsia="ru-RU"/>
              </w:rPr>
              <w:t xml:space="preserve">Цена за ед., </w:t>
            </w:r>
            <w:proofErr w:type="spellStart"/>
            <w:r w:rsidRPr="00636DA9">
              <w:rPr>
                <w:rFonts w:ascii="Times New Roman" w:eastAsia="Times New Roman" w:hAnsi="Times New Roman" w:cs="Times New Roman"/>
                <w:b/>
                <w:bCs/>
                <w:color w:val="000000"/>
                <w:lang w:eastAsia="ru-RU"/>
              </w:rPr>
              <w:t>руб</w:t>
            </w:r>
            <w:proofErr w:type="spellEnd"/>
            <w:r>
              <w:rPr>
                <w:rFonts w:ascii="Times New Roman" w:eastAsia="Times New Roman" w:hAnsi="Times New Roman" w:cs="Times New Roman"/>
                <w:b/>
                <w:bCs/>
                <w:color w:val="000000"/>
                <w:lang w:val="en-US" w:eastAsia="ru-RU"/>
              </w:rPr>
              <w:t>.</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21601D4A"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Сумма, руб.</w:t>
            </w: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14:paraId="7F505707" w14:textId="77777777" w:rsidR="00636DA9" w:rsidRPr="00636DA9" w:rsidRDefault="00636DA9" w:rsidP="00636DA9">
            <w:pPr>
              <w:spacing w:after="0" w:line="240" w:lineRule="auto"/>
              <w:rPr>
                <w:rFonts w:ascii="Times New Roman" w:eastAsia="Times New Roman" w:hAnsi="Times New Roman" w:cs="Times New Roman"/>
                <w:b/>
                <w:bCs/>
                <w:color w:val="000000"/>
                <w:lang w:eastAsia="ru-RU"/>
              </w:rPr>
            </w:pPr>
          </w:p>
        </w:tc>
        <w:tc>
          <w:tcPr>
            <w:tcW w:w="1842" w:type="dxa"/>
            <w:gridSpan w:val="3"/>
            <w:vMerge/>
            <w:tcBorders>
              <w:top w:val="single" w:sz="4" w:space="0" w:color="auto"/>
              <w:left w:val="single" w:sz="4" w:space="0" w:color="auto"/>
              <w:bottom w:val="single" w:sz="4" w:space="0" w:color="auto"/>
              <w:right w:val="single" w:sz="4" w:space="0" w:color="auto"/>
            </w:tcBorders>
            <w:vAlign w:val="center"/>
            <w:hideMark/>
          </w:tcPr>
          <w:p w14:paraId="48279BC2" w14:textId="77777777" w:rsidR="00636DA9" w:rsidRPr="00636DA9" w:rsidRDefault="00636DA9" w:rsidP="00636DA9">
            <w:pPr>
              <w:spacing w:after="0" w:line="240" w:lineRule="auto"/>
              <w:rPr>
                <w:rFonts w:ascii="Times New Roman" w:eastAsia="Times New Roman" w:hAnsi="Times New Roman" w:cs="Times New Roman"/>
                <w:b/>
                <w:bCs/>
                <w:color w:val="000000"/>
                <w:lang w:eastAsia="ru-RU"/>
              </w:rPr>
            </w:pPr>
          </w:p>
        </w:tc>
        <w:tc>
          <w:tcPr>
            <w:tcW w:w="1003" w:type="dxa"/>
            <w:gridSpan w:val="2"/>
            <w:vMerge/>
            <w:tcBorders>
              <w:top w:val="single" w:sz="4" w:space="0" w:color="auto"/>
              <w:left w:val="single" w:sz="4" w:space="0" w:color="auto"/>
              <w:bottom w:val="single" w:sz="4" w:space="0" w:color="auto"/>
              <w:right w:val="single" w:sz="4" w:space="0" w:color="auto"/>
            </w:tcBorders>
            <w:vAlign w:val="center"/>
            <w:hideMark/>
          </w:tcPr>
          <w:p w14:paraId="328F30D4" w14:textId="77777777" w:rsidR="00636DA9" w:rsidRPr="00636DA9" w:rsidRDefault="00636DA9" w:rsidP="00636DA9">
            <w:pPr>
              <w:spacing w:after="0" w:line="240" w:lineRule="auto"/>
              <w:rPr>
                <w:rFonts w:ascii="Times New Roman" w:eastAsia="Times New Roman" w:hAnsi="Times New Roman" w:cs="Times New Roman"/>
                <w:b/>
                <w:bCs/>
                <w:color w:val="000000"/>
                <w:lang w:eastAsia="ru-RU"/>
              </w:rPr>
            </w:pPr>
          </w:p>
        </w:tc>
      </w:tr>
      <w:tr w:rsidR="00636DA9" w:rsidRPr="00636DA9" w14:paraId="2C3DC9CA" w14:textId="77777777" w:rsidTr="00636DA9">
        <w:trPr>
          <w:gridAfter w:val="7"/>
          <w:wAfter w:w="1201" w:type="dxa"/>
          <w:trHeight w:val="645"/>
        </w:trPr>
        <w:tc>
          <w:tcPr>
            <w:tcW w:w="558" w:type="dxa"/>
            <w:gridSpan w:val="2"/>
            <w:tcBorders>
              <w:top w:val="nil"/>
              <w:left w:val="single" w:sz="4" w:space="0" w:color="auto"/>
              <w:bottom w:val="single" w:sz="4" w:space="0" w:color="auto"/>
              <w:right w:val="single" w:sz="4" w:space="0" w:color="auto"/>
            </w:tcBorders>
            <w:shd w:val="clear" w:color="000000" w:fill="FFFFFF"/>
            <w:vAlign w:val="center"/>
            <w:hideMark/>
          </w:tcPr>
          <w:p w14:paraId="4F0203C7"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w:t>
            </w:r>
          </w:p>
        </w:tc>
        <w:tc>
          <w:tcPr>
            <w:tcW w:w="1700" w:type="dxa"/>
            <w:gridSpan w:val="4"/>
            <w:tcBorders>
              <w:top w:val="nil"/>
              <w:left w:val="nil"/>
              <w:bottom w:val="single" w:sz="4" w:space="0" w:color="auto"/>
              <w:right w:val="single" w:sz="4" w:space="0" w:color="auto"/>
            </w:tcBorders>
            <w:shd w:val="clear" w:color="000000" w:fill="FFFFFF"/>
            <w:vAlign w:val="center"/>
            <w:hideMark/>
          </w:tcPr>
          <w:p w14:paraId="1B57CFCC" w14:textId="70C2F231"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Сту</w:t>
            </w:r>
            <w:r w:rsidR="00143F55">
              <w:rPr>
                <w:rFonts w:ascii="Times New Roman" w:eastAsia="Times New Roman" w:hAnsi="Times New Roman" w:cs="Times New Roman"/>
                <w:color w:val="000000"/>
                <w:lang w:eastAsia="ru-RU"/>
              </w:rPr>
              <w:t>л на металлическом каркасе</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12CB8B2C"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шт.</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5A6C418"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09BD8D89"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9 500,00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7EB78D1"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9 500,00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F86BEAC"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9 300,00</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5F4D90AB"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9 300,00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DB3D533"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12 600,00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3706E0A4"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12 600,00</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1DE4C8A0"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10 466,67</w:t>
            </w:r>
          </w:p>
        </w:tc>
        <w:tc>
          <w:tcPr>
            <w:tcW w:w="1842" w:type="dxa"/>
            <w:gridSpan w:val="3"/>
            <w:tcBorders>
              <w:top w:val="nil"/>
              <w:left w:val="nil"/>
              <w:bottom w:val="single" w:sz="4" w:space="0" w:color="auto"/>
              <w:right w:val="single" w:sz="4" w:space="0" w:color="auto"/>
            </w:tcBorders>
            <w:shd w:val="clear" w:color="000000" w:fill="FFFFFF"/>
            <w:vAlign w:val="center"/>
            <w:hideMark/>
          </w:tcPr>
          <w:p w14:paraId="6CF15BD1"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10 466,67</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14:paraId="025C5BE3"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17,68</w:t>
            </w:r>
          </w:p>
        </w:tc>
      </w:tr>
      <w:tr w:rsidR="00636DA9" w:rsidRPr="00636DA9" w14:paraId="7355B454" w14:textId="77777777" w:rsidTr="00636DA9">
        <w:trPr>
          <w:gridAfter w:val="7"/>
          <w:wAfter w:w="1201" w:type="dxa"/>
          <w:trHeight w:val="630"/>
        </w:trPr>
        <w:tc>
          <w:tcPr>
            <w:tcW w:w="558" w:type="dxa"/>
            <w:gridSpan w:val="2"/>
            <w:tcBorders>
              <w:top w:val="nil"/>
              <w:left w:val="single" w:sz="4" w:space="0" w:color="auto"/>
              <w:bottom w:val="single" w:sz="4" w:space="0" w:color="auto"/>
              <w:right w:val="single" w:sz="4" w:space="0" w:color="auto"/>
            </w:tcBorders>
            <w:shd w:val="clear" w:color="000000" w:fill="FFFFFF"/>
            <w:vAlign w:val="center"/>
            <w:hideMark/>
          </w:tcPr>
          <w:p w14:paraId="5973184F"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2</w:t>
            </w:r>
          </w:p>
        </w:tc>
        <w:tc>
          <w:tcPr>
            <w:tcW w:w="1700" w:type="dxa"/>
            <w:gridSpan w:val="4"/>
            <w:tcBorders>
              <w:top w:val="nil"/>
              <w:left w:val="nil"/>
              <w:bottom w:val="single" w:sz="4" w:space="0" w:color="auto"/>
              <w:right w:val="single" w:sz="4" w:space="0" w:color="auto"/>
            </w:tcBorders>
            <w:shd w:val="clear" w:color="000000" w:fill="FFFFFF"/>
            <w:vAlign w:val="center"/>
            <w:hideMark/>
          </w:tcPr>
          <w:p w14:paraId="2F787BF2" w14:textId="79CAD713"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Сту</w:t>
            </w:r>
            <w:r w:rsidR="00143F55">
              <w:rPr>
                <w:rFonts w:ascii="Times New Roman" w:eastAsia="Times New Roman" w:hAnsi="Times New Roman" w:cs="Times New Roman"/>
                <w:color w:val="000000"/>
                <w:lang w:eastAsia="ru-RU"/>
              </w:rPr>
              <w:t>л на металлическом каркасе</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C37C64F"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шт.</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2BFA4E8"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69</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4D263AD0"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6 160,00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EAB11EE"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425 040,00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3DBC589"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6 200,00</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7135C5B9"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427 800,00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6EF49D0"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6 900,00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4EF70EE"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476 100,00</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40CC0F10"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6 420,00</w:t>
            </w:r>
          </w:p>
        </w:tc>
        <w:tc>
          <w:tcPr>
            <w:tcW w:w="1842" w:type="dxa"/>
            <w:gridSpan w:val="3"/>
            <w:tcBorders>
              <w:top w:val="nil"/>
              <w:left w:val="nil"/>
              <w:bottom w:val="single" w:sz="4" w:space="0" w:color="auto"/>
              <w:right w:val="single" w:sz="4" w:space="0" w:color="auto"/>
            </w:tcBorders>
            <w:shd w:val="clear" w:color="000000" w:fill="FFFFFF"/>
            <w:vAlign w:val="center"/>
            <w:hideMark/>
          </w:tcPr>
          <w:p w14:paraId="6F6A9FEB"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442 980,00</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14:paraId="6885E2AB"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6,48</w:t>
            </w:r>
          </w:p>
        </w:tc>
      </w:tr>
      <w:tr w:rsidR="00636DA9" w:rsidRPr="00636DA9" w14:paraId="2CBB0594" w14:textId="77777777" w:rsidTr="00636DA9">
        <w:trPr>
          <w:gridAfter w:val="7"/>
          <w:wAfter w:w="1201" w:type="dxa"/>
          <w:trHeight w:val="600"/>
        </w:trPr>
        <w:tc>
          <w:tcPr>
            <w:tcW w:w="558" w:type="dxa"/>
            <w:gridSpan w:val="2"/>
            <w:tcBorders>
              <w:top w:val="nil"/>
              <w:left w:val="single" w:sz="4" w:space="0" w:color="auto"/>
              <w:bottom w:val="single" w:sz="4" w:space="0" w:color="auto"/>
              <w:right w:val="single" w:sz="4" w:space="0" w:color="auto"/>
            </w:tcBorders>
            <w:shd w:val="clear" w:color="000000" w:fill="FFFFFF"/>
            <w:vAlign w:val="center"/>
            <w:hideMark/>
          </w:tcPr>
          <w:p w14:paraId="39F3DE2C"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3</w:t>
            </w:r>
          </w:p>
        </w:tc>
        <w:tc>
          <w:tcPr>
            <w:tcW w:w="1700" w:type="dxa"/>
            <w:gridSpan w:val="4"/>
            <w:tcBorders>
              <w:top w:val="nil"/>
              <w:left w:val="nil"/>
              <w:bottom w:val="single" w:sz="4" w:space="0" w:color="auto"/>
              <w:right w:val="single" w:sz="4" w:space="0" w:color="auto"/>
            </w:tcBorders>
            <w:shd w:val="clear" w:color="000000" w:fill="FFFFFF"/>
            <w:vAlign w:val="center"/>
            <w:hideMark/>
          </w:tcPr>
          <w:p w14:paraId="5B9F07F0" w14:textId="150C2CCB"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Сту</w:t>
            </w:r>
            <w:r w:rsidR="00143F55">
              <w:rPr>
                <w:rFonts w:ascii="Times New Roman" w:eastAsia="Times New Roman" w:hAnsi="Times New Roman" w:cs="Times New Roman"/>
                <w:color w:val="000000"/>
                <w:lang w:eastAsia="ru-RU"/>
              </w:rPr>
              <w:t>л на металлическом каркасе</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F0066BD"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шт.</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D7257B9"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5</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369C1FD0"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8 530,00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E7D2C9B"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42 650,00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4324F912"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12 000,00</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7C73FB4E"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60 000,00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87CE264"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8 800,00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3A05BDF7"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44 000,00</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095589F2"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9 776,67</w:t>
            </w:r>
          </w:p>
        </w:tc>
        <w:tc>
          <w:tcPr>
            <w:tcW w:w="1842" w:type="dxa"/>
            <w:gridSpan w:val="3"/>
            <w:tcBorders>
              <w:top w:val="nil"/>
              <w:left w:val="nil"/>
              <w:bottom w:val="single" w:sz="4" w:space="0" w:color="auto"/>
              <w:right w:val="single" w:sz="4" w:space="0" w:color="auto"/>
            </w:tcBorders>
            <w:shd w:val="clear" w:color="000000" w:fill="FFFFFF"/>
            <w:vAlign w:val="center"/>
            <w:hideMark/>
          </w:tcPr>
          <w:p w14:paraId="3199BAE4"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48 883,35</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14:paraId="71A39C95"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19,74</w:t>
            </w:r>
          </w:p>
        </w:tc>
      </w:tr>
      <w:tr w:rsidR="00636DA9" w:rsidRPr="00636DA9" w14:paraId="5B573CB3" w14:textId="77777777" w:rsidTr="00636DA9">
        <w:trPr>
          <w:gridAfter w:val="7"/>
          <w:wAfter w:w="1201" w:type="dxa"/>
          <w:trHeight w:val="675"/>
        </w:trPr>
        <w:tc>
          <w:tcPr>
            <w:tcW w:w="558" w:type="dxa"/>
            <w:gridSpan w:val="2"/>
            <w:tcBorders>
              <w:top w:val="nil"/>
              <w:left w:val="single" w:sz="4" w:space="0" w:color="auto"/>
              <w:bottom w:val="single" w:sz="4" w:space="0" w:color="auto"/>
              <w:right w:val="single" w:sz="4" w:space="0" w:color="auto"/>
            </w:tcBorders>
            <w:shd w:val="clear" w:color="000000" w:fill="FFFFFF"/>
            <w:vAlign w:val="center"/>
            <w:hideMark/>
          </w:tcPr>
          <w:p w14:paraId="1DD1C593"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w:t>
            </w:r>
          </w:p>
        </w:tc>
        <w:tc>
          <w:tcPr>
            <w:tcW w:w="1700" w:type="dxa"/>
            <w:gridSpan w:val="4"/>
            <w:tcBorders>
              <w:top w:val="nil"/>
              <w:left w:val="nil"/>
              <w:bottom w:val="single" w:sz="4" w:space="0" w:color="auto"/>
              <w:right w:val="single" w:sz="4" w:space="0" w:color="auto"/>
            </w:tcBorders>
            <w:shd w:val="clear" w:color="000000" w:fill="FFFFFF"/>
            <w:vAlign w:val="center"/>
            <w:hideMark/>
          </w:tcPr>
          <w:p w14:paraId="139564D5" w14:textId="384FE0C6"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Сту</w:t>
            </w:r>
            <w:r w:rsidR="00143F55">
              <w:rPr>
                <w:rFonts w:ascii="Times New Roman" w:eastAsia="Times New Roman" w:hAnsi="Times New Roman" w:cs="Times New Roman"/>
                <w:color w:val="000000"/>
                <w:lang w:eastAsia="ru-RU"/>
              </w:rPr>
              <w:t>л на металлическом каркасе</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549FD58"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шт.</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288FB1F"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124</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3C16D284"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1 275,00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5296EE44"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158 100,00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33F7827"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1 200,00</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34F134A7"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148 800,00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47DC543"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1 180,00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0805569D"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146 320,00</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4FD86C26"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1 218,33</w:t>
            </w:r>
          </w:p>
        </w:tc>
        <w:tc>
          <w:tcPr>
            <w:tcW w:w="1842" w:type="dxa"/>
            <w:gridSpan w:val="3"/>
            <w:tcBorders>
              <w:top w:val="nil"/>
              <w:left w:val="nil"/>
              <w:bottom w:val="single" w:sz="4" w:space="0" w:color="auto"/>
              <w:right w:val="single" w:sz="4" w:space="0" w:color="auto"/>
            </w:tcBorders>
            <w:shd w:val="clear" w:color="000000" w:fill="FFFFFF"/>
            <w:vAlign w:val="center"/>
            <w:hideMark/>
          </w:tcPr>
          <w:p w14:paraId="3CB9C09A"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151 072,92</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14:paraId="3D1EA2C5"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4,11</w:t>
            </w:r>
          </w:p>
        </w:tc>
      </w:tr>
      <w:tr w:rsidR="00636DA9" w:rsidRPr="00636DA9" w14:paraId="22647545" w14:textId="77777777" w:rsidTr="00636DA9">
        <w:trPr>
          <w:gridAfter w:val="7"/>
          <w:wAfter w:w="1201" w:type="dxa"/>
          <w:trHeight w:val="660"/>
        </w:trPr>
        <w:tc>
          <w:tcPr>
            <w:tcW w:w="558" w:type="dxa"/>
            <w:gridSpan w:val="2"/>
            <w:tcBorders>
              <w:top w:val="nil"/>
              <w:left w:val="single" w:sz="4" w:space="0" w:color="auto"/>
              <w:bottom w:val="single" w:sz="4" w:space="0" w:color="auto"/>
              <w:right w:val="single" w:sz="4" w:space="0" w:color="auto"/>
            </w:tcBorders>
            <w:shd w:val="clear" w:color="000000" w:fill="FFFFFF"/>
            <w:vAlign w:val="center"/>
            <w:hideMark/>
          </w:tcPr>
          <w:p w14:paraId="3CC096C3"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lastRenderedPageBreak/>
              <w:t>5</w:t>
            </w:r>
          </w:p>
        </w:tc>
        <w:tc>
          <w:tcPr>
            <w:tcW w:w="1700" w:type="dxa"/>
            <w:gridSpan w:val="4"/>
            <w:tcBorders>
              <w:top w:val="nil"/>
              <w:left w:val="nil"/>
              <w:bottom w:val="single" w:sz="4" w:space="0" w:color="auto"/>
              <w:right w:val="single" w:sz="4" w:space="0" w:color="auto"/>
            </w:tcBorders>
            <w:shd w:val="clear" w:color="000000" w:fill="FFFFFF"/>
            <w:vAlign w:val="center"/>
            <w:hideMark/>
          </w:tcPr>
          <w:p w14:paraId="43649AB8" w14:textId="1979FC58"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Сту</w:t>
            </w:r>
            <w:r w:rsidR="00143F55">
              <w:rPr>
                <w:rFonts w:ascii="Times New Roman" w:eastAsia="Times New Roman" w:hAnsi="Times New Roman" w:cs="Times New Roman"/>
                <w:color w:val="000000"/>
                <w:lang w:eastAsia="ru-RU"/>
              </w:rPr>
              <w:t>л на металлическом каркасе</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590638F"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шт.</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F4808D8"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40</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5987FA2B"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2 000,00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50952A32"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80 000,00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0580B38F"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2 200,00</w:t>
            </w:r>
          </w:p>
        </w:tc>
        <w:tc>
          <w:tcPr>
            <w:tcW w:w="1275" w:type="dxa"/>
            <w:gridSpan w:val="2"/>
            <w:tcBorders>
              <w:top w:val="nil"/>
              <w:left w:val="nil"/>
              <w:bottom w:val="single" w:sz="4" w:space="0" w:color="auto"/>
              <w:right w:val="single" w:sz="4" w:space="0" w:color="auto"/>
            </w:tcBorders>
            <w:shd w:val="clear" w:color="000000" w:fill="FFFFFF"/>
            <w:vAlign w:val="center"/>
            <w:hideMark/>
          </w:tcPr>
          <w:p w14:paraId="35751DF0"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88 000,00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90A415F"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2 400,00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97ADAC3"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96 000,00</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09275158"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2 200,00</w:t>
            </w:r>
          </w:p>
        </w:tc>
        <w:tc>
          <w:tcPr>
            <w:tcW w:w="1842" w:type="dxa"/>
            <w:gridSpan w:val="3"/>
            <w:tcBorders>
              <w:top w:val="nil"/>
              <w:left w:val="nil"/>
              <w:bottom w:val="single" w:sz="4" w:space="0" w:color="auto"/>
              <w:right w:val="single" w:sz="4" w:space="0" w:color="auto"/>
            </w:tcBorders>
            <w:shd w:val="clear" w:color="000000" w:fill="FFFFFF"/>
            <w:vAlign w:val="center"/>
            <w:hideMark/>
          </w:tcPr>
          <w:p w14:paraId="44686307"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88 000,00</w:t>
            </w:r>
          </w:p>
        </w:tc>
        <w:tc>
          <w:tcPr>
            <w:tcW w:w="1003" w:type="dxa"/>
            <w:gridSpan w:val="2"/>
            <w:tcBorders>
              <w:top w:val="nil"/>
              <w:left w:val="nil"/>
              <w:bottom w:val="single" w:sz="4" w:space="0" w:color="auto"/>
              <w:right w:val="single" w:sz="4" w:space="0" w:color="auto"/>
            </w:tcBorders>
            <w:shd w:val="clear" w:color="000000" w:fill="FFFFFF"/>
            <w:noWrap/>
            <w:vAlign w:val="center"/>
            <w:hideMark/>
          </w:tcPr>
          <w:p w14:paraId="73ABD703"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9,09</w:t>
            </w:r>
          </w:p>
        </w:tc>
      </w:tr>
      <w:tr w:rsidR="00636DA9" w:rsidRPr="00636DA9" w14:paraId="5D668271" w14:textId="77777777" w:rsidTr="00636DA9">
        <w:trPr>
          <w:gridAfter w:val="7"/>
          <w:wAfter w:w="1201" w:type="dxa"/>
          <w:trHeight w:val="330"/>
        </w:trPr>
        <w:tc>
          <w:tcPr>
            <w:tcW w:w="12323" w:type="dxa"/>
            <w:gridSpan w:val="26"/>
            <w:tcBorders>
              <w:top w:val="nil"/>
              <w:left w:val="single" w:sz="8" w:space="0" w:color="auto"/>
              <w:bottom w:val="single" w:sz="8" w:space="0" w:color="auto"/>
              <w:right w:val="single" w:sz="8" w:space="0" w:color="000000"/>
            </w:tcBorders>
            <w:shd w:val="clear" w:color="000000" w:fill="FFFFFF"/>
            <w:noWrap/>
            <w:vAlign w:val="center"/>
            <w:hideMark/>
          </w:tcPr>
          <w:p w14:paraId="28DA7B87" w14:textId="77777777" w:rsidR="00636DA9" w:rsidRPr="00636DA9" w:rsidRDefault="00636DA9" w:rsidP="00636DA9">
            <w:pPr>
              <w:spacing w:after="0" w:line="240" w:lineRule="auto"/>
              <w:jc w:val="right"/>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ИТОГО с НДС</w:t>
            </w:r>
          </w:p>
        </w:tc>
        <w:tc>
          <w:tcPr>
            <w:tcW w:w="1842" w:type="dxa"/>
            <w:gridSpan w:val="3"/>
            <w:tcBorders>
              <w:top w:val="nil"/>
              <w:left w:val="nil"/>
              <w:bottom w:val="single" w:sz="8" w:space="0" w:color="auto"/>
              <w:right w:val="single" w:sz="8" w:space="0" w:color="auto"/>
            </w:tcBorders>
            <w:shd w:val="clear" w:color="000000" w:fill="FFFFFF"/>
            <w:noWrap/>
            <w:vAlign w:val="center"/>
            <w:hideMark/>
          </w:tcPr>
          <w:p w14:paraId="60C1C47B"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741 402,94</w:t>
            </w:r>
          </w:p>
        </w:tc>
        <w:tc>
          <w:tcPr>
            <w:tcW w:w="1003" w:type="dxa"/>
            <w:gridSpan w:val="2"/>
            <w:tcBorders>
              <w:top w:val="nil"/>
              <w:left w:val="nil"/>
              <w:bottom w:val="nil"/>
              <w:right w:val="nil"/>
            </w:tcBorders>
            <w:shd w:val="clear" w:color="000000" w:fill="FFFFFF"/>
            <w:noWrap/>
            <w:vAlign w:val="center"/>
            <w:hideMark/>
          </w:tcPr>
          <w:p w14:paraId="049B85BE" w14:textId="77777777" w:rsidR="00636DA9" w:rsidRPr="00636DA9" w:rsidRDefault="00636DA9" w:rsidP="00636DA9">
            <w:pPr>
              <w:spacing w:after="0" w:line="240" w:lineRule="auto"/>
              <w:jc w:val="center"/>
              <w:rPr>
                <w:rFonts w:ascii="Times New Roman" w:eastAsia="Times New Roman" w:hAnsi="Times New Roman" w:cs="Times New Roman"/>
                <w:color w:val="000000"/>
                <w:lang w:eastAsia="ru-RU"/>
              </w:rPr>
            </w:pPr>
            <w:r w:rsidRPr="00636DA9">
              <w:rPr>
                <w:rFonts w:ascii="Times New Roman" w:eastAsia="Times New Roman" w:hAnsi="Times New Roman" w:cs="Times New Roman"/>
                <w:color w:val="000000"/>
                <w:lang w:eastAsia="ru-RU"/>
              </w:rPr>
              <w:t> </w:t>
            </w:r>
          </w:p>
        </w:tc>
      </w:tr>
      <w:tr w:rsidR="00636DA9" w:rsidRPr="00636DA9" w14:paraId="42F6CA8D" w14:textId="77777777" w:rsidTr="00636DA9">
        <w:trPr>
          <w:gridAfter w:val="7"/>
          <w:wAfter w:w="1201" w:type="dxa"/>
          <w:trHeight w:val="330"/>
        </w:trPr>
        <w:tc>
          <w:tcPr>
            <w:tcW w:w="12323" w:type="dxa"/>
            <w:gridSpan w:val="2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A720A3" w14:textId="77777777" w:rsidR="00636DA9" w:rsidRPr="00636DA9" w:rsidRDefault="00636DA9" w:rsidP="00636DA9">
            <w:pPr>
              <w:spacing w:after="0" w:line="240" w:lineRule="auto"/>
              <w:jc w:val="right"/>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Сумма НДС, 20 %</w:t>
            </w:r>
          </w:p>
        </w:tc>
        <w:tc>
          <w:tcPr>
            <w:tcW w:w="1842" w:type="dxa"/>
            <w:gridSpan w:val="3"/>
            <w:tcBorders>
              <w:top w:val="nil"/>
              <w:left w:val="nil"/>
              <w:bottom w:val="single" w:sz="8" w:space="0" w:color="auto"/>
              <w:right w:val="single" w:sz="8" w:space="0" w:color="auto"/>
            </w:tcBorders>
            <w:shd w:val="clear" w:color="auto" w:fill="auto"/>
            <w:noWrap/>
            <w:vAlign w:val="center"/>
            <w:hideMark/>
          </w:tcPr>
          <w:p w14:paraId="669BE328"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r w:rsidRPr="00636DA9">
              <w:rPr>
                <w:rFonts w:ascii="Times New Roman" w:eastAsia="Times New Roman" w:hAnsi="Times New Roman" w:cs="Times New Roman"/>
                <w:b/>
                <w:bCs/>
                <w:color w:val="000000"/>
                <w:lang w:eastAsia="ru-RU"/>
              </w:rPr>
              <w:t>123 567,16</w:t>
            </w:r>
          </w:p>
        </w:tc>
        <w:tc>
          <w:tcPr>
            <w:tcW w:w="1003" w:type="dxa"/>
            <w:gridSpan w:val="2"/>
            <w:tcBorders>
              <w:top w:val="nil"/>
              <w:left w:val="nil"/>
              <w:bottom w:val="nil"/>
              <w:right w:val="nil"/>
            </w:tcBorders>
            <w:shd w:val="clear" w:color="auto" w:fill="auto"/>
            <w:noWrap/>
            <w:vAlign w:val="center"/>
            <w:hideMark/>
          </w:tcPr>
          <w:p w14:paraId="05665C7D" w14:textId="77777777" w:rsidR="00636DA9" w:rsidRPr="00636DA9" w:rsidRDefault="00636DA9" w:rsidP="00636DA9">
            <w:pPr>
              <w:spacing w:after="0" w:line="240" w:lineRule="auto"/>
              <w:jc w:val="center"/>
              <w:rPr>
                <w:rFonts w:ascii="Times New Roman" w:eastAsia="Times New Roman" w:hAnsi="Times New Roman" w:cs="Times New Roman"/>
                <w:b/>
                <w:bCs/>
                <w:color w:val="000000"/>
                <w:lang w:eastAsia="ru-RU"/>
              </w:rPr>
            </w:pPr>
          </w:p>
        </w:tc>
      </w:tr>
      <w:tr w:rsidR="001E3411" w:rsidRPr="00F47BF2" w14:paraId="0B52B3A9" w14:textId="77777777" w:rsidTr="00636DA9">
        <w:trPr>
          <w:gridAfter w:val="33"/>
          <w:wAfter w:w="14755" w:type="dxa"/>
          <w:trHeight w:val="330"/>
        </w:trPr>
        <w:tc>
          <w:tcPr>
            <w:tcW w:w="1378" w:type="dxa"/>
            <w:gridSpan w:val="4"/>
            <w:tcBorders>
              <w:top w:val="nil"/>
              <w:left w:val="nil"/>
              <w:bottom w:val="nil"/>
              <w:right w:val="nil"/>
            </w:tcBorders>
            <w:shd w:val="clear" w:color="auto" w:fill="auto"/>
            <w:noWrap/>
            <w:vAlign w:val="center"/>
            <w:hideMark/>
          </w:tcPr>
          <w:p w14:paraId="30A14ABD" w14:textId="77777777" w:rsidR="001E3411" w:rsidRPr="00F47BF2" w:rsidRDefault="001E3411" w:rsidP="00F47BF2">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36BCFD6B" w14:textId="77777777" w:rsidR="001E3411" w:rsidRPr="00F47BF2" w:rsidRDefault="001E3411" w:rsidP="00F47BF2">
            <w:pPr>
              <w:spacing w:after="0" w:line="240" w:lineRule="auto"/>
              <w:jc w:val="center"/>
              <w:rPr>
                <w:rFonts w:ascii="Times New Roman" w:eastAsia="Times New Roman" w:hAnsi="Times New Roman" w:cs="Times New Roman"/>
                <w:sz w:val="20"/>
                <w:szCs w:val="20"/>
                <w:lang w:eastAsia="ru-RU"/>
              </w:rPr>
            </w:pPr>
          </w:p>
        </w:tc>
      </w:tr>
      <w:tr w:rsidR="00F47BF2" w:rsidRPr="00F47BF2" w14:paraId="4D1D3C99" w14:textId="77777777" w:rsidTr="00636DA9">
        <w:trPr>
          <w:trHeight w:val="645"/>
        </w:trPr>
        <w:tc>
          <w:tcPr>
            <w:tcW w:w="14601" w:type="dxa"/>
            <w:gridSpan w:val="30"/>
            <w:tcBorders>
              <w:top w:val="nil"/>
              <w:left w:val="nil"/>
              <w:bottom w:val="nil"/>
              <w:right w:val="nil"/>
            </w:tcBorders>
            <w:shd w:val="clear" w:color="000000" w:fill="FFFFFF"/>
            <w:hideMark/>
          </w:tcPr>
          <w:p w14:paraId="3C4614E5" w14:textId="2010ADF3" w:rsidR="00F47BF2" w:rsidRPr="00F47BF2" w:rsidRDefault="00F47BF2" w:rsidP="002B392A">
            <w:pPr>
              <w:spacing w:after="0" w:line="240" w:lineRule="auto"/>
              <w:ind w:left="-108"/>
              <w:jc w:val="both"/>
              <w:rPr>
                <w:rFonts w:ascii="Times New Roman" w:eastAsia="Times New Roman" w:hAnsi="Times New Roman" w:cs="Times New Roman"/>
                <w:b/>
                <w:bCs/>
                <w:color w:val="000000"/>
                <w:sz w:val="24"/>
                <w:szCs w:val="24"/>
                <w:lang w:eastAsia="ru-RU"/>
              </w:rPr>
            </w:pPr>
            <w:r w:rsidRPr="00F47BF2">
              <w:rPr>
                <w:rFonts w:ascii="Times New Roman" w:eastAsia="Times New Roman" w:hAnsi="Times New Roman" w:cs="Times New Roman"/>
                <w:b/>
                <w:bCs/>
                <w:color w:val="000000"/>
                <w:sz w:val="24"/>
                <w:szCs w:val="24"/>
                <w:lang w:eastAsia="ru-RU"/>
              </w:rPr>
              <w:t xml:space="preserve">Начальная (максимальная) цена контракта составляет </w:t>
            </w:r>
            <w:r w:rsidR="00636DA9">
              <w:rPr>
                <w:rFonts w:ascii="Times New Roman" w:eastAsia="Times New Roman" w:hAnsi="Times New Roman" w:cs="Times New Roman"/>
                <w:b/>
                <w:bCs/>
                <w:color w:val="000000"/>
                <w:sz w:val="24"/>
                <w:szCs w:val="24"/>
                <w:lang w:eastAsia="ru-RU"/>
              </w:rPr>
              <w:t>741</w:t>
            </w:r>
            <w:r w:rsidR="001E27FD">
              <w:rPr>
                <w:rFonts w:ascii="Times New Roman" w:eastAsia="Times New Roman" w:hAnsi="Times New Roman" w:cs="Times New Roman"/>
                <w:b/>
                <w:bCs/>
                <w:color w:val="000000"/>
                <w:sz w:val="24"/>
                <w:szCs w:val="24"/>
                <w:lang w:eastAsia="ru-RU"/>
              </w:rPr>
              <w:t xml:space="preserve"> 402</w:t>
            </w:r>
            <w:r w:rsidRPr="00F47BF2">
              <w:rPr>
                <w:rFonts w:ascii="Times New Roman" w:eastAsia="Times New Roman" w:hAnsi="Times New Roman" w:cs="Times New Roman"/>
                <w:b/>
                <w:bCs/>
                <w:color w:val="000000"/>
                <w:sz w:val="24"/>
                <w:szCs w:val="24"/>
                <w:lang w:eastAsia="ru-RU"/>
              </w:rPr>
              <w:t xml:space="preserve"> (</w:t>
            </w:r>
            <w:r w:rsidR="002B392A">
              <w:rPr>
                <w:rFonts w:ascii="Times New Roman" w:eastAsia="Times New Roman" w:hAnsi="Times New Roman" w:cs="Times New Roman"/>
                <w:b/>
                <w:bCs/>
                <w:color w:val="000000"/>
                <w:sz w:val="24"/>
                <w:szCs w:val="24"/>
                <w:lang w:eastAsia="ru-RU"/>
              </w:rPr>
              <w:t xml:space="preserve">семьсот сорок одна тысяча четыреста два) рубля </w:t>
            </w:r>
            <w:r w:rsidR="00A73D77">
              <w:rPr>
                <w:rFonts w:ascii="Times New Roman" w:eastAsia="Times New Roman" w:hAnsi="Times New Roman" w:cs="Times New Roman"/>
                <w:b/>
                <w:bCs/>
                <w:color w:val="000000"/>
                <w:sz w:val="24"/>
                <w:szCs w:val="24"/>
                <w:lang w:eastAsia="ru-RU"/>
              </w:rPr>
              <w:t>9</w:t>
            </w:r>
            <w:r w:rsidR="002B392A" w:rsidRPr="002B392A">
              <w:rPr>
                <w:rFonts w:ascii="Times New Roman" w:eastAsia="Times New Roman" w:hAnsi="Times New Roman" w:cs="Times New Roman"/>
                <w:b/>
                <w:bCs/>
                <w:color w:val="000000"/>
                <w:sz w:val="24"/>
                <w:szCs w:val="24"/>
                <w:lang w:eastAsia="ru-RU"/>
              </w:rPr>
              <w:t>4</w:t>
            </w:r>
            <w:r w:rsidR="002B392A">
              <w:rPr>
                <w:rFonts w:ascii="Times New Roman" w:eastAsia="Times New Roman" w:hAnsi="Times New Roman" w:cs="Times New Roman"/>
                <w:b/>
                <w:bCs/>
                <w:color w:val="000000"/>
                <w:sz w:val="24"/>
                <w:szCs w:val="24"/>
                <w:lang w:eastAsia="ru-RU"/>
              </w:rPr>
              <w:t xml:space="preserve"> копей</w:t>
            </w:r>
            <w:r w:rsidRPr="00F47BF2">
              <w:rPr>
                <w:rFonts w:ascii="Times New Roman" w:eastAsia="Times New Roman" w:hAnsi="Times New Roman" w:cs="Times New Roman"/>
                <w:b/>
                <w:bCs/>
                <w:color w:val="000000"/>
                <w:sz w:val="24"/>
                <w:szCs w:val="24"/>
                <w:lang w:eastAsia="ru-RU"/>
              </w:rPr>
              <w:t>к</w:t>
            </w:r>
            <w:r w:rsidR="002B392A">
              <w:rPr>
                <w:rFonts w:ascii="Times New Roman" w:eastAsia="Times New Roman" w:hAnsi="Times New Roman" w:cs="Times New Roman"/>
                <w:b/>
                <w:bCs/>
                <w:color w:val="000000"/>
                <w:sz w:val="24"/>
                <w:szCs w:val="24"/>
                <w:lang w:eastAsia="ru-RU"/>
              </w:rPr>
              <w:t>и, с учетом НДС 20% - 123 567,16</w:t>
            </w:r>
            <w:r w:rsidRPr="00F47BF2">
              <w:rPr>
                <w:rFonts w:ascii="Times New Roman" w:eastAsia="Times New Roman" w:hAnsi="Times New Roman" w:cs="Times New Roman"/>
                <w:b/>
                <w:bCs/>
                <w:color w:val="000000"/>
                <w:sz w:val="24"/>
                <w:szCs w:val="24"/>
                <w:lang w:eastAsia="ru-RU"/>
              </w:rPr>
              <w:t xml:space="preserve"> руб. </w:t>
            </w:r>
          </w:p>
        </w:tc>
        <w:tc>
          <w:tcPr>
            <w:tcW w:w="567" w:type="dxa"/>
            <w:tcBorders>
              <w:top w:val="nil"/>
              <w:left w:val="nil"/>
              <w:bottom w:val="nil"/>
              <w:right w:val="nil"/>
            </w:tcBorders>
            <w:shd w:val="clear" w:color="000000" w:fill="FFFFFF"/>
            <w:noWrap/>
            <w:vAlign w:val="center"/>
            <w:hideMark/>
          </w:tcPr>
          <w:p w14:paraId="679C655D" w14:textId="77777777" w:rsidR="00F47BF2" w:rsidRPr="00F47BF2" w:rsidRDefault="00F47BF2" w:rsidP="00F47BF2">
            <w:pPr>
              <w:spacing w:after="0" w:line="240" w:lineRule="auto"/>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236" w:type="dxa"/>
            <w:tcBorders>
              <w:top w:val="nil"/>
              <w:left w:val="nil"/>
              <w:bottom w:val="nil"/>
              <w:right w:val="nil"/>
            </w:tcBorders>
            <w:shd w:val="clear" w:color="000000" w:fill="FFFFFF"/>
            <w:noWrap/>
            <w:vAlign w:val="center"/>
            <w:hideMark/>
          </w:tcPr>
          <w:p w14:paraId="75E98842" w14:textId="77777777" w:rsidR="00F47BF2" w:rsidRPr="00F47BF2" w:rsidRDefault="00F47BF2" w:rsidP="00F47BF2">
            <w:pPr>
              <w:spacing w:after="0" w:line="240" w:lineRule="auto"/>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965" w:type="dxa"/>
            <w:gridSpan w:val="6"/>
            <w:tcBorders>
              <w:top w:val="nil"/>
              <w:left w:val="nil"/>
              <w:bottom w:val="nil"/>
              <w:right w:val="nil"/>
            </w:tcBorders>
            <w:shd w:val="clear" w:color="000000" w:fill="FFFFFF"/>
            <w:noWrap/>
            <w:vAlign w:val="center"/>
            <w:hideMark/>
          </w:tcPr>
          <w:p w14:paraId="1B1D4643" w14:textId="77777777" w:rsidR="00F47BF2" w:rsidRPr="00F47BF2" w:rsidRDefault="00F47BF2" w:rsidP="00F47BF2">
            <w:pPr>
              <w:spacing w:after="0" w:line="240" w:lineRule="auto"/>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r>
      <w:tr w:rsidR="008258F3" w:rsidRPr="00F47BF2" w14:paraId="7F5B6944" w14:textId="77777777" w:rsidTr="00636DA9">
        <w:trPr>
          <w:trHeight w:val="135"/>
        </w:trPr>
        <w:tc>
          <w:tcPr>
            <w:tcW w:w="568" w:type="dxa"/>
            <w:gridSpan w:val="3"/>
            <w:tcBorders>
              <w:top w:val="nil"/>
              <w:left w:val="nil"/>
              <w:bottom w:val="nil"/>
              <w:right w:val="nil"/>
            </w:tcBorders>
            <w:shd w:val="clear" w:color="000000" w:fill="FFFFFF"/>
            <w:noWrap/>
            <w:vAlign w:val="bottom"/>
            <w:hideMark/>
          </w:tcPr>
          <w:p w14:paraId="75AAA5A0" w14:textId="77777777" w:rsidR="00F47BF2" w:rsidRPr="00F47BF2" w:rsidRDefault="00F47BF2" w:rsidP="00C30634">
            <w:pPr>
              <w:spacing w:after="0" w:line="240" w:lineRule="auto"/>
              <w:ind w:left="-108"/>
              <w:rPr>
                <w:rFonts w:ascii="Times New Roman" w:eastAsia="Times New Roman" w:hAnsi="Times New Roman" w:cs="Times New Roman"/>
                <w:color w:val="000000"/>
                <w:sz w:val="24"/>
                <w:szCs w:val="24"/>
                <w:lang w:eastAsia="ru-RU"/>
              </w:rPr>
            </w:pPr>
            <w:r w:rsidRPr="00F47BF2">
              <w:rPr>
                <w:rFonts w:ascii="Times New Roman" w:eastAsia="Times New Roman" w:hAnsi="Times New Roman" w:cs="Times New Roman"/>
                <w:color w:val="000000"/>
                <w:sz w:val="24"/>
                <w:szCs w:val="24"/>
                <w:lang w:eastAsia="ru-RU"/>
              </w:rPr>
              <w:t> </w:t>
            </w:r>
          </w:p>
        </w:tc>
        <w:tc>
          <w:tcPr>
            <w:tcW w:w="1984" w:type="dxa"/>
            <w:gridSpan w:val="4"/>
            <w:tcBorders>
              <w:top w:val="nil"/>
              <w:left w:val="nil"/>
              <w:bottom w:val="nil"/>
              <w:right w:val="nil"/>
            </w:tcBorders>
            <w:shd w:val="clear" w:color="000000" w:fill="FFFFFF"/>
            <w:vAlign w:val="center"/>
            <w:hideMark/>
          </w:tcPr>
          <w:p w14:paraId="2EA0E87B" w14:textId="77777777" w:rsidR="00F47BF2" w:rsidRPr="00F47BF2" w:rsidRDefault="00F47BF2" w:rsidP="00C30634">
            <w:pPr>
              <w:spacing w:after="0" w:line="240" w:lineRule="auto"/>
              <w:ind w:left="-108"/>
              <w:jc w:val="both"/>
              <w:rPr>
                <w:rFonts w:ascii="Times New Roman" w:eastAsia="Times New Roman" w:hAnsi="Times New Roman" w:cs="Times New Roman"/>
                <w:b/>
                <w:bCs/>
                <w:color w:val="000000"/>
                <w:sz w:val="24"/>
                <w:szCs w:val="24"/>
                <w:lang w:eastAsia="ru-RU"/>
              </w:rPr>
            </w:pPr>
            <w:r w:rsidRPr="00F47BF2">
              <w:rPr>
                <w:rFonts w:ascii="Times New Roman" w:eastAsia="Times New Roman" w:hAnsi="Times New Roman" w:cs="Times New Roman"/>
                <w:b/>
                <w:bCs/>
                <w:color w:val="000000"/>
                <w:sz w:val="24"/>
                <w:szCs w:val="24"/>
                <w:lang w:eastAsia="ru-RU"/>
              </w:rPr>
              <w:t> </w:t>
            </w:r>
          </w:p>
        </w:tc>
        <w:tc>
          <w:tcPr>
            <w:tcW w:w="709" w:type="dxa"/>
            <w:gridSpan w:val="2"/>
            <w:tcBorders>
              <w:top w:val="nil"/>
              <w:left w:val="nil"/>
              <w:bottom w:val="nil"/>
              <w:right w:val="nil"/>
            </w:tcBorders>
            <w:shd w:val="clear" w:color="000000" w:fill="FFFFFF"/>
            <w:noWrap/>
            <w:vAlign w:val="bottom"/>
            <w:hideMark/>
          </w:tcPr>
          <w:p w14:paraId="6E038C2D" w14:textId="77777777" w:rsidR="00F47BF2" w:rsidRPr="00F47BF2" w:rsidRDefault="00F47BF2" w:rsidP="00C30634">
            <w:pPr>
              <w:spacing w:after="0" w:line="240" w:lineRule="auto"/>
              <w:ind w:left="-108"/>
              <w:rPr>
                <w:rFonts w:ascii="Times New Roman" w:eastAsia="Times New Roman" w:hAnsi="Times New Roman" w:cs="Times New Roman"/>
                <w:color w:val="000000"/>
                <w:sz w:val="24"/>
                <w:szCs w:val="24"/>
                <w:lang w:eastAsia="ru-RU"/>
              </w:rPr>
            </w:pPr>
            <w:r w:rsidRPr="00F47BF2">
              <w:rPr>
                <w:rFonts w:ascii="Times New Roman" w:eastAsia="Times New Roman" w:hAnsi="Times New Roman" w:cs="Times New Roman"/>
                <w:color w:val="000000"/>
                <w:sz w:val="24"/>
                <w:szCs w:val="24"/>
                <w:lang w:eastAsia="ru-RU"/>
              </w:rPr>
              <w:t> </w:t>
            </w:r>
          </w:p>
        </w:tc>
        <w:tc>
          <w:tcPr>
            <w:tcW w:w="708" w:type="dxa"/>
            <w:gridSpan w:val="2"/>
            <w:tcBorders>
              <w:top w:val="nil"/>
              <w:left w:val="nil"/>
              <w:bottom w:val="nil"/>
              <w:right w:val="nil"/>
            </w:tcBorders>
            <w:shd w:val="clear" w:color="000000" w:fill="FFFFFF"/>
            <w:noWrap/>
            <w:vAlign w:val="bottom"/>
            <w:hideMark/>
          </w:tcPr>
          <w:p w14:paraId="19257DDB" w14:textId="77777777" w:rsidR="00F47BF2" w:rsidRPr="00F47BF2" w:rsidRDefault="00F47BF2" w:rsidP="00C30634">
            <w:pPr>
              <w:spacing w:after="0" w:line="240" w:lineRule="auto"/>
              <w:ind w:left="-108"/>
              <w:rPr>
                <w:rFonts w:ascii="Times New Roman" w:eastAsia="Times New Roman" w:hAnsi="Times New Roman" w:cs="Times New Roman"/>
                <w:color w:val="000000"/>
                <w:sz w:val="24"/>
                <w:szCs w:val="24"/>
                <w:lang w:eastAsia="ru-RU"/>
              </w:rPr>
            </w:pPr>
            <w:r w:rsidRPr="00F47BF2">
              <w:rPr>
                <w:rFonts w:ascii="Times New Roman" w:eastAsia="Times New Roman" w:hAnsi="Times New Roman" w:cs="Times New Roman"/>
                <w:color w:val="000000"/>
                <w:sz w:val="24"/>
                <w:szCs w:val="24"/>
                <w:lang w:eastAsia="ru-RU"/>
              </w:rPr>
              <w:t> </w:t>
            </w:r>
          </w:p>
        </w:tc>
        <w:tc>
          <w:tcPr>
            <w:tcW w:w="1134" w:type="dxa"/>
            <w:gridSpan w:val="3"/>
            <w:tcBorders>
              <w:top w:val="nil"/>
              <w:left w:val="nil"/>
              <w:bottom w:val="nil"/>
              <w:right w:val="nil"/>
            </w:tcBorders>
            <w:shd w:val="clear" w:color="000000" w:fill="FFFFFF"/>
            <w:noWrap/>
            <w:vAlign w:val="bottom"/>
            <w:hideMark/>
          </w:tcPr>
          <w:p w14:paraId="4E59F66D" w14:textId="77777777" w:rsidR="00F47BF2" w:rsidRPr="00F47BF2" w:rsidRDefault="00F47BF2" w:rsidP="00C30634">
            <w:pPr>
              <w:spacing w:after="0" w:line="240" w:lineRule="auto"/>
              <w:ind w:left="-108"/>
              <w:rPr>
                <w:rFonts w:ascii="Times New Roman" w:eastAsia="Times New Roman" w:hAnsi="Times New Roman" w:cs="Times New Roman"/>
                <w:color w:val="000000"/>
                <w:sz w:val="24"/>
                <w:szCs w:val="24"/>
                <w:lang w:eastAsia="ru-RU"/>
              </w:rPr>
            </w:pPr>
            <w:r w:rsidRPr="00F47BF2">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nil"/>
              <w:right w:val="nil"/>
            </w:tcBorders>
            <w:shd w:val="clear" w:color="000000" w:fill="FFFFFF"/>
            <w:noWrap/>
            <w:vAlign w:val="bottom"/>
            <w:hideMark/>
          </w:tcPr>
          <w:p w14:paraId="6C4F9274" w14:textId="77777777" w:rsidR="00F47BF2" w:rsidRPr="00F47BF2" w:rsidRDefault="00F47BF2" w:rsidP="00C30634">
            <w:pPr>
              <w:spacing w:after="0" w:line="240" w:lineRule="auto"/>
              <w:ind w:left="-108"/>
              <w:rPr>
                <w:rFonts w:ascii="Times New Roman" w:eastAsia="Times New Roman" w:hAnsi="Times New Roman" w:cs="Times New Roman"/>
                <w:color w:val="000000"/>
                <w:sz w:val="24"/>
                <w:szCs w:val="24"/>
                <w:lang w:eastAsia="ru-RU"/>
              </w:rPr>
            </w:pPr>
            <w:r w:rsidRPr="00F47BF2">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nil"/>
              <w:right w:val="nil"/>
            </w:tcBorders>
            <w:shd w:val="clear" w:color="000000" w:fill="FFFFFF"/>
            <w:noWrap/>
            <w:vAlign w:val="bottom"/>
            <w:hideMark/>
          </w:tcPr>
          <w:p w14:paraId="43B26AB2" w14:textId="77777777" w:rsidR="00F47BF2" w:rsidRPr="00F47BF2" w:rsidRDefault="00F47BF2" w:rsidP="00C30634">
            <w:pPr>
              <w:spacing w:after="0" w:line="240" w:lineRule="auto"/>
              <w:ind w:left="-108"/>
              <w:rPr>
                <w:rFonts w:ascii="Times New Roman" w:eastAsia="Times New Roman" w:hAnsi="Times New Roman" w:cs="Times New Roman"/>
                <w:color w:val="000000"/>
                <w:sz w:val="24"/>
                <w:szCs w:val="24"/>
                <w:lang w:eastAsia="ru-RU"/>
              </w:rPr>
            </w:pPr>
            <w:r w:rsidRPr="00F47BF2">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nil"/>
              <w:right w:val="nil"/>
            </w:tcBorders>
            <w:shd w:val="clear" w:color="000000" w:fill="FFFFFF"/>
            <w:noWrap/>
            <w:vAlign w:val="center"/>
            <w:hideMark/>
          </w:tcPr>
          <w:p w14:paraId="2EB40090" w14:textId="77777777" w:rsidR="00F47BF2" w:rsidRPr="00F47BF2" w:rsidRDefault="00F47BF2" w:rsidP="00C30634">
            <w:pPr>
              <w:spacing w:after="0" w:line="240" w:lineRule="auto"/>
              <w:ind w:left="-108"/>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1134" w:type="dxa"/>
            <w:gridSpan w:val="2"/>
            <w:tcBorders>
              <w:top w:val="nil"/>
              <w:left w:val="nil"/>
              <w:bottom w:val="nil"/>
              <w:right w:val="nil"/>
            </w:tcBorders>
            <w:shd w:val="clear" w:color="000000" w:fill="FFFFFF"/>
            <w:noWrap/>
            <w:vAlign w:val="center"/>
            <w:hideMark/>
          </w:tcPr>
          <w:p w14:paraId="4A865C3E" w14:textId="77777777" w:rsidR="00F47BF2" w:rsidRPr="00F47BF2" w:rsidRDefault="00F47BF2" w:rsidP="00C30634">
            <w:pPr>
              <w:spacing w:after="0" w:line="240" w:lineRule="auto"/>
              <w:ind w:left="-108"/>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1276" w:type="dxa"/>
            <w:gridSpan w:val="2"/>
            <w:tcBorders>
              <w:top w:val="nil"/>
              <w:left w:val="nil"/>
              <w:bottom w:val="nil"/>
              <w:right w:val="nil"/>
            </w:tcBorders>
            <w:shd w:val="clear" w:color="000000" w:fill="FFFFFF"/>
            <w:noWrap/>
            <w:vAlign w:val="center"/>
            <w:hideMark/>
          </w:tcPr>
          <w:p w14:paraId="1F8D9EC0" w14:textId="77777777" w:rsidR="00F47BF2" w:rsidRPr="00F47BF2" w:rsidRDefault="00F47BF2" w:rsidP="00C30634">
            <w:pPr>
              <w:spacing w:after="0" w:line="240" w:lineRule="auto"/>
              <w:ind w:left="-108"/>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1134" w:type="dxa"/>
            <w:tcBorders>
              <w:top w:val="nil"/>
              <w:left w:val="nil"/>
              <w:bottom w:val="nil"/>
              <w:right w:val="nil"/>
            </w:tcBorders>
            <w:shd w:val="clear" w:color="000000" w:fill="FFFFFF"/>
            <w:noWrap/>
            <w:vAlign w:val="center"/>
            <w:hideMark/>
          </w:tcPr>
          <w:p w14:paraId="170FF8A1" w14:textId="77777777" w:rsidR="00F47BF2" w:rsidRPr="00F47BF2" w:rsidRDefault="00F47BF2" w:rsidP="00C30634">
            <w:pPr>
              <w:spacing w:after="0" w:line="240" w:lineRule="auto"/>
              <w:ind w:left="-108"/>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1701" w:type="dxa"/>
            <w:gridSpan w:val="3"/>
            <w:tcBorders>
              <w:top w:val="nil"/>
              <w:left w:val="nil"/>
              <w:bottom w:val="nil"/>
              <w:right w:val="nil"/>
            </w:tcBorders>
            <w:shd w:val="clear" w:color="000000" w:fill="FFFFFF"/>
            <w:noWrap/>
            <w:vAlign w:val="center"/>
            <w:hideMark/>
          </w:tcPr>
          <w:p w14:paraId="5AC1F9E6" w14:textId="77777777" w:rsidR="00F47BF2" w:rsidRPr="00F47BF2" w:rsidRDefault="00F47BF2" w:rsidP="00C30634">
            <w:pPr>
              <w:spacing w:after="0" w:line="240" w:lineRule="auto"/>
              <w:ind w:left="-108"/>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851" w:type="dxa"/>
            <w:gridSpan w:val="2"/>
            <w:tcBorders>
              <w:top w:val="nil"/>
              <w:left w:val="nil"/>
              <w:bottom w:val="nil"/>
              <w:right w:val="nil"/>
            </w:tcBorders>
            <w:shd w:val="clear" w:color="000000" w:fill="FFFFFF"/>
            <w:noWrap/>
            <w:vAlign w:val="center"/>
            <w:hideMark/>
          </w:tcPr>
          <w:p w14:paraId="5E9CDC59" w14:textId="77777777" w:rsidR="00F47BF2" w:rsidRPr="00F47BF2" w:rsidRDefault="00F47BF2" w:rsidP="00C30634">
            <w:pPr>
              <w:spacing w:after="0" w:line="240" w:lineRule="auto"/>
              <w:ind w:left="-108"/>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c>
          <w:tcPr>
            <w:tcW w:w="567" w:type="dxa"/>
            <w:tcBorders>
              <w:top w:val="nil"/>
              <w:left w:val="nil"/>
              <w:bottom w:val="nil"/>
              <w:right w:val="nil"/>
            </w:tcBorders>
            <w:shd w:val="clear" w:color="auto" w:fill="auto"/>
            <w:noWrap/>
            <w:vAlign w:val="center"/>
            <w:hideMark/>
          </w:tcPr>
          <w:p w14:paraId="42BE1C79" w14:textId="77777777" w:rsidR="00F47BF2" w:rsidRPr="00F47BF2" w:rsidRDefault="00F47BF2" w:rsidP="00F47BF2">
            <w:pPr>
              <w:spacing w:after="0" w:line="240" w:lineRule="auto"/>
              <w:jc w:val="center"/>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center"/>
            <w:hideMark/>
          </w:tcPr>
          <w:p w14:paraId="12571524" w14:textId="77777777" w:rsidR="00F47BF2" w:rsidRPr="00F47BF2" w:rsidRDefault="00F47BF2" w:rsidP="00F47BF2">
            <w:pPr>
              <w:spacing w:after="0" w:line="240" w:lineRule="auto"/>
              <w:jc w:val="center"/>
              <w:rPr>
                <w:rFonts w:ascii="Times New Roman" w:eastAsia="Times New Roman" w:hAnsi="Times New Roman" w:cs="Times New Roman"/>
                <w:sz w:val="20"/>
                <w:szCs w:val="20"/>
                <w:lang w:eastAsia="ru-RU"/>
              </w:rPr>
            </w:pPr>
          </w:p>
        </w:tc>
        <w:tc>
          <w:tcPr>
            <w:tcW w:w="965" w:type="dxa"/>
            <w:gridSpan w:val="6"/>
            <w:tcBorders>
              <w:top w:val="nil"/>
              <w:left w:val="nil"/>
              <w:bottom w:val="nil"/>
              <w:right w:val="nil"/>
            </w:tcBorders>
            <w:shd w:val="clear" w:color="auto" w:fill="auto"/>
            <w:noWrap/>
            <w:vAlign w:val="center"/>
            <w:hideMark/>
          </w:tcPr>
          <w:p w14:paraId="31D2CEFC" w14:textId="77777777" w:rsidR="00F47BF2" w:rsidRPr="00F47BF2" w:rsidRDefault="00F47BF2" w:rsidP="00F47BF2">
            <w:pPr>
              <w:spacing w:after="0" w:line="240" w:lineRule="auto"/>
              <w:jc w:val="center"/>
              <w:rPr>
                <w:rFonts w:ascii="Times New Roman" w:eastAsia="Times New Roman" w:hAnsi="Times New Roman" w:cs="Times New Roman"/>
                <w:sz w:val="20"/>
                <w:szCs w:val="20"/>
                <w:lang w:eastAsia="ru-RU"/>
              </w:rPr>
            </w:pPr>
          </w:p>
        </w:tc>
      </w:tr>
      <w:tr w:rsidR="00F47BF2" w:rsidRPr="00F47BF2" w14:paraId="41B1ED62" w14:textId="77777777" w:rsidTr="00636DA9">
        <w:trPr>
          <w:trHeight w:val="930"/>
        </w:trPr>
        <w:tc>
          <w:tcPr>
            <w:tcW w:w="14601" w:type="dxa"/>
            <w:gridSpan w:val="30"/>
            <w:tcBorders>
              <w:top w:val="nil"/>
              <w:left w:val="nil"/>
              <w:bottom w:val="nil"/>
              <w:right w:val="nil"/>
            </w:tcBorders>
            <w:shd w:val="clear" w:color="000000" w:fill="FFFFFF"/>
            <w:hideMark/>
          </w:tcPr>
          <w:p w14:paraId="70E26018" w14:textId="1BD58B85" w:rsidR="00F47BF2" w:rsidRPr="00F47BF2" w:rsidRDefault="00F47BF2" w:rsidP="00C30634">
            <w:pPr>
              <w:spacing w:after="0" w:line="240" w:lineRule="auto"/>
              <w:ind w:left="-108"/>
              <w:jc w:val="both"/>
              <w:rPr>
                <w:rFonts w:ascii="Times New Roman" w:eastAsia="Times New Roman" w:hAnsi="Times New Roman" w:cs="Times New Roman"/>
                <w:b/>
                <w:bCs/>
                <w:sz w:val="24"/>
                <w:szCs w:val="24"/>
                <w:lang w:eastAsia="ru-RU"/>
              </w:rPr>
            </w:pPr>
            <w:r w:rsidRPr="00F47BF2">
              <w:rPr>
                <w:rFonts w:ascii="Times New Roman" w:eastAsia="Times New Roman" w:hAnsi="Times New Roman" w:cs="Times New Roman"/>
                <w:b/>
                <w:bCs/>
                <w:sz w:val="24"/>
                <w:szCs w:val="24"/>
                <w:lang w:eastAsia="ru-RU"/>
              </w:rPr>
              <w:t>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w:t>
            </w:r>
            <w:r w:rsidR="00603618">
              <w:rPr>
                <w:rFonts w:ascii="Times New Roman" w:eastAsia="Times New Roman" w:hAnsi="Times New Roman" w:cs="Times New Roman"/>
                <w:b/>
                <w:bCs/>
                <w:sz w:val="24"/>
                <w:szCs w:val="24"/>
                <w:lang w:eastAsia="ru-RU"/>
              </w:rPr>
              <w:t>, гарантийных обязательств</w:t>
            </w:r>
            <w:r w:rsidRPr="00F47BF2">
              <w:rPr>
                <w:rFonts w:ascii="Times New Roman" w:eastAsia="Times New Roman" w:hAnsi="Times New Roman" w:cs="Times New Roman"/>
                <w:b/>
                <w:bCs/>
                <w:sz w:val="24"/>
                <w:szCs w:val="24"/>
                <w:lang w:eastAsia="ru-RU"/>
              </w:rPr>
              <w:t xml:space="preserve"> и других обязательных платежей, в том числе сопутствующие связанные с исполнением контракта.</w:t>
            </w:r>
          </w:p>
        </w:tc>
        <w:tc>
          <w:tcPr>
            <w:tcW w:w="567" w:type="dxa"/>
            <w:tcBorders>
              <w:top w:val="nil"/>
              <w:left w:val="nil"/>
              <w:bottom w:val="nil"/>
              <w:right w:val="nil"/>
            </w:tcBorders>
            <w:shd w:val="clear" w:color="auto" w:fill="auto"/>
            <w:noWrap/>
            <w:vAlign w:val="center"/>
            <w:hideMark/>
          </w:tcPr>
          <w:p w14:paraId="378D6571" w14:textId="77777777" w:rsidR="00F47BF2" w:rsidRPr="00F47BF2" w:rsidRDefault="00F47BF2" w:rsidP="00F47BF2">
            <w:pPr>
              <w:spacing w:after="0" w:line="240" w:lineRule="auto"/>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center"/>
            <w:hideMark/>
          </w:tcPr>
          <w:p w14:paraId="4679691B" w14:textId="77777777" w:rsidR="00F47BF2" w:rsidRPr="00F47BF2" w:rsidRDefault="00F47BF2" w:rsidP="00F47BF2">
            <w:pPr>
              <w:spacing w:after="0" w:line="240" w:lineRule="auto"/>
              <w:jc w:val="center"/>
              <w:rPr>
                <w:rFonts w:ascii="Times New Roman" w:eastAsia="Times New Roman" w:hAnsi="Times New Roman" w:cs="Times New Roman"/>
                <w:sz w:val="20"/>
                <w:szCs w:val="20"/>
                <w:lang w:eastAsia="ru-RU"/>
              </w:rPr>
            </w:pPr>
          </w:p>
        </w:tc>
        <w:tc>
          <w:tcPr>
            <w:tcW w:w="965" w:type="dxa"/>
            <w:gridSpan w:val="6"/>
            <w:tcBorders>
              <w:top w:val="nil"/>
              <w:left w:val="nil"/>
              <w:bottom w:val="nil"/>
              <w:right w:val="nil"/>
            </w:tcBorders>
            <w:shd w:val="clear" w:color="auto" w:fill="auto"/>
            <w:noWrap/>
            <w:vAlign w:val="center"/>
            <w:hideMark/>
          </w:tcPr>
          <w:p w14:paraId="3AC20E78" w14:textId="77777777" w:rsidR="00F47BF2" w:rsidRPr="00F47BF2" w:rsidRDefault="00F47BF2" w:rsidP="00F47BF2">
            <w:pPr>
              <w:spacing w:after="0" w:line="240" w:lineRule="auto"/>
              <w:jc w:val="center"/>
              <w:rPr>
                <w:rFonts w:ascii="Times New Roman" w:eastAsia="Times New Roman" w:hAnsi="Times New Roman" w:cs="Times New Roman"/>
                <w:sz w:val="20"/>
                <w:szCs w:val="20"/>
                <w:lang w:eastAsia="ru-RU"/>
              </w:rPr>
            </w:pPr>
          </w:p>
        </w:tc>
      </w:tr>
    </w:tbl>
    <w:p w14:paraId="2F5397DF" w14:textId="18B908F5" w:rsidR="00C379C6" w:rsidRPr="00C379C6" w:rsidRDefault="00C379C6" w:rsidP="00603618">
      <w:pPr>
        <w:tabs>
          <w:tab w:val="left" w:pos="1553"/>
        </w:tabs>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DA0B53">
      <w:pgSz w:w="16838" w:h="11906" w:orient="landscape"/>
      <w:pgMar w:top="851" w:right="567"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49D7E" w14:textId="77777777" w:rsidR="00514992" w:rsidRDefault="00514992" w:rsidP="00381D78">
      <w:pPr>
        <w:spacing w:after="0" w:line="240" w:lineRule="auto"/>
      </w:pPr>
      <w:r>
        <w:separator/>
      </w:r>
    </w:p>
  </w:endnote>
  <w:endnote w:type="continuationSeparator" w:id="0">
    <w:p w14:paraId="2BF4FFC7" w14:textId="77777777" w:rsidR="00514992" w:rsidRDefault="00514992"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14:paraId="47CEF52E" w14:textId="77777777" w:rsidR="00514992" w:rsidRDefault="00514992">
        <w:pPr>
          <w:pStyle w:val="af2"/>
          <w:jc w:val="right"/>
        </w:pPr>
        <w:r>
          <w:fldChar w:fldCharType="begin"/>
        </w:r>
        <w:r>
          <w:instrText>PAGE   \* MERGEFORMAT</w:instrText>
        </w:r>
        <w:r>
          <w:fldChar w:fldCharType="separate"/>
        </w:r>
        <w:r w:rsidR="00D241E6">
          <w:rPr>
            <w:noProof/>
          </w:rPr>
          <w:t>30</w:t>
        </w:r>
        <w:r>
          <w:fldChar w:fldCharType="end"/>
        </w:r>
      </w:p>
    </w:sdtContent>
  </w:sdt>
  <w:p w14:paraId="69A0B116" w14:textId="77777777" w:rsidR="00514992" w:rsidRDefault="0051499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514992" w:rsidRPr="009C5324" w:rsidRDefault="00514992" w:rsidP="00DE00A1">
    <w:pPr>
      <w:pStyle w:val="af2"/>
      <w:jc w:val="right"/>
    </w:pPr>
    <w:r>
      <w:fldChar w:fldCharType="begin"/>
    </w:r>
    <w:r>
      <w:instrText>PAGE   \* MERGEFORMAT</w:instrText>
    </w:r>
    <w:r>
      <w:fldChar w:fldCharType="separate"/>
    </w:r>
    <w:r w:rsidR="00D241E6">
      <w:rPr>
        <w:noProof/>
      </w:rPr>
      <w:t>33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514992" w:rsidRDefault="00514992">
    <w:pPr>
      <w:pStyle w:val="af2"/>
      <w:jc w:val="right"/>
    </w:pPr>
  </w:p>
  <w:p w14:paraId="1D99458B" w14:textId="77777777" w:rsidR="00514992" w:rsidRDefault="00514992">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E036" w14:textId="77777777" w:rsidR="00514992" w:rsidRPr="009C5324" w:rsidRDefault="00514992" w:rsidP="00291F5D">
    <w:pPr>
      <w:pStyle w:val="af2"/>
      <w:jc w:val="right"/>
    </w:pPr>
    <w:r>
      <w:fldChar w:fldCharType="begin"/>
    </w:r>
    <w:r>
      <w:instrText>PAGE   \* MERGEFORMAT</w:instrText>
    </w:r>
    <w:r>
      <w:fldChar w:fldCharType="separate"/>
    </w:r>
    <w:r w:rsidR="007F6C0E">
      <w:rPr>
        <w:noProof/>
      </w:rPr>
      <w:t>46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29E6" w14:textId="77777777" w:rsidR="00514992" w:rsidRDefault="00514992">
    <w:pPr>
      <w:pStyle w:val="af2"/>
      <w:jc w:val="right"/>
    </w:pPr>
  </w:p>
  <w:p w14:paraId="623A1C8B" w14:textId="77777777" w:rsidR="00514992" w:rsidRDefault="0051499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EA88D" w14:textId="77777777" w:rsidR="00514992" w:rsidRDefault="00514992" w:rsidP="00381D78">
      <w:pPr>
        <w:spacing w:after="0" w:line="240" w:lineRule="auto"/>
      </w:pPr>
      <w:r>
        <w:separator/>
      </w:r>
    </w:p>
  </w:footnote>
  <w:footnote w:type="continuationSeparator" w:id="0">
    <w:p w14:paraId="081F6B75" w14:textId="77777777" w:rsidR="00514992" w:rsidRDefault="00514992"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FFFFFF89"/>
    <w:multiLevelType w:val="singleLevel"/>
    <w:tmpl w:val="2E84CF60"/>
    <w:lvl w:ilvl="0">
      <w:start w:val="1"/>
      <w:numFmt w:val="bullet"/>
      <w:lvlText w:val=""/>
      <w:lvlJc w:val="left"/>
      <w:pPr>
        <w:tabs>
          <w:tab w:val="num" w:pos="360"/>
        </w:tabs>
        <w:ind w:left="360" w:hanging="360"/>
      </w:pPr>
      <w:rPr>
        <w:rFonts w:ascii="Symbol" w:hAnsi="Symbol" w:hint="default"/>
      </w:rPr>
    </w:lvl>
  </w:abstractNum>
  <w:abstractNum w:abstractNumId="1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0477BA"/>
    <w:multiLevelType w:val="hybridMultilevel"/>
    <w:tmpl w:val="7BF870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D07C30"/>
    <w:multiLevelType w:val="hybridMultilevel"/>
    <w:tmpl w:val="2A44E006"/>
    <w:lvl w:ilvl="0" w:tplc="04190001">
      <w:start w:val="1"/>
      <w:numFmt w:val="bullet"/>
      <w:lvlText w:val=""/>
      <w:lvlJc w:val="left"/>
      <w:pPr>
        <w:ind w:left="1674" w:hanging="360"/>
      </w:pPr>
      <w:rPr>
        <w:rFonts w:ascii="Symbol" w:hAnsi="Symbol" w:hint="default"/>
      </w:rPr>
    </w:lvl>
    <w:lvl w:ilvl="1" w:tplc="04190003" w:tentative="1">
      <w:start w:val="1"/>
      <w:numFmt w:val="bullet"/>
      <w:lvlText w:val="o"/>
      <w:lvlJc w:val="left"/>
      <w:pPr>
        <w:ind w:left="2394" w:hanging="360"/>
      </w:pPr>
      <w:rPr>
        <w:rFonts w:ascii="Courier New" w:hAnsi="Courier New" w:cs="Courier New" w:hint="default"/>
      </w:rPr>
    </w:lvl>
    <w:lvl w:ilvl="2" w:tplc="04190005" w:tentative="1">
      <w:start w:val="1"/>
      <w:numFmt w:val="bullet"/>
      <w:lvlText w:val=""/>
      <w:lvlJc w:val="left"/>
      <w:pPr>
        <w:ind w:left="3114" w:hanging="360"/>
      </w:pPr>
      <w:rPr>
        <w:rFonts w:ascii="Wingdings" w:hAnsi="Wingdings" w:hint="default"/>
      </w:rPr>
    </w:lvl>
    <w:lvl w:ilvl="3" w:tplc="04190001" w:tentative="1">
      <w:start w:val="1"/>
      <w:numFmt w:val="bullet"/>
      <w:lvlText w:val=""/>
      <w:lvlJc w:val="left"/>
      <w:pPr>
        <w:ind w:left="3834" w:hanging="360"/>
      </w:pPr>
      <w:rPr>
        <w:rFonts w:ascii="Symbol" w:hAnsi="Symbol" w:hint="default"/>
      </w:rPr>
    </w:lvl>
    <w:lvl w:ilvl="4" w:tplc="04190003" w:tentative="1">
      <w:start w:val="1"/>
      <w:numFmt w:val="bullet"/>
      <w:lvlText w:val="o"/>
      <w:lvlJc w:val="left"/>
      <w:pPr>
        <w:ind w:left="4554" w:hanging="360"/>
      </w:pPr>
      <w:rPr>
        <w:rFonts w:ascii="Courier New" w:hAnsi="Courier New" w:cs="Courier New" w:hint="default"/>
      </w:rPr>
    </w:lvl>
    <w:lvl w:ilvl="5" w:tplc="04190005" w:tentative="1">
      <w:start w:val="1"/>
      <w:numFmt w:val="bullet"/>
      <w:lvlText w:val=""/>
      <w:lvlJc w:val="left"/>
      <w:pPr>
        <w:ind w:left="5274" w:hanging="360"/>
      </w:pPr>
      <w:rPr>
        <w:rFonts w:ascii="Wingdings" w:hAnsi="Wingdings" w:hint="default"/>
      </w:rPr>
    </w:lvl>
    <w:lvl w:ilvl="6" w:tplc="04190001" w:tentative="1">
      <w:start w:val="1"/>
      <w:numFmt w:val="bullet"/>
      <w:lvlText w:val=""/>
      <w:lvlJc w:val="left"/>
      <w:pPr>
        <w:ind w:left="5994" w:hanging="360"/>
      </w:pPr>
      <w:rPr>
        <w:rFonts w:ascii="Symbol" w:hAnsi="Symbol" w:hint="default"/>
      </w:rPr>
    </w:lvl>
    <w:lvl w:ilvl="7" w:tplc="04190003" w:tentative="1">
      <w:start w:val="1"/>
      <w:numFmt w:val="bullet"/>
      <w:lvlText w:val="o"/>
      <w:lvlJc w:val="left"/>
      <w:pPr>
        <w:ind w:left="6714" w:hanging="360"/>
      </w:pPr>
      <w:rPr>
        <w:rFonts w:ascii="Courier New" w:hAnsi="Courier New" w:cs="Courier New" w:hint="default"/>
      </w:rPr>
    </w:lvl>
    <w:lvl w:ilvl="8" w:tplc="04190005" w:tentative="1">
      <w:start w:val="1"/>
      <w:numFmt w:val="bullet"/>
      <w:lvlText w:val=""/>
      <w:lvlJc w:val="left"/>
      <w:pPr>
        <w:ind w:left="7434" w:hanging="360"/>
      </w:pPr>
      <w:rPr>
        <w:rFonts w:ascii="Wingdings" w:hAnsi="Wingdings" w:hint="default"/>
      </w:rPr>
    </w:lvl>
  </w:abstractNum>
  <w:abstractNum w:abstractNumId="19">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1">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2">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3">
    <w:nsid w:val="26681D13"/>
    <w:multiLevelType w:val="multilevel"/>
    <w:tmpl w:val="4CE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7">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FE0918"/>
    <w:multiLevelType w:val="hybridMultilevel"/>
    <w:tmpl w:val="7CEAA6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162993"/>
    <w:multiLevelType w:val="hybridMultilevel"/>
    <w:tmpl w:val="60DC2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1">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3BC8320B"/>
    <w:multiLevelType w:val="hybridMultilevel"/>
    <w:tmpl w:val="38B869CE"/>
    <w:lvl w:ilvl="0" w:tplc="73309D34">
      <w:start w:val="1"/>
      <w:numFmt w:val="bullet"/>
      <w:lvlText w:val=""/>
      <w:lvlJc w:val="left"/>
      <w:pPr>
        <w:tabs>
          <w:tab w:val="num" w:pos="360"/>
        </w:tabs>
        <w:ind w:left="360" w:hanging="360"/>
      </w:pPr>
      <w:rPr>
        <w:rFonts w:ascii="Symbol" w:hAnsi="Symbol" w:hint="default"/>
        <w:b/>
        <w:sz w:val="24"/>
        <w:szCs w:val="24"/>
      </w:rPr>
    </w:lvl>
    <w:lvl w:ilvl="1" w:tplc="04190001">
      <w:start w:val="1"/>
      <w:numFmt w:val="bullet"/>
      <w:lvlText w:val=""/>
      <w:lvlJc w:val="left"/>
      <w:pPr>
        <w:tabs>
          <w:tab w:val="num" w:pos="360"/>
        </w:tabs>
        <w:ind w:left="36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EE34F99"/>
    <w:multiLevelType w:val="hybridMultilevel"/>
    <w:tmpl w:val="22AEB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6">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7">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9">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4">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6">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7">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nsid w:val="7A7936DE"/>
    <w:multiLevelType w:val="multilevel"/>
    <w:tmpl w:val="683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20"/>
  </w:num>
  <w:num w:numId="12">
    <w:abstractNumId w:val="19"/>
  </w:num>
  <w:num w:numId="13">
    <w:abstractNumId w:val="44"/>
  </w:num>
  <w:num w:numId="14">
    <w:abstractNumId w:val="45"/>
  </w:num>
  <w:num w:numId="15">
    <w:abstractNumId w:val="38"/>
  </w:num>
  <w:num w:numId="16">
    <w:abstractNumId w:val="2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7"/>
  </w:num>
  <w:num w:numId="21">
    <w:abstractNumId w:val="12"/>
  </w:num>
  <w:num w:numId="22">
    <w:abstractNumId w:val="46"/>
  </w:num>
  <w:num w:numId="23">
    <w:abstractNumId w:val="26"/>
  </w:num>
  <w:num w:numId="24">
    <w:abstractNumId w:val="41"/>
  </w:num>
  <w:num w:numId="25">
    <w:abstractNumId w:val="49"/>
  </w:num>
  <w:num w:numId="26">
    <w:abstractNumId w:val="15"/>
  </w:num>
  <w:num w:numId="27">
    <w:abstractNumId w:val="34"/>
  </w:num>
  <w:num w:numId="28">
    <w:abstractNumId w:val="36"/>
  </w:num>
  <w:num w:numId="29">
    <w:abstractNumId w:val="25"/>
  </w:num>
  <w:num w:numId="30">
    <w:abstractNumId w:val="14"/>
    <w:lvlOverride w:ilvl="0">
      <w:lvl w:ilvl="0">
        <w:start w:val="1"/>
        <w:numFmt w:val="bullet"/>
        <w:pStyle w:val="c1"/>
        <w:lvlText w:val="-"/>
        <w:lvlJc w:val="left"/>
        <w:pPr>
          <w:ind w:left="851" w:hanging="284"/>
        </w:pPr>
        <w:rPr>
          <w:rFonts w:ascii="Courier New" w:hAnsi="Courier New" w:hint="default"/>
        </w:rPr>
      </w:lvl>
    </w:lvlOverride>
  </w:num>
  <w:num w:numId="31">
    <w:abstractNumId w:val="21"/>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1"/>
  </w:num>
  <w:num w:numId="33">
    <w:abstractNumId w:val="42"/>
  </w:num>
  <w:num w:numId="34">
    <w:abstractNumId w:val="30"/>
  </w:num>
  <w:num w:numId="35">
    <w:abstractNumId w:val="22"/>
  </w:num>
  <w:num w:numId="36">
    <w:abstractNumId w:val="40"/>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3"/>
  </w:num>
  <w:num w:numId="38">
    <w:abstractNumId w:val="31"/>
  </w:num>
  <w:num w:numId="39">
    <w:abstractNumId w:val="35"/>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9"/>
  </w:num>
  <w:num w:numId="42">
    <w:abstractNumId w:val="47"/>
  </w:num>
  <w:num w:numId="43">
    <w:abstractNumId w:val="14"/>
  </w:num>
  <w:num w:numId="44">
    <w:abstractNumId w:val="21"/>
  </w:num>
  <w:num w:numId="45">
    <w:abstractNumId w:val="35"/>
  </w:num>
  <w:num w:numId="46">
    <w:abstractNumId w:val="40"/>
  </w:num>
  <w:num w:numId="47">
    <w:abstractNumId w:val="16"/>
  </w:num>
  <w:num w:numId="48">
    <w:abstractNumId w:val="32"/>
  </w:num>
  <w:num w:numId="49">
    <w:abstractNumId w:val="33"/>
  </w:num>
  <w:num w:numId="50">
    <w:abstractNumId w:val="9"/>
  </w:num>
  <w:num w:numId="51">
    <w:abstractNumId w:val="50"/>
  </w:num>
  <w:num w:numId="52">
    <w:abstractNumId w:val="18"/>
  </w:num>
  <w:num w:numId="53">
    <w:abstractNumId w:val="29"/>
  </w:num>
  <w:num w:numId="54">
    <w:abstractNumId w:val="17"/>
  </w:num>
  <w:num w:numId="55">
    <w:abstractNumId w:val="28"/>
  </w:num>
  <w:num w:numId="56">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3AF"/>
    <w:rsid w:val="00000A33"/>
    <w:rsid w:val="00001E99"/>
    <w:rsid w:val="0000301F"/>
    <w:rsid w:val="00003562"/>
    <w:rsid w:val="00004217"/>
    <w:rsid w:val="00010B90"/>
    <w:rsid w:val="00015226"/>
    <w:rsid w:val="0001639D"/>
    <w:rsid w:val="00017328"/>
    <w:rsid w:val="0002188D"/>
    <w:rsid w:val="000254BA"/>
    <w:rsid w:val="00032B3D"/>
    <w:rsid w:val="000362D0"/>
    <w:rsid w:val="00040217"/>
    <w:rsid w:val="000426A4"/>
    <w:rsid w:val="00052645"/>
    <w:rsid w:val="0005498E"/>
    <w:rsid w:val="00055649"/>
    <w:rsid w:val="00055835"/>
    <w:rsid w:val="00055A6E"/>
    <w:rsid w:val="00055E41"/>
    <w:rsid w:val="00056743"/>
    <w:rsid w:val="000631F5"/>
    <w:rsid w:val="000669C2"/>
    <w:rsid w:val="00066B94"/>
    <w:rsid w:val="00073A8F"/>
    <w:rsid w:val="00073D47"/>
    <w:rsid w:val="0007651E"/>
    <w:rsid w:val="00077609"/>
    <w:rsid w:val="00086D46"/>
    <w:rsid w:val="00086E20"/>
    <w:rsid w:val="00087B50"/>
    <w:rsid w:val="000918E0"/>
    <w:rsid w:val="00094D9E"/>
    <w:rsid w:val="00097FD4"/>
    <w:rsid w:val="000A28AA"/>
    <w:rsid w:val="000A2A5A"/>
    <w:rsid w:val="000A305F"/>
    <w:rsid w:val="000A3F0D"/>
    <w:rsid w:val="000A6EB6"/>
    <w:rsid w:val="000B3B70"/>
    <w:rsid w:val="000B5FB9"/>
    <w:rsid w:val="000B7F93"/>
    <w:rsid w:val="000C2CBE"/>
    <w:rsid w:val="000C4CD4"/>
    <w:rsid w:val="000D0630"/>
    <w:rsid w:val="000D25C8"/>
    <w:rsid w:val="000D4594"/>
    <w:rsid w:val="000D4F72"/>
    <w:rsid w:val="000D5042"/>
    <w:rsid w:val="000D5905"/>
    <w:rsid w:val="000D62B5"/>
    <w:rsid w:val="000E0718"/>
    <w:rsid w:val="000E5715"/>
    <w:rsid w:val="000F200E"/>
    <w:rsid w:val="000F44C2"/>
    <w:rsid w:val="000F66F1"/>
    <w:rsid w:val="001013E6"/>
    <w:rsid w:val="00102495"/>
    <w:rsid w:val="001077F7"/>
    <w:rsid w:val="00114101"/>
    <w:rsid w:val="001146D5"/>
    <w:rsid w:val="00114A8B"/>
    <w:rsid w:val="00116695"/>
    <w:rsid w:val="001246F1"/>
    <w:rsid w:val="00124CD5"/>
    <w:rsid w:val="00132187"/>
    <w:rsid w:val="00132D94"/>
    <w:rsid w:val="00133B28"/>
    <w:rsid w:val="00143F55"/>
    <w:rsid w:val="00146D5C"/>
    <w:rsid w:val="00146E80"/>
    <w:rsid w:val="00147EDB"/>
    <w:rsid w:val="00147EEE"/>
    <w:rsid w:val="001515AD"/>
    <w:rsid w:val="00155D9A"/>
    <w:rsid w:val="001567AB"/>
    <w:rsid w:val="00160879"/>
    <w:rsid w:val="001651DD"/>
    <w:rsid w:val="00165D0E"/>
    <w:rsid w:val="00171214"/>
    <w:rsid w:val="001719D9"/>
    <w:rsid w:val="00184594"/>
    <w:rsid w:val="00186781"/>
    <w:rsid w:val="00194CDF"/>
    <w:rsid w:val="00196EB0"/>
    <w:rsid w:val="001A38A9"/>
    <w:rsid w:val="001A6880"/>
    <w:rsid w:val="001A7A38"/>
    <w:rsid w:val="001B0BCD"/>
    <w:rsid w:val="001B3418"/>
    <w:rsid w:val="001B540E"/>
    <w:rsid w:val="001B5BA2"/>
    <w:rsid w:val="001C0DD6"/>
    <w:rsid w:val="001C11DB"/>
    <w:rsid w:val="001C4D96"/>
    <w:rsid w:val="001C575A"/>
    <w:rsid w:val="001D3EFB"/>
    <w:rsid w:val="001D4ED5"/>
    <w:rsid w:val="001D6485"/>
    <w:rsid w:val="001D770E"/>
    <w:rsid w:val="001E0EB3"/>
    <w:rsid w:val="001E1488"/>
    <w:rsid w:val="001E27FD"/>
    <w:rsid w:val="001E3411"/>
    <w:rsid w:val="001E4A40"/>
    <w:rsid w:val="001E6D0C"/>
    <w:rsid w:val="001E703C"/>
    <w:rsid w:val="001F1241"/>
    <w:rsid w:val="001F6F9B"/>
    <w:rsid w:val="00200A01"/>
    <w:rsid w:val="00201351"/>
    <w:rsid w:val="0020280D"/>
    <w:rsid w:val="002130EF"/>
    <w:rsid w:val="00214AF7"/>
    <w:rsid w:val="002217F3"/>
    <w:rsid w:val="00224C43"/>
    <w:rsid w:val="002268E9"/>
    <w:rsid w:val="00227E3B"/>
    <w:rsid w:val="002331E8"/>
    <w:rsid w:val="002335C7"/>
    <w:rsid w:val="00237B26"/>
    <w:rsid w:val="0024016D"/>
    <w:rsid w:val="00240E48"/>
    <w:rsid w:val="00242C83"/>
    <w:rsid w:val="00242D4C"/>
    <w:rsid w:val="00242EEB"/>
    <w:rsid w:val="00244891"/>
    <w:rsid w:val="00244F3D"/>
    <w:rsid w:val="00245515"/>
    <w:rsid w:val="00246530"/>
    <w:rsid w:val="002468E7"/>
    <w:rsid w:val="00247560"/>
    <w:rsid w:val="002507B0"/>
    <w:rsid w:val="00253B17"/>
    <w:rsid w:val="002550BD"/>
    <w:rsid w:val="00257C03"/>
    <w:rsid w:val="00260DD0"/>
    <w:rsid w:val="00262DC9"/>
    <w:rsid w:val="00267144"/>
    <w:rsid w:val="0027185E"/>
    <w:rsid w:val="00272EFC"/>
    <w:rsid w:val="00272F92"/>
    <w:rsid w:val="002800AA"/>
    <w:rsid w:val="00281274"/>
    <w:rsid w:val="00282E1F"/>
    <w:rsid w:val="0028373F"/>
    <w:rsid w:val="00291F5D"/>
    <w:rsid w:val="002937D4"/>
    <w:rsid w:val="002937EB"/>
    <w:rsid w:val="00293EBE"/>
    <w:rsid w:val="002A0B31"/>
    <w:rsid w:val="002A2843"/>
    <w:rsid w:val="002A3267"/>
    <w:rsid w:val="002A38B1"/>
    <w:rsid w:val="002A4E97"/>
    <w:rsid w:val="002A4F0B"/>
    <w:rsid w:val="002A50F7"/>
    <w:rsid w:val="002A5F9E"/>
    <w:rsid w:val="002A666C"/>
    <w:rsid w:val="002B140E"/>
    <w:rsid w:val="002B320D"/>
    <w:rsid w:val="002B392A"/>
    <w:rsid w:val="002B59EC"/>
    <w:rsid w:val="002B722C"/>
    <w:rsid w:val="002C1259"/>
    <w:rsid w:val="002C5FF0"/>
    <w:rsid w:val="002D091E"/>
    <w:rsid w:val="002D1458"/>
    <w:rsid w:val="002E0870"/>
    <w:rsid w:val="002E3DAC"/>
    <w:rsid w:val="002E6A93"/>
    <w:rsid w:val="002E7B62"/>
    <w:rsid w:val="002E7E49"/>
    <w:rsid w:val="002F3167"/>
    <w:rsid w:val="002F4FAC"/>
    <w:rsid w:val="002F62E8"/>
    <w:rsid w:val="002F6DAB"/>
    <w:rsid w:val="00302DCA"/>
    <w:rsid w:val="00303673"/>
    <w:rsid w:val="00305151"/>
    <w:rsid w:val="003054D0"/>
    <w:rsid w:val="00307B03"/>
    <w:rsid w:val="00313784"/>
    <w:rsid w:val="00316386"/>
    <w:rsid w:val="003218A8"/>
    <w:rsid w:val="00322890"/>
    <w:rsid w:val="003232A8"/>
    <w:rsid w:val="0032427A"/>
    <w:rsid w:val="003276C5"/>
    <w:rsid w:val="003320E9"/>
    <w:rsid w:val="00334EFE"/>
    <w:rsid w:val="003371B0"/>
    <w:rsid w:val="00337F83"/>
    <w:rsid w:val="00344601"/>
    <w:rsid w:val="0035701C"/>
    <w:rsid w:val="00357CB1"/>
    <w:rsid w:val="003662AE"/>
    <w:rsid w:val="00371411"/>
    <w:rsid w:val="0037404C"/>
    <w:rsid w:val="0037432F"/>
    <w:rsid w:val="003761BB"/>
    <w:rsid w:val="00381525"/>
    <w:rsid w:val="00381D78"/>
    <w:rsid w:val="00383D98"/>
    <w:rsid w:val="00384386"/>
    <w:rsid w:val="00387E9F"/>
    <w:rsid w:val="00392525"/>
    <w:rsid w:val="003965FB"/>
    <w:rsid w:val="00397932"/>
    <w:rsid w:val="00397C30"/>
    <w:rsid w:val="003A03AC"/>
    <w:rsid w:val="003A058E"/>
    <w:rsid w:val="003A09D3"/>
    <w:rsid w:val="003A2744"/>
    <w:rsid w:val="003A58D0"/>
    <w:rsid w:val="003A5F2C"/>
    <w:rsid w:val="003B1FBB"/>
    <w:rsid w:val="003B269B"/>
    <w:rsid w:val="003B34FB"/>
    <w:rsid w:val="003C04E9"/>
    <w:rsid w:val="003C1402"/>
    <w:rsid w:val="003C2670"/>
    <w:rsid w:val="003C624B"/>
    <w:rsid w:val="003C7D69"/>
    <w:rsid w:val="003D4455"/>
    <w:rsid w:val="003D58F0"/>
    <w:rsid w:val="003E0ACD"/>
    <w:rsid w:val="003E0CD8"/>
    <w:rsid w:val="003E1076"/>
    <w:rsid w:val="003E1AC3"/>
    <w:rsid w:val="003E2B36"/>
    <w:rsid w:val="003E34A6"/>
    <w:rsid w:val="003E6BB4"/>
    <w:rsid w:val="003E749C"/>
    <w:rsid w:val="003F15A4"/>
    <w:rsid w:val="003F1B6D"/>
    <w:rsid w:val="003F3546"/>
    <w:rsid w:val="003F37E4"/>
    <w:rsid w:val="004012AC"/>
    <w:rsid w:val="0040131A"/>
    <w:rsid w:val="004013A9"/>
    <w:rsid w:val="00403E69"/>
    <w:rsid w:val="00403EFE"/>
    <w:rsid w:val="0040541A"/>
    <w:rsid w:val="00406135"/>
    <w:rsid w:val="00406482"/>
    <w:rsid w:val="0041220D"/>
    <w:rsid w:val="004125CD"/>
    <w:rsid w:val="0041406E"/>
    <w:rsid w:val="00414C00"/>
    <w:rsid w:val="00427D0E"/>
    <w:rsid w:val="00434E6B"/>
    <w:rsid w:val="00435EA6"/>
    <w:rsid w:val="004376DC"/>
    <w:rsid w:val="00440C7B"/>
    <w:rsid w:val="00444D61"/>
    <w:rsid w:val="004461AC"/>
    <w:rsid w:val="004463F2"/>
    <w:rsid w:val="00450062"/>
    <w:rsid w:val="004506B4"/>
    <w:rsid w:val="00451361"/>
    <w:rsid w:val="004546EB"/>
    <w:rsid w:val="004558DE"/>
    <w:rsid w:val="00456935"/>
    <w:rsid w:val="00471124"/>
    <w:rsid w:val="00471A89"/>
    <w:rsid w:val="00472D7A"/>
    <w:rsid w:val="00481E1C"/>
    <w:rsid w:val="00482AE0"/>
    <w:rsid w:val="00485118"/>
    <w:rsid w:val="0048517A"/>
    <w:rsid w:val="00485490"/>
    <w:rsid w:val="00487C7A"/>
    <w:rsid w:val="004908B9"/>
    <w:rsid w:val="00490F36"/>
    <w:rsid w:val="004922E7"/>
    <w:rsid w:val="004931A4"/>
    <w:rsid w:val="004A1AC0"/>
    <w:rsid w:val="004A4618"/>
    <w:rsid w:val="004A56BE"/>
    <w:rsid w:val="004A7ABC"/>
    <w:rsid w:val="004B2BB7"/>
    <w:rsid w:val="004B4298"/>
    <w:rsid w:val="004B4C12"/>
    <w:rsid w:val="004B6E51"/>
    <w:rsid w:val="004B73AC"/>
    <w:rsid w:val="004C1596"/>
    <w:rsid w:val="004C478D"/>
    <w:rsid w:val="004C47D6"/>
    <w:rsid w:val="004C50FF"/>
    <w:rsid w:val="004D4D90"/>
    <w:rsid w:val="004E0971"/>
    <w:rsid w:val="004E172B"/>
    <w:rsid w:val="004E1FC5"/>
    <w:rsid w:val="004E2D54"/>
    <w:rsid w:val="004E370B"/>
    <w:rsid w:val="004E4A86"/>
    <w:rsid w:val="004E5003"/>
    <w:rsid w:val="004E6544"/>
    <w:rsid w:val="004E6CA6"/>
    <w:rsid w:val="004F2459"/>
    <w:rsid w:val="004F62AF"/>
    <w:rsid w:val="004F7CEE"/>
    <w:rsid w:val="00512D25"/>
    <w:rsid w:val="005140F6"/>
    <w:rsid w:val="00514992"/>
    <w:rsid w:val="00520E64"/>
    <w:rsid w:val="00522E2D"/>
    <w:rsid w:val="0052348A"/>
    <w:rsid w:val="00526364"/>
    <w:rsid w:val="00526AC8"/>
    <w:rsid w:val="005310E7"/>
    <w:rsid w:val="0053147A"/>
    <w:rsid w:val="00534FAD"/>
    <w:rsid w:val="005362C4"/>
    <w:rsid w:val="00536777"/>
    <w:rsid w:val="0053782E"/>
    <w:rsid w:val="0054174D"/>
    <w:rsid w:val="0054443D"/>
    <w:rsid w:val="0054531B"/>
    <w:rsid w:val="005502B0"/>
    <w:rsid w:val="005518FB"/>
    <w:rsid w:val="00556C80"/>
    <w:rsid w:val="00561317"/>
    <w:rsid w:val="00561E02"/>
    <w:rsid w:val="00562B02"/>
    <w:rsid w:val="005650AA"/>
    <w:rsid w:val="005749DB"/>
    <w:rsid w:val="005755DB"/>
    <w:rsid w:val="00582194"/>
    <w:rsid w:val="00590C43"/>
    <w:rsid w:val="00591593"/>
    <w:rsid w:val="00593CB6"/>
    <w:rsid w:val="0059498D"/>
    <w:rsid w:val="00594FDB"/>
    <w:rsid w:val="0059701D"/>
    <w:rsid w:val="0059718E"/>
    <w:rsid w:val="005A1938"/>
    <w:rsid w:val="005A4705"/>
    <w:rsid w:val="005A53B4"/>
    <w:rsid w:val="005B35C0"/>
    <w:rsid w:val="005C64D6"/>
    <w:rsid w:val="005C70E3"/>
    <w:rsid w:val="005D0D12"/>
    <w:rsid w:val="005D4404"/>
    <w:rsid w:val="005D4E4C"/>
    <w:rsid w:val="005D7148"/>
    <w:rsid w:val="005E15D0"/>
    <w:rsid w:val="005E2701"/>
    <w:rsid w:val="005E34DE"/>
    <w:rsid w:val="005E485B"/>
    <w:rsid w:val="005F04F8"/>
    <w:rsid w:val="005F178F"/>
    <w:rsid w:val="005F2596"/>
    <w:rsid w:val="006009DE"/>
    <w:rsid w:val="006016BD"/>
    <w:rsid w:val="00603618"/>
    <w:rsid w:val="00603742"/>
    <w:rsid w:val="0060487E"/>
    <w:rsid w:val="00610E6B"/>
    <w:rsid w:val="00612B64"/>
    <w:rsid w:val="006176FD"/>
    <w:rsid w:val="0061776B"/>
    <w:rsid w:val="00617EF3"/>
    <w:rsid w:val="00624D34"/>
    <w:rsid w:val="00634D28"/>
    <w:rsid w:val="00634D5D"/>
    <w:rsid w:val="00636DA9"/>
    <w:rsid w:val="00641B0F"/>
    <w:rsid w:val="006441CB"/>
    <w:rsid w:val="00645BA6"/>
    <w:rsid w:val="00647ADA"/>
    <w:rsid w:val="00650C1A"/>
    <w:rsid w:val="00655744"/>
    <w:rsid w:val="006601B5"/>
    <w:rsid w:val="00660A29"/>
    <w:rsid w:val="00661F11"/>
    <w:rsid w:val="006636CA"/>
    <w:rsid w:val="006647F6"/>
    <w:rsid w:val="0067093E"/>
    <w:rsid w:val="006711AF"/>
    <w:rsid w:val="006752A9"/>
    <w:rsid w:val="00677E01"/>
    <w:rsid w:val="0068241F"/>
    <w:rsid w:val="00682927"/>
    <w:rsid w:val="00696C35"/>
    <w:rsid w:val="00697320"/>
    <w:rsid w:val="006A0010"/>
    <w:rsid w:val="006A106B"/>
    <w:rsid w:val="006B1B56"/>
    <w:rsid w:val="006B42DD"/>
    <w:rsid w:val="006B5FFF"/>
    <w:rsid w:val="006C203E"/>
    <w:rsid w:val="006C24AF"/>
    <w:rsid w:val="006C50AC"/>
    <w:rsid w:val="006C6762"/>
    <w:rsid w:val="006C6CD7"/>
    <w:rsid w:val="006D0585"/>
    <w:rsid w:val="006E15E5"/>
    <w:rsid w:val="006E34B4"/>
    <w:rsid w:val="006E5BB4"/>
    <w:rsid w:val="006F0C60"/>
    <w:rsid w:val="006F3BAC"/>
    <w:rsid w:val="00700B89"/>
    <w:rsid w:val="007013D2"/>
    <w:rsid w:val="0070303D"/>
    <w:rsid w:val="00720382"/>
    <w:rsid w:val="00721939"/>
    <w:rsid w:val="00723E21"/>
    <w:rsid w:val="00730483"/>
    <w:rsid w:val="00731F9B"/>
    <w:rsid w:val="007335C5"/>
    <w:rsid w:val="007406B0"/>
    <w:rsid w:val="00740C90"/>
    <w:rsid w:val="0075712C"/>
    <w:rsid w:val="00757EC0"/>
    <w:rsid w:val="00760AA1"/>
    <w:rsid w:val="007614E2"/>
    <w:rsid w:val="0076322B"/>
    <w:rsid w:val="00763C84"/>
    <w:rsid w:val="00765423"/>
    <w:rsid w:val="00765833"/>
    <w:rsid w:val="0076682F"/>
    <w:rsid w:val="00766836"/>
    <w:rsid w:val="00776A66"/>
    <w:rsid w:val="0078050D"/>
    <w:rsid w:val="0078317D"/>
    <w:rsid w:val="00783ABC"/>
    <w:rsid w:val="00786BDC"/>
    <w:rsid w:val="007876F4"/>
    <w:rsid w:val="00794F77"/>
    <w:rsid w:val="00797D2B"/>
    <w:rsid w:val="007A0989"/>
    <w:rsid w:val="007A2092"/>
    <w:rsid w:val="007B2A60"/>
    <w:rsid w:val="007C1D5B"/>
    <w:rsid w:val="007C2DCF"/>
    <w:rsid w:val="007C6968"/>
    <w:rsid w:val="007D2D12"/>
    <w:rsid w:val="007D3486"/>
    <w:rsid w:val="007E24C5"/>
    <w:rsid w:val="007E54C0"/>
    <w:rsid w:val="007E60E9"/>
    <w:rsid w:val="007E6D8D"/>
    <w:rsid w:val="007F10F7"/>
    <w:rsid w:val="007F454A"/>
    <w:rsid w:val="007F6C0E"/>
    <w:rsid w:val="008011EB"/>
    <w:rsid w:val="00814D29"/>
    <w:rsid w:val="008153AE"/>
    <w:rsid w:val="00820692"/>
    <w:rsid w:val="00820694"/>
    <w:rsid w:val="008250D9"/>
    <w:rsid w:val="008258F3"/>
    <w:rsid w:val="00826F66"/>
    <w:rsid w:val="008305B5"/>
    <w:rsid w:val="00837E41"/>
    <w:rsid w:val="008448D3"/>
    <w:rsid w:val="00850F0A"/>
    <w:rsid w:val="00851F7E"/>
    <w:rsid w:val="008533AD"/>
    <w:rsid w:val="008564A6"/>
    <w:rsid w:val="008569F3"/>
    <w:rsid w:val="00857687"/>
    <w:rsid w:val="00862C53"/>
    <w:rsid w:val="00863892"/>
    <w:rsid w:val="00864749"/>
    <w:rsid w:val="0086500B"/>
    <w:rsid w:val="0087281A"/>
    <w:rsid w:val="00872A71"/>
    <w:rsid w:val="008734FC"/>
    <w:rsid w:val="00873CB0"/>
    <w:rsid w:val="00875749"/>
    <w:rsid w:val="00875B5B"/>
    <w:rsid w:val="00877A97"/>
    <w:rsid w:val="0088452E"/>
    <w:rsid w:val="00884765"/>
    <w:rsid w:val="00884C50"/>
    <w:rsid w:val="008858FF"/>
    <w:rsid w:val="00885B62"/>
    <w:rsid w:val="008872CC"/>
    <w:rsid w:val="0089364D"/>
    <w:rsid w:val="00894B79"/>
    <w:rsid w:val="0089616F"/>
    <w:rsid w:val="00897597"/>
    <w:rsid w:val="008975C6"/>
    <w:rsid w:val="008A4AC2"/>
    <w:rsid w:val="008A4BC1"/>
    <w:rsid w:val="008A6528"/>
    <w:rsid w:val="008A6BBB"/>
    <w:rsid w:val="008B01EE"/>
    <w:rsid w:val="008B07F3"/>
    <w:rsid w:val="008B2848"/>
    <w:rsid w:val="008B6E1C"/>
    <w:rsid w:val="008C45D4"/>
    <w:rsid w:val="008C489A"/>
    <w:rsid w:val="008C50AC"/>
    <w:rsid w:val="008C6C2A"/>
    <w:rsid w:val="008C7B8C"/>
    <w:rsid w:val="008D0181"/>
    <w:rsid w:val="008D3172"/>
    <w:rsid w:val="008D4650"/>
    <w:rsid w:val="008E10A6"/>
    <w:rsid w:val="008E3AE5"/>
    <w:rsid w:val="008E3EE2"/>
    <w:rsid w:val="008E5D97"/>
    <w:rsid w:val="008E7A07"/>
    <w:rsid w:val="008F2E7A"/>
    <w:rsid w:val="008F3F50"/>
    <w:rsid w:val="008F73DF"/>
    <w:rsid w:val="00903BAE"/>
    <w:rsid w:val="0090726D"/>
    <w:rsid w:val="00910F61"/>
    <w:rsid w:val="00911B58"/>
    <w:rsid w:val="00911CDE"/>
    <w:rsid w:val="009201AA"/>
    <w:rsid w:val="00920A4B"/>
    <w:rsid w:val="00927774"/>
    <w:rsid w:val="00934B5F"/>
    <w:rsid w:val="009352B6"/>
    <w:rsid w:val="00947696"/>
    <w:rsid w:val="009526AE"/>
    <w:rsid w:val="00953D86"/>
    <w:rsid w:val="00956E56"/>
    <w:rsid w:val="00962C49"/>
    <w:rsid w:val="009630AA"/>
    <w:rsid w:val="00964288"/>
    <w:rsid w:val="00964839"/>
    <w:rsid w:val="0096515F"/>
    <w:rsid w:val="00967235"/>
    <w:rsid w:val="0097066A"/>
    <w:rsid w:val="00971510"/>
    <w:rsid w:val="0097254B"/>
    <w:rsid w:val="00974101"/>
    <w:rsid w:val="009747C3"/>
    <w:rsid w:val="009810E1"/>
    <w:rsid w:val="009838E4"/>
    <w:rsid w:val="0098706D"/>
    <w:rsid w:val="0098706E"/>
    <w:rsid w:val="00987476"/>
    <w:rsid w:val="00990870"/>
    <w:rsid w:val="00995CC7"/>
    <w:rsid w:val="00996569"/>
    <w:rsid w:val="009A43BC"/>
    <w:rsid w:val="009B108C"/>
    <w:rsid w:val="009C63C5"/>
    <w:rsid w:val="009D41EC"/>
    <w:rsid w:val="009D629A"/>
    <w:rsid w:val="009D62C6"/>
    <w:rsid w:val="009D7108"/>
    <w:rsid w:val="009D7134"/>
    <w:rsid w:val="009E074C"/>
    <w:rsid w:val="009E18B6"/>
    <w:rsid w:val="009F0B67"/>
    <w:rsid w:val="009F51D3"/>
    <w:rsid w:val="009F5973"/>
    <w:rsid w:val="009F59F9"/>
    <w:rsid w:val="009F66F5"/>
    <w:rsid w:val="009F6F05"/>
    <w:rsid w:val="00A0182D"/>
    <w:rsid w:val="00A01CF7"/>
    <w:rsid w:val="00A021A1"/>
    <w:rsid w:val="00A04F74"/>
    <w:rsid w:val="00A10087"/>
    <w:rsid w:val="00A13670"/>
    <w:rsid w:val="00A13D85"/>
    <w:rsid w:val="00A17CC4"/>
    <w:rsid w:val="00A20B14"/>
    <w:rsid w:val="00A20DAF"/>
    <w:rsid w:val="00A267FE"/>
    <w:rsid w:val="00A27359"/>
    <w:rsid w:val="00A27710"/>
    <w:rsid w:val="00A30B2D"/>
    <w:rsid w:val="00A3187E"/>
    <w:rsid w:val="00A31F1D"/>
    <w:rsid w:val="00A32EB9"/>
    <w:rsid w:val="00A343CE"/>
    <w:rsid w:val="00A37170"/>
    <w:rsid w:val="00A37321"/>
    <w:rsid w:val="00A418B7"/>
    <w:rsid w:val="00A4770A"/>
    <w:rsid w:val="00A510A3"/>
    <w:rsid w:val="00A52338"/>
    <w:rsid w:val="00A533EF"/>
    <w:rsid w:val="00A53867"/>
    <w:rsid w:val="00A551B2"/>
    <w:rsid w:val="00A55889"/>
    <w:rsid w:val="00A572F7"/>
    <w:rsid w:val="00A57370"/>
    <w:rsid w:val="00A6120D"/>
    <w:rsid w:val="00A62BFF"/>
    <w:rsid w:val="00A70FF1"/>
    <w:rsid w:val="00A71786"/>
    <w:rsid w:val="00A73D77"/>
    <w:rsid w:val="00A75E72"/>
    <w:rsid w:val="00A771D0"/>
    <w:rsid w:val="00A77BDE"/>
    <w:rsid w:val="00A840A0"/>
    <w:rsid w:val="00A845A4"/>
    <w:rsid w:val="00A85E5C"/>
    <w:rsid w:val="00A86012"/>
    <w:rsid w:val="00A9489D"/>
    <w:rsid w:val="00A96C1A"/>
    <w:rsid w:val="00A97CB0"/>
    <w:rsid w:val="00AA0ECC"/>
    <w:rsid w:val="00AA4187"/>
    <w:rsid w:val="00AA4708"/>
    <w:rsid w:val="00AA4A94"/>
    <w:rsid w:val="00AB13FF"/>
    <w:rsid w:val="00AB1838"/>
    <w:rsid w:val="00AB25FD"/>
    <w:rsid w:val="00AB757E"/>
    <w:rsid w:val="00AC1193"/>
    <w:rsid w:val="00AC360F"/>
    <w:rsid w:val="00AC6B2D"/>
    <w:rsid w:val="00AD06D1"/>
    <w:rsid w:val="00AD4F62"/>
    <w:rsid w:val="00AD6A88"/>
    <w:rsid w:val="00AD75F1"/>
    <w:rsid w:val="00AE1AB5"/>
    <w:rsid w:val="00AE2231"/>
    <w:rsid w:val="00AE349C"/>
    <w:rsid w:val="00AF1E61"/>
    <w:rsid w:val="00AF302D"/>
    <w:rsid w:val="00AF400D"/>
    <w:rsid w:val="00AF607C"/>
    <w:rsid w:val="00B023E4"/>
    <w:rsid w:val="00B04660"/>
    <w:rsid w:val="00B0763C"/>
    <w:rsid w:val="00B10AC8"/>
    <w:rsid w:val="00B16CBD"/>
    <w:rsid w:val="00B20E8D"/>
    <w:rsid w:val="00B20F12"/>
    <w:rsid w:val="00B213F8"/>
    <w:rsid w:val="00B2245E"/>
    <w:rsid w:val="00B22795"/>
    <w:rsid w:val="00B2562F"/>
    <w:rsid w:val="00B307B5"/>
    <w:rsid w:val="00B3093C"/>
    <w:rsid w:val="00B30FA6"/>
    <w:rsid w:val="00B315F3"/>
    <w:rsid w:val="00B32E9B"/>
    <w:rsid w:val="00B32F95"/>
    <w:rsid w:val="00B35810"/>
    <w:rsid w:val="00B40A50"/>
    <w:rsid w:val="00B41916"/>
    <w:rsid w:val="00B420DF"/>
    <w:rsid w:val="00B4298D"/>
    <w:rsid w:val="00B42F2F"/>
    <w:rsid w:val="00B43590"/>
    <w:rsid w:val="00B4753F"/>
    <w:rsid w:val="00B47D23"/>
    <w:rsid w:val="00B47FE8"/>
    <w:rsid w:val="00B521F3"/>
    <w:rsid w:val="00B63091"/>
    <w:rsid w:val="00B64DE4"/>
    <w:rsid w:val="00B76597"/>
    <w:rsid w:val="00B77E17"/>
    <w:rsid w:val="00B81B91"/>
    <w:rsid w:val="00B82607"/>
    <w:rsid w:val="00B86BE7"/>
    <w:rsid w:val="00B86E2A"/>
    <w:rsid w:val="00B906EC"/>
    <w:rsid w:val="00B90A21"/>
    <w:rsid w:val="00B91F63"/>
    <w:rsid w:val="00B92700"/>
    <w:rsid w:val="00B92E8F"/>
    <w:rsid w:val="00B94369"/>
    <w:rsid w:val="00B9555D"/>
    <w:rsid w:val="00BA1C21"/>
    <w:rsid w:val="00BA686F"/>
    <w:rsid w:val="00BA78A2"/>
    <w:rsid w:val="00BB21CB"/>
    <w:rsid w:val="00BB3341"/>
    <w:rsid w:val="00BB60A2"/>
    <w:rsid w:val="00BC6881"/>
    <w:rsid w:val="00BD051F"/>
    <w:rsid w:val="00BD2C57"/>
    <w:rsid w:val="00BD3A0F"/>
    <w:rsid w:val="00BD4383"/>
    <w:rsid w:val="00BD4810"/>
    <w:rsid w:val="00BD56DF"/>
    <w:rsid w:val="00BE3EAC"/>
    <w:rsid w:val="00BF0870"/>
    <w:rsid w:val="00BF3AC5"/>
    <w:rsid w:val="00C04F39"/>
    <w:rsid w:val="00C0549F"/>
    <w:rsid w:val="00C106AC"/>
    <w:rsid w:val="00C10C14"/>
    <w:rsid w:val="00C1239C"/>
    <w:rsid w:val="00C131FC"/>
    <w:rsid w:val="00C13711"/>
    <w:rsid w:val="00C17483"/>
    <w:rsid w:val="00C1759A"/>
    <w:rsid w:val="00C17640"/>
    <w:rsid w:val="00C203E5"/>
    <w:rsid w:val="00C21746"/>
    <w:rsid w:val="00C267F4"/>
    <w:rsid w:val="00C30634"/>
    <w:rsid w:val="00C31670"/>
    <w:rsid w:val="00C31F7E"/>
    <w:rsid w:val="00C342E1"/>
    <w:rsid w:val="00C379C6"/>
    <w:rsid w:val="00C40EF3"/>
    <w:rsid w:val="00C466E4"/>
    <w:rsid w:val="00C473C1"/>
    <w:rsid w:val="00C516F4"/>
    <w:rsid w:val="00C53AD2"/>
    <w:rsid w:val="00C544EA"/>
    <w:rsid w:val="00C5503E"/>
    <w:rsid w:val="00C55877"/>
    <w:rsid w:val="00C624A6"/>
    <w:rsid w:val="00C63D49"/>
    <w:rsid w:val="00C820E1"/>
    <w:rsid w:val="00C82107"/>
    <w:rsid w:val="00C834A3"/>
    <w:rsid w:val="00C845EB"/>
    <w:rsid w:val="00C856F7"/>
    <w:rsid w:val="00C86FA2"/>
    <w:rsid w:val="00C90A4A"/>
    <w:rsid w:val="00C91F31"/>
    <w:rsid w:val="00C94CF6"/>
    <w:rsid w:val="00C96BF5"/>
    <w:rsid w:val="00CA109B"/>
    <w:rsid w:val="00CA1356"/>
    <w:rsid w:val="00CA36E2"/>
    <w:rsid w:val="00CA3FFB"/>
    <w:rsid w:val="00CA4751"/>
    <w:rsid w:val="00CA4A33"/>
    <w:rsid w:val="00CB3D25"/>
    <w:rsid w:val="00CC3AEF"/>
    <w:rsid w:val="00CC47D6"/>
    <w:rsid w:val="00CC65E0"/>
    <w:rsid w:val="00CD0856"/>
    <w:rsid w:val="00CD3AAC"/>
    <w:rsid w:val="00CD443C"/>
    <w:rsid w:val="00CD7E50"/>
    <w:rsid w:val="00CE1BE8"/>
    <w:rsid w:val="00CE253C"/>
    <w:rsid w:val="00CE275D"/>
    <w:rsid w:val="00CE3386"/>
    <w:rsid w:val="00CE4334"/>
    <w:rsid w:val="00CE478D"/>
    <w:rsid w:val="00CE69AC"/>
    <w:rsid w:val="00CF2EC7"/>
    <w:rsid w:val="00D008FE"/>
    <w:rsid w:val="00D07009"/>
    <w:rsid w:val="00D07559"/>
    <w:rsid w:val="00D13732"/>
    <w:rsid w:val="00D21F65"/>
    <w:rsid w:val="00D232A1"/>
    <w:rsid w:val="00D236A4"/>
    <w:rsid w:val="00D241E6"/>
    <w:rsid w:val="00D25A78"/>
    <w:rsid w:val="00D267BC"/>
    <w:rsid w:val="00D27D89"/>
    <w:rsid w:val="00D31A49"/>
    <w:rsid w:val="00D325FA"/>
    <w:rsid w:val="00D35AFC"/>
    <w:rsid w:val="00D362FB"/>
    <w:rsid w:val="00D4052F"/>
    <w:rsid w:val="00D40850"/>
    <w:rsid w:val="00D40A23"/>
    <w:rsid w:val="00D40F86"/>
    <w:rsid w:val="00D4705E"/>
    <w:rsid w:val="00D522BC"/>
    <w:rsid w:val="00D5459B"/>
    <w:rsid w:val="00D57EAF"/>
    <w:rsid w:val="00D605A9"/>
    <w:rsid w:val="00D6200D"/>
    <w:rsid w:val="00D63BD3"/>
    <w:rsid w:val="00D72C5D"/>
    <w:rsid w:val="00D72DA6"/>
    <w:rsid w:val="00D74E89"/>
    <w:rsid w:val="00D76276"/>
    <w:rsid w:val="00D80B64"/>
    <w:rsid w:val="00D81DEE"/>
    <w:rsid w:val="00D832F3"/>
    <w:rsid w:val="00D833FA"/>
    <w:rsid w:val="00D83F81"/>
    <w:rsid w:val="00D843DC"/>
    <w:rsid w:val="00D8486B"/>
    <w:rsid w:val="00D85C27"/>
    <w:rsid w:val="00D872B7"/>
    <w:rsid w:val="00D916A5"/>
    <w:rsid w:val="00D95ABF"/>
    <w:rsid w:val="00D96E66"/>
    <w:rsid w:val="00DA0B53"/>
    <w:rsid w:val="00DA2516"/>
    <w:rsid w:val="00DA3709"/>
    <w:rsid w:val="00DA40C1"/>
    <w:rsid w:val="00DA7164"/>
    <w:rsid w:val="00DB1FE4"/>
    <w:rsid w:val="00DB3952"/>
    <w:rsid w:val="00DC04D2"/>
    <w:rsid w:val="00DC0A1D"/>
    <w:rsid w:val="00DC1B34"/>
    <w:rsid w:val="00DC3D8C"/>
    <w:rsid w:val="00DC4DB4"/>
    <w:rsid w:val="00DC5984"/>
    <w:rsid w:val="00DC6E6B"/>
    <w:rsid w:val="00DD2F2E"/>
    <w:rsid w:val="00DD6BC2"/>
    <w:rsid w:val="00DD7772"/>
    <w:rsid w:val="00DD7815"/>
    <w:rsid w:val="00DD7A7F"/>
    <w:rsid w:val="00DD7D85"/>
    <w:rsid w:val="00DE00A1"/>
    <w:rsid w:val="00DE0A2C"/>
    <w:rsid w:val="00DE3286"/>
    <w:rsid w:val="00DE5C51"/>
    <w:rsid w:val="00DF375A"/>
    <w:rsid w:val="00DF6312"/>
    <w:rsid w:val="00DF6347"/>
    <w:rsid w:val="00DF7C78"/>
    <w:rsid w:val="00E0362D"/>
    <w:rsid w:val="00E04257"/>
    <w:rsid w:val="00E043D5"/>
    <w:rsid w:val="00E04E48"/>
    <w:rsid w:val="00E054C8"/>
    <w:rsid w:val="00E056FB"/>
    <w:rsid w:val="00E14909"/>
    <w:rsid w:val="00E200C8"/>
    <w:rsid w:val="00E21A13"/>
    <w:rsid w:val="00E23667"/>
    <w:rsid w:val="00E37787"/>
    <w:rsid w:val="00E451BA"/>
    <w:rsid w:val="00E4538C"/>
    <w:rsid w:val="00E45B0B"/>
    <w:rsid w:val="00E460AC"/>
    <w:rsid w:val="00E47209"/>
    <w:rsid w:val="00E474AB"/>
    <w:rsid w:val="00E53568"/>
    <w:rsid w:val="00E548F9"/>
    <w:rsid w:val="00E563C9"/>
    <w:rsid w:val="00E609C8"/>
    <w:rsid w:val="00E62ACF"/>
    <w:rsid w:val="00E64A40"/>
    <w:rsid w:val="00E661CC"/>
    <w:rsid w:val="00E75FD9"/>
    <w:rsid w:val="00E76D07"/>
    <w:rsid w:val="00E76FD1"/>
    <w:rsid w:val="00E77034"/>
    <w:rsid w:val="00E81208"/>
    <w:rsid w:val="00E841CB"/>
    <w:rsid w:val="00E86B4D"/>
    <w:rsid w:val="00E945A9"/>
    <w:rsid w:val="00EA1F5D"/>
    <w:rsid w:val="00EA322E"/>
    <w:rsid w:val="00EA6B0E"/>
    <w:rsid w:val="00EA7FE9"/>
    <w:rsid w:val="00EB090F"/>
    <w:rsid w:val="00EB20AC"/>
    <w:rsid w:val="00EB4455"/>
    <w:rsid w:val="00EC1DEF"/>
    <w:rsid w:val="00EC57FF"/>
    <w:rsid w:val="00ED1DEE"/>
    <w:rsid w:val="00ED2C12"/>
    <w:rsid w:val="00ED3173"/>
    <w:rsid w:val="00ED3603"/>
    <w:rsid w:val="00ED4771"/>
    <w:rsid w:val="00ED4F45"/>
    <w:rsid w:val="00ED7033"/>
    <w:rsid w:val="00EE134D"/>
    <w:rsid w:val="00EE2BA5"/>
    <w:rsid w:val="00EE2EC0"/>
    <w:rsid w:val="00EE55F0"/>
    <w:rsid w:val="00EE6C79"/>
    <w:rsid w:val="00EE79BA"/>
    <w:rsid w:val="00EF12E3"/>
    <w:rsid w:val="00EF1EE8"/>
    <w:rsid w:val="00EF216F"/>
    <w:rsid w:val="00EF2229"/>
    <w:rsid w:val="00EF3798"/>
    <w:rsid w:val="00EF3BC1"/>
    <w:rsid w:val="00EF57CD"/>
    <w:rsid w:val="00EF5B21"/>
    <w:rsid w:val="00EF7941"/>
    <w:rsid w:val="00F020B3"/>
    <w:rsid w:val="00F04156"/>
    <w:rsid w:val="00F06CEE"/>
    <w:rsid w:val="00F07616"/>
    <w:rsid w:val="00F07819"/>
    <w:rsid w:val="00F14AB0"/>
    <w:rsid w:val="00F16671"/>
    <w:rsid w:val="00F16B89"/>
    <w:rsid w:val="00F256A5"/>
    <w:rsid w:val="00F2652D"/>
    <w:rsid w:val="00F273CA"/>
    <w:rsid w:val="00F33EE3"/>
    <w:rsid w:val="00F3413E"/>
    <w:rsid w:val="00F36CE4"/>
    <w:rsid w:val="00F440D4"/>
    <w:rsid w:val="00F44304"/>
    <w:rsid w:val="00F47BF2"/>
    <w:rsid w:val="00F526E2"/>
    <w:rsid w:val="00F52806"/>
    <w:rsid w:val="00F52AC9"/>
    <w:rsid w:val="00F5493D"/>
    <w:rsid w:val="00F56A40"/>
    <w:rsid w:val="00F646C4"/>
    <w:rsid w:val="00F64E47"/>
    <w:rsid w:val="00F65C68"/>
    <w:rsid w:val="00F6769B"/>
    <w:rsid w:val="00F71CDC"/>
    <w:rsid w:val="00F736A8"/>
    <w:rsid w:val="00F74752"/>
    <w:rsid w:val="00F753DE"/>
    <w:rsid w:val="00F77B95"/>
    <w:rsid w:val="00F77EC7"/>
    <w:rsid w:val="00F807C8"/>
    <w:rsid w:val="00F81637"/>
    <w:rsid w:val="00F86F35"/>
    <w:rsid w:val="00F87CF0"/>
    <w:rsid w:val="00F87EED"/>
    <w:rsid w:val="00F91151"/>
    <w:rsid w:val="00F95339"/>
    <w:rsid w:val="00FA1296"/>
    <w:rsid w:val="00FA64D2"/>
    <w:rsid w:val="00FA6EBE"/>
    <w:rsid w:val="00FB03B8"/>
    <w:rsid w:val="00FB0749"/>
    <w:rsid w:val="00FB17C0"/>
    <w:rsid w:val="00FB1C1A"/>
    <w:rsid w:val="00FB1FBE"/>
    <w:rsid w:val="00FB2FD1"/>
    <w:rsid w:val="00FB4ED0"/>
    <w:rsid w:val="00FC0177"/>
    <w:rsid w:val="00FC0305"/>
    <w:rsid w:val="00FC1859"/>
    <w:rsid w:val="00FC20C8"/>
    <w:rsid w:val="00FC2482"/>
    <w:rsid w:val="00FC25F1"/>
    <w:rsid w:val="00FC3246"/>
    <w:rsid w:val="00FC5786"/>
    <w:rsid w:val="00FD0D53"/>
    <w:rsid w:val="00FD23CD"/>
    <w:rsid w:val="00FD330B"/>
    <w:rsid w:val="00FD7FE1"/>
    <w:rsid w:val="00FE0CF0"/>
    <w:rsid w:val="00FE410C"/>
    <w:rsid w:val="00FE63BE"/>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rsid w:val="00381D78"/>
  </w:style>
  <w:style w:type="paragraph" w:styleId="af2">
    <w:name w:val="footer"/>
    <w:basedOn w:val="aa"/>
    <w:link w:val="af3"/>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DC0A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_Нумтекст5"/>
    <w:basedOn w:val="ad"/>
    <w:uiPriority w:val="99"/>
    <w:rsid w:val="00DC0A1D"/>
  </w:style>
  <w:style w:type="table" w:customStyle="1" w:styleId="151">
    <w:name w:val="Сетка таблицы15"/>
    <w:basedOn w:val="ac"/>
    <w:next w:val="af"/>
    <w:rsid w:val="00B42F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_Нумтекст6"/>
    <w:basedOn w:val="ad"/>
    <w:uiPriority w:val="99"/>
    <w:rsid w:val="00B42F2F"/>
  </w:style>
  <w:style w:type="table" w:customStyle="1" w:styleId="161">
    <w:name w:val="Сетка таблицы16"/>
    <w:basedOn w:val="ac"/>
    <w:next w:val="af"/>
    <w:rsid w:val="00FC01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_Нумтекст7"/>
    <w:basedOn w:val="ad"/>
    <w:uiPriority w:val="99"/>
    <w:rsid w:val="00FC0177"/>
  </w:style>
  <w:style w:type="character" w:customStyle="1" w:styleId="cardmaininfocontent2">
    <w:name w:val="cardmaininfo__content2"/>
    <w:basedOn w:val="ab"/>
    <w:rsid w:val="00DA0B53"/>
    <w:rPr>
      <w:vanish w:val="0"/>
      <w:webHidden w:val="0"/>
      <w:specVanish w:val="0"/>
    </w:rPr>
  </w:style>
  <w:style w:type="numbering" w:customStyle="1" w:styleId="190">
    <w:name w:val="Нет списка19"/>
    <w:next w:val="ad"/>
    <w:semiHidden/>
    <w:unhideWhenUsed/>
    <w:rsid w:val="001E4A40"/>
  </w:style>
  <w:style w:type="character" w:customStyle="1" w:styleId="style771">
    <w:name w:val="style771"/>
    <w:rsid w:val="001E4A40"/>
    <w:rPr>
      <w:rFonts w:ascii="Verdana" w:hAnsi="Verdana" w:hint="default"/>
      <w:b/>
      <w:bCs/>
      <w:sz w:val="20"/>
      <w:szCs w:val="20"/>
    </w:rPr>
  </w:style>
  <w:style w:type="character" w:customStyle="1" w:styleId="small-11">
    <w:name w:val="small-11"/>
    <w:rsid w:val="001E4A40"/>
    <w:rPr>
      <w:rFonts w:ascii="Verdana" w:hAnsi="Verdana" w:hint="default"/>
      <w:sz w:val="14"/>
      <w:szCs w:val="14"/>
    </w:rPr>
  </w:style>
  <w:style w:type="table" w:customStyle="1" w:styleId="171">
    <w:name w:val="Сетка таблицы17"/>
    <w:basedOn w:val="ac"/>
    <w:next w:val="af"/>
    <w:rsid w:val="001E4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ffertext1">
    <w:name w:val="offer_text1"/>
    <w:rsid w:val="001E4A40"/>
    <w:rPr>
      <w:sz w:val="21"/>
      <w:szCs w:val="21"/>
    </w:rPr>
  </w:style>
  <w:style w:type="character" w:customStyle="1" w:styleId="field">
    <w:name w:val="field"/>
    <w:basedOn w:val="ab"/>
    <w:rsid w:val="001E4A40"/>
  </w:style>
  <w:style w:type="paragraph" w:customStyle="1" w:styleId="constitle">
    <w:name w:val="constitle"/>
    <w:basedOn w:val="aa"/>
    <w:rsid w:val="001E4A40"/>
    <w:pPr>
      <w:suppressAutoHyphens/>
      <w:autoSpaceDE w:val="0"/>
      <w:spacing w:after="0" w:line="240" w:lineRule="auto"/>
    </w:pPr>
    <w:rPr>
      <w:rFonts w:ascii="Arial" w:eastAsia="Times New Roman" w:hAnsi="Arial" w:cs="Arial"/>
      <w:b/>
      <w:bCs/>
      <w:sz w:val="20"/>
      <w:szCs w:val="20"/>
      <w:lang w:eastAsia="ar-SA"/>
    </w:rPr>
  </w:style>
  <w:style w:type="table" w:customStyle="1" w:styleId="314">
    <w:name w:val="Сетка таблицы31"/>
    <w:basedOn w:val="ac"/>
    <w:next w:val="af"/>
    <w:uiPriority w:val="59"/>
    <w:rsid w:val="001E4A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63648135">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7307">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473328630">
      <w:bodyDiv w:val="1"/>
      <w:marLeft w:val="0"/>
      <w:marRight w:val="0"/>
      <w:marTop w:val="0"/>
      <w:marBottom w:val="0"/>
      <w:divBdr>
        <w:top w:val="none" w:sz="0" w:space="0" w:color="auto"/>
        <w:left w:val="none" w:sz="0" w:space="0" w:color="auto"/>
        <w:bottom w:val="none" w:sz="0" w:space="0" w:color="auto"/>
        <w:right w:val="none" w:sz="0" w:space="0" w:color="auto"/>
      </w:divBdr>
    </w:div>
    <w:div w:id="1054889192">
      <w:bodyDiv w:val="1"/>
      <w:marLeft w:val="0"/>
      <w:marRight w:val="0"/>
      <w:marTop w:val="0"/>
      <w:marBottom w:val="0"/>
      <w:divBdr>
        <w:top w:val="none" w:sz="0" w:space="0" w:color="auto"/>
        <w:left w:val="none" w:sz="0" w:space="0" w:color="auto"/>
        <w:bottom w:val="none" w:sz="0" w:space="0" w:color="auto"/>
        <w:right w:val="none" w:sz="0" w:space="0" w:color="auto"/>
      </w:divBdr>
    </w:div>
    <w:div w:id="1354115364">
      <w:bodyDiv w:val="1"/>
      <w:marLeft w:val="0"/>
      <w:marRight w:val="0"/>
      <w:marTop w:val="0"/>
      <w:marBottom w:val="0"/>
      <w:divBdr>
        <w:top w:val="none" w:sz="0" w:space="0" w:color="auto"/>
        <w:left w:val="none" w:sz="0" w:space="0" w:color="auto"/>
        <w:bottom w:val="none" w:sz="0" w:space="0" w:color="auto"/>
        <w:right w:val="none" w:sz="0" w:space="0" w:color="auto"/>
      </w:divBdr>
    </w:div>
    <w:div w:id="1549143583">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 w:id="20991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kontrakt@ipu.ru"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ipu.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E4A1-3974-46A4-BF54-7E94FC6C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46</Pages>
  <Words>14250</Words>
  <Characters>81230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User</cp:lastModifiedBy>
  <cp:revision>24</cp:revision>
  <cp:lastPrinted>2020-02-25T14:40:00Z</cp:lastPrinted>
  <dcterms:created xsi:type="dcterms:W3CDTF">2020-06-02T14:03:00Z</dcterms:created>
  <dcterms:modified xsi:type="dcterms:W3CDTF">2020-06-25T14:38:00Z</dcterms:modified>
</cp:coreProperties>
</file>