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98" w:rsidRPr="00EF5814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DE6398" w:rsidRPr="00DE6398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>
        <w:rPr>
          <w:rFonts w:eastAsia="Calibri" w:cs="Calibri"/>
          <w:sz w:val="24"/>
          <w:szCs w:val="24"/>
          <w:lang w:eastAsia="zh-CN"/>
        </w:rPr>
        <w:br/>
      </w: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CD742E" w:rsidRPr="00CD742E">
        <w:rPr>
          <w:rFonts w:eastAsia="Calibri"/>
          <w:sz w:val="24"/>
          <w:szCs w:val="24"/>
          <w:lang w:eastAsia="ar-SA"/>
        </w:rPr>
        <w:t xml:space="preserve">бумаги для офисной техники и картона </w:t>
      </w:r>
      <w:r>
        <w:rPr>
          <w:rFonts w:eastAsia="Calibri"/>
          <w:sz w:val="24"/>
          <w:szCs w:val="24"/>
          <w:lang w:eastAsia="ar-SA"/>
        </w:rPr>
        <w:t xml:space="preserve">для нужд ИПУ </w:t>
      </w:r>
      <w:r w:rsidRPr="008A07E3">
        <w:rPr>
          <w:rFonts w:eastAsia="Calibri"/>
          <w:sz w:val="24"/>
          <w:szCs w:val="24"/>
          <w:lang w:eastAsia="ar-SA"/>
        </w:rPr>
        <w:t>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на поставку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="00CD742E" w:rsidRPr="00CD742E">
        <w:rPr>
          <w:rFonts w:eastAsia="Calibri"/>
          <w:sz w:val="24"/>
          <w:szCs w:val="24"/>
          <w:shd w:val="clear" w:color="auto" w:fill="FFFFFF"/>
          <w:lang w:eastAsia="ar-SA"/>
        </w:rPr>
        <w:t xml:space="preserve">бумаги для офисной техники и картона </w:t>
      </w:r>
      <w:r w:rsidRPr="00DE6398">
        <w:rPr>
          <w:rFonts w:eastAsia="Calibri"/>
          <w:sz w:val="24"/>
          <w:szCs w:val="24"/>
          <w:shd w:val="clear" w:color="auto" w:fill="FFFFFF"/>
          <w:lang w:eastAsia="ar-SA"/>
        </w:rPr>
        <w:t>для нужд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r w:rsidR="00CD742E" w:rsidRPr="00CD742E">
        <w:rPr>
          <w:rFonts w:eastAsia="Calibri"/>
          <w:sz w:val="24"/>
          <w:szCs w:val="24"/>
          <w:lang w:eastAsia="ar-SA"/>
        </w:rPr>
        <w:t xml:space="preserve">бумаги для офисной техники и картона </w:t>
      </w:r>
      <w:r w:rsidRPr="0050357D">
        <w:rPr>
          <w:rFonts w:eastAsia="Calibri"/>
          <w:sz w:val="24"/>
          <w:szCs w:val="24"/>
          <w:lang w:eastAsia="ar-SA"/>
        </w:rPr>
        <w:t>для нужд ИПУ РАН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 xml:space="preserve"> 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Pr="0050357D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 № 2 к Техническому заданию.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CD742E">
        <w:rPr>
          <w:rFonts w:eastAsia="Times New Roman"/>
          <w:bCs/>
          <w:sz w:val="24"/>
          <w:szCs w:val="24"/>
          <w:lang w:eastAsia="ru-RU"/>
        </w:rPr>
        <w:t>ОКПД 2: 17.12.14.119 - Бумага для печати прочая;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D742E">
        <w:rPr>
          <w:rFonts w:eastAsia="Times New Roman"/>
          <w:bCs/>
          <w:i/>
          <w:sz w:val="24"/>
          <w:szCs w:val="24"/>
          <w:lang w:eastAsia="ru-RU"/>
        </w:rPr>
        <w:t>КТРУ: 17.12.14.110-00000003 - Бумага для офисной техники;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D742E">
        <w:rPr>
          <w:rFonts w:eastAsia="Times New Roman"/>
          <w:bCs/>
          <w:i/>
          <w:sz w:val="24"/>
          <w:szCs w:val="24"/>
          <w:lang w:eastAsia="ru-RU"/>
        </w:rPr>
        <w:t xml:space="preserve">КТРУ: 17.12.14.110-00000010 - Бумага для офисной техники; 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CD742E">
        <w:rPr>
          <w:rFonts w:eastAsia="Times New Roman"/>
          <w:bCs/>
          <w:sz w:val="24"/>
          <w:szCs w:val="24"/>
          <w:lang w:eastAsia="ru-RU"/>
        </w:rPr>
        <w:t xml:space="preserve">ОКПД 2: 17.12.14.112 - Бумага офсетная; 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D742E">
        <w:rPr>
          <w:rFonts w:eastAsia="Times New Roman"/>
          <w:bCs/>
          <w:i/>
          <w:sz w:val="24"/>
          <w:szCs w:val="24"/>
          <w:lang w:eastAsia="ru-RU"/>
        </w:rPr>
        <w:t>КТРУ 17.12.14.112-00000004 - Бумага офсетная;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CD742E">
        <w:rPr>
          <w:rFonts w:eastAsia="Times New Roman"/>
          <w:bCs/>
          <w:sz w:val="24"/>
          <w:szCs w:val="24"/>
          <w:lang w:eastAsia="ru-RU"/>
        </w:rPr>
        <w:t xml:space="preserve">ОКПД 2: 17.12.14.119 - Бумага для печати прочая; 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D742E">
        <w:rPr>
          <w:rFonts w:eastAsia="Times New Roman"/>
          <w:bCs/>
          <w:i/>
          <w:sz w:val="24"/>
          <w:szCs w:val="24"/>
          <w:lang w:eastAsia="ru-RU"/>
        </w:rPr>
        <w:t>КТРУ отсутствует;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CD742E">
        <w:rPr>
          <w:rFonts w:eastAsia="Times New Roman"/>
          <w:bCs/>
          <w:sz w:val="24"/>
          <w:szCs w:val="24"/>
          <w:lang w:eastAsia="ru-RU"/>
        </w:rPr>
        <w:t xml:space="preserve">ОКПД 2: 17.12.59.000 - Картон немелованный прочий; 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D742E">
        <w:rPr>
          <w:rFonts w:eastAsia="Times New Roman"/>
          <w:bCs/>
          <w:i/>
          <w:sz w:val="24"/>
          <w:szCs w:val="24"/>
          <w:lang w:eastAsia="ru-RU"/>
        </w:rPr>
        <w:t>КТРУ отсутствует;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CD742E">
        <w:rPr>
          <w:rFonts w:eastAsia="Times New Roman"/>
          <w:bCs/>
          <w:sz w:val="24"/>
          <w:szCs w:val="24"/>
          <w:lang w:eastAsia="ru-RU"/>
        </w:rPr>
        <w:t>ОКПД 2: 17.12.73.140 - Картон, используемый для письма, печати или прочих графических целей, мелованный каолином или проч</w:t>
      </w:r>
      <w:r>
        <w:rPr>
          <w:rFonts w:eastAsia="Times New Roman"/>
          <w:bCs/>
          <w:sz w:val="24"/>
          <w:szCs w:val="24"/>
          <w:lang w:eastAsia="ru-RU"/>
        </w:rPr>
        <w:t xml:space="preserve">ими неорганическими </w:t>
      </w:r>
      <w:proofErr w:type="gramStart"/>
      <w:r>
        <w:rPr>
          <w:rFonts w:eastAsia="Times New Roman"/>
          <w:bCs/>
          <w:sz w:val="24"/>
          <w:szCs w:val="24"/>
          <w:lang w:eastAsia="ru-RU"/>
        </w:rPr>
        <w:t>веществами;</w:t>
      </w:r>
      <w:r>
        <w:rPr>
          <w:rFonts w:eastAsia="Times New Roman"/>
          <w:bCs/>
          <w:sz w:val="24"/>
          <w:szCs w:val="24"/>
          <w:lang w:eastAsia="ru-RU"/>
        </w:rPr>
        <w:br/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bCs/>
          <w:i/>
          <w:sz w:val="24"/>
          <w:szCs w:val="24"/>
          <w:lang w:eastAsia="ru-RU"/>
        </w:rPr>
        <w:t xml:space="preserve">      </w:t>
      </w:r>
      <w:r w:rsidRPr="00CD742E">
        <w:rPr>
          <w:rFonts w:eastAsia="Times New Roman"/>
          <w:bCs/>
          <w:i/>
          <w:sz w:val="24"/>
          <w:szCs w:val="24"/>
          <w:lang w:eastAsia="ru-RU"/>
        </w:rPr>
        <w:t>КТРУ отсутствует.</w:t>
      </w:r>
    </w:p>
    <w:p w:rsidR="00CD742E" w:rsidRPr="00CD742E" w:rsidRDefault="0050357D" w:rsidP="00CD74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CD742E" w:rsidRPr="00CD742E">
        <w:rPr>
          <w:rFonts w:eastAsia="Calibri"/>
          <w:sz w:val="24"/>
          <w:szCs w:val="24"/>
          <w:lang w:eastAsia="ar-SA"/>
        </w:rPr>
        <w:t xml:space="preserve">общее количество поставляемого товара по 8 (восьми) номенклатурным позициям - 1887 (Одна тысяча восемьсот восемьдесят семь) единиц в соответствии с Приложением № 1 к Контракту «Спецификация на поставку бумаги для офисной техники и картона для нужд ИПУ РАН», являющимся его неотъемлемой частью.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50357D">
        <w:rPr>
          <w:rFonts w:eastAsia="Times New Roman"/>
          <w:kern w:val="1"/>
          <w:sz w:val="24"/>
          <w:szCs w:val="24"/>
          <w:lang w:eastAsia="zh-CN"/>
        </w:rPr>
        <w:br/>
        <w:t>не должен быть заложен,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 w:rsidRPr="0050357D">
        <w:rPr>
          <w:rFonts w:eastAsia="Times New Roman"/>
          <w:bCs/>
          <w:kern w:val="1"/>
          <w:sz w:val="24"/>
          <w:szCs w:val="24"/>
          <w:lang w:eastAsia="zh-CN"/>
        </w:rPr>
        <w:br/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50357D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50357D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Поставка Товара (включая </w:t>
      </w:r>
      <w:r w:rsidRPr="0050357D">
        <w:rPr>
          <w:rFonts w:eastAsia="Times New Roman" w:hint="eastAsia"/>
          <w:sz w:val="24"/>
          <w:szCs w:val="24"/>
          <w:lang w:eastAsia="ru-RU"/>
        </w:rPr>
        <w:t>перевозку и погрузо-разгрузочные работы</w:t>
      </w:r>
      <w:r w:rsidRPr="0050357D">
        <w:rPr>
          <w:rFonts w:eastAsia="Times New Roman"/>
          <w:sz w:val="24"/>
          <w:szCs w:val="24"/>
          <w:lang w:eastAsia="ru-RU"/>
        </w:rPr>
        <w:t>) осуществляется силами и за счет Поставщика по адресу: г. Москва, ул. Профсоюзная, д. 65, ИПУ РАН.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="00C3526E">
        <w:rPr>
          <w:rFonts w:eastAsia="Calibri"/>
          <w:sz w:val="24"/>
          <w:szCs w:val="24"/>
          <w:lang w:eastAsia="ar-SA"/>
        </w:rPr>
        <w:br/>
      </w:r>
      <w:r w:rsidRPr="0050357D">
        <w:rPr>
          <w:rFonts w:eastAsia="Calibri"/>
          <w:sz w:val="24"/>
          <w:szCs w:val="24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50357D">
        <w:rPr>
          <w:rFonts w:eastAsia="Calibri"/>
          <w:sz w:val="24"/>
          <w:szCs w:val="24"/>
          <w:lang w:eastAsia="zh-CN"/>
        </w:rPr>
        <w:t xml:space="preserve">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50357D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подтверждающими качество материалов, используемых для изготовления Товара, а также надлежащее качество Товара.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чистым, безопасным для здоровья человека.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 w:rsidRPr="0050357D">
        <w:rPr>
          <w:rFonts w:eastAsia="Calibri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50357D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kern w:val="2"/>
          <w:sz w:val="24"/>
          <w:szCs w:val="24"/>
          <w:lang w:eastAsia="ar-SA" w:bidi="hi-IN"/>
        </w:rPr>
        <w:t>- Решения Комиссии Таможенного союза от 28.05.2010 № 299 «О применении санитарных мер в Евразийском экономическом союзе»;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kern w:val="2"/>
          <w:sz w:val="24"/>
          <w:szCs w:val="24"/>
          <w:lang w:eastAsia="ar-SA" w:bidi="hi-IN"/>
        </w:rPr>
        <w:t>- Федерального закона от 27.12.2002 № 184-ФЗ «О техническом регулировании»;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kern w:val="2"/>
          <w:sz w:val="24"/>
          <w:szCs w:val="24"/>
          <w:lang w:eastAsia="ar-SA" w:bidi="hi-IN"/>
        </w:rPr>
        <w:t>- Федерального закона от 27.11.2010 № 311-ФЗ «О таможенном регулировании в Российской Федерации»;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Р 57641-2017 «Бумага ксерографическая для офисной техники. Общие технические условия»;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30113-94 «Бумага и картон. Метод определения белизны»;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8874-80 «Бумага. Методы определения прозрачности и непрозрачности»;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lastRenderedPageBreak/>
        <w:t xml:space="preserve">- ГОСТ Р 55083-2012 «Бумага. Определение прочности поверхности. Метод </w:t>
      </w:r>
      <w:proofErr w:type="spellStart"/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выщипывания</w:t>
      </w:r>
      <w:proofErr w:type="spellEnd"/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 xml:space="preserve"> восковыми брусками»;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Р ИСО 11475-2022 «Бумага и картон. Метод определения белизны по CIE.</w:t>
      </w:r>
      <w:r w:rsidRPr="00CD742E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D65/10° осветитель (дневной свет)»;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9327-60 «Бумага и изделия из бумаги. Потребительские форматы»;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9582-75 «Бумага и картон. Определение жесткости при статическом изгибе»;</w:t>
      </w:r>
    </w:p>
    <w:p w:rsidR="00CD742E" w:rsidRPr="00CD742E" w:rsidRDefault="00CD742E" w:rsidP="00CD742E">
      <w:pPr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lang w:eastAsia="ar-SA" w:bidi="hi-IN"/>
        </w:rPr>
      </w:pPr>
      <w:r w:rsidRPr="00CD742E">
        <w:rPr>
          <w:rFonts w:eastAsia="Times New Roman"/>
          <w:bCs/>
          <w:kern w:val="2"/>
          <w:sz w:val="24"/>
          <w:szCs w:val="24"/>
          <w:lang w:eastAsia="ar-SA" w:bidi="hi-IN"/>
        </w:rPr>
        <w:t>- ГОСТ Р ИСО 534-2012 «Бумага и картон. Определение толщины, плотности и удельного объема».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:rsidR="0050357D" w:rsidRPr="0050357D" w:rsidRDefault="00CD742E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Срок поставки Товара: до</w:t>
      </w:r>
      <w:r w:rsidR="0050357D" w:rsidRPr="0050357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истечения</w:t>
      </w:r>
      <w:r w:rsidR="0050357D" w:rsidRPr="0050357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14 (четырнадцати</w:t>
      </w:r>
      <w:r w:rsidR="0050357D" w:rsidRPr="0050357D">
        <w:rPr>
          <w:rFonts w:eastAsia="Times New Roman"/>
          <w:b/>
          <w:sz w:val="24"/>
          <w:szCs w:val="24"/>
          <w:lang w:eastAsia="ru-RU"/>
        </w:rPr>
        <w:t>) рабочих дней</w:t>
      </w:r>
      <w:r w:rsidR="0050357D" w:rsidRPr="0050357D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CD742E" w:rsidRPr="00CD742E">
        <w:rPr>
          <w:rFonts w:eastAsia="Times New Roman"/>
          <w:sz w:val="24"/>
          <w:szCs w:val="24"/>
          <w:lang w:eastAsia="ru-RU"/>
        </w:rPr>
        <w:t>бумаги для офисной техники и картон</w:t>
      </w:r>
      <w:r w:rsidR="00CD742E">
        <w:rPr>
          <w:rFonts w:eastAsia="Times New Roman"/>
          <w:sz w:val="24"/>
          <w:szCs w:val="24"/>
          <w:lang w:eastAsia="ru-RU"/>
        </w:rPr>
        <w:t xml:space="preserve"> </w:t>
      </w:r>
      <w:r w:rsidRPr="001A52F8">
        <w:rPr>
          <w:rFonts w:eastAsia="Times New Roman"/>
          <w:sz w:val="24"/>
          <w:szCs w:val="24"/>
          <w:lang w:eastAsia="ru-RU"/>
        </w:rPr>
        <w:t>для нужд ИПУ РАН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:rsidR="00DE6398" w:rsidRDefault="00DE6398" w:rsidP="0050357D">
      <w:pPr>
        <w:ind w:right="-2"/>
        <w:jc w:val="both"/>
      </w:pPr>
    </w:p>
    <w:p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:rsidR="0050357D" w:rsidRDefault="0050357D" w:rsidP="0050357D">
      <w:pPr>
        <w:ind w:right="-2"/>
        <w:jc w:val="both"/>
      </w:pPr>
    </w:p>
    <w:p w:rsidR="0050357D" w:rsidRDefault="0050357D" w:rsidP="0050357D">
      <w:pPr>
        <w:ind w:right="-2"/>
        <w:jc w:val="both"/>
      </w:pPr>
    </w:p>
    <w:p w:rsidR="00A7096D" w:rsidRDefault="00A7096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lastRenderedPageBreak/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:rsidR="00CD742E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CD742E">
        <w:rPr>
          <w:rFonts w:eastAsia="Calibri"/>
          <w:sz w:val="24"/>
          <w:szCs w:val="24"/>
          <w:lang w:eastAsia="ar-SA"/>
        </w:rPr>
        <w:t xml:space="preserve">бумаги для офисной </w:t>
      </w:r>
      <w:r w:rsidR="00CD742E" w:rsidRPr="00CD742E">
        <w:rPr>
          <w:rFonts w:eastAsia="Calibri"/>
          <w:sz w:val="24"/>
          <w:szCs w:val="24"/>
          <w:lang w:eastAsia="ar-SA"/>
        </w:rPr>
        <w:t>техники и картон</w:t>
      </w:r>
      <w:r w:rsidR="00CD742E">
        <w:rPr>
          <w:rFonts w:eastAsia="Calibri"/>
          <w:sz w:val="24"/>
          <w:szCs w:val="24"/>
          <w:lang w:eastAsia="ar-SA"/>
        </w:rPr>
        <w:t xml:space="preserve"> </w:t>
      </w:r>
    </w:p>
    <w:p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>для нужд ИПУ РАН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CD742E" w:rsidRPr="00CD742E">
        <w:rPr>
          <w:rFonts w:eastAsia="Times New Roman"/>
          <w:sz w:val="24"/>
          <w:szCs w:val="24"/>
          <w:lang w:eastAsia="ru-RU"/>
        </w:rPr>
        <w:t>бумаги для офисной техники и картон</w:t>
      </w:r>
      <w:r w:rsidR="00CD742E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sz w:val="24"/>
          <w:szCs w:val="24"/>
          <w:lang w:eastAsia="ru-RU"/>
        </w:rPr>
        <w:t>для нужд ИПУ РАН</w:t>
      </w:r>
    </w:p>
    <w:p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CD742E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:rsidR="001A52F8" w:rsidRPr="00CD742E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A52F8" w:rsidRPr="00CD742E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CD742E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CD742E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CD742E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color w:val="000000"/>
                <w:sz w:val="24"/>
                <w:szCs w:val="24"/>
              </w:rPr>
            </w:pPr>
            <w:r w:rsidRPr="00CD742E">
              <w:rPr>
                <w:color w:val="000000"/>
                <w:sz w:val="24"/>
                <w:szCs w:val="24"/>
              </w:rPr>
              <w:t>Бумага для офисной техники, тип 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пачка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1500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color w:val="000000"/>
                <w:sz w:val="24"/>
                <w:szCs w:val="24"/>
              </w:rPr>
            </w:pPr>
            <w:r w:rsidRPr="00CD742E">
              <w:rPr>
                <w:color w:val="000000"/>
                <w:sz w:val="24"/>
                <w:szCs w:val="24"/>
              </w:rPr>
              <w:t>Бумага для офисной техники, тип 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пачка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50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color w:val="000000"/>
                <w:sz w:val="24"/>
                <w:szCs w:val="24"/>
              </w:rPr>
            </w:pPr>
            <w:r w:rsidRPr="00CD742E">
              <w:rPr>
                <w:color w:val="000000"/>
                <w:sz w:val="24"/>
                <w:szCs w:val="24"/>
              </w:rPr>
              <w:t>Бумага офсетная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упаковка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10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sz w:val="24"/>
                <w:szCs w:val="24"/>
                <w:highlight w:val="yellow"/>
              </w:rPr>
            </w:pPr>
            <w:r w:rsidRPr="00CD742E">
              <w:rPr>
                <w:sz w:val="24"/>
                <w:szCs w:val="24"/>
              </w:rPr>
              <w:t>Бумага для цифровой печати, тип 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пачка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5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Бумага для цифровой печати, тип 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пачка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17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Бумага для цифровой печати, тип 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пачка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5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color w:val="000000"/>
                <w:sz w:val="24"/>
                <w:szCs w:val="24"/>
              </w:rPr>
            </w:pPr>
            <w:r w:rsidRPr="00CD742E">
              <w:rPr>
                <w:color w:val="000000"/>
                <w:sz w:val="24"/>
                <w:szCs w:val="24"/>
              </w:rPr>
              <w:t>Переплетный картон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лист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200</w:t>
            </w:r>
          </w:p>
        </w:tc>
      </w:tr>
      <w:tr w:rsidR="00CD742E" w:rsidRPr="00CD742E" w:rsidTr="00CD74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42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/>
              <w:rPr>
                <w:color w:val="000000"/>
                <w:sz w:val="24"/>
                <w:szCs w:val="24"/>
              </w:rPr>
            </w:pPr>
            <w:r w:rsidRPr="00CD742E">
              <w:rPr>
                <w:color w:val="000000"/>
                <w:sz w:val="24"/>
                <w:szCs w:val="24"/>
              </w:rPr>
              <w:t>Мелованный картон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лист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D742E" w:rsidRPr="00CD742E" w:rsidRDefault="00CD742E" w:rsidP="00CD742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D742E">
              <w:rPr>
                <w:sz w:val="24"/>
                <w:szCs w:val="24"/>
              </w:rPr>
              <w:t>100</w:t>
            </w:r>
          </w:p>
        </w:tc>
      </w:tr>
    </w:tbl>
    <w:p w:rsidR="0050357D" w:rsidRP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218BE" w:rsidRPr="007218BE" w:rsidRDefault="007218BE" w:rsidP="007218B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218BE">
        <w:rPr>
          <w:rFonts w:eastAsia="Times New Roman"/>
          <w:sz w:val="24"/>
          <w:szCs w:val="24"/>
          <w:lang w:eastAsia="ru-RU"/>
        </w:rPr>
        <w:t>Заведующий отделом</w:t>
      </w:r>
    </w:p>
    <w:p w:rsidR="007218BE" w:rsidRPr="007218BE" w:rsidRDefault="007218BE" w:rsidP="007218B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218BE">
        <w:rPr>
          <w:rFonts w:eastAsia="Times New Roman"/>
          <w:sz w:val="24"/>
          <w:szCs w:val="24"/>
          <w:lang w:eastAsia="ru-RU"/>
        </w:rPr>
        <w:t xml:space="preserve">оперативной полиграфии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7218BE">
        <w:rPr>
          <w:rFonts w:eastAsia="Times New Roman"/>
          <w:sz w:val="24"/>
          <w:szCs w:val="24"/>
          <w:lang w:eastAsia="ru-RU"/>
        </w:rPr>
        <w:t xml:space="preserve"> В.П. Михайлов</w:t>
      </w:r>
    </w:p>
    <w:p w:rsidR="007218BE" w:rsidRPr="007218BE" w:rsidRDefault="007218BE" w:rsidP="007218B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E6398" w:rsidRPr="00DE6398" w:rsidRDefault="00DE6398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DE6398" w:rsidRPr="00DE6398" w:rsidRDefault="00DE6398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50357D">
          <w:footerReference w:type="default" r:id="rId6"/>
          <w:pgSz w:w="11906" w:h="16838"/>
          <w:pgMar w:top="567" w:right="851" w:bottom="567" w:left="1134" w:header="709" w:footer="340" w:gutter="0"/>
          <w:cols w:space="708"/>
          <w:titlePg/>
          <w:docGrid w:linePitch="381"/>
        </w:sectPr>
      </w:pP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B6034E" w:rsidRPr="00B6034E">
        <w:rPr>
          <w:rFonts w:eastAsia="Times New Roman"/>
          <w:sz w:val="24"/>
          <w:szCs w:val="24"/>
          <w:lang w:eastAsia="ru-RU"/>
        </w:rPr>
        <w:t xml:space="preserve">бумаги для офисной техники и картон </w:t>
      </w:r>
      <w:r w:rsidR="0050357D" w:rsidRPr="0050357D">
        <w:rPr>
          <w:rFonts w:eastAsia="Times New Roman"/>
          <w:sz w:val="24"/>
          <w:szCs w:val="24"/>
          <w:lang w:eastAsia="ru-RU"/>
        </w:rPr>
        <w:t>для нужд ИПУ РАН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</w:rPr>
        <w:t>функциональных характеристиках (потребительских свойствах) Товара</w:t>
      </w:r>
    </w:p>
    <w:p w:rsidR="0050357D" w:rsidRPr="00A7096D" w:rsidRDefault="0050357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73"/>
        <w:gridCol w:w="1913"/>
        <w:gridCol w:w="2658"/>
        <w:gridCol w:w="1842"/>
        <w:gridCol w:w="1843"/>
        <w:gridCol w:w="1932"/>
        <w:gridCol w:w="1831"/>
      </w:tblGrid>
      <w:tr w:rsidR="00C72FF6" w:rsidRPr="00C72FF6" w:rsidTr="00C72FF6">
        <w:trPr>
          <w:cantSplit/>
          <w:trHeight w:val="46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Указание на товарный знак (модель, производитель)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Инструкция по заполнению характеристики в заявке</w:t>
            </w:r>
          </w:p>
        </w:tc>
      </w:tr>
      <w:tr w:rsidR="00C72FF6" w:rsidRPr="00C72FF6" w:rsidTr="00C72FF6">
        <w:trPr>
          <w:cantSplit/>
          <w:trHeight w:val="1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2FF6" w:rsidRPr="00C72FF6" w:rsidTr="00C72FF6">
        <w:trPr>
          <w:cantSplit/>
          <w:trHeight w:val="18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Бумага для офисной техники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ОКПД 2: 17.12.14.119 - Бумага для печати прочая;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КТРУ: 17.12.14.110 -00000003 - Бумага для офисной техники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≥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Марка бумаги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Calibri"/>
                <w:sz w:val="24"/>
                <w:szCs w:val="24"/>
              </w:rPr>
              <w:t>не ниже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потребностью Заказчика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Бумага для офисной техники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17.12.14.119 -Бумага для печати прочая;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КТРУ 17.12.14.110 -00000008 - Бумага для офисной техники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≥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Марка бумаги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Calibri"/>
                <w:sz w:val="24"/>
                <w:szCs w:val="24"/>
              </w:rPr>
              <w:t>не ниже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потребностью Заказчика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Бумага офсетная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2: 17.12.14.112 - Бумага офсетная  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17.12.14.112 -00000004 - Бумага офсетная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листовая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Количество листов в упаковке,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Масса бумаги площадью 1 м2,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≥ 80 и </w:t>
            </w:r>
            <w:proofErr w:type="gram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&lt; 90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 листа,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620 х 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Бумага для </w:t>
            </w:r>
            <w:r w:rsidRPr="00C72FF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цифровой </w:t>
            </w: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печати, тип 1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17.12.14.119 —</w:t>
            </w: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Бумага для печати прочая; 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отсутствует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листовая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без покрытия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 бумаги минимальная, г/</w:t>
            </w:r>
            <w:proofErr w:type="spell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куб.см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 бумаги максимальная, г/</w:t>
            </w:r>
            <w:proofErr w:type="spell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куб.см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Белизна,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Бумага для </w:t>
            </w:r>
            <w:r w:rsidRPr="00C72FF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цифровой </w:t>
            </w: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печати, тип 2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17.12.14.119 —</w:t>
            </w: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Бумага для печати прочая; 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отсутствует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листовая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без покрытия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 бумаги минимальная, г/</w:t>
            </w:r>
            <w:proofErr w:type="spell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куб.см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 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 бумаги максимальная, г/</w:t>
            </w:r>
            <w:proofErr w:type="spell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куб.см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Белизна,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Бумага для </w:t>
            </w:r>
            <w:r w:rsidRPr="00C72FF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цифровой </w:t>
            </w: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печати, тип 3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17.12.14.119 —</w:t>
            </w: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Бумага для печати прочая; 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отсутствует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листовая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без покрытия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 бумаги минимальная, г/</w:t>
            </w:r>
            <w:proofErr w:type="spell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куб.см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 бумаги максимальная, г/</w:t>
            </w:r>
            <w:proofErr w:type="spell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куб.см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val="en-US" w:eastAsia="ru-RU"/>
              </w:rPr>
              <w:t>SRA3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Белизна,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≥ 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Переплетный картон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17.12.59.000 — Картон немелованный прочий; КТРУ отсутствует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листовой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без покрытия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Толщина листа минимальная,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2FF6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Толщина листа максимальная,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 и</w:t>
            </w:r>
          </w:p>
        </w:tc>
      </w:tr>
      <w:tr w:rsidR="00C72FF6" w:rsidRPr="00C72FF6" w:rsidTr="00C72FF6">
        <w:trPr>
          <w:cantSplit/>
          <w:trHeight w:val="1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Жесткость при статическом изгибе в поперечном направлении, Н/см</w:t>
            </w:r>
            <w:r w:rsidRPr="00C72FF6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Ширина листа,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Высота листа,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Влажность,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≥ 7 и </w:t>
            </w:r>
            <w:proofErr w:type="gram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>&lt; 11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коричневый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Целлюлозный картон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17.12.73.140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Картон, используемый для письма, печати или прочих графических целей, мелованный каолином или прочими неорганическими веществами; </w:t>
            </w: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КТРУ отсутствует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FF6" w:rsidRPr="00C72FF6" w:rsidRDefault="00C72FF6" w:rsidP="00C72F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Листовой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мелованное одностороннее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Толщина листа,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Допустимое отклонение толщины,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  <w:p w:rsidR="00C72FF6" w:rsidRPr="00C72FF6" w:rsidRDefault="00C72FF6" w:rsidP="00C72FF6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Глянец (TAPPI 75°),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Плотность, г/м2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Шероховатость по Паркеру, мкм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Ширина листа,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Высота листа,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Влажность,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≥ 7 и </w:t>
            </w:r>
            <w:proofErr w:type="gramStart"/>
            <w:r w:rsidRPr="00C72FF6">
              <w:rPr>
                <w:rFonts w:eastAsia="Times New Roman"/>
                <w:sz w:val="24"/>
                <w:szCs w:val="24"/>
                <w:lang w:eastAsia="ru-RU"/>
              </w:rPr>
              <w:t xml:space="preserve">&lt; </w:t>
            </w:r>
            <w:r w:rsidRPr="00C72FF6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72FF6" w:rsidRPr="00C72FF6" w:rsidTr="00C72FF6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FF6">
              <w:rPr>
                <w:rFonts w:eastAsia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72FF6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6" w:rsidRPr="00C72FF6" w:rsidRDefault="00C72FF6" w:rsidP="00C72FF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72FF6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50357D" w:rsidRPr="0050357D" w:rsidRDefault="0050357D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B6034E" w:rsidRPr="00B6034E" w:rsidRDefault="00B6034E" w:rsidP="00B6034E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B6034E">
        <w:rPr>
          <w:rFonts w:eastAsia="Times New Roman"/>
          <w:sz w:val="24"/>
          <w:szCs w:val="24"/>
          <w:lang w:eastAsia="ru-RU"/>
        </w:rPr>
        <w:t xml:space="preserve">Заместитель заведующего ОМТС                                                                          Т.В. Омельченко   </w:t>
      </w:r>
    </w:p>
    <w:p w:rsidR="00B6034E" w:rsidRPr="00B6034E" w:rsidRDefault="00B6034E" w:rsidP="00B6034E">
      <w:pPr>
        <w:tabs>
          <w:tab w:val="left" w:pos="2490"/>
        </w:tabs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B6034E" w:rsidRPr="00B6034E" w:rsidRDefault="00B6034E" w:rsidP="00B6034E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B6034E">
        <w:rPr>
          <w:rFonts w:eastAsia="Times New Roman"/>
          <w:sz w:val="24"/>
          <w:szCs w:val="24"/>
          <w:lang w:eastAsia="ru-RU"/>
        </w:rPr>
        <w:t>Заведующий отделом</w:t>
      </w:r>
    </w:p>
    <w:p w:rsidR="00B6034E" w:rsidRPr="00B6034E" w:rsidRDefault="00B6034E" w:rsidP="00B6034E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B6034E">
        <w:rPr>
          <w:rFonts w:eastAsia="Times New Roman"/>
          <w:sz w:val="24"/>
          <w:szCs w:val="24"/>
          <w:lang w:eastAsia="ru-RU"/>
        </w:rPr>
        <w:t>оперативной полиграфии                                                                                         В.П. Михайлов</w:t>
      </w:r>
    </w:p>
    <w:p w:rsidR="00B6034E" w:rsidRPr="00B6034E" w:rsidRDefault="00B6034E" w:rsidP="00B6034E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ru-RU"/>
        </w:rPr>
      </w:pPr>
    </w:p>
    <w:p w:rsidR="00B6034E" w:rsidRPr="00B6034E" w:rsidRDefault="00B6034E" w:rsidP="00B6034E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ru-RU"/>
        </w:rPr>
      </w:pPr>
    </w:p>
    <w:p w:rsidR="00A7096D" w:rsidRPr="00A7096D" w:rsidRDefault="00A7096D" w:rsidP="00B6034E">
      <w:pPr>
        <w:spacing w:after="0" w:line="240" w:lineRule="auto"/>
        <w:ind w:firstLine="708"/>
        <w:rPr>
          <w:rFonts w:eastAsia="Times New Roman"/>
          <w:b/>
          <w:sz w:val="24"/>
          <w:szCs w:val="24"/>
        </w:rPr>
      </w:pPr>
    </w:p>
    <w:sectPr w:rsidR="00A7096D" w:rsidRPr="00A7096D" w:rsidSect="00A7096D">
      <w:pgSz w:w="16838" w:h="11906" w:orient="landscape"/>
      <w:pgMar w:top="851" w:right="425" w:bottom="426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F6" w:rsidRDefault="00C72FF6" w:rsidP="00DE6398">
      <w:pPr>
        <w:spacing w:after="0" w:line="240" w:lineRule="auto"/>
      </w:pPr>
      <w:r>
        <w:separator/>
      </w:r>
    </w:p>
  </w:endnote>
  <w:endnote w:type="continuationSeparator" w:id="0">
    <w:p w:rsidR="00C72FF6" w:rsidRDefault="00C72FF6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Content>
      <w:p w:rsidR="00C72FF6" w:rsidRPr="00DE6398" w:rsidRDefault="00C72FF6" w:rsidP="00DE6398">
        <w:pPr>
          <w:pStyle w:val="a5"/>
          <w:jc w:val="center"/>
          <w:rPr>
            <w:sz w:val="22"/>
          </w:rPr>
        </w:pPr>
        <w:r w:rsidRPr="00DE6398">
          <w:rPr>
            <w:sz w:val="22"/>
          </w:rPr>
          <w:fldChar w:fldCharType="begin"/>
        </w:r>
        <w:r w:rsidRPr="00DE6398">
          <w:rPr>
            <w:sz w:val="22"/>
          </w:rPr>
          <w:instrText>PAGE   \* MERGEFORMAT</w:instrText>
        </w:r>
        <w:r w:rsidRPr="00DE6398">
          <w:rPr>
            <w:sz w:val="22"/>
          </w:rPr>
          <w:fldChar w:fldCharType="separate"/>
        </w:r>
        <w:r w:rsidR="00B76EC6">
          <w:rPr>
            <w:noProof/>
            <w:sz w:val="22"/>
          </w:rPr>
          <w:t>12</w:t>
        </w:r>
        <w:r w:rsidRPr="00DE639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F6" w:rsidRDefault="00C72FF6" w:rsidP="00DE6398">
      <w:pPr>
        <w:spacing w:after="0" w:line="240" w:lineRule="auto"/>
      </w:pPr>
      <w:r>
        <w:separator/>
      </w:r>
    </w:p>
  </w:footnote>
  <w:footnote w:type="continuationSeparator" w:id="0">
    <w:p w:rsidR="00C72FF6" w:rsidRDefault="00C72FF6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410362"/>
    <w:rsid w:val="0050357D"/>
    <w:rsid w:val="007218BE"/>
    <w:rsid w:val="00846A55"/>
    <w:rsid w:val="00A7096D"/>
    <w:rsid w:val="00AE340E"/>
    <w:rsid w:val="00B6034E"/>
    <w:rsid w:val="00B76EC6"/>
    <w:rsid w:val="00C3526E"/>
    <w:rsid w:val="00C72FF6"/>
    <w:rsid w:val="00CD742E"/>
    <w:rsid w:val="00DE6398"/>
    <w:rsid w:val="00E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paragraph" w:styleId="a7">
    <w:name w:val="Balloon Text"/>
    <w:basedOn w:val="a"/>
    <w:link w:val="a8"/>
    <w:uiPriority w:val="99"/>
    <w:semiHidden/>
    <w:unhideWhenUsed/>
    <w:rsid w:val="00EE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2025-04-10T12:47:00Z</cp:lastPrinted>
  <dcterms:created xsi:type="dcterms:W3CDTF">2025-02-27T14:56:00Z</dcterms:created>
  <dcterms:modified xsi:type="dcterms:W3CDTF">2025-04-10T12:50:00Z</dcterms:modified>
</cp:coreProperties>
</file>