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B236E0">
      <w:pPr>
        <w:spacing w:after="0" w:line="240" w:lineRule="auto"/>
        <w:ind w:firstLine="4820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B236E0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B236E0" w:rsidRDefault="00CE4D6C" w:rsidP="00B236E0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  <w:r w:rsidR="004E02CC">
        <w:rPr>
          <w:bCs/>
          <w:color w:val="000000"/>
          <w:sz w:val="24"/>
          <w:szCs w:val="24"/>
        </w:rPr>
        <w:t xml:space="preserve"> </w:t>
      </w:r>
    </w:p>
    <w:p w:rsidR="00B236E0" w:rsidRPr="00B236E0" w:rsidRDefault="00CE4D6C" w:rsidP="00B236E0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B236E0">
        <w:rPr>
          <w:sz w:val="24"/>
          <w:szCs w:val="24"/>
        </w:rPr>
        <w:t>кабельной продукции</w:t>
      </w:r>
      <w:r w:rsidR="004E02CC">
        <w:rPr>
          <w:sz w:val="24"/>
          <w:szCs w:val="24"/>
        </w:rPr>
        <w:t xml:space="preserve"> </w:t>
      </w:r>
    </w:p>
    <w:p w:rsidR="00CE4D6C" w:rsidRDefault="004E02CC" w:rsidP="00B236E0">
      <w:pPr>
        <w:spacing w:after="0" w:line="240" w:lineRule="auto"/>
        <w:ind w:firstLine="4820"/>
        <w:rPr>
          <w:sz w:val="24"/>
          <w:szCs w:val="24"/>
        </w:rPr>
      </w:pPr>
      <w:r>
        <w:rPr>
          <w:sz w:val="24"/>
          <w:szCs w:val="24"/>
        </w:rPr>
        <w:t>для нужд ИПУ РАН</w:t>
      </w:r>
    </w:p>
    <w:tbl>
      <w:tblPr>
        <w:tblW w:w="3828" w:type="dxa"/>
        <w:tblLook w:val="04A0" w:firstRow="1" w:lastRow="0" w:firstColumn="1" w:lastColumn="0" w:noHBand="0" w:noVBand="1"/>
      </w:tblPr>
      <w:tblGrid>
        <w:gridCol w:w="3828"/>
      </w:tblGrid>
      <w:tr w:rsidR="00B236E0" w:rsidRPr="00E03084" w:rsidTr="00B236E0">
        <w:tc>
          <w:tcPr>
            <w:tcW w:w="3828" w:type="dxa"/>
            <w:shd w:val="clear" w:color="auto" w:fill="auto"/>
          </w:tcPr>
          <w:p w:rsidR="00B236E0" w:rsidRPr="00E03084" w:rsidRDefault="00B236E0" w:rsidP="00B236E0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</w:tr>
    </w:tbl>
    <w:p w:rsidR="00F30395" w:rsidRPr="001A5C66" w:rsidRDefault="00F30395" w:rsidP="00F30395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F30395" w:rsidRPr="00F30395" w:rsidRDefault="00F30395" w:rsidP="00F30395">
      <w:pPr>
        <w:tabs>
          <w:tab w:val="left" w:pos="1560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F30395">
        <w:rPr>
          <w:sz w:val="24"/>
          <w:szCs w:val="24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F30395" w:rsidRPr="00F30395" w:rsidRDefault="00F30395" w:rsidP="00F30395">
      <w:pPr>
        <w:tabs>
          <w:tab w:val="left" w:pos="1560"/>
        </w:tabs>
        <w:spacing w:after="0" w:line="360" w:lineRule="exact"/>
        <w:ind w:firstLine="567"/>
        <w:jc w:val="center"/>
        <w:rPr>
          <w:sz w:val="24"/>
          <w:szCs w:val="24"/>
        </w:rPr>
      </w:pPr>
      <w:r w:rsidRPr="00F30395">
        <w:rPr>
          <w:sz w:val="24"/>
          <w:szCs w:val="24"/>
        </w:rPr>
        <w:t xml:space="preserve">Поставка </w:t>
      </w:r>
      <w:r w:rsidR="00B236E0">
        <w:rPr>
          <w:sz w:val="24"/>
          <w:szCs w:val="24"/>
        </w:rPr>
        <w:t>кабельной продукции</w:t>
      </w:r>
      <w:r w:rsidRPr="00F30395">
        <w:rPr>
          <w:sz w:val="24"/>
          <w:szCs w:val="24"/>
        </w:rPr>
        <w:t xml:space="preserve"> для нужд ИПУ РАН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F30395" w:rsidRPr="00F50E6D" w:rsidTr="00ED5D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F50E6D" w:rsidRDefault="00F30395" w:rsidP="00B236E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E0" w:rsidRPr="00B236E0" w:rsidRDefault="00B236E0" w:rsidP="00B236E0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</w:pPr>
            <w:r w:rsidRPr="00B236E0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27.32.13.111 - Кабели силовые с медной жилой на напряжение до 1 кВ </w:t>
            </w:r>
            <w:r w:rsidRPr="00B236E0"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  <w:t xml:space="preserve">(КТРУ </w:t>
            </w:r>
            <w:hyperlink r:id="rId4" w:tgtFrame="_blank" w:history="1">
              <w:r w:rsidRPr="00B236E0">
                <w:rPr>
                  <w:rFonts w:eastAsia="Times New Roman"/>
                  <w:color w:val="000000"/>
                  <w:sz w:val="22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B236E0">
              <w:rPr>
                <w:rFonts w:eastAsia="Times New Roman"/>
                <w:color w:val="000000"/>
                <w:sz w:val="22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B236E0"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  <w:t>);</w:t>
            </w:r>
          </w:p>
          <w:p w:rsidR="00F30395" w:rsidRPr="00F50E6D" w:rsidRDefault="00B236E0" w:rsidP="00B236E0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236E0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27.32.13.135 - Провода силовые общего назначения </w:t>
            </w:r>
            <w:r w:rsidRPr="00B236E0"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  <w:t>(КТРУ отсутствует</w:t>
            </w:r>
            <w:r w:rsidRPr="00B236E0">
              <w:rPr>
                <w:rFonts w:eastAsia="Times New Roman"/>
                <w:bCs/>
                <w:color w:val="000000"/>
                <w:sz w:val="22"/>
                <w:lang w:eastAsia="ru-RU"/>
              </w:rPr>
              <w:t>).</w:t>
            </w:r>
          </w:p>
        </w:tc>
      </w:tr>
      <w:tr w:rsidR="00F30395" w:rsidRPr="00F50E6D" w:rsidTr="00ED5D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F50E6D" w:rsidRDefault="00F30395" w:rsidP="00ED5D0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E0" w:rsidRPr="00B236E0" w:rsidRDefault="00B236E0" w:rsidP="00B236E0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B236E0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B236E0" w:rsidRPr="00B236E0" w:rsidRDefault="00B236E0" w:rsidP="00B236E0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B236E0">
              <w:rPr>
                <w:sz w:val="22"/>
              </w:rPr>
              <w:t xml:space="preserve">Начальная (максимальная) цена контракта составляет: </w:t>
            </w:r>
            <w:r w:rsidRPr="00B236E0">
              <w:rPr>
                <w:b/>
                <w:sz w:val="22"/>
              </w:rPr>
              <w:t>233 910 (двести тридцать три тысячи девятьсот десять) рублей 28 копеек, с учетом НДС 20</w:t>
            </w:r>
            <w:r>
              <w:rPr>
                <w:b/>
                <w:sz w:val="22"/>
              </w:rPr>
              <w:t xml:space="preserve"> </w:t>
            </w:r>
            <w:r w:rsidRPr="00B236E0">
              <w:rPr>
                <w:b/>
                <w:sz w:val="22"/>
              </w:rPr>
              <w:t>% - 38</w:t>
            </w:r>
            <w:r>
              <w:rPr>
                <w:b/>
                <w:sz w:val="22"/>
              </w:rPr>
              <w:t xml:space="preserve"> </w:t>
            </w:r>
            <w:r w:rsidRPr="00B236E0">
              <w:rPr>
                <w:b/>
                <w:sz w:val="22"/>
              </w:rPr>
              <w:t>985,05 рублей.</w:t>
            </w:r>
          </w:p>
          <w:p w:rsidR="00F30395" w:rsidRPr="00F50E6D" w:rsidRDefault="00B236E0" w:rsidP="00B236E0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B236E0">
              <w:rPr>
                <w:sz w:val="22"/>
              </w:rPr>
              <w:t>Начальная (максимальная) цена конт</w:t>
            </w:r>
            <w:r w:rsidR="00354B7C">
              <w:rPr>
                <w:sz w:val="22"/>
              </w:rPr>
              <w:t xml:space="preserve">ракта включает в себя стоимость </w:t>
            </w:r>
            <w:r w:rsidR="00186206" w:rsidRPr="00186206">
              <w:rPr>
                <w:sz w:val="22"/>
              </w:rPr>
              <w:t xml:space="preserve">Товара, расходы, связанные с доставкой, разгрузкой-погрузкой,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 </w:t>
            </w:r>
            <w:bookmarkStart w:id="0" w:name="P1459"/>
            <w:bookmarkEnd w:id="0"/>
          </w:p>
        </w:tc>
      </w:tr>
      <w:tr w:rsidR="00F30395" w:rsidRPr="00F50E6D" w:rsidTr="00ED5D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F50E6D" w:rsidRDefault="00F30395" w:rsidP="00ED5D0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95" w:rsidRPr="00F50E6D" w:rsidRDefault="00F30395" w:rsidP="00F30395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F30395" w:rsidRPr="00F50E6D" w:rsidTr="00ED5D0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F50E6D" w:rsidRDefault="00F30395" w:rsidP="00B236E0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7444BF" w:rsidRPr="007444BF">
              <w:rPr>
                <w:sz w:val="22"/>
              </w:rPr>
              <w:t>15</w:t>
            </w:r>
            <w:r w:rsidR="00186206" w:rsidRPr="007444BF">
              <w:rPr>
                <w:sz w:val="22"/>
              </w:rPr>
              <w:t>.02</w:t>
            </w:r>
            <w:r w:rsidRPr="007444BF">
              <w:rPr>
                <w:sz w:val="22"/>
              </w:rPr>
              <w:t>.202</w:t>
            </w:r>
            <w:r w:rsidR="00B236E0" w:rsidRPr="007444BF">
              <w:rPr>
                <w:sz w:val="22"/>
              </w:rPr>
              <w:t>4</w:t>
            </w:r>
            <w:r>
              <w:rPr>
                <w:sz w:val="22"/>
              </w:rPr>
              <w:t xml:space="preserve"> г.</w:t>
            </w:r>
          </w:p>
        </w:tc>
      </w:tr>
    </w:tbl>
    <w:p w:rsidR="00F30395" w:rsidRPr="00F50E6D" w:rsidRDefault="00F30395" w:rsidP="00F30395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 xml:space="preserve">         Приложение: Расчет НМЦК: в соответствии с приказом Минэкономразвития России от 02.10.2013 № 567 </w:t>
      </w:r>
      <w:r>
        <w:rPr>
          <w:sz w:val="22"/>
        </w:rPr>
        <w:t>на 2</w:t>
      </w:r>
      <w:r w:rsidRPr="00F50E6D">
        <w:rPr>
          <w:sz w:val="22"/>
        </w:rPr>
        <w:t xml:space="preserve"> л. в 1 экз.</w:t>
      </w:r>
    </w:p>
    <w:p w:rsidR="00F30395" w:rsidRDefault="00F30395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</w:p>
    <w:p w:rsidR="00F30395" w:rsidRPr="00C0099B" w:rsidRDefault="00F30395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CE4D6C" w:rsidRDefault="00186206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7444BF">
        <w:rPr>
          <w:sz w:val="24"/>
          <w:szCs w:val="24"/>
        </w:rPr>
        <w:t>Заведующий ФЭО</w:t>
      </w:r>
      <w:r w:rsidRPr="007444BF">
        <w:rPr>
          <w:sz w:val="24"/>
          <w:szCs w:val="24"/>
        </w:rPr>
        <w:tab/>
      </w:r>
      <w:r w:rsidRPr="007444BF">
        <w:rPr>
          <w:sz w:val="24"/>
          <w:szCs w:val="24"/>
        </w:rPr>
        <w:tab/>
      </w:r>
      <w:r w:rsidR="007444BF">
        <w:rPr>
          <w:sz w:val="24"/>
          <w:szCs w:val="24"/>
        </w:rPr>
        <w:t xml:space="preserve">                                            </w:t>
      </w:r>
      <w:r w:rsidRPr="007444BF">
        <w:rPr>
          <w:sz w:val="24"/>
          <w:szCs w:val="24"/>
        </w:rPr>
        <w:t>___________________/А.В. Костина</w:t>
      </w:r>
      <w:r w:rsidR="00F30395" w:rsidRPr="007444BF">
        <w:rPr>
          <w:sz w:val="24"/>
          <w:szCs w:val="24"/>
        </w:rPr>
        <w:t>/</w:t>
      </w:r>
    </w:p>
    <w:p w:rsidR="007444BF" w:rsidRDefault="007444BF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7444BF" w:rsidRDefault="007444BF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7444BF" w:rsidRDefault="007444BF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7444BF" w:rsidRDefault="007444BF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7444BF" w:rsidRPr="00D37C0B" w:rsidRDefault="007444BF" w:rsidP="007444BF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t>«СОГЛАСОВАНО»</w:t>
      </w:r>
    </w:p>
    <w:p w:rsidR="007444BF" w:rsidRDefault="007444BF" w:rsidP="007444BF">
      <w:pPr>
        <w:tabs>
          <w:tab w:val="left" w:pos="1560"/>
        </w:tabs>
        <w:spacing w:after="0" w:line="240" w:lineRule="auto"/>
        <w:jc w:val="both"/>
        <w:rPr>
          <w:sz w:val="22"/>
        </w:rPr>
      </w:pPr>
      <w:r>
        <w:rPr>
          <w:sz w:val="22"/>
        </w:rPr>
        <w:t>Заместитель директора</w:t>
      </w:r>
    </w:p>
    <w:p w:rsidR="007444BF" w:rsidRDefault="007444BF" w:rsidP="007444BF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>
        <w:rPr>
          <w:sz w:val="22"/>
        </w:rPr>
        <w:t xml:space="preserve">по финансовой работе                             </w:t>
      </w:r>
      <w:r w:rsidRPr="007444BF">
        <w:rPr>
          <w:sz w:val="22"/>
        </w:rPr>
        <w:t xml:space="preserve">      </w:t>
      </w:r>
      <w:r>
        <w:rPr>
          <w:sz w:val="22"/>
        </w:rPr>
        <w:t xml:space="preserve">                 </w:t>
      </w:r>
      <w:r>
        <w:rPr>
          <w:sz w:val="24"/>
          <w:szCs w:val="24"/>
        </w:rPr>
        <w:t>______________</w:t>
      </w:r>
      <w:r w:rsidRPr="007444BF">
        <w:rPr>
          <w:sz w:val="24"/>
          <w:szCs w:val="24"/>
        </w:rPr>
        <w:t>___</w:t>
      </w:r>
      <w:r>
        <w:rPr>
          <w:sz w:val="24"/>
          <w:szCs w:val="24"/>
        </w:rPr>
        <w:t>/_________________</w:t>
      </w:r>
      <w:r w:rsidRPr="007444BF">
        <w:rPr>
          <w:sz w:val="24"/>
          <w:szCs w:val="24"/>
        </w:rPr>
        <w:t>/</w:t>
      </w:r>
    </w:p>
    <w:p w:rsidR="00354B7C" w:rsidRPr="00C0099B" w:rsidRDefault="00354B7C" w:rsidP="007444BF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bookmarkStart w:id="1" w:name="_GoBack"/>
      <w:bookmarkEnd w:id="1"/>
    </w:p>
    <w:sectPr w:rsidR="00354B7C" w:rsidRPr="00C0099B" w:rsidSect="00C009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110219"/>
    <w:rsid w:val="00186206"/>
    <w:rsid w:val="00354B7C"/>
    <w:rsid w:val="004E02CC"/>
    <w:rsid w:val="00503DB4"/>
    <w:rsid w:val="00514D05"/>
    <w:rsid w:val="005E3F88"/>
    <w:rsid w:val="007444BF"/>
    <w:rsid w:val="007B4C26"/>
    <w:rsid w:val="007D7289"/>
    <w:rsid w:val="00864A97"/>
    <w:rsid w:val="00886D2F"/>
    <w:rsid w:val="009414C4"/>
    <w:rsid w:val="009A6722"/>
    <w:rsid w:val="00A7773E"/>
    <w:rsid w:val="00B236E0"/>
    <w:rsid w:val="00B52FDE"/>
    <w:rsid w:val="00BA0103"/>
    <w:rsid w:val="00C0099B"/>
    <w:rsid w:val="00CE4D6C"/>
    <w:rsid w:val="00F30395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ktru/ktruCard/commonInfo.html?itemId=85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2023-06-13T07:56:00Z</cp:lastPrinted>
  <dcterms:created xsi:type="dcterms:W3CDTF">2023-02-21T13:28:00Z</dcterms:created>
  <dcterms:modified xsi:type="dcterms:W3CDTF">2024-02-29T09:51:00Z</dcterms:modified>
</cp:coreProperties>
</file>