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3" w:type="dxa"/>
        <w:tblLook w:val="04A0" w:firstRow="1" w:lastRow="0" w:firstColumn="1" w:lastColumn="0" w:noHBand="0" w:noVBand="1"/>
      </w:tblPr>
      <w:tblGrid>
        <w:gridCol w:w="4048"/>
        <w:gridCol w:w="6145"/>
      </w:tblGrid>
      <w:tr w:rsidR="008F7C21" w:rsidRPr="008F7C21" w:rsidTr="009262B6">
        <w:trPr>
          <w:trHeight w:val="2010"/>
        </w:trPr>
        <w:tc>
          <w:tcPr>
            <w:tcW w:w="4048" w:type="dxa"/>
            <w:shd w:val="clear" w:color="auto" w:fill="auto"/>
          </w:tcPr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>«УТВЕРЖДАЮ»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 xml:space="preserve">                       ___________________ /Е.А. Володин/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8F7C21" w:rsidRPr="008F7C21" w:rsidRDefault="008F7C21" w:rsidP="008F7C21">
      <w:pPr>
        <w:tabs>
          <w:tab w:val="left" w:pos="1560"/>
        </w:tabs>
        <w:spacing w:after="0" w:line="240" w:lineRule="auto"/>
        <w:rPr>
          <w:rFonts w:eastAsia="Calibri"/>
          <w:b/>
          <w:sz w:val="22"/>
        </w:rPr>
      </w:pPr>
    </w:p>
    <w:p w:rsidR="008F7C21" w:rsidRPr="008F7C2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  <w:r w:rsidRPr="008F7C21">
        <w:rPr>
          <w:rFonts w:eastAsia="Calibri"/>
          <w:b/>
          <w:sz w:val="24"/>
          <w:szCs w:val="24"/>
        </w:rPr>
        <w:t>Обоснование</w:t>
      </w:r>
    </w:p>
    <w:p w:rsidR="008F7C21" w:rsidRPr="008F7C2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  <w:r w:rsidRPr="008F7C21">
        <w:rPr>
          <w:rFonts w:eastAsia="Calibri"/>
          <w:b/>
          <w:sz w:val="24"/>
          <w:szCs w:val="24"/>
        </w:rPr>
        <w:t>начальной максимальной цены контракта, цены контракта, заключаемого                        с единственным поставщиком (подрядчиком, исполнителем)</w:t>
      </w:r>
    </w:p>
    <w:p w:rsidR="008F7C21" w:rsidRPr="008F7C2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:rsidR="008F7C21" w:rsidRPr="008F7C2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sz w:val="24"/>
          <w:szCs w:val="24"/>
          <w:u w:val="single"/>
        </w:rPr>
      </w:pPr>
      <w:r w:rsidRPr="008F7C21">
        <w:rPr>
          <w:rFonts w:eastAsia="Calibri"/>
          <w:sz w:val="24"/>
          <w:szCs w:val="24"/>
          <w:u w:val="single"/>
        </w:rPr>
        <w:t>Поставка плит потолочных для нужд ИПУ РАН</w:t>
      </w:r>
    </w:p>
    <w:p w:rsidR="008F7C21" w:rsidRPr="008F7C2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  <w:gridCol w:w="7512"/>
      </w:tblGrid>
      <w:tr w:rsidR="008F7C21" w:rsidRPr="008F7C21" w:rsidTr="008F7C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2"/>
              </w:rPr>
            </w:pPr>
            <w:r w:rsidRPr="008F7C21">
              <w:rPr>
                <w:rFonts w:eastAsia="Calibri"/>
                <w:sz w:val="22"/>
              </w:rPr>
              <w:t>Основные характеристики объекта закупки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21" w:rsidRPr="008F7C21" w:rsidRDefault="008F7C21" w:rsidP="008F7C21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2"/>
                <w:lang w:eastAsia="ru-RU"/>
              </w:rPr>
            </w:pPr>
            <w:r w:rsidRPr="008F7C21">
              <w:rPr>
                <w:rFonts w:eastAsia="Times New Roman"/>
                <w:bCs/>
                <w:sz w:val="22"/>
                <w:lang w:eastAsia="ru-RU"/>
              </w:rPr>
              <w:t>ОКПД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8F7C21">
              <w:rPr>
                <w:rFonts w:eastAsia="Times New Roman"/>
                <w:bCs/>
                <w:sz w:val="22"/>
                <w:lang w:eastAsia="ru-RU"/>
              </w:rPr>
              <w:t>2</w:t>
            </w:r>
            <w:r>
              <w:rPr>
                <w:rFonts w:eastAsia="Times New Roman"/>
                <w:bCs/>
                <w:sz w:val="22"/>
                <w:lang w:eastAsia="ru-RU"/>
              </w:rPr>
              <w:t>:</w:t>
            </w:r>
          </w:p>
          <w:p w:rsidR="008F7C21" w:rsidRPr="008F7C21" w:rsidRDefault="008F7C21" w:rsidP="008F7C21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F7C21">
              <w:rPr>
                <w:rFonts w:eastAsia="Times New Roman"/>
                <w:bCs/>
                <w:sz w:val="24"/>
                <w:szCs w:val="24"/>
                <w:lang w:eastAsia="ru-RU"/>
              </w:rPr>
              <w:t>23.99.19.112 - Материалы и изделия минеральные звукоизоляционные (КТРУ - отсутствует)</w:t>
            </w:r>
          </w:p>
        </w:tc>
      </w:tr>
      <w:tr w:rsidR="008F7C21" w:rsidRPr="008F7C21" w:rsidTr="008F7C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2"/>
              </w:rPr>
            </w:pPr>
            <w:r w:rsidRPr="008F7C21">
              <w:rPr>
                <w:rFonts w:eastAsia="Calibri"/>
                <w:sz w:val="22"/>
              </w:rPr>
              <w:t>Используемый метод определения НМЦК с обоснованием: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8F7C21">
              <w:rPr>
                <w:rFonts w:eastAsia="Calibri"/>
                <w:sz w:val="22"/>
              </w:rPr>
              <w:t xml:space="preserve">Определение и расчет начальной (максимальной) цены контракта составлен </w:t>
            </w:r>
            <w:r w:rsidRPr="008F7C21">
              <w:rPr>
                <w:rFonts w:eastAsia="Calibri"/>
                <w:sz w:val="22"/>
              </w:rPr>
              <w:br/>
              <w:t>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b/>
                <w:sz w:val="22"/>
              </w:rPr>
            </w:pPr>
            <w:r w:rsidRPr="008F7C21">
              <w:rPr>
                <w:rFonts w:eastAsia="Calibri"/>
                <w:sz w:val="22"/>
              </w:rPr>
              <w:t xml:space="preserve">Начальная (максимальная) цена контракта составляет: </w:t>
            </w:r>
            <w:r w:rsidRPr="008F7C21">
              <w:rPr>
                <w:rFonts w:eastAsia="Calibri"/>
                <w:b/>
                <w:sz w:val="22"/>
              </w:rPr>
              <w:t>178 374 (сто семьдесят восемь тысяч триста семьдесят четыре) рубля 00 копеек, с учетом НДС 20</w:t>
            </w:r>
            <w:r>
              <w:rPr>
                <w:rFonts w:eastAsia="Calibri"/>
                <w:b/>
                <w:sz w:val="22"/>
              </w:rPr>
              <w:t xml:space="preserve"> % </w:t>
            </w:r>
            <w:r w:rsidRPr="008F7C21">
              <w:rPr>
                <w:rFonts w:eastAsia="Calibri"/>
                <w:b/>
                <w:sz w:val="22"/>
              </w:rPr>
              <w:t>- 29</w:t>
            </w:r>
            <w:r>
              <w:rPr>
                <w:rFonts w:eastAsia="Calibri"/>
                <w:b/>
                <w:sz w:val="22"/>
              </w:rPr>
              <w:t xml:space="preserve"> </w:t>
            </w:r>
            <w:r w:rsidRPr="008F7C21">
              <w:rPr>
                <w:rFonts w:eastAsia="Calibri"/>
                <w:b/>
                <w:sz w:val="22"/>
              </w:rPr>
              <w:t>729,00 рублей.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8F7C21">
              <w:rPr>
                <w:rFonts w:eastAsia="Calibri"/>
                <w:sz w:val="22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8F7C21" w:rsidRPr="008F7C21" w:rsidTr="008F7C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2"/>
              </w:rPr>
            </w:pPr>
            <w:r w:rsidRPr="008F7C21">
              <w:rPr>
                <w:rFonts w:eastAsia="Calibri"/>
                <w:sz w:val="22"/>
              </w:rPr>
              <w:t>Расчет НМЦК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8F7C21">
              <w:rPr>
                <w:rFonts w:eastAsia="Calibri"/>
                <w:sz w:val="22"/>
              </w:rPr>
              <w:t>Согласно приложению на 1 л. в 1 экз.</w:t>
            </w:r>
          </w:p>
        </w:tc>
      </w:tr>
      <w:tr w:rsidR="008F7C21" w:rsidRPr="008F7C21" w:rsidTr="008F7C21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2"/>
              </w:rPr>
            </w:pPr>
            <w:r w:rsidRPr="008F7C21">
              <w:rPr>
                <w:rFonts w:eastAsia="Calibri"/>
                <w:sz w:val="22"/>
              </w:rPr>
              <w:t>Дата подготовки обоснования НМЦК: 07.02.2025 г</w:t>
            </w:r>
          </w:p>
        </w:tc>
      </w:tr>
    </w:tbl>
    <w:p w:rsidR="008F7C21" w:rsidRPr="008F7C21" w:rsidRDefault="008F7C21" w:rsidP="008F7C21">
      <w:pPr>
        <w:tabs>
          <w:tab w:val="left" w:pos="1560"/>
        </w:tabs>
        <w:spacing w:after="0" w:line="240" w:lineRule="auto"/>
        <w:jc w:val="both"/>
        <w:rPr>
          <w:rFonts w:eastAsia="Calibri"/>
          <w:sz w:val="22"/>
        </w:rPr>
      </w:pPr>
    </w:p>
    <w:p w:rsidR="008F7C21" w:rsidRPr="008F7C21" w:rsidRDefault="008F7C21" w:rsidP="008F7C21">
      <w:pPr>
        <w:tabs>
          <w:tab w:val="left" w:pos="851"/>
        </w:tabs>
        <w:spacing w:after="0" w:line="240" w:lineRule="auto"/>
        <w:jc w:val="both"/>
        <w:rPr>
          <w:rFonts w:eastAsia="Calibri"/>
          <w:sz w:val="22"/>
        </w:rPr>
      </w:pPr>
      <w:r w:rsidRPr="008F7C21">
        <w:rPr>
          <w:rFonts w:eastAsia="Calibri"/>
          <w:sz w:val="22"/>
        </w:rPr>
        <w:tab/>
        <w:t>Приложение: Расчет НМЦК: в соответствии с приказом Минэкономразвития России</w:t>
      </w:r>
      <w:r>
        <w:rPr>
          <w:rFonts w:eastAsia="Calibri"/>
          <w:sz w:val="22"/>
        </w:rPr>
        <w:t xml:space="preserve"> от 02.10.2013 </w:t>
      </w:r>
      <w:r w:rsidRPr="008F7C21">
        <w:rPr>
          <w:rFonts w:eastAsia="Calibri"/>
          <w:sz w:val="22"/>
        </w:rPr>
        <w:t>№ 567 на 1 л. в 1 экз.</w:t>
      </w:r>
    </w:p>
    <w:p w:rsidR="008F7C21" w:rsidRPr="008F7C21" w:rsidRDefault="008F7C21" w:rsidP="008F7C21">
      <w:pPr>
        <w:tabs>
          <w:tab w:val="left" w:pos="1560"/>
        </w:tabs>
        <w:spacing w:after="0" w:line="240" w:lineRule="auto"/>
        <w:jc w:val="both"/>
        <w:rPr>
          <w:rFonts w:eastAsia="Calibri"/>
          <w:sz w:val="22"/>
        </w:rPr>
      </w:pP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  <w:r w:rsidRPr="008F7C21">
        <w:rPr>
          <w:rFonts w:eastAsia="Calibri"/>
          <w:sz w:val="22"/>
        </w:rPr>
        <w:t xml:space="preserve">Заведующий ФЭО                                           </w:t>
      </w:r>
      <w:r>
        <w:rPr>
          <w:rFonts w:eastAsia="Calibri"/>
          <w:sz w:val="22"/>
        </w:rPr>
        <w:t xml:space="preserve">                    </w:t>
      </w:r>
      <w:bookmarkStart w:id="0" w:name="_GoBack"/>
      <w:bookmarkEnd w:id="0"/>
      <w:r w:rsidRPr="008F7C21">
        <w:rPr>
          <w:rFonts w:eastAsia="Calibri"/>
          <w:sz w:val="22"/>
        </w:rPr>
        <w:t xml:space="preserve"> ___________________ /Н.М. Меньщикова/</w:t>
      </w: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p w:rsidR="008F7C21" w:rsidRPr="008F7C21" w:rsidRDefault="008F7C21" w:rsidP="008F7C21">
      <w:pPr>
        <w:tabs>
          <w:tab w:val="left" w:pos="1560"/>
        </w:tabs>
        <w:spacing w:after="0" w:line="360" w:lineRule="exact"/>
        <w:rPr>
          <w:rFonts w:eastAsia="Calibri"/>
          <w:b/>
          <w:sz w:val="24"/>
          <w:szCs w:val="24"/>
        </w:rPr>
      </w:pPr>
    </w:p>
    <w:p w:rsidR="008F7C21" w:rsidRPr="008F7C21" w:rsidRDefault="008F7C21" w:rsidP="008F7C21">
      <w:pPr>
        <w:tabs>
          <w:tab w:val="left" w:pos="1560"/>
        </w:tabs>
        <w:spacing w:after="0" w:line="360" w:lineRule="exact"/>
        <w:rPr>
          <w:rFonts w:eastAsia="Calibri"/>
          <w:b/>
          <w:sz w:val="24"/>
          <w:szCs w:val="24"/>
        </w:rPr>
      </w:pPr>
    </w:p>
    <w:p w:rsidR="008F7C21" w:rsidRPr="008F7C21" w:rsidRDefault="008F7C21" w:rsidP="008F7C21">
      <w:pPr>
        <w:tabs>
          <w:tab w:val="left" w:pos="1560"/>
        </w:tabs>
        <w:spacing w:after="0" w:line="360" w:lineRule="exact"/>
        <w:rPr>
          <w:rFonts w:eastAsia="Calibri"/>
          <w:b/>
          <w:sz w:val="24"/>
          <w:szCs w:val="24"/>
        </w:rPr>
      </w:pPr>
    </w:p>
    <w:p w:rsidR="008F7C21" w:rsidRPr="008F7C21" w:rsidRDefault="008F7C21" w:rsidP="008F7C21">
      <w:pPr>
        <w:tabs>
          <w:tab w:val="left" w:pos="1560"/>
        </w:tabs>
        <w:spacing w:after="0" w:line="360" w:lineRule="exact"/>
        <w:rPr>
          <w:rFonts w:eastAsia="Calibri"/>
          <w:b/>
          <w:sz w:val="24"/>
          <w:szCs w:val="24"/>
        </w:rPr>
      </w:pPr>
    </w:p>
    <w:p w:rsidR="009020A6" w:rsidRDefault="009020A6"/>
    <w:sectPr w:rsidR="0090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18"/>
    <w:rsid w:val="00674D18"/>
    <w:rsid w:val="008F7C21"/>
    <w:rsid w:val="0090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2025-02-13T09:34:00Z</dcterms:created>
  <dcterms:modified xsi:type="dcterms:W3CDTF">2025-02-13T09:37:00Z</dcterms:modified>
</cp:coreProperties>
</file>