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proofErr w:type="gramStart"/>
      <w:r w:rsidRPr="008858FF">
        <w:rPr>
          <w:rFonts w:ascii="Times New Roman" w:hAnsi="Times New Roman" w:cs="Times New Roman"/>
          <w:bCs/>
          <w:sz w:val="24"/>
          <w:szCs w:val="24"/>
        </w:rPr>
        <w:t>по</w:t>
      </w:r>
      <w:proofErr w:type="gramEnd"/>
      <w:r w:rsidRPr="008858FF">
        <w:rPr>
          <w:rFonts w:ascii="Times New Roman" w:hAnsi="Times New Roman" w:cs="Times New Roman"/>
          <w:bCs/>
          <w:sz w:val="24"/>
          <w:szCs w:val="24"/>
        </w:rPr>
        <w:t xml:space="preserve">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3645527B"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3A0CF8">
        <w:rPr>
          <w:rFonts w:ascii="Times New Roman" w:hAnsi="Times New Roman" w:cs="Times New Roman"/>
          <w:b/>
          <w:sz w:val="28"/>
        </w:rPr>
        <w:t>20/ЭА–0</w:t>
      </w:r>
      <w:r w:rsidR="00230FCB">
        <w:rPr>
          <w:rFonts w:ascii="Times New Roman" w:hAnsi="Times New Roman" w:cs="Times New Roman"/>
          <w:b/>
          <w:sz w:val="28"/>
        </w:rPr>
        <w:t>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6C31482" w14:textId="7A636C26" w:rsidR="00B906EC" w:rsidRPr="00B906EC" w:rsidRDefault="00AE349C" w:rsidP="003A0CF8">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3A0CF8" w:rsidRPr="003A0CF8">
        <w:rPr>
          <w:rFonts w:ascii="Times New Roman" w:hAnsi="Times New Roman" w:cs="Times New Roman"/>
          <w:b/>
          <w:sz w:val="28"/>
        </w:rPr>
        <w:t xml:space="preserve">петель и доводчиков для дверей для нужд ИПУ РАН </w:t>
      </w: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lastRenderedPageBreak/>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BE4B436" w:rsidR="000B7F93" w:rsidRPr="008A770E" w:rsidRDefault="00E86B4D"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A770E">
              <w:rPr>
                <w:rFonts w:ascii="Times New Roman" w:eastAsia="Times New Roman" w:hAnsi="Times New Roman" w:cs="Times New Roman"/>
                <w:b/>
                <w:sz w:val="24"/>
                <w:szCs w:val="24"/>
                <w:lang w:eastAsia="ru-RU"/>
              </w:rPr>
              <w:t>27</w:t>
            </w:r>
            <w:r w:rsidR="00057711" w:rsidRPr="008A770E">
              <w:rPr>
                <w:rFonts w:ascii="Times New Roman" w:eastAsia="Times New Roman" w:hAnsi="Times New Roman" w:cs="Times New Roman"/>
                <w:b/>
                <w:sz w:val="24"/>
                <w:szCs w:val="24"/>
                <w:lang w:eastAsia="ru-RU"/>
              </w:rPr>
              <w:t xml:space="preserve"> </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3C2B70E" w:rsidR="000B7F93" w:rsidRPr="008A770E" w:rsidRDefault="008A770E"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A770E">
              <w:rPr>
                <w:rFonts w:ascii="Times New Roman" w:eastAsia="Times New Roman" w:hAnsi="Times New Roman" w:cs="Times New Roman"/>
                <w:b/>
                <w:sz w:val="24"/>
                <w:szCs w:val="24"/>
                <w:lang w:eastAsia="ru-RU"/>
              </w:rPr>
              <w:t>3</w:t>
            </w:r>
            <w:r w:rsidR="00AA18CA">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407C08">
        <w:trPr>
          <w:trHeight w:val="519"/>
        </w:trPr>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33A805A7" w:rsidR="008A6528" w:rsidRDefault="00E81208" w:rsidP="00E27F49">
            <w:pPr>
              <w:jc w:val="both"/>
              <w:rPr>
                <w:rFonts w:ascii="Times New Roman" w:hAnsi="Times New Roman" w:cs="Times New Roman"/>
                <w:sz w:val="24"/>
                <w:szCs w:val="24"/>
              </w:rPr>
            </w:pPr>
            <w:r w:rsidRPr="00E81208">
              <w:rPr>
                <w:rFonts w:ascii="Times New Roman" w:hAnsi="Times New Roman" w:cs="Times New Roman"/>
                <w:sz w:val="24"/>
                <w:szCs w:val="24"/>
              </w:rPr>
              <w:t xml:space="preserve">Поставка </w:t>
            </w:r>
            <w:r w:rsidR="00E27F49">
              <w:rPr>
                <w:rFonts w:ascii="Times New Roman" w:hAnsi="Times New Roman" w:cs="Times New Roman"/>
                <w:sz w:val="24"/>
                <w:szCs w:val="24"/>
              </w:rPr>
              <w:t xml:space="preserve">петель и доводчиков для дверей </w:t>
            </w:r>
            <w:r w:rsidRPr="00E81208">
              <w:rPr>
                <w:rFonts w:ascii="Times New Roman" w:hAnsi="Times New Roman" w:cs="Times New Roman"/>
                <w:sz w:val="24"/>
                <w:szCs w:val="24"/>
              </w:rPr>
              <w:t>для нужд ИПУ РАН</w:t>
            </w:r>
          </w:p>
        </w:tc>
      </w:tr>
      <w:tr w:rsidR="00765833" w14:paraId="453DC1F9" w14:textId="77777777" w:rsidTr="00D95882">
        <w:trPr>
          <w:trHeight w:val="371"/>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4E5A7DFC" w:rsidR="00765833" w:rsidRPr="002D215F" w:rsidRDefault="00821549" w:rsidP="00817AA6">
            <w:pPr>
              <w:jc w:val="both"/>
              <w:rPr>
                <w:rFonts w:ascii="Times New Roman" w:hAnsi="Times New Roman" w:cs="Times New Roman"/>
                <w:sz w:val="24"/>
                <w:szCs w:val="24"/>
              </w:rPr>
            </w:pPr>
            <w:r>
              <w:rPr>
                <w:rFonts w:ascii="Times New Roman" w:eastAsia="Times New Roman" w:hAnsi="Times New Roman" w:cs="Times New Roman"/>
                <w:sz w:val="24"/>
                <w:szCs w:val="12"/>
                <w:lang w:eastAsia="ru-RU"/>
              </w:rPr>
              <w:t>201</w:t>
            </w:r>
            <w:r w:rsidR="00F52899">
              <w:rPr>
                <w:rFonts w:ascii="Times New Roman" w:eastAsia="Times New Roman" w:hAnsi="Times New Roman" w:cs="Times New Roman"/>
                <w:sz w:val="24"/>
                <w:szCs w:val="12"/>
                <w:lang w:eastAsia="ru-RU"/>
              </w:rPr>
              <w:t xml:space="preserve"> </w:t>
            </w:r>
            <w:r>
              <w:rPr>
                <w:rFonts w:ascii="Times New Roman" w:eastAsia="Times New Roman" w:hAnsi="Times New Roman" w:cs="Times New Roman"/>
                <w:sz w:val="24"/>
                <w:szCs w:val="12"/>
                <w:lang w:eastAsia="ru-RU"/>
              </w:rPr>
              <w:t>7728013512</w:t>
            </w:r>
            <w:r w:rsidR="00F52899">
              <w:rPr>
                <w:rFonts w:ascii="Times New Roman" w:eastAsia="Times New Roman" w:hAnsi="Times New Roman" w:cs="Times New Roman"/>
                <w:sz w:val="24"/>
                <w:szCs w:val="12"/>
                <w:lang w:eastAsia="ru-RU"/>
              </w:rPr>
              <w:t xml:space="preserve"> </w:t>
            </w:r>
            <w:r>
              <w:rPr>
                <w:rFonts w:ascii="Times New Roman" w:eastAsia="Times New Roman" w:hAnsi="Times New Roman" w:cs="Times New Roman"/>
                <w:sz w:val="24"/>
                <w:szCs w:val="12"/>
                <w:lang w:eastAsia="ru-RU"/>
              </w:rPr>
              <w:t>772801001</w:t>
            </w:r>
            <w:r w:rsidR="00D77F74">
              <w:rPr>
                <w:rFonts w:ascii="Times New Roman" w:eastAsia="Times New Roman" w:hAnsi="Times New Roman" w:cs="Times New Roman"/>
                <w:sz w:val="24"/>
                <w:szCs w:val="12"/>
                <w:lang w:eastAsia="ru-RU"/>
              </w:rPr>
              <w:t xml:space="preserve"> 0012</w:t>
            </w:r>
            <w:r w:rsidRPr="00821549">
              <w:rPr>
                <w:rFonts w:ascii="Times New Roman" w:hAnsi="Times New Roman" w:cs="Times New Roman"/>
                <w:sz w:val="24"/>
                <w:szCs w:val="24"/>
              </w:rPr>
              <w:t xml:space="preserve"> </w:t>
            </w:r>
            <w:r w:rsidRPr="00F52899">
              <w:rPr>
                <w:rFonts w:ascii="Times New Roman" w:eastAsia="Times New Roman" w:hAnsi="Times New Roman" w:cs="Times New Roman"/>
                <w:sz w:val="24"/>
                <w:szCs w:val="12"/>
                <w:lang w:eastAsia="ru-RU"/>
              </w:rPr>
              <w:t>00</w:t>
            </w:r>
            <w:r w:rsidR="00817AA6">
              <w:rPr>
                <w:rFonts w:ascii="Times New Roman" w:eastAsia="Times New Roman" w:hAnsi="Times New Roman" w:cs="Times New Roman"/>
                <w:sz w:val="24"/>
                <w:szCs w:val="12"/>
                <w:lang w:eastAsia="ru-RU"/>
              </w:rPr>
              <w:t>2</w:t>
            </w:r>
            <w:r w:rsidR="00D77F74">
              <w:rPr>
                <w:rFonts w:ascii="Times New Roman" w:eastAsia="Times New Roman" w:hAnsi="Times New Roman" w:cs="Times New Roman"/>
                <w:sz w:val="24"/>
                <w:szCs w:val="12"/>
                <w:lang w:eastAsia="ru-RU"/>
              </w:rPr>
              <w:t xml:space="preserve"> 2572000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8309BAB"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Pr>
                <w:rFonts w:ascii="Times New Roman" w:hAnsi="Times New Roman" w:cs="Times New Roman"/>
                <w:iCs/>
                <w:sz w:val="24"/>
                <w:szCs w:val="24"/>
              </w:rPr>
              <w:t>/ЭА-02</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4712D0"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95882">
        <w:trPr>
          <w:trHeight w:val="341"/>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95882">
        <w:trPr>
          <w:trHeight w:val="559"/>
        </w:trPr>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4712D0"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407C08">
        <w:trPr>
          <w:trHeight w:val="776"/>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407C08">
        <w:trPr>
          <w:trHeight w:val="3908"/>
        </w:trPr>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48995EE5" w:rsidR="00D60874" w:rsidRPr="00D60874" w:rsidRDefault="00D325FA" w:rsidP="00A771D0">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ОКПД</w:t>
            </w:r>
            <w:proofErr w:type="gramStart"/>
            <w:r w:rsidRPr="00D325F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5498E">
              <w:rPr>
                <w:rFonts w:ascii="Times New Roman" w:hAnsi="Times New Roman" w:cs="Times New Roman"/>
                <w:sz w:val="24"/>
                <w:szCs w:val="24"/>
              </w:rPr>
              <w:t xml:space="preserve"> </w:t>
            </w:r>
            <w:r w:rsidR="00AF34D2">
              <w:rPr>
                <w:rFonts w:ascii="Times New Roman" w:eastAsia="Times New Roman" w:hAnsi="Times New Roman" w:cs="Times New Roman"/>
                <w:bCs/>
                <w:color w:val="000000"/>
                <w:sz w:val="24"/>
                <w:szCs w:val="24"/>
                <w:lang w:eastAsia="ru-RU"/>
              </w:rPr>
              <w:t>25.72.14.120</w:t>
            </w:r>
            <w:proofErr w:type="gramEnd"/>
            <w:r w:rsidR="00AF34D2">
              <w:rPr>
                <w:rFonts w:ascii="Times New Roman" w:eastAsia="Times New Roman" w:hAnsi="Times New Roman" w:cs="Times New Roman"/>
                <w:bCs/>
                <w:color w:val="000000"/>
                <w:sz w:val="24"/>
                <w:szCs w:val="24"/>
                <w:lang w:eastAsia="ru-RU"/>
              </w:rPr>
              <w:t xml:space="preserve"> </w:t>
            </w:r>
            <w:r w:rsidR="00956E56">
              <w:rPr>
                <w:rFonts w:ascii="Times New Roman" w:eastAsia="Times New Roman" w:hAnsi="Times New Roman" w:cs="Times New Roman"/>
                <w:bCs/>
                <w:color w:val="000000"/>
                <w:sz w:val="24"/>
                <w:szCs w:val="24"/>
                <w:lang w:eastAsia="ru-RU"/>
              </w:rPr>
              <w:t>-</w:t>
            </w:r>
            <w:r w:rsidR="00AF34D2" w:rsidRPr="00AF34D2">
              <w:rPr>
                <w:rFonts w:ascii="Times New Roman" w:eastAsia="Times New Roman" w:hAnsi="Times New Roman" w:cs="Times New Roman"/>
                <w:bCs/>
                <w:sz w:val="26"/>
                <w:szCs w:val="26"/>
                <w:lang w:eastAsia="ru-RU"/>
              </w:rPr>
              <w:t xml:space="preserve"> </w:t>
            </w:r>
            <w:r w:rsidR="00AF34D2" w:rsidRPr="00AF34D2">
              <w:rPr>
                <w:rFonts w:ascii="Times New Roman" w:eastAsia="Times New Roman" w:hAnsi="Times New Roman" w:cs="Times New Roman"/>
                <w:bCs/>
                <w:color w:val="000000"/>
                <w:sz w:val="24"/>
                <w:szCs w:val="24"/>
                <w:lang w:eastAsia="ru-RU"/>
              </w:rPr>
              <w:t>Петли, арматура крепежная, фурнитура и аналогичные изделия для дверей и окон из недрагоценных металлов</w:t>
            </w:r>
          </w:p>
        </w:tc>
      </w:tr>
      <w:tr w:rsidR="00765833" w14:paraId="5C40CD0E" w14:textId="77777777" w:rsidTr="00407C08">
        <w:trPr>
          <w:trHeight w:val="692"/>
        </w:trPr>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2DFA8F8" w:rsidR="00765833" w:rsidRDefault="002067CC" w:rsidP="002067CC">
            <w:pPr>
              <w:jc w:val="both"/>
              <w:rPr>
                <w:rFonts w:ascii="Times New Roman" w:hAnsi="Times New Roman" w:cs="Times New Roman"/>
                <w:sz w:val="24"/>
                <w:szCs w:val="24"/>
              </w:rPr>
            </w:pPr>
            <w:r>
              <w:rPr>
                <w:rFonts w:ascii="Times New Roman" w:hAnsi="Times New Roman" w:cs="Times New Roman"/>
                <w:b/>
                <w:sz w:val="24"/>
                <w:szCs w:val="24"/>
              </w:rPr>
              <w:t>105 033</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Сто пять тысяч тридцать три</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Pr>
                <w:rFonts w:ascii="Times New Roman" w:eastAsia="Times New Roman" w:hAnsi="Times New Roman" w:cs="Times New Roman"/>
                <w:b/>
                <w:bCs/>
                <w:sz w:val="24"/>
                <w:szCs w:val="24"/>
                <w:lang w:eastAsia="ru-RU"/>
              </w:rPr>
              <w:t>я</w:t>
            </w:r>
            <w:r w:rsidR="00956E56" w:rsidRPr="00872A71">
              <w:rPr>
                <w:rFonts w:ascii="Times New Roman" w:eastAsia="Times New Roman" w:hAnsi="Times New Roman" w:cs="Times New Roman"/>
                <w:b/>
                <w:bCs/>
                <w:sz w:val="24"/>
                <w:szCs w:val="24"/>
                <w:lang w:eastAsia="ru-RU"/>
              </w:rPr>
              <w:t xml:space="preserve"> 20 копеек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407C08">
        <w:trPr>
          <w:trHeight w:val="851"/>
        </w:trPr>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57B72F0"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sidR="002067CC">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proofErr w:type="gramStart"/>
            <w:r w:rsidRPr="00334EFE">
              <w:rPr>
                <w:rFonts w:ascii="Times New Roman" w:hAnsi="Times New Roman" w:cs="Times New Roman"/>
                <w:sz w:val="24"/>
                <w:szCs w:val="24"/>
              </w:rPr>
              <w:t>поставляемых</w:t>
            </w:r>
            <w:proofErr w:type="gramEnd"/>
            <w:r w:rsidRPr="00334EFE">
              <w:rPr>
                <w:rFonts w:ascii="Times New Roman" w:hAnsi="Times New Roman" w:cs="Times New Roman"/>
                <w:sz w:val="24"/>
                <w:szCs w:val="24"/>
              </w:rPr>
              <w:t xml:space="preserve">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407C08">
        <w:trPr>
          <w:trHeight w:val="1407"/>
        </w:trPr>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F4E8014" w:rsidR="00765833" w:rsidRPr="00334EFE" w:rsidRDefault="00573238" w:rsidP="0059718E">
            <w:pPr>
              <w:jc w:val="both"/>
              <w:rPr>
                <w:rFonts w:ascii="Times New Roman" w:hAnsi="Times New Roman" w:cs="Times New Roman"/>
                <w:sz w:val="24"/>
                <w:szCs w:val="24"/>
              </w:rPr>
            </w:pPr>
            <w:r>
              <w:rPr>
                <w:rFonts w:ascii="Times New Roman" w:hAnsi="Times New Roman" w:cs="Times New Roman"/>
                <w:sz w:val="24"/>
                <w:szCs w:val="24"/>
              </w:rPr>
              <w:t>Н</w:t>
            </w:r>
            <w:r w:rsidR="002067CC" w:rsidRPr="002067CC">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2067CC">
              <w:rPr>
                <w:rFonts w:ascii="Times New Roman" w:hAnsi="Times New Roman" w:cs="Times New Roman"/>
                <w:b/>
                <w:sz w:val="24"/>
                <w:szCs w:val="24"/>
              </w:rPr>
              <w:t>(СМП, СОНКО)</w:t>
            </w:r>
            <w:r w:rsidR="002067CC" w:rsidRPr="002067CC">
              <w:rPr>
                <w:rFonts w:ascii="Times New Roman" w:hAnsi="Times New Roman" w:cs="Times New Roman"/>
                <w:sz w:val="24"/>
                <w:szCs w:val="24"/>
              </w:rPr>
              <w:t>.</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proofErr w:type="gramStart"/>
            <w:r>
              <w:rPr>
                <w:rFonts w:ascii="Times New Roman" w:hAnsi="Times New Roman" w:cs="Times New Roman"/>
                <w:sz w:val="24"/>
                <w:szCs w:val="24"/>
              </w:rPr>
              <w:t>у</w:t>
            </w:r>
            <w:r w:rsidRPr="00147EDB">
              <w:rPr>
                <w:rFonts w:ascii="Times New Roman" w:hAnsi="Times New Roman" w:cs="Times New Roman"/>
                <w:sz w:val="24"/>
                <w:szCs w:val="24"/>
              </w:rPr>
              <w:t>чреждениям</w:t>
            </w:r>
            <w:proofErr w:type="gramEnd"/>
            <w:r w:rsidRPr="00147EDB">
              <w:rPr>
                <w:rFonts w:ascii="Times New Roman" w:hAnsi="Times New Roman" w:cs="Times New Roman"/>
                <w:sz w:val="24"/>
                <w:szCs w:val="24"/>
              </w:rPr>
              <w:t xml:space="preserve">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027FD245"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1079CDA1" w14:textId="77777777"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t>Установлено</w:t>
            </w:r>
          </w:p>
          <w:p w14:paraId="54FB6A55" w14:textId="2BD24300"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DB1FE4" w14:paraId="152C2BB5" w14:textId="77777777" w:rsidTr="00344601">
        <w:tc>
          <w:tcPr>
            <w:tcW w:w="675" w:type="dxa"/>
          </w:tcPr>
          <w:p w14:paraId="2D826F75"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14:paraId="7FFA944C" w14:textId="275139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w:t>
            </w:r>
            <w:proofErr w:type="gramStart"/>
            <w:r w:rsidRPr="00334EFE">
              <w:rPr>
                <w:rFonts w:ascii="Times New Roman" w:hAnsi="Times New Roman" w:cs="Times New Roman"/>
                <w:sz w:val="24"/>
                <w:szCs w:val="24"/>
              </w:rPr>
              <w:t>н</w:t>
            </w:r>
            <w:r>
              <w:rPr>
                <w:rFonts w:ascii="Times New Roman" w:hAnsi="Times New Roman" w:cs="Times New Roman"/>
                <w:sz w:val="24"/>
                <w:szCs w:val="24"/>
              </w:rPr>
              <w:t xml:space="preserve"> </w:t>
            </w:r>
            <w:r w:rsidR="0063676E">
              <w:rPr>
                <w:rFonts w:ascii="Times New Roman" w:hAnsi="Times New Roman" w:cs="Times New Roman"/>
                <w:sz w:val="24"/>
                <w:szCs w:val="24"/>
              </w:rPr>
              <w:t xml:space="preserve"> </w:t>
            </w:r>
            <w:r w:rsidRPr="00334EFE">
              <w:rPr>
                <w:rFonts w:ascii="Times New Roman" w:hAnsi="Times New Roman" w:cs="Times New Roman"/>
                <w:sz w:val="24"/>
                <w:szCs w:val="24"/>
              </w:rPr>
              <w:t>«</w:t>
            </w:r>
            <w:proofErr w:type="gramEnd"/>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34EFE">
              <w:rPr>
                <w:rFonts w:ascii="Times New Roman" w:hAnsi="Times New Roman" w:cs="Times New Roman"/>
                <w:sz w:val="24"/>
                <w:szCs w:val="24"/>
              </w:rPr>
              <w:t>нужд</w:t>
            </w:r>
            <w:proofErr w:type="gramEnd"/>
            <w:r w:rsidRPr="00334EFE">
              <w:rPr>
                <w:rFonts w:ascii="Times New Roman" w:hAnsi="Times New Roman" w:cs="Times New Roman"/>
                <w:sz w:val="24"/>
                <w:szCs w:val="24"/>
              </w:rPr>
              <w:t>».</w:t>
            </w:r>
          </w:p>
        </w:tc>
        <w:tc>
          <w:tcPr>
            <w:tcW w:w="5351" w:type="dxa"/>
            <w:gridSpan w:val="3"/>
          </w:tcPr>
          <w:p w14:paraId="572D01C8" w14:textId="77777777" w:rsidR="00261E17" w:rsidRDefault="00261E17" w:rsidP="00DB1FE4">
            <w:pPr>
              <w:jc w:val="both"/>
              <w:rPr>
                <w:rFonts w:ascii="Times New Roman" w:hAnsi="Times New Roman" w:cs="Times New Roman"/>
                <w:sz w:val="24"/>
                <w:szCs w:val="24"/>
              </w:rPr>
            </w:pPr>
          </w:p>
          <w:p w14:paraId="616A94D0" w14:textId="77777777" w:rsidR="00DB1FE4" w:rsidRDefault="004613EA"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50DBC98D" w14:textId="77777777" w:rsidR="00D62FD2" w:rsidRDefault="00D62FD2" w:rsidP="00DB1FE4">
            <w:pPr>
              <w:jc w:val="both"/>
              <w:rPr>
                <w:rFonts w:ascii="Times New Roman" w:hAnsi="Times New Roman" w:cs="Times New Roman"/>
                <w:sz w:val="24"/>
                <w:szCs w:val="24"/>
              </w:rPr>
            </w:pPr>
          </w:p>
          <w:p w14:paraId="276DDB87" w14:textId="77777777" w:rsidR="00D62FD2" w:rsidRDefault="00D62FD2" w:rsidP="00DB1FE4">
            <w:pPr>
              <w:jc w:val="both"/>
              <w:rPr>
                <w:color w:val="000000"/>
                <w:spacing w:val="3"/>
                <w:sz w:val="24"/>
                <w:szCs w:val="24"/>
              </w:rPr>
            </w:pPr>
          </w:p>
          <w:p w14:paraId="1B0A444B" w14:textId="77777777" w:rsidR="00D62FD2" w:rsidRDefault="00D62FD2" w:rsidP="00D62FD2">
            <w:pPr>
              <w:jc w:val="both"/>
              <w:rPr>
                <w:color w:val="000000"/>
                <w:spacing w:val="3"/>
                <w:sz w:val="24"/>
                <w:szCs w:val="24"/>
              </w:rPr>
            </w:pPr>
          </w:p>
          <w:p w14:paraId="73EAA013" w14:textId="77777777" w:rsidR="00D62FD2" w:rsidRDefault="00D62FD2" w:rsidP="00D62FD2">
            <w:pPr>
              <w:jc w:val="both"/>
              <w:rPr>
                <w:color w:val="000000"/>
                <w:spacing w:val="3"/>
                <w:sz w:val="24"/>
                <w:szCs w:val="24"/>
              </w:rPr>
            </w:pPr>
          </w:p>
          <w:p w14:paraId="51D4F47A" w14:textId="77777777" w:rsidR="00261E17" w:rsidRDefault="00261E17" w:rsidP="00D62FD2">
            <w:pPr>
              <w:jc w:val="both"/>
              <w:rPr>
                <w:rFonts w:ascii="Times New Roman" w:hAnsi="Times New Roman" w:cs="Times New Roman"/>
                <w:color w:val="000000"/>
                <w:spacing w:val="3"/>
                <w:sz w:val="24"/>
                <w:szCs w:val="24"/>
                <w:highlight w:val="yellow"/>
              </w:rPr>
            </w:pPr>
          </w:p>
          <w:p w14:paraId="71B3D00C" w14:textId="77777777" w:rsidR="00261E17" w:rsidRDefault="00261E17" w:rsidP="00D62FD2">
            <w:pPr>
              <w:jc w:val="both"/>
              <w:rPr>
                <w:rFonts w:ascii="Times New Roman" w:hAnsi="Times New Roman" w:cs="Times New Roman"/>
                <w:color w:val="000000"/>
                <w:spacing w:val="3"/>
                <w:sz w:val="24"/>
                <w:szCs w:val="24"/>
                <w:highlight w:val="yellow"/>
              </w:rPr>
            </w:pPr>
          </w:p>
          <w:p w14:paraId="1CD43CC6" w14:textId="6C0871FF" w:rsidR="00D62FD2" w:rsidRPr="00D62FD2" w:rsidRDefault="00D62FD2" w:rsidP="00D62FD2">
            <w:pPr>
              <w:jc w:val="both"/>
              <w:rPr>
                <w:rFonts w:ascii="Times New Roman" w:hAnsi="Times New Roman" w:cs="Times New Roman"/>
                <w:sz w:val="24"/>
                <w:szCs w:val="24"/>
              </w:rPr>
            </w:pPr>
            <w:r w:rsidRPr="00817AA6">
              <w:rPr>
                <w:rFonts w:ascii="Times New Roman" w:hAnsi="Times New Roman" w:cs="Times New Roman"/>
                <w:color w:val="000000"/>
                <w:spacing w:val="3"/>
                <w:sz w:val="24"/>
                <w:szCs w:val="24"/>
              </w:rPr>
              <w:t>Заказчиком предоставляются Преимущества у</w:t>
            </w:r>
            <w:r w:rsidRPr="00817AA6">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r>
      <w:tr w:rsidR="00DB1FE4" w14:paraId="75DC9571" w14:textId="77777777" w:rsidTr="00F52C0B">
        <w:trPr>
          <w:trHeight w:val="519"/>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344601">
        <w:tc>
          <w:tcPr>
            <w:tcW w:w="675"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9D41EC" w:rsidRPr="0063676E" w:rsidRDefault="009D41EC" w:rsidP="009D41EC">
            <w:pPr>
              <w:rPr>
                <w:rFonts w:ascii="Times New Roman" w:hAnsi="Times New Roman" w:cs="Times New Roman"/>
              </w:rPr>
            </w:pPr>
            <w:r w:rsidRPr="0063676E">
              <w:rPr>
                <w:rFonts w:ascii="Times New Roman" w:hAnsi="Times New Roman" w:cs="Times New Roman"/>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9D41EC" w:rsidRPr="0063676E" w:rsidRDefault="009D41EC" w:rsidP="009D41EC">
            <w:pPr>
              <w:rPr>
                <w:rFonts w:ascii="Times New Roman" w:hAnsi="Times New Roman" w:cs="Times New Roman"/>
              </w:rPr>
            </w:pPr>
            <w:proofErr w:type="gramStart"/>
            <w:r w:rsidRPr="0063676E">
              <w:rPr>
                <w:rFonts w:ascii="Times New Roman" w:hAnsi="Times New Roman" w:cs="Times New Roman"/>
              </w:rPr>
              <w:t>виде</w:t>
            </w:r>
            <w:proofErr w:type="gramEnd"/>
            <w:r w:rsidRPr="0063676E">
              <w:rPr>
                <w:rFonts w:ascii="Times New Roman" w:hAnsi="Times New Roman" w:cs="Times New Roman"/>
              </w:rPr>
              <w:t xml:space="preserve"> по каналам связи, происходящих из иностранных государств, а также</w:t>
            </w:r>
          </w:p>
          <w:p w14:paraId="2E79F2AC" w14:textId="77777777" w:rsidR="009D41EC" w:rsidRPr="0063676E" w:rsidRDefault="009D41EC" w:rsidP="009D41EC">
            <w:pPr>
              <w:rPr>
                <w:rFonts w:ascii="Times New Roman" w:hAnsi="Times New Roman" w:cs="Times New Roman"/>
              </w:rPr>
            </w:pPr>
            <w:proofErr w:type="gramStart"/>
            <w:r w:rsidRPr="0063676E">
              <w:rPr>
                <w:rFonts w:ascii="Times New Roman" w:hAnsi="Times New Roman" w:cs="Times New Roman"/>
              </w:rPr>
              <w:t>исключительных</w:t>
            </w:r>
            <w:proofErr w:type="gramEnd"/>
            <w:r w:rsidRPr="0063676E">
              <w:rPr>
                <w:rFonts w:ascii="Times New Roman" w:hAnsi="Times New Roman" w:cs="Times New Roman"/>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63676E">
        <w:trPr>
          <w:trHeight w:val="1563"/>
        </w:trPr>
        <w:tc>
          <w:tcPr>
            <w:tcW w:w="675"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9D41EC" w:rsidRPr="0063676E" w:rsidRDefault="009D41EC" w:rsidP="009D41EC">
            <w:pPr>
              <w:rPr>
                <w:rFonts w:ascii="Times New Roman" w:hAnsi="Times New Roman" w:cs="Times New Roman"/>
              </w:rPr>
            </w:pPr>
            <w:r w:rsidRPr="0063676E">
              <w:rPr>
                <w:rFonts w:ascii="Times New Roman" w:hAnsi="Times New Roman" w:cs="Times New Roman"/>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5DDB1B52"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6180C04"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системе.   </w:t>
            </w:r>
            <w:r w:rsidRPr="000B5FB9">
              <w:rPr>
                <w:rFonts w:ascii="Times New Roman" w:hAnsi="Times New Roman" w:cs="Times New Roman"/>
                <w:i/>
                <w:sz w:val="24"/>
                <w:szCs w:val="24"/>
              </w:rPr>
              <w:t>Не требуется</w:t>
            </w:r>
          </w:p>
        </w:tc>
      </w:tr>
      <w:tr w:rsidR="009D41EC" w14:paraId="6BDE89CD" w14:textId="77777777" w:rsidTr="000631F5">
        <w:tc>
          <w:tcPr>
            <w:tcW w:w="959" w:type="dxa"/>
            <w:gridSpan w:val="2"/>
          </w:tcPr>
          <w:p w14:paraId="45F3DFA6" w14:textId="61FCFA9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Непроведение</w:t>
            </w:r>
            <w:proofErr w:type="spellEnd"/>
            <w:r w:rsidRPr="00AC360F">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индивидуального</w:t>
            </w:r>
            <w:proofErr w:type="gramEnd"/>
            <w:r w:rsidRPr="00AC360F">
              <w:rPr>
                <w:rFonts w:ascii="Times New Roman" w:hAnsi="Times New Roman" w:cs="Times New Roman"/>
                <w:sz w:val="24"/>
                <w:szCs w:val="24"/>
              </w:rPr>
              <w:t xml:space="preserve">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0B9D39E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Неприостановление</w:t>
            </w:r>
            <w:proofErr w:type="spellEnd"/>
            <w:r w:rsidRPr="00AC360F">
              <w:rPr>
                <w:rFonts w:ascii="Times New Roman" w:hAnsi="Times New Roman" w:cs="Times New Roman"/>
                <w:sz w:val="24"/>
                <w:szCs w:val="24"/>
              </w:rPr>
              <w:t xml:space="preserve">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22AF0D2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13FF14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A72762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7E4A426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w:t>
            </w:r>
            <w:proofErr w:type="gramStart"/>
            <w:r>
              <w:rPr>
                <w:rFonts w:ascii="Times New Roman" w:hAnsi="Times New Roman" w:cs="Times New Roman"/>
                <w:sz w:val="24"/>
                <w:szCs w:val="24"/>
              </w:rPr>
              <w:t xml:space="preserve">фильма:   </w:t>
            </w:r>
            <w:proofErr w:type="gramEnd"/>
            <w:r>
              <w:rPr>
                <w:rFonts w:ascii="Times New Roman" w:hAnsi="Times New Roman" w:cs="Times New Roman"/>
                <w:sz w:val="24"/>
                <w:szCs w:val="24"/>
              </w:rPr>
              <w:t xml:space="preserve">      Н</w:t>
            </w:r>
            <w:r w:rsidRPr="00AF1E61">
              <w:rPr>
                <w:rFonts w:ascii="Times New Roman" w:hAnsi="Times New Roman" w:cs="Times New Roman"/>
                <w:sz w:val="24"/>
                <w:szCs w:val="24"/>
              </w:rPr>
              <w:t>е требуется</w:t>
            </w:r>
          </w:p>
        </w:tc>
      </w:tr>
      <w:tr w:rsidR="009D41EC" w14:paraId="661EE815" w14:textId="77777777" w:rsidTr="000631F5">
        <w:tc>
          <w:tcPr>
            <w:tcW w:w="959" w:type="dxa"/>
            <w:gridSpan w:val="2"/>
          </w:tcPr>
          <w:p w14:paraId="75AA47F4" w14:textId="3F0A0B0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детьми, дедушкой, бабушкой и внуками), полнородными и </w:t>
            </w:r>
            <w:proofErr w:type="spellStart"/>
            <w:r w:rsidRPr="00AC360F">
              <w:rPr>
                <w:rFonts w:ascii="Times New Roman" w:hAnsi="Times New Roman" w:cs="Times New Roman"/>
                <w:sz w:val="24"/>
                <w:szCs w:val="24"/>
              </w:rPr>
              <w:t>неполнородными</w:t>
            </w:r>
            <w:proofErr w:type="spellEnd"/>
            <w:r w:rsidRPr="00AC360F">
              <w:rPr>
                <w:rFonts w:ascii="Times New Roman" w:hAnsi="Times New Roman" w:cs="Times New Roman"/>
                <w:sz w:val="24"/>
                <w:szCs w:val="24"/>
              </w:rPr>
              <w:t xml:space="preserve">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04A2856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67FE30A2"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информации</w:t>
            </w:r>
            <w:proofErr w:type="gramEnd"/>
            <w:r w:rsidRPr="00AC360F">
              <w:rPr>
                <w:rFonts w:ascii="Times New Roman" w:hAnsi="Times New Roman" w:cs="Times New Roman"/>
                <w:sz w:val="24"/>
                <w:szCs w:val="24"/>
              </w:rPr>
              <w:t xml:space="preserve"> об участнике закупки, в том числе информации об учредителях, о членах</w:t>
            </w:r>
          </w:p>
          <w:p w14:paraId="1E24DCE9"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коллегиального</w:t>
            </w:r>
            <w:proofErr w:type="gramEnd"/>
            <w:r w:rsidRPr="00AC360F">
              <w:rPr>
                <w:rFonts w:ascii="Times New Roman" w:hAnsi="Times New Roman" w:cs="Times New Roman"/>
                <w:sz w:val="24"/>
                <w:szCs w:val="24"/>
              </w:rPr>
              <w:t xml:space="preserve"> исполнительного органа, лице, исполняющем функции единоличного</w:t>
            </w:r>
          </w:p>
          <w:p w14:paraId="073B9271"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исполнительного</w:t>
            </w:r>
            <w:proofErr w:type="gramEnd"/>
            <w:r w:rsidRPr="00AC360F">
              <w:rPr>
                <w:rFonts w:ascii="Times New Roman" w:hAnsi="Times New Roman" w:cs="Times New Roman"/>
                <w:sz w:val="24"/>
                <w:szCs w:val="24"/>
              </w:rPr>
              <w:t xml:space="preserve"> органа участника закупки – юридического лица.</w:t>
            </w:r>
          </w:p>
        </w:tc>
      </w:tr>
      <w:tr w:rsidR="009D41EC" w14:paraId="179FED0B" w14:textId="77777777" w:rsidTr="000631F5">
        <w:tc>
          <w:tcPr>
            <w:tcW w:w="959" w:type="dxa"/>
            <w:gridSpan w:val="2"/>
          </w:tcPr>
          <w:p w14:paraId="7135CC13" w14:textId="0659F57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3C375D9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033D7050"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законодательством</w:t>
            </w:r>
            <w:proofErr w:type="gramEnd"/>
            <w:r w:rsidRPr="00AC360F">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1D20A3CF"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04A97EE4"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исполнителя</w:t>
            </w:r>
            <w:proofErr w:type="gramEnd"/>
            <w:r w:rsidRPr="00AC360F">
              <w:rPr>
                <w:rFonts w:ascii="Times New Roman" w:hAnsi="Times New Roman" w:cs="Times New Roman"/>
                <w:sz w:val="24"/>
                <w:szCs w:val="24"/>
              </w:rPr>
              <w:t>)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14:paraId="2D5EA85B" w14:textId="77777777" w:rsidTr="000631F5">
        <w:tc>
          <w:tcPr>
            <w:tcW w:w="959" w:type="dxa"/>
            <w:gridSpan w:val="2"/>
          </w:tcPr>
          <w:p w14:paraId="77C65635" w14:textId="0C0D48FD"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EE61FCD"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14:paraId="25C1EC81" w14:textId="77777777" w:rsidTr="000631F5">
        <w:tc>
          <w:tcPr>
            <w:tcW w:w="959" w:type="dxa"/>
            <w:gridSpan w:val="2"/>
          </w:tcPr>
          <w:p w14:paraId="236D7D55" w14:textId="7BCCBF5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490DE3CE"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7259DC0F"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0631F5">
        <w:tc>
          <w:tcPr>
            <w:tcW w:w="959" w:type="dxa"/>
            <w:gridSpan w:val="2"/>
          </w:tcPr>
          <w:p w14:paraId="61CE131B" w14:textId="72FEB8B0"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14:paraId="4F5F658C" w14:textId="77777777" w:rsidTr="000631F5">
        <w:tc>
          <w:tcPr>
            <w:tcW w:w="959" w:type="dxa"/>
            <w:gridSpan w:val="2"/>
          </w:tcPr>
          <w:p w14:paraId="742B1CF6" w14:textId="6CCD78F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85F395B"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14:paraId="7CB1122D" w14:textId="6DF3CCEB"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r w:rsidR="00E11E71">
              <w:rPr>
                <w:rFonts w:ascii="Times New Roman" w:hAnsi="Times New Roman" w:cs="Times New Roman"/>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681CC0F3" w:rsidR="008A1021" w:rsidRPr="00FD6D3D"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Конкретные показатели товара,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175FA7" w:rsidRPr="00FD6D3D">
              <w:rPr>
                <w:rFonts w:ascii="Times New Roman" w:hAnsi="Times New Roman" w:cs="Times New Roman"/>
                <w:sz w:val="24"/>
                <w:szCs w:val="24"/>
              </w:rPr>
              <w:t xml:space="preserve"> 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5AD1115B"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«Сведения о качестве технических характеристик товара, его безопасности, функциональных 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9B5CEB9"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7186EAC3" w:rsidR="009D41EC" w:rsidRPr="0026623D"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782BDE">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82BDE" w:rsidRPr="00782BDE">
              <w:rPr>
                <w:rFonts w:ascii="Times New Roman" w:hAnsi="Times New Roman" w:cs="Times New Roman"/>
                <w:sz w:val="24"/>
                <w:szCs w:val="24"/>
              </w:rPr>
              <w:t>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w:t>
            </w:r>
            <w:r w:rsidR="00782BDE">
              <w:rPr>
                <w:rFonts w:ascii="Times New Roman" w:hAnsi="Times New Roman" w:cs="Times New Roman"/>
                <w:sz w:val="24"/>
                <w:szCs w:val="24"/>
              </w:rPr>
              <w:t xml:space="preserve">Ф от 4 июня 2018 г. № 126н – </w:t>
            </w:r>
            <w:r w:rsidR="006E325B" w:rsidRPr="0026623D">
              <w:rPr>
                <w:rFonts w:ascii="Times New Roman" w:hAnsi="Times New Roman" w:cs="Times New Roman"/>
                <w:i/>
                <w:sz w:val="24"/>
                <w:szCs w:val="24"/>
              </w:rPr>
              <w:t xml:space="preserve">Декларирование </w:t>
            </w:r>
            <w:r w:rsidR="006E325B" w:rsidRPr="0026623D">
              <w:rPr>
                <w:rFonts w:ascii="Times New Roman" w:hAnsi="Times New Roman" w:cs="Times New Roman"/>
                <w:sz w:val="24"/>
                <w:szCs w:val="24"/>
              </w:rPr>
              <w:t>о стране происхождения товара</w:t>
            </w:r>
          </w:p>
          <w:p w14:paraId="1BAE45AB" w14:textId="1F5644EF" w:rsidR="009D41EC" w:rsidRPr="002A666C" w:rsidRDefault="009D41EC" w:rsidP="007A0572">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(СМП или СОНКО)</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Pr="00097E0F">
              <w:rPr>
                <w:rFonts w:ascii="Times New Roman" w:hAnsi="Times New Roman" w:cs="Times New Roman"/>
                <w:i/>
                <w:sz w:val="24"/>
                <w:szCs w:val="24"/>
              </w:rPr>
              <w:t>ТРЕБУЕТСЯ</w:t>
            </w:r>
          </w:p>
        </w:tc>
      </w:tr>
      <w:tr w:rsidR="009D41EC" w14:paraId="7B864336" w14:textId="77777777" w:rsidTr="005B35C0">
        <w:tc>
          <w:tcPr>
            <w:tcW w:w="959" w:type="dxa"/>
            <w:gridSpan w:val="2"/>
          </w:tcPr>
          <w:p w14:paraId="0BECE7CE" w14:textId="7DCE10E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04FCA18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ориентированной</w:t>
            </w:r>
            <w:proofErr w:type="gramEnd"/>
            <w:r w:rsidRPr="002A666C">
              <w:rPr>
                <w:rFonts w:ascii="Times New Roman" w:hAnsi="Times New Roman" w:cs="Times New Roman"/>
                <w:sz w:val="24"/>
                <w:szCs w:val="24"/>
              </w:rPr>
              <w:t xml:space="preserve">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организаций</w:t>
            </w:r>
            <w:proofErr w:type="gramEnd"/>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0A5D17F8"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66E6E451" w:rsidR="009D41EC" w:rsidRPr="00487C7A" w:rsidRDefault="00DF58D7" w:rsidP="009D41EC">
            <w:pPr>
              <w:jc w:val="both"/>
              <w:rPr>
                <w:rFonts w:ascii="Times New Roman" w:hAnsi="Times New Roman" w:cs="Times New Roman"/>
                <w:sz w:val="24"/>
                <w:szCs w:val="24"/>
              </w:rPr>
            </w:pPr>
            <w:r>
              <w:rPr>
                <w:rFonts w:ascii="Times New Roman" w:hAnsi="Times New Roman" w:cs="Times New Roman"/>
                <w:sz w:val="24"/>
                <w:szCs w:val="24"/>
              </w:rPr>
              <w:t>18</w:t>
            </w:r>
            <w:r w:rsidR="009D41EC">
              <w:rPr>
                <w:rFonts w:ascii="Times New Roman" w:hAnsi="Times New Roman" w:cs="Times New Roman"/>
                <w:sz w:val="24"/>
                <w:szCs w:val="24"/>
              </w:rPr>
              <w:t>.1</w:t>
            </w:r>
          </w:p>
        </w:tc>
        <w:tc>
          <w:tcPr>
            <w:tcW w:w="4961"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7E5634D5" w:rsidR="009D41EC" w:rsidRPr="00B4753F" w:rsidRDefault="00DE13BC" w:rsidP="009D41EC">
            <w:pPr>
              <w:jc w:val="both"/>
              <w:rPr>
                <w:rFonts w:ascii="Times New Roman" w:hAnsi="Times New Roman" w:cs="Times New Roman"/>
                <w:sz w:val="24"/>
                <w:szCs w:val="24"/>
              </w:rPr>
            </w:pPr>
            <w:r>
              <w:rPr>
                <w:rFonts w:ascii="Times New Roman" w:hAnsi="Times New Roman" w:cs="Times New Roman"/>
                <w:sz w:val="24"/>
                <w:szCs w:val="24"/>
              </w:rPr>
              <w:t>01.03.</w:t>
            </w:r>
            <w:r w:rsidR="00132AD3">
              <w:rPr>
                <w:rFonts w:ascii="Times New Roman" w:hAnsi="Times New Roman" w:cs="Times New Roman"/>
                <w:sz w:val="24"/>
                <w:szCs w:val="24"/>
              </w:rPr>
              <w:t xml:space="preserve">2020 </w:t>
            </w:r>
            <w:r w:rsidR="00EA60F5">
              <w:rPr>
                <w:rFonts w:ascii="Times New Roman" w:hAnsi="Times New Roman" w:cs="Times New Roman"/>
                <w:sz w:val="24"/>
                <w:szCs w:val="24"/>
              </w:rPr>
              <w:t>г. в 23:59</w:t>
            </w:r>
          </w:p>
        </w:tc>
      </w:tr>
      <w:tr w:rsidR="009D41EC" w14:paraId="58E4CAE6" w14:textId="77777777" w:rsidTr="005B35C0">
        <w:tc>
          <w:tcPr>
            <w:tcW w:w="959" w:type="dxa"/>
            <w:gridSpan w:val="2"/>
          </w:tcPr>
          <w:p w14:paraId="12BCC3CB" w14:textId="07D15E4F"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EC00110" w:rsidR="009D41EC" w:rsidRPr="00B4753F" w:rsidRDefault="00132AD3" w:rsidP="00132AD3">
            <w:pPr>
              <w:jc w:val="both"/>
              <w:rPr>
                <w:rFonts w:ascii="Times New Roman" w:hAnsi="Times New Roman" w:cs="Times New Roman"/>
                <w:sz w:val="24"/>
                <w:szCs w:val="24"/>
              </w:rPr>
            </w:pPr>
            <w:r>
              <w:rPr>
                <w:rFonts w:ascii="Times New Roman" w:hAnsi="Times New Roman" w:cs="Times New Roman"/>
                <w:sz w:val="24"/>
                <w:szCs w:val="24"/>
              </w:rPr>
              <w:t>02</w:t>
            </w:r>
            <w:r w:rsidR="009D41EC" w:rsidRPr="00B4753F">
              <w:rPr>
                <w:rFonts w:ascii="Times New Roman" w:hAnsi="Times New Roman" w:cs="Times New Roman"/>
                <w:sz w:val="24"/>
                <w:szCs w:val="24"/>
              </w:rPr>
              <w:t>.</w:t>
            </w:r>
            <w:r w:rsidR="00C613B5">
              <w:rPr>
                <w:rFonts w:ascii="Times New Roman" w:hAnsi="Times New Roman" w:cs="Times New Roman"/>
                <w:sz w:val="24"/>
                <w:szCs w:val="24"/>
              </w:rPr>
              <w:t>03.</w:t>
            </w:r>
            <w:r w:rsidR="009D41EC" w:rsidRPr="00B4753F">
              <w:rPr>
                <w:rFonts w:ascii="Times New Roman" w:hAnsi="Times New Roman" w:cs="Times New Roman"/>
                <w:sz w:val="24"/>
                <w:szCs w:val="24"/>
              </w:rPr>
              <w:t>20</w:t>
            </w:r>
            <w:r>
              <w:rPr>
                <w:rFonts w:ascii="Times New Roman" w:hAnsi="Times New Roman" w:cs="Times New Roman"/>
                <w:sz w:val="24"/>
                <w:szCs w:val="24"/>
              </w:rPr>
              <w:t>20</w:t>
            </w:r>
            <w:r w:rsidR="009D41EC" w:rsidRPr="00B4753F">
              <w:rPr>
                <w:rFonts w:ascii="Times New Roman" w:hAnsi="Times New Roman" w:cs="Times New Roman"/>
                <w:sz w:val="24"/>
                <w:szCs w:val="24"/>
              </w:rPr>
              <w:t xml:space="preserve"> г.</w:t>
            </w:r>
            <w:r w:rsidR="00EA60F5">
              <w:rPr>
                <w:rFonts w:ascii="Times New Roman" w:hAnsi="Times New Roman" w:cs="Times New Roman"/>
                <w:sz w:val="24"/>
                <w:szCs w:val="24"/>
              </w:rPr>
              <w:t xml:space="preserve">      </w:t>
            </w:r>
          </w:p>
        </w:tc>
      </w:tr>
      <w:tr w:rsidR="009D41EC" w14:paraId="5BC9AA3D" w14:textId="77777777" w:rsidTr="005B35C0">
        <w:tc>
          <w:tcPr>
            <w:tcW w:w="959" w:type="dxa"/>
            <w:gridSpan w:val="2"/>
          </w:tcPr>
          <w:p w14:paraId="5C48C72C" w14:textId="6E28CCB1"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26F5C8B6" w:rsidR="009D41EC" w:rsidRPr="00B4753F" w:rsidRDefault="00132AD3" w:rsidP="009D41EC">
            <w:pPr>
              <w:jc w:val="both"/>
              <w:rPr>
                <w:rFonts w:ascii="Times New Roman" w:hAnsi="Times New Roman" w:cs="Times New Roman"/>
                <w:sz w:val="24"/>
                <w:szCs w:val="24"/>
              </w:rPr>
            </w:pPr>
            <w:r>
              <w:rPr>
                <w:rFonts w:ascii="Times New Roman" w:hAnsi="Times New Roman" w:cs="Times New Roman"/>
                <w:sz w:val="24"/>
                <w:szCs w:val="24"/>
              </w:rPr>
              <w:t>0</w:t>
            </w:r>
            <w:r w:rsidR="00C613B5">
              <w:rPr>
                <w:rFonts w:ascii="Times New Roman" w:hAnsi="Times New Roman" w:cs="Times New Roman"/>
                <w:sz w:val="24"/>
                <w:szCs w:val="24"/>
              </w:rPr>
              <w:t>3</w:t>
            </w:r>
            <w:r w:rsidR="009D41EC" w:rsidRPr="00B4753F">
              <w:rPr>
                <w:rFonts w:ascii="Times New Roman" w:hAnsi="Times New Roman" w:cs="Times New Roman"/>
                <w:sz w:val="24"/>
                <w:szCs w:val="24"/>
              </w:rPr>
              <w:t>.</w:t>
            </w:r>
            <w:r w:rsidR="00C613B5">
              <w:rPr>
                <w:rFonts w:ascii="Times New Roman" w:hAnsi="Times New Roman" w:cs="Times New Roman"/>
                <w:sz w:val="24"/>
                <w:szCs w:val="24"/>
              </w:rPr>
              <w:t>03.</w:t>
            </w:r>
            <w:r w:rsidR="009D41EC" w:rsidRPr="00B4753F">
              <w:rPr>
                <w:rFonts w:ascii="Times New Roman" w:hAnsi="Times New Roman" w:cs="Times New Roman"/>
                <w:sz w:val="24"/>
                <w:szCs w:val="24"/>
              </w:rPr>
              <w:t>20</w:t>
            </w:r>
            <w:r>
              <w:rPr>
                <w:rFonts w:ascii="Times New Roman" w:hAnsi="Times New Roman" w:cs="Times New Roman"/>
                <w:sz w:val="24"/>
                <w:szCs w:val="24"/>
              </w:rPr>
              <w:t>20</w:t>
            </w:r>
            <w:r w:rsidR="009D41EC" w:rsidRPr="00B4753F">
              <w:rPr>
                <w:rFonts w:ascii="Times New Roman" w:hAnsi="Times New Roman" w:cs="Times New Roman"/>
                <w:sz w:val="24"/>
                <w:szCs w:val="24"/>
              </w:rPr>
              <w:t xml:space="preserve"> г.</w:t>
            </w:r>
            <w:r w:rsidR="00C613B5">
              <w:rPr>
                <w:rFonts w:ascii="Times New Roman" w:hAnsi="Times New Roman" w:cs="Times New Roman"/>
                <w:sz w:val="24"/>
                <w:szCs w:val="24"/>
              </w:rPr>
              <w:t xml:space="preserve">       </w:t>
            </w:r>
          </w:p>
          <w:p w14:paraId="24DD6072" w14:textId="77777777" w:rsidR="009D41EC" w:rsidRPr="00B4753F" w:rsidRDefault="009D41EC" w:rsidP="009D41EC">
            <w:pPr>
              <w:jc w:val="both"/>
              <w:rPr>
                <w:rFonts w:ascii="Times New Roman" w:hAnsi="Times New Roman" w:cs="Times New Roman"/>
                <w:sz w:val="24"/>
                <w:szCs w:val="24"/>
              </w:rPr>
            </w:pPr>
          </w:p>
        </w:tc>
      </w:tr>
      <w:tr w:rsidR="009D41EC" w14:paraId="18BA11A2" w14:textId="77777777" w:rsidTr="005B35C0">
        <w:tc>
          <w:tcPr>
            <w:tcW w:w="959" w:type="dxa"/>
            <w:gridSpan w:val="2"/>
          </w:tcPr>
          <w:p w14:paraId="6294C22C" w14:textId="6136DC17" w:rsidR="009D41EC" w:rsidRPr="00487C7A" w:rsidRDefault="00FD6D3D"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54172437"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0AE22A42" w:rsidR="009D41EC" w:rsidRDefault="00700B89"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CD7E50">
        <w:trPr>
          <w:trHeight w:val="989"/>
        </w:trPr>
        <w:tc>
          <w:tcPr>
            <w:tcW w:w="959" w:type="dxa"/>
            <w:gridSpan w:val="2"/>
          </w:tcPr>
          <w:p w14:paraId="63E69A53" w14:textId="27AE04AD"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53A1215A"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556C80">
        <w:tc>
          <w:tcPr>
            <w:tcW w:w="959" w:type="dxa"/>
            <w:gridSpan w:val="2"/>
          </w:tcPr>
          <w:p w14:paraId="1D0F2601" w14:textId="1E55D267"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7A82EC8" w:rsidR="009D41EC" w:rsidRPr="00003562" w:rsidRDefault="009D41EC" w:rsidP="001C0D82">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8E2F7F">
              <w:rPr>
                <w:rFonts w:ascii="Times New Roman" w:hAnsi="Times New Roman" w:cs="Times New Roman"/>
                <w:sz w:val="24"/>
                <w:szCs w:val="24"/>
              </w:rPr>
              <w:t xml:space="preserve">казчик вправе внести изменения: </w:t>
            </w:r>
            <w:r w:rsidR="001C0D82">
              <w:rPr>
                <w:rFonts w:ascii="Times New Roman" w:hAnsi="Times New Roman" w:cs="Times New Roman"/>
                <w:sz w:val="24"/>
                <w:szCs w:val="24"/>
              </w:rPr>
              <w:t>27.02.</w:t>
            </w:r>
            <w:r w:rsidRPr="00003562">
              <w:rPr>
                <w:rFonts w:ascii="Times New Roman" w:hAnsi="Times New Roman" w:cs="Times New Roman"/>
                <w:sz w:val="24"/>
                <w:szCs w:val="24"/>
              </w:rPr>
              <w:t>20</w:t>
            </w:r>
            <w:r w:rsidR="007062AB">
              <w:rPr>
                <w:rFonts w:ascii="Times New Roman" w:hAnsi="Times New Roman" w:cs="Times New Roman"/>
                <w:sz w:val="24"/>
                <w:szCs w:val="24"/>
              </w:rPr>
              <w:t>20</w:t>
            </w:r>
            <w:r w:rsidRPr="00003562">
              <w:rPr>
                <w:rFonts w:ascii="Times New Roman" w:hAnsi="Times New Roman" w:cs="Times New Roman"/>
                <w:sz w:val="24"/>
                <w:szCs w:val="24"/>
              </w:rPr>
              <w:t>г. включительно</w:t>
            </w:r>
          </w:p>
        </w:tc>
      </w:tr>
      <w:tr w:rsidR="009D41EC" w:rsidRPr="00003562" w14:paraId="1038A661" w14:textId="77777777" w:rsidTr="00556C80">
        <w:tc>
          <w:tcPr>
            <w:tcW w:w="959" w:type="dxa"/>
            <w:gridSpan w:val="2"/>
          </w:tcPr>
          <w:p w14:paraId="27621779" w14:textId="01296D77"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4F29F188"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3BF53FE" w:rsidR="009D41EC" w:rsidRPr="00003562" w:rsidRDefault="001C0D82" w:rsidP="009D41EC">
            <w:pPr>
              <w:jc w:val="both"/>
              <w:rPr>
                <w:rFonts w:ascii="Times New Roman" w:hAnsi="Times New Roman" w:cs="Times New Roman"/>
                <w:sz w:val="24"/>
                <w:szCs w:val="24"/>
              </w:rPr>
            </w:pPr>
            <w:r>
              <w:rPr>
                <w:rFonts w:ascii="Times New Roman" w:hAnsi="Times New Roman" w:cs="Times New Roman"/>
                <w:sz w:val="24"/>
                <w:szCs w:val="24"/>
              </w:rPr>
              <w:t>1</w:t>
            </w:r>
            <w:r w:rsidR="004712D0">
              <w:rPr>
                <w:rFonts w:ascii="Times New Roman" w:hAnsi="Times New Roman" w:cs="Times New Roman"/>
                <w:sz w:val="24"/>
                <w:szCs w:val="24"/>
              </w:rPr>
              <w:t>9</w:t>
            </w:r>
            <w:r w:rsidR="007062AB">
              <w:rPr>
                <w:rFonts w:ascii="Times New Roman" w:hAnsi="Times New Roman" w:cs="Times New Roman"/>
                <w:sz w:val="24"/>
                <w:szCs w:val="24"/>
              </w:rPr>
              <w:t>.</w:t>
            </w:r>
            <w:r w:rsidR="009D41EC" w:rsidRPr="00003562">
              <w:rPr>
                <w:rFonts w:ascii="Times New Roman" w:hAnsi="Times New Roman" w:cs="Times New Roman"/>
                <w:sz w:val="24"/>
                <w:szCs w:val="24"/>
              </w:rPr>
              <w:t>0</w:t>
            </w:r>
            <w:r w:rsidR="007062AB">
              <w:rPr>
                <w:rFonts w:ascii="Times New Roman" w:hAnsi="Times New Roman" w:cs="Times New Roman"/>
                <w:sz w:val="24"/>
                <w:szCs w:val="24"/>
              </w:rPr>
              <w:t>2</w:t>
            </w:r>
            <w:r w:rsidR="009D41EC" w:rsidRPr="00003562">
              <w:rPr>
                <w:rFonts w:ascii="Times New Roman" w:hAnsi="Times New Roman" w:cs="Times New Roman"/>
                <w:sz w:val="24"/>
                <w:szCs w:val="24"/>
              </w:rPr>
              <w:t>.20</w:t>
            </w:r>
            <w:r w:rsidR="007062AB">
              <w:rPr>
                <w:rFonts w:ascii="Times New Roman" w:hAnsi="Times New Roman" w:cs="Times New Roman"/>
                <w:sz w:val="24"/>
                <w:szCs w:val="24"/>
              </w:rPr>
              <w:t>20</w:t>
            </w:r>
            <w:r w:rsidR="009D41EC" w:rsidRPr="00003562">
              <w:rPr>
                <w:rFonts w:ascii="Times New Roman" w:hAnsi="Times New Roman" w:cs="Times New Roman"/>
                <w:sz w:val="24"/>
                <w:szCs w:val="24"/>
              </w:rPr>
              <w:t xml:space="preserve"> г.</w:t>
            </w:r>
          </w:p>
          <w:p w14:paraId="49F9632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окончания предоставления разъяснений:</w:t>
            </w:r>
          </w:p>
          <w:p w14:paraId="7F5DDFC7" w14:textId="2C14EF18" w:rsidR="009D41EC" w:rsidRPr="00003562" w:rsidRDefault="001C0D82" w:rsidP="001C0D82">
            <w:pPr>
              <w:jc w:val="both"/>
              <w:rPr>
                <w:rFonts w:ascii="Times New Roman" w:hAnsi="Times New Roman" w:cs="Times New Roman"/>
                <w:sz w:val="24"/>
                <w:szCs w:val="24"/>
              </w:rPr>
            </w:pPr>
            <w:r>
              <w:rPr>
                <w:rFonts w:ascii="Times New Roman" w:hAnsi="Times New Roman" w:cs="Times New Roman"/>
                <w:sz w:val="24"/>
                <w:szCs w:val="24"/>
              </w:rPr>
              <w:t>28.</w:t>
            </w:r>
            <w:r w:rsidR="007062AB">
              <w:rPr>
                <w:rFonts w:ascii="Times New Roman" w:hAnsi="Times New Roman" w:cs="Times New Roman"/>
                <w:sz w:val="24"/>
                <w:szCs w:val="24"/>
              </w:rPr>
              <w:t xml:space="preserve"> 02</w:t>
            </w:r>
            <w:r w:rsidR="009D41EC" w:rsidRPr="00003562">
              <w:rPr>
                <w:rFonts w:ascii="Times New Roman" w:hAnsi="Times New Roman" w:cs="Times New Roman"/>
                <w:sz w:val="24"/>
                <w:szCs w:val="24"/>
              </w:rPr>
              <w:t>.20</w:t>
            </w:r>
            <w:r w:rsidR="007062AB">
              <w:rPr>
                <w:rFonts w:ascii="Times New Roman" w:hAnsi="Times New Roman" w:cs="Times New Roman"/>
                <w:sz w:val="24"/>
                <w:szCs w:val="24"/>
              </w:rPr>
              <w:t>20</w:t>
            </w:r>
            <w:r w:rsidR="009D41EC" w:rsidRPr="00003562">
              <w:rPr>
                <w:rFonts w:ascii="Times New Roman" w:hAnsi="Times New Roman" w:cs="Times New Roman"/>
                <w:sz w:val="24"/>
                <w:szCs w:val="24"/>
              </w:rPr>
              <w:t xml:space="preserve"> г.</w:t>
            </w:r>
          </w:p>
        </w:tc>
      </w:tr>
      <w:tr w:rsidR="009D41EC" w:rsidRPr="00003562" w14:paraId="19A82A18" w14:textId="77777777" w:rsidTr="00556C80">
        <w:tc>
          <w:tcPr>
            <w:tcW w:w="959" w:type="dxa"/>
            <w:gridSpan w:val="2"/>
          </w:tcPr>
          <w:p w14:paraId="01B31799" w14:textId="52010374"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556C80">
        <w:tc>
          <w:tcPr>
            <w:tcW w:w="959" w:type="dxa"/>
            <w:gridSpan w:val="2"/>
          </w:tcPr>
          <w:p w14:paraId="17A82D96" w14:textId="53761BE3"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FA6D6C">
        <w:trPr>
          <w:trHeight w:val="2294"/>
        </w:trPr>
        <w:tc>
          <w:tcPr>
            <w:tcW w:w="959" w:type="dxa"/>
            <w:gridSpan w:val="2"/>
          </w:tcPr>
          <w:p w14:paraId="28456E9B" w14:textId="4E501FEC"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6903A66B"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31F3DDD"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Обеспечение исполнения контракта</w:t>
            </w:r>
          </w:p>
          <w:p w14:paraId="70953A39" w14:textId="77777777" w:rsidR="00984B35" w:rsidRPr="00984B35" w:rsidRDefault="00984B35" w:rsidP="00984B35">
            <w:pPr>
              <w:jc w:val="both"/>
              <w:rPr>
                <w:rFonts w:ascii="Times New Roman" w:hAnsi="Times New Roman" w:cs="Times New Roman"/>
                <w:sz w:val="24"/>
                <w:szCs w:val="24"/>
              </w:rPr>
            </w:pPr>
            <w:proofErr w:type="gramStart"/>
            <w:r w:rsidRPr="00984B35">
              <w:rPr>
                <w:rFonts w:ascii="Times New Roman" w:hAnsi="Times New Roman" w:cs="Times New Roman"/>
                <w:sz w:val="24"/>
                <w:szCs w:val="24"/>
              </w:rPr>
              <w:t>предусмотрено</w:t>
            </w:r>
            <w:proofErr w:type="gramEnd"/>
            <w:r w:rsidRPr="00984B35">
              <w:rPr>
                <w:rFonts w:ascii="Times New Roman" w:hAnsi="Times New Roman" w:cs="Times New Roman"/>
                <w:sz w:val="24"/>
                <w:szCs w:val="24"/>
              </w:rPr>
              <w:t xml:space="preserve"> в следующем размере:</w:t>
            </w:r>
          </w:p>
          <w:p w14:paraId="27E78EF9" w14:textId="77777777" w:rsidR="00984B35" w:rsidRPr="00984B35" w:rsidRDefault="00984B35" w:rsidP="00984B35">
            <w:pPr>
              <w:jc w:val="both"/>
              <w:rPr>
                <w:rFonts w:ascii="Times New Roman" w:hAnsi="Times New Roman" w:cs="Times New Roman"/>
                <w:b/>
                <w:sz w:val="24"/>
                <w:szCs w:val="24"/>
              </w:rPr>
            </w:pPr>
            <w:r w:rsidRPr="00984B35">
              <w:rPr>
                <w:rFonts w:ascii="Times New Roman" w:hAnsi="Times New Roman" w:cs="Times New Roman"/>
                <w:b/>
                <w:sz w:val="24"/>
                <w:szCs w:val="24"/>
              </w:rPr>
              <w:t>10 % от цены, по которой заключается</w:t>
            </w:r>
          </w:p>
          <w:p w14:paraId="7964C071" w14:textId="77777777" w:rsidR="00984B35" w:rsidRPr="00984B35" w:rsidRDefault="00984B35" w:rsidP="00984B35">
            <w:pPr>
              <w:jc w:val="both"/>
              <w:rPr>
                <w:rFonts w:ascii="Times New Roman" w:hAnsi="Times New Roman" w:cs="Times New Roman"/>
                <w:sz w:val="24"/>
                <w:szCs w:val="24"/>
              </w:rPr>
            </w:pPr>
            <w:proofErr w:type="gramStart"/>
            <w:r w:rsidRPr="00984B35">
              <w:rPr>
                <w:rFonts w:ascii="Times New Roman" w:hAnsi="Times New Roman" w:cs="Times New Roman"/>
                <w:b/>
                <w:sz w:val="24"/>
                <w:szCs w:val="24"/>
              </w:rPr>
              <w:t>контракт</w:t>
            </w:r>
            <w:proofErr w:type="gramEnd"/>
            <w:r w:rsidRPr="00984B35">
              <w:rPr>
                <w:rFonts w:ascii="Times New Roman" w:hAnsi="Times New Roman" w:cs="Times New Roman"/>
                <w:sz w:val="24"/>
                <w:szCs w:val="24"/>
              </w:rPr>
              <w:t>, но не может составлять менее</w:t>
            </w:r>
          </w:p>
          <w:p w14:paraId="6D2BFA9E" w14:textId="2937B506" w:rsidR="009D41EC" w:rsidRPr="00003562" w:rsidRDefault="00984B35" w:rsidP="00984B35">
            <w:pPr>
              <w:jc w:val="both"/>
              <w:rPr>
                <w:rFonts w:ascii="Times New Roman" w:hAnsi="Times New Roman" w:cs="Times New Roman"/>
                <w:b/>
                <w:strike/>
                <w:sz w:val="24"/>
                <w:szCs w:val="24"/>
                <w:highlight w:val="yellow"/>
              </w:rPr>
            </w:pPr>
            <w:proofErr w:type="gramStart"/>
            <w:r w:rsidRPr="00984B35">
              <w:rPr>
                <w:rFonts w:ascii="Times New Roman" w:hAnsi="Times New Roman" w:cs="Times New Roman"/>
                <w:sz w:val="24"/>
                <w:szCs w:val="24"/>
              </w:rPr>
              <w:t>чем</w:t>
            </w:r>
            <w:proofErr w:type="gramEnd"/>
            <w:r w:rsidRPr="00984B35">
              <w:rPr>
                <w:rFonts w:ascii="Times New Roman" w:hAnsi="Times New Roman" w:cs="Times New Roman"/>
                <w:sz w:val="24"/>
                <w:szCs w:val="24"/>
              </w:rPr>
              <w:t xml:space="preserve"> размер аванса</w:t>
            </w:r>
            <w:r w:rsidR="009D41EC" w:rsidRPr="00984B35">
              <w:rPr>
                <w:rFonts w:ascii="Times New Roman" w:hAnsi="Times New Roman" w:cs="Times New Roman"/>
                <w:sz w:val="24"/>
                <w:szCs w:val="24"/>
              </w:rPr>
              <w:t>.</w:t>
            </w:r>
            <w:r w:rsidR="009D41EC" w:rsidRPr="00003562">
              <w:rPr>
                <w:rFonts w:ascii="Times New Roman" w:hAnsi="Times New Roman" w:cs="Times New Roman"/>
                <w:b/>
                <w:sz w:val="24"/>
                <w:szCs w:val="24"/>
              </w:rPr>
              <w:t xml:space="preserve"> </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C96279" w:rsidRDefault="009D41EC" w:rsidP="009D41EC">
            <w:pPr>
              <w:jc w:val="both"/>
              <w:rPr>
                <w:rFonts w:ascii="Times New Roman" w:hAnsi="Times New Roman" w:cs="Times New Roman"/>
                <w:b/>
                <w:sz w:val="24"/>
                <w:szCs w:val="24"/>
              </w:rPr>
            </w:pPr>
            <w:r w:rsidRPr="00C96279">
              <w:rPr>
                <w:rFonts w:ascii="Times New Roman" w:hAnsi="Times New Roman" w:cs="Times New Roman"/>
                <w:b/>
                <w:sz w:val="24"/>
                <w:szCs w:val="24"/>
              </w:rPr>
              <w:t>Срок предоставления обеспечения — до момента заключения контракта.</w:t>
            </w:r>
          </w:p>
          <w:p w14:paraId="719B7EBD" w14:textId="71E9FE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r w:rsidR="00B56870">
              <w:rPr>
                <w:rFonts w:ascii="Times New Roman" w:hAnsi="Times New Roman" w:cs="Times New Roman"/>
                <w:sz w:val="24"/>
                <w:szCs w:val="24"/>
              </w:rPr>
              <w:t>.</w:t>
            </w:r>
          </w:p>
        </w:tc>
      </w:tr>
      <w:tr w:rsidR="009D41EC" w:rsidRPr="00003562" w14:paraId="63057E20" w14:textId="77777777" w:rsidTr="00556C80">
        <w:tc>
          <w:tcPr>
            <w:tcW w:w="959" w:type="dxa"/>
            <w:gridSpan w:val="2"/>
          </w:tcPr>
          <w:p w14:paraId="1C8CC734" w14:textId="3E557F83"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Порядок внесения</w:t>
            </w:r>
            <w:r w:rsidRPr="00003562">
              <w:rPr>
                <w:rFonts w:ascii="Times New Roman" w:hAnsi="Times New Roman" w:cs="Times New Roman"/>
                <w:sz w:val="24"/>
                <w:szCs w:val="24"/>
              </w:rPr>
              <w:t>: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Срок внесения</w:t>
            </w:r>
            <w:r w:rsidRPr="00003562">
              <w:rPr>
                <w:rFonts w:ascii="Times New Roman" w:hAnsi="Times New Roman" w:cs="Times New Roman"/>
                <w:sz w:val="24"/>
                <w:szCs w:val="24"/>
              </w:rPr>
              <w:t xml:space="preserve"> обеспечения - до момента заключения контракта.</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4D52D6CD"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Поставщиком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т</w:t>
            </w:r>
            <w:proofErr w:type="gramEnd"/>
            <w:r w:rsidRPr="0069040A">
              <w:rPr>
                <w:rFonts w:ascii="Times New Roman" w:hAnsi="Times New Roman" w:cs="Times New Roman"/>
                <w:sz w:val="24"/>
                <w:szCs w:val="24"/>
              </w:rPr>
              <w:t>/с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л</w:t>
            </w:r>
            <w:proofErr w:type="gramEnd"/>
            <w:r w:rsidRPr="0069040A">
              <w:rPr>
                <w:rFonts w:ascii="Times New Roman" w:hAnsi="Times New Roman" w:cs="Times New Roman"/>
                <w:sz w:val="24"/>
                <w:szCs w:val="24"/>
              </w:rPr>
              <w:t>/с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w:t>
            </w:r>
            <w:proofErr w:type="gramStart"/>
            <w:r w:rsidRPr="0069040A">
              <w:rPr>
                <w:rFonts w:ascii="Times New Roman" w:hAnsi="Times New Roman" w:cs="Times New Roman"/>
                <w:i/>
                <w:sz w:val="24"/>
                <w:szCs w:val="24"/>
              </w:rPr>
              <w:t>указывается</w:t>
            </w:r>
            <w:proofErr w:type="gramEnd"/>
            <w:r w:rsidRPr="0069040A">
              <w:rPr>
                <w:rFonts w:ascii="Times New Roman" w:hAnsi="Times New Roman" w:cs="Times New Roman"/>
                <w:i/>
                <w:sz w:val="24"/>
                <w:szCs w:val="24"/>
              </w:rPr>
              <w:t xml:space="preserve"> предмет аукциона)</w:t>
            </w:r>
          </w:p>
          <w:p w14:paraId="65729AD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w:t>
            </w:r>
            <w:r w:rsidR="0055688F">
              <w:rPr>
                <w:rFonts w:ascii="Times New Roman" w:hAnsi="Times New Roman" w:cs="Times New Roman"/>
                <w:sz w:val="24"/>
                <w:szCs w:val="24"/>
              </w:rPr>
              <w:t>.</w:t>
            </w:r>
            <w:r w:rsidRPr="00003562">
              <w:rPr>
                <w:rFonts w:ascii="Times New Roman" w:hAnsi="Times New Roman" w:cs="Times New Roman"/>
                <w:sz w:val="24"/>
                <w:szCs w:val="24"/>
              </w:rPr>
              <w:t>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C823B09" w:rsidR="009D41EC" w:rsidRPr="00003562" w:rsidRDefault="009D41EC" w:rsidP="009D41EC">
            <w:pPr>
              <w:jc w:val="both"/>
              <w:rPr>
                <w:rFonts w:ascii="Times New Roman" w:hAnsi="Times New Roman" w:cs="Times New Roman"/>
                <w:sz w:val="24"/>
                <w:szCs w:val="24"/>
              </w:rPr>
            </w:pPr>
            <w:r w:rsidRPr="00DA612A">
              <w:rPr>
                <w:rFonts w:ascii="Times New Roman" w:hAnsi="Times New Roman" w:cs="Times New Roman"/>
                <w:sz w:val="24"/>
                <w:szCs w:val="24"/>
              </w:rPr>
              <w:t xml:space="preserve">В случае </w:t>
            </w:r>
            <w:proofErr w:type="spellStart"/>
            <w:r w:rsidRPr="00DA612A">
              <w:rPr>
                <w:rFonts w:ascii="Times New Roman" w:hAnsi="Times New Roman" w:cs="Times New Roman"/>
                <w:sz w:val="24"/>
                <w:szCs w:val="24"/>
              </w:rPr>
              <w:t>непред</w:t>
            </w:r>
            <w:r w:rsidR="00DA612A">
              <w:rPr>
                <w:rFonts w:ascii="Times New Roman" w:hAnsi="Times New Roman" w:cs="Times New Roman"/>
                <w:sz w:val="24"/>
                <w:szCs w:val="24"/>
              </w:rPr>
              <w:t>о</w:t>
            </w:r>
            <w:r w:rsidRPr="00DA612A">
              <w:rPr>
                <w:rFonts w:ascii="Times New Roman" w:hAnsi="Times New Roman" w:cs="Times New Roman"/>
                <w:sz w:val="24"/>
                <w:szCs w:val="24"/>
              </w:rPr>
              <w:t>ставления</w:t>
            </w:r>
            <w:proofErr w:type="spellEnd"/>
            <w:r w:rsidRPr="0000356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DA612A">
              <w:rPr>
                <w:rFonts w:ascii="Times New Roman" w:hAnsi="Times New Roman" w:cs="Times New Roman"/>
                <w:sz w:val="24"/>
                <w:szCs w:val="24"/>
              </w:rPr>
              <w:t>считается уклонившимся</w:t>
            </w:r>
            <w:r w:rsidRPr="00003562">
              <w:rPr>
                <w:rFonts w:ascii="Times New Roman" w:hAnsi="Times New Roman" w:cs="Times New Roman"/>
                <w:sz w:val="24"/>
                <w:szCs w:val="24"/>
              </w:rPr>
              <w:t xml:space="preserve"> от заключения контракта.</w:t>
            </w:r>
          </w:p>
        </w:tc>
      </w:tr>
      <w:tr w:rsidR="009D41EC" w:rsidRPr="00003562" w14:paraId="07598CE6" w14:textId="77777777" w:rsidTr="00556C80">
        <w:tc>
          <w:tcPr>
            <w:tcW w:w="959" w:type="dxa"/>
            <w:gridSpan w:val="2"/>
          </w:tcPr>
          <w:p w14:paraId="64C48995" w14:textId="19B66C22"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1B88EC2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456B0B">
        <w:trPr>
          <w:trHeight w:val="1439"/>
        </w:trPr>
        <w:tc>
          <w:tcPr>
            <w:tcW w:w="959" w:type="dxa"/>
            <w:gridSpan w:val="2"/>
          </w:tcPr>
          <w:p w14:paraId="117F181E" w14:textId="6E2B4BF7"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5B1D35F1" w:rsidR="007D6DC6" w:rsidRPr="00974C88" w:rsidRDefault="00984B35" w:rsidP="00974C88">
            <w:pPr>
              <w:jc w:val="both"/>
              <w:rPr>
                <w:rFonts w:ascii="Times New Roman" w:hAnsi="Times New Roman" w:cs="Times New Roman"/>
                <w:sz w:val="24"/>
                <w:szCs w:val="24"/>
              </w:rPr>
            </w:pPr>
            <w:r w:rsidRPr="00984B35">
              <w:rPr>
                <w:rFonts w:ascii="Times New Roman" w:hAnsi="Times New Roman" w:cs="Times New Roman"/>
                <w:sz w:val="24"/>
                <w:szCs w:val="24"/>
              </w:rPr>
              <w:t xml:space="preserve">Обеспечение </w:t>
            </w:r>
            <w:r>
              <w:rPr>
                <w:rFonts w:ascii="Times New Roman" w:hAnsi="Times New Roman" w:cs="Times New Roman"/>
                <w:sz w:val="24"/>
                <w:szCs w:val="24"/>
              </w:rPr>
              <w:t>гарантийных обязательств</w:t>
            </w:r>
            <w:r w:rsidR="00DF3F67">
              <w:rPr>
                <w:rFonts w:ascii="Times New Roman" w:hAnsi="Times New Roman" w:cs="Times New Roman"/>
                <w:sz w:val="24"/>
                <w:szCs w:val="24"/>
              </w:rPr>
              <w:t xml:space="preserve"> </w:t>
            </w:r>
            <w:r w:rsidRPr="00984B35">
              <w:rPr>
                <w:rFonts w:ascii="Times New Roman" w:hAnsi="Times New Roman" w:cs="Times New Roman"/>
                <w:sz w:val="24"/>
                <w:szCs w:val="24"/>
              </w:rPr>
              <w:t>предусмотрено в следующем размере:</w:t>
            </w:r>
            <w:r w:rsidR="00B56870">
              <w:t xml:space="preserve"> </w:t>
            </w:r>
            <w:r w:rsidR="00974C88" w:rsidRPr="00DA612A">
              <w:rPr>
                <w:rFonts w:ascii="Times New Roman" w:hAnsi="Times New Roman" w:cs="Times New Roman"/>
                <w:b/>
                <w:sz w:val="24"/>
                <w:szCs w:val="24"/>
              </w:rPr>
              <w:t>1 % от начальной (максимальной) цены Контракта</w:t>
            </w:r>
            <w:r w:rsidR="00974C88">
              <w:rPr>
                <w:rFonts w:ascii="Times New Roman" w:hAnsi="Times New Roman" w:cs="Times New Roman"/>
                <w:sz w:val="24"/>
                <w:szCs w:val="24"/>
              </w:rPr>
              <w:t xml:space="preserve">, что составляет </w:t>
            </w:r>
            <w:r w:rsidR="00B56870" w:rsidRPr="00202782">
              <w:rPr>
                <w:rFonts w:ascii="Times New Roman" w:hAnsi="Times New Roman" w:cs="Times New Roman"/>
                <w:b/>
                <w:sz w:val="24"/>
                <w:szCs w:val="24"/>
              </w:rPr>
              <w:t>1 050</w:t>
            </w:r>
            <w:r w:rsidR="00B56870" w:rsidRPr="00B56870">
              <w:rPr>
                <w:rFonts w:ascii="Times New Roman" w:hAnsi="Times New Roman" w:cs="Times New Roman"/>
                <w:sz w:val="24"/>
                <w:szCs w:val="24"/>
              </w:rPr>
              <w:t xml:space="preserve"> (Одна тысяча пятьдесят) </w:t>
            </w:r>
            <w:r w:rsidR="00B56870" w:rsidRPr="00202782">
              <w:rPr>
                <w:rFonts w:ascii="Times New Roman" w:hAnsi="Times New Roman" w:cs="Times New Roman"/>
                <w:b/>
                <w:sz w:val="24"/>
                <w:szCs w:val="24"/>
              </w:rPr>
              <w:t>рублей 33 копейки</w:t>
            </w:r>
            <w:r w:rsidR="008F39F9">
              <w:rPr>
                <w:rFonts w:ascii="Times New Roman" w:hAnsi="Times New Roman" w:cs="Times New Roman"/>
                <w:sz w:val="24"/>
                <w:szCs w:val="24"/>
              </w:rPr>
              <w:t xml:space="preserve">. </w:t>
            </w:r>
            <w:r w:rsidRPr="00984B35">
              <w:rPr>
                <w:rFonts w:ascii="Times New Roman" w:hAnsi="Times New Roman" w:cs="Times New Roman"/>
                <w:sz w:val="24"/>
                <w:szCs w:val="24"/>
              </w:rPr>
              <w:t>НДС не облагается</w:t>
            </w:r>
          </w:p>
        </w:tc>
      </w:tr>
      <w:tr w:rsidR="001C552B" w:rsidRPr="00003562" w14:paraId="5F8E4683" w14:textId="77777777" w:rsidTr="001378F1">
        <w:trPr>
          <w:trHeight w:val="1556"/>
        </w:trPr>
        <w:tc>
          <w:tcPr>
            <w:tcW w:w="959" w:type="dxa"/>
            <w:gridSpan w:val="2"/>
          </w:tcPr>
          <w:p w14:paraId="7A66295D" w14:textId="54E85409" w:rsidR="001C552B" w:rsidRDefault="00B56870"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408F6C" w14:textId="77777777" w:rsidR="00464214" w:rsidRDefault="00464214" w:rsidP="00BC5BC9">
            <w:pPr>
              <w:jc w:val="both"/>
              <w:rPr>
                <w:rFonts w:ascii="Times New Roman" w:hAnsi="Times New Roman" w:cs="Times New Roman"/>
                <w:b/>
                <w:sz w:val="24"/>
                <w:szCs w:val="24"/>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т</w:t>
            </w:r>
            <w:proofErr w:type="gramEnd"/>
            <w:r w:rsidRPr="00081708">
              <w:rPr>
                <w:rFonts w:ascii="Times New Roman" w:hAnsi="Times New Roman" w:cs="Times New Roman"/>
                <w:sz w:val="24"/>
                <w:szCs w:val="24"/>
                <w:lang w:bidi="ru-RU"/>
              </w:rPr>
              <w:t>/с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л</w:t>
            </w:r>
            <w:proofErr w:type="gramEnd"/>
            <w:r w:rsidRPr="00081708">
              <w:rPr>
                <w:rFonts w:ascii="Times New Roman" w:hAnsi="Times New Roman" w:cs="Times New Roman"/>
                <w:sz w:val="24"/>
                <w:szCs w:val="24"/>
                <w:lang w:bidi="ru-RU"/>
              </w:rPr>
              <w:t>/с 20736Ц83220 БИК 044525000.</w:t>
            </w:r>
          </w:p>
          <w:p w14:paraId="14CAF4A9" w14:textId="12C373BF" w:rsidR="00464214" w:rsidRPr="004A31EF" w:rsidRDefault="002D3BFB" w:rsidP="00BC5BC9">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Pr>
                <w:rFonts w:ascii="Times New Roman" w:hAnsi="Times New Roman" w:cs="Times New Roman"/>
                <w:sz w:val="24"/>
                <w:szCs w:val="24"/>
                <w:lang w:bidi="ru-RU"/>
              </w:rPr>
              <w:t>_____</w:t>
            </w:r>
            <w:r w:rsidRPr="00081708">
              <w:rPr>
                <w:rFonts w:ascii="Times New Roman" w:hAnsi="Times New Roman" w:cs="Times New Roman"/>
                <w:sz w:val="24"/>
                <w:szCs w:val="24"/>
                <w:lang w:bidi="ru-RU"/>
              </w:rPr>
              <w:t>___ от</w:t>
            </w:r>
            <w:r w:rsidR="004A31EF">
              <w:rPr>
                <w:rFonts w:ascii="Times New Roman" w:hAnsi="Times New Roman" w:cs="Times New Roman"/>
                <w:sz w:val="24"/>
                <w:szCs w:val="24"/>
                <w:lang w:bidi="ru-RU"/>
              </w:rPr>
              <w:t xml:space="preserve"> «</w:t>
            </w:r>
            <w:r w:rsidRPr="00081708">
              <w:rPr>
                <w:rFonts w:ascii="Times New Roman" w:hAnsi="Times New Roman" w:cs="Times New Roman"/>
                <w:sz w:val="24"/>
                <w:szCs w:val="24"/>
                <w:lang w:bidi="ru-RU"/>
              </w:rPr>
              <w:t>_</w:t>
            </w:r>
            <w:r w:rsidR="004A31EF">
              <w:rPr>
                <w:rFonts w:ascii="Times New Roman" w:hAnsi="Times New Roman" w:cs="Times New Roman"/>
                <w:sz w:val="24"/>
                <w:szCs w:val="24"/>
                <w:lang w:bidi="ru-RU"/>
              </w:rPr>
              <w:t>__» ______</w:t>
            </w:r>
            <w:r w:rsidRPr="00081708">
              <w:rPr>
                <w:rFonts w:ascii="Times New Roman" w:hAnsi="Times New Roman" w:cs="Times New Roman"/>
                <w:sz w:val="24"/>
                <w:szCs w:val="24"/>
                <w:lang w:bidi="ru-RU"/>
              </w:rPr>
              <w:t xml:space="preserve">__ </w:t>
            </w:r>
            <w:r w:rsidR="004A31EF">
              <w:rPr>
                <w:rFonts w:ascii="Times New Roman" w:hAnsi="Times New Roman" w:cs="Times New Roman"/>
                <w:sz w:val="24"/>
                <w:szCs w:val="24"/>
                <w:lang w:bidi="ru-RU"/>
              </w:rPr>
              <w:t>20_г.</w:t>
            </w:r>
          </w:p>
          <w:p w14:paraId="007139CF" w14:textId="77777777" w:rsidR="004A31EF" w:rsidRDefault="004A31EF" w:rsidP="00BC5BC9">
            <w:pPr>
              <w:jc w:val="both"/>
              <w:rPr>
                <w:rFonts w:ascii="Times New Roman" w:hAnsi="Times New Roman" w:cs="Times New Roman"/>
                <w:sz w:val="24"/>
                <w:szCs w:val="24"/>
                <w:lang w:bidi="ru-RU"/>
              </w:rPr>
            </w:pPr>
          </w:p>
          <w:p w14:paraId="55AA7D8E" w14:textId="223E2116" w:rsidR="00F27902" w:rsidRDefault="002D3BFB" w:rsidP="00BC5BC9">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 xml:space="preserve">Способ обеспечения гарантийных обязательств, срок действия банковской гарантии определяются Поставщиком самостоятельно.  </w:t>
            </w:r>
          </w:p>
          <w:p w14:paraId="104FC6E7" w14:textId="21A9C9FB" w:rsidR="00E13678" w:rsidRPr="00C96279" w:rsidRDefault="00E13678" w:rsidP="00E13678">
            <w:pPr>
              <w:jc w:val="both"/>
              <w:rPr>
                <w:rFonts w:ascii="Times New Roman" w:hAnsi="Times New Roman" w:cs="Times New Roman"/>
                <w:b/>
                <w:sz w:val="24"/>
                <w:szCs w:val="24"/>
              </w:rPr>
            </w:pPr>
            <w:r w:rsidRPr="00C96279">
              <w:rPr>
                <w:rFonts w:ascii="Times New Roman" w:eastAsia="Times New Roman" w:hAnsi="Times New Roman" w:cs="Times New Roman"/>
                <w:b/>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p>
        </w:tc>
      </w:tr>
      <w:tr w:rsidR="009D41EC" w:rsidRPr="00003562" w14:paraId="706B9FF9" w14:textId="77777777" w:rsidTr="00556C80">
        <w:tc>
          <w:tcPr>
            <w:tcW w:w="959" w:type="dxa"/>
            <w:gridSpan w:val="2"/>
          </w:tcPr>
          <w:p w14:paraId="111D145D" w14:textId="03B29081"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64A8F9AB"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8</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15AC01CA" w:rsidR="009D41EC" w:rsidRPr="002E7B62" w:rsidRDefault="000D38CC" w:rsidP="000D38C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484E8BB6" w14:textId="10FE6C02" w:rsidR="009D41EC" w:rsidRPr="001D2F54" w:rsidRDefault="006F4F8D" w:rsidP="009D41EC">
            <w:pPr>
              <w:jc w:val="both"/>
              <w:rPr>
                <w:rFonts w:ascii="Times New Roman" w:hAnsi="Times New Roman" w:cs="Times New Roman"/>
                <w:sz w:val="24"/>
                <w:szCs w:val="24"/>
              </w:rPr>
            </w:pPr>
            <w:r w:rsidRPr="001D2F54">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sidR="00E87406">
              <w:rPr>
                <w:rFonts w:ascii="Times New Roman" w:hAnsi="Times New Roman" w:cs="Times New Roman"/>
                <w:sz w:val="24"/>
                <w:szCs w:val="24"/>
              </w:rPr>
              <w:t xml:space="preserve">; </w:t>
            </w:r>
            <w:r w:rsidR="00E87406" w:rsidRPr="00003562">
              <w:rPr>
                <w:rFonts w:ascii="Times New Roman" w:hAnsi="Times New Roman" w:cs="Times New Roman"/>
                <w:sz w:val="24"/>
                <w:szCs w:val="24"/>
              </w:rPr>
              <w:t>рекомендации по заполнению таблицы характеристик товара</w:t>
            </w:r>
            <w:r w:rsidRPr="001D2F54">
              <w:rPr>
                <w:rFonts w:ascii="Times New Roman" w:hAnsi="Times New Roman" w:cs="Times New Roman"/>
                <w:sz w:val="24"/>
                <w:szCs w:val="24"/>
              </w:rPr>
              <w:t xml:space="preserve"> </w:t>
            </w:r>
            <w:r w:rsidR="009D41EC"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приложение 2</w:t>
            </w:r>
            <w:r w:rsidRPr="001D2F54">
              <w:rPr>
                <w:rFonts w:ascii="Times New Roman" w:hAnsi="Times New Roman" w:cs="Times New Roman"/>
                <w:sz w:val="24"/>
                <w:szCs w:val="24"/>
              </w:rPr>
              <w:t xml:space="preserve"> к </w:t>
            </w:r>
            <w:r w:rsidR="001D2F54" w:rsidRPr="001D2F54">
              <w:rPr>
                <w:rFonts w:ascii="Times New Roman" w:hAnsi="Times New Roman" w:cs="Times New Roman"/>
                <w:sz w:val="24"/>
                <w:szCs w:val="24"/>
              </w:rPr>
              <w:t>ИНФОРМАЦИОННОЙ КАРТЕ;</w:t>
            </w:r>
          </w:p>
          <w:p w14:paraId="0852A375" w14:textId="67E65413"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075F79" w:rsidRPr="001D2F54">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655566EA" w14:textId="1227718D"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075F79" w:rsidRPr="001D2F54">
              <w:rPr>
                <w:rFonts w:ascii="Times New Roman" w:hAnsi="Times New Roman" w:cs="Times New Roman"/>
                <w:sz w:val="24"/>
                <w:szCs w:val="24"/>
              </w:rPr>
              <w:t>4</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0B824546" w14:textId="649BE55E" w:rsidR="002B17F7" w:rsidRDefault="002B17F7" w:rsidP="00603742">
      <w:pPr>
        <w:spacing w:after="0" w:line="240" w:lineRule="auto"/>
        <w:jc w:val="both"/>
        <w:rPr>
          <w:rFonts w:ascii="Times New Roman" w:hAnsi="Times New Roman" w:cs="Times New Roman"/>
          <w:sz w:val="28"/>
          <w:szCs w:val="28"/>
        </w:rPr>
      </w:pPr>
    </w:p>
    <w:p w14:paraId="62FBC3F0" w14:textId="4BBB2A2A"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w:t>
      </w:r>
      <w:r w:rsidR="002B17F7">
        <w:rPr>
          <w:rFonts w:ascii="Times New Roman" w:hAnsi="Times New Roman" w:cs="Times New Roman"/>
          <w:sz w:val="28"/>
          <w:szCs w:val="28"/>
        </w:rPr>
        <w:t>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содержать</w:t>
      </w:r>
      <w:proofErr w:type="gramEnd"/>
      <w:r w:rsidRPr="008E10A6">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товаров</w:t>
      </w:r>
      <w:proofErr w:type="gramEnd"/>
      <w:r w:rsidRPr="008E10A6">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6781E25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w:t>
      </w:r>
      <w:proofErr w:type="gramStart"/>
      <w:r w:rsidRPr="008E10A6">
        <w:rPr>
          <w:rFonts w:ascii="Times New Roman" w:hAnsi="Times New Roman" w:cs="Times New Roman"/>
          <w:sz w:val="24"/>
          <w:szCs w:val="24"/>
        </w:rPr>
        <w:t>субподрядчиков</w:t>
      </w:r>
      <w:proofErr w:type="gramEnd"/>
      <w:r w:rsidRPr="008E10A6">
        <w:rPr>
          <w:rFonts w:ascii="Times New Roman" w:hAnsi="Times New Roman" w:cs="Times New Roman"/>
          <w:sz w:val="24"/>
          <w:szCs w:val="24"/>
        </w:rPr>
        <w:t>)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Pr>
          <w:rFonts w:ascii="Times New Roman" w:hAnsi="Times New Roman" w:cs="Times New Roman"/>
          <w:sz w:val="24"/>
          <w:szCs w:val="24"/>
        </w:rPr>
        <w:t xml:space="preserve"> </w:t>
      </w:r>
      <w:r w:rsidRPr="008E10A6">
        <w:rPr>
          <w:rFonts w:ascii="Times New Roman" w:hAnsi="Times New Roman" w:cs="Times New Roman"/>
          <w:sz w:val="24"/>
          <w:szCs w:val="24"/>
        </w:rPr>
        <w:t>мл</w:t>
      </w:r>
      <w:r w:rsidR="00053D69">
        <w:rPr>
          <w:rFonts w:ascii="Times New Roman" w:hAnsi="Times New Roman" w:cs="Times New Roman"/>
          <w:sz w:val="24"/>
          <w:szCs w:val="24"/>
        </w:rPr>
        <w:t>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случая</w:t>
      </w:r>
      <w:proofErr w:type="gramEnd"/>
      <w:r w:rsidRPr="008E10A6">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социально</w:t>
      </w:r>
      <w:proofErr w:type="gramEnd"/>
      <w:r w:rsidRPr="008E10A6">
        <w:rPr>
          <w:rFonts w:ascii="Times New Roman" w:hAnsi="Times New Roman" w:cs="Times New Roman"/>
          <w:sz w:val="24"/>
          <w:szCs w:val="24"/>
        </w:rPr>
        <w:t xml:space="preserve">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7ADEE8A4"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p>
    <w:p w14:paraId="548FC8F9"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информации</w:t>
      </w:r>
      <w:proofErr w:type="gramEnd"/>
      <w:r w:rsidRPr="008E10A6">
        <w:rPr>
          <w:rFonts w:ascii="Times New Roman" w:hAnsi="Times New Roman" w:cs="Times New Roman"/>
          <w:sz w:val="24"/>
          <w:szCs w:val="24"/>
        </w:rPr>
        <w:t>, подтверждающей добросовестность такого участника в соответствии с ч.3 ст.37</w:t>
      </w:r>
    </w:p>
    <w:p w14:paraId="2B1DD9C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3E8E543C" w14:textId="77777777" w:rsidR="000449F8" w:rsidRDefault="000449F8">
      <w:pPr>
        <w:rPr>
          <w:rFonts w:ascii="Times New Roman" w:hAnsi="Times New Roman" w:cs="Times New Roman"/>
          <w:sz w:val="24"/>
          <w:szCs w:val="24"/>
        </w:rPr>
      </w:pPr>
      <w:r>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7DC4211A" w14:textId="1BA1F7A4" w:rsidR="008B1FF7" w:rsidRDefault="008B1FF7" w:rsidP="008B1FF7">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75426047" w14:textId="77777777" w:rsidR="000449F8" w:rsidRDefault="000449F8" w:rsidP="004A1AC0">
      <w:pPr>
        <w:keepNext/>
        <w:keepLines/>
        <w:spacing w:after="0" w:line="240" w:lineRule="auto"/>
        <w:jc w:val="center"/>
        <w:outlineLvl w:val="0"/>
        <w:rPr>
          <w:rFonts w:ascii="Times New Roman" w:eastAsia="Times New Roman" w:hAnsi="Times New Roman" w:cs="Times New Roman"/>
          <w:sz w:val="24"/>
          <w:szCs w:val="24"/>
          <w:lang w:eastAsia="ru-RU"/>
        </w:rPr>
      </w:pPr>
    </w:p>
    <w:p w14:paraId="1178D5D1" w14:textId="2B681E55" w:rsidR="00561317" w:rsidRPr="008B2F3F" w:rsidRDefault="008A1021" w:rsidP="004A1AC0">
      <w:pPr>
        <w:keepNext/>
        <w:keepLines/>
        <w:spacing w:after="0" w:line="240" w:lineRule="auto"/>
        <w:jc w:val="center"/>
        <w:outlineLvl w:val="0"/>
        <w:rPr>
          <w:rFonts w:ascii="Times New Roman" w:eastAsia="Times New Roman" w:hAnsi="Times New Roman" w:cs="Times New Roman"/>
          <w:sz w:val="24"/>
          <w:szCs w:val="24"/>
          <w:lang w:eastAsia="ru-RU"/>
        </w:rPr>
      </w:pPr>
      <w:r w:rsidRPr="004714FF">
        <w:rPr>
          <w:rFonts w:ascii="Times New Roman" w:eastAsia="Times New Roman" w:hAnsi="Times New Roman" w:cs="Times New Roman"/>
          <w:sz w:val="24"/>
          <w:szCs w:val="24"/>
          <w:lang w:eastAsia="ru-RU"/>
        </w:rPr>
        <w:t>Форма 2</w:t>
      </w:r>
      <w:r w:rsidRPr="008A1021">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561317" w:rsidRPr="008B2F3F">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3AF5B3C" w14:textId="77777777" w:rsidR="004A1AC0" w:rsidRDefault="004A1AC0"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51"/>
        <w:tblW w:w="15701" w:type="dxa"/>
        <w:tblLayout w:type="fixed"/>
        <w:tblLook w:val="04A0" w:firstRow="1" w:lastRow="0" w:firstColumn="1" w:lastColumn="0" w:noHBand="0" w:noVBand="1"/>
      </w:tblPr>
      <w:tblGrid>
        <w:gridCol w:w="761"/>
        <w:gridCol w:w="2241"/>
        <w:gridCol w:w="2776"/>
        <w:gridCol w:w="3686"/>
        <w:gridCol w:w="2977"/>
        <w:gridCol w:w="3260"/>
      </w:tblGrid>
      <w:tr w:rsidR="002233EC" w:rsidRPr="002233EC" w14:paraId="47738B87" w14:textId="77777777" w:rsidTr="00F273C6">
        <w:trPr>
          <w:trHeight w:val="730"/>
        </w:trPr>
        <w:tc>
          <w:tcPr>
            <w:tcW w:w="761" w:type="dxa"/>
            <w:vMerge w:val="restart"/>
            <w:vAlign w:val="center"/>
          </w:tcPr>
          <w:p w14:paraId="2AAEBCD3" w14:textId="77777777" w:rsidR="002233EC" w:rsidRPr="002233EC" w:rsidRDefault="002233EC" w:rsidP="002233EC">
            <w:pPr>
              <w:jc w:val="center"/>
              <w:rPr>
                <w:rFonts w:eastAsia="Calibri"/>
                <w:color w:val="000000"/>
                <w:sz w:val="24"/>
                <w:szCs w:val="24"/>
                <w:lang w:eastAsia="ar-SA"/>
              </w:rPr>
            </w:pPr>
            <w:r w:rsidRPr="002233EC">
              <w:rPr>
                <w:rFonts w:eastAsia="Calibri"/>
                <w:color w:val="000000"/>
                <w:sz w:val="24"/>
                <w:szCs w:val="24"/>
                <w:lang w:eastAsia="ar-SA"/>
              </w:rPr>
              <w:t>№ п/п</w:t>
            </w:r>
          </w:p>
        </w:tc>
        <w:tc>
          <w:tcPr>
            <w:tcW w:w="2241" w:type="dxa"/>
            <w:vMerge w:val="restart"/>
            <w:vAlign w:val="center"/>
          </w:tcPr>
          <w:p w14:paraId="5C7982EB" w14:textId="120F13D7" w:rsidR="00A926B4" w:rsidRPr="002233EC" w:rsidRDefault="002233EC" w:rsidP="00834D44">
            <w:pPr>
              <w:jc w:val="center"/>
              <w:rPr>
                <w:rFonts w:eastAsia="Calibri"/>
                <w:color w:val="000000"/>
                <w:sz w:val="24"/>
                <w:szCs w:val="24"/>
                <w:lang w:eastAsia="ar-SA"/>
              </w:rPr>
            </w:pPr>
            <w:r w:rsidRPr="002233EC">
              <w:rPr>
                <w:rFonts w:eastAsia="Calibri"/>
                <w:color w:val="000000"/>
                <w:sz w:val="24"/>
                <w:szCs w:val="24"/>
                <w:lang w:eastAsia="ar-SA"/>
              </w:rPr>
              <w:t>Наименование товара</w:t>
            </w:r>
          </w:p>
        </w:tc>
        <w:tc>
          <w:tcPr>
            <w:tcW w:w="2776" w:type="dxa"/>
            <w:vMerge w:val="restart"/>
            <w:vAlign w:val="center"/>
          </w:tcPr>
          <w:p w14:paraId="03A298F0" w14:textId="77777777" w:rsidR="002233EC" w:rsidRDefault="002233EC" w:rsidP="002233EC">
            <w:pPr>
              <w:jc w:val="center"/>
              <w:rPr>
                <w:bCs/>
                <w:sz w:val="24"/>
                <w:szCs w:val="24"/>
              </w:rPr>
            </w:pPr>
            <w:r w:rsidRPr="002233EC">
              <w:rPr>
                <w:bCs/>
                <w:sz w:val="24"/>
                <w:szCs w:val="24"/>
              </w:rPr>
              <w:t>Указание на товарный знак (модель, производитель)</w:t>
            </w:r>
          </w:p>
          <w:p w14:paraId="6DC27928" w14:textId="0D7866A0" w:rsidR="00A926B4" w:rsidRPr="002233EC" w:rsidRDefault="00A926B4" w:rsidP="002233EC">
            <w:pPr>
              <w:jc w:val="center"/>
              <w:rPr>
                <w:rFonts w:eastAsia="Calibri"/>
                <w:bCs/>
                <w:color w:val="000000"/>
                <w:sz w:val="24"/>
                <w:szCs w:val="24"/>
                <w:lang w:eastAsia="ar-SA"/>
              </w:rPr>
            </w:pPr>
            <w:r>
              <w:rPr>
                <w:bCs/>
                <w:sz w:val="24"/>
                <w:szCs w:val="24"/>
              </w:rPr>
              <w:t>Страна происхождения товара</w:t>
            </w:r>
          </w:p>
        </w:tc>
        <w:tc>
          <w:tcPr>
            <w:tcW w:w="9923" w:type="dxa"/>
            <w:gridSpan w:val="3"/>
            <w:vAlign w:val="center"/>
          </w:tcPr>
          <w:p w14:paraId="58AEDD7B" w14:textId="77777777" w:rsidR="002233EC" w:rsidRPr="002233EC" w:rsidRDefault="002233EC" w:rsidP="002233EC">
            <w:pPr>
              <w:jc w:val="center"/>
              <w:rPr>
                <w:rFonts w:eastAsia="Calibri"/>
                <w:color w:val="000000"/>
                <w:sz w:val="24"/>
                <w:szCs w:val="24"/>
                <w:lang w:eastAsia="ar-SA"/>
              </w:rPr>
            </w:pPr>
            <w:r w:rsidRPr="002233EC">
              <w:rPr>
                <w:rFonts w:eastAsia="Calibri"/>
                <w:bCs/>
                <w:color w:val="000000"/>
                <w:sz w:val="24"/>
                <w:szCs w:val="24"/>
                <w:lang w:eastAsia="ar-SA"/>
              </w:rPr>
              <w:t>Технические характеристики</w:t>
            </w:r>
          </w:p>
        </w:tc>
      </w:tr>
      <w:tr w:rsidR="002233EC" w:rsidRPr="002233EC" w14:paraId="246D6D8D" w14:textId="77777777" w:rsidTr="00F273C6">
        <w:trPr>
          <w:trHeight w:val="698"/>
        </w:trPr>
        <w:tc>
          <w:tcPr>
            <w:tcW w:w="761" w:type="dxa"/>
            <w:vMerge/>
            <w:vAlign w:val="center"/>
          </w:tcPr>
          <w:p w14:paraId="36BC9DB3" w14:textId="428B0852" w:rsidR="002233EC" w:rsidRPr="002233EC" w:rsidRDefault="002233EC" w:rsidP="002233EC">
            <w:pPr>
              <w:jc w:val="center"/>
              <w:rPr>
                <w:rFonts w:eastAsia="Calibri"/>
                <w:color w:val="000000"/>
                <w:sz w:val="24"/>
                <w:szCs w:val="24"/>
                <w:lang w:eastAsia="ar-SA"/>
              </w:rPr>
            </w:pPr>
          </w:p>
        </w:tc>
        <w:tc>
          <w:tcPr>
            <w:tcW w:w="2241" w:type="dxa"/>
            <w:vMerge/>
            <w:vAlign w:val="center"/>
          </w:tcPr>
          <w:p w14:paraId="7CFAA5D4" w14:textId="77777777" w:rsidR="002233EC" w:rsidRPr="002233EC" w:rsidRDefault="002233EC" w:rsidP="002233EC">
            <w:pPr>
              <w:jc w:val="center"/>
              <w:rPr>
                <w:rFonts w:eastAsia="Calibri"/>
                <w:color w:val="000000"/>
                <w:sz w:val="24"/>
                <w:szCs w:val="24"/>
                <w:lang w:eastAsia="ar-SA"/>
              </w:rPr>
            </w:pPr>
          </w:p>
        </w:tc>
        <w:tc>
          <w:tcPr>
            <w:tcW w:w="2776" w:type="dxa"/>
            <w:vMerge/>
            <w:vAlign w:val="center"/>
          </w:tcPr>
          <w:p w14:paraId="36B8B2FF" w14:textId="77777777" w:rsidR="002233EC" w:rsidRPr="002233EC" w:rsidRDefault="002233EC" w:rsidP="002233EC">
            <w:pPr>
              <w:jc w:val="center"/>
              <w:rPr>
                <w:rFonts w:eastAsia="Calibri"/>
                <w:bCs/>
                <w:color w:val="000000"/>
                <w:sz w:val="24"/>
                <w:szCs w:val="24"/>
                <w:lang w:eastAsia="ar-SA"/>
              </w:rPr>
            </w:pPr>
          </w:p>
        </w:tc>
        <w:tc>
          <w:tcPr>
            <w:tcW w:w="3686" w:type="dxa"/>
            <w:vAlign w:val="center"/>
          </w:tcPr>
          <w:p w14:paraId="66B7B993" w14:textId="77777777" w:rsidR="002233EC" w:rsidRPr="002233EC" w:rsidRDefault="002233EC" w:rsidP="002233EC">
            <w:pPr>
              <w:jc w:val="center"/>
              <w:rPr>
                <w:rFonts w:eastAsia="Calibri"/>
                <w:bCs/>
                <w:color w:val="000000"/>
                <w:sz w:val="24"/>
                <w:szCs w:val="24"/>
                <w:lang w:eastAsia="ar-SA"/>
              </w:rPr>
            </w:pPr>
            <w:r w:rsidRPr="002233EC">
              <w:rPr>
                <w:bCs/>
                <w:sz w:val="24"/>
                <w:szCs w:val="24"/>
              </w:rPr>
              <w:t>Требуемый параметр</w:t>
            </w:r>
          </w:p>
        </w:tc>
        <w:tc>
          <w:tcPr>
            <w:tcW w:w="2977" w:type="dxa"/>
            <w:vAlign w:val="center"/>
          </w:tcPr>
          <w:p w14:paraId="31572D8C" w14:textId="77777777" w:rsidR="002233EC" w:rsidRPr="002233EC" w:rsidRDefault="002233EC" w:rsidP="002233EC">
            <w:pPr>
              <w:jc w:val="center"/>
              <w:rPr>
                <w:rFonts w:eastAsia="Calibri"/>
                <w:color w:val="000000"/>
                <w:sz w:val="24"/>
                <w:szCs w:val="24"/>
                <w:lang w:eastAsia="ar-SA"/>
              </w:rPr>
            </w:pPr>
            <w:r w:rsidRPr="002233EC">
              <w:rPr>
                <w:bCs/>
                <w:sz w:val="24"/>
                <w:szCs w:val="24"/>
              </w:rPr>
              <w:t>Требуемое значение</w:t>
            </w:r>
          </w:p>
        </w:tc>
        <w:tc>
          <w:tcPr>
            <w:tcW w:w="3260" w:type="dxa"/>
            <w:vAlign w:val="center"/>
          </w:tcPr>
          <w:p w14:paraId="787B11F9" w14:textId="77777777" w:rsidR="002233EC" w:rsidRPr="002233EC" w:rsidRDefault="002233EC" w:rsidP="002233EC">
            <w:pPr>
              <w:jc w:val="center"/>
              <w:rPr>
                <w:rFonts w:eastAsia="Calibri"/>
                <w:color w:val="000000"/>
                <w:sz w:val="24"/>
                <w:szCs w:val="24"/>
                <w:lang w:eastAsia="ar-SA"/>
              </w:rPr>
            </w:pPr>
            <w:r w:rsidRPr="002233EC">
              <w:rPr>
                <w:bCs/>
                <w:sz w:val="24"/>
                <w:szCs w:val="24"/>
              </w:rPr>
              <w:t>Значение, предлагаемое участником</w:t>
            </w:r>
          </w:p>
        </w:tc>
      </w:tr>
      <w:tr w:rsidR="002233EC" w:rsidRPr="002233EC" w14:paraId="7C0868CD" w14:textId="77777777" w:rsidTr="00F273C6">
        <w:trPr>
          <w:trHeight w:val="122"/>
        </w:trPr>
        <w:tc>
          <w:tcPr>
            <w:tcW w:w="761" w:type="dxa"/>
          </w:tcPr>
          <w:p w14:paraId="151089E0" w14:textId="77777777" w:rsidR="002233EC" w:rsidRPr="002233EC" w:rsidRDefault="002233EC" w:rsidP="002233EC">
            <w:pPr>
              <w:jc w:val="center"/>
              <w:rPr>
                <w:rFonts w:eastAsia="Calibri"/>
                <w:b/>
                <w:i/>
                <w:color w:val="000000"/>
                <w:lang w:eastAsia="ar-SA"/>
              </w:rPr>
            </w:pPr>
            <w:r w:rsidRPr="002233EC">
              <w:rPr>
                <w:rFonts w:eastAsia="Calibri"/>
                <w:b/>
                <w:i/>
                <w:color w:val="000000"/>
                <w:lang w:eastAsia="ar-SA"/>
              </w:rPr>
              <w:t>1</w:t>
            </w:r>
          </w:p>
        </w:tc>
        <w:tc>
          <w:tcPr>
            <w:tcW w:w="2241" w:type="dxa"/>
          </w:tcPr>
          <w:p w14:paraId="36860D13" w14:textId="77777777" w:rsidR="002233EC" w:rsidRPr="002233EC" w:rsidRDefault="002233EC" w:rsidP="002233EC">
            <w:pPr>
              <w:jc w:val="center"/>
              <w:rPr>
                <w:rFonts w:eastAsia="Calibri"/>
                <w:b/>
                <w:i/>
                <w:color w:val="000000"/>
                <w:lang w:eastAsia="ar-SA"/>
              </w:rPr>
            </w:pPr>
            <w:r w:rsidRPr="002233EC">
              <w:rPr>
                <w:rFonts w:eastAsia="Calibri"/>
                <w:b/>
                <w:i/>
                <w:color w:val="000000"/>
                <w:lang w:eastAsia="ar-SA"/>
              </w:rPr>
              <w:t>2</w:t>
            </w:r>
          </w:p>
        </w:tc>
        <w:tc>
          <w:tcPr>
            <w:tcW w:w="2776" w:type="dxa"/>
          </w:tcPr>
          <w:p w14:paraId="4FB05C4E" w14:textId="77777777" w:rsidR="002233EC" w:rsidRPr="002233EC" w:rsidRDefault="002233EC" w:rsidP="002233EC">
            <w:pPr>
              <w:jc w:val="center"/>
              <w:rPr>
                <w:rFonts w:eastAsia="Calibri"/>
                <w:b/>
                <w:bCs/>
                <w:i/>
                <w:color w:val="000000"/>
                <w:lang w:eastAsia="ar-SA"/>
              </w:rPr>
            </w:pPr>
            <w:r w:rsidRPr="002233EC">
              <w:rPr>
                <w:rFonts w:eastAsia="Calibri"/>
                <w:b/>
                <w:bCs/>
                <w:i/>
                <w:color w:val="000000"/>
                <w:lang w:eastAsia="ar-SA"/>
              </w:rPr>
              <w:t>3</w:t>
            </w:r>
          </w:p>
        </w:tc>
        <w:tc>
          <w:tcPr>
            <w:tcW w:w="3686" w:type="dxa"/>
          </w:tcPr>
          <w:p w14:paraId="3BD20456" w14:textId="77777777" w:rsidR="002233EC" w:rsidRPr="002233EC" w:rsidRDefault="002233EC" w:rsidP="002233EC">
            <w:pPr>
              <w:jc w:val="center"/>
              <w:rPr>
                <w:rFonts w:eastAsia="Calibri"/>
                <w:b/>
                <w:bCs/>
                <w:i/>
                <w:color w:val="000000"/>
                <w:lang w:eastAsia="ar-SA"/>
              </w:rPr>
            </w:pPr>
            <w:r w:rsidRPr="002233EC">
              <w:rPr>
                <w:rFonts w:eastAsia="Calibri"/>
                <w:b/>
                <w:bCs/>
                <w:i/>
                <w:color w:val="000000"/>
                <w:lang w:eastAsia="ar-SA"/>
              </w:rPr>
              <w:t>4</w:t>
            </w:r>
          </w:p>
        </w:tc>
        <w:tc>
          <w:tcPr>
            <w:tcW w:w="2977" w:type="dxa"/>
          </w:tcPr>
          <w:p w14:paraId="02FD3595" w14:textId="77777777" w:rsidR="002233EC" w:rsidRPr="002233EC" w:rsidRDefault="002233EC" w:rsidP="002233EC">
            <w:pPr>
              <w:jc w:val="center"/>
              <w:rPr>
                <w:rFonts w:eastAsia="Calibri"/>
                <w:b/>
                <w:i/>
                <w:color w:val="000000"/>
                <w:lang w:eastAsia="ar-SA"/>
              </w:rPr>
            </w:pPr>
            <w:r w:rsidRPr="002233EC">
              <w:rPr>
                <w:rFonts w:eastAsia="Calibri"/>
                <w:b/>
                <w:i/>
                <w:color w:val="000000"/>
                <w:lang w:eastAsia="ar-SA"/>
              </w:rPr>
              <w:t>5</w:t>
            </w:r>
          </w:p>
        </w:tc>
        <w:tc>
          <w:tcPr>
            <w:tcW w:w="3260" w:type="dxa"/>
          </w:tcPr>
          <w:p w14:paraId="46FD3C8B" w14:textId="77777777" w:rsidR="002233EC" w:rsidRPr="002233EC" w:rsidRDefault="002233EC" w:rsidP="002233EC">
            <w:pPr>
              <w:jc w:val="center"/>
              <w:rPr>
                <w:rFonts w:eastAsia="Calibri"/>
                <w:b/>
                <w:i/>
                <w:color w:val="000000"/>
                <w:lang w:eastAsia="ar-SA"/>
              </w:rPr>
            </w:pPr>
            <w:r w:rsidRPr="002233EC">
              <w:rPr>
                <w:rFonts w:eastAsia="Calibri"/>
                <w:b/>
                <w:i/>
                <w:color w:val="000000"/>
                <w:lang w:eastAsia="ar-SA"/>
              </w:rPr>
              <w:t>6</w:t>
            </w:r>
          </w:p>
        </w:tc>
      </w:tr>
      <w:tr w:rsidR="002233EC" w:rsidRPr="002233EC" w14:paraId="499DCCAB" w14:textId="77777777" w:rsidTr="00F273C6">
        <w:trPr>
          <w:trHeight w:hRule="exact" w:val="840"/>
        </w:trPr>
        <w:tc>
          <w:tcPr>
            <w:tcW w:w="761" w:type="dxa"/>
            <w:vMerge w:val="restart"/>
          </w:tcPr>
          <w:p w14:paraId="69A97C2D" w14:textId="77777777" w:rsidR="002233EC" w:rsidRPr="002233EC" w:rsidRDefault="002233EC" w:rsidP="002233EC">
            <w:pPr>
              <w:jc w:val="center"/>
              <w:rPr>
                <w:rFonts w:eastAsia="Calibri"/>
                <w:sz w:val="24"/>
                <w:szCs w:val="24"/>
                <w:lang w:eastAsia="ar-SA"/>
              </w:rPr>
            </w:pPr>
            <w:r w:rsidRPr="002233EC">
              <w:rPr>
                <w:rFonts w:eastAsia="Calibri"/>
                <w:sz w:val="24"/>
                <w:szCs w:val="24"/>
                <w:lang w:eastAsia="ar-SA"/>
              </w:rPr>
              <w:t>1</w:t>
            </w:r>
          </w:p>
        </w:tc>
        <w:tc>
          <w:tcPr>
            <w:tcW w:w="2241" w:type="dxa"/>
            <w:vMerge w:val="restart"/>
          </w:tcPr>
          <w:p w14:paraId="260DC65B" w14:textId="77777777" w:rsidR="002233EC" w:rsidRPr="002233EC" w:rsidRDefault="002233EC" w:rsidP="002233EC">
            <w:pPr>
              <w:jc w:val="center"/>
              <w:rPr>
                <w:rFonts w:eastAsia="Calibri"/>
                <w:sz w:val="24"/>
                <w:szCs w:val="24"/>
                <w:lang w:eastAsia="ar-SA"/>
              </w:rPr>
            </w:pPr>
            <w:r w:rsidRPr="002233EC">
              <w:rPr>
                <w:rFonts w:eastAsia="Calibri"/>
                <w:sz w:val="24"/>
                <w:szCs w:val="24"/>
                <w:lang w:eastAsia="ar-SA"/>
              </w:rPr>
              <w:t>Петля дверная универсальная с 4-мя подшипниками</w:t>
            </w:r>
          </w:p>
        </w:tc>
        <w:tc>
          <w:tcPr>
            <w:tcW w:w="2776" w:type="dxa"/>
            <w:vMerge w:val="restart"/>
          </w:tcPr>
          <w:p w14:paraId="797F5C22" w14:textId="77777777" w:rsidR="002233EC" w:rsidRPr="002233EC" w:rsidRDefault="002233EC" w:rsidP="002233EC">
            <w:pPr>
              <w:jc w:val="center"/>
              <w:rPr>
                <w:rFonts w:eastAsia="Calibri"/>
                <w:sz w:val="24"/>
                <w:szCs w:val="24"/>
              </w:rPr>
            </w:pPr>
          </w:p>
        </w:tc>
        <w:tc>
          <w:tcPr>
            <w:tcW w:w="3686" w:type="dxa"/>
          </w:tcPr>
          <w:p w14:paraId="25FE84B5" w14:textId="77777777" w:rsidR="002233EC" w:rsidRPr="002233EC" w:rsidRDefault="002233EC" w:rsidP="002233EC">
            <w:pPr>
              <w:rPr>
                <w:color w:val="000000"/>
                <w:sz w:val="24"/>
                <w:szCs w:val="24"/>
                <w:lang w:eastAsia="ar-SA"/>
              </w:rPr>
            </w:pPr>
            <w:r w:rsidRPr="002233EC">
              <w:rPr>
                <w:rFonts w:eastAsia="Calibri"/>
                <w:bCs/>
                <w:color w:val="000000"/>
                <w:sz w:val="24"/>
                <w:szCs w:val="24"/>
                <w:shd w:val="clear" w:color="auto" w:fill="FFFFFF"/>
                <w:lang w:eastAsia="ar-SA"/>
              </w:rPr>
              <w:t>ГОСТ 5088-2005 «Петли для оконных и дверных блоков. Технические условия»</w:t>
            </w:r>
          </w:p>
        </w:tc>
        <w:tc>
          <w:tcPr>
            <w:tcW w:w="2977" w:type="dxa"/>
          </w:tcPr>
          <w:p w14:paraId="3035CD13" w14:textId="77777777" w:rsidR="002233EC" w:rsidRPr="002233EC" w:rsidRDefault="002233EC" w:rsidP="002233EC">
            <w:pPr>
              <w:rPr>
                <w:color w:val="000000"/>
                <w:sz w:val="24"/>
                <w:szCs w:val="24"/>
                <w:lang w:eastAsia="ar-SA"/>
              </w:rPr>
            </w:pPr>
            <w:proofErr w:type="gramStart"/>
            <w:r w:rsidRPr="002233EC">
              <w:rPr>
                <w:rFonts w:eastAsia="Calibri"/>
                <w:color w:val="000000"/>
                <w:sz w:val="24"/>
                <w:szCs w:val="24"/>
              </w:rPr>
              <w:t>соответствие</w:t>
            </w:r>
            <w:proofErr w:type="gramEnd"/>
          </w:p>
        </w:tc>
        <w:tc>
          <w:tcPr>
            <w:tcW w:w="3260" w:type="dxa"/>
          </w:tcPr>
          <w:p w14:paraId="1B092A05" w14:textId="77777777" w:rsidR="002233EC" w:rsidRPr="002233EC" w:rsidRDefault="002233EC" w:rsidP="002233EC">
            <w:pPr>
              <w:rPr>
                <w:rFonts w:eastAsia="Calibri"/>
                <w:sz w:val="24"/>
                <w:szCs w:val="24"/>
              </w:rPr>
            </w:pPr>
          </w:p>
        </w:tc>
      </w:tr>
      <w:tr w:rsidR="002233EC" w:rsidRPr="002233EC" w14:paraId="20B35B76" w14:textId="77777777" w:rsidTr="00F273C6">
        <w:trPr>
          <w:trHeight w:hRule="exact" w:val="341"/>
        </w:trPr>
        <w:tc>
          <w:tcPr>
            <w:tcW w:w="761" w:type="dxa"/>
            <w:vMerge/>
          </w:tcPr>
          <w:p w14:paraId="45C1A791" w14:textId="77777777" w:rsidR="002233EC" w:rsidRPr="002233EC" w:rsidRDefault="002233EC" w:rsidP="002233EC">
            <w:pPr>
              <w:rPr>
                <w:rFonts w:eastAsia="Calibri"/>
                <w:sz w:val="24"/>
                <w:szCs w:val="24"/>
                <w:lang w:eastAsia="ar-SA"/>
              </w:rPr>
            </w:pPr>
          </w:p>
        </w:tc>
        <w:tc>
          <w:tcPr>
            <w:tcW w:w="2241" w:type="dxa"/>
            <w:vMerge/>
          </w:tcPr>
          <w:p w14:paraId="314651A6" w14:textId="77777777" w:rsidR="002233EC" w:rsidRPr="002233EC" w:rsidRDefault="002233EC" w:rsidP="002233EC">
            <w:pPr>
              <w:jc w:val="center"/>
              <w:rPr>
                <w:rFonts w:eastAsia="Calibri"/>
                <w:sz w:val="24"/>
                <w:szCs w:val="24"/>
                <w:lang w:eastAsia="ar-SA"/>
              </w:rPr>
            </w:pPr>
          </w:p>
        </w:tc>
        <w:tc>
          <w:tcPr>
            <w:tcW w:w="2776" w:type="dxa"/>
            <w:vMerge/>
          </w:tcPr>
          <w:p w14:paraId="71B71D53" w14:textId="77777777" w:rsidR="002233EC" w:rsidRPr="002233EC" w:rsidRDefault="002233EC" w:rsidP="002233EC">
            <w:pPr>
              <w:rPr>
                <w:rFonts w:eastAsia="Calibri"/>
                <w:sz w:val="24"/>
                <w:szCs w:val="24"/>
              </w:rPr>
            </w:pPr>
          </w:p>
        </w:tc>
        <w:tc>
          <w:tcPr>
            <w:tcW w:w="3686" w:type="dxa"/>
          </w:tcPr>
          <w:p w14:paraId="18ECF90F" w14:textId="77777777" w:rsidR="002233EC" w:rsidRPr="002233EC" w:rsidRDefault="002233EC" w:rsidP="002233EC">
            <w:pPr>
              <w:rPr>
                <w:color w:val="000000"/>
                <w:sz w:val="24"/>
                <w:szCs w:val="24"/>
                <w:lang w:eastAsia="ar-SA"/>
              </w:rPr>
            </w:pPr>
            <w:r w:rsidRPr="002233EC">
              <w:rPr>
                <w:color w:val="000000"/>
                <w:sz w:val="24"/>
                <w:szCs w:val="24"/>
                <w:lang w:eastAsia="ar-SA"/>
              </w:rPr>
              <w:t>Материал</w:t>
            </w:r>
          </w:p>
        </w:tc>
        <w:tc>
          <w:tcPr>
            <w:tcW w:w="2977" w:type="dxa"/>
          </w:tcPr>
          <w:p w14:paraId="561B6A52" w14:textId="77777777" w:rsidR="002233EC" w:rsidRPr="002233EC" w:rsidRDefault="002233EC" w:rsidP="002233EC">
            <w:pPr>
              <w:rPr>
                <w:rFonts w:eastAsia="Calibri"/>
                <w:color w:val="000000"/>
                <w:sz w:val="24"/>
                <w:szCs w:val="24"/>
              </w:rPr>
            </w:pPr>
            <w:proofErr w:type="gramStart"/>
            <w:r w:rsidRPr="002233EC">
              <w:rPr>
                <w:color w:val="000000"/>
                <w:sz w:val="24"/>
                <w:szCs w:val="24"/>
                <w:lang w:eastAsia="ar-SA"/>
              </w:rPr>
              <w:t>сталь</w:t>
            </w:r>
            <w:proofErr w:type="gramEnd"/>
          </w:p>
        </w:tc>
        <w:tc>
          <w:tcPr>
            <w:tcW w:w="3260" w:type="dxa"/>
          </w:tcPr>
          <w:p w14:paraId="74CABCA1" w14:textId="77777777" w:rsidR="002233EC" w:rsidRPr="002233EC" w:rsidRDefault="002233EC" w:rsidP="002233EC">
            <w:pPr>
              <w:rPr>
                <w:rFonts w:eastAsia="Calibri"/>
                <w:sz w:val="24"/>
                <w:szCs w:val="24"/>
              </w:rPr>
            </w:pPr>
          </w:p>
        </w:tc>
      </w:tr>
      <w:tr w:rsidR="002233EC" w:rsidRPr="002233EC" w14:paraId="29259A31" w14:textId="77777777" w:rsidTr="00F273C6">
        <w:trPr>
          <w:trHeight w:hRule="exact" w:val="340"/>
        </w:trPr>
        <w:tc>
          <w:tcPr>
            <w:tcW w:w="761" w:type="dxa"/>
            <w:vMerge/>
          </w:tcPr>
          <w:p w14:paraId="1BC871CC" w14:textId="77777777" w:rsidR="002233EC" w:rsidRPr="002233EC" w:rsidRDefault="002233EC" w:rsidP="002233EC">
            <w:pPr>
              <w:rPr>
                <w:rFonts w:eastAsia="Calibri"/>
                <w:sz w:val="24"/>
                <w:szCs w:val="24"/>
                <w:lang w:eastAsia="ar-SA"/>
              </w:rPr>
            </w:pPr>
          </w:p>
        </w:tc>
        <w:tc>
          <w:tcPr>
            <w:tcW w:w="2241" w:type="dxa"/>
            <w:vMerge/>
          </w:tcPr>
          <w:p w14:paraId="73C24DDD" w14:textId="77777777" w:rsidR="002233EC" w:rsidRPr="002233EC" w:rsidRDefault="002233EC" w:rsidP="002233EC">
            <w:pPr>
              <w:jc w:val="center"/>
              <w:rPr>
                <w:rFonts w:eastAsia="Calibri"/>
                <w:sz w:val="24"/>
                <w:szCs w:val="24"/>
                <w:lang w:eastAsia="ar-SA"/>
              </w:rPr>
            </w:pPr>
          </w:p>
        </w:tc>
        <w:tc>
          <w:tcPr>
            <w:tcW w:w="2776" w:type="dxa"/>
            <w:vMerge/>
          </w:tcPr>
          <w:p w14:paraId="0031FE51" w14:textId="77777777" w:rsidR="002233EC" w:rsidRPr="002233EC" w:rsidRDefault="002233EC" w:rsidP="002233EC">
            <w:pPr>
              <w:rPr>
                <w:rFonts w:eastAsia="Calibri"/>
                <w:sz w:val="24"/>
                <w:szCs w:val="24"/>
              </w:rPr>
            </w:pPr>
          </w:p>
        </w:tc>
        <w:tc>
          <w:tcPr>
            <w:tcW w:w="3686" w:type="dxa"/>
          </w:tcPr>
          <w:p w14:paraId="18F6139D" w14:textId="77777777" w:rsidR="002233EC" w:rsidRPr="002233EC" w:rsidRDefault="002233EC" w:rsidP="002233EC">
            <w:pPr>
              <w:rPr>
                <w:rFonts w:eastAsia="Calibri"/>
                <w:bCs/>
                <w:color w:val="000000"/>
                <w:sz w:val="24"/>
                <w:szCs w:val="24"/>
                <w:shd w:val="clear" w:color="auto" w:fill="FFFFFF"/>
                <w:lang w:eastAsia="ar-SA"/>
              </w:rPr>
            </w:pPr>
            <w:r w:rsidRPr="002233EC">
              <w:rPr>
                <w:color w:val="000000"/>
                <w:sz w:val="24"/>
                <w:szCs w:val="24"/>
                <w:lang w:eastAsia="ar-SA"/>
              </w:rPr>
              <w:t>Размеры петли:</w:t>
            </w:r>
          </w:p>
        </w:tc>
        <w:tc>
          <w:tcPr>
            <w:tcW w:w="2977" w:type="dxa"/>
          </w:tcPr>
          <w:p w14:paraId="335B2BA1" w14:textId="77777777" w:rsidR="002233EC" w:rsidRPr="002233EC" w:rsidRDefault="002233EC" w:rsidP="002233EC">
            <w:pPr>
              <w:rPr>
                <w:rFonts w:eastAsia="Calibri"/>
                <w:color w:val="000000"/>
                <w:sz w:val="24"/>
                <w:szCs w:val="24"/>
              </w:rPr>
            </w:pPr>
          </w:p>
        </w:tc>
        <w:tc>
          <w:tcPr>
            <w:tcW w:w="3260" w:type="dxa"/>
          </w:tcPr>
          <w:p w14:paraId="4BA58D2B" w14:textId="77777777" w:rsidR="002233EC" w:rsidRPr="002233EC" w:rsidRDefault="002233EC" w:rsidP="002233EC">
            <w:pPr>
              <w:rPr>
                <w:rFonts w:eastAsia="Calibri"/>
                <w:b/>
                <w:sz w:val="24"/>
                <w:szCs w:val="24"/>
              </w:rPr>
            </w:pPr>
          </w:p>
        </w:tc>
      </w:tr>
      <w:tr w:rsidR="002233EC" w:rsidRPr="002233EC" w14:paraId="76A658C8" w14:textId="77777777" w:rsidTr="00F273C6">
        <w:trPr>
          <w:trHeight w:hRule="exact" w:val="340"/>
        </w:trPr>
        <w:tc>
          <w:tcPr>
            <w:tcW w:w="761" w:type="dxa"/>
            <w:vMerge/>
          </w:tcPr>
          <w:p w14:paraId="22990F09" w14:textId="77777777" w:rsidR="002233EC" w:rsidRPr="002233EC" w:rsidRDefault="002233EC" w:rsidP="002233EC">
            <w:pPr>
              <w:rPr>
                <w:rFonts w:eastAsia="Calibri"/>
                <w:sz w:val="24"/>
                <w:szCs w:val="24"/>
                <w:lang w:eastAsia="ar-SA"/>
              </w:rPr>
            </w:pPr>
          </w:p>
        </w:tc>
        <w:tc>
          <w:tcPr>
            <w:tcW w:w="2241" w:type="dxa"/>
            <w:vMerge/>
          </w:tcPr>
          <w:p w14:paraId="64E29FD0" w14:textId="77777777" w:rsidR="002233EC" w:rsidRPr="002233EC" w:rsidRDefault="002233EC" w:rsidP="002233EC">
            <w:pPr>
              <w:jc w:val="center"/>
              <w:rPr>
                <w:rFonts w:eastAsia="Calibri"/>
                <w:sz w:val="24"/>
                <w:szCs w:val="24"/>
                <w:lang w:eastAsia="ar-SA"/>
              </w:rPr>
            </w:pPr>
          </w:p>
        </w:tc>
        <w:tc>
          <w:tcPr>
            <w:tcW w:w="2776" w:type="dxa"/>
            <w:vMerge/>
          </w:tcPr>
          <w:p w14:paraId="6519DCB5" w14:textId="77777777" w:rsidR="002233EC" w:rsidRPr="002233EC" w:rsidRDefault="002233EC" w:rsidP="002233EC">
            <w:pPr>
              <w:rPr>
                <w:rFonts w:eastAsia="Calibri"/>
                <w:sz w:val="24"/>
                <w:szCs w:val="24"/>
                <w:shd w:val="clear" w:color="auto" w:fill="FFFFFF"/>
                <w:lang w:eastAsia="ar-SA"/>
              </w:rPr>
            </w:pPr>
          </w:p>
        </w:tc>
        <w:tc>
          <w:tcPr>
            <w:tcW w:w="3686" w:type="dxa"/>
          </w:tcPr>
          <w:p w14:paraId="2C34E60B" w14:textId="77777777" w:rsidR="002233EC" w:rsidRPr="002233EC" w:rsidRDefault="002233EC" w:rsidP="002233EC">
            <w:pPr>
              <w:rPr>
                <w:color w:val="000000"/>
                <w:sz w:val="24"/>
                <w:szCs w:val="24"/>
                <w:lang w:eastAsia="ar-SA"/>
              </w:rPr>
            </w:pPr>
            <w:proofErr w:type="gramStart"/>
            <w:r w:rsidRPr="002233EC">
              <w:rPr>
                <w:color w:val="000000"/>
                <w:sz w:val="24"/>
                <w:szCs w:val="24"/>
                <w:lang w:eastAsia="ar-SA"/>
              </w:rPr>
              <w:t>длина</w:t>
            </w:r>
            <w:proofErr w:type="gramEnd"/>
            <w:r w:rsidRPr="002233EC">
              <w:rPr>
                <w:color w:val="000000"/>
                <w:sz w:val="24"/>
                <w:szCs w:val="24"/>
                <w:lang w:eastAsia="ar-SA"/>
              </w:rPr>
              <w:t>, мм</w:t>
            </w:r>
          </w:p>
        </w:tc>
        <w:tc>
          <w:tcPr>
            <w:tcW w:w="2977" w:type="dxa"/>
          </w:tcPr>
          <w:p w14:paraId="046A091E" w14:textId="77777777" w:rsidR="002233EC" w:rsidRPr="002233EC" w:rsidRDefault="002233EC" w:rsidP="002233EC">
            <w:pPr>
              <w:rPr>
                <w:rFonts w:eastAsia="Calibri"/>
                <w:color w:val="000000"/>
                <w:sz w:val="24"/>
                <w:szCs w:val="24"/>
              </w:rPr>
            </w:pPr>
            <w:proofErr w:type="gramStart"/>
            <w:r w:rsidRPr="002233EC">
              <w:rPr>
                <w:color w:val="000000"/>
                <w:sz w:val="24"/>
                <w:szCs w:val="24"/>
                <w:lang w:eastAsia="ar-SA"/>
              </w:rPr>
              <w:t>не</w:t>
            </w:r>
            <w:proofErr w:type="gramEnd"/>
            <w:r w:rsidRPr="002233EC">
              <w:rPr>
                <w:color w:val="000000"/>
                <w:sz w:val="24"/>
                <w:szCs w:val="24"/>
                <w:lang w:eastAsia="ar-SA"/>
              </w:rPr>
              <w:t xml:space="preserve"> менее 120 и не более 130</w:t>
            </w:r>
          </w:p>
        </w:tc>
        <w:tc>
          <w:tcPr>
            <w:tcW w:w="3260" w:type="dxa"/>
          </w:tcPr>
          <w:p w14:paraId="72EC848F" w14:textId="77777777" w:rsidR="002233EC" w:rsidRPr="002233EC" w:rsidRDefault="002233EC" w:rsidP="002233EC">
            <w:pPr>
              <w:rPr>
                <w:rFonts w:eastAsia="Calibri"/>
                <w:sz w:val="24"/>
                <w:szCs w:val="24"/>
                <w:shd w:val="clear" w:color="auto" w:fill="FFFFFF"/>
                <w:lang w:eastAsia="ar-SA"/>
              </w:rPr>
            </w:pPr>
          </w:p>
        </w:tc>
      </w:tr>
      <w:tr w:rsidR="002233EC" w:rsidRPr="002233EC" w14:paraId="5EE137D6" w14:textId="77777777" w:rsidTr="00F273C6">
        <w:trPr>
          <w:trHeight w:hRule="exact" w:val="340"/>
        </w:trPr>
        <w:tc>
          <w:tcPr>
            <w:tcW w:w="761" w:type="dxa"/>
            <w:vMerge/>
          </w:tcPr>
          <w:p w14:paraId="66A8F427" w14:textId="77777777" w:rsidR="002233EC" w:rsidRPr="002233EC" w:rsidRDefault="002233EC" w:rsidP="002233EC">
            <w:pPr>
              <w:rPr>
                <w:rFonts w:eastAsia="Calibri"/>
                <w:sz w:val="24"/>
                <w:szCs w:val="24"/>
                <w:lang w:eastAsia="ar-SA"/>
              </w:rPr>
            </w:pPr>
          </w:p>
        </w:tc>
        <w:tc>
          <w:tcPr>
            <w:tcW w:w="2241" w:type="dxa"/>
            <w:vMerge/>
          </w:tcPr>
          <w:p w14:paraId="7AAB73FA" w14:textId="77777777" w:rsidR="002233EC" w:rsidRPr="002233EC" w:rsidRDefault="002233EC" w:rsidP="002233EC">
            <w:pPr>
              <w:jc w:val="center"/>
              <w:rPr>
                <w:rFonts w:eastAsia="Calibri"/>
                <w:sz w:val="24"/>
                <w:szCs w:val="24"/>
                <w:lang w:eastAsia="ar-SA"/>
              </w:rPr>
            </w:pPr>
          </w:p>
        </w:tc>
        <w:tc>
          <w:tcPr>
            <w:tcW w:w="2776" w:type="dxa"/>
            <w:vMerge/>
          </w:tcPr>
          <w:p w14:paraId="1E8D28AC" w14:textId="77777777" w:rsidR="002233EC" w:rsidRPr="002233EC" w:rsidRDefault="002233EC" w:rsidP="002233EC">
            <w:pPr>
              <w:rPr>
                <w:rFonts w:eastAsia="Calibri"/>
                <w:sz w:val="24"/>
                <w:szCs w:val="24"/>
                <w:shd w:val="clear" w:color="auto" w:fill="FFFFFF"/>
                <w:lang w:eastAsia="ar-SA"/>
              </w:rPr>
            </w:pPr>
          </w:p>
        </w:tc>
        <w:tc>
          <w:tcPr>
            <w:tcW w:w="3686" w:type="dxa"/>
          </w:tcPr>
          <w:p w14:paraId="285E02DC" w14:textId="77777777" w:rsidR="002233EC" w:rsidRPr="002233EC" w:rsidRDefault="002233EC" w:rsidP="002233EC">
            <w:pPr>
              <w:rPr>
                <w:color w:val="000000"/>
                <w:sz w:val="24"/>
                <w:szCs w:val="24"/>
                <w:lang w:eastAsia="ar-SA"/>
              </w:rPr>
            </w:pPr>
            <w:proofErr w:type="gramStart"/>
            <w:r w:rsidRPr="002233EC">
              <w:rPr>
                <w:color w:val="000000"/>
                <w:sz w:val="24"/>
                <w:szCs w:val="24"/>
                <w:lang w:eastAsia="ar-SA"/>
              </w:rPr>
              <w:t>ширина</w:t>
            </w:r>
            <w:proofErr w:type="gramEnd"/>
            <w:r w:rsidRPr="002233EC">
              <w:rPr>
                <w:color w:val="000000"/>
                <w:sz w:val="24"/>
                <w:szCs w:val="24"/>
                <w:lang w:eastAsia="ar-SA"/>
              </w:rPr>
              <w:t>, мм</w:t>
            </w:r>
          </w:p>
        </w:tc>
        <w:tc>
          <w:tcPr>
            <w:tcW w:w="2977" w:type="dxa"/>
          </w:tcPr>
          <w:p w14:paraId="39A08A7D" w14:textId="77777777" w:rsidR="002233EC" w:rsidRPr="002233EC" w:rsidRDefault="002233EC" w:rsidP="002233EC">
            <w:pPr>
              <w:rPr>
                <w:rFonts w:eastAsia="Calibri"/>
                <w:color w:val="000000"/>
                <w:sz w:val="24"/>
                <w:szCs w:val="24"/>
              </w:rPr>
            </w:pPr>
            <w:proofErr w:type="gramStart"/>
            <w:r w:rsidRPr="002233EC">
              <w:rPr>
                <w:color w:val="000000"/>
                <w:sz w:val="24"/>
                <w:szCs w:val="24"/>
                <w:lang w:eastAsia="ar-SA"/>
              </w:rPr>
              <w:t>не</w:t>
            </w:r>
            <w:proofErr w:type="gramEnd"/>
            <w:r w:rsidRPr="002233EC">
              <w:rPr>
                <w:color w:val="000000"/>
                <w:sz w:val="24"/>
                <w:szCs w:val="24"/>
                <w:lang w:eastAsia="ar-SA"/>
              </w:rPr>
              <w:t xml:space="preserve"> менее 70 и не более 80</w:t>
            </w:r>
          </w:p>
        </w:tc>
        <w:tc>
          <w:tcPr>
            <w:tcW w:w="3260" w:type="dxa"/>
          </w:tcPr>
          <w:p w14:paraId="5EEDABB5" w14:textId="77777777" w:rsidR="002233EC" w:rsidRPr="002233EC" w:rsidRDefault="002233EC" w:rsidP="002233EC">
            <w:pPr>
              <w:rPr>
                <w:rFonts w:eastAsia="Calibri"/>
                <w:sz w:val="24"/>
                <w:szCs w:val="24"/>
                <w:shd w:val="clear" w:color="auto" w:fill="FFFFFF"/>
                <w:lang w:eastAsia="ar-SA"/>
              </w:rPr>
            </w:pPr>
          </w:p>
        </w:tc>
      </w:tr>
      <w:tr w:rsidR="002233EC" w:rsidRPr="002233EC" w14:paraId="00BB563E" w14:textId="77777777" w:rsidTr="00F273C6">
        <w:trPr>
          <w:trHeight w:hRule="exact" w:val="340"/>
        </w:trPr>
        <w:tc>
          <w:tcPr>
            <w:tcW w:w="761" w:type="dxa"/>
            <w:vMerge/>
          </w:tcPr>
          <w:p w14:paraId="0127FAF7" w14:textId="77777777" w:rsidR="002233EC" w:rsidRPr="002233EC" w:rsidRDefault="002233EC" w:rsidP="002233EC">
            <w:pPr>
              <w:rPr>
                <w:rFonts w:eastAsia="Calibri"/>
                <w:sz w:val="24"/>
                <w:szCs w:val="24"/>
                <w:lang w:eastAsia="ar-SA"/>
              </w:rPr>
            </w:pPr>
          </w:p>
        </w:tc>
        <w:tc>
          <w:tcPr>
            <w:tcW w:w="2241" w:type="dxa"/>
            <w:vMerge/>
          </w:tcPr>
          <w:p w14:paraId="75D3909F" w14:textId="77777777" w:rsidR="002233EC" w:rsidRPr="002233EC" w:rsidRDefault="002233EC" w:rsidP="002233EC">
            <w:pPr>
              <w:jc w:val="center"/>
              <w:rPr>
                <w:rFonts w:eastAsia="Calibri"/>
                <w:sz w:val="24"/>
                <w:szCs w:val="24"/>
                <w:lang w:eastAsia="ar-SA"/>
              </w:rPr>
            </w:pPr>
          </w:p>
        </w:tc>
        <w:tc>
          <w:tcPr>
            <w:tcW w:w="2776" w:type="dxa"/>
            <w:vMerge/>
          </w:tcPr>
          <w:p w14:paraId="50601B1F" w14:textId="77777777" w:rsidR="002233EC" w:rsidRPr="002233EC" w:rsidRDefault="002233EC" w:rsidP="002233EC">
            <w:pPr>
              <w:rPr>
                <w:rFonts w:eastAsia="Calibri"/>
                <w:sz w:val="24"/>
                <w:szCs w:val="24"/>
                <w:shd w:val="clear" w:color="auto" w:fill="FFFFFF"/>
                <w:lang w:eastAsia="ar-SA"/>
              </w:rPr>
            </w:pPr>
          </w:p>
        </w:tc>
        <w:tc>
          <w:tcPr>
            <w:tcW w:w="3686" w:type="dxa"/>
          </w:tcPr>
          <w:p w14:paraId="11FD6748" w14:textId="77777777" w:rsidR="002233EC" w:rsidRPr="002233EC" w:rsidRDefault="002233EC" w:rsidP="002233EC">
            <w:pPr>
              <w:rPr>
                <w:color w:val="000000"/>
                <w:sz w:val="24"/>
                <w:szCs w:val="24"/>
                <w:lang w:eastAsia="ar-SA"/>
              </w:rPr>
            </w:pPr>
            <w:proofErr w:type="gramStart"/>
            <w:r w:rsidRPr="002233EC">
              <w:rPr>
                <w:color w:val="000000"/>
                <w:sz w:val="24"/>
                <w:szCs w:val="24"/>
                <w:lang w:eastAsia="ar-SA"/>
              </w:rPr>
              <w:t>толщина</w:t>
            </w:r>
            <w:proofErr w:type="gramEnd"/>
            <w:r w:rsidRPr="002233EC">
              <w:rPr>
                <w:color w:val="000000"/>
                <w:sz w:val="24"/>
                <w:szCs w:val="24"/>
                <w:lang w:eastAsia="ar-SA"/>
              </w:rPr>
              <w:t xml:space="preserve"> карты, мм</w:t>
            </w:r>
          </w:p>
        </w:tc>
        <w:tc>
          <w:tcPr>
            <w:tcW w:w="2977" w:type="dxa"/>
          </w:tcPr>
          <w:p w14:paraId="416FE1AA" w14:textId="77777777" w:rsidR="002233EC" w:rsidRPr="002233EC" w:rsidRDefault="002233EC" w:rsidP="002233EC">
            <w:pPr>
              <w:rPr>
                <w:rFonts w:eastAsia="Calibri"/>
                <w:color w:val="000000"/>
                <w:sz w:val="24"/>
                <w:szCs w:val="24"/>
              </w:rPr>
            </w:pPr>
            <w:proofErr w:type="gramStart"/>
            <w:r w:rsidRPr="002233EC">
              <w:rPr>
                <w:color w:val="000000"/>
                <w:sz w:val="24"/>
                <w:szCs w:val="24"/>
                <w:lang w:eastAsia="ar-SA"/>
              </w:rPr>
              <w:t>не</w:t>
            </w:r>
            <w:proofErr w:type="gramEnd"/>
            <w:r w:rsidRPr="002233EC">
              <w:rPr>
                <w:color w:val="000000"/>
                <w:sz w:val="24"/>
                <w:szCs w:val="24"/>
                <w:lang w:eastAsia="ar-SA"/>
              </w:rPr>
              <w:t xml:space="preserve"> менее 2,5 и не более 3,0</w:t>
            </w:r>
          </w:p>
        </w:tc>
        <w:tc>
          <w:tcPr>
            <w:tcW w:w="3260" w:type="dxa"/>
          </w:tcPr>
          <w:p w14:paraId="7C310C8C" w14:textId="77777777" w:rsidR="002233EC" w:rsidRPr="002233EC" w:rsidRDefault="002233EC" w:rsidP="002233EC">
            <w:pPr>
              <w:rPr>
                <w:rFonts w:eastAsia="Calibri"/>
                <w:sz w:val="24"/>
                <w:szCs w:val="24"/>
                <w:shd w:val="clear" w:color="auto" w:fill="FFFFFF"/>
                <w:lang w:eastAsia="ar-SA"/>
              </w:rPr>
            </w:pPr>
          </w:p>
        </w:tc>
      </w:tr>
      <w:tr w:rsidR="002233EC" w:rsidRPr="002233EC" w14:paraId="52971ECE" w14:textId="77777777" w:rsidTr="00F273C6">
        <w:trPr>
          <w:trHeight w:hRule="exact" w:val="295"/>
        </w:trPr>
        <w:tc>
          <w:tcPr>
            <w:tcW w:w="761" w:type="dxa"/>
            <w:vMerge/>
          </w:tcPr>
          <w:p w14:paraId="2DE833E9" w14:textId="77777777" w:rsidR="002233EC" w:rsidRPr="002233EC" w:rsidRDefault="002233EC" w:rsidP="002233EC">
            <w:pPr>
              <w:rPr>
                <w:rFonts w:eastAsia="Calibri"/>
                <w:sz w:val="24"/>
                <w:szCs w:val="24"/>
                <w:lang w:eastAsia="ar-SA"/>
              </w:rPr>
            </w:pPr>
          </w:p>
        </w:tc>
        <w:tc>
          <w:tcPr>
            <w:tcW w:w="2241" w:type="dxa"/>
            <w:vMerge/>
          </w:tcPr>
          <w:p w14:paraId="401C2BA4" w14:textId="77777777" w:rsidR="002233EC" w:rsidRPr="002233EC" w:rsidRDefault="002233EC" w:rsidP="002233EC">
            <w:pPr>
              <w:jc w:val="center"/>
              <w:rPr>
                <w:rFonts w:eastAsia="Calibri"/>
                <w:sz w:val="24"/>
                <w:szCs w:val="24"/>
                <w:lang w:eastAsia="ar-SA"/>
              </w:rPr>
            </w:pPr>
          </w:p>
        </w:tc>
        <w:tc>
          <w:tcPr>
            <w:tcW w:w="2776" w:type="dxa"/>
            <w:vMerge/>
          </w:tcPr>
          <w:p w14:paraId="13C30830" w14:textId="77777777" w:rsidR="002233EC" w:rsidRPr="002233EC" w:rsidRDefault="002233EC" w:rsidP="002233EC">
            <w:pPr>
              <w:rPr>
                <w:rFonts w:eastAsia="Calibri"/>
                <w:sz w:val="24"/>
                <w:szCs w:val="24"/>
                <w:shd w:val="clear" w:color="auto" w:fill="FFFFFF"/>
                <w:lang w:eastAsia="ar-SA"/>
              </w:rPr>
            </w:pPr>
          </w:p>
        </w:tc>
        <w:tc>
          <w:tcPr>
            <w:tcW w:w="3686" w:type="dxa"/>
          </w:tcPr>
          <w:p w14:paraId="3C1DCDE3" w14:textId="77777777" w:rsidR="002233EC" w:rsidRPr="002233EC" w:rsidRDefault="002233EC" w:rsidP="002233EC">
            <w:pPr>
              <w:rPr>
                <w:rFonts w:eastAsia="Calibri"/>
                <w:bCs/>
                <w:color w:val="000000"/>
                <w:sz w:val="24"/>
                <w:szCs w:val="24"/>
                <w:shd w:val="clear" w:color="auto" w:fill="FFFFFF"/>
                <w:lang w:eastAsia="ar-SA"/>
              </w:rPr>
            </w:pPr>
            <w:r w:rsidRPr="002233EC">
              <w:rPr>
                <w:color w:val="000000"/>
                <w:sz w:val="24"/>
                <w:szCs w:val="24"/>
                <w:lang w:eastAsia="ar-SA"/>
              </w:rPr>
              <w:t>Цвет</w:t>
            </w:r>
          </w:p>
        </w:tc>
        <w:tc>
          <w:tcPr>
            <w:tcW w:w="2977" w:type="dxa"/>
          </w:tcPr>
          <w:p w14:paraId="5E705CFF" w14:textId="77777777" w:rsidR="002233EC" w:rsidRPr="002233EC" w:rsidRDefault="002233EC" w:rsidP="002233EC">
            <w:pPr>
              <w:rPr>
                <w:rFonts w:eastAsia="Calibri"/>
                <w:color w:val="000000"/>
                <w:sz w:val="24"/>
                <w:szCs w:val="24"/>
              </w:rPr>
            </w:pPr>
            <w:proofErr w:type="gramStart"/>
            <w:r w:rsidRPr="002233EC">
              <w:rPr>
                <w:color w:val="000000"/>
                <w:sz w:val="24"/>
                <w:szCs w:val="24"/>
                <w:lang w:eastAsia="ar-SA"/>
              </w:rPr>
              <w:t>бронза</w:t>
            </w:r>
            <w:proofErr w:type="gramEnd"/>
          </w:p>
        </w:tc>
        <w:tc>
          <w:tcPr>
            <w:tcW w:w="3260" w:type="dxa"/>
          </w:tcPr>
          <w:p w14:paraId="17AC932F" w14:textId="77777777" w:rsidR="002233EC" w:rsidRPr="002233EC" w:rsidRDefault="002233EC" w:rsidP="002233EC">
            <w:pPr>
              <w:rPr>
                <w:rFonts w:eastAsia="Calibri"/>
                <w:sz w:val="24"/>
                <w:szCs w:val="24"/>
                <w:shd w:val="clear" w:color="auto" w:fill="FFFFFF"/>
                <w:lang w:eastAsia="ar-SA"/>
              </w:rPr>
            </w:pPr>
          </w:p>
        </w:tc>
      </w:tr>
      <w:tr w:rsidR="002233EC" w:rsidRPr="002233EC" w14:paraId="2B3063C9" w14:textId="77777777" w:rsidTr="00F273C6">
        <w:trPr>
          <w:trHeight w:val="849"/>
        </w:trPr>
        <w:tc>
          <w:tcPr>
            <w:tcW w:w="761" w:type="dxa"/>
            <w:vMerge w:val="restart"/>
          </w:tcPr>
          <w:p w14:paraId="0A85AF8A" w14:textId="77777777" w:rsidR="002233EC" w:rsidRPr="002233EC" w:rsidRDefault="002233EC" w:rsidP="002233EC">
            <w:pPr>
              <w:jc w:val="center"/>
              <w:rPr>
                <w:rFonts w:eastAsia="Calibri"/>
                <w:sz w:val="24"/>
                <w:szCs w:val="24"/>
                <w:lang w:eastAsia="ar-SA"/>
              </w:rPr>
            </w:pPr>
            <w:r w:rsidRPr="002233EC">
              <w:rPr>
                <w:rFonts w:eastAsia="Calibri"/>
                <w:sz w:val="24"/>
                <w:szCs w:val="24"/>
                <w:lang w:eastAsia="ar-SA"/>
              </w:rPr>
              <w:t>2</w:t>
            </w:r>
          </w:p>
        </w:tc>
        <w:tc>
          <w:tcPr>
            <w:tcW w:w="2241" w:type="dxa"/>
            <w:vMerge w:val="restart"/>
          </w:tcPr>
          <w:p w14:paraId="45ABE76C" w14:textId="77777777" w:rsidR="002233EC" w:rsidRPr="002233EC" w:rsidRDefault="002233EC" w:rsidP="002233EC">
            <w:pPr>
              <w:jc w:val="center"/>
              <w:rPr>
                <w:rFonts w:eastAsia="Calibri"/>
                <w:sz w:val="24"/>
                <w:szCs w:val="24"/>
                <w:lang w:eastAsia="ar-SA"/>
              </w:rPr>
            </w:pPr>
            <w:r w:rsidRPr="002233EC">
              <w:rPr>
                <w:rFonts w:eastAsia="Calibri"/>
                <w:sz w:val="24"/>
                <w:szCs w:val="24"/>
                <w:lang w:eastAsia="ar-SA"/>
              </w:rPr>
              <w:t>Доводчик на дверь, тип 1</w:t>
            </w:r>
          </w:p>
        </w:tc>
        <w:tc>
          <w:tcPr>
            <w:tcW w:w="2776" w:type="dxa"/>
            <w:vMerge w:val="restart"/>
          </w:tcPr>
          <w:p w14:paraId="6ED9ED1A" w14:textId="77777777" w:rsidR="002233EC" w:rsidRPr="002233EC" w:rsidRDefault="002233EC" w:rsidP="002233EC">
            <w:pPr>
              <w:jc w:val="center"/>
              <w:rPr>
                <w:color w:val="000000"/>
                <w:sz w:val="24"/>
                <w:szCs w:val="24"/>
                <w:lang w:eastAsia="ar-SA"/>
              </w:rPr>
            </w:pPr>
          </w:p>
        </w:tc>
        <w:tc>
          <w:tcPr>
            <w:tcW w:w="3686" w:type="dxa"/>
          </w:tcPr>
          <w:p w14:paraId="3969FA9A" w14:textId="77777777" w:rsidR="002233EC" w:rsidRPr="002233EC" w:rsidRDefault="002233EC" w:rsidP="002233EC">
            <w:pPr>
              <w:shd w:val="clear" w:color="auto" w:fill="FFFFFF"/>
              <w:textAlignment w:val="baseline"/>
              <w:rPr>
                <w:sz w:val="24"/>
                <w:szCs w:val="24"/>
              </w:rPr>
            </w:pPr>
            <w:r w:rsidRPr="002233EC">
              <w:rPr>
                <w:rFonts w:eastAsia="Calibri"/>
                <w:sz w:val="24"/>
                <w:szCs w:val="24"/>
                <w:shd w:val="clear" w:color="auto" w:fill="FFFFFF"/>
              </w:rPr>
              <w:t>ГОСТ Р 56177-2014 «Устройства закрывания дверей (доводчики). Технические условия»</w:t>
            </w:r>
          </w:p>
        </w:tc>
        <w:tc>
          <w:tcPr>
            <w:tcW w:w="2977" w:type="dxa"/>
          </w:tcPr>
          <w:p w14:paraId="31BFBF09" w14:textId="77777777" w:rsidR="002233EC" w:rsidRPr="002233EC" w:rsidRDefault="002233EC" w:rsidP="002233EC">
            <w:pPr>
              <w:rPr>
                <w:sz w:val="24"/>
                <w:szCs w:val="24"/>
                <w:lang w:eastAsia="ar-SA"/>
              </w:rPr>
            </w:pPr>
            <w:proofErr w:type="gramStart"/>
            <w:r w:rsidRPr="002233EC">
              <w:rPr>
                <w:sz w:val="24"/>
                <w:szCs w:val="24"/>
                <w:lang w:eastAsia="ar-SA"/>
              </w:rPr>
              <w:t>соответствие</w:t>
            </w:r>
            <w:proofErr w:type="gramEnd"/>
          </w:p>
        </w:tc>
        <w:tc>
          <w:tcPr>
            <w:tcW w:w="3260" w:type="dxa"/>
          </w:tcPr>
          <w:p w14:paraId="241094FD" w14:textId="77777777" w:rsidR="002233EC" w:rsidRPr="002233EC" w:rsidRDefault="002233EC" w:rsidP="002233EC">
            <w:pPr>
              <w:rPr>
                <w:rFonts w:eastAsia="Calibri"/>
                <w:sz w:val="24"/>
                <w:szCs w:val="24"/>
              </w:rPr>
            </w:pPr>
          </w:p>
        </w:tc>
      </w:tr>
      <w:tr w:rsidR="002233EC" w:rsidRPr="002233EC" w14:paraId="480C2C6F" w14:textId="77777777" w:rsidTr="00F273C6">
        <w:trPr>
          <w:trHeight w:hRule="exact" w:val="553"/>
        </w:trPr>
        <w:tc>
          <w:tcPr>
            <w:tcW w:w="761" w:type="dxa"/>
            <w:vMerge/>
          </w:tcPr>
          <w:p w14:paraId="7A70E07F" w14:textId="77777777" w:rsidR="002233EC" w:rsidRPr="002233EC" w:rsidRDefault="002233EC" w:rsidP="002233EC">
            <w:pPr>
              <w:rPr>
                <w:rFonts w:eastAsia="Calibri"/>
                <w:sz w:val="24"/>
                <w:szCs w:val="24"/>
                <w:lang w:eastAsia="ar-SA"/>
              </w:rPr>
            </w:pPr>
          </w:p>
        </w:tc>
        <w:tc>
          <w:tcPr>
            <w:tcW w:w="2241" w:type="dxa"/>
            <w:vMerge/>
          </w:tcPr>
          <w:p w14:paraId="5761571B" w14:textId="77777777" w:rsidR="002233EC" w:rsidRPr="002233EC" w:rsidRDefault="002233EC" w:rsidP="002233EC">
            <w:pPr>
              <w:jc w:val="center"/>
              <w:rPr>
                <w:rFonts w:eastAsia="Calibri"/>
                <w:sz w:val="24"/>
                <w:szCs w:val="24"/>
                <w:lang w:eastAsia="ar-SA"/>
              </w:rPr>
            </w:pPr>
          </w:p>
        </w:tc>
        <w:tc>
          <w:tcPr>
            <w:tcW w:w="2776" w:type="dxa"/>
            <w:vMerge/>
          </w:tcPr>
          <w:p w14:paraId="4C578119" w14:textId="77777777" w:rsidR="002233EC" w:rsidRPr="002233EC" w:rsidRDefault="002233EC" w:rsidP="002233EC">
            <w:pPr>
              <w:rPr>
                <w:rFonts w:eastAsia="Calibri"/>
                <w:sz w:val="24"/>
                <w:szCs w:val="24"/>
              </w:rPr>
            </w:pPr>
          </w:p>
        </w:tc>
        <w:tc>
          <w:tcPr>
            <w:tcW w:w="3686" w:type="dxa"/>
          </w:tcPr>
          <w:p w14:paraId="54007133" w14:textId="77777777" w:rsidR="002233EC" w:rsidRPr="002233EC" w:rsidRDefault="002233EC" w:rsidP="002233EC">
            <w:pPr>
              <w:shd w:val="clear" w:color="auto" w:fill="FFFFFF"/>
              <w:textAlignment w:val="baseline"/>
              <w:rPr>
                <w:rFonts w:eastAsia="Calibri"/>
                <w:sz w:val="24"/>
                <w:szCs w:val="24"/>
                <w:shd w:val="clear" w:color="auto" w:fill="FFFFFF"/>
              </w:rPr>
            </w:pPr>
            <w:r w:rsidRPr="002233EC">
              <w:rPr>
                <w:rFonts w:eastAsia="Calibri"/>
                <w:sz w:val="24"/>
                <w:szCs w:val="24"/>
                <w:shd w:val="clear" w:color="auto" w:fill="FFFFFF"/>
              </w:rPr>
              <w:t>Вид монтажа</w:t>
            </w:r>
          </w:p>
        </w:tc>
        <w:tc>
          <w:tcPr>
            <w:tcW w:w="2977" w:type="dxa"/>
          </w:tcPr>
          <w:p w14:paraId="3003988E" w14:textId="77777777" w:rsidR="002233EC" w:rsidRPr="002233EC" w:rsidRDefault="002233EC" w:rsidP="002233EC">
            <w:pPr>
              <w:rPr>
                <w:rFonts w:eastAsia="Calibri"/>
                <w:sz w:val="24"/>
                <w:szCs w:val="24"/>
              </w:rPr>
            </w:pPr>
            <w:proofErr w:type="gramStart"/>
            <w:r w:rsidRPr="002233EC">
              <w:rPr>
                <w:rFonts w:eastAsia="Calibri"/>
                <w:sz w:val="24"/>
                <w:szCs w:val="24"/>
                <w:shd w:val="clear" w:color="auto" w:fill="FFFFFF"/>
                <w:lang w:eastAsia="ar-SA"/>
              </w:rPr>
              <w:t>накладной</w:t>
            </w:r>
            <w:proofErr w:type="gramEnd"/>
            <w:r w:rsidRPr="002233EC">
              <w:rPr>
                <w:rFonts w:eastAsia="Calibri"/>
                <w:sz w:val="24"/>
                <w:szCs w:val="24"/>
                <w:shd w:val="clear" w:color="auto" w:fill="FFFFFF"/>
                <w:lang w:eastAsia="ar-SA"/>
              </w:rPr>
              <w:t>, верхний, для левых и правых дверей</w:t>
            </w:r>
          </w:p>
        </w:tc>
        <w:tc>
          <w:tcPr>
            <w:tcW w:w="3260" w:type="dxa"/>
          </w:tcPr>
          <w:p w14:paraId="15005010" w14:textId="77777777" w:rsidR="002233EC" w:rsidRPr="002233EC" w:rsidRDefault="002233EC" w:rsidP="002233EC">
            <w:pPr>
              <w:rPr>
                <w:rFonts w:eastAsia="Calibri"/>
                <w:sz w:val="24"/>
                <w:szCs w:val="24"/>
              </w:rPr>
            </w:pPr>
          </w:p>
        </w:tc>
      </w:tr>
      <w:tr w:rsidR="002233EC" w:rsidRPr="002233EC" w14:paraId="533FC53F" w14:textId="77777777" w:rsidTr="00F273C6">
        <w:trPr>
          <w:trHeight w:hRule="exact" w:val="521"/>
        </w:trPr>
        <w:tc>
          <w:tcPr>
            <w:tcW w:w="761" w:type="dxa"/>
            <w:vMerge/>
          </w:tcPr>
          <w:p w14:paraId="16118820" w14:textId="77777777" w:rsidR="002233EC" w:rsidRPr="002233EC" w:rsidRDefault="002233EC" w:rsidP="002233EC">
            <w:pPr>
              <w:rPr>
                <w:rFonts w:eastAsia="Calibri"/>
                <w:sz w:val="24"/>
                <w:szCs w:val="24"/>
                <w:lang w:eastAsia="ar-SA"/>
              </w:rPr>
            </w:pPr>
          </w:p>
        </w:tc>
        <w:tc>
          <w:tcPr>
            <w:tcW w:w="2241" w:type="dxa"/>
            <w:vMerge/>
          </w:tcPr>
          <w:p w14:paraId="399FF962" w14:textId="77777777" w:rsidR="002233EC" w:rsidRPr="002233EC" w:rsidRDefault="002233EC" w:rsidP="002233EC">
            <w:pPr>
              <w:jc w:val="center"/>
              <w:rPr>
                <w:rFonts w:eastAsia="Calibri"/>
                <w:sz w:val="24"/>
                <w:szCs w:val="24"/>
                <w:lang w:eastAsia="ar-SA"/>
              </w:rPr>
            </w:pPr>
          </w:p>
        </w:tc>
        <w:tc>
          <w:tcPr>
            <w:tcW w:w="2776" w:type="dxa"/>
            <w:vMerge/>
          </w:tcPr>
          <w:p w14:paraId="492F0290" w14:textId="77777777" w:rsidR="002233EC" w:rsidRPr="002233EC" w:rsidRDefault="002233EC" w:rsidP="002233EC">
            <w:pPr>
              <w:rPr>
                <w:rFonts w:eastAsia="Calibri"/>
                <w:sz w:val="24"/>
                <w:szCs w:val="24"/>
              </w:rPr>
            </w:pPr>
          </w:p>
        </w:tc>
        <w:tc>
          <w:tcPr>
            <w:tcW w:w="3686" w:type="dxa"/>
          </w:tcPr>
          <w:p w14:paraId="2B821F9C" w14:textId="77777777" w:rsidR="002233EC" w:rsidRPr="002233EC" w:rsidRDefault="002233EC" w:rsidP="002233EC">
            <w:pPr>
              <w:rPr>
                <w:sz w:val="24"/>
                <w:szCs w:val="24"/>
                <w:lang w:eastAsia="ar-SA"/>
              </w:rPr>
            </w:pPr>
            <w:r w:rsidRPr="002233EC">
              <w:rPr>
                <w:sz w:val="24"/>
                <w:szCs w:val="24"/>
                <w:lang w:eastAsia="ar-SA"/>
              </w:rPr>
              <w:t>Доводчик на внутреннюю дверь в помещениях весом 30-40 кг</w:t>
            </w:r>
          </w:p>
        </w:tc>
        <w:tc>
          <w:tcPr>
            <w:tcW w:w="2977" w:type="dxa"/>
          </w:tcPr>
          <w:p w14:paraId="3A038095" w14:textId="77777777" w:rsidR="002233EC" w:rsidRPr="002233EC" w:rsidRDefault="002233EC" w:rsidP="002233EC">
            <w:pPr>
              <w:rPr>
                <w:rFonts w:eastAsia="Calibri"/>
                <w:sz w:val="24"/>
                <w:szCs w:val="24"/>
              </w:rPr>
            </w:pPr>
            <w:proofErr w:type="gramStart"/>
            <w:r w:rsidRPr="002233EC">
              <w:rPr>
                <w:sz w:val="24"/>
                <w:szCs w:val="24"/>
                <w:lang w:eastAsia="ar-SA"/>
              </w:rPr>
              <w:t>соответствие</w:t>
            </w:r>
            <w:proofErr w:type="gramEnd"/>
          </w:p>
        </w:tc>
        <w:tc>
          <w:tcPr>
            <w:tcW w:w="3260" w:type="dxa"/>
          </w:tcPr>
          <w:p w14:paraId="3368B6F6" w14:textId="77777777" w:rsidR="002233EC" w:rsidRPr="002233EC" w:rsidRDefault="002233EC" w:rsidP="002233EC">
            <w:pPr>
              <w:rPr>
                <w:rFonts w:eastAsia="Calibri"/>
                <w:sz w:val="24"/>
                <w:szCs w:val="24"/>
              </w:rPr>
            </w:pPr>
          </w:p>
        </w:tc>
      </w:tr>
      <w:tr w:rsidR="002233EC" w:rsidRPr="002233EC" w14:paraId="04700515" w14:textId="77777777" w:rsidTr="00F273C6">
        <w:trPr>
          <w:trHeight w:hRule="exact" w:val="557"/>
        </w:trPr>
        <w:tc>
          <w:tcPr>
            <w:tcW w:w="761" w:type="dxa"/>
            <w:vMerge/>
          </w:tcPr>
          <w:p w14:paraId="507EDF79" w14:textId="77777777" w:rsidR="002233EC" w:rsidRPr="002233EC" w:rsidRDefault="002233EC" w:rsidP="002233EC">
            <w:pPr>
              <w:rPr>
                <w:rFonts w:eastAsia="Calibri"/>
                <w:sz w:val="24"/>
                <w:szCs w:val="24"/>
                <w:lang w:eastAsia="ar-SA"/>
              </w:rPr>
            </w:pPr>
          </w:p>
        </w:tc>
        <w:tc>
          <w:tcPr>
            <w:tcW w:w="2241" w:type="dxa"/>
            <w:vMerge/>
          </w:tcPr>
          <w:p w14:paraId="2E4FF9C7" w14:textId="77777777" w:rsidR="002233EC" w:rsidRPr="002233EC" w:rsidRDefault="002233EC" w:rsidP="002233EC">
            <w:pPr>
              <w:jc w:val="center"/>
              <w:rPr>
                <w:rFonts w:eastAsia="Calibri"/>
                <w:sz w:val="24"/>
                <w:szCs w:val="24"/>
                <w:lang w:eastAsia="ar-SA"/>
              </w:rPr>
            </w:pPr>
          </w:p>
        </w:tc>
        <w:tc>
          <w:tcPr>
            <w:tcW w:w="2776" w:type="dxa"/>
            <w:vMerge/>
          </w:tcPr>
          <w:p w14:paraId="4D2E1272" w14:textId="77777777" w:rsidR="002233EC" w:rsidRPr="002233EC" w:rsidRDefault="002233EC" w:rsidP="002233EC">
            <w:pPr>
              <w:rPr>
                <w:rFonts w:eastAsia="Calibri"/>
                <w:sz w:val="24"/>
                <w:szCs w:val="24"/>
                <w:shd w:val="clear" w:color="auto" w:fill="FFFFFF"/>
                <w:lang w:eastAsia="ar-SA"/>
              </w:rPr>
            </w:pPr>
          </w:p>
        </w:tc>
        <w:tc>
          <w:tcPr>
            <w:tcW w:w="3686" w:type="dxa"/>
          </w:tcPr>
          <w:p w14:paraId="7B86805E" w14:textId="77777777" w:rsidR="002233EC" w:rsidRPr="002233EC" w:rsidRDefault="002233EC" w:rsidP="002233EC">
            <w:pPr>
              <w:shd w:val="clear" w:color="auto" w:fill="FFFFFF"/>
              <w:textAlignment w:val="baseline"/>
              <w:rPr>
                <w:rFonts w:eastAsia="Calibri"/>
                <w:sz w:val="24"/>
                <w:szCs w:val="24"/>
              </w:rPr>
            </w:pPr>
            <w:r w:rsidRPr="002233EC">
              <w:rPr>
                <w:rFonts w:eastAsia="Calibri"/>
                <w:sz w:val="24"/>
                <w:szCs w:val="24"/>
                <w:shd w:val="clear" w:color="auto" w:fill="FFFFFF"/>
              </w:rPr>
              <w:t>Опция: работа с перегрузкой, масса груза 18 кг</w:t>
            </w:r>
          </w:p>
        </w:tc>
        <w:tc>
          <w:tcPr>
            <w:tcW w:w="2977" w:type="dxa"/>
          </w:tcPr>
          <w:p w14:paraId="71F797FF" w14:textId="77777777" w:rsidR="002233EC" w:rsidRPr="002233EC" w:rsidRDefault="002233EC" w:rsidP="002233EC">
            <w:pPr>
              <w:rPr>
                <w:rFonts w:eastAsia="Calibri"/>
                <w:sz w:val="24"/>
                <w:szCs w:val="24"/>
              </w:rPr>
            </w:pPr>
            <w:proofErr w:type="gramStart"/>
            <w:r w:rsidRPr="002233EC">
              <w:rPr>
                <w:sz w:val="24"/>
                <w:szCs w:val="24"/>
                <w:lang w:eastAsia="ar-SA"/>
              </w:rPr>
              <w:t>наличие</w:t>
            </w:r>
            <w:proofErr w:type="gramEnd"/>
          </w:p>
        </w:tc>
        <w:tc>
          <w:tcPr>
            <w:tcW w:w="3260" w:type="dxa"/>
          </w:tcPr>
          <w:p w14:paraId="428F0999" w14:textId="77777777" w:rsidR="002233EC" w:rsidRPr="002233EC" w:rsidRDefault="002233EC" w:rsidP="002233EC">
            <w:pPr>
              <w:rPr>
                <w:rFonts w:eastAsia="Calibri"/>
                <w:sz w:val="24"/>
                <w:szCs w:val="24"/>
                <w:shd w:val="clear" w:color="auto" w:fill="FFFFFF"/>
                <w:lang w:eastAsia="ar-SA"/>
              </w:rPr>
            </w:pPr>
          </w:p>
        </w:tc>
      </w:tr>
      <w:tr w:rsidR="002233EC" w:rsidRPr="002233EC" w14:paraId="7F3CBDB0" w14:textId="77777777" w:rsidTr="00F273C6">
        <w:trPr>
          <w:trHeight w:hRule="exact" w:val="281"/>
        </w:trPr>
        <w:tc>
          <w:tcPr>
            <w:tcW w:w="761" w:type="dxa"/>
            <w:vMerge/>
          </w:tcPr>
          <w:p w14:paraId="587FA994" w14:textId="77777777" w:rsidR="002233EC" w:rsidRPr="002233EC" w:rsidRDefault="002233EC" w:rsidP="002233EC">
            <w:pPr>
              <w:rPr>
                <w:rFonts w:eastAsia="Calibri"/>
                <w:sz w:val="24"/>
                <w:szCs w:val="24"/>
                <w:lang w:eastAsia="ar-SA"/>
              </w:rPr>
            </w:pPr>
          </w:p>
        </w:tc>
        <w:tc>
          <w:tcPr>
            <w:tcW w:w="2241" w:type="dxa"/>
            <w:vMerge/>
          </w:tcPr>
          <w:p w14:paraId="34998063" w14:textId="77777777" w:rsidR="002233EC" w:rsidRPr="002233EC" w:rsidRDefault="002233EC" w:rsidP="002233EC">
            <w:pPr>
              <w:jc w:val="center"/>
              <w:rPr>
                <w:rFonts w:eastAsia="Calibri"/>
                <w:sz w:val="24"/>
                <w:szCs w:val="24"/>
                <w:lang w:eastAsia="ar-SA"/>
              </w:rPr>
            </w:pPr>
          </w:p>
        </w:tc>
        <w:tc>
          <w:tcPr>
            <w:tcW w:w="2776" w:type="dxa"/>
            <w:vMerge/>
          </w:tcPr>
          <w:p w14:paraId="7FDF25D6" w14:textId="77777777" w:rsidR="002233EC" w:rsidRPr="002233EC" w:rsidRDefault="002233EC" w:rsidP="002233EC">
            <w:pPr>
              <w:rPr>
                <w:rFonts w:eastAsia="Calibri"/>
                <w:sz w:val="24"/>
                <w:szCs w:val="24"/>
                <w:shd w:val="clear" w:color="auto" w:fill="FFFFFF"/>
                <w:lang w:eastAsia="ar-SA"/>
              </w:rPr>
            </w:pPr>
          </w:p>
        </w:tc>
        <w:tc>
          <w:tcPr>
            <w:tcW w:w="3686" w:type="dxa"/>
          </w:tcPr>
          <w:p w14:paraId="2EBB74B6" w14:textId="77777777" w:rsidR="002233EC" w:rsidRPr="002233EC" w:rsidRDefault="002233EC" w:rsidP="002233EC">
            <w:pPr>
              <w:shd w:val="clear" w:color="auto" w:fill="FFFFFF"/>
              <w:textAlignment w:val="baseline"/>
              <w:rPr>
                <w:rFonts w:eastAsia="Calibri"/>
                <w:sz w:val="24"/>
                <w:szCs w:val="24"/>
              </w:rPr>
            </w:pPr>
            <w:r w:rsidRPr="002233EC">
              <w:rPr>
                <w:rFonts w:eastAsia="Calibri"/>
                <w:sz w:val="24"/>
                <w:szCs w:val="24"/>
              </w:rPr>
              <w:t>Люфт, мм</w:t>
            </w:r>
          </w:p>
        </w:tc>
        <w:tc>
          <w:tcPr>
            <w:tcW w:w="2977" w:type="dxa"/>
          </w:tcPr>
          <w:p w14:paraId="6879283B" w14:textId="77777777" w:rsidR="002233EC" w:rsidRPr="002233EC" w:rsidRDefault="002233EC" w:rsidP="002233EC">
            <w:pPr>
              <w:rPr>
                <w:rFonts w:eastAsia="Calibri"/>
                <w:sz w:val="24"/>
                <w:szCs w:val="24"/>
              </w:rPr>
            </w:pPr>
            <w:proofErr w:type="gramStart"/>
            <w:r w:rsidRPr="002233EC">
              <w:rPr>
                <w:rFonts w:eastAsia="Calibri"/>
                <w:sz w:val="24"/>
                <w:szCs w:val="24"/>
                <w:lang w:eastAsia="ar-SA"/>
              </w:rPr>
              <w:t>не</w:t>
            </w:r>
            <w:proofErr w:type="gramEnd"/>
            <w:r w:rsidRPr="002233EC">
              <w:rPr>
                <w:rFonts w:eastAsia="Calibri"/>
                <w:sz w:val="24"/>
                <w:szCs w:val="24"/>
                <w:lang w:eastAsia="ar-SA"/>
              </w:rPr>
              <w:t xml:space="preserve"> более 3</w:t>
            </w:r>
          </w:p>
        </w:tc>
        <w:tc>
          <w:tcPr>
            <w:tcW w:w="3260" w:type="dxa"/>
          </w:tcPr>
          <w:p w14:paraId="0B094F88" w14:textId="77777777" w:rsidR="002233EC" w:rsidRPr="002233EC" w:rsidRDefault="002233EC" w:rsidP="002233EC">
            <w:pPr>
              <w:rPr>
                <w:rFonts w:eastAsia="Calibri"/>
                <w:sz w:val="24"/>
                <w:szCs w:val="24"/>
                <w:shd w:val="clear" w:color="auto" w:fill="FFFFFF"/>
                <w:lang w:eastAsia="ar-SA"/>
              </w:rPr>
            </w:pPr>
          </w:p>
        </w:tc>
      </w:tr>
      <w:tr w:rsidR="002233EC" w:rsidRPr="002233EC" w14:paraId="5F13F937" w14:textId="77777777" w:rsidTr="00F273C6">
        <w:trPr>
          <w:trHeight w:hRule="exact" w:val="886"/>
        </w:trPr>
        <w:tc>
          <w:tcPr>
            <w:tcW w:w="761" w:type="dxa"/>
            <w:vMerge/>
          </w:tcPr>
          <w:p w14:paraId="58460C5C" w14:textId="77777777" w:rsidR="002233EC" w:rsidRPr="002233EC" w:rsidRDefault="002233EC" w:rsidP="002233EC">
            <w:pPr>
              <w:rPr>
                <w:rFonts w:eastAsia="Calibri"/>
                <w:sz w:val="24"/>
                <w:szCs w:val="24"/>
                <w:lang w:eastAsia="ar-SA"/>
              </w:rPr>
            </w:pPr>
          </w:p>
        </w:tc>
        <w:tc>
          <w:tcPr>
            <w:tcW w:w="2241" w:type="dxa"/>
            <w:vMerge/>
          </w:tcPr>
          <w:p w14:paraId="12551658" w14:textId="77777777" w:rsidR="002233EC" w:rsidRPr="002233EC" w:rsidRDefault="002233EC" w:rsidP="002233EC">
            <w:pPr>
              <w:jc w:val="center"/>
              <w:rPr>
                <w:rFonts w:eastAsia="Calibri"/>
                <w:sz w:val="24"/>
                <w:szCs w:val="24"/>
                <w:lang w:eastAsia="ar-SA"/>
              </w:rPr>
            </w:pPr>
          </w:p>
        </w:tc>
        <w:tc>
          <w:tcPr>
            <w:tcW w:w="2776" w:type="dxa"/>
            <w:vMerge/>
          </w:tcPr>
          <w:p w14:paraId="6546D72D" w14:textId="77777777" w:rsidR="002233EC" w:rsidRPr="002233EC" w:rsidRDefault="002233EC" w:rsidP="002233EC">
            <w:pPr>
              <w:rPr>
                <w:rFonts w:eastAsia="Calibri"/>
                <w:sz w:val="24"/>
                <w:szCs w:val="24"/>
                <w:shd w:val="clear" w:color="auto" w:fill="FFFFFF"/>
                <w:lang w:eastAsia="ar-SA"/>
              </w:rPr>
            </w:pPr>
          </w:p>
        </w:tc>
        <w:tc>
          <w:tcPr>
            <w:tcW w:w="3686" w:type="dxa"/>
          </w:tcPr>
          <w:p w14:paraId="69B9D5CD" w14:textId="77777777" w:rsidR="002233EC" w:rsidRPr="002233EC" w:rsidRDefault="002233EC" w:rsidP="002233EC">
            <w:pPr>
              <w:shd w:val="clear" w:color="auto" w:fill="FFFFFF"/>
              <w:textAlignment w:val="baseline"/>
              <w:rPr>
                <w:rFonts w:eastAsia="Calibri"/>
                <w:sz w:val="24"/>
                <w:szCs w:val="24"/>
                <w:shd w:val="clear" w:color="auto" w:fill="FFFFFF"/>
              </w:rPr>
            </w:pPr>
            <w:r w:rsidRPr="002233EC">
              <w:rPr>
                <w:rFonts w:eastAsia="Calibri"/>
                <w:sz w:val="24"/>
                <w:szCs w:val="24"/>
                <w:shd w:val="clear" w:color="auto" w:fill="FFFFFF"/>
              </w:rPr>
              <w:t>Возможность открывания двери не менее чем на 90° (в каждую сторону)</w:t>
            </w:r>
          </w:p>
        </w:tc>
        <w:tc>
          <w:tcPr>
            <w:tcW w:w="2977" w:type="dxa"/>
          </w:tcPr>
          <w:p w14:paraId="194C0E5D" w14:textId="77777777" w:rsidR="002233EC" w:rsidRPr="002233EC" w:rsidRDefault="002233EC" w:rsidP="002233EC">
            <w:pPr>
              <w:rPr>
                <w:rFonts w:eastAsia="Calibri"/>
                <w:sz w:val="24"/>
                <w:szCs w:val="24"/>
              </w:rPr>
            </w:pPr>
            <w:proofErr w:type="gramStart"/>
            <w:r w:rsidRPr="002233EC">
              <w:rPr>
                <w:sz w:val="24"/>
                <w:szCs w:val="24"/>
                <w:lang w:eastAsia="ar-SA"/>
              </w:rPr>
              <w:t>наличие</w:t>
            </w:r>
            <w:proofErr w:type="gramEnd"/>
          </w:p>
        </w:tc>
        <w:tc>
          <w:tcPr>
            <w:tcW w:w="3260" w:type="dxa"/>
          </w:tcPr>
          <w:p w14:paraId="15CFC70D" w14:textId="77777777" w:rsidR="002233EC" w:rsidRPr="002233EC" w:rsidRDefault="002233EC" w:rsidP="002233EC">
            <w:pPr>
              <w:rPr>
                <w:rFonts w:eastAsia="Calibri"/>
                <w:sz w:val="24"/>
                <w:szCs w:val="24"/>
                <w:shd w:val="clear" w:color="auto" w:fill="FFFFFF"/>
                <w:lang w:eastAsia="ar-SA"/>
              </w:rPr>
            </w:pPr>
          </w:p>
        </w:tc>
      </w:tr>
      <w:tr w:rsidR="002233EC" w:rsidRPr="002233EC" w14:paraId="720EFA5C" w14:textId="77777777" w:rsidTr="00F273C6">
        <w:trPr>
          <w:trHeight w:hRule="exact" w:val="848"/>
        </w:trPr>
        <w:tc>
          <w:tcPr>
            <w:tcW w:w="761" w:type="dxa"/>
            <w:vMerge/>
          </w:tcPr>
          <w:p w14:paraId="1C4C955D" w14:textId="77777777" w:rsidR="002233EC" w:rsidRPr="002233EC" w:rsidRDefault="002233EC" w:rsidP="002233EC">
            <w:pPr>
              <w:rPr>
                <w:rFonts w:eastAsia="Calibri"/>
                <w:sz w:val="24"/>
                <w:szCs w:val="24"/>
                <w:lang w:eastAsia="ar-SA"/>
              </w:rPr>
            </w:pPr>
          </w:p>
        </w:tc>
        <w:tc>
          <w:tcPr>
            <w:tcW w:w="2241" w:type="dxa"/>
            <w:vMerge/>
          </w:tcPr>
          <w:p w14:paraId="410AD738" w14:textId="77777777" w:rsidR="002233EC" w:rsidRPr="002233EC" w:rsidRDefault="002233EC" w:rsidP="002233EC">
            <w:pPr>
              <w:jc w:val="center"/>
              <w:rPr>
                <w:rFonts w:eastAsia="Calibri"/>
                <w:sz w:val="24"/>
                <w:szCs w:val="24"/>
                <w:lang w:eastAsia="ar-SA"/>
              </w:rPr>
            </w:pPr>
          </w:p>
        </w:tc>
        <w:tc>
          <w:tcPr>
            <w:tcW w:w="2776" w:type="dxa"/>
            <w:vMerge/>
          </w:tcPr>
          <w:p w14:paraId="57EF4F4B" w14:textId="77777777" w:rsidR="002233EC" w:rsidRPr="002233EC" w:rsidRDefault="002233EC" w:rsidP="002233EC">
            <w:pPr>
              <w:rPr>
                <w:rFonts w:eastAsia="Calibri"/>
                <w:sz w:val="24"/>
                <w:szCs w:val="24"/>
                <w:shd w:val="clear" w:color="auto" w:fill="FFFFFF"/>
                <w:lang w:eastAsia="ar-SA"/>
              </w:rPr>
            </w:pPr>
          </w:p>
        </w:tc>
        <w:tc>
          <w:tcPr>
            <w:tcW w:w="3686" w:type="dxa"/>
          </w:tcPr>
          <w:p w14:paraId="12C1C2D2" w14:textId="77777777" w:rsidR="002233EC" w:rsidRPr="002233EC" w:rsidRDefault="002233EC" w:rsidP="002233EC">
            <w:pPr>
              <w:shd w:val="clear" w:color="auto" w:fill="FFFFFF"/>
              <w:textAlignment w:val="baseline"/>
              <w:rPr>
                <w:rFonts w:eastAsia="Calibri"/>
                <w:color w:val="333333"/>
                <w:sz w:val="24"/>
                <w:szCs w:val="24"/>
                <w:shd w:val="clear" w:color="auto" w:fill="FFFFFF"/>
              </w:rPr>
            </w:pPr>
            <w:r w:rsidRPr="002233EC">
              <w:rPr>
                <w:rFonts w:eastAsia="Calibri"/>
                <w:sz w:val="24"/>
                <w:szCs w:val="24"/>
                <w:shd w:val="clear" w:color="auto" w:fill="FFFFFF"/>
              </w:rPr>
              <w:t>Регулирование продолжительности закрывания двери, открытой на 90°, в пределах от 2 до 5 с</w:t>
            </w:r>
          </w:p>
        </w:tc>
        <w:tc>
          <w:tcPr>
            <w:tcW w:w="2977" w:type="dxa"/>
          </w:tcPr>
          <w:p w14:paraId="2E5BAC36" w14:textId="77777777" w:rsidR="002233EC" w:rsidRPr="002233EC" w:rsidRDefault="002233EC" w:rsidP="002233EC">
            <w:pPr>
              <w:rPr>
                <w:rFonts w:eastAsia="Calibri"/>
                <w:sz w:val="24"/>
                <w:szCs w:val="24"/>
              </w:rPr>
            </w:pPr>
            <w:proofErr w:type="gramStart"/>
            <w:r w:rsidRPr="002233EC">
              <w:rPr>
                <w:color w:val="000000"/>
                <w:sz w:val="24"/>
                <w:szCs w:val="24"/>
                <w:lang w:eastAsia="ar-SA"/>
              </w:rPr>
              <w:t>наличие</w:t>
            </w:r>
            <w:proofErr w:type="gramEnd"/>
          </w:p>
        </w:tc>
        <w:tc>
          <w:tcPr>
            <w:tcW w:w="3260" w:type="dxa"/>
          </w:tcPr>
          <w:p w14:paraId="0DEA56C2" w14:textId="77777777" w:rsidR="002233EC" w:rsidRPr="002233EC" w:rsidRDefault="002233EC" w:rsidP="002233EC">
            <w:pPr>
              <w:rPr>
                <w:rFonts w:eastAsia="Calibri"/>
                <w:sz w:val="24"/>
                <w:szCs w:val="24"/>
                <w:shd w:val="clear" w:color="auto" w:fill="FFFFFF"/>
                <w:lang w:eastAsia="ar-SA"/>
              </w:rPr>
            </w:pPr>
          </w:p>
        </w:tc>
      </w:tr>
      <w:tr w:rsidR="002233EC" w:rsidRPr="002233EC" w14:paraId="6E59DC26" w14:textId="77777777" w:rsidTr="00F273C6">
        <w:trPr>
          <w:trHeight w:hRule="exact" w:val="846"/>
        </w:trPr>
        <w:tc>
          <w:tcPr>
            <w:tcW w:w="761" w:type="dxa"/>
            <w:vMerge/>
          </w:tcPr>
          <w:p w14:paraId="43A789DE" w14:textId="77777777" w:rsidR="002233EC" w:rsidRPr="002233EC" w:rsidRDefault="002233EC" w:rsidP="002233EC">
            <w:pPr>
              <w:rPr>
                <w:rFonts w:eastAsia="Calibri"/>
                <w:sz w:val="24"/>
                <w:szCs w:val="24"/>
                <w:lang w:eastAsia="ar-SA"/>
              </w:rPr>
            </w:pPr>
          </w:p>
        </w:tc>
        <w:tc>
          <w:tcPr>
            <w:tcW w:w="2241" w:type="dxa"/>
            <w:vMerge/>
          </w:tcPr>
          <w:p w14:paraId="0D60D99A" w14:textId="77777777" w:rsidR="002233EC" w:rsidRPr="002233EC" w:rsidRDefault="002233EC" w:rsidP="002233EC">
            <w:pPr>
              <w:jc w:val="center"/>
              <w:rPr>
                <w:rFonts w:eastAsia="Calibri"/>
                <w:sz w:val="24"/>
                <w:szCs w:val="24"/>
                <w:lang w:eastAsia="ar-SA"/>
              </w:rPr>
            </w:pPr>
          </w:p>
        </w:tc>
        <w:tc>
          <w:tcPr>
            <w:tcW w:w="2776" w:type="dxa"/>
            <w:vMerge/>
          </w:tcPr>
          <w:p w14:paraId="57889527" w14:textId="77777777" w:rsidR="002233EC" w:rsidRPr="002233EC" w:rsidRDefault="002233EC" w:rsidP="002233EC">
            <w:pPr>
              <w:rPr>
                <w:rFonts w:eastAsia="Calibri"/>
                <w:sz w:val="24"/>
                <w:szCs w:val="24"/>
                <w:shd w:val="clear" w:color="auto" w:fill="FFFFFF"/>
                <w:lang w:eastAsia="ar-SA"/>
              </w:rPr>
            </w:pPr>
          </w:p>
        </w:tc>
        <w:tc>
          <w:tcPr>
            <w:tcW w:w="3686" w:type="dxa"/>
          </w:tcPr>
          <w:p w14:paraId="2DCED974" w14:textId="77777777" w:rsidR="002233EC" w:rsidRPr="002233EC" w:rsidRDefault="002233EC" w:rsidP="002233EC">
            <w:pPr>
              <w:rPr>
                <w:rFonts w:eastAsia="Calibri"/>
                <w:sz w:val="24"/>
                <w:szCs w:val="24"/>
              </w:rPr>
            </w:pPr>
            <w:r w:rsidRPr="002233EC">
              <w:rPr>
                <w:rFonts w:eastAsia="Calibri"/>
                <w:sz w:val="24"/>
                <w:szCs w:val="24"/>
                <w:shd w:val="clear" w:color="auto" w:fill="FFFFFF"/>
                <w:lang w:eastAsia="ar-SA"/>
              </w:rPr>
              <w:t>Надежное фиксирование двери в крайних закрытом и открытом положениях</w:t>
            </w:r>
          </w:p>
        </w:tc>
        <w:tc>
          <w:tcPr>
            <w:tcW w:w="2977" w:type="dxa"/>
          </w:tcPr>
          <w:p w14:paraId="7378FA46" w14:textId="77777777" w:rsidR="002233EC" w:rsidRPr="002233EC" w:rsidRDefault="002233EC" w:rsidP="002233EC">
            <w:pPr>
              <w:rPr>
                <w:rFonts w:eastAsia="Calibri"/>
                <w:sz w:val="24"/>
                <w:szCs w:val="24"/>
              </w:rPr>
            </w:pPr>
            <w:proofErr w:type="gramStart"/>
            <w:r w:rsidRPr="002233EC">
              <w:rPr>
                <w:sz w:val="24"/>
                <w:szCs w:val="24"/>
                <w:lang w:eastAsia="ar-SA"/>
              </w:rPr>
              <w:t>соответствие</w:t>
            </w:r>
            <w:proofErr w:type="gramEnd"/>
          </w:p>
        </w:tc>
        <w:tc>
          <w:tcPr>
            <w:tcW w:w="3260" w:type="dxa"/>
          </w:tcPr>
          <w:p w14:paraId="0326460C" w14:textId="77777777" w:rsidR="002233EC" w:rsidRPr="002233EC" w:rsidRDefault="002233EC" w:rsidP="002233EC">
            <w:pPr>
              <w:rPr>
                <w:rFonts w:eastAsia="Calibri"/>
                <w:sz w:val="24"/>
                <w:szCs w:val="24"/>
                <w:shd w:val="clear" w:color="auto" w:fill="FFFFFF"/>
                <w:lang w:eastAsia="ar-SA"/>
              </w:rPr>
            </w:pPr>
          </w:p>
        </w:tc>
      </w:tr>
      <w:tr w:rsidR="002233EC" w:rsidRPr="002233EC" w14:paraId="414ACF4B" w14:textId="77777777" w:rsidTr="00F273C6">
        <w:trPr>
          <w:trHeight w:hRule="exact" w:val="431"/>
        </w:trPr>
        <w:tc>
          <w:tcPr>
            <w:tcW w:w="761" w:type="dxa"/>
            <w:vMerge/>
          </w:tcPr>
          <w:p w14:paraId="085F9AF1" w14:textId="77777777" w:rsidR="002233EC" w:rsidRPr="002233EC" w:rsidRDefault="002233EC" w:rsidP="002233EC">
            <w:pPr>
              <w:rPr>
                <w:rFonts w:eastAsia="Calibri"/>
                <w:sz w:val="24"/>
                <w:szCs w:val="24"/>
                <w:lang w:eastAsia="ar-SA"/>
              </w:rPr>
            </w:pPr>
          </w:p>
        </w:tc>
        <w:tc>
          <w:tcPr>
            <w:tcW w:w="2241" w:type="dxa"/>
            <w:vMerge/>
          </w:tcPr>
          <w:p w14:paraId="56C7C0C7" w14:textId="77777777" w:rsidR="002233EC" w:rsidRPr="002233EC" w:rsidRDefault="002233EC" w:rsidP="002233EC">
            <w:pPr>
              <w:jc w:val="center"/>
              <w:rPr>
                <w:rFonts w:eastAsia="Calibri"/>
                <w:sz w:val="24"/>
                <w:szCs w:val="24"/>
                <w:lang w:eastAsia="ar-SA"/>
              </w:rPr>
            </w:pPr>
          </w:p>
        </w:tc>
        <w:tc>
          <w:tcPr>
            <w:tcW w:w="2776" w:type="dxa"/>
            <w:vMerge/>
          </w:tcPr>
          <w:p w14:paraId="483B7918" w14:textId="77777777" w:rsidR="002233EC" w:rsidRPr="002233EC" w:rsidRDefault="002233EC" w:rsidP="002233EC">
            <w:pPr>
              <w:rPr>
                <w:rFonts w:eastAsia="Calibri"/>
                <w:sz w:val="24"/>
                <w:szCs w:val="24"/>
                <w:shd w:val="clear" w:color="auto" w:fill="FFFFFF"/>
                <w:lang w:eastAsia="ar-SA"/>
              </w:rPr>
            </w:pPr>
          </w:p>
        </w:tc>
        <w:tc>
          <w:tcPr>
            <w:tcW w:w="3686" w:type="dxa"/>
          </w:tcPr>
          <w:p w14:paraId="2CA16FA7" w14:textId="77777777" w:rsidR="002233EC" w:rsidRPr="002233EC" w:rsidRDefault="002233EC" w:rsidP="002233EC">
            <w:pPr>
              <w:rPr>
                <w:rFonts w:eastAsia="Calibri"/>
                <w:sz w:val="24"/>
                <w:szCs w:val="24"/>
                <w:shd w:val="clear" w:color="auto" w:fill="FFFFFF"/>
                <w:lang w:eastAsia="ar-SA"/>
              </w:rPr>
            </w:pPr>
            <w:r w:rsidRPr="002233EC">
              <w:rPr>
                <w:sz w:val="24"/>
                <w:szCs w:val="24"/>
                <w:lang w:eastAsia="ar-SA"/>
              </w:rPr>
              <w:t>Цвет</w:t>
            </w:r>
          </w:p>
        </w:tc>
        <w:tc>
          <w:tcPr>
            <w:tcW w:w="2977" w:type="dxa"/>
          </w:tcPr>
          <w:p w14:paraId="48451CA7" w14:textId="77777777" w:rsidR="002233EC" w:rsidRPr="002233EC" w:rsidRDefault="002233EC" w:rsidP="002233EC">
            <w:pPr>
              <w:rPr>
                <w:rFonts w:eastAsia="Calibri"/>
                <w:sz w:val="24"/>
                <w:szCs w:val="24"/>
              </w:rPr>
            </w:pPr>
            <w:proofErr w:type="gramStart"/>
            <w:r w:rsidRPr="002233EC">
              <w:rPr>
                <w:sz w:val="24"/>
                <w:szCs w:val="24"/>
                <w:lang w:eastAsia="ar-SA"/>
              </w:rPr>
              <w:t>серебристый</w:t>
            </w:r>
            <w:proofErr w:type="gramEnd"/>
          </w:p>
        </w:tc>
        <w:tc>
          <w:tcPr>
            <w:tcW w:w="3260" w:type="dxa"/>
          </w:tcPr>
          <w:p w14:paraId="1E691B58" w14:textId="77777777" w:rsidR="002233EC" w:rsidRPr="002233EC" w:rsidRDefault="002233EC" w:rsidP="002233EC">
            <w:pPr>
              <w:rPr>
                <w:rFonts w:eastAsia="Calibri"/>
                <w:sz w:val="24"/>
                <w:szCs w:val="24"/>
                <w:shd w:val="clear" w:color="auto" w:fill="FFFFFF"/>
                <w:lang w:eastAsia="ar-SA"/>
              </w:rPr>
            </w:pPr>
          </w:p>
        </w:tc>
      </w:tr>
      <w:tr w:rsidR="002233EC" w:rsidRPr="002233EC" w14:paraId="30430D18" w14:textId="77777777" w:rsidTr="00F273C6">
        <w:trPr>
          <w:trHeight w:val="836"/>
        </w:trPr>
        <w:tc>
          <w:tcPr>
            <w:tcW w:w="761" w:type="dxa"/>
            <w:vMerge w:val="restart"/>
          </w:tcPr>
          <w:p w14:paraId="6DFF3F4B" w14:textId="77777777" w:rsidR="002233EC" w:rsidRPr="002233EC" w:rsidRDefault="002233EC" w:rsidP="002233EC">
            <w:pPr>
              <w:jc w:val="center"/>
              <w:rPr>
                <w:rFonts w:eastAsia="Calibri"/>
                <w:sz w:val="24"/>
                <w:szCs w:val="24"/>
                <w:lang w:eastAsia="ar-SA"/>
              </w:rPr>
            </w:pPr>
            <w:r w:rsidRPr="002233EC">
              <w:rPr>
                <w:rFonts w:eastAsia="Calibri"/>
                <w:sz w:val="24"/>
                <w:szCs w:val="24"/>
                <w:lang w:eastAsia="ar-SA"/>
              </w:rPr>
              <w:t>3</w:t>
            </w:r>
          </w:p>
        </w:tc>
        <w:tc>
          <w:tcPr>
            <w:tcW w:w="2241" w:type="dxa"/>
            <w:vMerge w:val="restart"/>
          </w:tcPr>
          <w:p w14:paraId="742C1249" w14:textId="77777777" w:rsidR="002233EC" w:rsidRPr="002233EC" w:rsidRDefault="002233EC" w:rsidP="002233EC">
            <w:pPr>
              <w:jc w:val="center"/>
              <w:rPr>
                <w:rFonts w:eastAsia="Calibri"/>
                <w:sz w:val="24"/>
                <w:szCs w:val="24"/>
              </w:rPr>
            </w:pPr>
            <w:r w:rsidRPr="002233EC">
              <w:rPr>
                <w:rFonts w:eastAsia="Calibri"/>
                <w:sz w:val="24"/>
                <w:szCs w:val="24"/>
              </w:rPr>
              <w:t>Доводчик на дверь, тип 2</w:t>
            </w:r>
          </w:p>
        </w:tc>
        <w:tc>
          <w:tcPr>
            <w:tcW w:w="2776" w:type="dxa"/>
            <w:vMerge w:val="restart"/>
          </w:tcPr>
          <w:p w14:paraId="59C6660A" w14:textId="77777777" w:rsidR="002233EC" w:rsidRPr="002233EC" w:rsidRDefault="002233EC" w:rsidP="002233EC">
            <w:pPr>
              <w:rPr>
                <w:sz w:val="24"/>
                <w:szCs w:val="24"/>
                <w:lang w:eastAsia="ar-SA"/>
              </w:rPr>
            </w:pPr>
          </w:p>
        </w:tc>
        <w:tc>
          <w:tcPr>
            <w:tcW w:w="3686" w:type="dxa"/>
          </w:tcPr>
          <w:p w14:paraId="2B4580A6" w14:textId="77777777" w:rsidR="002233EC" w:rsidRPr="002233EC" w:rsidRDefault="002233EC" w:rsidP="002233EC">
            <w:pPr>
              <w:shd w:val="clear" w:color="auto" w:fill="FFFFFF"/>
              <w:textAlignment w:val="baseline"/>
              <w:rPr>
                <w:sz w:val="24"/>
                <w:szCs w:val="24"/>
              </w:rPr>
            </w:pPr>
            <w:r w:rsidRPr="002233EC">
              <w:rPr>
                <w:rFonts w:eastAsia="Calibri"/>
                <w:sz w:val="24"/>
                <w:szCs w:val="24"/>
                <w:shd w:val="clear" w:color="auto" w:fill="FFFFFF"/>
              </w:rPr>
              <w:t>ГОСТ Р 56177-2014 «Устройства закрывания дверей (доводчики). Технические условия»</w:t>
            </w:r>
          </w:p>
        </w:tc>
        <w:tc>
          <w:tcPr>
            <w:tcW w:w="2977" w:type="dxa"/>
          </w:tcPr>
          <w:p w14:paraId="2465332D" w14:textId="77777777" w:rsidR="002233EC" w:rsidRPr="002233EC" w:rsidRDefault="002233EC" w:rsidP="002233EC">
            <w:pPr>
              <w:rPr>
                <w:sz w:val="24"/>
                <w:szCs w:val="24"/>
                <w:lang w:eastAsia="ar-SA"/>
              </w:rPr>
            </w:pPr>
            <w:proofErr w:type="gramStart"/>
            <w:r w:rsidRPr="002233EC">
              <w:rPr>
                <w:sz w:val="24"/>
                <w:szCs w:val="24"/>
                <w:lang w:eastAsia="ar-SA"/>
              </w:rPr>
              <w:t>соответствие</w:t>
            </w:r>
            <w:proofErr w:type="gramEnd"/>
          </w:p>
        </w:tc>
        <w:tc>
          <w:tcPr>
            <w:tcW w:w="3260" w:type="dxa"/>
          </w:tcPr>
          <w:p w14:paraId="59691B24" w14:textId="77777777" w:rsidR="002233EC" w:rsidRPr="002233EC" w:rsidRDefault="002233EC" w:rsidP="002233EC">
            <w:pPr>
              <w:rPr>
                <w:rFonts w:eastAsia="Calibri"/>
                <w:sz w:val="24"/>
                <w:szCs w:val="24"/>
              </w:rPr>
            </w:pPr>
          </w:p>
        </w:tc>
      </w:tr>
      <w:tr w:rsidR="002233EC" w:rsidRPr="002233EC" w14:paraId="665110E6" w14:textId="77777777" w:rsidTr="00F273C6">
        <w:trPr>
          <w:trHeight w:val="562"/>
        </w:trPr>
        <w:tc>
          <w:tcPr>
            <w:tcW w:w="761" w:type="dxa"/>
            <w:vMerge/>
          </w:tcPr>
          <w:p w14:paraId="175A2378" w14:textId="77777777" w:rsidR="002233EC" w:rsidRPr="002233EC" w:rsidRDefault="002233EC" w:rsidP="002233EC">
            <w:pPr>
              <w:jc w:val="center"/>
              <w:rPr>
                <w:rFonts w:eastAsia="Calibri"/>
                <w:sz w:val="24"/>
                <w:szCs w:val="24"/>
                <w:lang w:eastAsia="ar-SA"/>
              </w:rPr>
            </w:pPr>
          </w:p>
        </w:tc>
        <w:tc>
          <w:tcPr>
            <w:tcW w:w="2241" w:type="dxa"/>
            <w:vMerge/>
          </w:tcPr>
          <w:p w14:paraId="780F6C96" w14:textId="77777777" w:rsidR="002233EC" w:rsidRPr="002233EC" w:rsidRDefault="002233EC" w:rsidP="002233EC">
            <w:pPr>
              <w:jc w:val="center"/>
              <w:rPr>
                <w:rFonts w:eastAsia="Calibri"/>
                <w:sz w:val="24"/>
                <w:szCs w:val="24"/>
              </w:rPr>
            </w:pPr>
          </w:p>
        </w:tc>
        <w:tc>
          <w:tcPr>
            <w:tcW w:w="2776" w:type="dxa"/>
            <w:vMerge/>
          </w:tcPr>
          <w:p w14:paraId="02C5A6F7" w14:textId="77777777" w:rsidR="002233EC" w:rsidRPr="002233EC" w:rsidRDefault="002233EC" w:rsidP="002233EC">
            <w:pPr>
              <w:shd w:val="clear" w:color="auto" w:fill="FFFFFF"/>
              <w:rPr>
                <w:rFonts w:eastAsia="Calibri"/>
                <w:sz w:val="24"/>
                <w:szCs w:val="24"/>
              </w:rPr>
            </w:pPr>
          </w:p>
        </w:tc>
        <w:tc>
          <w:tcPr>
            <w:tcW w:w="3686" w:type="dxa"/>
          </w:tcPr>
          <w:p w14:paraId="73A2F791" w14:textId="77777777" w:rsidR="002233EC" w:rsidRPr="002233EC" w:rsidRDefault="002233EC" w:rsidP="002233EC">
            <w:pPr>
              <w:shd w:val="clear" w:color="auto" w:fill="FFFFFF"/>
              <w:rPr>
                <w:rFonts w:eastAsia="Calibri"/>
                <w:sz w:val="24"/>
                <w:szCs w:val="24"/>
              </w:rPr>
            </w:pPr>
            <w:r w:rsidRPr="002233EC">
              <w:rPr>
                <w:rFonts w:eastAsia="Calibri"/>
                <w:sz w:val="24"/>
                <w:szCs w:val="24"/>
                <w:shd w:val="clear" w:color="auto" w:fill="FFFFFF"/>
                <w:lang w:eastAsia="ar-SA"/>
              </w:rPr>
              <w:t>Возможность открывания двери не менее чем на 90° (в каждую сторону)</w:t>
            </w:r>
          </w:p>
        </w:tc>
        <w:tc>
          <w:tcPr>
            <w:tcW w:w="2977" w:type="dxa"/>
          </w:tcPr>
          <w:p w14:paraId="4E006B77" w14:textId="77777777" w:rsidR="002233EC" w:rsidRPr="002233EC" w:rsidRDefault="002233EC" w:rsidP="002233EC">
            <w:pPr>
              <w:shd w:val="clear" w:color="auto" w:fill="FFFFFF"/>
              <w:rPr>
                <w:rFonts w:eastAsia="Calibri"/>
                <w:sz w:val="24"/>
                <w:szCs w:val="24"/>
              </w:rPr>
            </w:pPr>
            <w:proofErr w:type="gramStart"/>
            <w:r w:rsidRPr="002233EC">
              <w:rPr>
                <w:sz w:val="24"/>
                <w:szCs w:val="24"/>
                <w:lang w:eastAsia="ar-SA"/>
              </w:rPr>
              <w:t>наличие</w:t>
            </w:r>
            <w:proofErr w:type="gramEnd"/>
          </w:p>
        </w:tc>
        <w:tc>
          <w:tcPr>
            <w:tcW w:w="3260" w:type="dxa"/>
          </w:tcPr>
          <w:p w14:paraId="01279378" w14:textId="77777777" w:rsidR="002233EC" w:rsidRPr="002233EC" w:rsidRDefault="002233EC" w:rsidP="002233EC">
            <w:pPr>
              <w:shd w:val="clear" w:color="auto" w:fill="FFFFFF"/>
              <w:rPr>
                <w:rFonts w:eastAsia="Calibri"/>
                <w:sz w:val="24"/>
                <w:szCs w:val="24"/>
              </w:rPr>
            </w:pPr>
          </w:p>
        </w:tc>
      </w:tr>
      <w:tr w:rsidR="002233EC" w:rsidRPr="002233EC" w14:paraId="394AEBE0" w14:textId="77777777" w:rsidTr="00F273C6">
        <w:trPr>
          <w:trHeight w:val="309"/>
        </w:trPr>
        <w:tc>
          <w:tcPr>
            <w:tcW w:w="761" w:type="dxa"/>
            <w:vMerge/>
          </w:tcPr>
          <w:p w14:paraId="4F022B23" w14:textId="77777777" w:rsidR="002233EC" w:rsidRPr="002233EC" w:rsidRDefault="002233EC" w:rsidP="002233EC">
            <w:pPr>
              <w:jc w:val="center"/>
              <w:rPr>
                <w:rFonts w:eastAsia="Calibri"/>
                <w:sz w:val="24"/>
                <w:szCs w:val="24"/>
                <w:lang w:eastAsia="ar-SA"/>
              </w:rPr>
            </w:pPr>
          </w:p>
        </w:tc>
        <w:tc>
          <w:tcPr>
            <w:tcW w:w="2241" w:type="dxa"/>
            <w:vMerge/>
          </w:tcPr>
          <w:p w14:paraId="213DAC04" w14:textId="77777777" w:rsidR="002233EC" w:rsidRPr="002233EC" w:rsidRDefault="002233EC" w:rsidP="002233EC">
            <w:pPr>
              <w:jc w:val="center"/>
              <w:rPr>
                <w:rFonts w:eastAsia="Calibri"/>
                <w:sz w:val="24"/>
                <w:szCs w:val="24"/>
              </w:rPr>
            </w:pPr>
          </w:p>
        </w:tc>
        <w:tc>
          <w:tcPr>
            <w:tcW w:w="2776" w:type="dxa"/>
            <w:vMerge/>
          </w:tcPr>
          <w:p w14:paraId="55FCE82C" w14:textId="77777777" w:rsidR="002233EC" w:rsidRPr="002233EC" w:rsidRDefault="002233EC" w:rsidP="002233EC">
            <w:pPr>
              <w:shd w:val="clear" w:color="auto" w:fill="FFFFFF"/>
              <w:rPr>
                <w:rFonts w:eastAsia="Calibri"/>
                <w:sz w:val="24"/>
                <w:szCs w:val="24"/>
              </w:rPr>
            </w:pPr>
          </w:p>
        </w:tc>
        <w:tc>
          <w:tcPr>
            <w:tcW w:w="3686" w:type="dxa"/>
          </w:tcPr>
          <w:p w14:paraId="6263CE34" w14:textId="77777777" w:rsidR="002233EC" w:rsidRPr="002233EC" w:rsidRDefault="002233EC" w:rsidP="002233EC">
            <w:pPr>
              <w:shd w:val="clear" w:color="auto" w:fill="FFFFFF"/>
              <w:rPr>
                <w:rFonts w:eastAsia="Calibri"/>
                <w:sz w:val="24"/>
                <w:szCs w:val="24"/>
              </w:rPr>
            </w:pPr>
            <w:r w:rsidRPr="002233EC">
              <w:rPr>
                <w:rFonts w:eastAsia="Calibri"/>
                <w:sz w:val="24"/>
                <w:szCs w:val="24"/>
                <w:shd w:val="clear" w:color="auto" w:fill="FFFFFF"/>
                <w:lang w:eastAsia="ar-SA"/>
              </w:rPr>
              <w:t>Регулирование продолжительности закрывания двери, открытой на 90°, в пределах от 2 до 5 с</w:t>
            </w:r>
          </w:p>
        </w:tc>
        <w:tc>
          <w:tcPr>
            <w:tcW w:w="2977" w:type="dxa"/>
          </w:tcPr>
          <w:p w14:paraId="29EA8226" w14:textId="77777777" w:rsidR="002233EC" w:rsidRPr="002233EC" w:rsidRDefault="002233EC" w:rsidP="002233EC">
            <w:pPr>
              <w:rPr>
                <w:rFonts w:eastAsia="Calibri"/>
                <w:sz w:val="24"/>
                <w:szCs w:val="24"/>
              </w:rPr>
            </w:pPr>
            <w:proofErr w:type="gramStart"/>
            <w:r w:rsidRPr="002233EC">
              <w:rPr>
                <w:sz w:val="24"/>
                <w:szCs w:val="24"/>
                <w:lang w:eastAsia="ar-SA"/>
              </w:rPr>
              <w:t>наличие</w:t>
            </w:r>
            <w:proofErr w:type="gramEnd"/>
          </w:p>
        </w:tc>
        <w:tc>
          <w:tcPr>
            <w:tcW w:w="3260" w:type="dxa"/>
          </w:tcPr>
          <w:p w14:paraId="248FBCCE" w14:textId="77777777" w:rsidR="002233EC" w:rsidRPr="002233EC" w:rsidRDefault="002233EC" w:rsidP="002233EC">
            <w:pPr>
              <w:rPr>
                <w:rFonts w:eastAsia="Calibri"/>
                <w:sz w:val="24"/>
                <w:szCs w:val="24"/>
              </w:rPr>
            </w:pPr>
          </w:p>
        </w:tc>
      </w:tr>
      <w:tr w:rsidR="002233EC" w:rsidRPr="002233EC" w14:paraId="3510AD54" w14:textId="77777777" w:rsidTr="00F273C6">
        <w:trPr>
          <w:trHeight w:val="134"/>
        </w:trPr>
        <w:tc>
          <w:tcPr>
            <w:tcW w:w="761" w:type="dxa"/>
            <w:vMerge/>
          </w:tcPr>
          <w:p w14:paraId="0A47BD54" w14:textId="77777777" w:rsidR="002233EC" w:rsidRPr="002233EC" w:rsidRDefault="002233EC" w:rsidP="002233EC">
            <w:pPr>
              <w:jc w:val="center"/>
              <w:rPr>
                <w:rFonts w:eastAsia="Calibri"/>
                <w:sz w:val="24"/>
                <w:szCs w:val="24"/>
                <w:lang w:eastAsia="ar-SA"/>
              </w:rPr>
            </w:pPr>
          </w:p>
        </w:tc>
        <w:tc>
          <w:tcPr>
            <w:tcW w:w="2241" w:type="dxa"/>
            <w:vMerge/>
          </w:tcPr>
          <w:p w14:paraId="7D3707E5" w14:textId="77777777" w:rsidR="002233EC" w:rsidRPr="002233EC" w:rsidRDefault="002233EC" w:rsidP="002233EC">
            <w:pPr>
              <w:jc w:val="center"/>
              <w:rPr>
                <w:rFonts w:eastAsia="Calibri"/>
                <w:sz w:val="24"/>
                <w:szCs w:val="24"/>
              </w:rPr>
            </w:pPr>
          </w:p>
        </w:tc>
        <w:tc>
          <w:tcPr>
            <w:tcW w:w="2776" w:type="dxa"/>
            <w:vMerge/>
          </w:tcPr>
          <w:p w14:paraId="4336C7DD" w14:textId="77777777" w:rsidR="002233EC" w:rsidRPr="002233EC" w:rsidRDefault="002233EC" w:rsidP="002233EC">
            <w:pPr>
              <w:shd w:val="clear" w:color="auto" w:fill="FFFFFF"/>
              <w:rPr>
                <w:rFonts w:eastAsia="Calibri"/>
                <w:sz w:val="24"/>
                <w:szCs w:val="24"/>
              </w:rPr>
            </w:pPr>
          </w:p>
        </w:tc>
        <w:tc>
          <w:tcPr>
            <w:tcW w:w="3686" w:type="dxa"/>
          </w:tcPr>
          <w:p w14:paraId="279E43E0" w14:textId="77777777" w:rsidR="002233EC" w:rsidRPr="002233EC" w:rsidRDefault="002233EC" w:rsidP="002233EC">
            <w:pPr>
              <w:shd w:val="clear" w:color="auto" w:fill="FFFFFF"/>
              <w:textAlignment w:val="baseline"/>
              <w:rPr>
                <w:rFonts w:eastAsia="Calibri"/>
                <w:sz w:val="24"/>
                <w:szCs w:val="24"/>
                <w:shd w:val="clear" w:color="auto" w:fill="FFFFFF"/>
              </w:rPr>
            </w:pPr>
            <w:r w:rsidRPr="002233EC">
              <w:rPr>
                <w:sz w:val="24"/>
                <w:szCs w:val="24"/>
              </w:rPr>
              <w:t xml:space="preserve">Диапазон рабочих температур, </w:t>
            </w:r>
            <w:r w:rsidRPr="002233EC">
              <w:rPr>
                <w:rFonts w:eastAsia="Calibri"/>
                <w:sz w:val="24"/>
                <w:szCs w:val="24"/>
                <w:shd w:val="clear" w:color="auto" w:fill="FFFFFF"/>
              </w:rPr>
              <w:t>°С</w:t>
            </w:r>
          </w:p>
        </w:tc>
        <w:tc>
          <w:tcPr>
            <w:tcW w:w="2977" w:type="dxa"/>
          </w:tcPr>
          <w:p w14:paraId="7D9EB300" w14:textId="77777777" w:rsidR="002233EC" w:rsidRPr="002233EC" w:rsidRDefault="002233EC" w:rsidP="002233EC">
            <w:pPr>
              <w:rPr>
                <w:rFonts w:eastAsia="Calibri"/>
                <w:sz w:val="24"/>
                <w:szCs w:val="24"/>
              </w:rPr>
            </w:pPr>
            <w:proofErr w:type="gramStart"/>
            <w:r w:rsidRPr="002233EC">
              <w:rPr>
                <w:sz w:val="24"/>
                <w:szCs w:val="24"/>
                <w:lang w:eastAsia="ar-SA"/>
              </w:rPr>
              <w:t>от</w:t>
            </w:r>
            <w:proofErr w:type="gramEnd"/>
            <w:r w:rsidRPr="002233EC">
              <w:rPr>
                <w:sz w:val="24"/>
                <w:szCs w:val="24"/>
                <w:lang w:eastAsia="ar-SA"/>
              </w:rPr>
              <w:t xml:space="preserve"> не менее + 30 до не менее - 30</w:t>
            </w:r>
          </w:p>
        </w:tc>
        <w:tc>
          <w:tcPr>
            <w:tcW w:w="3260" w:type="dxa"/>
          </w:tcPr>
          <w:p w14:paraId="4C4603E8" w14:textId="77777777" w:rsidR="002233EC" w:rsidRPr="002233EC" w:rsidRDefault="002233EC" w:rsidP="002233EC">
            <w:pPr>
              <w:rPr>
                <w:rFonts w:eastAsia="Calibri"/>
                <w:b/>
                <w:sz w:val="24"/>
                <w:szCs w:val="24"/>
              </w:rPr>
            </w:pPr>
          </w:p>
        </w:tc>
      </w:tr>
      <w:tr w:rsidR="002233EC" w:rsidRPr="002233EC" w14:paraId="645559F2" w14:textId="77777777" w:rsidTr="00F273C6">
        <w:trPr>
          <w:trHeight w:val="556"/>
        </w:trPr>
        <w:tc>
          <w:tcPr>
            <w:tcW w:w="761" w:type="dxa"/>
            <w:vMerge/>
          </w:tcPr>
          <w:p w14:paraId="5BD64562" w14:textId="77777777" w:rsidR="002233EC" w:rsidRPr="002233EC" w:rsidRDefault="002233EC" w:rsidP="002233EC">
            <w:pPr>
              <w:jc w:val="center"/>
              <w:rPr>
                <w:rFonts w:eastAsia="Calibri"/>
                <w:sz w:val="24"/>
                <w:szCs w:val="24"/>
                <w:lang w:eastAsia="ar-SA"/>
              </w:rPr>
            </w:pPr>
          </w:p>
        </w:tc>
        <w:tc>
          <w:tcPr>
            <w:tcW w:w="2241" w:type="dxa"/>
            <w:vMerge/>
          </w:tcPr>
          <w:p w14:paraId="4630A096" w14:textId="77777777" w:rsidR="002233EC" w:rsidRPr="002233EC" w:rsidRDefault="002233EC" w:rsidP="002233EC">
            <w:pPr>
              <w:jc w:val="center"/>
              <w:rPr>
                <w:rFonts w:eastAsia="Calibri"/>
                <w:sz w:val="24"/>
                <w:szCs w:val="24"/>
              </w:rPr>
            </w:pPr>
          </w:p>
        </w:tc>
        <w:tc>
          <w:tcPr>
            <w:tcW w:w="2776" w:type="dxa"/>
            <w:vMerge/>
          </w:tcPr>
          <w:p w14:paraId="528D681E" w14:textId="77777777" w:rsidR="002233EC" w:rsidRPr="002233EC" w:rsidRDefault="002233EC" w:rsidP="002233EC">
            <w:pPr>
              <w:shd w:val="clear" w:color="auto" w:fill="FFFFFF"/>
              <w:rPr>
                <w:rFonts w:eastAsia="Calibri"/>
                <w:sz w:val="24"/>
                <w:szCs w:val="24"/>
                <w:shd w:val="clear" w:color="auto" w:fill="FFFFFF"/>
                <w:lang w:eastAsia="ar-SA"/>
              </w:rPr>
            </w:pPr>
          </w:p>
        </w:tc>
        <w:tc>
          <w:tcPr>
            <w:tcW w:w="3686" w:type="dxa"/>
          </w:tcPr>
          <w:p w14:paraId="15E027A2" w14:textId="77777777" w:rsidR="002233EC" w:rsidRPr="002233EC" w:rsidRDefault="002233EC" w:rsidP="002233EC">
            <w:pPr>
              <w:shd w:val="clear" w:color="auto" w:fill="FFFFFF"/>
              <w:textAlignment w:val="baseline"/>
              <w:rPr>
                <w:rFonts w:eastAsia="Calibri"/>
                <w:sz w:val="24"/>
                <w:szCs w:val="24"/>
                <w:shd w:val="clear" w:color="auto" w:fill="FFFFFF"/>
              </w:rPr>
            </w:pPr>
            <w:r w:rsidRPr="002233EC">
              <w:rPr>
                <w:rFonts w:eastAsia="Calibri"/>
                <w:sz w:val="24"/>
                <w:szCs w:val="24"/>
                <w:shd w:val="clear" w:color="auto" w:fill="FFFFFF"/>
              </w:rPr>
              <w:t>Вид монтажа</w:t>
            </w:r>
          </w:p>
        </w:tc>
        <w:tc>
          <w:tcPr>
            <w:tcW w:w="2977" w:type="dxa"/>
          </w:tcPr>
          <w:p w14:paraId="535D386F" w14:textId="77777777" w:rsidR="002233EC" w:rsidRPr="002233EC" w:rsidRDefault="002233EC" w:rsidP="002233EC">
            <w:pPr>
              <w:shd w:val="clear" w:color="auto" w:fill="FFFFFF"/>
              <w:rPr>
                <w:sz w:val="24"/>
                <w:szCs w:val="24"/>
              </w:rPr>
            </w:pPr>
            <w:proofErr w:type="gramStart"/>
            <w:r w:rsidRPr="002233EC">
              <w:rPr>
                <w:rFonts w:eastAsia="Calibri"/>
                <w:sz w:val="24"/>
                <w:szCs w:val="24"/>
                <w:shd w:val="clear" w:color="auto" w:fill="FFFFFF"/>
                <w:lang w:eastAsia="ar-SA"/>
              </w:rPr>
              <w:t>накладной</w:t>
            </w:r>
            <w:proofErr w:type="gramEnd"/>
            <w:r w:rsidRPr="002233EC">
              <w:rPr>
                <w:rFonts w:eastAsia="Calibri"/>
                <w:sz w:val="24"/>
                <w:szCs w:val="24"/>
                <w:shd w:val="clear" w:color="auto" w:fill="FFFFFF"/>
                <w:lang w:eastAsia="ar-SA"/>
              </w:rPr>
              <w:t>, верхний, для левых и правых дверей</w:t>
            </w:r>
          </w:p>
        </w:tc>
        <w:tc>
          <w:tcPr>
            <w:tcW w:w="3260" w:type="dxa"/>
          </w:tcPr>
          <w:p w14:paraId="3A4AD836" w14:textId="77777777" w:rsidR="002233EC" w:rsidRPr="002233EC" w:rsidRDefault="002233EC" w:rsidP="002233EC">
            <w:pPr>
              <w:shd w:val="clear" w:color="auto" w:fill="FFFFFF"/>
              <w:rPr>
                <w:sz w:val="24"/>
                <w:szCs w:val="24"/>
              </w:rPr>
            </w:pPr>
          </w:p>
        </w:tc>
      </w:tr>
      <w:tr w:rsidR="002233EC" w:rsidRPr="002233EC" w14:paraId="399C6C20" w14:textId="77777777" w:rsidTr="00F273C6">
        <w:trPr>
          <w:trHeight w:val="287"/>
        </w:trPr>
        <w:tc>
          <w:tcPr>
            <w:tcW w:w="761" w:type="dxa"/>
            <w:vMerge/>
          </w:tcPr>
          <w:p w14:paraId="396879F2" w14:textId="77777777" w:rsidR="002233EC" w:rsidRPr="002233EC" w:rsidRDefault="002233EC" w:rsidP="002233EC">
            <w:pPr>
              <w:jc w:val="center"/>
              <w:rPr>
                <w:rFonts w:eastAsia="Calibri"/>
                <w:sz w:val="24"/>
                <w:szCs w:val="24"/>
                <w:lang w:eastAsia="ar-SA"/>
              </w:rPr>
            </w:pPr>
          </w:p>
        </w:tc>
        <w:tc>
          <w:tcPr>
            <w:tcW w:w="2241" w:type="dxa"/>
            <w:vMerge/>
          </w:tcPr>
          <w:p w14:paraId="781B1B5E" w14:textId="77777777" w:rsidR="002233EC" w:rsidRPr="002233EC" w:rsidRDefault="002233EC" w:rsidP="002233EC">
            <w:pPr>
              <w:jc w:val="center"/>
              <w:rPr>
                <w:rFonts w:eastAsia="Calibri"/>
                <w:sz w:val="24"/>
                <w:szCs w:val="24"/>
              </w:rPr>
            </w:pPr>
          </w:p>
        </w:tc>
        <w:tc>
          <w:tcPr>
            <w:tcW w:w="2776" w:type="dxa"/>
            <w:vMerge/>
          </w:tcPr>
          <w:p w14:paraId="42F5D8EA" w14:textId="77777777" w:rsidR="002233EC" w:rsidRPr="002233EC" w:rsidRDefault="002233EC" w:rsidP="002233EC">
            <w:pPr>
              <w:shd w:val="clear" w:color="auto" w:fill="FFFFFF"/>
              <w:rPr>
                <w:sz w:val="24"/>
                <w:szCs w:val="24"/>
              </w:rPr>
            </w:pPr>
          </w:p>
        </w:tc>
        <w:tc>
          <w:tcPr>
            <w:tcW w:w="3686" w:type="dxa"/>
          </w:tcPr>
          <w:p w14:paraId="6C8F54E8" w14:textId="77777777" w:rsidR="002233EC" w:rsidRPr="002233EC" w:rsidRDefault="002233EC" w:rsidP="002233EC">
            <w:pPr>
              <w:shd w:val="clear" w:color="auto" w:fill="FFFFFF"/>
              <w:rPr>
                <w:rFonts w:eastAsia="Calibri"/>
                <w:sz w:val="24"/>
                <w:szCs w:val="24"/>
              </w:rPr>
            </w:pPr>
            <w:r w:rsidRPr="002233EC">
              <w:rPr>
                <w:sz w:val="24"/>
                <w:szCs w:val="24"/>
                <w:lang w:eastAsia="ar-SA"/>
              </w:rPr>
              <w:t>Доводчик на входную дверь весом 80-100 кг</w:t>
            </w:r>
          </w:p>
        </w:tc>
        <w:tc>
          <w:tcPr>
            <w:tcW w:w="2977" w:type="dxa"/>
          </w:tcPr>
          <w:p w14:paraId="51B9488F" w14:textId="77777777" w:rsidR="002233EC" w:rsidRPr="002233EC" w:rsidRDefault="002233EC" w:rsidP="002233EC">
            <w:pPr>
              <w:shd w:val="clear" w:color="auto" w:fill="FFFFFF"/>
              <w:rPr>
                <w:sz w:val="24"/>
                <w:szCs w:val="24"/>
              </w:rPr>
            </w:pPr>
            <w:proofErr w:type="gramStart"/>
            <w:r w:rsidRPr="002233EC">
              <w:rPr>
                <w:rFonts w:eastAsia="Calibri"/>
                <w:sz w:val="24"/>
                <w:szCs w:val="24"/>
                <w:shd w:val="clear" w:color="auto" w:fill="FFFFFF"/>
                <w:lang w:eastAsia="ar-SA"/>
              </w:rPr>
              <w:t>соответствие</w:t>
            </w:r>
            <w:proofErr w:type="gramEnd"/>
          </w:p>
        </w:tc>
        <w:tc>
          <w:tcPr>
            <w:tcW w:w="3260" w:type="dxa"/>
          </w:tcPr>
          <w:p w14:paraId="4C216E97" w14:textId="77777777" w:rsidR="002233EC" w:rsidRPr="002233EC" w:rsidRDefault="002233EC" w:rsidP="002233EC">
            <w:pPr>
              <w:shd w:val="clear" w:color="auto" w:fill="FFFFFF"/>
              <w:rPr>
                <w:sz w:val="24"/>
                <w:szCs w:val="24"/>
              </w:rPr>
            </w:pPr>
          </w:p>
        </w:tc>
      </w:tr>
      <w:tr w:rsidR="002233EC" w:rsidRPr="002233EC" w14:paraId="52D025B3" w14:textId="77777777" w:rsidTr="00F273C6">
        <w:trPr>
          <w:trHeight w:val="281"/>
        </w:trPr>
        <w:tc>
          <w:tcPr>
            <w:tcW w:w="761" w:type="dxa"/>
            <w:vMerge/>
          </w:tcPr>
          <w:p w14:paraId="40ECD63A" w14:textId="77777777" w:rsidR="002233EC" w:rsidRPr="002233EC" w:rsidRDefault="002233EC" w:rsidP="002233EC">
            <w:pPr>
              <w:jc w:val="center"/>
              <w:rPr>
                <w:rFonts w:eastAsia="Calibri"/>
                <w:sz w:val="24"/>
                <w:szCs w:val="24"/>
                <w:lang w:eastAsia="ar-SA"/>
              </w:rPr>
            </w:pPr>
          </w:p>
        </w:tc>
        <w:tc>
          <w:tcPr>
            <w:tcW w:w="2241" w:type="dxa"/>
            <w:vMerge/>
          </w:tcPr>
          <w:p w14:paraId="58E3374D" w14:textId="77777777" w:rsidR="002233EC" w:rsidRPr="002233EC" w:rsidRDefault="002233EC" w:rsidP="002233EC">
            <w:pPr>
              <w:jc w:val="center"/>
              <w:rPr>
                <w:rFonts w:eastAsia="Calibri"/>
                <w:sz w:val="24"/>
                <w:szCs w:val="24"/>
              </w:rPr>
            </w:pPr>
          </w:p>
        </w:tc>
        <w:tc>
          <w:tcPr>
            <w:tcW w:w="2776" w:type="dxa"/>
            <w:vMerge/>
          </w:tcPr>
          <w:p w14:paraId="1FCD62B6" w14:textId="77777777" w:rsidR="002233EC" w:rsidRPr="002233EC" w:rsidRDefault="002233EC" w:rsidP="002233EC">
            <w:pPr>
              <w:shd w:val="clear" w:color="auto" w:fill="FFFFFF"/>
              <w:rPr>
                <w:sz w:val="24"/>
                <w:szCs w:val="24"/>
              </w:rPr>
            </w:pPr>
          </w:p>
        </w:tc>
        <w:tc>
          <w:tcPr>
            <w:tcW w:w="3686" w:type="dxa"/>
          </w:tcPr>
          <w:p w14:paraId="25509C83" w14:textId="77777777" w:rsidR="002233EC" w:rsidRPr="002233EC" w:rsidRDefault="002233EC" w:rsidP="002233EC">
            <w:pPr>
              <w:shd w:val="clear" w:color="auto" w:fill="FFFFFF"/>
              <w:rPr>
                <w:sz w:val="24"/>
                <w:szCs w:val="24"/>
              </w:rPr>
            </w:pPr>
            <w:r w:rsidRPr="002233EC">
              <w:rPr>
                <w:rFonts w:eastAsia="Calibri"/>
                <w:sz w:val="24"/>
                <w:szCs w:val="24"/>
                <w:lang w:eastAsia="ar-SA"/>
              </w:rPr>
              <w:t>Люфт, мм</w:t>
            </w:r>
          </w:p>
        </w:tc>
        <w:tc>
          <w:tcPr>
            <w:tcW w:w="2977" w:type="dxa"/>
          </w:tcPr>
          <w:p w14:paraId="20911081" w14:textId="77777777" w:rsidR="002233EC" w:rsidRPr="002233EC" w:rsidRDefault="002233EC" w:rsidP="002233EC">
            <w:pPr>
              <w:rPr>
                <w:rFonts w:eastAsia="Calibri"/>
                <w:sz w:val="24"/>
                <w:szCs w:val="24"/>
              </w:rPr>
            </w:pPr>
            <w:proofErr w:type="gramStart"/>
            <w:r w:rsidRPr="002233EC">
              <w:rPr>
                <w:rFonts w:eastAsia="Calibri"/>
                <w:sz w:val="24"/>
                <w:szCs w:val="24"/>
                <w:lang w:eastAsia="ar-SA"/>
              </w:rPr>
              <w:t>не</w:t>
            </w:r>
            <w:proofErr w:type="gramEnd"/>
            <w:r w:rsidRPr="002233EC">
              <w:rPr>
                <w:rFonts w:eastAsia="Calibri"/>
                <w:sz w:val="24"/>
                <w:szCs w:val="24"/>
                <w:lang w:eastAsia="ar-SA"/>
              </w:rPr>
              <w:t xml:space="preserve"> более 3 </w:t>
            </w:r>
          </w:p>
        </w:tc>
        <w:tc>
          <w:tcPr>
            <w:tcW w:w="3260" w:type="dxa"/>
          </w:tcPr>
          <w:p w14:paraId="7832E034" w14:textId="77777777" w:rsidR="002233EC" w:rsidRPr="002233EC" w:rsidRDefault="002233EC" w:rsidP="002233EC">
            <w:pPr>
              <w:rPr>
                <w:rFonts w:eastAsia="Calibri"/>
                <w:sz w:val="24"/>
                <w:szCs w:val="24"/>
                <w:shd w:val="clear" w:color="auto" w:fill="FFFFFF"/>
                <w:lang w:eastAsia="ar-SA"/>
              </w:rPr>
            </w:pPr>
          </w:p>
        </w:tc>
      </w:tr>
      <w:tr w:rsidR="002233EC" w:rsidRPr="002233EC" w14:paraId="24FC3C38" w14:textId="77777777" w:rsidTr="00F273C6">
        <w:trPr>
          <w:trHeight w:val="309"/>
        </w:trPr>
        <w:tc>
          <w:tcPr>
            <w:tcW w:w="761" w:type="dxa"/>
            <w:vMerge/>
          </w:tcPr>
          <w:p w14:paraId="164312C8" w14:textId="77777777" w:rsidR="002233EC" w:rsidRPr="002233EC" w:rsidRDefault="002233EC" w:rsidP="002233EC">
            <w:pPr>
              <w:jc w:val="center"/>
              <w:rPr>
                <w:rFonts w:eastAsia="Calibri"/>
                <w:sz w:val="24"/>
                <w:szCs w:val="24"/>
                <w:lang w:eastAsia="ar-SA"/>
              </w:rPr>
            </w:pPr>
          </w:p>
        </w:tc>
        <w:tc>
          <w:tcPr>
            <w:tcW w:w="2241" w:type="dxa"/>
            <w:vMerge/>
          </w:tcPr>
          <w:p w14:paraId="26343276" w14:textId="77777777" w:rsidR="002233EC" w:rsidRPr="002233EC" w:rsidRDefault="002233EC" w:rsidP="002233EC">
            <w:pPr>
              <w:jc w:val="center"/>
              <w:rPr>
                <w:rFonts w:eastAsia="Calibri"/>
                <w:sz w:val="24"/>
                <w:szCs w:val="24"/>
              </w:rPr>
            </w:pPr>
          </w:p>
        </w:tc>
        <w:tc>
          <w:tcPr>
            <w:tcW w:w="2776" w:type="dxa"/>
            <w:vMerge/>
          </w:tcPr>
          <w:p w14:paraId="3B80AE5C" w14:textId="77777777" w:rsidR="002233EC" w:rsidRPr="002233EC" w:rsidRDefault="002233EC" w:rsidP="002233EC">
            <w:pPr>
              <w:shd w:val="clear" w:color="auto" w:fill="FFFFFF"/>
              <w:rPr>
                <w:sz w:val="24"/>
                <w:szCs w:val="24"/>
              </w:rPr>
            </w:pPr>
          </w:p>
        </w:tc>
        <w:tc>
          <w:tcPr>
            <w:tcW w:w="3686" w:type="dxa"/>
          </w:tcPr>
          <w:p w14:paraId="52ADE2ED" w14:textId="77777777" w:rsidR="002233EC" w:rsidRPr="002233EC" w:rsidRDefault="002233EC" w:rsidP="002233EC">
            <w:pPr>
              <w:shd w:val="clear" w:color="auto" w:fill="FFFFFF"/>
              <w:rPr>
                <w:rFonts w:eastAsia="Calibri"/>
                <w:sz w:val="24"/>
                <w:szCs w:val="24"/>
              </w:rPr>
            </w:pPr>
            <w:r w:rsidRPr="002233EC">
              <w:rPr>
                <w:rFonts w:eastAsia="Calibri"/>
                <w:sz w:val="24"/>
                <w:szCs w:val="24"/>
                <w:shd w:val="clear" w:color="auto" w:fill="FFFFFF"/>
                <w:lang w:eastAsia="ar-SA"/>
              </w:rPr>
              <w:t>Опция: работа с перегрузкой, масса груза 18 кг</w:t>
            </w:r>
          </w:p>
        </w:tc>
        <w:tc>
          <w:tcPr>
            <w:tcW w:w="2977" w:type="dxa"/>
          </w:tcPr>
          <w:p w14:paraId="73E78053" w14:textId="77777777" w:rsidR="002233EC" w:rsidRPr="002233EC" w:rsidRDefault="002233EC" w:rsidP="002233EC">
            <w:pPr>
              <w:rPr>
                <w:rFonts w:eastAsia="Calibri"/>
                <w:sz w:val="24"/>
                <w:szCs w:val="24"/>
              </w:rPr>
            </w:pPr>
            <w:proofErr w:type="gramStart"/>
            <w:r w:rsidRPr="002233EC">
              <w:rPr>
                <w:sz w:val="24"/>
                <w:szCs w:val="24"/>
                <w:lang w:eastAsia="ar-SA"/>
              </w:rPr>
              <w:t>наличие</w:t>
            </w:r>
            <w:proofErr w:type="gramEnd"/>
          </w:p>
        </w:tc>
        <w:tc>
          <w:tcPr>
            <w:tcW w:w="3260" w:type="dxa"/>
          </w:tcPr>
          <w:p w14:paraId="1332F561" w14:textId="77777777" w:rsidR="002233EC" w:rsidRPr="002233EC" w:rsidRDefault="002233EC" w:rsidP="002233EC">
            <w:pPr>
              <w:rPr>
                <w:sz w:val="24"/>
                <w:szCs w:val="24"/>
              </w:rPr>
            </w:pPr>
          </w:p>
        </w:tc>
      </w:tr>
      <w:tr w:rsidR="002233EC" w:rsidRPr="002233EC" w14:paraId="0D940B54" w14:textId="77777777" w:rsidTr="00F273C6">
        <w:trPr>
          <w:trHeight w:val="472"/>
        </w:trPr>
        <w:tc>
          <w:tcPr>
            <w:tcW w:w="761" w:type="dxa"/>
            <w:vMerge/>
          </w:tcPr>
          <w:p w14:paraId="7B9EE9BC" w14:textId="77777777" w:rsidR="002233EC" w:rsidRPr="002233EC" w:rsidRDefault="002233EC" w:rsidP="002233EC">
            <w:pPr>
              <w:jc w:val="center"/>
              <w:rPr>
                <w:rFonts w:eastAsia="Calibri"/>
                <w:sz w:val="24"/>
                <w:szCs w:val="24"/>
                <w:lang w:eastAsia="ar-SA"/>
              </w:rPr>
            </w:pPr>
          </w:p>
        </w:tc>
        <w:tc>
          <w:tcPr>
            <w:tcW w:w="2241" w:type="dxa"/>
            <w:vMerge/>
          </w:tcPr>
          <w:p w14:paraId="1A79D6BF" w14:textId="77777777" w:rsidR="002233EC" w:rsidRPr="002233EC" w:rsidRDefault="002233EC" w:rsidP="002233EC">
            <w:pPr>
              <w:jc w:val="center"/>
              <w:rPr>
                <w:rFonts w:eastAsia="Calibri"/>
                <w:sz w:val="24"/>
                <w:szCs w:val="24"/>
              </w:rPr>
            </w:pPr>
          </w:p>
        </w:tc>
        <w:tc>
          <w:tcPr>
            <w:tcW w:w="2776" w:type="dxa"/>
            <w:vMerge/>
          </w:tcPr>
          <w:p w14:paraId="4F302431" w14:textId="77777777" w:rsidR="002233EC" w:rsidRPr="002233EC" w:rsidRDefault="002233EC" w:rsidP="002233EC">
            <w:pPr>
              <w:shd w:val="clear" w:color="auto" w:fill="FFFFFF"/>
              <w:rPr>
                <w:sz w:val="24"/>
                <w:szCs w:val="24"/>
              </w:rPr>
            </w:pPr>
          </w:p>
        </w:tc>
        <w:tc>
          <w:tcPr>
            <w:tcW w:w="3686" w:type="dxa"/>
          </w:tcPr>
          <w:p w14:paraId="04E95E98" w14:textId="77777777" w:rsidR="002233EC" w:rsidRPr="002233EC" w:rsidRDefault="002233EC" w:rsidP="002233EC">
            <w:pPr>
              <w:shd w:val="clear" w:color="auto" w:fill="FFFFFF"/>
              <w:rPr>
                <w:sz w:val="24"/>
                <w:szCs w:val="24"/>
              </w:rPr>
            </w:pPr>
            <w:r w:rsidRPr="002233EC">
              <w:rPr>
                <w:rFonts w:eastAsia="Calibri"/>
                <w:sz w:val="24"/>
                <w:szCs w:val="24"/>
                <w:shd w:val="clear" w:color="auto" w:fill="FFFFFF"/>
                <w:lang w:eastAsia="ar-SA"/>
              </w:rPr>
              <w:t>Надежное фиксирование двери в крайних закрытом и открытом положениях</w:t>
            </w:r>
          </w:p>
        </w:tc>
        <w:tc>
          <w:tcPr>
            <w:tcW w:w="2977" w:type="dxa"/>
          </w:tcPr>
          <w:p w14:paraId="07DEAB30" w14:textId="77777777" w:rsidR="002233EC" w:rsidRPr="002233EC" w:rsidRDefault="002233EC" w:rsidP="002233EC">
            <w:pPr>
              <w:rPr>
                <w:rFonts w:eastAsia="Calibri"/>
                <w:sz w:val="24"/>
                <w:szCs w:val="24"/>
              </w:rPr>
            </w:pPr>
            <w:proofErr w:type="gramStart"/>
            <w:r w:rsidRPr="002233EC">
              <w:rPr>
                <w:sz w:val="24"/>
                <w:szCs w:val="24"/>
                <w:lang w:eastAsia="ar-SA"/>
              </w:rPr>
              <w:t>соответствие</w:t>
            </w:r>
            <w:proofErr w:type="gramEnd"/>
          </w:p>
        </w:tc>
        <w:tc>
          <w:tcPr>
            <w:tcW w:w="3260" w:type="dxa"/>
          </w:tcPr>
          <w:p w14:paraId="045A0C3C" w14:textId="77777777" w:rsidR="002233EC" w:rsidRPr="002233EC" w:rsidRDefault="002233EC" w:rsidP="002233EC">
            <w:pPr>
              <w:rPr>
                <w:sz w:val="24"/>
                <w:szCs w:val="24"/>
              </w:rPr>
            </w:pPr>
          </w:p>
        </w:tc>
      </w:tr>
      <w:tr w:rsidR="002233EC" w:rsidRPr="002233EC" w14:paraId="60964E25" w14:textId="77777777" w:rsidTr="00F273C6">
        <w:trPr>
          <w:trHeight w:val="309"/>
        </w:trPr>
        <w:tc>
          <w:tcPr>
            <w:tcW w:w="761" w:type="dxa"/>
            <w:vMerge/>
          </w:tcPr>
          <w:p w14:paraId="03834B78" w14:textId="77777777" w:rsidR="002233EC" w:rsidRPr="002233EC" w:rsidRDefault="002233EC" w:rsidP="002233EC">
            <w:pPr>
              <w:jc w:val="center"/>
              <w:rPr>
                <w:rFonts w:eastAsia="Calibri"/>
                <w:sz w:val="24"/>
                <w:szCs w:val="24"/>
                <w:lang w:eastAsia="ar-SA"/>
              </w:rPr>
            </w:pPr>
          </w:p>
        </w:tc>
        <w:tc>
          <w:tcPr>
            <w:tcW w:w="2241" w:type="dxa"/>
            <w:vMerge/>
          </w:tcPr>
          <w:p w14:paraId="5EF2E5AD" w14:textId="77777777" w:rsidR="002233EC" w:rsidRPr="002233EC" w:rsidRDefault="002233EC" w:rsidP="002233EC">
            <w:pPr>
              <w:jc w:val="center"/>
              <w:rPr>
                <w:rFonts w:eastAsia="Calibri"/>
                <w:sz w:val="24"/>
                <w:szCs w:val="24"/>
              </w:rPr>
            </w:pPr>
          </w:p>
        </w:tc>
        <w:tc>
          <w:tcPr>
            <w:tcW w:w="2776" w:type="dxa"/>
            <w:vMerge/>
          </w:tcPr>
          <w:p w14:paraId="276208B2" w14:textId="77777777" w:rsidR="002233EC" w:rsidRPr="002233EC" w:rsidRDefault="002233EC" w:rsidP="002233EC">
            <w:pPr>
              <w:shd w:val="clear" w:color="auto" w:fill="FFFFFF"/>
              <w:rPr>
                <w:sz w:val="24"/>
                <w:szCs w:val="24"/>
              </w:rPr>
            </w:pPr>
          </w:p>
        </w:tc>
        <w:tc>
          <w:tcPr>
            <w:tcW w:w="3686" w:type="dxa"/>
          </w:tcPr>
          <w:p w14:paraId="76F46F40" w14:textId="77777777" w:rsidR="002233EC" w:rsidRPr="002233EC" w:rsidRDefault="002233EC" w:rsidP="002233EC">
            <w:pPr>
              <w:shd w:val="clear" w:color="auto" w:fill="FFFFFF"/>
              <w:rPr>
                <w:sz w:val="24"/>
                <w:szCs w:val="24"/>
              </w:rPr>
            </w:pPr>
            <w:r w:rsidRPr="002233EC">
              <w:rPr>
                <w:sz w:val="24"/>
                <w:szCs w:val="24"/>
                <w:lang w:eastAsia="ar-SA"/>
              </w:rPr>
              <w:t>Цвет</w:t>
            </w:r>
          </w:p>
        </w:tc>
        <w:tc>
          <w:tcPr>
            <w:tcW w:w="2977" w:type="dxa"/>
          </w:tcPr>
          <w:p w14:paraId="1A5CDB3F" w14:textId="77777777" w:rsidR="002233EC" w:rsidRPr="002233EC" w:rsidRDefault="002233EC" w:rsidP="002233EC">
            <w:pPr>
              <w:rPr>
                <w:rFonts w:eastAsia="Calibri"/>
                <w:sz w:val="24"/>
                <w:szCs w:val="24"/>
              </w:rPr>
            </w:pPr>
            <w:proofErr w:type="gramStart"/>
            <w:r w:rsidRPr="002233EC">
              <w:rPr>
                <w:sz w:val="24"/>
                <w:szCs w:val="24"/>
                <w:lang w:eastAsia="ar-SA"/>
              </w:rPr>
              <w:t>серебристый</w:t>
            </w:r>
            <w:proofErr w:type="gramEnd"/>
          </w:p>
        </w:tc>
        <w:tc>
          <w:tcPr>
            <w:tcW w:w="3260" w:type="dxa"/>
          </w:tcPr>
          <w:p w14:paraId="7753B010" w14:textId="77777777" w:rsidR="002233EC" w:rsidRPr="002233EC" w:rsidRDefault="002233EC" w:rsidP="002233EC">
            <w:pPr>
              <w:rPr>
                <w:sz w:val="24"/>
                <w:szCs w:val="24"/>
              </w:rPr>
            </w:pPr>
          </w:p>
        </w:tc>
      </w:tr>
    </w:tbl>
    <w:p w14:paraId="68D0299F" w14:textId="77777777" w:rsidR="00A926B4" w:rsidRDefault="00A926B4" w:rsidP="00F64E47">
      <w:pPr>
        <w:spacing w:after="0" w:line="240" w:lineRule="auto"/>
        <w:ind w:firstLine="708"/>
        <w:rPr>
          <w:rFonts w:ascii="Times New Roman" w:hAnsi="Times New Roman"/>
          <w:b/>
          <w:color w:val="000000"/>
          <w:sz w:val="24"/>
          <w:szCs w:val="24"/>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3A48E4" w:rsidRDefault="000254BA" w:rsidP="000254BA">
      <w:pPr>
        <w:spacing w:after="0" w:line="240" w:lineRule="auto"/>
        <w:ind w:firstLine="709"/>
        <w:jc w:val="both"/>
        <w:rPr>
          <w:rFonts w:ascii="Times New Roman" w:hAnsi="Times New Roman"/>
          <w:sz w:val="24"/>
          <w:szCs w:val="24"/>
          <w:u w:val="single"/>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w:t>
      </w:r>
      <w:r w:rsidRPr="003A48E4">
        <w:rPr>
          <w:rFonts w:ascii="Times New Roman" w:hAnsi="Times New Roman"/>
          <w:sz w:val="24"/>
          <w:szCs w:val="24"/>
          <w:u w:val="single"/>
        </w:rPr>
        <w:t>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20C4A6F2" w14:textId="1A3B76DC" w:rsidR="00065D92"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Все предлагаемые </w:t>
      </w:r>
      <w:r w:rsidR="003A48E4">
        <w:rPr>
          <w:rFonts w:ascii="Times New Roman" w:hAnsi="Times New Roman"/>
          <w:sz w:val="24"/>
          <w:szCs w:val="24"/>
        </w:rPr>
        <w:t>товары (</w:t>
      </w:r>
      <w:r w:rsidRPr="00645BA6">
        <w:rPr>
          <w:rFonts w:ascii="Times New Roman" w:hAnsi="Times New Roman"/>
          <w:sz w:val="24"/>
          <w:szCs w:val="24"/>
        </w:rPr>
        <w:t>материалы</w:t>
      </w:r>
      <w:r w:rsidR="003A48E4">
        <w:rPr>
          <w:rFonts w:ascii="Times New Roman" w:hAnsi="Times New Roman"/>
          <w:sz w:val="24"/>
          <w:szCs w:val="24"/>
        </w:rPr>
        <w:t>)</w:t>
      </w:r>
      <w:r w:rsidRPr="00645BA6">
        <w:rPr>
          <w:rFonts w:ascii="Times New Roman" w:hAnsi="Times New Roman"/>
          <w:sz w:val="24"/>
          <w:szCs w:val="24"/>
        </w:rPr>
        <w:t xml:space="preserve">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5E716F" w:rsidRPr="005E716F">
        <w:rPr>
          <w:rFonts w:ascii="Times New Roman" w:hAnsi="Times New Roman"/>
          <w:bCs/>
          <w:sz w:val="24"/>
          <w:szCs w:val="24"/>
        </w:rPr>
        <w:t>ГОСТ 5088-2005 «Петли для оконных и дверных блоков. Технические условия»</w:t>
      </w:r>
      <w:r w:rsidR="005E716F">
        <w:rPr>
          <w:rFonts w:ascii="Times New Roman" w:hAnsi="Times New Roman"/>
          <w:bCs/>
          <w:sz w:val="24"/>
          <w:szCs w:val="24"/>
        </w:rPr>
        <w:t xml:space="preserve">, </w:t>
      </w:r>
      <w:r w:rsidR="005E716F" w:rsidRPr="005E716F">
        <w:rPr>
          <w:rFonts w:ascii="Times New Roman" w:hAnsi="Times New Roman"/>
          <w:bCs/>
          <w:sz w:val="24"/>
          <w:szCs w:val="24"/>
        </w:rPr>
        <w:t>ГОСТ Р 56177-2014 «Устройства закрывания дверей (доводчики). Технические условия»</w:t>
      </w:r>
      <w:r w:rsidR="00CD7F32">
        <w:rPr>
          <w:rFonts w:ascii="Times New Roman" w:hAnsi="Times New Roman"/>
          <w:bCs/>
          <w:sz w:val="24"/>
          <w:szCs w:val="24"/>
        </w:rPr>
        <w:t xml:space="preserve">, </w:t>
      </w:r>
      <w:r w:rsidR="00480D3C" w:rsidRPr="00480D3C">
        <w:rPr>
          <w:rFonts w:ascii="Times New Roman" w:hAnsi="Times New Roman"/>
          <w:bCs/>
          <w:sz w:val="24"/>
          <w:szCs w:val="24"/>
        </w:rPr>
        <w:t xml:space="preserve">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065D92" w:rsidRPr="00065D92">
        <w:rPr>
          <w:rFonts w:ascii="Times New Roman" w:hAnsi="Times New Roman"/>
          <w:bCs/>
          <w:sz w:val="24"/>
          <w:szCs w:val="24"/>
        </w:rPr>
        <w:t>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w:t>
      </w:r>
      <w:r w:rsidR="00A926B4">
        <w:rPr>
          <w:rFonts w:ascii="Times New Roman" w:hAnsi="Times New Roman"/>
          <w:bCs/>
          <w:sz w:val="24"/>
          <w:szCs w:val="24"/>
        </w:rPr>
        <w:t>З «О техническом регулировании».</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proofErr w:type="gramStart"/>
      <w:r w:rsidRPr="00645BA6">
        <w:rPr>
          <w:rFonts w:ascii="Times New Roman" w:hAnsi="Times New Roman"/>
          <w:sz w:val="24"/>
          <w:szCs w:val="24"/>
        </w:rPr>
        <w:t>в  диапазон</w:t>
      </w:r>
      <w:proofErr w:type="gramEnd"/>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2292FE2" w14:textId="77777777" w:rsidR="000254BA" w:rsidRPr="00645BA6" w:rsidRDefault="000254BA" w:rsidP="00025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Default="00F07819" w:rsidP="00561317">
      <w:pPr>
        <w:rPr>
          <w:rFonts w:ascii="Times New Roman" w:hAnsi="Times New Roman" w:cs="Times New Roman"/>
          <w:sz w:val="24"/>
          <w:szCs w:val="24"/>
        </w:rPr>
        <w:sectPr w:rsidR="00F07819" w:rsidSect="00F07819">
          <w:pgSz w:w="16838" w:h="11906" w:orient="landscape"/>
          <w:pgMar w:top="851" w:right="567" w:bottom="1134" w:left="567" w:header="709" w:footer="709" w:gutter="0"/>
          <w:cols w:space="708"/>
          <w:docGrid w:linePitch="360"/>
        </w:sectPr>
      </w:pPr>
      <w:r>
        <w:rPr>
          <w:rFonts w:ascii="Times New Roman" w:hAnsi="Times New Roman" w:cs="Times New Roman"/>
          <w:sz w:val="24"/>
          <w:szCs w:val="24"/>
        </w:rPr>
        <w:br w:type="page"/>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1C69688E"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A54348">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3EC5EF9E"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административного</w:t>
      </w:r>
      <w:proofErr w:type="gramEnd"/>
      <w:r w:rsidRPr="00B521F3">
        <w:rPr>
          <w:rFonts w:ascii="Times New Roman" w:hAnsi="Times New Roman" w:cs="Times New Roman"/>
          <w:sz w:val="24"/>
          <w:szCs w:val="24"/>
        </w:rPr>
        <w:t xml:space="preserve">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бабушкой</w:t>
      </w:r>
      <w:proofErr w:type="gramEnd"/>
      <w:r w:rsidRPr="00B521F3">
        <w:rPr>
          <w:rFonts w:ascii="Times New Roman" w:hAnsi="Times New Roman" w:cs="Times New Roman"/>
          <w:sz w:val="24"/>
          <w:szCs w:val="24"/>
        </w:rPr>
        <w:t xml:space="preserve">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братьями</w:t>
      </w:r>
      <w:proofErr w:type="gramEnd"/>
      <w:r w:rsidRPr="00B521F3">
        <w:rPr>
          <w:rFonts w:ascii="Times New Roman" w:hAnsi="Times New Roman" w:cs="Times New Roman"/>
          <w:sz w:val="24"/>
          <w:szCs w:val="24"/>
        </w:rPr>
        <w:t xml:space="preserve">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выгодоприобретателями</w:t>
      </w:r>
      <w:proofErr w:type="gramEnd"/>
      <w:r w:rsidRPr="00B521F3">
        <w:rPr>
          <w:rFonts w:ascii="Times New Roman" w:hAnsi="Times New Roman" w:cs="Times New Roman"/>
          <w:sz w:val="24"/>
          <w:szCs w:val="24"/>
        </w:rPr>
        <w:t xml:space="preserve">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4977B8E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FF4B92">
        <w:rPr>
          <w:rFonts w:ascii="Times New Roman" w:hAnsi="Times New Roman" w:cs="Times New Roman"/>
          <w:sz w:val="24"/>
          <w:szCs w:val="24"/>
        </w:rPr>
        <w:t>4</w:t>
      </w:r>
    </w:p>
    <w:p w14:paraId="66B4AAC4" w14:textId="77777777" w:rsidR="004B0AEC" w:rsidRDefault="004B0AEC" w:rsidP="00885B62">
      <w:pPr>
        <w:spacing w:after="0" w:line="240" w:lineRule="auto"/>
        <w:jc w:val="center"/>
        <w:rPr>
          <w:rFonts w:ascii="Times New Roman" w:hAnsi="Times New Roman" w:cs="Times New Roman"/>
          <w:sz w:val="24"/>
          <w:szCs w:val="24"/>
        </w:rPr>
      </w:pPr>
    </w:p>
    <w:p w14:paraId="3C0813EB" w14:textId="77777777" w:rsidR="004B0AEC" w:rsidRDefault="004B0AEC"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2473C946" w14:textId="77777777" w:rsidR="00F13AAF" w:rsidRPr="00F13AAF" w:rsidRDefault="00F13AAF" w:rsidP="00F13AAF">
      <w:pPr>
        <w:spacing w:after="0" w:line="240" w:lineRule="auto"/>
        <w:jc w:val="center"/>
        <w:outlineLvl w:val="0"/>
        <w:rPr>
          <w:rFonts w:ascii="Times New Roman" w:eastAsia="Calibri" w:hAnsi="Times New Roman" w:cs="Times New Roman"/>
          <w:b/>
          <w:sz w:val="24"/>
          <w:szCs w:val="24"/>
          <w:lang w:eastAsia="ar-SA"/>
        </w:rPr>
      </w:pPr>
      <w:r w:rsidRPr="00F13AAF">
        <w:rPr>
          <w:rFonts w:ascii="Times New Roman" w:eastAsia="Calibri" w:hAnsi="Times New Roman" w:cs="Times New Roman"/>
          <w:b/>
          <w:sz w:val="24"/>
          <w:szCs w:val="24"/>
          <w:lang w:eastAsia="ar-SA"/>
        </w:rPr>
        <w:t>Техническое задание</w:t>
      </w:r>
    </w:p>
    <w:p w14:paraId="08FD46B1" w14:textId="77777777" w:rsidR="00F13AAF" w:rsidRPr="00F13AAF" w:rsidRDefault="00F13AAF" w:rsidP="00F13AAF">
      <w:pPr>
        <w:spacing w:after="0" w:line="240" w:lineRule="auto"/>
        <w:jc w:val="center"/>
        <w:rPr>
          <w:rFonts w:ascii="Times New Roman" w:eastAsia="Calibri" w:hAnsi="Times New Roman" w:cs="Times New Roman"/>
          <w:sz w:val="24"/>
          <w:szCs w:val="24"/>
          <w:lang w:eastAsia="ar-SA"/>
        </w:rPr>
      </w:pPr>
      <w:proofErr w:type="gramStart"/>
      <w:r w:rsidRPr="00F13AAF">
        <w:rPr>
          <w:rFonts w:ascii="Times New Roman" w:eastAsia="Calibri" w:hAnsi="Times New Roman" w:cs="Times New Roman"/>
          <w:sz w:val="24"/>
          <w:szCs w:val="24"/>
          <w:lang w:eastAsia="ar-SA"/>
        </w:rPr>
        <w:t>на</w:t>
      </w:r>
      <w:proofErr w:type="gramEnd"/>
      <w:r w:rsidRPr="00F13AAF">
        <w:rPr>
          <w:rFonts w:ascii="Times New Roman" w:eastAsia="Calibri" w:hAnsi="Times New Roman" w:cs="Times New Roman"/>
          <w:sz w:val="24"/>
          <w:szCs w:val="24"/>
          <w:lang w:eastAsia="ar-SA"/>
        </w:rPr>
        <w:t xml:space="preserve"> поставку </w:t>
      </w:r>
      <w:r w:rsidRPr="00F13AAF">
        <w:rPr>
          <w:rFonts w:ascii="Times New Roman" w:eastAsia="Calibri" w:hAnsi="Times New Roman" w:cs="Times New Roman"/>
          <w:sz w:val="24"/>
          <w:szCs w:val="24"/>
          <w:shd w:val="clear" w:color="auto" w:fill="FFFFFF"/>
          <w:lang w:eastAsia="ar-SA"/>
        </w:rPr>
        <w:t xml:space="preserve">петель и доводчиков для дверей </w:t>
      </w:r>
      <w:r w:rsidRPr="00F13AAF">
        <w:rPr>
          <w:rFonts w:ascii="Times New Roman" w:eastAsia="Calibri" w:hAnsi="Times New Roman" w:cs="Times New Roman"/>
          <w:sz w:val="24"/>
          <w:szCs w:val="24"/>
          <w:lang w:eastAsia="ar-SA"/>
        </w:rPr>
        <w:t>для нужд ИПУ РАН</w:t>
      </w:r>
    </w:p>
    <w:p w14:paraId="778DB9FB" w14:textId="77777777" w:rsidR="00F13AAF" w:rsidRPr="00F13AAF" w:rsidRDefault="00F13AAF" w:rsidP="00F13AAF">
      <w:pPr>
        <w:spacing w:after="0" w:line="240" w:lineRule="auto"/>
        <w:jc w:val="both"/>
        <w:rPr>
          <w:rFonts w:ascii="Times New Roman" w:eastAsia="Calibri" w:hAnsi="Times New Roman" w:cs="Times New Roman"/>
          <w:b/>
          <w:sz w:val="24"/>
          <w:szCs w:val="24"/>
          <w:lang w:eastAsia="ar-SA"/>
        </w:rPr>
      </w:pPr>
    </w:p>
    <w:p w14:paraId="1324CF8B" w14:textId="77777777" w:rsidR="00F13AAF" w:rsidRPr="00F13AAF" w:rsidRDefault="00F13AAF" w:rsidP="00F13AAF">
      <w:pPr>
        <w:spacing w:after="0" w:line="240" w:lineRule="auto"/>
        <w:ind w:firstLine="708"/>
        <w:jc w:val="both"/>
        <w:rPr>
          <w:rFonts w:ascii="Times New Roman" w:eastAsia="Calibri" w:hAnsi="Times New Roman" w:cs="Times New Roman"/>
          <w:b/>
          <w:sz w:val="24"/>
          <w:szCs w:val="24"/>
          <w:lang w:eastAsia="ar-SA"/>
        </w:rPr>
      </w:pPr>
      <w:r w:rsidRPr="00F13AAF">
        <w:rPr>
          <w:rFonts w:ascii="Times New Roman" w:eastAsia="Calibri" w:hAnsi="Times New Roman" w:cs="Times New Roman"/>
          <w:b/>
          <w:sz w:val="24"/>
          <w:szCs w:val="24"/>
          <w:lang w:eastAsia="ar-SA"/>
        </w:rPr>
        <w:t>1.</w:t>
      </w:r>
      <w:r w:rsidRPr="00F13AAF">
        <w:rPr>
          <w:rFonts w:ascii="Times New Roman" w:eastAsia="Calibri" w:hAnsi="Times New Roman" w:cs="Times New Roman"/>
          <w:sz w:val="24"/>
          <w:szCs w:val="24"/>
          <w:lang w:eastAsia="ar-SA"/>
        </w:rPr>
        <w:t xml:space="preserve"> </w:t>
      </w:r>
      <w:r w:rsidRPr="00F13AAF">
        <w:rPr>
          <w:rFonts w:ascii="Times New Roman" w:eastAsia="Calibri" w:hAnsi="Times New Roman" w:cs="Times New Roman"/>
          <w:b/>
          <w:sz w:val="24"/>
          <w:szCs w:val="24"/>
          <w:lang w:eastAsia="ar-SA"/>
        </w:rPr>
        <w:t xml:space="preserve">Объект закупки: </w:t>
      </w:r>
      <w:r w:rsidRPr="00F13AAF">
        <w:rPr>
          <w:rFonts w:ascii="Times New Roman" w:eastAsia="Calibri" w:hAnsi="Times New Roman" w:cs="Times New Roman"/>
          <w:sz w:val="24"/>
          <w:szCs w:val="24"/>
          <w:lang w:eastAsia="ar-SA"/>
        </w:rPr>
        <w:t xml:space="preserve">поставка </w:t>
      </w:r>
      <w:r w:rsidRPr="00F13AAF">
        <w:rPr>
          <w:rFonts w:ascii="Times New Roman" w:eastAsia="Calibri" w:hAnsi="Times New Roman" w:cs="Times New Roman"/>
          <w:sz w:val="24"/>
          <w:szCs w:val="24"/>
          <w:shd w:val="clear" w:color="auto" w:fill="FFFFFF"/>
          <w:lang w:eastAsia="ar-SA"/>
        </w:rPr>
        <w:t>петель и доводчиков для дверей для нужд</w:t>
      </w:r>
      <w:r w:rsidRPr="00F13AAF">
        <w:rPr>
          <w:rFonts w:ascii="Times New Roman" w:eastAsia="Calibri" w:hAnsi="Times New Roman" w:cs="Times New Roman"/>
          <w:sz w:val="24"/>
          <w:szCs w:val="24"/>
          <w:shd w:val="clear" w:color="auto" w:fill="FFFFFF"/>
          <w:lang w:eastAsia="ar-SA"/>
        </w:rPr>
        <w:br/>
        <w:t>ИПУ РАН (далее – Товар)</w:t>
      </w:r>
      <w:r w:rsidRPr="00F13AAF">
        <w:rPr>
          <w:rFonts w:ascii="Times New Roman" w:eastAsia="Calibri" w:hAnsi="Times New Roman" w:cs="Times New Roman"/>
          <w:sz w:val="24"/>
          <w:szCs w:val="24"/>
          <w:lang w:eastAsia="ar-SA"/>
        </w:rPr>
        <w:t>.</w:t>
      </w:r>
    </w:p>
    <w:p w14:paraId="063AB6A1" w14:textId="77777777" w:rsidR="00F13AAF" w:rsidRPr="00F13AAF" w:rsidRDefault="00F13AAF" w:rsidP="00F13AAF">
      <w:pPr>
        <w:spacing w:after="0" w:line="240" w:lineRule="auto"/>
        <w:ind w:firstLine="567"/>
        <w:jc w:val="both"/>
        <w:rPr>
          <w:rFonts w:ascii="Times New Roman" w:eastAsia="Times New Roman" w:hAnsi="Times New Roman" w:cs="Times New Roman"/>
          <w:sz w:val="24"/>
          <w:szCs w:val="24"/>
        </w:rPr>
      </w:pPr>
      <w:r w:rsidRPr="00F13AAF">
        <w:rPr>
          <w:rFonts w:ascii="Times New Roman" w:eastAsia="Calibri" w:hAnsi="Times New Roman" w:cs="Times New Roman"/>
          <w:b/>
          <w:sz w:val="24"/>
          <w:szCs w:val="24"/>
          <w:lang w:eastAsia="ar-SA"/>
        </w:rPr>
        <w:t>2. Краткие характеристики поставляемых товаров</w:t>
      </w:r>
      <w:r w:rsidRPr="00F13AAF">
        <w:rPr>
          <w:rFonts w:ascii="Times New Roman" w:eastAsia="Calibri" w:hAnsi="Times New Roman" w:cs="Times New Roman"/>
          <w:sz w:val="24"/>
          <w:szCs w:val="24"/>
          <w:lang w:eastAsia="ar-SA"/>
        </w:rPr>
        <w:t xml:space="preserve">: </w:t>
      </w:r>
      <w:r w:rsidRPr="00F13AAF">
        <w:rPr>
          <w:rFonts w:ascii="Times New Roman" w:eastAsia="Times New Roman" w:hAnsi="Times New Roman" w:cs="Times New Roman"/>
          <w:sz w:val="24"/>
          <w:szCs w:val="24"/>
        </w:rPr>
        <w:t>в соответствии</w:t>
      </w:r>
      <w:r w:rsidRPr="00F13AAF">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157CFBA2" w14:textId="77777777" w:rsidR="00F13AAF" w:rsidRPr="00F13AAF" w:rsidRDefault="00F13AAF" w:rsidP="00F13AAF">
      <w:pPr>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F13AAF">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76CE31B7" w14:textId="77777777" w:rsidR="00F13AAF" w:rsidRPr="00F13AAF" w:rsidRDefault="00F13AAF" w:rsidP="00F13AAF">
      <w:pPr>
        <w:spacing w:after="0" w:line="240" w:lineRule="auto"/>
        <w:ind w:firstLine="567"/>
        <w:jc w:val="both"/>
        <w:rPr>
          <w:rFonts w:ascii="Times New Roman" w:eastAsia="Times New Roman" w:hAnsi="Times New Roman" w:cs="Times New Roman"/>
          <w:bCs/>
          <w:sz w:val="24"/>
          <w:szCs w:val="24"/>
          <w:lang w:eastAsia="ru-RU"/>
        </w:rPr>
      </w:pPr>
      <w:r w:rsidRPr="00F13AAF">
        <w:rPr>
          <w:rFonts w:ascii="Times New Roman" w:eastAsia="Times New Roman" w:hAnsi="Times New Roman" w:cs="Times New Roman"/>
          <w:bCs/>
          <w:sz w:val="24"/>
          <w:szCs w:val="24"/>
          <w:lang w:eastAsia="ru-RU"/>
        </w:rPr>
        <w:t>ОКПД2: 25.72.14.120 - Петли, арматура крепежная, фурнитура и аналогичные изделия для дверей и окон из недрагоценных металлов.</w:t>
      </w:r>
    </w:p>
    <w:p w14:paraId="5F563EB4" w14:textId="77777777" w:rsidR="00F13AAF" w:rsidRPr="00F13AAF" w:rsidRDefault="00F13AAF" w:rsidP="00F13AAF">
      <w:pPr>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b/>
          <w:sz w:val="24"/>
          <w:szCs w:val="24"/>
          <w:lang w:eastAsia="ar-SA"/>
        </w:rPr>
        <w:t>3.</w:t>
      </w:r>
      <w:r w:rsidRPr="00F13AAF">
        <w:rPr>
          <w:rFonts w:ascii="Times New Roman" w:eastAsia="Calibri" w:hAnsi="Times New Roman" w:cs="Times New Roman"/>
          <w:sz w:val="24"/>
          <w:szCs w:val="24"/>
          <w:lang w:eastAsia="ar-SA"/>
        </w:rPr>
        <w:t xml:space="preserve"> </w:t>
      </w:r>
      <w:r w:rsidRPr="00F13AAF">
        <w:rPr>
          <w:rFonts w:ascii="Times New Roman" w:eastAsia="Calibri" w:hAnsi="Times New Roman" w:cs="Times New Roman"/>
          <w:b/>
          <w:sz w:val="24"/>
          <w:szCs w:val="24"/>
          <w:lang w:eastAsia="ar-SA"/>
        </w:rPr>
        <w:t>Перечень и количество поставляемого товара:</w:t>
      </w:r>
      <w:r w:rsidRPr="00F13AAF">
        <w:rPr>
          <w:rFonts w:ascii="Times New Roman" w:eastAsia="Calibri" w:hAnsi="Times New Roman" w:cs="Times New Roman"/>
          <w:sz w:val="24"/>
          <w:szCs w:val="24"/>
          <w:lang w:eastAsia="ar-SA"/>
        </w:rPr>
        <w:t xml:space="preserve"> в соответствии</w:t>
      </w:r>
      <w:r w:rsidRPr="00F13AAF">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F13AAF">
        <w:rPr>
          <w:rFonts w:ascii="Times New Roman" w:eastAsia="Calibri" w:hAnsi="Times New Roman" w:cs="Times New Roman"/>
          <w:sz w:val="24"/>
          <w:szCs w:val="24"/>
          <w:shd w:val="clear" w:color="auto" w:fill="FFFFFF"/>
          <w:lang w:eastAsia="ar-SA"/>
        </w:rPr>
        <w:t>петель и доводчиков для дверей</w:t>
      </w:r>
      <w:r w:rsidRPr="00F13AAF">
        <w:rPr>
          <w:rFonts w:ascii="Times New Roman" w:eastAsia="Calibri" w:hAnsi="Times New Roman" w:cs="Times New Roman"/>
          <w:sz w:val="24"/>
          <w:szCs w:val="24"/>
          <w:lang w:eastAsia="ar-SA"/>
        </w:rPr>
        <w:t xml:space="preserve"> для нужд ИПУ РАН», являющимся его неотъемлемой частью.</w:t>
      </w:r>
    </w:p>
    <w:p w14:paraId="0AB057BC" w14:textId="77777777" w:rsidR="00F13AAF" w:rsidRPr="00F13AAF" w:rsidRDefault="00F13AAF" w:rsidP="00F13AAF">
      <w:pPr>
        <w:spacing w:after="0" w:line="240" w:lineRule="auto"/>
        <w:ind w:firstLine="567"/>
        <w:jc w:val="both"/>
        <w:rPr>
          <w:rFonts w:ascii="Times New Roman" w:eastAsia="Calibri" w:hAnsi="Times New Roman" w:cs="Times New Roman"/>
          <w:b/>
          <w:sz w:val="24"/>
          <w:szCs w:val="24"/>
          <w:lang w:eastAsia="ar-SA"/>
        </w:rPr>
      </w:pPr>
      <w:r w:rsidRPr="00F13AAF">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2A2280B2" w14:textId="77777777" w:rsidR="00F13AAF" w:rsidRPr="00F13AAF" w:rsidRDefault="00F13AAF" w:rsidP="00F13AAF">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F13AAF">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w:t>
      </w:r>
      <w:proofErr w:type="gramStart"/>
      <w:r w:rsidRPr="00F13AAF">
        <w:rPr>
          <w:rFonts w:ascii="Times New Roman" w:eastAsia="Calibri" w:hAnsi="Times New Roman" w:cs="Times New Roman"/>
          <w:kern w:val="1"/>
          <w:sz w:val="24"/>
          <w:szCs w:val="24"/>
          <w:lang w:eastAsia="ar-SA"/>
        </w:rPr>
        <w:t>собственности,</w:t>
      </w:r>
      <w:r w:rsidRPr="00F13AAF">
        <w:rPr>
          <w:rFonts w:ascii="Times New Roman" w:eastAsia="Calibri" w:hAnsi="Times New Roman" w:cs="Times New Roman"/>
          <w:kern w:val="1"/>
          <w:sz w:val="24"/>
          <w:szCs w:val="24"/>
          <w:lang w:eastAsia="ar-SA"/>
        </w:rPr>
        <w:br/>
        <w:t>не</w:t>
      </w:r>
      <w:proofErr w:type="gramEnd"/>
      <w:r w:rsidRPr="00F13AAF">
        <w:rPr>
          <w:rFonts w:ascii="Times New Roman" w:eastAsia="Calibri" w:hAnsi="Times New Roman" w:cs="Times New Roman"/>
          <w:kern w:val="1"/>
          <w:sz w:val="24"/>
          <w:szCs w:val="24"/>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F13AAF">
        <w:rPr>
          <w:rFonts w:ascii="Times New Roman" w:eastAsia="Calibri" w:hAnsi="Times New Roman" w:cs="Times New Roman"/>
          <w:kern w:val="1"/>
          <w:sz w:val="24"/>
          <w:szCs w:val="24"/>
          <w:lang w:eastAsia="ar-SA"/>
        </w:rPr>
        <w:br/>
        <w:t>законодательством Российской Федерации требований.</w:t>
      </w:r>
    </w:p>
    <w:p w14:paraId="08AFE563" w14:textId="77777777" w:rsidR="00F13AAF" w:rsidRPr="00F13AAF" w:rsidRDefault="00F13AAF" w:rsidP="00F13AAF">
      <w:pPr>
        <w:spacing w:after="0" w:line="240" w:lineRule="auto"/>
        <w:ind w:firstLine="540"/>
        <w:jc w:val="both"/>
        <w:rPr>
          <w:rFonts w:ascii="Times New Roman" w:eastAsia="Calibri" w:hAnsi="Times New Roman" w:cs="Times New Roman"/>
          <w:bCs/>
          <w:kern w:val="1"/>
          <w:sz w:val="24"/>
          <w:szCs w:val="24"/>
          <w:lang w:eastAsia="ar-SA"/>
        </w:rPr>
      </w:pPr>
      <w:r w:rsidRPr="00F13AAF">
        <w:rPr>
          <w:rFonts w:ascii="Times New Roman" w:eastAsia="Calibri" w:hAnsi="Times New Roman" w:cs="Times New Roman"/>
          <w:bCs/>
          <w:kern w:val="1"/>
          <w:sz w:val="24"/>
          <w:szCs w:val="24"/>
          <w:lang w:eastAsia="ar-SA"/>
        </w:rPr>
        <w:t xml:space="preserve">Поставляемый Товар должен быть новым, </w:t>
      </w:r>
      <w:r w:rsidRPr="00F13AAF">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w:t>
      </w:r>
    </w:p>
    <w:p w14:paraId="5EFFCDB2" w14:textId="77777777" w:rsidR="00F13AAF" w:rsidRPr="00F13AAF" w:rsidRDefault="00F13AAF" w:rsidP="00F13AAF">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F13AAF">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F13AAF">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13AAF">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1683117D" w14:textId="77777777" w:rsidR="00F13AAF" w:rsidRPr="00F13AAF" w:rsidRDefault="00F13AAF" w:rsidP="00F13AAF">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F13AAF">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D42AA7F" w14:textId="77777777" w:rsidR="00F13AAF" w:rsidRPr="00F13AAF" w:rsidRDefault="00F13AAF" w:rsidP="00F13AAF">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F13AAF">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F13AAF">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F13AAF">
        <w:rPr>
          <w:rFonts w:ascii="Times New Roman" w:eastAsia="Calibri" w:hAnsi="Times New Roman" w:cs="Times New Roman"/>
          <w:bCs/>
          <w:spacing w:val="2"/>
          <w:sz w:val="24"/>
          <w:szCs w:val="24"/>
          <w:lang w:eastAsia="ar-SA"/>
        </w:rPr>
        <w:t>ГОСТ 17527-2014 «Упаковка. Термины и определения».</w:t>
      </w:r>
    </w:p>
    <w:p w14:paraId="4193ABEB" w14:textId="77777777" w:rsidR="00F13AAF" w:rsidRPr="00F13AAF" w:rsidRDefault="00F13AAF" w:rsidP="00F13AAF">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F13AAF">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93731C8" w14:textId="77777777" w:rsidR="00F13AAF" w:rsidRPr="00F13AAF" w:rsidRDefault="00F13AAF" w:rsidP="00F13AAF">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F13AAF">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F13AAF">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357DB693" w14:textId="77777777" w:rsidR="00F13AAF" w:rsidRPr="00F13AAF" w:rsidRDefault="00F13AAF" w:rsidP="00F13AAF">
      <w:pPr>
        <w:spacing w:after="0" w:line="240" w:lineRule="auto"/>
        <w:ind w:firstLine="540"/>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F13AAF">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F13AAF">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32D1F4FA" w14:textId="77777777" w:rsidR="00F13AAF" w:rsidRPr="00F13AAF" w:rsidRDefault="00F13AAF" w:rsidP="00F13AAF">
      <w:pPr>
        <w:spacing w:after="0" w:line="240" w:lineRule="auto"/>
        <w:ind w:firstLine="540"/>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F13AAF">
        <w:rPr>
          <w:rFonts w:ascii="Times New Roman" w:eastAsia="Calibri" w:hAnsi="Times New Roman" w:cs="Times New Roman"/>
          <w:sz w:val="24"/>
          <w:szCs w:val="24"/>
          <w:lang w:eastAsia="ar-SA"/>
        </w:rPr>
        <w:br/>
        <w:t>в известность Заказчика.</w:t>
      </w:r>
    </w:p>
    <w:p w14:paraId="3BAFF0EA" w14:textId="77777777" w:rsidR="00F13AAF" w:rsidRPr="00F13AAF" w:rsidRDefault="00F13AAF" w:rsidP="00F13AAF">
      <w:pPr>
        <w:spacing w:after="0" w:line="240" w:lineRule="auto"/>
        <w:ind w:firstLine="540"/>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67BA0F88" w14:textId="77777777" w:rsidR="00F13AAF" w:rsidRPr="00F13AAF" w:rsidRDefault="00F13AAF" w:rsidP="00F13AAF">
      <w:pPr>
        <w:spacing w:after="0" w:line="240" w:lineRule="auto"/>
        <w:ind w:firstLine="540"/>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w:t>
      </w:r>
      <w:r w:rsidRPr="00F13AAF">
        <w:rPr>
          <w:rFonts w:ascii="Times New Roman" w:eastAsia="Calibri" w:hAnsi="Times New Roman" w:cs="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7F2BC08" w14:textId="77777777" w:rsidR="00F13AAF" w:rsidRPr="00F13AAF" w:rsidRDefault="00F13AAF" w:rsidP="00F13AAF">
      <w:pPr>
        <w:spacing w:after="0" w:line="240" w:lineRule="auto"/>
        <w:ind w:firstLine="540"/>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13AAF">
        <w:rPr>
          <w:rFonts w:ascii="Times New Roman" w:eastAsia="Calibri" w:hAnsi="Times New Roman" w:cs="Times New Roman"/>
          <w:b/>
          <w:i/>
          <w:sz w:val="24"/>
          <w:szCs w:val="24"/>
          <w:lang w:eastAsia="ar-SA"/>
        </w:rPr>
        <w:t>.</w:t>
      </w:r>
    </w:p>
    <w:p w14:paraId="662460C3" w14:textId="77777777" w:rsidR="00F13AAF" w:rsidRPr="00F13AAF" w:rsidRDefault="00F13AAF" w:rsidP="00F13AAF">
      <w:pPr>
        <w:spacing w:after="0" w:line="240" w:lineRule="auto"/>
        <w:ind w:right="10" w:firstLine="567"/>
        <w:jc w:val="both"/>
        <w:rPr>
          <w:rFonts w:ascii="Times New Roman" w:eastAsia="Calibri" w:hAnsi="Times New Roman" w:cs="Times New Roman"/>
          <w:b/>
          <w:sz w:val="24"/>
          <w:szCs w:val="24"/>
          <w:lang w:eastAsia="ar-SA"/>
        </w:rPr>
      </w:pPr>
      <w:r w:rsidRPr="00F13AAF">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F13AAF">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F13AAF">
        <w:rPr>
          <w:rFonts w:ascii="Times New Roman" w:eastAsia="Calibri" w:hAnsi="Times New Roman" w:cs="Times New Roman"/>
          <w:sz w:val="24"/>
          <w:szCs w:val="24"/>
          <w:lang w:eastAsia="ar-SA"/>
        </w:rPr>
        <w:br/>
        <w:t>с законодательством Российской Федерации.</w:t>
      </w:r>
    </w:p>
    <w:p w14:paraId="1CA0FB39" w14:textId="77777777" w:rsidR="00F13AAF" w:rsidRPr="00F13AAF" w:rsidRDefault="00F13AAF" w:rsidP="00F13AAF">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66D28023" w14:textId="77777777" w:rsidR="00F13AAF" w:rsidRPr="00F13AAF" w:rsidRDefault="00F13AAF" w:rsidP="00F13AAF">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48AB507" w14:textId="77777777" w:rsidR="00F13AAF" w:rsidRPr="00F13AAF" w:rsidRDefault="00F13AAF" w:rsidP="00F13AAF">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13AAF">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F13AAF">
        <w:rPr>
          <w:rFonts w:ascii="Times New Roman" w:eastAsia="Calibri" w:hAnsi="Times New Roman" w:cs="Times New Roman"/>
          <w:bCs/>
          <w:sz w:val="24"/>
          <w:szCs w:val="24"/>
          <w:lang w:eastAsia="ar-SA"/>
        </w:rPr>
        <w:br/>
        <w:t>к сертификации данного вида продукта).</w:t>
      </w:r>
    </w:p>
    <w:p w14:paraId="484FA01D" w14:textId="77777777" w:rsidR="00F13AAF" w:rsidRPr="00F13AAF" w:rsidRDefault="00F13AAF" w:rsidP="00F13AAF">
      <w:pPr>
        <w:spacing w:after="0" w:line="240" w:lineRule="auto"/>
        <w:ind w:firstLine="567"/>
        <w:jc w:val="both"/>
        <w:rPr>
          <w:rFonts w:ascii="Times New Roman" w:eastAsia="Calibri" w:hAnsi="Times New Roman" w:cs="Times New Roman"/>
          <w:bCs/>
          <w:sz w:val="24"/>
          <w:szCs w:val="24"/>
          <w:lang w:eastAsia="ar-SA"/>
        </w:rPr>
      </w:pPr>
      <w:r w:rsidRPr="00F13AAF">
        <w:rPr>
          <w:rFonts w:ascii="Times New Roman" w:eastAsia="Calibri" w:hAnsi="Times New Roman" w:cs="Times New Roman"/>
          <w:sz w:val="24"/>
          <w:szCs w:val="24"/>
          <w:lang w:eastAsia="ar-SA"/>
        </w:rPr>
        <w:t>Поставляемый Товар должен соответствовать требованиям:</w:t>
      </w:r>
    </w:p>
    <w:p w14:paraId="31BE58D2" w14:textId="77777777" w:rsidR="00F13AAF" w:rsidRPr="00F13AAF" w:rsidRDefault="00F13AAF" w:rsidP="00F13AAF">
      <w:pPr>
        <w:spacing w:after="0" w:line="240" w:lineRule="auto"/>
        <w:jc w:val="both"/>
        <w:rPr>
          <w:rFonts w:ascii="Times New Roman" w:eastAsia="Calibri" w:hAnsi="Times New Roman" w:cs="Times New Roman"/>
          <w:bCs/>
          <w:sz w:val="24"/>
          <w:szCs w:val="24"/>
          <w:lang w:eastAsia="ar-SA"/>
        </w:rPr>
      </w:pPr>
      <w:r w:rsidRPr="00F13AAF">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E62336C" w14:textId="77777777" w:rsidR="00F13AAF" w:rsidRPr="00F13AAF" w:rsidRDefault="00F13AAF" w:rsidP="00F13AAF">
      <w:pPr>
        <w:spacing w:after="0" w:line="240" w:lineRule="auto"/>
        <w:jc w:val="both"/>
        <w:rPr>
          <w:rFonts w:ascii="Times New Roman" w:eastAsia="Calibri" w:hAnsi="Times New Roman" w:cs="Times New Roman"/>
          <w:spacing w:val="2"/>
          <w:sz w:val="24"/>
          <w:szCs w:val="24"/>
          <w:lang w:eastAsia="ar-SA"/>
        </w:rPr>
      </w:pPr>
      <w:r w:rsidRPr="00F13AAF">
        <w:rPr>
          <w:rFonts w:ascii="Times New Roman" w:eastAsia="Calibri" w:hAnsi="Times New Roman" w:cs="Times New Roman"/>
          <w:spacing w:val="2"/>
          <w:sz w:val="24"/>
          <w:szCs w:val="24"/>
          <w:lang w:eastAsia="ar-SA"/>
        </w:rPr>
        <w:t>- ГОСТ 5088-2005 «Петли для оконных и дверных блоков. Технические условия»;</w:t>
      </w:r>
    </w:p>
    <w:p w14:paraId="485BACD8" w14:textId="77777777" w:rsidR="00F13AAF" w:rsidRPr="00F13AAF" w:rsidRDefault="00F13AAF" w:rsidP="00F13AAF">
      <w:pPr>
        <w:spacing w:after="0" w:line="240" w:lineRule="auto"/>
        <w:jc w:val="both"/>
        <w:rPr>
          <w:rFonts w:ascii="Times New Roman" w:eastAsia="Calibri" w:hAnsi="Times New Roman" w:cs="Times New Roman"/>
          <w:spacing w:val="2"/>
          <w:sz w:val="24"/>
          <w:szCs w:val="24"/>
          <w:lang w:eastAsia="ar-SA"/>
        </w:rPr>
      </w:pPr>
      <w:r w:rsidRPr="00F13AAF">
        <w:rPr>
          <w:rFonts w:ascii="Times New Roman" w:eastAsia="Calibri" w:hAnsi="Times New Roman" w:cs="Times New Roman"/>
          <w:spacing w:val="2"/>
          <w:sz w:val="24"/>
          <w:szCs w:val="24"/>
          <w:lang w:eastAsia="ar-SA"/>
        </w:rPr>
        <w:t>- ГОСТ Р 56177-2014 «Устройства закрывания дверей (доводчики). Технические условия».</w:t>
      </w:r>
    </w:p>
    <w:p w14:paraId="0002C8FE" w14:textId="77777777" w:rsidR="00F13AAF" w:rsidRPr="00F13AAF" w:rsidRDefault="00F13AAF" w:rsidP="00F13AAF">
      <w:pPr>
        <w:spacing w:after="0" w:line="240" w:lineRule="auto"/>
        <w:ind w:firstLine="567"/>
        <w:jc w:val="both"/>
        <w:rPr>
          <w:rFonts w:ascii="Times New Roman" w:eastAsia="Calibri" w:hAnsi="Times New Roman" w:cs="Times New Roman"/>
          <w:b/>
          <w:sz w:val="24"/>
          <w:szCs w:val="24"/>
          <w:lang w:eastAsia="ar-SA"/>
        </w:rPr>
      </w:pPr>
      <w:r w:rsidRPr="00F13AAF">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5E568AE" w14:textId="77777777" w:rsidR="00F13AAF" w:rsidRPr="00F13AAF" w:rsidRDefault="00F13AAF" w:rsidP="00F13AAF">
      <w:pPr>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 xml:space="preserve">Срок поставки Товара в течение </w:t>
      </w:r>
      <w:r w:rsidRPr="00F13AAF">
        <w:rPr>
          <w:rFonts w:ascii="Times New Roman" w:eastAsia="Calibri" w:hAnsi="Times New Roman" w:cs="Times New Roman"/>
          <w:b/>
          <w:sz w:val="24"/>
          <w:szCs w:val="24"/>
          <w:lang w:eastAsia="ar-SA"/>
        </w:rPr>
        <w:t>14 (четырнадцати) календарных дней</w:t>
      </w:r>
      <w:r w:rsidRPr="00F13AAF">
        <w:rPr>
          <w:rFonts w:ascii="Times New Roman" w:eastAsia="Calibri" w:hAnsi="Times New Roman" w:cs="Times New Roman"/>
          <w:sz w:val="24"/>
          <w:szCs w:val="24"/>
          <w:lang w:eastAsia="ar-SA"/>
        </w:rPr>
        <w:t xml:space="preserve"> с даты заключения Контракта. </w:t>
      </w:r>
    </w:p>
    <w:p w14:paraId="4CED9BBA" w14:textId="77777777" w:rsidR="00F13AAF" w:rsidRPr="00F13AAF" w:rsidRDefault="00F13AAF" w:rsidP="00F13AA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F13AAF">
        <w:rPr>
          <w:rFonts w:ascii="Times New Roman" w:eastAsia="Calibri" w:hAnsi="Times New Roman" w:cs="Times New Roman"/>
          <w:b/>
          <w:sz w:val="24"/>
          <w:szCs w:val="24"/>
          <w:lang w:eastAsia="ar-SA"/>
        </w:rPr>
        <w:t>авансирования,</w:t>
      </w:r>
      <w:r w:rsidRPr="00F13AAF">
        <w:rPr>
          <w:rFonts w:ascii="Times New Roman" w:eastAsia="Calibri" w:hAnsi="Times New Roman" w:cs="Times New Roman"/>
          <w:b/>
          <w:sz w:val="24"/>
          <w:szCs w:val="24"/>
          <w:lang w:eastAsia="ar-SA"/>
        </w:rPr>
        <w:br/>
        <w:t>а</w:t>
      </w:r>
      <w:proofErr w:type="gramEnd"/>
      <w:r w:rsidRPr="00F13AAF">
        <w:rPr>
          <w:rFonts w:ascii="Times New Roman" w:eastAsia="Calibri" w:hAnsi="Times New Roman" w:cs="Times New Roman"/>
          <w:b/>
          <w:sz w:val="24"/>
          <w:szCs w:val="24"/>
          <w:lang w:eastAsia="ar-SA"/>
        </w:rPr>
        <w:t xml:space="preserve"> также поэтапной оплаты исполненных условий Контракта: </w:t>
      </w:r>
      <w:r w:rsidRPr="00F13AAF">
        <w:rPr>
          <w:rFonts w:ascii="Times New Roman" w:eastAsia="Calibri" w:hAnsi="Times New Roman" w:cs="Times New Roman"/>
          <w:sz w:val="24"/>
          <w:szCs w:val="24"/>
          <w:lang w:eastAsia="ar-SA"/>
        </w:rPr>
        <w:t>в соответствии</w:t>
      </w:r>
      <w:r w:rsidRPr="00F13AAF">
        <w:rPr>
          <w:rFonts w:ascii="Times New Roman" w:eastAsia="Calibri" w:hAnsi="Times New Roman" w:cs="Times New Roman"/>
          <w:sz w:val="24"/>
          <w:szCs w:val="24"/>
          <w:lang w:eastAsia="ar-SA"/>
        </w:rPr>
        <w:br/>
        <w:t>с условиями Контракта.</w:t>
      </w:r>
    </w:p>
    <w:p w14:paraId="527BFEF1" w14:textId="77777777" w:rsidR="00F13AAF" w:rsidRPr="00F13AAF" w:rsidRDefault="00F13AAF" w:rsidP="00F13AA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13AAF">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13AAF">
        <w:rPr>
          <w:rFonts w:ascii="Times New Roman" w:eastAsia="Calibri" w:hAnsi="Times New Roman" w:cs="Times New Roman"/>
          <w:sz w:val="24"/>
          <w:szCs w:val="24"/>
          <w:lang w:eastAsia="ar-SA"/>
        </w:rPr>
        <w:t xml:space="preserve"> </w:t>
      </w:r>
    </w:p>
    <w:p w14:paraId="79F03226" w14:textId="77777777" w:rsidR="00F13AAF" w:rsidRPr="00F13AAF" w:rsidRDefault="00F13AAF" w:rsidP="00F13AA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F13AAF">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F13AAF">
        <w:rPr>
          <w:rFonts w:ascii="Times New Roman" w:eastAsia="Calibri" w:hAnsi="Times New Roman" w:cs="Times New Roman"/>
          <w:sz w:val="24"/>
          <w:szCs w:val="24"/>
          <w:lang w:eastAsia="ar-SA"/>
        </w:rPr>
        <w:br/>
        <w:t xml:space="preserve">на поставку </w:t>
      </w:r>
      <w:r w:rsidRPr="00F13AAF">
        <w:rPr>
          <w:rFonts w:ascii="Times New Roman" w:eastAsia="Calibri" w:hAnsi="Times New Roman" w:cs="Times New Roman"/>
          <w:sz w:val="24"/>
          <w:szCs w:val="24"/>
          <w:shd w:val="clear" w:color="auto" w:fill="FFFFFF"/>
          <w:lang w:eastAsia="ar-SA"/>
        </w:rPr>
        <w:t xml:space="preserve">петель и доводчиков для дверей </w:t>
      </w:r>
      <w:r w:rsidRPr="00F13AAF">
        <w:rPr>
          <w:rFonts w:ascii="Times New Roman" w:eastAsia="Calibri" w:hAnsi="Times New Roman" w:cs="Times New Roman"/>
          <w:sz w:val="24"/>
          <w:szCs w:val="24"/>
          <w:lang w:eastAsia="ar-SA"/>
        </w:rPr>
        <w:t>для нужд ИПУ РАН (Приложение № 1</w:t>
      </w:r>
      <w:r w:rsidRPr="00F13AAF">
        <w:rPr>
          <w:rFonts w:ascii="Times New Roman" w:eastAsia="Calibri" w:hAnsi="Times New Roman" w:cs="Times New Roman"/>
          <w:sz w:val="24"/>
          <w:szCs w:val="24"/>
          <w:lang w:eastAsia="ar-SA"/>
        </w:rPr>
        <w:br/>
        <w:t>к Контракту).</w:t>
      </w:r>
    </w:p>
    <w:p w14:paraId="38E9C5D1" w14:textId="152188CB" w:rsidR="00E460AC" w:rsidRPr="00F13AAF" w:rsidRDefault="00E460AC" w:rsidP="00E460AC">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661F11">
      <w:pPr>
        <w:keepNext/>
        <w:keepLines/>
        <w:spacing w:after="0" w:line="240" w:lineRule="auto"/>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52C8E10E" w14:textId="77777777" w:rsidR="00680A0D" w:rsidRDefault="00680A0D" w:rsidP="00661F11">
      <w:pPr>
        <w:keepNext/>
        <w:keepLines/>
        <w:spacing w:after="0" w:line="240" w:lineRule="auto"/>
        <w:jc w:val="center"/>
        <w:outlineLvl w:val="0"/>
        <w:rPr>
          <w:rFonts w:ascii="Times New Roman" w:eastAsia="Times New Roman" w:hAnsi="Times New Roman" w:cs="Times New Roman"/>
          <w:sz w:val="24"/>
          <w:szCs w:val="24"/>
          <w:lang w:eastAsia="ru-RU"/>
        </w:rPr>
      </w:pPr>
    </w:p>
    <w:tbl>
      <w:tblPr>
        <w:tblStyle w:val="101"/>
        <w:tblW w:w="15162" w:type="dxa"/>
        <w:tblLayout w:type="fixed"/>
        <w:tblLook w:val="04A0" w:firstRow="1" w:lastRow="0" w:firstColumn="1" w:lastColumn="0" w:noHBand="0" w:noVBand="1"/>
      </w:tblPr>
      <w:tblGrid>
        <w:gridCol w:w="761"/>
        <w:gridCol w:w="2241"/>
        <w:gridCol w:w="2351"/>
        <w:gridCol w:w="3827"/>
        <w:gridCol w:w="3119"/>
        <w:gridCol w:w="2863"/>
      </w:tblGrid>
      <w:tr w:rsidR="00680A0D" w:rsidRPr="00680A0D" w14:paraId="7D366396" w14:textId="77777777" w:rsidTr="0036146D">
        <w:trPr>
          <w:trHeight w:val="617"/>
        </w:trPr>
        <w:tc>
          <w:tcPr>
            <w:tcW w:w="761" w:type="dxa"/>
            <w:vMerge w:val="restart"/>
            <w:vAlign w:val="center"/>
          </w:tcPr>
          <w:p w14:paraId="20B8951A" w14:textId="77777777" w:rsidR="00680A0D" w:rsidRPr="005B034C" w:rsidRDefault="00680A0D" w:rsidP="00680A0D">
            <w:pPr>
              <w:jc w:val="center"/>
              <w:rPr>
                <w:rFonts w:eastAsia="Calibri"/>
                <w:b/>
                <w:color w:val="000000"/>
                <w:sz w:val="24"/>
                <w:szCs w:val="24"/>
                <w:lang w:eastAsia="ar-SA"/>
              </w:rPr>
            </w:pPr>
            <w:r w:rsidRPr="005B034C">
              <w:rPr>
                <w:rFonts w:eastAsia="Calibri"/>
                <w:b/>
                <w:color w:val="000000"/>
                <w:sz w:val="24"/>
                <w:szCs w:val="24"/>
                <w:lang w:eastAsia="ar-SA"/>
              </w:rPr>
              <w:t>№ п/п</w:t>
            </w:r>
          </w:p>
        </w:tc>
        <w:tc>
          <w:tcPr>
            <w:tcW w:w="2241" w:type="dxa"/>
            <w:vMerge w:val="restart"/>
            <w:vAlign w:val="center"/>
          </w:tcPr>
          <w:p w14:paraId="0B6D051D" w14:textId="77777777" w:rsidR="00680A0D" w:rsidRPr="005B034C" w:rsidRDefault="00680A0D" w:rsidP="00680A0D">
            <w:pPr>
              <w:jc w:val="center"/>
              <w:rPr>
                <w:rFonts w:eastAsia="Calibri"/>
                <w:b/>
                <w:color w:val="000000"/>
                <w:sz w:val="24"/>
                <w:szCs w:val="24"/>
                <w:lang w:eastAsia="ar-SA"/>
              </w:rPr>
            </w:pPr>
            <w:r w:rsidRPr="005B034C">
              <w:rPr>
                <w:rFonts w:eastAsia="Calibri"/>
                <w:b/>
                <w:color w:val="000000"/>
                <w:sz w:val="24"/>
                <w:szCs w:val="24"/>
                <w:lang w:eastAsia="ar-SA"/>
              </w:rPr>
              <w:t>Наименование товара</w:t>
            </w:r>
          </w:p>
        </w:tc>
        <w:tc>
          <w:tcPr>
            <w:tcW w:w="2351" w:type="dxa"/>
            <w:vMerge w:val="restart"/>
            <w:vAlign w:val="center"/>
          </w:tcPr>
          <w:p w14:paraId="28450E48" w14:textId="77777777" w:rsidR="00680A0D" w:rsidRPr="005B034C" w:rsidRDefault="00680A0D" w:rsidP="00680A0D">
            <w:pPr>
              <w:jc w:val="center"/>
              <w:rPr>
                <w:rFonts w:eastAsia="Calibri"/>
                <w:b/>
                <w:bCs/>
                <w:color w:val="000000"/>
                <w:sz w:val="24"/>
                <w:szCs w:val="24"/>
                <w:lang w:eastAsia="ar-SA"/>
              </w:rPr>
            </w:pPr>
            <w:r w:rsidRPr="005B034C">
              <w:rPr>
                <w:b/>
                <w:bCs/>
                <w:sz w:val="24"/>
                <w:szCs w:val="24"/>
              </w:rPr>
              <w:t>Указание на товарный знак (модель, производитель)</w:t>
            </w:r>
          </w:p>
        </w:tc>
        <w:tc>
          <w:tcPr>
            <w:tcW w:w="9809" w:type="dxa"/>
            <w:gridSpan w:val="3"/>
            <w:vAlign w:val="center"/>
          </w:tcPr>
          <w:p w14:paraId="7C41A3D0" w14:textId="77777777" w:rsidR="00680A0D" w:rsidRPr="005B034C" w:rsidRDefault="00680A0D" w:rsidP="00680A0D">
            <w:pPr>
              <w:jc w:val="center"/>
              <w:rPr>
                <w:rFonts w:eastAsia="Calibri"/>
                <w:b/>
                <w:color w:val="000000"/>
                <w:sz w:val="24"/>
                <w:szCs w:val="24"/>
                <w:lang w:eastAsia="ar-SA"/>
              </w:rPr>
            </w:pPr>
            <w:r w:rsidRPr="005B034C">
              <w:rPr>
                <w:rFonts w:eastAsia="Calibri"/>
                <w:b/>
                <w:bCs/>
                <w:color w:val="000000"/>
                <w:sz w:val="24"/>
                <w:szCs w:val="24"/>
                <w:lang w:eastAsia="ar-SA"/>
              </w:rPr>
              <w:t>Технические характеристики</w:t>
            </w:r>
          </w:p>
        </w:tc>
      </w:tr>
      <w:tr w:rsidR="00680A0D" w:rsidRPr="00680A0D" w14:paraId="261CF4DB" w14:textId="77777777" w:rsidTr="0036146D">
        <w:trPr>
          <w:trHeight w:val="259"/>
        </w:trPr>
        <w:tc>
          <w:tcPr>
            <w:tcW w:w="761" w:type="dxa"/>
            <w:vMerge/>
            <w:vAlign w:val="center"/>
          </w:tcPr>
          <w:p w14:paraId="2A97699B" w14:textId="77777777" w:rsidR="00680A0D" w:rsidRPr="005B034C" w:rsidRDefault="00680A0D" w:rsidP="00680A0D">
            <w:pPr>
              <w:jc w:val="center"/>
              <w:rPr>
                <w:rFonts w:eastAsia="Calibri"/>
                <w:b/>
                <w:color w:val="000000"/>
                <w:sz w:val="24"/>
                <w:szCs w:val="24"/>
                <w:lang w:eastAsia="ar-SA"/>
              </w:rPr>
            </w:pPr>
          </w:p>
        </w:tc>
        <w:tc>
          <w:tcPr>
            <w:tcW w:w="2241" w:type="dxa"/>
            <w:vMerge/>
            <w:vAlign w:val="center"/>
          </w:tcPr>
          <w:p w14:paraId="0DBB1962" w14:textId="77777777" w:rsidR="00680A0D" w:rsidRPr="005B034C" w:rsidRDefault="00680A0D" w:rsidP="00680A0D">
            <w:pPr>
              <w:jc w:val="center"/>
              <w:rPr>
                <w:rFonts w:eastAsia="Calibri"/>
                <w:b/>
                <w:color w:val="000000"/>
                <w:sz w:val="24"/>
                <w:szCs w:val="24"/>
                <w:lang w:eastAsia="ar-SA"/>
              </w:rPr>
            </w:pPr>
          </w:p>
        </w:tc>
        <w:tc>
          <w:tcPr>
            <w:tcW w:w="2351" w:type="dxa"/>
            <w:vMerge/>
            <w:vAlign w:val="center"/>
          </w:tcPr>
          <w:p w14:paraId="5DC96F4F" w14:textId="77777777" w:rsidR="00680A0D" w:rsidRPr="005B034C" w:rsidRDefault="00680A0D" w:rsidP="00680A0D">
            <w:pPr>
              <w:jc w:val="center"/>
              <w:rPr>
                <w:rFonts w:eastAsia="Calibri"/>
                <w:b/>
                <w:bCs/>
                <w:color w:val="000000"/>
                <w:sz w:val="24"/>
                <w:szCs w:val="24"/>
                <w:lang w:eastAsia="ar-SA"/>
              </w:rPr>
            </w:pPr>
          </w:p>
        </w:tc>
        <w:tc>
          <w:tcPr>
            <w:tcW w:w="3827" w:type="dxa"/>
            <w:vAlign w:val="center"/>
          </w:tcPr>
          <w:p w14:paraId="13C01812" w14:textId="77777777" w:rsidR="00680A0D" w:rsidRPr="005B034C" w:rsidRDefault="00680A0D" w:rsidP="00680A0D">
            <w:pPr>
              <w:jc w:val="center"/>
              <w:rPr>
                <w:rFonts w:eastAsia="Calibri"/>
                <w:b/>
                <w:bCs/>
                <w:color w:val="000000"/>
                <w:sz w:val="24"/>
                <w:szCs w:val="24"/>
                <w:lang w:eastAsia="ar-SA"/>
              </w:rPr>
            </w:pPr>
            <w:r w:rsidRPr="005B034C">
              <w:rPr>
                <w:b/>
                <w:bCs/>
                <w:sz w:val="24"/>
                <w:szCs w:val="24"/>
              </w:rPr>
              <w:t>Требуемый параметр</w:t>
            </w:r>
          </w:p>
        </w:tc>
        <w:tc>
          <w:tcPr>
            <w:tcW w:w="3119" w:type="dxa"/>
            <w:vAlign w:val="center"/>
          </w:tcPr>
          <w:p w14:paraId="4B68335E" w14:textId="77777777" w:rsidR="00680A0D" w:rsidRPr="005B034C" w:rsidRDefault="00680A0D" w:rsidP="00680A0D">
            <w:pPr>
              <w:jc w:val="center"/>
              <w:rPr>
                <w:rFonts w:eastAsia="Calibri"/>
                <w:b/>
                <w:color w:val="000000"/>
                <w:sz w:val="24"/>
                <w:szCs w:val="24"/>
                <w:lang w:eastAsia="ar-SA"/>
              </w:rPr>
            </w:pPr>
            <w:r w:rsidRPr="005B034C">
              <w:rPr>
                <w:b/>
                <w:bCs/>
                <w:sz w:val="24"/>
                <w:szCs w:val="24"/>
              </w:rPr>
              <w:t>Требуемое значение</w:t>
            </w:r>
          </w:p>
        </w:tc>
        <w:tc>
          <w:tcPr>
            <w:tcW w:w="2863" w:type="dxa"/>
            <w:vAlign w:val="center"/>
          </w:tcPr>
          <w:p w14:paraId="77878C44" w14:textId="77777777" w:rsidR="00680A0D" w:rsidRPr="005B034C" w:rsidRDefault="00680A0D" w:rsidP="00680A0D">
            <w:pPr>
              <w:jc w:val="center"/>
              <w:rPr>
                <w:rFonts w:eastAsia="Calibri"/>
                <w:b/>
                <w:color w:val="000000"/>
                <w:sz w:val="24"/>
                <w:szCs w:val="24"/>
                <w:lang w:eastAsia="ar-SA"/>
              </w:rPr>
            </w:pPr>
            <w:r w:rsidRPr="005B034C">
              <w:rPr>
                <w:b/>
                <w:bCs/>
                <w:sz w:val="24"/>
                <w:szCs w:val="24"/>
              </w:rPr>
              <w:t>Значение, предлагаемое участником</w:t>
            </w:r>
          </w:p>
        </w:tc>
      </w:tr>
      <w:tr w:rsidR="00680A0D" w:rsidRPr="00680A0D" w14:paraId="64D26060" w14:textId="77777777" w:rsidTr="0036146D">
        <w:trPr>
          <w:trHeight w:val="125"/>
        </w:trPr>
        <w:tc>
          <w:tcPr>
            <w:tcW w:w="761" w:type="dxa"/>
          </w:tcPr>
          <w:p w14:paraId="3FEA3B9E" w14:textId="77777777" w:rsidR="00680A0D" w:rsidRPr="0036146D" w:rsidRDefault="00680A0D" w:rsidP="00680A0D">
            <w:pPr>
              <w:jc w:val="center"/>
              <w:rPr>
                <w:rFonts w:eastAsia="Calibri"/>
                <w:b/>
                <w:i/>
                <w:color w:val="000000"/>
                <w:lang w:eastAsia="ar-SA"/>
              </w:rPr>
            </w:pPr>
            <w:r w:rsidRPr="0036146D">
              <w:rPr>
                <w:rFonts w:eastAsia="Calibri"/>
                <w:b/>
                <w:i/>
                <w:color w:val="000000"/>
                <w:lang w:eastAsia="ar-SA"/>
              </w:rPr>
              <w:t>1</w:t>
            </w:r>
          </w:p>
        </w:tc>
        <w:tc>
          <w:tcPr>
            <w:tcW w:w="2241" w:type="dxa"/>
          </w:tcPr>
          <w:p w14:paraId="17FDEFDF" w14:textId="77777777" w:rsidR="00680A0D" w:rsidRPr="0036146D" w:rsidRDefault="00680A0D" w:rsidP="00680A0D">
            <w:pPr>
              <w:jc w:val="center"/>
              <w:rPr>
                <w:rFonts w:eastAsia="Calibri"/>
                <w:b/>
                <w:i/>
                <w:color w:val="000000"/>
                <w:lang w:eastAsia="ar-SA"/>
              </w:rPr>
            </w:pPr>
            <w:r w:rsidRPr="0036146D">
              <w:rPr>
                <w:rFonts w:eastAsia="Calibri"/>
                <w:b/>
                <w:i/>
                <w:color w:val="000000"/>
                <w:lang w:eastAsia="ar-SA"/>
              </w:rPr>
              <w:t>2</w:t>
            </w:r>
          </w:p>
        </w:tc>
        <w:tc>
          <w:tcPr>
            <w:tcW w:w="2351" w:type="dxa"/>
          </w:tcPr>
          <w:p w14:paraId="03E7FED4" w14:textId="77777777" w:rsidR="00680A0D" w:rsidRPr="0036146D" w:rsidRDefault="00680A0D" w:rsidP="00680A0D">
            <w:pPr>
              <w:jc w:val="center"/>
              <w:rPr>
                <w:rFonts w:eastAsia="Calibri"/>
                <w:b/>
                <w:bCs/>
                <w:i/>
                <w:color w:val="000000"/>
                <w:lang w:eastAsia="ar-SA"/>
              </w:rPr>
            </w:pPr>
            <w:r w:rsidRPr="0036146D">
              <w:rPr>
                <w:rFonts w:eastAsia="Calibri"/>
                <w:b/>
                <w:bCs/>
                <w:i/>
                <w:color w:val="000000"/>
                <w:lang w:eastAsia="ar-SA"/>
              </w:rPr>
              <w:t>3</w:t>
            </w:r>
          </w:p>
        </w:tc>
        <w:tc>
          <w:tcPr>
            <w:tcW w:w="3827" w:type="dxa"/>
          </w:tcPr>
          <w:p w14:paraId="7627C30F" w14:textId="77777777" w:rsidR="00680A0D" w:rsidRPr="0036146D" w:rsidRDefault="00680A0D" w:rsidP="00680A0D">
            <w:pPr>
              <w:jc w:val="center"/>
              <w:rPr>
                <w:rFonts w:eastAsia="Calibri"/>
                <w:b/>
                <w:bCs/>
                <w:i/>
                <w:color w:val="000000"/>
                <w:lang w:eastAsia="ar-SA"/>
              </w:rPr>
            </w:pPr>
            <w:r w:rsidRPr="0036146D">
              <w:rPr>
                <w:rFonts w:eastAsia="Calibri"/>
                <w:b/>
                <w:bCs/>
                <w:i/>
                <w:color w:val="000000"/>
                <w:lang w:eastAsia="ar-SA"/>
              </w:rPr>
              <w:t>4</w:t>
            </w:r>
          </w:p>
        </w:tc>
        <w:tc>
          <w:tcPr>
            <w:tcW w:w="3119" w:type="dxa"/>
          </w:tcPr>
          <w:p w14:paraId="6E73118E" w14:textId="77777777" w:rsidR="00680A0D" w:rsidRPr="0036146D" w:rsidRDefault="00680A0D" w:rsidP="00680A0D">
            <w:pPr>
              <w:jc w:val="center"/>
              <w:rPr>
                <w:rFonts w:eastAsia="Calibri"/>
                <w:b/>
                <w:i/>
                <w:color w:val="000000"/>
                <w:lang w:eastAsia="ar-SA"/>
              </w:rPr>
            </w:pPr>
            <w:r w:rsidRPr="0036146D">
              <w:rPr>
                <w:rFonts w:eastAsia="Calibri"/>
                <w:b/>
                <w:i/>
                <w:color w:val="000000"/>
                <w:lang w:eastAsia="ar-SA"/>
              </w:rPr>
              <w:t>5</w:t>
            </w:r>
          </w:p>
        </w:tc>
        <w:tc>
          <w:tcPr>
            <w:tcW w:w="2863" w:type="dxa"/>
          </w:tcPr>
          <w:p w14:paraId="4F755F35" w14:textId="77777777" w:rsidR="00680A0D" w:rsidRPr="0036146D" w:rsidRDefault="00680A0D" w:rsidP="00680A0D">
            <w:pPr>
              <w:jc w:val="center"/>
              <w:rPr>
                <w:rFonts w:eastAsia="Calibri"/>
                <w:b/>
                <w:i/>
                <w:color w:val="000000"/>
                <w:lang w:eastAsia="ar-SA"/>
              </w:rPr>
            </w:pPr>
            <w:r w:rsidRPr="0036146D">
              <w:rPr>
                <w:rFonts w:eastAsia="Calibri"/>
                <w:b/>
                <w:i/>
                <w:color w:val="000000"/>
                <w:lang w:eastAsia="ar-SA"/>
              </w:rPr>
              <w:t>6</w:t>
            </w:r>
          </w:p>
        </w:tc>
      </w:tr>
      <w:tr w:rsidR="00680A0D" w:rsidRPr="00680A0D" w14:paraId="7ADE85D9" w14:textId="77777777" w:rsidTr="0036146D">
        <w:trPr>
          <w:trHeight w:hRule="exact" w:val="900"/>
        </w:trPr>
        <w:tc>
          <w:tcPr>
            <w:tcW w:w="761" w:type="dxa"/>
            <w:vMerge w:val="restart"/>
          </w:tcPr>
          <w:p w14:paraId="75C820D5" w14:textId="77777777" w:rsidR="00680A0D" w:rsidRPr="005B034C" w:rsidRDefault="00680A0D" w:rsidP="00680A0D">
            <w:pPr>
              <w:jc w:val="center"/>
              <w:rPr>
                <w:rFonts w:eastAsia="Calibri"/>
                <w:sz w:val="24"/>
                <w:szCs w:val="24"/>
                <w:lang w:eastAsia="ar-SA"/>
              </w:rPr>
            </w:pPr>
            <w:r w:rsidRPr="005B034C">
              <w:rPr>
                <w:rFonts w:eastAsia="Calibri"/>
                <w:sz w:val="24"/>
                <w:szCs w:val="24"/>
                <w:lang w:eastAsia="ar-SA"/>
              </w:rPr>
              <w:t>1</w:t>
            </w:r>
          </w:p>
        </w:tc>
        <w:tc>
          <w:tcPr>
            <w:tcW w:w="2241" w:type="dxa"/>
            <w:vMerge w:val="restart"/>
          </w:tcPr>
          <w:p w14:paraId="19A0830B" w14:textId="77777777" w:rsidR="00680A0D" w:rsidRPr="005B034C" w:rsidRDefault="00680A0D" w:rsidP="00680A0D">
            <w:pPr>
              <w:jc w:val="center"/>
              <w:rPr>
                <w:rFonts w:eastAsia="Calibri"/>
                <w:sz w:val="24"/>
                <w:szCs w:val="24"/>
                <w:lang w:eastAsia="ar-SA"/>
              </w:rPr>
            </w:pPr>
            <w:r w:rsidRPr="005B034C">
              <w:rPr>
                <w:rFonts w:eastAsia="Calibri"/>
                <w:sz w:val="24"/>
                <w:szCs w:val="24"/>
                <w:lang w:eastAsia="ar-SA"/>
              </w:rPr>
              <w:t>Петля дверная универсальная с 4-мя подшипниками</w:t>
            </w:r>
          </w:p>
        </w:tc>
        <w:tc>
          <w:tcPr>
            <w:tcW w:w="2351" w:type="dxa"/>
            <w:vMerge w:val="restart"/>
          </w:tcPr>
          <w:p w14:paraId="3DCFF39F" w14:textId="77777777" w:rsidR="00680A0D" w:rsidRPr="005B034C" w:rsidRDefault="00680A0D" w:rsidP="00680A0D">
            <w:pPr>
              <w:jc w:val="center"/>
              <w:rPr>
                <w:rFonts w:eastAsia="Calibri"/>
                <w:sz w:val="24"/>
                <w:szCs w:val="24"/>
              </w:rPr>
            </w:pPr>
          </w:p>
        </w:tc>
        <w:tc>
          <w:tcPr>
            <w:tcW w:w="3827" w:type="dxa"/>
          </w:tcPr>
          <w:p w14:paraId="6DC1DE32" w14:textId="77777777" w:rsidR="00680A0D" w:rsidRPr="005B034C" w:rsidRDefault="00680A0D" w:rsidP="00680A0D">
            <w:pPr>
              <w:rPr>
                <w:color w:val="000000"/>
                <w:sz w:val="24"/>
                <w:szCs w:val="24"/>
                <w:lang w:eastAsia="ar-SA"/>
              </w:rPr>
            </w:pPr>
            <w:r w:rsidRPr="005B034C">
              <w:rPr>
                <w:rFonts w:eastAsia="Calibri"/>
                <w:bCs/>
                <w:color w:val="000000"/>
                <w:sz w:val="24"/>
                <w:szCs w:val="24"/>
                <w:shd w:val="clear" w:color="auto" w:fill="FFFFFF"/>
                <w:lang w:eastAsia="ar-SA"/>
              </w:rPr>
              <w:t>ГОСТ 5088-2005 «Петли для оконных и дверных блоков. Технические условия»</w:t>
            </w:r>
          </w:p>
        </w:tc>
        <w:tc>
          <w:tcPr>
            <w:tcW w:w="3119" w:type="dxa"/>
          </w:tcPr>
          <w:p w14:paraId="41761049" w14:textId="77777777" w:rsidR="00680A0D" w:rsidRPr="005B034C" w:rsidRDefault="00680A0D" w:rsidP="00680A0D">
            <w:pPr>
              <w:rPr>
                <w:color w:val="000000"/>
                <w:sz w:val="24"/>
                <w:szCs w:val="24"/>
                <w:lang w:eastAsia="ar-SA"/>
              </w:rPr>
            </w:pPr>
            <w:proofErr w:type="gramStart"/>
            <w:r w:rsidRPr="005B034C">
              <w:rPr>
                <w:rFonts w:eastAsia="Calibri"/>
                <w:color w:val="000000"/>
                <w:sz w:val="24"/>
                <w:szCs w:val="24"/>
              </w:rPr>
              <w:t>соответствие</w:t>
            </w:r>
            <w:proofErr w:type="gramEnd"/>
          </w:p>
        </w:tc>
        <w:tc>
          <w:tcPr>
            <w:tcW w:w="2863" w:type="dxa"/>
          </w:tcPr>
          <w:p w14:paraId="695B9E8D" w14:textId="77777777" w:rsidR="00680A0D" w:rsidRPr="005B034C" w:rsidRDefault="00680A0D" w:rsidP="00680A0D">
            <w:pPr>
              <w:rPr>
                <w:rFonts w:eastAsia="Calibri"/>
                <w:sz w:val="24"/>
                <w:szCs w:val="24"/>
              </w:rPr>
            </w:pPr>
          </w:p>
        </w:tc>
      </w:tr>
      <w:tr w:rsidR="00680A0D" w:rsidRPr="00680A0D" w14:paraId="6598FFDE" w14:textId="77777777" w:rsidTr="0036146D">
        <w:trPr>
          <w:trHeight w:hRule="exact" w:val="275"/>
        </w:trPr>
        <w:tc>
          <w:tcPr>
            <w:tcW w:w="761" w:type="dxa"/>
            <w:vMerge/>
          </w:tcPr>
          <w:p w14:paraId="45C1D4FC" w14:textId="77777777" w:rsidR="00680A0D" w:rsidRPr="005B034C" w:rsidRDefault="00680A0D" w:rsidP="00680A0D">
            <w:pPr>
              <w:rPr>
                <w:rFonts w:eastAsia="Calibri"/>
                <w:sz w:val="24"/>
                <w:szCs w:val="24"/>
                <w:lang w:eastAsia="ar-SA"/>
              </w:rPr>
            </w:pPr>
          </w:p>
        </w:tc>
        <w:tc>
          <w:tcPr>
            <w:tcW w:w="2241" w:type="dxa"/>
            <w:vMerge/>
          </w:tcPr>
          <w:p w14:paraId="3814AAD4" w14:textId="77777777" w:rsidR="00680A0D" w:rsidRPr="005B034C" w:rsidRDefault="00680A0D" w:rsidP="00680A0D">
            <w:pPr>
              <w:jc w:val="center"/>
              <w:rPr>
                <w:rFonts w:eastAsia="Calibri"/>
                <w:sz w:val="24"/>
                <w:szCs w:val="24"/>
                <w:lang w:eastAsia="ar-SA"/>
              </w:rPr>
            </w:pPr>
          </w:p>
        </w:tc>
        <w:tc>
          <w:tcPr>
            <w:tcW w:w="2351" w:type="dxa"/>
            <w:vMerge/>
          </w:tcPr>
          <w:p w14:paraId="0BEA5458" w14:textId="77777777" w:rsidR="00680A0D" w:rsidRPr="005B034C" w:rsidRDefault="00680A0D" w:rsidP="00680A0D">
            <w:pPr>
              <w:rPr>
                <w:rFonts w:eastAsia="Calibri"/>
                <w:sz w:val="24"/>
                <w:szCs w:val="24"/>
              </w:rPr>
            </w:pPr>
          </w:p>
        </w:tc>
        <w:tc>
          <w:tcPr>
            <w:tcW w:w="3827" w:type="dxa"/>
          </w:tcPr>
          <w:p w14:paraId="37B278D4" w14:textId="77777777" w:rsidR="00680A0D" w:rsidRPr="005B034C" w:rsidRDefault="00680A0D" w:rsidP="00680A0D">
            <w:pPr>
              <w:rPr>
                <w:color w:val="000000"/>
                <w:sz w:val="24"/>
                <w:szCs w:val="24"/>
                <w:lang w:eastAsia="ar-SA"/>
              </w:rPr>
            </w:pPr>
            <w:r w:rsidRPr="005B034C">
              <w:rPr>
                <w:color w:val="000000"/>
                <w:sz w:val="24"/>
                <w:szCs w:val="24"/>
                <w:lang w:eastAsia="ar-SA"/>
              </w:rPr>
              <w:t>Материал</w:t>
            </w:r>
          </w:p>
        </w:tc>
        <w:tc>
          <w:tcPr>
            <w:tcW w:w="3119" w:type="dxa"/>
          </w:tcPr>
          <w:p w14:paraId="54D23415" w14:textId="77777777" w:rsidR="00680A0D" w:rsidRPr="005B034C" w:rsidRDefault="00680A0D" w:rsidP="00680A0D">
            <w:pPr>
              <w:rPr>
                <w:rFonts w:eastAsia="Calibri"/>
                <w:color w:val="000000"/>
                <w:sz w:val="24"/>
                <w:szCs w:val="24"/>
              </w:rPr>
            </w:pPr>
            <w:proofErr w:type="gramStart"/>
            <w:r w:rsidRPr="005B034C">
              <w:rPr>
                <w:color w:val="000000"/>
                <w:sz w:val="24"/>
                <w:szCs w:val="24"/>
                <w:lang w:eastAsia="ar-SA"/>
              </w:rPr>
              <w:t>сталь</w:t>
            </w:r>
            <w:proofErr w:type="gramEnd"/>
          </w:p>
        </w:tc>
        <w:tc>
          <w:tcPr>
            <w:tcW w:w="2863" w:type="dxa"/>
          </w:tcPr>
          <w:p w14:paraId="1F24E605" w14:textId="77777777" w:rsidR="00680A0D" w:rsidRPr="005B034C" w:rsidRDefault="00680A0D" w:rsidP="00680A0D">
            <w:pPr>
              <w:rPr>
                <w:rFonts w:eastAsia="Calibri"/>
                <w:sz w:val="24"/>
                <w:szCs w:val="24"/>
              </w:rPr>
            </w:pPr>
          </w:p>
        </w:tc>
      </w:tr>
      <w:tr w:rsidR="00680A0D" w:rsidRPr="00680A0D" w14:paraId="7D3C77E3" w14:textId="77777777" w:rsidTr="0036146D">
        <w:trPr>
          <w:trHeight w:hRule="exact" w:val="293"/>
        </w:trPr>
        <w:tc>
          <w:tcPr>
            <w:tcW w:w="761" w:type="dxa"/>
            <w:vMerge/>
          </w:tcPr>
          <w:p w14:paraId="399CCE60" w14:textId="77777777" w:rsidR="00680A0D" w:rsidRPr="005B034C" w:rsidRDefault="00680A0D" w:rsidP="00680A0D">
            <w:pPr>
              <w:rPr>
                <w:rFonts w:eastAsia="Calibri"/>
                <w:sz w:val="24"/>
                <w:szCs w:val="24"/>
                <w:lang w:eastAsia="ar-SA"/>
              </w:rPr>
            </w:pPr>
          </w:p>
        </w:tc>
        <w:tc>
          <w:tcPr>
            <w:tcW w:w="2241" w:type="dxa"/>
            <w:vMerge/>
          </w:tcPr>
          <w:p w14:paraId="4FA613D6" w14:textId="77777777" w:rsidR="00680A0D" w:rsidRPr="005B034C" w:rsidRDefault="00680A0D" w:rsidP="00680A0D">
            <w:pPr>
              <w:jc w:val="center"/>
              <w:rPr>
                <w:rFonts w:eastAsia="Calibri"/>
                <w:sz w:val="24"/>
                <w:szCs w:val="24"/>
                <w:lang w:eastAsia="ar-SA"/>
              </w:rPr>
            </w:pPr>
          </w:p>
        </w:tc>
        <w:tc>
          <w:tcPr>
            <w:tcW w:w="2351" w:type="dxa"/>
            <w:vMerge/>
          </w:tcPr>
          <w:p w14:paraId="3153E637" w14:textId="77777777" w:rsidR="00680A0D" w:rsidRPr="005B034C" w:rsidRDefault="00680A0D" w:rsidP="00680A0D">
            <w:pPr>
              <w:rPr>
                <w:rFonts w:eastAsia="Calibri"/>
                <w:sz w:val="24"/>
                <w:szCs w:val="24"/>
              </w:rPr>
            </w:pPr>
          </w:p>
        </w:tc>
        <w:tc>
          <w:tcPr>
            <w:tcW w:w="3827" w:type="dxa"/>
          </w:tcPr>
          <w:p w14:paraId="7AB38DEA" w14:textId="77777777" w:rsidR="00680A0D" w:rsidRPr="005B034C" w:rsidRDefault="00680A0D" w:rsidP="00680A0D">
            <w:pPr>
              <w:rPr>
                <w:rFonts w:eastAsia="Calibri"/>
                <w:bCs/>
                <w:color w:val="000000"/>
                <w:sz w:val="24"/>
                <w:szCs w:val="24"/>
                <w:shd w:val="clear" w:color="auto" w:fill="FFFFFF"/>
                <w:lang w:eastAsia="ar-SA"/>
              </w:rPr>
            </w:pPr>
            <w:r w:rsidRPr="005B034C">
              <w:rPr>
                <w:color w:val="000000"/>
                <w:sz w:val="24"/>
                <w:szCs w:val="24"/>
                <w:lang w:eastAsia="ar-SA"/>
              </w:rPr>
              <w:t>Размеры петли:</w:t>
            </w:r>
          </w:p>
        </w:tc>
        <w:tc>
          <w:tcPr>
            <w:tcW w:w="3119" w:type="dxa"/>
          </w:tcPr>
          <w:p w14:paraId="55584437" w14:textId="77777777" w:rsidR="00680A0D" w:rsidRPr="005B034C" w:rsidRDefault="00680A0D" w:rsidP="00680A0D">
            <w:pPr>
              <w:rPr>
                <w:rFonts w:eastAsia="Calibri"/>
                <w:color w:val="000000"/>
                <w:sz w:val="24"/>
                <w:szCs w:val="24"/>
              </w:rPr>
            </w:pPr>
          </w:p>
        </w:tc>
        <w:tc>
          <w:tcPr>
            <w:tcW w:w="2863" w:type="dxa"/>
          </w:tcPr>
          <w:p w14:paraId="363DD5B6" w14:textId="77777777" w:rsidR="00680A0D" w:rsidRPr="005B034C" w:rsidRDefault="00680A0D" w:rsidP="00680A0D">
            <w:pPr>
              <w:rPr>
                <w:rFonts w:eastAsia="Calibri"/>
                <w:b/>
                <w:sz w:val="24"/>
                <w:szCs w:val="24"/>
              </w:rPr>
            </w:pPr>
          </w:p>
        </w:tc>
      </w:tr>
      <w:tr w:rsidR="00680A0D" w:rsidRPr="00680A0D" w14:paraId="512FE3B7" w14:textId="77777777" w:rsidTr="0036146D">
        <w:trPr>
          <w:trHeight w:hRule="exact" w:val="340"/>
        </w:trPr>
        <w:tc>
          <w:tcPr>
            <w:tcW w:w="761" w:type="dxa"/>
            <w:vMerge/>
          </w:tcPr>
          <w:p w14:paraId="13D03854" w14:textId="77777777" w:rsidR="00680A0D" w:rsidRPr="005B034C" w:rsidRDefault="00680A0D" w:rsidP="00680A0D">
            <w:pPr>
              <w:rPr>
                <w:rFonts w:eastAsia="Calibri"/>
                <w:sz w:val="24"/>
                <w:szCs w:val="24"/>
                <w:lang w:eastAsia="ar-SA"/>
              </w:rPr>
            </w:pPr>
          </w:p>
        </w:tc>
        <w:tc>
          <w:tcPr>
            <w:tcW w:w="2241" w:type="dxa"/>
            <w:vMerge/>
          </w:tcPr>
          <w:p w14:paraId="360DA18B" w14:textId="77777777" w:rsidR="00680A0D" w:rsidRPr="005B034C" w:rsidRDefault="00680A0D" w:rsidP="00680A0D">
            <w:pPr>
              <w:jc w:val="center"/>
              <w:rPr>
                <w:rFonts w:eastAsia="Calibri"/>
                <w:sz w:val="24"/>
                <w:szCs w:val="24"/>
                <w:lang w:eastAsia="ar-SA"/>
              </w:rPr>
            </w:pPr>
          </w:p>
        </w:tc>
        <w:tc>
          <w:tcPr>
            <w:tcW w:w="2351" w:type="dxa"/>
            <w:vMerge/>
          </w:tcPr>
          <w:p w14:paraId="43FB1FB9" w14:textId="77777777" w:rsidR="00680A0D" w:rsidRPr="005B034C" w:rsidRDefault="00680A0D" w:rsidP="00680A0D">
            <w:pPr>
              <w:rPr>
                <w:rFonts w:eastAsia="Calibri"/>
                <w:sz w:val="24"/>
                <w:szCs w:val="24"/>
                <w:shd w:val="clear" w:color="auto" w:fill="FFFFFF"/>
                <w:lang w:eastAsia="ar-SA"/>
              </w:rPr>
            </w:pPr>
          </w:p>
        </w:tc>
        <w:tc>
          <w:tcPr>
            <w:tcW w:w="3827" w:type="dxa"/>
          </w:tcPr>
          <w:p w14:paraId="13FCC7F6" w14:textId="77777777" w:rsidR="00680A0D" w:rsidRPr="005B034C" w:rsidRDefault="00680A0D" w:rsidP="00680A0D">
            <w:pPr>
              <w:rPr>
                <w:color w:val="000000"/>
                <w:sz w:val="24"/>
                <w:szCs w:val="24"/>
                <w:lang w:eastAsia="ar-SA"/>
              </w:rPr>
            </w:pPr>
            <w:proofErr w:type="gramStart"/>
            <w:r w:rsidRPr="005B034C">
              <w:rPr>
                <w:color w:val="000000"/>
                <w:sz w:val="24"/>
                <w:szCs w:val="24"/>
                <w:lang w:eastAsia="ar-SA"/>
              </w:rPr>
              <w:t>длина</w:t>
            </w:r>
            <w:proofErr w:type="gramEnd"/>
            <w:r w:rsidRPr="005B034C">
              <w:rPr>
                <w:color w:val="000000"/>
                <w:sz w:val="24"/>
                <w:szCs w:val="24"/>
                <w:lang w:eastAsia="ar-SA"/>
              </w:rPr>
              <w:t>, мм</w:t>
            </w:r>
          </w:p>
        </w:tc>
        <w:tc>
          <w:tcPr>
            <w:tcW w:w="3119" w:type="dxa"/>
          </w:tcPr>
          <w:p w14:paraId="638FF458" w14:textId="77777777" w:rsidR="00680A0D" w:rsidRPr="005B034C" w:rsidRDefault="00680A0D" w:rsidP="00680A0D">
            <w:pPr>
              <w:rPr>
                <w:rFonts w:eastAsia="Calibri"/>
                <w:color w:val="000000"/>
                <w:sz w:val="24"/>
                <w:szCs w:val="24"/>
              </w:rPr>
            </w:pPr>
            <w:proofErr w:type="gramStart"/>
            <w:r w:rsidRPr="005B034C">
              <w:rPr>
                <w:color w:val="000000"/>
                <w:sz w:val="24"/>
                <w:szCs w:val="24"/>
                <w:lang w:eastAsia="ar-SA"/>
              </w:rPr>
              <w:t>не</w:t>
            </w:r>
            <w:proofErr w:type="gramEnd"/>
            <w:r w:rsidRPr="005B034C">
              <w:rPr>
                <w:color w:val="000000"/>
                <w:sz w:val="24"/>
                <w:szCs w:val="24"/>
                <w:lang w:eastAsia="ar-SA"/>
              </w:rPr>
              <w:t xml:space="preserve"> менее 120 и не более 130</w:t>
            </w:r>
          </w:p>
        </w:tc>
        <w:tc>
          <w:tcPr>
            <w:tcW w:w="2863" w:type="dxa"/>
          </w:tcPr>
          <w:p w14:paraId="249DB4DA" w14:textId="77777777" w:rsidR="00680A0D" w:rsidRPr="005B034C" w:rsidRDefault="00680A0D" w:rsidP="00680A0D">
            <w:pPr>
              <w:rPr>
                <w:rFonts w:eastAsia="Calibri"/>
                <w:sz w:val="24"/>
                <w:szCs w:val="24"/>
                <w:shd w:val="clear" w:color="auto" w:fill="FFFFFF"/>
                <w:lang w:eastAsia="ar-SA"/>
              </w:rPr>
            </w:pPr>
          </w:p>
        </w:tc>
      </w:tr>
      <w:tr w:rsidR="00680A0D" w:rsidRPr="00680A0D" w14:paraId="6FEF1C9A" w14:textId="77777777" w:rsidTr="0036146D">
        <w:trPr>
          <w:trHeight w:hRule="exact" w:val="340"/>
        </w:trPr>
        <w:tc>
          <w:tcPr>
            <w:tcW w:w="761" w:type="dxa"/>
            <w:vMerge/>
          </w:tcPr>
          <w:p w14:paraId="353FB920" w14:textId="77777777" w:rsidR="00680A0D" w:rsidRPr="005B034C" w:rsidRDefault="00680A0D" w:rsidP="00680A0D">
            <w:pPr>
              <w:rPr>
                <w:rFonts w:eastAsia="Calibri"/>
                <w:sz w:val="24"/>
                <w:szCs w:val="24"/>
                <w:lang w:eastAsia="ar-SA"/>
              </w:rPr>
            </w:pPr>
          </w:p>
        </w:tc>
        <w:tc>
          <w:tcPr>
            <w:tcW w:w="2241" w:type="dxa"/>
            <w:vMerge/>
          </w:tcPr>
          <w:p w14:paraId="68ADCBB3" w14:textId="77777777" w:rsidR="00680A0D" w:rsidRPr="005B034C" w:rsidRDefault="00680A0D" w:rsidP="00680A0D">
            <w:pPr>
              <w:jc w:val="center"/>
              <w:rPr>
                <w:rFonts w:eastAsia="Calibri"/>
                <w:sz w:val="24"/>
                <w:szCs w:val="24"/>
                <w:lang w:eastAsia="ar-SA"/>
              </w:rPr>
            </w:pPr>
          </w:p>
        </w:tc>
        <w:tc>
          <w:tcPr>
            <w:tcW w:w="2351" w:type="dxa"/>
            <w:vMerge/>
          </w:tcPr>
          <w:p w14:paraId="6E6C9261" w14:textId="77777777" w:rsidR="00680A0D" w:rsidRPr="005B034C" w:rsidRDefault="00680A0D" w:rsidP="00680A0D">
            <w:pPr>
              <w:rPr>
                <w:rFonts w:eastAsia="Calibri"/>
                <w:sz w:val="24"/>
                <w:szCs w:val="24"/>
                <w:shd w:val="clear" w:color="auto" w:fill="FFFFFF"/>
                <w:lang w:eastAsia="ar-SA"/>
              </w:rPr>
            </w:pPr>
          </w:p>
        </w:tc>
        <w:tc>
          <w:tcPr>
            <w:tcW w:w="3827" w:type="dxa"/>
          </w:tcPr>
          <w:p w14:paraId="563872D9" w14:textId="77777777" w:rsidR="00680A0D" w:rsidRPr="005B034C" w:rsidRDefault="00680A0D" w:rsidP="00680A0D">
            <w:pPr>
              <w:rPr>
                <w:color w:val="000000"/>
                <w:sz w:val="24"/>
                <w:szCs w:val="24"/>
                <w:lang w:eastAsia="ar-SA"/>
              </w:rPr>
            </w:pPr>
            <w:proofErr w:type="gramStart"/>
            <w:r w:rsidRPr="005B034C">
              <w:rPr>
                <w:color w:val="000000"/>
                <w:sz w:val="24"/>
                <w:szCs w:val="24"/>
                <w:lang w:eastAsia="ar-SA"/>
              </w:rPr>
              <w:t>ширина</w:t>
            </w:r>
            <w:proofErr w:type="gramEnd"/>
            <w:r w:rsidRPr="005B034C">
              <w:rPr>
                <w:color w:val="000000"/>
                <w:sz w:val="24"/>
                <w:szCs w:val="24"/>
                <w:lang w:eastAsia="ar-SA"/>
              </w:rPr>
              <w:t>, мм</w:t>
            </w:r>
          </w:p>
        </w:tc>
        <w:tc>
          <w:tcPr>
            <w:tcW w:w="3119" w:type="dxa"/>
          </w:tcPr>
          <w:p w14:paraId="4E9ABFFB" w14:textId="77777777" w:rsidR="00680A0D" w:rsidRPr="005B034C" w:rsidRDefault="00680A0D" w:rsidP="00680A0D">
            <w:pPr>
              <w:rPr>
                <w:rFonts w:eastAsia="Calibri"/>
                <w:color w:val="000000"/>
                <w:sz w:val="24"/>
                <w:szCs w:val="24"/>
              </w:rPr>
            </w:pPr>
            <w:proofErr w:type="gramStart"/>
            <w:r w:rsidRPr="005B034C">
              <w:rPr>
                <w:color w:val="000000"/>
                <w:sz w:val="24"/>
                <w:szCs w:val="24"/>
                <w:lang w:eastAsia="ar-SA"/>
              </w:rPr>
              <w:t>не</w:t>
            </w:r>
            <w:proofErr w:type="gramEnd"/>
            <w:r w:rsidRPr="005B034C">
              <w:rPr>
                <w:color w:val="000000"/>
                <w:sz w:val="24"/>
                <w:szCs w:val="24"/>
                <w:lang w:eastAsia="ar-SA"/>
              </w:rPr>
              <w:t xml:space="preserve"> менее 70 и не более 80</w:t>
            </w:r>
          </w:p>
        </w:tc>
        <w:tc>
          <w:tcPr>
            <w:tcW w:w="2863" w:type="dxa"/>
          </w:tcPr>
          <w:p w14:paraId="21C3CF29" w14:textId="77777777" w:rsidR="00680A0D" w:rsidRPr="005B034C" w:rsidRDefault="00680A0D" w:rsidP="00680A0D">
            <w:pPr>
              <w:rPr>
                <w:rFonts w:eastAsia="Calibri"/>
                <w:sz w:val="24"/>
                <w:szCs w:val="24"/>
                <w:shd w:val="clear" w:color="auto" w:fill="FFFFFF"/>
                <w:lang w:eastAsia="ar-SA"/>
              </w:rPr>
            </w:pPr>
          </w:p>
        </w:tc>
      </w:tr>
      <w:tr w:rsidR="00680A0D" w:rsidRPr="00680A0D" w14:paraId="23A3C997" w14:textId="77777777" w:rsidTr="0036146D">
        <w:trPr>
          <w:trHeight w:hRule="exact" w:val="340"/>
        </w:trPr>
        <w:tc>
          <w:tcPr>
            <w:tcW w:w="761" w:type="dxa"/>
            <w:vMerge/>
          </w:tcPr>
          <w:p w14:paraId="43292F70" w14:textId="77777777" w:rsidR="00680A0D" w:rsidRPr="005B034C" w:rsidRDefault="00680A0D" w:rsidP="00680A0D">
            <w:pPr>
              <w:rPr>
                <w:rFonts w:eastAsia="Calibri"/>
                <w:sz w:val="24"/>
                <w:szCs w:val="24"/>
                <w:lang w:eastAsia="ar-SA"/>
              </w:rPr>
            </w:pPr>
          </w:p>
        </w:tc>
        <w:tc>
          <w:tcPr>
            <w:tcW w:w="2241" w:type="dxa"/>
            <w:vMerge/>
          </w:tcPr>
          <w:p w14:paraId="1E0DC052" w14:textId="77777777" w:rsidR="00680A0D" w:rsidRPr="005B034C" w:rsidRDefault="00680A0D" w:rsidP="00680A0D">
            <w:pPr>
              <w:jc w:val="center"/>
              <w:rPr>
                <w:rFonts w:eastAsia="Calibri"/>
                <w:sz w:val="24"/>
                <w:szCs w:val="24"/>
                <w:lang w:eastAsia="ar-SA"/>
              </w:rPr>
            </w:pPr>
          </w:p>
        </w:tc>
        <w:tc>
          <w:tcPr>
            <w:tcW w:w="2351" w:type="dxa"/>
            <w:vMerge/>
          </w:tcPr>
          <w:p w14:paraId="1097BB18" w14:textId="77777777" w:rsidR="00680A0D" w:rsidRPr="005B034C" w:rsidRDefault="00680A0D" w:rsidP="00680A0D">
            <w:pPr>
              <w:rPr>
                <w:rFonts w:eastAsia="Calibri"/>
                <w:sz w:val="24"/>
                <w:szCs w:val="24"/>
                <w:shd w:val="clear" w:color="auto" w:fill="FFFFFF"/>
                <w:lang w:eastAsia="ar-SA"/>
              </w:rPr>
            </w:pPr>
          </w:p>
        </w:tc>
        <w:tc>
          <w:tcPr>
            <w:tcW w:w="3827" w:type="dxa"/>
          </w:tcPr>
          <w:p w14:paraId="27F14F21" w14:textId="77777777" w:rsidR="00680A0D" w:rsidRPr="005B034C" w:rsidRDefault="00680A0D" w:rsidP="00680A0D">
            <w:pPr>
              <w:rPr>
                <w:color w:val="000000"/>
                <w:sz w:val="24"/>
                <w:szCs w:val="24"/>
                <w:lang w:eastAsia="ar-SA"/>
              </w:rPr>
            </w:pPr>
            <w:proofErr w:type="gramStart"/>
            <w:r w:rsidRPr="005B034C">
              <w:rPr>
                <w:color w:val="000000"/>
                <w:sz w:val="24"/>
                <w:szCs w:val="24"/>
                <w:lang w:eastAsia="ar-SA"/>
              </w:rPr>
              <w:t>толщина</w:t>
            </w:r>
            <w:proofErr w:type="gramEnd"/>
            <w:r w:rsidRPr="005B034C">
              <w:rPr>
                <w:color w:val="000000"/>
                <w:sz w:val="24"/>
                <w:szCs w:val="24"/>
                <w:lang w:eastAsia="ar-SA"/>
              </w:rPr>
              <w:t xml:space="preserve"> карты, мм</w:t>
            </w:r>
          </w:p>
        </w:tc>
        <w:tc>
          <w:tcPr>
            <w:tcW w:w="3119" w:type="dxa"/>
          </w:tcPr>
          <w:p w14:paraId="6F755C6F" w14:textId="77777777" w:rsidR="00680A0D" w:rsidRPr="005B034C" w:rsidRDefault="00680A0D" w:rsidP="00680A0D">
            <w:pPr>
              <w:rPr>
                <w:rFonts w:eastAsia="Calibri"/>
                <w:color w:val="000000"/>
                <w:sz w:val="24"/>
                <w:szCs w:val="24"/>
              </w:rPr>
            </w:pPr>
            <w:proofErr w:type="gramStart"/>
            <w:r w:rsidRPr="005B034C">
              <w:rPr>
                <w:color w:val="000000"/>
                <w:sz w:val="24"/>
                <w:szCs w:val="24"/>
                <w:lang w:eastAsia="ar-SA"/>
              </w:rPr>
              <w:t>не</w:t>
            </w:r>
            <w:proofErr w:type="gramEnd"/>
            <w:r w:rsidRPr="005B034C">
              <w:rPr>
                <w:color w:val="000000"/>
                <w:sz w:val="24"/>
                <w:szCs w:val="24"/>
                <w:lang w:eastAsia="ar-SA"/>
              </w:rPr>
              <w:t xml:space="preserve"> менее 2,5 и не более 3,0</w:t>
            </w:r>
          </w:p>
        </w:tc>
        <w:tc>
          <w:tcPr>
            <w:tcW w:w="2863" w:type="dxa"/>
          </w:tcPr>
          <w:p w14:paraId="0467F80D" w14:textId="77777777" w:rsidR="00680A0D" w:rsidRPr="005B034C" w:rsidRDefault="00680A0D" w:rsidP="00680A0D">
            <w:pPr>
              <w:rPr>
                <w:rFonts w:eastAsia="Calibri"/>
                <w:sz w:val="24"/>
                <w:szCs w:val="24"/>
                <w:shd w:val="clear" w:color="auto" w:fill="FFFFFF"/>
                <w:lang w:eastAsia="ar-SA"/>
              </w:rPr>
            </w:pPr>
          </w:p>
        </w:tc>
      </w:tr>
      <w:tr w:rsidR="00680A0D" w:rsidRPr="00680A0D" w14:paraId="23DF30E7" w14:textId="77777777" w:rsidTr="0036146D">
        <w:trPr>
          <w:trHeight w:hRule="exact" w:val="285"/>
        </w:trPr>
        <w:tc>
          <w:tcPr>
            <w:tcW w:w="761" w:type="dxa"/>
            <w:vMerge/>
          </w:tcPr>
          <w:p w14:paraId="5D79688A" w14:textId="77777777" w:rsidR="00680A0D" w:rsidRPr="005B034C" w:rsidRDefault="00680A0D" w:rsidP="00680A0D">
            <w:pPr>
              <w:rPr>
                <w:rFonts w:eastAsia="Calibri"/>
                <w:sz w:val="24"/>
                <w:szCs w:val="24"/>
                <w:lang w:eastAsia="ar-SA"/>
              </w:rPr>
            </w:pPr>
          </w:p>
        </w:tc>
        <w:tc>
          <w:tcPr>
            <w:tcW w:w="2241" w:type="dxa"/>
            <w:vMerge/>
          </w:tcPr>
          <w:p w14:paraId="15AC694D" w14:textId="77777777" w:rsidR="00680A0D" w:rsidRPr="005B034C" w:rsidRDefault="00680A0D" w:rsidP="00680A0D">
            <w:pPr>
              <w:jc w:val="center"/>
              <w:rPr>
                <w:rFonts w:eastAsia="Calibri"/>
                <w:sz w:val="24"/>
                <w:szCs w:val="24"/>
                <w:lang w:eastAsia="ar-SA"/>
              </w:rPr>
            </w:pPr>
          </w:p>
        </w:tc>
        <w:tc>
          <w:tcPr>
            <w:tcW w:w="2351" w:type="dxa"/>
            <w:vMerge/>
          </w:tcPr>
          <w:p w14:paraId="1250696B" w14:textId="77777777" w:rsidR="00680A0D" w:rsidRPr="005B034C" w:rsidRDefault="00680A0D" w:rsidP="00680A0D">
            <w:pPr>
              <w:rPr>
                <w:rFonts w:eastAsia="Calibri"/>
                <w:sz w:val="24"/>
                <w:szCs w:val="24"/>
                <w:shd w:val="clear" w:color="auto" w:fill="FFFFFF"/>
                <w:lang w:eastAsia="ar-SA"/>
              </w:rPr>
            </w:pPr>
          </w:p>
        </w:tc>
        <w:tc>
          <w:tcPr>
            <w:tcW w:w="3827" w:type="dxa"/>
          </w:tcPr>
          <w:p w14:paraId="31E8FB6C" w14:textId="77777777" w:rsidR="00680A0D" w:rsidRPr="005B034C" w:rsidRDefault="00680A0D" w:rsidP="00680A0D">
            <w:pPr>
              <w:rPr>
                <w:rFonts w:eastAsia="Calibri"/>
                <w:bCs/>
                <w:color w:val="000000"/>
                <w:sz w:val="24"/>
                <w:szCs w:val="24"/>
                <w:shd w:val="clear" w:color="auto" w:fill="FFFFFF"/>
                <w:lang w:eastAsia="ar-SA"/>
              </w:rPr>
            </w:pPr>
            <w:r w:rsidRPr="005B034C">
              <w:rPr>
                <w:color w:val="000000"/>
                <w:sz w:val="24"/>
                <w:szCs w:val="24"/>
                <w:lang w:eastAsia="ar-SA"/>
              </w:rPr>
              <w:t>Цвет</w:t>
            </w:r>
          </w:p>
        </w:tc>
        <w:tc>
          <w:tcPr>
            <w:tcW w:w="3119" w:type="dxa"/>
          </w:tcPr>
          <w:p w14:paraId="520237FF" w14:textId="77777777" w:rsidR="00680A0D" w:rsidRPr="005B034C" w:rsidRDefault="00680A0D" w:rsidP="00680A0D">
            <w:pPr>
              <w:rPr>
                <w:rFonts w:eastAsia="Calibri"/>
                <w:color w:val="000000"/>
                <w:sz w:val="24"/>
                <w:szCs w:val="24"/>
              </w:rPr>
            </w:pPr>
            <w:proofErr w:type="gramStart"/>
            <w:r w:rsidRPr="005B034C">
              <w:rPr>
                <w:color w:val="000000"/>
                <w:sz w:val="24"/>
                <w:szCs w:val="24"/>
                <w:lang w:eastAsia="ar-SA"/>
              </w:rPr>
              <w:t>бронза</w:t>
            </w:r>
            <w:proofErr w:type="gramEnd"/>
          </w:p>
        </w:tc>
        <w:tc>
          <w:tcPr>
            <w:tcW w:w="2863" w:type="dxa"/>
          </w:tcPr>
          <w:p w14:paraId="3A2B22B4" w14:textId="77777777" w:rsidR="00680A0D" w:rsidRPr="005B034C" w:rsidRDefault="00680A0D" w:rsidP="00680A0D">
            <w:pPr>
              <w:rPr>
                <w:rFonts w:eastAsia="Calibri"/>
                <w:sz w:val="24"/>
                <w:szCs w:val="24"/>
                <w:shd w:val="clear" w:color="auto" w:fill="FFFFFF"/>
                <w:lang w:eastAsia="ar-SA"/>
              </w:rPr>
            </w:pPr>
          </w:p>
        </w:tc>
      </w:tr>
      <w:tr w:rsidR="00680A0D" w:rsidRPr="00680A0D" w14:paraId="18B4317B" w14:textId="77777777" w:rsidTr="0036146D">
        <w:trPr>
          <w:trHeight w:val="849"/>
        </w:trPr>
        <w:tc>
          <w:tcPr>
            <w:tcW w:w="761" w:type="dxa"/>
            <w:vMerge w:val="restart"/>
          </w:tcPr>
          <w:p w14:paraId="4463DBC5" w14:textId="77777777" w:rsidR="00680A0D" w:rsidRPr="005B034C" w:rsidRDefault="00680A0D" w:rsidP="00680A0D">
            <w:pPr>
              <w:jc w:val="center"/>
              <w:rPr>
                <w:rFonts w:eastAsia="Calibri"/>
                <w:sz w:val="24"/>
                <w:szCs w:val="24"/>
                <w:lang w:eastAsia="ar-SA"/>
              </w:rPr>
            </w:pPr>
            <w:r w:rsidRPr="005B034C">
              <w:rPr>
                <w:rFonts w:eastAsia="Calibri"/>
                <w:sz w:val="24"/>
                <w:szCs w:val="24"/>
                <w:lang w:eastAsia="ar-SA"/>
              </w:rPr>
              <w:t>2</w:t>
            </w:r>
          </w:p>
        </w:tc>
        <w:tc>
          <w:tcPr>
            <w:tcW w:w="2241" w:type="dxa"/>
            <w:vMerge w:val="restart"/>
          </w:tcPr>
          <w:p w14:paraId="45F2E3D7" w14:textId="77777777" w:rsidR="00680A0D" w:rsidRPr="005B034C" w:rsidRDefault="00680A0D" w:rsidP="00680A0D">
            <w:pPr>
              <w:jc w:val="center"/>
              <w:rPr>
                <w:rFonts w:eastAsia="Calibri"/>
                <w:sz w:val="24"/>
                <w:szCs w:val="24"/>
                <w:lang w:eastAsia="ar-SA"/>
              </w:rPr>
            </w:pPr>
            <w:r w:rsidRPr="005B034C">
              <w:rPr>
                <w:rFonts w:eastAsia="Calibri"/>
                <w:sz w:val="24"/>
                <w:szCs w:val="24"/>
                <w:lang w:eastAsia="ar-SA"/>
              </w:rPr>
              <w:t>Доводчик на дверь, тип 1</w:t>
            </w:r>
          </w:p>
        </w:tc>
        <w:tc>
          <w:tcPr>
            <w:tcW w:w="2351" w:type="dxa"/>
            <w:vMerge w:val="restart"/>
          </w:tcPr>
          <w:p w14:paraId="121B8FB1" w14:textId="77777777" w:rsidR="00680A0D" w:rsidRPr="005B034C" w:rsidRDefault="00680A0D" w:rsidP="00680A0D">
            <w:pPr>
              <w:jc w:val="center"/>
              <w:rPr>
                <w:color w:val="000000"/>
                <w:sz w:val="24"/>
                <w:szCs w:val="24"/>
                <w:lang w:eastAsia="ar-SA"/>
              </w:rPr>
            </w:pPr>
          </w:p>
        </w:tc>
        <w:tc>
          <w:tcPr>
            <w:tcW w:w="3827" w:type="dxa"/>
          </w:tcPr>
          <w:p w14:paraId="466431F2" w14:textId="77777777" w:rsidR="00680A0D" w:rsidRPr="005B034C" w:rsidRDefault="00680A0D" w:rsidP="00680A0D">
            <w:pPr>
              <w:shd w:val="clear" w:color="auto" w:fill="FFFFFF"/>
              <w:textAlignment w:val="baseline"/>
              <w:rPr>
                <w:sz w:val="24"/>
                <w:szCs w:val="24"/>
              </w:rPr>
            </w:pPr>
            <w:r w:rsidRPr="005B034C">
              <w:rPr>
                <w:rFonts w:eastAsia="Calibri"/>
                <w:sz w:val="24"/>
                <w:szCs w:val="24"/>
                <w:shd w:val="clear" w:color="auto" w:fill="FFFFFF"/>
              </w:rPr>
              <w:t>ГОСТ Р 56177-2014 «Устройства закрывания дверей (доводчики). Технические условия»</w:t>
            </w:r>
          </w:p>
        </w:tc>
        <w:tc>
          <w:tcPr>
            <w:tcW w:w="3119" w:type="dxa"/>
          </w:tcPr>
          <w:p w14:paraId="0CDCF70B" w14:textId="77777777" w:rsidR="00680A0D" w:rsidRPr="005B034C" w:rsidRDefault="00680A0D" w:rsidP="00680A0D">
            <w:pPr>
              <w:rPr>
                <w:sz w:val="24"/>
                <w:szCs w:val="24"/>
                <w:lang w:eastAsia="ar-SA"/>
              </w:rPr>
            </w:pPr>
            <w:proofErr w:type="gramStart"/>
            <w:r w:rsidRPr="005B034C">
              <w:rPr>
                <w:sz w:val="24"/>
                <w:szCs w:val="24"/>
                <w:lang w:eastAsia="ar-SA"/>
              </w:rPr>
              <w:t>соответствие</w:t>
            </w:r>
            <w:proofErr w:type="gramEnd"/>
          </w:p>
        </w:tc>
        <w:tc>
          <w:tcPr>
            <w:tcW w:w="2863" w:type="dxa"/>
          </w:tcPr>
          <w:p w14:paraId="13FE2A94" w14:textId="77777777" w:rsidR="00680A0D" w:rsidRPr="005B034C" w:rsidRDefault="00680A0D" w:rsidP="00680A0D">
            <w:pPr>
              <w:rPr>
                <w:rFonts w:eastAsia="Calibri"/>
                <w:sz w:val="24"/>
                <w:szCs w:val="24"/>
              </w:rPr>
            </w:pPr>
          </w:p>
        </w:tc>
      </w:tr>
      <w:tr w:rsidR="00680A0D" w:rsidRPr="00680A0D" w14:paraId="287FF4C6" w14:textId="77777777" w:rsidTr="0036146D">
        <w:trPr>
          <w:trHeight w:hRule="exact" w:val="654"/>
        </w:trPr>
        <w:tc>
          <w:tcPr>
            <w:tcW w:w="761" w:type="dxa"/>
            <w:vMerge/>
          </w:tcPr>
          <w:p w14:paraId="53DAFA9F" w14:textId="77777777" w:rsidR="00680A0D" w:rsidRPr="005B034C" w:rsidRDefault="00680A0D" w:rsidP="00680A0D">
            <w:pPr>
              <w:rPr>
                <w:rFonts w:eastAsia="Calibri"/>
                <w:sz w:val="24"/>
                <w:szCs w:val="24"/>
                <w:lang w:eastAsia="ar-SA"/>
              </w:rPr>
            </w:pPr>
          </w:p>
        </w:tc>
        <w:tc>
          <w:tcPr>
            <w:tcW w:w="2241" w:type="dxa"/>
            <w:vMerge/>
          </w:tcPr>
          <w:p w14:paraId="12CD95C8" w14:textId="77777777" w:rsidR="00680A0D" w:rsidRPr="005B034C" w:rsidRDefault="00680A0D" w:rsidP="00680A0D">
            <w:pPr>
              <w:jc w:val="center"/>
              <w:rPr>
                <w:rFonts w:eastAsia="Calibri"/>
                <w:sz w:val="24"/>
                <w:szCs w:val="24"/>
                <w:lang w:eastAsia="ar-SA"/>
              </w:rPr>
            </w:pPr>
          </w:p>
        </w:tc>
        <w:tc>
          <w:tcPr>
            <w:tcW w:w="2351" w:type="dxa"/>
            <w:vMerge/>
          </w:tcPr>
          <w:p w14:paraId="73F7E255" w14:textId="77777777" w:rsidR="00680A0D" w:rsidRPr="005B034C" w:rsidRDefault="00680A0D" w:rsidP="00680A0D">
            <w:pPr>
              <w:rPr>
                <w:rFonts w:eastAsia="Calibri"/>
                <w:sz w:val="24"/>
                <w:szCs w:val="24"/>
              </w:rPr>
            </w:pPr>
          </w:p>
        </w:tc>
        <w:tc>
          <w:tcPr>
            <w:tcW w:w="3827" w:type="dxa"/>
          </w:tcPr>
          <w:p w14:paraId="07B2DE6E" w14:textId="77777777" w:rsidR="00680A0D" w:rsidRPr="005B034C" w:rsidRDefault="00680A0D" w:rsidP="00680A0D">
            <w:pPr>
              <w:shd w:val="clear" w:color="auto" w:fill="FFFFFF"/>
              <w:textAlignment w:val="baseline"/>
              <w:rPr>
                <w:rFonts w:eastAsia="Calibri"/>
                <w:sz w:val="24"/>
                <w:szCs w:val="24"/>
                <w:shd w:val="clear" w:color="auto" w:fill="FFFFFF"/>
              </w:rPr>
            </w:pPr>
            <w:r w:rsidRPr="005B034C">
              <w:rPr>
                <w:rFonts w:eastAsia="Calibri"/>
                <w:sz w:val="24"/>
                <w:szCs w:val="24"/>
                <w:shd w:val="clear" w:color="auto" w:fill="FFFFFF"/>
              </w:rPr>
              <w:t>Вид монтажа</w:t>
            </w:r>
          </w:p>
        </w:tc>
        <w:tc>
          <w:tcPr>
            <w:tcW w:w="3119" w:type="dxa"/>
          </w:tcPr>
          <w:p w14:paraId="740BC5B3" w14:textId="77777777" w:rsidR="00680A0D" w:rsidRPr="005B034C" w:rsidRDefault="00680A0D" w:rsidP="00680A0D">
            <w:pPr>
              <w:rPr>
                <w:rFonts w:eastAsia="Calibri"/>
                <w:sz w:val="24"/>
                <w:szCs w:val="24"/>
              </w:rPr>
            </w:pPr>
            <w:proofErr w:type="gramStart"/>
            <w:r w:rsidRPr="005B034C">
              <w:rPr>
                <w:rFonts w:eastAsia="Calibri"/>
                <w:sz w:val="24"/>
                <w:szCs w:val="24"/>
                <w:shd w:val="clear" w:color="auto" w:fill="FFFFFF"/>
                <w:lang w:eastAsia="ar-SA"/>
              </w:rPr>
              <w:t>накладной</w:t>
            </w:r>
            <w:proofErr w:type="gramEnd"/>
            <w:r w:rsidRPr="005B034C">
              <w:rPr>
                <w:rFonts w:eastAsia="Calibri"/>
                <w:sz w:val="24"/>
                <w:szCs w:val="24"/>
                <w:shd w:val="clear" w:color="auto" w:fill="FFFFFF"/>
                <w:lang w:eastAsia="ar-SA"/>
              </w:rPr>
              <w:t>, верхний, для левых и правых дверей</w:t>
            </w:r>
          </w:p>
        </w:tc>
        <w:tc>
          <w:tcPr>
            <w:tcW w:w="2863" w:type="dxa"/>
          </w:tcPr>
          <w:p w14:paraId="02AC5686" w14:textId="77777777" w:rsidR="00680A0D" w:rsidRPr="005B034C" w:rsidRDefault="00680A0D" w:rsidP="00680A0D">
            <w:pPr>
              <w:rPr>
                <w:rFonts w:eastAsia="Calibri"/>
                <w:sz w:val="24"/>
                <w:szCs w:val="24"/>
              </w:rPr>
            </w:pPr>
          </w:p>
        </w:tc>
      </w:tr>
      <w:tr w:rsidR="00680A0D" w:rsidRPr="00680A0D" w14:paraId="76C48CCD" w14:textId="77777777" w:rsidTr="0036146D">
        <w:trPr>
          <w:trHeight w:hRule="exact" w:val="727"/>
        </w:trPr>
        <w:tc>
          <w:tcPr>
            <w:tcW w:w="761" w:type="dxa"/>
            <w:vMerge/>
          </w:tcPr>
          <w:p w14:paraId="4FDE1C35" w14:textId="77777777" w:rsidR="00680A0D" w:rsidRPr="005B034C" w:rsidRDefault="00680A0D" w:rsidP="00680A0D">
            <w:pPr>
              <w:rPr>
                <w:rFonts w:eastAsia="Calibri"/>
                <w:sz w:val="24"/>
                <w:szCs w:val="24"/>
                <w:lang w:eastAsia="ar-SA"/>
              </w:rPr>
            </w:pPr>
          </w:p>
        </w:tc>
        <w:tc>
          <w:tcPr>
            <w:tcW w:w="2241" w:type="dxa"/>
            <w:vMerge/>
          </w:tcPr>
          <w:p w14:paraId="16ED0AA7" w14:textId="77777777" w:rsidR="00680A0D" w:rsidRPr="005B034C" w:rsidRDefault="00680A0D" w:rsidP="00680A0D">
            <w:pPr>
              <w:jc w:val="center"/>
              <w:rPr>
                <w:rFonts w:eastAsia="Calibri"/>
                <w:sz w:val="24"/>
                <w:szCs w:val="24"/>
                <w:lang w:eastAsia="ar-SA"/>
              </w:rPr>
            </w:pPr>
          </w:p>
        </w:tc>
        <w:tc>
          <w:tcPr>
            <w:tcW w:w="2351" w:type="dxa"/>
            <w:vMerge/>
          </w:tcPr>
          <w:p w14:paraId="1EBE63A4" w14:textId="77777777" w:rsidR="00680A0D" w:rsidRPr="005B034C" w:rsidRDefault="00680A0D" w:rsidP="00680A0D">
            <w:pPr>
              <w:rPr>
                <w:rFonts w:eastAsia="Calibri"/>
                <w:sz w:val="24"/>
                <w:szCs w:val="24"/>
              </w:rPr>
            </w:pPr>
          </w:p>
        </w:tc>
        <w:tc>
          <w:tcPr>
            <w:tcW w:w="3827" w:type="dxa"/>
          </w:tcPr>
          <w:p w14:paraId="09013C2F" w14:textId="77777777" w:rsidR="00680A0D" w:rsidRPr="005B034C" w:rsidRDefault="00680A0D" w:rsidP="00680A0D">
            <w:pPr>
              <w:rPr>
                <w:sz w:val="24"/>
                <w:szCs w:val="24"/>
                <w:lang w:eastAsia="ar-SA"/>
              </w:rPr>
            </w:pPr>
            <w:r w:rsidRPr="005B034C">
              <w:rPr>
                <w:sz w:val="24"/>
                <w:szCs w:val="24"/>
                <w:lang w:eastAsia="ar-SA"/>
              </w:rPr>
              <w:t>Доводчик на внутреннюю дверь в помещениях весом 30-40 кг</w:t>
            </w:r>
          </w:p>
        </w:tc>
        <w:tc>
          <w:tcPr>
            <w:tcW w:w="3119" w:type="dxa"/>
          </w:tcPr>
          <w:p w14:paraId="0F6E93FF" w14:textId="77777777" w:rsidR="00680A0D" w:rsidRPr="005B034C" w:rsidRDefault="00680A0D" w:rsidP="00680A0D">
            <w:pPr>
              <w:rPr>
                <w:rFonts w:eastAsia="Calibri"/>
                <w:sz w:val="24"/>
                <w:szCs w:val="24"/>
              </w:rPr>
            </w:pPr>
            <w:proofErr w:type="gramStart"/>
            <w:r w:rsidRPr="005B034C">
              <w:rPr>
                <w:sz w:val="24"/>
                <w:szCs w:val="24"/>
                <w:lang w:eastAsia="ar-SA"/>
              </w:rPr>
              <w:t>соответствие</w:t>
            </w:r>
            <w:proofErr w:type="gramEnd"/>
          </w:p>
        </w:tc>
        <w:tc>
          <w:tcPr>
            <w:tcW w:w="2863" w:type="dxa"/>
          </w:tcPr>
          <w:p w14:paraId="2030449A" w14:textId="77777777" w:rsidR="00680A0D" w:rsidRPr="005B034C" w:rsidRDefault="00680A0D" w:rsidP="00680A0D">
            <w:pPr>
              <w:rPr>
                <w:rFonts w:eastAsia="Calibri"/>
                <w:sz w:val="24"/>
                <w:szCs w:val="24"/>
              </w:rPr>
            </w:pPr>
          </w:p>
        </w:tc>
      </w:tr>
      <w:tr w:rsidR="00680A0D" w:rsidRPr="00680A0D" w14:paraId="3653888A" w14:textId="77777777" w:rsidTr="0036146D">
        <w:trPr>
          <w:trHeight w:hRule="exact" w:val="561"/>
        </w:trPr>
        <w:tc>
          <w:tcPr>
            <w:tcW w:w="761" w:type="dxa"/>
            <w:vMerge/>
          </w:tcPr>
          <w:p w14:paraId="6D5A91E6" w14:textId="77777777" w:rsidR="00680A0D" w:rsidRPr="005B034C" w:rsidRDefault="00680A0D" w:rsidP="00680A0D">
            <w:pPr>
              <w:rPr>
                <w:rFonts w:eastAsia="Calibri"/>
                <w:sz w:val="24"/>
                <w:szCs w:val="24"/>
                <w:lang w:eastAsia="ar-SA"/>
              </w:rPr>
            </w:pPr>
          </w:p>
        </w:tc>
        <w:tc>
          <w:tcPr>
            <w:tcW w:w="2241" w:type="dxa"/>
            <w:vMerge/>
          </w:tcPr>
          <w:p w14:paraId="469C2774" w14:textId="77777777" w:rsidR="00680A0D" w:rsidRPr="005B034C" w:rsidRDefault="00680A0D" w:rsidP="00680A0D">
            <w:pPr>
              <w:jc w:val="center"/>
              <w:rPr>
                <w:rFonts w:eastAsia="Calibri"/>
                <w:sz w:val="24"/>
                <w:szCs w:val="24"/>
                <w:lang w:eastAsia="ar-SA"/>
              </w:rPr>
            </w:pPr>
          </w:p>
        </w:tc>
        <w:tc>
          <w:tcPr>
            <w:tcW w:w="2351" w:type="dxa"/>
            <w:vMerge/>
          </w:tcPr>
          <w:p w14:paraId="6FA27391" w14:textId="77777777" w:rsidR="00680A0D" w:rsidRPr="005B034C" w:rsidRDefault="00680A0D" w:rsidP="00680A0D">
            <w:pPr>
              <w:rPr>
                <w:rFonts w:eastAsia="Calibri"/>
                <w:sz w:val="24"/>
                <w:szCs w:val="24"/>
                <w:shd w:val="clear" w:color="auto" w:fill="FFFFFF"/>
                <w:lang w:eastAsia="ar-SA"/>
              </w:rPr>
            </w:pPr>
          </w:p>
        </w:tc>
        <w:tc>
          <w:tcPr>
            <w:tcW w:w="3827" w:type="dxa"/>
          </w:tcPr>
          <w:p w14:paraId="46386721" w14:textId="77777777" w:rsidR="00680A0D" w:rsidRPr="005B034C" w:rsidRDefault="00680A0D" w:rsidP="00680A0D">
            <w:pPr>
              <w:shd w:val="clear" w:color="auto" w:fill="FFFFFF"/>
              <w:textAlignment w:val="baseline"/>
              <w:rPr>
                <w:rFonts w:eastAsia="Calibri"/>
                <w:sz w:val="24"/>
                <w:szCs w:val="24"/>
              </w:rPr>
            </w:pPr>
            <w:r w:rsidRPr="005B034C">
              <w:rPr>
                <w:rFonts w:eastAsia="Calibri"/>
                <w:sz w:val="24"/>
                <w:szCs w:val="24"/>
                <w:shd w:val="clear" w:color="auto" w:fill="FFFFFF"/>
              </w:rPr>
              <w:t>Опция: работа с перегрузкой, масса груза 18 кг</w:t>
            </w:r>
          </w:p>
        </w:tc>
        <w:tc>
          <w:tcPr>
            <w:tcW w:w="3119" w:type="dxa"/>
          </w:tcPr>
          <w:p w14:paraId="7CD934BA" w14:textId="77777777" w:rsidR="00680A0D" w:rsidRPr="005B034C" w:rsidRDefault="00680A0D" w:rsidP="00680A0D">
            <w:pPr>
              <w:rPr>
                <w:rFonts w:eastAsia="Calibri"/>
                <w:sz w:val="24"/>
                <w:szCs w:val="24"/>
              </w:rPr>
            </w:pPr>
            <w:proofErr w:type="gramStart"/>
            <w:r w:rsidRPr="005B034C">
              <w:rPr>
                <w:sz w:val="24"/>
                <w:szCs w:val="24"/>
                <w:lang w:eastAsia="ar-SA"/>
              </w:rPr>
              <w:t>наличие</w:t>
            </w:r>
            <w:proofErr w:type="gramEnd"/>
          </w:p>
        </w:tc>
        <w:tc>
          <w:tcPr>
            <w:tcW w:w="2863" w:type="dxa"/>
          </w:tcPr>
          <w:p w14:paraId="33C8B84F" w14:textId="77777777" w:rsidR="00680A0D" w:rsidRPr="005B034C" w:rsidRDefault="00680A0D" w:rsidP="00680A0D">
            <w:pPr>
              <w:rPr>
                <w:rFonts w:eastAsia="Calibri"/>
                <w:sz w:val="24"/>
                <w:szCs w:val="24"/>
                <w:shd w:val="clear" w:color="auto" w:fill="FFFFFF"/>
                <w:lang w:eastAsia="ar-SA"/>
              </w:rPr>
            </w:pPr>
          </w:p>
        </w:tc>
      </w:tr>
      <w:tr w:rsidR="00680A0D" w:rsidRPr="00680A0D" w14:paraId="74ECF6B9" w14:textId="77777777" w:rsidTr="0036146D">
        <w:trPr>
          <w:trHeight w:hRule="exact" w:val="271"/>
        </w:trPr>
        <w:tc>
          <w:tcPr>
            <w:tcW w:w="761" w:type="dxa"/>
            <w:vMerge/>
          </w:tcPr>
          <w:p w14:paraId="3DA9E7CE" w14:textId="77777777" w:rsidR="00680A0D" w:rsidRPr="005B034C" w:rsidRDefault="00680A0D" w:rsidP="00680A0D">
            <w:pPr>
              <w:rPr>
                <w:rFonts w:eastAsia="Calibri"/>
                <w:sz w:val="24"/>
                <w:szCs w:val="24"/>
                <w:lang w:eastAsia="ar-SA"/>
              </w:rPr>
            </w:pPr>
          </w:p>
        </w:tc>
        <w:tc>
          <w:tcPr>
            <w:tcW w:w="2241" w:type="dxa"/>
            <w:vMerge/>
          </w:tcPr>
          <w:p w14:paraId="3A2EA33A" w14:textId="77777777" w:rsidR="00680A0D" w:rsidRPr="005B034C" w:rsidRDefault="00680A0D" w:rsidP="00680A0D">
            <w:pPr>
              <w:jc w:val="center"/>
              <w:rPr>
                <w:rFonts w:eastAsia="Calibri"/>
                <w:sz w:val="24"/>
                <w:szCs w:val="24"/>
                <w:lang w:eastAsia="ar-SA"/>
              </w:rPr>
            </w:pPr>
          </w:p>
        </w:tc>
        <w:tc>
          <w:tcPr>
            <w:tcW w:w="2351" w:type="dxa"/>
            <w:vMerge/>
          </w:tcPr>
          <w:p w14:paraId="2A38B64C" w14:textId="77777777" w:rsidR="00680A0D" w:rsidRPr="005B034C" w:rsidRDefault="00680A0D" w:rsidP="00680A0D">
            <w:pPr>
              <w:rPr>
                <w:rFonts w:eastAsia="Calibri"/>
                <w:sz w:val="24"/>
                <w:szCs w:val="24"/>
                <w:shd w:val="clear" w:color="auto" w:fill="FFFFFF"/>
                <w:lang w:eastAsia="ar-SA"/>
              </w:rPr>
            </w:pPr>
          </w:p>
        </w:tc>
        <w:tc>
          <w:tcPr>
            <w:tcW w:w="3827" w:type="dxa"/>
          </w:tcPr>
          <w:p w14:paraId="5CB64D5C" w14:textId="77777777" w:rsidR="00680A0D" w:rsidRPr="005B034C" w:rsidRDefault="00680A0D" w:rsidP="00680A0D">
            <w:pPr>
              <w:shd w:val="clear" w:color="auto" w:fill="FFFFFF"/>
              <w:textAlignment w:val="baseline"/>
              <w:rPr>
                <w:rFonts w:eastAsia="Calibri"/>
                <w:sz w:val="24"/>
                <w:szCs w:val="24"/>
              </w:rPr>
            </w:pPr>
            <w:r w:rsidRPr="005B034C">
              <w:rPr>
                <w:rFonts w:eastAsia="Calibri"/>
                <w:sz w:val="24"/>
                <w:szCs w:val="24"/>
              </w:rPr>
              <w:t>Люфт, мм</w:t>
            </w:r>
          </w:p>
        </w:tc>
        <w:tc>
          <w:tcPr>
            <w:tcW w:w="3119" w:type="dxa"/>
          </w:tcPr>
          <w:p w14:paraId="58C2B4C3" w14:textId="77777777" w:rsidR="00680A0D" w:rsidRPr="005B034C" w:rsidRDefault="00680A0D" w:rsidP="00680A0D">
            <w:pPr>
              <w:rPr>
                <w:rFonts w:eastAsia="Calibri"/>
                <w:sz w:val="24"/>
                <w:szCs w:val="24"/>
              </w:rPr>
            </w:pPr>
            <w:proofErr w:type="gramStart"/>
            <w:r w:rsidRPr="005B034C">
              <w:rPr>
                <w:rFonts w:eastAsia="Calibri"/>
                <w:sz w:val="24"/>
                <w:szCs w:val="24"/>
                <w:lang w:eastAsia="ar-SA"/>
              </w:rPr>
              <w:t>не</w:t>
            </w:r>
            <w:proofErr w:type="gramEnd"/>
            <w:r w:rsidRPr="005B034C">
              <w:rPr>
                <w:rFonts w:eastAsia="Calibri"/>
                <w:sz w:val="24"/>
                <w:szCs w:val="24"/>
                <w:lang w:eastAsia="ar-SA"/>
              </w:rPr>
              <w:t xml:space="preserve"> более 3</w:t>
            </w:r>
          </w:p>
        </w:tc>
        <w:tc>
          <w:tcPr>
            <w:tcW w:w="2863" w:type="dxa"/>
          </w:tcPr>
          <w:p w14:paraId="409D7DB9" w14:textId="77777777" w:rsidR="00680A0D" w:rsidRPr="005B034C" w:rsidRDefault="00680A0D" w:rsidP="00680A0D">
            <w:pPr>
              <w:rPr>
                <w:rFonts w:eastAsia="Calibri"/>
                <w:sz w:val="24"/>
                <w:szCs w:val="24"/>
                <w:shd w:val="clear" w:color="auto" w:fill="FFFFFF"/>
                <w:lang w:eastAsia="ar-SA"/>
              </w:rPr>
            </w:pPr>
          </w:p>
        </w:tc>
      </w:tr>
      <w:tr w:rsidR="00680A0D" w:rsidRPr="00680A0D" w14:paraId="7C35DBD4" w14:textId="77777777" w:rsidTr="0036146D">
        <w:trPr>
          <w:trHeight w:hRule="exact" w:val="856"/>
        </w:trPr>
        <w:tc>
          <w:tcPr>
            <w:tcW w:w="761" w:type="dxa"/>
            <w:vMerge/>
          </w:tcPr>
          <w:p w14:paraId="41C21337" w14:textId="77777777" w:rsidR="00680A0D" w:rsidRPr="005B034C" w:rsidRDefault="00680A0D" w:rsidP="00680A0D">
            <w:pPr>
              <w:rPr>
                <w:rFonts w:eastAsia="Calibri"/>
                <w:sz w:val="24"/>
                <w:szCs w:val="24"/>
                <w:lang w:eastAsia="ar-SA"/>
              </w:rPr>
            </w:pPr>
          </w:p>
        </w:tc>
        <w:tc>
          <w:tcPr>
            <w:tcW w:w="2241" w:type="dxa"/>
            <w:vMerge/>
          </w:tcPr>
          <w:p w14:paraId="4D67F022" w14:textId="77777777" w:rsidR="00680A0D" w:rsidRPr="005B034C" w:rsidRDefault="00680A0D" w:rsidP="00680A0D">
            <w:pPr>
              <w:jc w:val="center"/>
              <w:rPr>
                <w:rFonts w:eastAsia="Calibri"/>
                <w:sz w:val="24"/>
                <w:szCs w:val="24"/>
                <w:lang w:eastAsia="ar-SA"/>
              </w:rPr>
            </w:pPr>
          </w:p>
        </w:tc>
        <w:tc>
          <w:tcPr>
            <w:tcW w:w="2351" w:type="dxa"/>
            <w:vMerge/>
          </w:tcPr>
          <w:p w14:paraId="27742950" w14:textId="77777777" w:rsidR="00680A0D" w:rsidRPr="005B034C" w:rsidRDefault="00680A0D" w:rsidP="00680A0D">
            <w:pPr>
              <w:rPr>
                <w:rFonts w:eastAsia="Calibri"/>
                <w:sz w:val="24"/>
                <w:szCs w:val="24"/>
                <w:shd w:val="clear" w:color="auto" w:fill="FFFFFF"/>
                <w:lang w:eastAsia="ar-SA"/>
              </w:rPr>
            </w:pPr>
          </w:p>
        </w:tc>
        <w:tc>
          <w:tcPr>
            <w:tcW w:w="3827" w:type="dxa"/>
          </w:tcPr>
          <w:p w14:paraId="2E619730" w14:textId="77777777" w:rsidR="00680A0D" w:rsidRPr="005B034C" w:rsidRDefault="00680A0D" w:rsidP="00680A0D">
            <w:pPr>
              <w:shd w:val="clear" w:color="auto" w:fill="FFFFFF"/>
              <w:textAlignment w:val="baseline"/>
              <w:rPr>
                <w:rFonts w:eastAsia="Calibri"/>
                <w:sz w:val="24"/>
                <w:szCs w:val="24"/>
                <w:shd w:val="clear" w:color="auto" w:fill="FFFFFF"/>
              </w:rPr>
            </w:pPr>
            <w:r w:rsidRPr="005B034C">
              <w:rPr>
                <w:rFonts w:eastAsia="Calibri"/>
                <w:sz w:val="24"/>
                <w:szCs w:val="24"/>
                <w:shd w:val="clear" w:color="auto" w:fill="FFFFFF"/>
              </w:rPr>
              <w:t>Возможность открывания двери не менее чем на 90° (в каждую сторону)</w:t>
            </w:r>
          </w:p>
        </w:tc>
        <w:tc>
          <w:tcPr>
            <w:tcW w:w="3119" w:type="dxa"/>
          </w:tcPr>
          <w:p w14:paraId="70F1DDF5" w14:textId="77777777" w:rsidR="00680A0D" w:rsidRPr="005B034C" w:rsidRDefault="00680A0D" w:rsidP="00680A0D">
            <w:pPr>
              <w:rPr>
                <w:rFonts w:eastAsia="Calibri"/>
                <w:sz w:val="24"/>
                <w:szCs w:val="24"/>
              </w:rPr>
            </w:pPr>
            <w:proofErr w:type="gramStart"/>
            <w:r w:rsidRPr="005B034C">
              <w:rPr>
                <w:sz w:val="24"/>
                <w:szCs w:val="24"/>
                <w:lang w:eastAsia="ar-SA"/>
              </w:rPr>
              <w:t>наличие</w:t>
            </w:r>
            <w:proofErr w:type="gramEnd"/>
          </w:p>
        </w:tc>
        <w:tc>
          <w:tcPr>
            <w:tcW w:w="2863" w:type="dxa"/>
          </w:tcPr>
          <w:p w14:paraId="09DCF1D3" w14:textId="77777777" w:rsidR="00680A0D" w:rsidRPr="005B034C" w:rsidRDefault="00680A0D" w:rsidP="00680A0D">
            <w:pPr>
              <w:rPr>
                <w:rFonts w:eastAsia="Calibri"/>
                <w:sz w:val="24"/>
                <w:szCs w:val="24"/>
                <w:shd w:val="clear" w:color="auto" w:fill="FFFFFF"/>
                <w:lang w:eastAsia="ar-SA"/>
              </w:rPr>
            </w:pPr>
          </w:p>
        </w:tc>
      </w:tr>
      <w:tr w:rsidR="00680A0D" w:rsidRPr="00680A0D" w14:paraId="2DD17750" w14:textId="77777777" w:rsidTr="0036146D">
        <w:trPr>
          <w:trHeight w:hRule="exact" w:val="1146"/>
        </w:trPr>
        <w:tc>
          <w:tcPr>
            <w:tcW w:w="761" w:type="dxa"/>
            <w:vMerge/>
          </w:tcPr>
          <w:p w14:paraId="393F4C5A" w14:textId="77777777" w:rsidR="00680A0D" w:rsidRPr="005B034C" w:rsidRDefault="00680A0D" w:rsidP="00680A0D">
            <w:pPr>
              <w:rPr>
                <w:rFonts w:eastAsia="Calibri"/>
                <w:sz w:val="24"/>
                <w:szCs w:val="24"/>
                <w:lang w:eastAsia="ar-SA"/>
              </w:rPr>
            </w:pPr>
          </w:p>
        </w:tc>
        <w:tc>
          <w:tcPr>
            <w:tcW w:w="2241" w:type="dxa"/>
            <w:vMerge/>
          </w:tcPr>
          <w:p w14:paraId="4C60E7BF" w14:textId="77777777" w:rsidR="00680A0D" w:rsidRPr="005B034C" w:rsidRDefault="00680A0D" w:rsidP="00680A0D">
            <w:pPr>
              <w:jc w:val="center"/>
              <w:rPr>
                <w:rFonts w:eastAsia="Calibri"/>
                <w:sz w:val="24"/>
                <w:szCs w:val="24"/>
                <w:lang w:eastAsia="ar-SA"/>
              </w:rPr>
            </w:pPr>
          </w:p>
        </w:tc>
        <w:tc>
          <w:tcPr>
            <w:tcW w:w="2351" w:type="dxa"/>
            <w:vMerge/>
          </w:tcPr>
          <w:p w14:paraId="3CA75611" w14:textId="77777777" w:rsidR="00680A0D" w:rsidRPr="005B034C" w:rsidRDefault="00680A0D" w:rsidP="00680A0D">
            <w:pPr>
              <w:rPr>
                <w:rFonts w:eastAsia="Calibri"/>
                <w:sz w:val="24"/>
                <w:szCs w:val="24"/>
                <w:shd w:val="clear" w:color="auto" w:fill="FFFFFF"/>
                <w:lang w:eastAsia="ar-SA"/>
              </w:rPr>
            </w:pPr>
          </w:p>
        </w:tc>
        <w:tc>
          <w:tcPr>
            <w:tcW w:w="3827" w:type="dxa"/>
          </w:tcPr>
          <w:p w14:paraId="7A9D8F2E" w14:textId="77777777" w:rsidR="00680A0D" w:rsidRPr="005B034C" w:rsidRDefault="00680A0D" w:rsidP="00680A0D">
            <w:pPr>
              <w:shd w:val="clear" w:color="auto" w:fill="FFFFFF"/>
              <w:textAlignment w:val="baseline"/>
              <w:rPr>
                <w:rFonts w:eastAsia="Calibri"/>
                <w:color w:val="333333"/>
                <w:sz w:val="24"/>
                <w:szCs w:val="24"/>
                <w:shd w:val="clear" w:color="auto" w:fill="FFFFFF"/>
              </w:rPr>
            </w:pPr>
            <w:r w:rsidRPr="005B034C">
              <w:rPr>
                <w:rFonts w:eastAsia="Calibri"/>
                <w:sz w:val="24"/>
                <w:szCs w:val="24"/>
                <w:shd w:val="clear" w:color="auto" w:fill="FFFFFF"/>
              </w:rPr>
              <w:t>Регулирование продолжительности закрывания двери, открытой на 90°, в пределах от 2 до 5 с</w:t>
            </w:r>
          </w:p>
        </w:tc>
        <w:tc>
          <w:tcPr>
            <w:tcW w:w="3119" w:type="dxa"/>
          </w:tcPr>
          <w:p w14:paraId="098AE315" w14:textId="77777777" w:rsidR="00680A0D" w:rsidRPr="005B034C" w:rsidRDefault="00680A0D" w:rsidP="00680A0D">
            <w:pPr>
              <w:rPr>
                <w:rFonts w:eastAsia="Calibri"/>
                <w:sz w:val="24"/>
                <w:szCs w:val="24"/>
              </w:rPr>
            </w:pPr>
            <w:proofErr w:type="gramStart"/>
            <w:r w:rsidRPr="005B034C">
              <w:rPr>
                <w:color w:val="000000"/>
                <w:sz w:val="24"/>
                <w:szCs w:val="24"/>
                <w:lang w:eastAsia="ar-SA"/>
              </w:rPr>
              <w:t>наличие</w:t>
            </w:r>
            <w:proofErr w:type="gramEnd"/>
          </w:p>
        </w:tc>
        <w:tc>
          <w:tcPr>
            <w:tcW w:w="2863" w:type="dxa"/>
          </w:tcPr>
          <w:p w14:paraId="30364A69" w14:textId="77777777" w:rsidR="00680A0D" w:rsidRPr="005B034C" w:rsidRDefault="00680A0D" w:rsidP="00680A0D">
            <w:pPr>
              <w:rPr>
                <w:rFonts w:eastAsia="Calibri"/>
                <w:sz w:val="24"/>
                <w:szCs w:val="24"/>
                <w:shd w:val="clear" w:color="auto" w:fill="FFFFFF"/>
                <w:lang w:eastAsia="ar-SA"/>
              </w:rPr>
            </w:pPr>
          </w:p>
        </w:tc>
      </w:tr>
      <w:tr w:rsidR="00680A0D" w:rsidRPr="00680A0D" w14:paraId="5325888D" w14:textId="77777777" w:rsidTr="0036146D">
        <w:trPr>
          <w:trHeight w:hRule="exact" w:val="836"/>
        </w:trPr>
        <w:tc>
          <w:tcPr>
            <w:tcW w:w="761" w:type="dxa"/>
            <w:vMerge/>
          </w:tcPr>
          <w:p w14:paraId="57DAF162" w14:textId="77777777" w:rsidR="00680A0D" w:rsidRPr="005B034C" w:rsidRDefault="00680A0D" w:rsidP="00680A0D">
            <w:pPr>
              <w:rPr>
                <w:rFonts w:eastAsia="Calibri"/>
                <w:sz w:val="24"/>
                <w:szCs w:val="24"/>
                <w:lang w:eastAsia="ar-SA"/>
              </w:rPr>
            </w:pPr>
          </w:p>
        </w:tc>
        <w:tc>
          <w:tcPr>
            <w:tcW w:w="2241" w:type="dxa"/>
            <w:vMerge/>
          </w:tcPr>
          <w:p w14:paraId="056B14B9" w14:textId="77777777" w:rsidR="00680A0D" w:rsidRPr="005B034C" w:rsidRDefault="00680A0D" w:rsidP="00680A0D">
            <w:pPr>
              <w:jc w:val="center"/>
              <w:rPr>
                <w:rFonts w:eastAsia="Calibri"/>
                <w:sz w:val="24"/>
                <w:szCs w:val="24"/>
                <w:lang w:eastAsia="ar-SA"/>
              </w:rPr>
            </w:pPr>
          </w:p>
        </w:tc>
        <w:tc>
          <w:tcPr>
            <w:tcW w:w="2351" w:type="dxa"/>
            <w:vMerge/>
          </w:tcPr>
          <w:p w14:paraId="7806A1B2" w14:textId="77777777" w:rsidR="00680A0D" w:rsidRPr="005B034C" w:rsidRDefault="00680A0D" w:rsidP="00680A0D">
            <w:pPr>
              <w:rPr>
                <w:rFonts w:eastAsia="Calibri"/>
                <w:sz w:val="24"/>
                <w:szCs w:val="24"/>
                <w:shd w:val="clear" w:color="auto" w:fill="FFFFFF"/>
                <w:lang w:eastAsia="ar-SA"/>
              </w:rPr>
            </w:pPr>
          </w:p>
        </w:tc>
        <w:tc>
          <w:tcPr>
            <w:tcW w:w="3827" w:type="dxa"/>
          </w:tcPr>
          <w:p w14:paraId="3176151D" w14:textId="77777777" w:rsidR="00680A0D" w:rsidRPr="005B034C" w:rsidRDefault="00680A0D" w:rsidP="00680A0D">
            <w:pPr>
              <w:rPr>
                <w:rFonts w:eastAsia="Calibri"/>
                <w:sz w:val="24"/>
                <w:szCs w:val="24"/>
              </w:rPr>
            </w:pPr>
            <w:r w:rsidRPr="005B034C">
              <w:rPr>
                <w:rFonts w:eastAsia="Calibri"/>
                <w:sz w:val="24"/>
                <w:szCs w:val="24"/>
                <w:shd w:val="clear" w:color="auto" w:fill="FFFFFF"/>
                <w:lang w:eastAsia="ar-SA"/>
              </w:rPr>
              <w:t>Надежное фиксирование двери в крайних закрытом и открытом положениях</w:t>
            </w:r>
          </w:p>
        </w:tc>
        <w:tc>
          <w:tcPr>
            <w:tcW w:w="3119" w:type="dxa"/>
          </w:tcPr>
          <w:p w14:paraId="1A14BF4C" w14:textId="77777777" w:rsidR="00680A0D" w:rsidRPr="005B034C" w:rsidRDefault="00680A0D" w:rsidP="00680A0D">
            <w:pPr>
              <w:rPr>
                <w:rFonts w:eastAsia="Calibri"/>
                <w:sz w:val="24"/>
                <w:szCs w:val="24"/>
              </w:rPr>
            </w:pPr>
            <w:proofErr w:type="gramStart"/>
            <w:r w:rsidRPr="005B034C">
              <w:rPr>
                <w:sz w:val="24"/>
                <w:szCs w:val="24"/>
                <w:lang w:eastAsia="ar-SA"/>
              </w:rPr>
              <w:t>соответствие</w:t>
            </w:r>
            <w:proofErr w:type="gramEnd"/>
          </w:p>
        </w:tc>
        <w:tc>
          <w:tcPr>
            <w:tcW w:w="2863" w:type="dxa"/>
          </w:tcPr>
          <w:p w14:paraId="28FB7E35" w14:textId="77777777" w:rsidR="00680A0D" w:rsidRPr="005B034C" w:rsidRDefault="00680A0D" w:rsidP="00680A0D">
            <w:pPr>
              <w:rPr>
                <w:rFonts w:eastAsia="Calibri"/>
                <w:sz w:val="24"/>
                <w:szCs w:val="24"/>
                <w:shd w:val="clear" w:color="auto" w:fill="FFFFFF"/>
                <w:lang w:eastAsia="ar-SA"/>
              </w:rPr>
            </w:pPr>
          </w:p>
        </w:tc>
      </w:tr>
      <w:tr w:rsidR="00680A0D" w:rsidRPr="00680A0D" w14:paraId="41691B8C" w14:textId="77777777" w:rsidTr="0036146D">
        <w:trPr>
          <w:trHeight w:hRule="exact" w:val="281"/>
        </w:trPr>
        <w:tc>
          <w:tcPr>
            <w:tcW w:w="761" w:type="dxa"/>
            <w:vMerge/>
          </w:tcPr>
          <w:p w14:paraId="61F46622" w14:textId="77777777" w:rsidR="00680A0D" w:rsidRPr="005B034C" w:rsidRDefault="00680A0D" w:rsidP="00680A0D">
            <w:pPr>
              <w:rPr>
                <w:rFonts w:eastAsia="Calibri"/>
                <w:sz w:val="24"/>
                <w:szCs w:val="24"/>
                <w:lang w:eastAsia="ar-SA"/>
              </w:rPr>
            </w:pPr>
          </w:p>
        </w:tc>
        <w:tc>
          <w:tcPr>
            <w:tcW w:w="2241" w:type="dxa"/>
            <w:vMerge/>
          </w:tcPr>
          <w:p w14:paraId="77FF092E" w14:textId="77777777" w:rsidR="00680A0D" w:rsidRPr="005B034C" w:rsidRDefault="00680A0D" w:rsidP="00680A0D">
            <w:pPr>
              <w:jc w:val="center"/>
              <w:rPr>
                <w:rFonts w:eastAsia="Calibri"/>
                <w:sz w:val="24"/>
                <w:szCs w:val="24"/>
                <w:lang w:eastAsia="ar-SA"/>
              </w:rPr>
            </w:pPr>
          </w:p>
        </w:tc>
        <w:tc>
          <w:tcPr>
            <w:tcW w:w="2351" w:type="dxa"/>
            <w:vMerge/>
          </w:tcPr>
          <w:p w14:paraId="0E1019F5" w14:textId="77777777" w:rsidR="00680A0D" w:rsidRPr="005B034C" w:rsidRDefault="00680A0D" w:rsidP="00680A0D">
            <w:pPr>
              <w:rPr>
                <w:rFonts w:eastAsia="Calibri"/>
                <w:sz w:val="24"/>
                <w:szCs w:val="24"/>
                <w:shd w:val="clear" w:color="auto" w:fill="FFFFFF"/>
                <w:lang w:eastAsia="ar-SA"/>
              </w:rPr>
            </w:pPr>
          </w:p>
        </w:tc>
        <w:tc>
          <w:tcPr>
            <w:tcW w:w="3827" w:type="dxa"/>
          </w:tcPr>
          <w:p w14:paraId="1AC08361" w14:textId="77777777" w:rsidR="00680A0D" w:rsidRPr="005B034C" w:rsidRDefault="00680A0D" w:rsidP="00680A0D">
            <w:pPr>
              <w:rPr>
                <w:rFonts w:eastAsia="Calibri"/>
                <w:sz w:val="24"/>
                <w:szCs w:val="24"/>
                <w:shd w:val="clear" w:color="auto" w:fill="FFFFFF"/>
                <w:lang w:eastAsia="ar-SA"/>
              </w:rPr>
            </w:pPr>
            <w:r w:rsidRPr="005B034C">
              <w:rPr>
                <w:sz w:val="24"/>
                <w:szCs w:val="24"/>
                <w:lang w:eastAsia="ar-SA"/>
              </w:rPr>
              <w:t>Цвет</w:t>
            </w:r>
          </w:p>
        </w:tc>
        <w:tc>
          <w:tcPr>
            <w:tcW w:w="3119" w:type="dxa"/>
          </w:tcPr>
          <w:p w14:paraId="667CDCA1" w14:textId="77777777" w:rsidR="00680A0D" w:rsidRPr="005B034C" w:rsidRDefault="00680A0D" w:rsidP="00680A0D">
            <w:pPr>
              <w:rPr>
                <w:rFonts w:eastAsia="Calibri"/>
                <w:sz w:val="24"/>
                <w:szCs w:val="24"/>
              </w:rPr>
            </w:pPr>
            <w:proofErr w:type="gramStart"/>
            <w:r w:rsidRPr="005B034C">
              <w:rPr>
                <w:sz w:val="24"/>
                <w:szCs w:val="24"/>
                <w:lang w:eastAsia="ar-SA"/>
              </w:rPr>
              <w:t>серебристый</w:t>
            </w:r>
            <w:proofErr w:type="gramEnd"/>
          </w:p>
        </w:tc>
        <w:tc>
          <w:tcPr>
            <w:tcW w:w="2863" w:type="dxa"/>
          </w:tcPr>
          <w:p w14:paraId="5F28F5C3" w14:textId="77777777" w:rsidR="00680A0D" w:rsidRPr="005B034C" w:rsidRDefault="00680A0D" w:rsidP="00680A0D">
            <w:pPr>
              <w:rPr>
                <w:rFonts w:eastAsia="Calibri"/>
                <w:sz w:val="24"/>
                <w:szCs w:val="24"/>
                <w:shd w:val="clear" w:color="auto" w:fill="FFFFFF"/>
                <w:lang w:eastAsia="ar-SA"/>
              </w:rPr>
            </w:pPr>
          </w:p>
        </w:tc>
      </w:tr>
      <w:tr w:rsidR="00680A0D" w:rsidRPr="00680A0D" w14:paraId="0CDDEC21" w14:textId="77777777" w:rsidTr="0036146D">
        <w:trPr>
          <w:trHeight w:val="836"/>
        </w:trPr>
        <w:tc>
          <w:tcPr>
            <w:tcW w:w="761" w:type="dxa"/>
            <w:vMerge w:val="restart"/>
          </w:tcPr>
          <w:p w14:paraId="78529E4D" w14:textId="77777777" w:rsidR="00680A0D" w:rsidRPr="005B034C" w:rsidRDefault="00680A0D" w:rsidP="00680A0D">
            <w:pPr>
              <w:jc w:val="center"/>
              <w:rPr>
                <w:rFonts w:eastAsia="Calibri"/>
                <w:sz w:val="24"/>
                <w:szCs w:val="24"/>
                <w:lang w:eastAsia="ar-SA"/>
              </w:rPr>
            </w:pPr>
            <w:r w:rsidRPr="005B034C">
              <w:rPr>
                <w:rFonts w:eastAsia="Calibri"/>
                <w:sz w:val="24"/>
                <w:szCs w:val="24"/>
                <w:lang w:eastAsia="ar-SA"/>
              </w:rPr>
              <w:t>3</w:t>
            </w:r>
          </w:p>
        </w:tc>
        <w:tc>
          <w:tcPr>
            <w:tcW w:w="2241" w:type="dxa"/>
            <w:vMerge w:val="restart"/>
          </w:tcPr>
          <w:p w14:paraId="148FE503" w14:textId="77777777" w:rsidR="00680A0D" w:rsidRPr="005B034C" w:rsidRDefault="00680A0D" w:rsidP="00680A0D">
            <w:pPr>
              <w:jc w:val="center"/>
              <w:rPr>
                <w:rFonts w:eastAsia="Calibri"/>
                <w:sz w:val="24"/>
                <w:szCs w:val="24"/>
              </w:rPr>
            </w:pPr>
            <w:r w:rsidRPr="005B034C">
              <w:rPr>
                <w:rFonts w:eastAsia="Calibri"/>
                <w:sz w:val="24"/>
                <w:szCs w:val="24"/>
              </w:rPr>
              <w:t>Доводчик на дверь, тип 2</w:t>
            </w:r>
          </w:p>
        </w:tc>
        <w:tc>
          <w:tcPr>
            <w:tcW w:w="2351" w:type="dxa"/>
            <w:vMerge w:val="restart"/>
          </w:tcPr>
          <w:p w14:paraId="6F517370" w14:textId="77777777" w:rsidR="00680A0D" w:rsidRPr="005B034C" w:rsidRDefault="00680A0D" w:rsidP="00680A0D">
            <w:pPr>
              <w:rPr>
                <w:sz w:val="24"/>
                <w:szCs w:val="24"/>
                <w:lang w:eastAsia="ar-SA"/>
              </w:rPr>
            </w:pPr>
          </w:p>
        </w:tc>
        <w:tc>
          <w:tcPr>
            <w:tcW w:w="3827" w:type="dxa"/>
          </w:tcPr>
          <w:p w14:paraId="22C6773E" w14:textId="77777777" w:rsidR="00680A0D" w:rsidRPr="005B034C" w:rsidRDefault="00680A0D" w:rsidP="00680A0D">
            <w:pPr>
              <w:shd w:val="clear" w:color="auto" w:fill="FFFFFF"/>
              <w:textAlignment w:val="baseline"/>
              <w:rPr>
                <w:sz w:val="24"/>
                <w:szCs w:val="24"/>
              </w:rPr>
            </w:pPr>
            <w:r w:rsidRPr="005B034C">
              <w:rPr>
                <w:rFonts w:eastAsia="Calibri"/>
                <w:sz w:val="24"/>
                <w:szCs w:val="24"/>
                <w:shd w:val="clear" w:color="auto" w:fill="FFFFFF"/>
              </w:rPr>
              <w:t>ГОСТ Р 56177-2014 «Устройства закрывания дверей (доводчики). Технические условия»</w:t>
            </w:r>
          </w:p>
        </w:tc>
        <w:tc>
          <w:tcPr>
            <w:tcW w:w="3119" w:type="dxa"/>
          </w:tcPr>
          <w:p w14:paraId="32D93A33" w14:textId="77777777" w:rsidR="00680A0D" w:rsidRPr="005B034C" w:rsidRDefault="00680A0D" w:rsidP="00680A0D">
            <w:pPr>
              <w:rPr>
                <w:sz w:val="24"/>
                <w:szCs w:val="24"/>
                <w:lang w:eastAsia="ar-SA"/>
              </w:rPr>
            </w:pPr>
            <w:proofErr w:type="gramStart"/>
            <w:r w:rsidRPr="005B034C">
              <w:rPr>
                <w:sz w:val="24"/>
                <w:szCs w:val="24"/>
                <w:lang w:eastAsia="ar-SA"/>
              </w:rPr>
              <w:t>соответствие</w:t>
            </w:r>
            <w:proofErr w:type="gramEnd"/>
          </w:p>
        </w:tc>
        <w:tc>
          <w:tcPr>
            <w:tcW w:w="2863" w:type="dxa"/>
          </w:tcPr>
          <w:p w14:paraId="529A849A" w14:textId="77777777" w:rsidR="00680A0D" w:rsidRPr="005B034C" w:rsidRDefault="00680A0D" w:rsidP="00680A0D">
            <w:pPr>
              <w:rPr>
                <w:rFonts w:eastAsia="Calibri"/>
                <w:sz w:val="24"/>
                <w:szCs w:val="24"/>
              </w:rPr>
            </w:pPr>
          </w:p>
        </w:tc>
      </w:tr>
      <w:tr w:rsidR="00680A0D" w:rsidRPr="00680A0D" w14:paraId="6CC3F148" w14:textId="77777777" w:rsidTr="0036146D">
        <w:trPr>
          <w:trHeight w:val="562"/>
        </w:trPr>
        <w:tc>
          <w:tcPr>
            <w:tcW w:w="761" w:type="dxa"/>
            <w:vMerge/>
          </w:tcPr>
          <w:p w14:paraId="38B85BD8" w14:textId="77777777" w:rsidR="00680A0D" w:rsidRPr="005B034C" w:rsidRDefault="00680A0D" w:rsidP="00680A0D">
            <w:pPr>
              <w:jc w:val="center"/>
              <w:rPr>
                <w:rFonts w:eastAsia="Calibri"/>
                <w:sz w:val="24"/>
                <w:szCs w:val="24"/>
                <w:lang w:eastAsia="ar-SA"/>
              </w:rPr>
            </w:pPr>
          </w:p>
        </w:tc>
        <w:tc>
          <w:tcPr>
            <w:tcW w:w="2241" w:type="dxa"/>
            <w:vMerge/>
          </w:tcPr>
          <w:p w14:paraId="13A84D9B" w14:textId="77777777" w:rsidR="00680A0D" w:rsidRPr="005B034C" w:rsidRDefault="00680A0D" w:rsidP="00680A0D">
            <w:pPr>
              <w:jc w:val="center"/>
              <w:rPr>
                <w:rFonts w:eastAsia="Calibri"/>
                <w:sz w:val="24"/>
                <w:szCs w:val="24"/>
              </w:rPr>
            </w:pPr>
          </w:p>
        </w:tc>
        <w:tc>
          <w:tcPr>
            <w:tcW w:w="2351" w:type="dxa"/>
            <w:vMerge/>
          </w:tcPr>
          <w:p w14:paraId="3AB5E882" w14:textId="77777777" w:rsidR="00680A0D" w:rsidRPr="005B034C" w:rsidRDefault="00680A0D" w:rsidP="00680A0D">
            <w:pPr>
              <w:shd w:val="clear" w:color="auto" w:fill="FFFFFF"/>
              <w:rPr>
                <w:rFonts w:eastAsia="Calibri"/>
                <w:sz w:val="24"/>
                <w:szCs w:val="24"/>
              </w:rPr>
            </w:pPr>
          </w:p>
        </w:tc>
        <w:tc>
          <w:tcPr>
            <w:tcW w:w="3827" w:type="dxa"/>
          </w:tcPr>
          <w:p w14:paraId="6FA59BB7" w14:textId="77777777" w:rsidR="00680A0D" w:rsidRPr="005B034C" w:rsidRDefault="00680A0D" w:rsidP="00680A0D">
            <w:pPr>
              <w:shd w:val="clear" w:color="auto" w:fill="FFFFFF"/>
              <w:rPr>
                <w:rFonts w:eastAsia="Calibri"/>
                <w:sz w:val="24"/>
                <w:szCs w:val="24"/>
              </w:rPr>
            </w:pPr>
            <w:r w:rsidRPr="005B034C">
              <w:rPr>
                <w:rFonts w:eastAsia="Calibri"/>
                <w:sz w:val="24"/>
                <w:szCs w:val="24"/>
                <w:shd w:val="clear" w:color="auto" w:fill="FFFFFF"/>
                <w:lang w:eastAsia="ar-SA"/>
              </w:rPr>
              <w:t>Возможность открывания двери не менее чем на 90° (в каждую сторону)</w:t>
            </w:r>
          </w:p>
        </w:tc>
        <w:tc>
          <w:tcPr>
            <w:tcW w:w="3119" w:type="dxa"/>
          </w:tcPr>
          <w:p w14:paraId="3F53A92D" w14:textId="77777777" w:rsidR="00680A0D" w:rsidRPr="005B034C" w:rsidRDefault="00680A0D" w:rsidP="00680A0D">
            <w:pPr>
              <w:shd w:val="clear" w:color="auto" w:fill="FFFFFF"/>
              <w:rPr>
                <w:rFonts w:eastAsia="Calibri"/>
                <w:sz w:val="24"/>
                <w:szCs w:val="24"/>
              </w:rPr>
            </w:pPr>
            <w:proofErr w:type="gramStart"/>
            <w:r w:rsidRPr="005B034C">
              <w:rPr>
                <w:sz w:val="24"/>
                <w:szCs w:val="24"/>
                <w:lang w:eastAsia="ar-SA"/>
              </w:rPr>
              <w:t>наличие</w:t>
            </w:r>
            <w:proofErr w:type="gramEnd"/>
          </w:p>
        </w:tc>
        <w:tc>
          <w:tcPr>
            <w:tcW w:w="2863" w:type="dxa"/>
          </w:tcPr>
          <w:p w14:paraId="078DFA31" w14:textId="77777777" w:rsidR="00680A0D" w:rsidRPr="005B034C" w:rsidRDefault="00680A0D" w:rsidP="00680A0D">
            <w:pPr>
              <w:shd w:val="clear" w:color="auto" w:fill="FFFFFF"/>
              <w:rPr>
                <w:rFonts w:eastAsia="Calibri"/>
                <w:sz w:val="24"/>
                <w:szCs w:val="24"/>
              </w:rPr>
            </w:pPr>
          </w:p>
        </w:tc>
      </w:tr>
      <w:tr w:rsidR="00680A0D" w:rsidRPr="00680A0D" w14:paraId="4B89DA9B" w14:textId="77777777" w:rsidTr="0036146D">
        <w:trPr>
          <w:trHeight w:val="309"/>
        </w:trPr>
        <w:tc>
          <w:tcPr>
            <w:tcW w:w="761" w:type="dxa"/>
            <w:vMerge/>
          </w:tcPr>
          <w:p w14:paraId="340C3BF0" w14:textId="77777777" w:rsidR="00680A0D" w:rsidRPr="005B034C" w:rsidRDefault="00680A0D" w:rsidP="00680A0D">
            <w:pPr>
              <w:jc w:val="center"/>
              <w:rPr>
                <w:rFonts w:eastAsia="Calibri"/>
                <w:sz w:val="24"/>
                <w:szCs w:val="24"/>
                <w:lang w:eastAsia="ar-SA"/>
              </w:rPr>
            </w:pPr>
          </w:p>
        </w:tc>
        <w:tc>
          <w:tcPr>
            <w:tcW w:w="2241" w:type="dxa"/>
            <w:vMerge/>
          </w:tcPr>
          <w:p w14:paraId="54642580" w14:textId="77777777" w:rsidR="00680A0D" w:rsidRPr="005B034C" w:rsidRDefault="00680A0D" w:rsidP="00680A0D">
            <w:pPr>
              <w:jc w:val="center"/>
              <w:rPr>
                <w:rFonts w:eastAsia="Calibri"/>
                <w:sz w:val="24"/>
                <w:szCs w:val="24"/>
              </w:rPr>
            </w:pPr>
          </w:p>
        </w:tc>
        <w:tc>
          <w:tcPr>
            <w:tcW w:w="2351" w:type="dxa"/>
            <w:vMerge/>
          </w:tcPr>
          <w:p w14:paraId="20FF8C00" w14:textId="77777777" w:rsidR="00680A0D" w:rsidRPr="005B034C" w:rsidRDefault="00680A0D" w:rsidP="00680A0D">
            <w:pPr>
              <w:shd w:val="clear" w:color="auto" w:fill="FFFFFF"/>
              <w:rPr>
                <w:rFonts w:eastAsia="Calibri"/>
                <w:sz w:val="24"/>
                <w:szCs w:val="24"/>
              </w:rPr>
            </w:pPr>
          </w:p>
        </w:tc>
        <w:tc>
          <w:tcPr>
            <w:tcW w:w="3827" w:type="dxa"/>
          </w:tcPr>
          <w:p w14:paraId="06AA9014" w14:textId="77777777" w:rsidR="00680A0D" w:rsidRPr="005B034C" w:rsidRDefault="00680A0D" w:rsidP="00680A0D">
            <w:pPr>
              <w:shd w:val="clear" w:color="auto" w:fill="FFFFFF"/>
              <w:rPr>
                <w:rFonts w:eastAsia="Calibri"/>
                <w:sz w:val="24"/>
                <w:szCs w:val="24"/>
              </w:rPr>
            </w:pPr>
            <w:r w:rsidRPr="005B034C">
              <w:rPr>
                <w:rFonts w:eastAsia="Calibri"/>
                <w:sz w:val="24"/>
                <w:szCs w:val="24"/>
                <w:shd w:val="clear" w:color="auto" w:fill="FFFFFF"/>
                <w:lang w:eastAsia="ar-SA"/>
              </w:rPr>
              <w:t>Регулирование продолжительности закрывания двери, открытой на 90°, в пределах от 2 до 5 с</w:t>
            </w:r>
          </w:p>
        </w:tc>
        <w:tc>
          <w:tcPr>
            <w:tcW w:w="3119" w:type="dxa"/>
          </w:tcPr>
          <w:p w14:paraId="58660BF5" w14:textId="77777777" w:rsidR="00680A0D" w:rsidRPr="005B034C" w:rsidRDefault="00680A0D" w:rsidP="00680A0D">
            <w:pPr>
              <w:rPr>
                <w:rFonts w:eastAsia="Calibri"/>
                <w:sz w:val="24"/>
                <w:szCs w:val="24"/>
              </w:rPr>
            </w:pPr>
            <w:proofErr w:type="gramStart"/>
            <w:r w:rsidRPr="005B034C">
              <w:rPr>
                <w:sz w:val="24"/>
                <w:szCs w:val="24"/>
                <w:lang w:eastAsia="ar-SA"/>
              </w:rPr>
              <w:t>наличие</w:t>
            </w:r>
            <w:proofErr w:type="gramEnd"/>
          </w:p>
        </w:tc>
        <w:tc>
          <w:tcPr>
            <w:tcW w:w="2863" w:type="dxa"/>
          </w:tcPr>
          <w:p w14:paraId="5DE594C9" w14:textId="77777777" w:rsidR="00680A0D" w:rsidRPr="005B034C" w:rsidRDefault="00680A0D" w:rsidP="00680A0D">
            <w:pPr>
              <w:rPr>
                <w:rFonts w:eastAsia="Calibri"/>
                <w:sz w:val="24"/>
                <w:szCs w:val="24"/>
              </w:rPr>
            </w:pPr>
          </w:p>
        </w:tc>
      </w:tr>
      <w:tr w:rsidR="00680A0D" w:rsidRPr="00680A0D" w14:paraId="46613281" w14:textId="77777777" w:rsidTr="0036146D">
        <w:trPr>
          <w:trHeight w:val="531"/>
        </w:trPr>
        <w:tc>
          <w:tcPr>
            <w:tcW w:w="761" w:type="dxa"/>
            <w:vMerge/>
          </w:tcPr>
          <w:p w14:paraId="02944241" w14:textId="77777777" w:rsidR="00680A0D" w:rsidRPr="005B034C" w:rsidRDefault="00680A0D" w:rsidP="00680A0D">
            <w:pPr>
              <w:jc w:val="center"/>
              <w:rPr>
                <w:rFonts w:eastAsia="Calibri"/>
                <w:sz w:val="24"/>
                <w:szCs w:val="24"/>
                <w:lang w:eastAsia="ar-SA"/>
              </w:rPr>
            </w:pPr>
          </w:p>
        </w:tc>
        <w:tc>
          <w:tcPr>
            <w:tcW w:w="2241" w:type="dxa"/>
            <w:vMerge/>
          </w:tcPr>
          <w:p w14:paraId="0CBE7834" w14:textId="77777777" w:rsidR="00680A0D" w:rsidRPr="005B034C" w:rsidRDefault="00680A0D" w:rsidP="00680A0D">
            <w:pPr>
              <w:jc w:val="center"/>
              <w:rPr>
                <w:rFonts w:eastAsia="Calibri"/>
                <w:sz w:val="24"/>
                <w:szCs w:val="24"/>
              </w:rPr>
            </w:pPr>
          </w:p>
        </w:tc>
        <w:tc>
          <w:tcPr>
            <w:tcW w:w="2351" w:type="dxa"/>
            <w:vMerge/>
          </w:tcPr>
          <w:p w14:paraId="02162C67" w14:textId="77777777" w:rsidR="00680A0D" w:rsidRPr="005B034C" w:rsidRDefault="00680A0D" w:rsidP="00680A0D">
            <w:pPr>
              <w:shd w:val="clear" w:color="auto" w:fill="FFFFFF"/>
              <w:rPr>
                <w:rFonts w:eastAsia="Calibri"/>
                <w:sz w:val="24"/>
                <w:szCs w:val="24"/>
              </w:rPr>
            </w:pPr>
          </w:p>
        </w:tc>
        <w:tc>
          <w:tcPr>
            <w:tcW w:w="3827" w:type="dxa"/>
          </w:tcPr>
          <w:p w14:paraId="27B216CB" w14:textId="77777777" w:rsidR="00680A0D" w:rsidRPr="005B034C" w:rsidRDefault="00680A0D" w:rsidP="00680A0D">
            <w:pPr>
              <w:shd w:val="clear" w:color="auto" w:fill="FFFFFF"/>
              <w:textAlignment w:val="baseline"/>
              <w:rPr>
                <w:rFonts w:eastAsia="Calibri"/>
                <w:sz w:val="24"/>
                <w:szCs w:val="24"/>
                <w:shd w:val="clear" w:color="auto" w:fill="FFFFFF"/>
              </w:rPr>
            </w:pPr>
            <w:r w:rsidRPr="005B034C">
              <w:rPr>
                <w:sz w:val="24"/>
                <w:szCs w:val="24"/>
              </w:rPr>
              <w:t xml:space="preserve">Диапазон рабочих температур, </w:t>
            </w:r>
            <w:r w:rsidRPr="005B034C">
              <w:rPr>
                <w:rFonts w:eastAsia="Calibri"/>
                <w:sz w:val="24"/>
                <w:szCs w:val="24"/>
                <w:shd w:val="clear" w:color="auto" w:fill="FFFFFF"/>
              </w:rPr>
              <w:t>°С</w:t>
            </w:r>
          </w:p>
        </w:tc>
        <w:tc>
          <w:tcPr>
            <w:tcW w:w="3119" w:type="dxa"/>
          </w:tcPr>
          <w:p w14:paraId="76213AD9" w14:textId="77777777" w:rsidR="00680A0D" w:rsidRPr="005B034C" w:rsidRDefault="00680A0D" w:rsidP="00680A0D">
            <w:pPr>
              <w:rPr>
                <w:rFonts w:eastAsia="Calibri"/>
                <w:sz w:val="24"/>
                <w:szCs w:val="24"/>
              </w:rPr>
            </w:pPr>
            <w:proofErr w:type="gramStart"/>
            <w:r w:rsidRPr="005B034C">
              <w:rPr>
                <w:sz w:val="24"/>
                <w:szCs w:val="24"/>
                <w:lang w:eastAsia="ar-SA"/>
              </w:rPr>
              <w:t>от</w:t>
            </w:r>
            <w:proofErr w:type="gramEnd"/>
            <w:r w:rsidRPr="005B034C">
              <w:rPr>
                <w:sz w:val="24"/>
                <w:szCs w:val="24"/>
                <w:lang w:eastAsia="ar-SA"/>
              </w:rPr>
              <w:t xml:space="preserve"> не менее + 30 до не менее - 30</w:t>
            </w:r>
          </w:p>
        </w:tc>
        <w:tc>
          <w:tcPr>
            <w:tcW w:w="2863" w:type="dxa"/>
          </w:tcPr>
          <w:p w14:paraId="73DB7D42" w14:textId="77777777" w:rsidR="00680A0D" w:rsidRPr="005B034C" w:rsidRDefault="00680A0D" w:rsidP="00680A0D">
            <w:pPr>
              <w:rPr>
                <w:rFonts w:eastAsia="Calibri"/>
                <w:b/>
                <w:sz w:val="24"/>
                <w:szCs w:val="24"/>
              </w:rPr>
            </w:pPr>
          </w:p>
        </w:tc>
      </w:tr>
      <w:tr w:rsidR="00680A0D" w:rsidRPr="00680A0D" w14:paraId="3504FBDC" w14:textId="77777777" w:rsidTr="0036146D">
        <w:trPr>
          <w:trHeight w:val="556"/>
        </w:trPr>
        <w:tc>
          <w:tcPr>
            <w:tcW w:w="761" w:type="dxa"/>
            <w:vMerge/>
          </w:tcPr>
          <w:p w14:paraId="19DB5D80" w14:textId="77777777" w:rsidR="00680A0D" w:rsidRPr="005B034C" w:rsidRDefault="00680A0D" w:rsidP="00680A0D">
            <w:pPr>
              <w:jc w:val="center"/>
              <w:rPr>
                <w:rFonts w:eastAsia="Calibri"/>
                <w:sz w:val="24"/>
                <w:szCs w:val="24"/>
                <w:lang w:eastAsia="ar-SA"/>
              </w:rPr>
            </w:pPr>
          </w:p>
        </w:tc>
        <w:tc>
          <w:tcPr>
            <w:tcW w:w="2241" w:type="dxa"/>
            <w:vMerge/>
          </w:tcPr>
          <w:p w14:paraId="0F9EBACA" w14:textId="77777777" w:rsidR="00680A0D" w:rsidRPr="005B034C" w:rsidRDefault="00680A0D" w:rsidP="00680A0D">
            <w:pPr>
              <w:jc w:val="center"/>
              <w:rPr>
                <w:rFonts w:eastAsia="Calibri"/>
                <w:sz w:val="24"/>
                <w:szCs w:val="24"/>
              </w:rPr>
            </w:pPr>
          </w:p>
        </w:tc>
        <w:tc>
          <w:tcPr>
            <w:tcW w:w="2351" w:type="dxa"/>
            <w:vMerge/>
          </w:tcPr>
          <w:p w14:paraId="57708F34" w14:textId="77777777" w:rsidR="00680A0D" w:rsidRPr="005B034C" w:rsidRDefault="00680A0D" w:rsidP="00680A0D">
            <w:pPr>
              <w:shd w:val="clear" w:color="auto" w:fill="FFFFFF"/>
              <w:rPr>
                <w:rFonts w:eastAsia="Calibri"/>
                <w:sz w:val="24"/>
                <w:szCs w:val="24"/>
                <w:shd w:val="clear" w:color="auto" w:fill="FFFFFF"/>
                <w:lang w:eastAsia="ar-SA"/>
              </w:rPr>
            </w:pPr>
          </w:p>
        </w:tc>
        <w:tc>
          <w:tcPr>
            <w:tcW w:w="3827" w:type="dxa"/>
          </w:tcPr>
          <w:p w14:paraId="1432A419" w14:textId="77777777" w:rsidR="00680A0D" w:rsidRPr="005B034C" w:rsidRDefault="00680A0D" w:rsidP="00680A0D">
            <w:pPr>
              <w:shd w:val="clear" w:color="auto" w:fill="FFFFFF"/>
              <w:textAlignment w:val="baseline"/>
              <w:rPr>
                <w:rFonts w:eastAsia="Calibri"/>
                <w:sz w:val="24"/>
                <w:szCs w:val="24"/>
                <w:shd w:val="clear" w:color="auto" w:fill="FFFFFF"/>
              </w:rPr>
            </w:pPr>
            <w:r w:rsidRPr="005B034C">
              <w:rPr>
                <w:rFonts w:eastAsia="Calibri"/>
                <w:sz w:val="24"/>
                <w:szCs w:val="24"/>
                <w:shd w:val="clear" w:color="auto" w:fill="FFFFFF"/>
              </w:rPr>
              <w:t>Вид монтажа</w:t>
            </w:r>
          </w:p>
        </w:tc>
        <w:tc>
          <w:tcPr>
            <w:tcW w:w="3119" w:type="dxa"/>
          </w:tcPr>
          <w:p w14:paraId="75CDFD44" w14:textId="77777777" w:rsidR="00680A0D" w:rsidRPr="005B034C" w:rsidRDefault="00680A0D" w:rsidP="00680A0D">
            <w:pPr>
              <w:shd w:val="clear" w:color="auto" w:fill="FFFFFF"/>
              <w:rPr>
                <w:sz w:val="24"/>
                <w:szCs w:val="24"/>
              </w:rPr>
            </w:pPr>
            <w:proofErr w:type="gramStart"/>
            <w:r w:rsidRPr="005B034C">
              <w:rPr>
                <w:rFonts w:eastAsia="Calibri"/>
                <w:sz w:val="24"/>
                <w:szCs w:val="24"/>
                <w:shd w:val="clear" w:color="auto" w:fill="FFFFFF"/>
                <w:lang w:eastAsia="ar-SA"/>
              </w:rPr>
              <w:t>накладной</w:t>
            </w:r>
            <w:proofErr w:type="gramEnd"/>
            <w:r w:rsidRPr="005B034C">
              <w:rPr>
                <w:rFonts w:eastAsia="Calibri"/>
                <w:sz w:val="24"/>
                <w:szCs w:val="24"/>
                <w:shd w:val="clear" w:color="auto" w:fill="FFFFFF"/>
                <w:lang w:eastAsia="ar-SA"/>
              </w:rPr>
              <w:t>, верхний, для левых и правых дверей</w:t>
            </w:r>
          </w:p>
        </w:tc>
        <w:tc>
          <w:tcPr>
            <w:tcW w:w="2863" w:type="dxa"/>
          </w:tcPr>
          <w:p w14:paraId="7A79FDA7" w14:textId="77777777" w:rsidR="00680A0D" w:rsidRPr="005B034C" w:rsidRDefault="00680A0D" w:rsidP="00680A0D">
            <w:pPr>
              <w:shd w:val="clear" w:color="auto" w:fill="FFFFFF"/>
              <w:rPr>
                <w:sz w:val="24"/>
                <w:szCs w:val="24"/>
              </w:rPr>
            </w:pPr>
          </w:p>
        </w:tc>
      </w:tr>
      <w:tr w:rsidR="00680A0D" w:rsidRPr="00680A0D" w14:paraId="44BE7F8D" w14:textId="77777777" w:rsidTr="0036146D">
        <w:trPr>
          <w:trHeight w:val="287"/>
        </w:trPr>
        <w:tc>
          <w:tcPr>
            <w:tcW w:w="761" w:type="dxa"/>
            <w:vMerge/>
          </w:tcPr>
          <w:p w14:paraId="1B3EFB12" w14:textId="77777777" w:rsidR="00680A0D" w:rsidRPr="005B034C" w:rsidRDefault="00680A0D" w:rsidP="00680A0D">
            <w:pPr>
              <w:jc w:val="center"/>
              <w:rPr>
                <w:rFonts w:eastAsia="Calibri"/>
                <w:sz w:val="24"/>
                <w:szCs w:val="24"/>
                <w:lang w:eastAsia="ar-SA"/>
              </w:rPr>
            </w:pPr>
          </w:p>
        </w:tc>
        <w:tc>
          <w:tcPr>
            <w:tcW w:w="2241" w:type="dxa"/>
            <w:vMerge/>
          </w:tcPr>
          <w:p w14:paraId="5A329457" w14:textId="77777777" w:rsidR="00680A0D" w:rsidRPr="005B034C" w:rsidRDefault="00680A0D" w:rsidP="00680A0D">
            <w:pPr>
              <w:jc w:val="center"/>
              <w:rPr>
                <w:rFonts w:eastAsia="Calibri"/>
                <w:sz w:val="24"/>
                <w:szCs w:val="24"/>
              </w:rPr>
            </w:pPr>
          </w:p>
        </w:tc>
        <w:tc>
          <w:tcPr>
            <w:tcW w:w="2351" w:type="dxa"/>
            <w:vMerge/>
          </w:tcPr>
          <w:p w14:paraId="6171AD4A" w14:textId="77777777" w:rsidR="00680A0D" w:rsidRPr="005B034C" w:rsidRDefault="00680A0D" w:rsidP="00680A0D">
            <w:pPr>
              <w:shd w:val="clear" w:color="auto" w:fill="FFFFFF"/>
              <w:rPr>
                <w:sz w:val="24"/>
                <w:szCs w:val="24"/>
              </w:rPr>
            </w:pPr>
          </w:p>
        </w:tc>
        <w:tc>
          <w:tcPr>
            <w:tcW w:w="3827" w:type="dxa"/>
          </w:tcPr>
          <w:p w14:paraId="6111C7FF" w14:textId="77777777" w:rsidR="00680A0D" w:rsidRPr="005B034C" w:rsidRDefault="00680A0D" w:rsidP="00680A0D">
            <w:pPr>
              <w:shd w:val="clear" w:color="auto" w:fill="FFFFFF"/>
              <w:rPr>
                <w:rFonts w:eastAsia="Calibri"/>
                <w:sz w:val="24"/>
                <w:szCs w:val="24"/>
              </w:rPr>
            </w:pPr>
            <w:r w:rsidRPr="005B034C">
              <w:rPr>
                <w:sz w:val="24"/>
                <w:szCs w:val="24"/>
                <w:lang w:eastAsia="ar-SA"/>
              </w:rPr>
              <w:t>Доводчик на входную дверь весом 80-100 кг</w:t>
            </w:r>
          </w:p>
        </w:tc>
        <w:tc>
          <w:tcPr>
            <w:tcW w:w="3119" w:type="dxa"/>
          </w:tcPr>
          <w:p w14:paraId="023272DC" w14:textId="77777777" w:rsidR="00680A0D" w:rsidRPr="005B034C" w:rsidRDefault="00680A0D" w:rsidP="00680A0D">
            <w:pPr>
              <w:shd w:val="clear" w:color="auto" w:fill="FFFFFF"/>
              <w:rPr>
                <w:sz w:val="24"/>
                <w:szCs w:val="24"/>
              </w:rPr>
            </w:pPr>
            <w:proofErr w:type="gramStart"/>
            <w:r w:rsidRPr="005B034C">
              <w:rPr>
                <w:rFonts w:eastAsia="Calibri"/>
                <w:sz w:val="24"/>
                <w:szCs w:val="24"/>
                <w:shd w:val="clear" w:color="auto" w:fill="FFFFFF"/>
                <w:lang w:eastAsia="ar-SA"/>
              </w:rPr>
              <w:t>соответствие</w:t>
            </w:r>
            <w:proofErr w:type="gramEnd"/>
          </w:p>
        </w:tc>
        <w:tc>
          <w:tcPr>
            <w:tcW w:w="2863" w:type="dxa"/>
          </w:tcPr>
          <w:p w14:paraId="646D00A4" w14:textId="77777777" w:rsidR="00680A0D" w:rsidRPr="005B034C" w:rsidRDefault="00680A0D" w:rsidP="00680A0D">
            <w:pPr>
              <w:shd w:val="clear" w:color="auto" w:fill="FFFFFF"/>
              <w:rPr>
                <w:sz w:val="24"/>
                <w:szCs w:val="24"/>
              </w:rPr>
            </w:pPr>
          </w:p>
        </w:tc>
      </w:tr>
      <w:tr w:rsidR="00680A0D" w:rsidRPr="00680A0D" w14:paraId="2BF951D2" w14:textId="77777777" w:rsidTr="00ED72D0">
        <w:trPr>
          <w:trHeight w:val="301"/>
        </w:trPr>
        <w:tc>
          <w:tcPr>
            <w:tcW w:w="761" w:type="dxa"/>
            <w:vMerge/>
          </w:tcPr>
          <w:p w14:paraId="5B302B3F" w14:textId="77777777" w:rsidR="00680A0D" w:rsidRPr="005B034C" w:rsidRDefault="00680A0D" w:rsidP="00680A0D">
            <w:pPr>
              <w:jc w:val="center"/>
              <w:rPr>
                <w:rFonts w:eastAsia="Calibri"/>
                <w:sz w:val="24"/>
                <w:szCs w:val="24"/>
                <w:lang w:eastAsia="ar-SA"/>
              </w:rPr>
            </w:pPr>
          </w:p>
        </w:tc>
        <w:tc>
          <w:tcPr>
            <w:tcW w:w="2241" w:type="dxa"/>
            <w:vMerge/>
          </w:tcPr>
          <w:p w14:paraId="61F806B9" w14:textId="77777777" w:rsidR="00680A0D" w:rsidRPr="005B034C" w:rsidRDefault="00680A0D" w:rsidP="00680A0D">
            <w:pPr>
              <w:jc w:val="center"/>
              <w:rPr>
                <w:rFonts w:eastAsia="Calibri"/>
                <w:sz w:val="24"/>
                <w:szCs w:val="24"/>
              </w:rPr>
            </w:pPr>
          </w:p>
        </w:tc>
        <w:tc>
          <w:tcPr>
            <w:tcW w:w="2351" w:type="dxa"/>
            <w:vMerge/>
          </w:tcPr>
          <w:p w14:paraId="0326C432" w14:textId="77777777" w:rsidR="00680A0D" w:rsidRPr="005B034C" w:rsidRDefault="00680A0D" w:rsidP="00680A0D">
            <w:pPr>
              <w:shd w:val="clear" w:color="auto" w:fill="FFFFFF"/>
              <w:rPr>
                <w:sz w:val="24"/>
                <w:szCs w:val="24"/>
              </w:rPr>
            </w:pPr>
          </w:p>
        </w:tc>
        <w:tc>
          <w:tcPr>
            <w:tcW w:w="3827" w:type="dxa"/>
          </w:tcPr>
          <w:p w14:paraId="0141759B" w14:textId="77777777" w:rsidR="00680A0D" w:rsidRPr="005B034C" w:rsidRDefault="00680A0D" w:rsidP="00680A0D">
            <w:pPr>
              <w:shd w:val="clear" w:color="auto" w:fill="FFFFFF"/>
              <w:rPr>
                <w:sz w:val="24"/>
                <w:szCs w:val="24"/>
              </w:rPr>
            </w:pPr>
            <w:r w:rsidRPr="005B034C">
              <w:rPr>
                <w:rFonts w:eastAsia="Calibri"/>
                <w:sz w:val="24"/>
                <w:szCs w:val="24"/>
                <w:lang w:eastAsia="ar-SA"/>
              </w:rPr>
              <w:t>Люфт, мм</w:t>
            </w:r>
          </w:p>
        </w:tc>
        <w:tc>
          <w:tcPr>
            <w:tcW w:w="3119" w:type="dxa"/>
          </w:tcPr>
          <w:p w14:paraId="47495AB5" w14:textId="77777777" w:rsidR="00680A0D" w:rsidRPr="005B034C" w:rsidRDefault="00680A0D" w:rsidP="00680A0D">
            <w:pPr>
              <w:rPr>
                <w:rFonts w:eastAsia="Calibri"/>
                <w:sz w:val="24"/>
                <w:szCs w:val="24"/>
              </w:rPr>
            </w:pPr>
            <w:proofErr w:type="gramStart"/>
            <w:r w:rsidRPr="005B034C">
              <w:rPr>
                <w:rFonts w:eastAsia="Calibri"/>
                <w:sz w:val="24"/>
                <w:szCs w:val="24"/>
                <w:lang w:eastAsia="ar-SA"/>
              </w:rPr>
              <w:t>не</w:t>
            </w:r>
            <w:proofErr w:type="gramEnd"/>
            <w:r w:rsidRPr="005B034C">
              <w:rPr>
                <w:rFonts w:eastAsia="Calibri"/>
                <w:sz w:val="24"/>
                <w:szCs w:val="24"/>
                <w:lang w:eastAsia="ar-SA"/>
              </w:rPr>
              <w:t xml:space="preserve"> более 3 </w:t>
            </w:r>
          </w:p>
        </w:tc>
        <w:tc>
          <w:tcPr>
            <w:tcW w:w="2863" w:type="dxa"/>
          </w:tcPr>
          <w:p w14:paraId="6429A059" w14:textId="77777777" w:rsidR="00680A0D" w:rsidRPr="005B034C" w:rsidRDefault="00680A0D" w:rsidP="00680A0D">
            <w:pPr>
              <w:rPr>
                <w:rFonts w:eastAsia="Calibri"/>
                <w:sz w:val="24"/>
                <w:szCs w:val="24"/>
                <w:shd w:val="clear" w:color="auto" w:fill="FFFFFF"/>
                <w:lang w:eastAsia="ar-SA"/>
              </w:rPr>
            </w:pPr>
          </w:p>
        </w:tc>
      </w:tr>
      <w:tr w:rsidR="00680A0D" w:rsidRPr="00680A0D" w14:paraId="7A7A3152" w14:textId="77777777" w:rsidTr="0036146D">
        <w:trPr>
          <w:trHeight w:val="309"/>
        </w:trPr>
        <w:tc>
          <w:tcPr>
            <w:tcW w:w="761" w:type="dxa"/>
            <w:vMerge/>
          </w:tcPr>
          <w:p w14:paraId="16C4B6D0" w14:textId="77777777" w:rsidR="00680A0D" w:rsidRPr="005B034C" w:rsidRDefault="00680A0D" w:rsidP="00680A0D">
            <w:pPr>
              <w:jc w:val="center"/>
              <w:rPr>
                <w:rFonts w:eastAsia="Calibri"/>
                <w:sz w:val="24"/>
                <w:szCs w:val="24"/>
                <w:lang w:eastAsia="ar-SA"/>
              </w:rPr>
            </w:pPr>
          </w:p>
        </w:tc>
        <w:tc>
          <w:tcPr>
            <w:tcW w:w="2241" w:type="dxa"/>
            <w:vMerge/>
          </w:tcPr>
          <w:p w14:paraId="13A61505" w14:textId="77777777" w:rsidR="00680A0D" w:rsidRPr="005B034C" w:rsidRDefault="00680A0D" w:rsidP="00680A0D">
            <w:pPr>
              <w:jc w:val="center"/>
              <w:rPr>
                <w:rFonts w:eastAsia="Calibri"/>
                <w:sz w:val="24"/>
                <w:szCs w:val="24"/>
              </w:rPr>
            </w:pPr>
          </w:p>
        </w:tc>
        <w:tc>
          <w:tcPr>
            <w:tcW w:w="2351" w:type="dxa"/>
            <w:vMerge/>
          </w:tcPr>
          <w:p w14:paraId="658110EB" w14:textId="77777777" w:rsidR="00680A0D" w:rsidRPr="005B034C" w:rsidRDefault="00680A0D" w:rsidP="00680A0D">
            <w:pPr>
              <w:shd w:val="clear" w:color="auto" w:fill="FFFFFF"/>
              <w:rPr>
                <w:sz w:val="24"/>
                <w:szCs w:val="24"/>
              </w:rPr>
            </w:pPr>
          </w:p>
        </w:tc>
        <w:tc>
          <w:tcPr>
            <w:tcW w:w="3827" w:type="dxa"/>
          </w:tcPr>
          <w:p w14:paraId="2372F8BD" w14:textId="77777777" w:rsidR="00680A0D" w:rsidRPr="005B034C" w:rsidRDefault="00680A0D" w:rsidP="00680A0D">
            <w:pPr>
              <w:shd w:val="clear" w:color="auto" w:fill="FFFFFF"/>
              <w:rPr>
                <w:rFonts w:eastAsia="Calibri"/>
                <w:sz w:val="24"/>
                <w:szCs w:val="24"/>
              </w:rPr>
            </w:pPr>
            <w:r w:rsidRPr="005B034C">
              <w:rPr>
                <w:rFonts w:eastAsia="Calibri"/>
                <w:sz w:val="24"/>
                <w:szCs w:val="24"/>
                <w:shd w:val="clear" w:color="auto" w:fill="FFFFFF"/>
                <w:lang w:eastAsia="ar-SA"/>
              </w:rPr>
              <w:t>Опция: работа с перегрузкой, масса груза 18 кг</w:t>
            </w:r>
          </w:p>
        </w:tc>
        <w:tc>
          <w:tcPr>
            <w:tcW w:w="3119" w:type="dxa"/>
          </w:tcPr>
          <w:p w14:paraId="0CBD3DAF" w14:textId="77777777" w:rsidR="00680A0D" w:rsidRPr="005B034C" w:rsidRDefault="00680A0D" w:rsidP="00680A0D">
            <w:pPr>
              <w:rPr>
                <w:rFonts w:eastAsia="Calibri"/>
                <w:sz w:val="24"/>
                <w:szCs w:val="24"/>
              </w:rPr>
            </w:pPr>
            <w:proofErr w:type="gramStart"/>
            <w:r w:rsidRPr="005B034C">
              <w:rPr>
                <w:sz w:val="24"/>
                <w:szCs w:val="24"/>
                <w:lang w:eastAsia="ar-SA"/>
              </w:rPr>
              <w:t>наличие</w:t>
            </w:r>
            <w:proofErr w:type="gramEnd"/>
          </w:p>
        </w:tc>
        <w:tc>
          <w:tcPr>
            <w:tcW w:w="2863" w:type="dxa"/>
          </w:tcPr>
          <w:p w14:paraId="52F41FF1" w14:textId="77777777" w:rsidR="00680A0D" w:rsidRPr="005B034C" w:rsidRDefault="00680A0D" w:rsidP="00680A0D">
            <w:pPr>
              <w:rPr>
                <w:sz w:val="24"/>
                <w:szCs w:val="24"/>
              </w:rPr>
            </w:pPr>
          </w:p>
        </w:tc>
      </w:tr>
      <w:tr w:rsidR="00680A0D" w:rsidRPr="00680A0D" w14:paraId="1042A496" w14:textId="77777777" w:rsidTr="0036146D">
        <w:trPr>
          <w:trHeight w:val="472"/>
        </w:trPr>
        <w:tc>
          <w:tcPr>
            <w:tcW w:w="761" w:type="dxa"/>
            <w:vMerge/>
          </w:tcPr>
          <w:p w14:paraId="3CC30FA6" w14:textId="77777777" w:rsidR="00680A0D" w:rsidRPr="005B034C" w:rsidRDefault="00680A0D" w:rsidP="00680A0D">
            <w:pPr>
              <w:jc w:val="center"/>
              <w:rPr>
                <w:rFonts w:eastAsia="Calibri"/>
                <w:sz w:val="24"/>
                <w:szCs w:val="24"/>
                <w:lang w:eastAsia="ar-SA"/>
              </w:rPr>
            </w:pPr>
          </w:p>
        </w:tc>
        <w:tc>
          <w:tcPr>
            <w:tcW w:w="2241" w:type="dxa"/>
            <w:vMerge/>
          </w:tcPr>
          <w:p w14:paraId="223C2CB2" w14:textId="77777777" w:rsidR="00680A0D" w:rsidRPr="005B034C" w:rsidRDefault="00680A0D" w:rsidP="00680A0D">
            <w:pPr>
              <w:jc w:val="center"/>
              <w:rPr>
                <w:rFonts w:eastAsia="Calibri"/>
                <w:sz w:val="24"/>
                <w:szCs w:val="24"/>
              </w:rPr>
            </w:pPr>
          </w:p>
        </w:tc>
        <w:tc>
          <w:tcPr>
            <w:tcW w:w="2351" w:type="dxa"/>
            <w:vMerge/>
          </w:tcPr>
          <w:p w14:paraId="798B76E3" w14:textId="77777777" w:rsidR="00680A0D" w:rsidRPr="005B034C" w:rsidRDefault="00680A0D" w:rsidP="00680A0D">
            <w:pPr>
              <w:shd w:val="clear" w:color="auto" w:fill="FFFFFF"/>
              <w:rPr>
                <w:sz w:val="24"/>
                <w:szCs w:val="24"/>
              </w:rPr>
            </w:pPr>
          </w:p>
        </w:tc>
        <w:tc>
          <w:tcPr>
            <w:tcW w:w="3827" w:type="dxa"/>
          </w:tcPr>
          <w:p w14:paraId="765CD494" w14:textId="77777777" w:rsidR="00680A0D" w:rsidRPr="005B034C" w:rsidRDefault="00680A0D" w:rsidP="00680A0D">
            <w:pPr>
              <w:shd w:val="clear" w:color="auto" w:fill="FFFFFF"/>
              <w:rPr>
                <w:sz w:val="24"/>
                <w:szCs w:val="24"/>
              </w:rPr>
            </w:pPr>
            <w:r w:rsidRPr="005B034C">
              <w:rPr>
                <w:rFonts w:eastAsia="Calibri"/>
                <w:sz w:val="24"/>
                <w:szCs w:val="24"/>
                <w:shd w:val="clear" w:color="auto" w:fill="FFFFFF"/>
                <w:lang w:eastAsia="ar-SA"/>
              </w:rPr>
              <w:t>Надежное фиксирование двери в крайних закрытом и открытом положениях</w:t>
            </w:r>
          </w:p>
        </w:tc>
        <w:tc>
          <w:tcPr>
            <w:tcW w:w="3119" w:type="dxa"/>
          </w:tcPr>
          <w:p w14:paraId="6254242E" w14:textId="77777777" w:rsidR="00680A0D" w:rsidRPr="005B034C" w:rsidRDefault="00680A0D" w:rsidP="00680A0D">
            <w:pPr>
              <w:rPr>
                <w:rFonts w:eastAsia="Calibri"/>
                <w:sz w:val="24"/>
                <w:szCs w:val="24"/>
              </w:rPr>
            </w:pPr>
            <w:proofErr w:type="gramStart"/>
            <w:r w:rsidRPr="005B034C">
              <w:rPr>
                <w:sz w:val="24"/>
                <w:szCs w:val="24"/>
                <w:lang w:eastAsia="ar-SA"/>
              </w:rPr>
              <w:t>соответствие</w:t>
            </w:r>
            <w:proofErr w:type="gramEnd"/>
          </w:p>
        </w:tc>
        <w:tc>
          <w:tcPr>
            <w:tcW w:w="2863" w:type="dxa"/>
          </w:tcPr>
          <w:p w14:paraId="50FCE0A3" w14:textId="77777777" w:rsidR="00680A0D" w:rsidRPr="005B034C" w:rsidRDefault="00680A0D" w:rsidP="00680A0D">
            <w:pPr>
              <w:rPr>
                <w:sz w:val="24"/>
                <w:szCs w:val="24"/>
              </w:rPr>
            </w:pPr>
          </w:p>
        </w:tc>
      </w:tr>
      <w:tr w:rsidR="00680A0D" w:rsidRPr="00680A0D" w14:paraId="1760E587" w14:textId="77777777" w:rsidTr="0036146D">
        <w:trPr>
          <w:trHeight w:val="309"/>
        </w:trPr>
        <w:tc>
          <w:tcPr>
            <w:tcW w:w="761" w:type="dxa"/>
            <w:vMerge/>
          </w:tcPr>
          <w:p w14:paraId="67B0BA06" w14:textId="77777777" w:rsidR="00680A0D" w:rsidRPr="005B034C" w:rsidRDefault="00680A0D" w:rsidP="00680A0D">
            <w:pPr>
              <w:jc w:val="center"/>
              <w:rPr>
                <w:rFonts w:eastAsia="Calibri"/>
                <w:sz w:val="24"/>
                <w:szCs w:val="24"/>
                <w:lang w:eastAsia="ar-SA"/>
              </w:rPr>
            </w:pPr>
          </w:p>
        </w:tc>
        <w:tc>
          <w:tcPr>
            <w:tcW w:w="2241" w:type="dxa"/>
            <w:vMerge/>
          </w:tcPr>
          <w:p w14:paraId="01DD667A" w14:textId="77777777" w:rsidR="00680A0D" w:rsidRPr="005B034C" w:rsidRDefault="00680A0D" w:rsidP="00680A0D">
            <w:pPr>
              <w:jc w:val="center"/>
              <w:rPr>
                <w:rFonts w:eastAsia="Calibri"/>
                <w:sz w:val="24"/>
                <w:szCs w:val="24"/>
              </w:rPr>
            </w:pPr>
          </w:p>
        </w:tc>
        <w:tc>
          <w:tcPr>
            <w:tcW w:w="2351" w:type="dxa"/>
            <w:vMerge/>
          </w:tcPr>
          <w:p w14:paraId="25B1182F" w14:textId="77777777" w:rsidR="00680A0D" w:rsidRPr="005B034C" w:rsidRDefault="00680A0D" w:rsidP="00680A0D">
            <w:pPr>
              <w:shd w:val="clear" w:color="auto" w:fill="FFFFFF"/>
              <w:rPr>
                <w:sz w:val="24"/>
                <w:szCs w:val="24"/>
              </w:rPr>
            </w:pPr>
          </w:p>
        </w:tc>
        <w:tc>
          <w:tcPr>
            <w:tcW w:w="3827" w:type="dxa"/>
          </w:tcPr>
          <w:p w14:paraId="15F98FF5" w14:textId="77777777" w:rsidR="00680A0D" w:rsidRPr="005B034C" w:rsidRDefault="00680A0D" w:rsidP="00680A0D">
            <w:pPr>
              <w:shd w:val="clear" w:color="auto" w:fill="FFFFFF"/>
              <w:rPr>
                <w:sz w:val="24"/>
                <w:szCs w:val="24"/>
              </w:rPr>
            </w:pPr>
            <w:r w:rsidRPr="005B034C">
              <w:rPr>
                <w:sz w:val="24"/>
                <w:szCs w:val="24"/>
                <w:lang w:eastAsia="ar-SA"/>
              </w:rPr>
              <w:t>Цвет</w:t>
            </w:r>
          </w:p>
        </w:tc>
        <w:tc>
          <w:tcPr>
            <w:tcW w:w="3119" w:type="dxa"/>
          </w:tcPr>
          <w:p w14:paraId="22145C0F" w14:textId="77777777" w:rsidR="00680A0D" w:rsidRPr="005B034C" w:rsidRDefault="00680A0D" w:rsidP="00680A0D">
            <w:pPr>
              <w:rPr>
                <w:rFonts w:eastAsia="Calibri"/>
                <w:sz w:val="24"/>
                <w:szCs w:val="24"/>
              </w:rPr>
            </w:pPr>
            <w:proofErr w:type="gramStart"/>
            <w:r w:rsidRPr="005B034C">
              <w:rPr>
                <w:sz w:val="24"/>
                <w:szCs w:val="24"/>
                <w:lang w:eastAsia="ar-SA"/>
              </w:rPr>
              <w:t>серебристый</w:t>
            </w:r>
            <w:proofErr w:type="gramEnd"/>
          </w:p>
        </w:tc>
        <w:tc>
          <w:tcPr>
            <w:tcW w:w="2863" w:type="dxa"/>
          </w:tcPr>
          <w:p w14:paraId="021C6BD1" w14:textId="77777777" w:rsidR="00680A0D" w:rsidRPr="005B034C" w:rsidRDefault="00680A0D" w:rsidP="00680A0D">
            <w:pPr>
              <w:rPr>
                <w:sz w:val="24"/>
                <w:szCs w:val="24"/>
              </w:rPr>
            </w:pPr>
          </w:p>
        </w:tc>
      </w:tr>
    </w:tbl>
    <w:p w14:paraId="39168F93" w14:textId="77777777" w:rsidR="00ED72D0" w:rsidRDefault="00ED72D0" w:rsidP="00A52338">
      <w:pPr>
        <w:jc w:val="center"/>
        <w:rPr>
          <w:rFonts w:ascii="Times New Roman" w:hAnsi="Times New Roman" w:cs="Times New Roman"/>
          <w:b/>
          <w:sz w:val="28"/>
          <w:szCs w:val="28"/>
          <w:lang w:val="en-US"/>
        </w:rPr>
      </w:pPr>
    </w:p>
    <w:p w14:paraId="4B916CD0" w14:textId="77777777" w:rsidR="00ED72D0" w:rsidRDefault="00ED72D0">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2DD8AA0C" w14:textId="318EBA64"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4" w:type="dxa"/>
        <w:tblInd w:w="108" w:type="dxa"/>
        <w:tblLayout w:type="fixed"/>
        <w:tblLook w:val="04A0" w:firstRow="1" w:lastRow="0" w:firstColumn="1" w:lastColumn="0" w:noHBand="0" w:noVBand="1"/>
      </w:tblPr>
      <w:tblGrid>
        <w:gridCol w:w="531"/>
        <w:gridCol w:w="2871"/>
        <w:gridCol w:w="637"/>
        <w:gridCol w:w="720"/>
        <w:gridCol w:w="1048"/>
        <w:gridCol w:w="1417"/>
        <w:gridCol w:w="992"/>
        <w:gridCol w:w="1360"/>
        <w:gridCol w:w="1040"/>
        <w:gridCol w:w="1144"/>
        <w:gridCol w:w="1281"/>
        <w:gridCol w:w="1829"/>
        <w:gridCol w:w="864"/>
      </w:tblGrid>
      <w:tr w:rsidR="00872A71" w:rsidRPr="00872A71" w14:paraId="08591413" w14:textId="77777777" w:rsidTr="008A6BBB">
        <w:trPr>
          <w:trHeight w:val="383"/>
        </w:trPr>
        <w:tc>
          <w:tcPr>
            <w:tcW w:w="15734" w:type="dxa"/>
            <w:gridSpan w:val="13"/>
            <w:tcBorders>
              <w:top w:val="nil"/>
              <w:left w:val="nil"/>
              <w:bottom w:val="nil"/>
              <w:right w:val="nil"/>
            </w:tcBorders>
            <w:shd w:val="clear" w:color="auto" w:fill="auto"/>
            <w:hideMark/>
          </w:tcPr>
          <w:p w14:paraId="19846D12" w14:textId="61EEA3C1" w:rsidR="00872A71" w:rsidRPr="00872A71" w:rsidRDefault="00872A71" w:rsidP="00FD04B6">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FD04B6">
              <w:rPr>
                <w:rFonts w:ascii="Times New Roman" w:eastAsia="Times New Roman" w:hAnsi="Times New Roman" w:cs="Times New Roman"/>
                <w:b/>
                <w:bCs/>
                <w:sz w:val="24"/>
                <w:szCs w:val="24"/>
                <w:lang w:eastAsia="ru-RU"/>
              </w:rPr>
              <w:t xml:space="preserve">петель и доводчиков для дверей </w:t>
            </w:r>
            <w:r w:rsidRPr="00872A71">
              <w:rPr>
                <w:rFonts w:ascii="Times New Roman" w:eastAsia="Times New Roman" w:hAnsi="Times New Roman" w:cs="Times New Roman"/>
                <w:b/>
                <w:bCs/>
                <w:sz w:val="24"/>
                <w:szCs w:val="24"/>
                <w:lang w:eastAsia="ru-RU"/>
              </w:rPr>
              <w:t>для нужд ИПУ РАН</w:t>
            </w:r>
          </w:p>
        </w:tc>
      </w:tr>
      <w:tr w:rsidR="00DC1B34" w:rsidRPr="00872A71" w14:paraId="4F07C282" w14:textId="77777777" w:rsidTr="008A6BBB">
        <w:trPr>
          <w:trHeight w:val="180"/>
        </w:trPr>
        <w:tc>
          <w:tcPr>
            <w:tcW w:w="15734" w:type="dxa"/>
            <w:gridSpan w:val="13"/>
            <w:tcBorders>
              <w:top w:val="nil"/>
              <w:left w:val="nil"/>
              <w:bottom w:val="nil"/>
            </w:tcBorders>
            <w:shd w:val="clear" w:color="auto" w:fill="auto"/>
            <w:noWrap/>
            <w:vAlign w:val="center"/>
            <w:hideMark/>
          </w:tcPr>
          <w:p w14:paraId="5F0E820A" w14:textId="77777777"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14:paraId="74648204" w14:textId="77777777"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Pr>
                <w:rFonts w:ascii="Times New Roman" w:eastAsia="Times New Roman" w:hAnsi="Times New Roman" w:cs="Times New Roman"/>
                <w:bCs/>
                <w:szCs w:val="24"/>
                <w:lang w:eastAsia="ru-RU"/>
              </w:rPr>
              <w:t>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3E749C" w:rsidRPr="00872A71" w14:paraId="29B87BCD" w14:textId="77777777" w:rsidTr="008A6BBB">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Наименование товара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Ед. изм.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Кол-во</w:t>
            </w:r>
          </w:p>
        </w:tc>
        <w:tc>
          <w:tcPr>
            <w:tcW w:w="2465" w:type="dxa"/>
            <w:gridSpan w:val="2"/>
            <w:tcBorders>
              <w:top w:val="single" w:sz="4" w:space="0" w:color="auto"/>
              <w:left w:val="nil"/>
              <w:bottom w:val="single" w:sz="4" w:space="0" w:color="auto"/>
              <w:right w:val="single" w:sz="4" w:space="0" w:color="auto"/>
            </w:tcBorders>
            <w:shd w:val="clear" w:color="auto" w:fill="auto"/>
            <w:vAlign w:val="center"/>
            <w:hideMark/>
          </w:tcPr>
          <w:p w14:paraId="491D682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1</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14:paraId="0831D7A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2</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7B2B8EBD"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3</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xml:space="preserve">Средняя цена за ед. товара,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55DB">
              <w:rPr>
                <w:rFonts w:ascii="Times New Roman" w:eastAsia="Times New Roman" w:hAnsi="Times New Roman" w:cs="Times New Roman"/>
                <w:b/>
                <w:bCs/>
                <w:color w:val="000000"/>
                <w:sz w:val="20"/>
                <w:szCs w:val="20"/>
                <w:lang w:eastAsia="ru-RU"/>
              </w:rPr>
              <w:t>Коэф</w:t>
            </w:r>
            <w:proofErr w:type="spellEnd"/>
            <w:r w:rsidRPr="004F55DB">
              <w:rPr>
                <w:rFonts w:ascii="Times New Roman" w:eastAsia="Times New Roman" w:hAnsi="Times New Roman" w:cs="Times New Roman"/>
                <w:b/>
                <w:bCs/>
                <w:color w:val="000000"/>
                <w:sz w:val="20"/>
                <w:szCs w:val="20"/>
                <w:lang w:eastAsia="ru-RU"/>
              </w:rPr>
              <w:t xml:space="preserve">. </w:t>
            </w:r>
            <w:proofErr w:type="gramStart"/>
            <w:r w:rsidRPr="004F55DB">
              <w:rPr>
                <w:rFonts w:ascii="Times New Roman" w:eastAsia="Times New Roman" w:hAnsi="Times New Roman" w:cs="Times New Roman"/>
                <w:b/>
                <w:bCs/>
                <w:color w:val="000000"/>
                <w:sz w:val="20"/>
                <w:szCs w:val="20"/>
                <w:lang w:eastAsia="ru-RU"/>
              </w:rPr>
              <w:t>вар.,</w:t>
            </w:r>
            <w:proofErr w:type="gramEnd"/>
            <w:r w:rsidRPr="004F55DB">
              <w:rPr>
                <w:rFonts w:ascii="Times New Roman" w:eastAsia="Times New Roman" w:hAnsi="Times New Roman" w:cs="Times New Roman"/>
                <w:b/>
                <w:bCs/>
                <w:color w:val="000000"/>
                <w:sz w:val="20"/>
                <w:szCs w:val="20"/>
                <w:lang w:eastAsia="ru-RU"/>
              </w:rPr>
              <w:t xml:space="preserve"> %</w:t>
            </w:r>
          </w:p>
        </w:tc>
      </w:tr>
      <w:tr w:rsidR="003E749C" w:rsidRPr="00872A71" w14:paraId="418FC8FF" w14:textId="77777777" w:rsidTr="008A6BBB">
        <w:trPr>
          <w:trHeight w:val="51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26D0FED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048" w:type="dxa"/>
            <w:tcBorders>
              <w:top w:val="nil"/>
              <w:left w:val="nil"/>
              <w:bottom w:val="single" w:sz="4" w:space="0" w:color="auto"/>
              <w:right w:val="single" w:sz="4" w:space="0" w:color="auto"/>
            </w:tcBorders>
            <w:shd w:val="clear" w:color="auto" w:fill="auto"/>
            <w:vAlign w:val="center"/>
            <w:hideMark/>
          </w:tcPr>
          <w:p w14:paraId="42B6824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xml:space="preserve">Цена за ед.,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EAFF005"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6E97EC0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xml:space="preserve">Цена за ед.,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547687E"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040" w:type="dxa"/>
            <w:tcBorders>
              <w:top w:val="nil"/>
              <w:left w:val="nil"/>
              <w:bottom w:val="single" w:sz="4" w:space="0" w:color="auto"/>
              <w:right w:val="single" w:sz="4" w:space="0" w:color="auto"/>
            </w:tcBorders>
            <w:shd w:val="clear" w:color="auto" w:fill="auto"/>
            <w:vAlign w:val="center"/>
            <w:hideMark/>
          </w:tcPr>
          <w:p w14:paraId="2F80856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xml:space="preserve">Цена за ед.,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1144" w:type="dxa"/>
            <w:tcBorders>
              <w:top w:val="nil"/>
              <w:left w:val="nil"/>
              <w:bottom w:val="single" w:sz="4" w:space="0" w:color="auto"/>
              <w:right w:val="single" w:sz="4" w:space="0" w:color="auto"/>
            </w:tcBorders>
            <w:shd w:val="clear" w:color="auto" w:fill="auto"/>
            <w:vAlign w:val="center"/>
            <w:hideMark/>
          </w:tcPr>
          <w:p w14:paraId="708AEC9A"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CA3B986"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5010FA9B"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366AFD9A"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r>
      <w:tr w:rsidR="004F55DB" w:rsidRPr="00872A71" w14:paraId="6B27A39D" w14:textId="77777777" w:rsidTr="00902F36">
        <w:trPr>
          <w:trHeight w:val="611"/>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w:t>
            </w:r>
          </w:p>
        </w:tc>
        <w:tc>
          <w:tcPr>
            <w:tcW w:w="28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179CE" w14:textId="6DE1CC12" w:rsidR="004F55DB" w:rsidRPr="004F55DB" w:rsidRDefault="004F55DB" w:rsidP="004F55DB">
            <w:pPr>
              <w:spacing w:after="0" w:line="240" w:lineRule="auto"/>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Петля дверная универсальная с 4-мя подшипниками</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129AD038"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F55DB">
              <w:rPr>
                <w:rFonts w:ascii="Times New Roman" w:eastAsia="Times New Roman" w:hAnsi="Times New Roman" w:cs="Times New Roman"/>
                <w:color w:val="000000"/>
                <w:sz w:val="20"/>
                <w:szCs w:val="20"/>
                <w:lang w:eastAsia="ru-RU"/>
              </w:rPr>
              <w:t>шт</w:t>
            </w:r>
            <w:proofErr w:type="spellEnd"/>
            <w:proofErr w:type="gramEnd"/>
          </w:p>
        </w:tc>
        <w:tc>
          <w:tcPr>
            <w:tcW w:w="720" w:type="dxa"/>
            <w:tcBorders>
              <w:top w:val="nil"/>
              <w:left w:val="nil"/>
              <w:bottom w:val="single" w:sz="4" w:space="0" w:color="auto"/>
              <w:right w:val="single" w:sz="4" w:space="0" w:color="auto"/>
            </w:tcBorders>
            <w:shd w:val="clear" w:color="000000" w:fill="FFFFFF"/>
            <w:vAlign w:val="center"/>
            <w:hideMark/>
          </w:tcPr>
          <w:p w14:paraId="5832BBE6" w14:textId="756EA466"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20</w:t>
            </w:r>
          </w:p>
        </w:tc>
        <w:tc>
          <w:tcPr>
            <w:tcW w:w="1048" w:type="dxa"/>
            <w:tcBorders>
              <w:top w:val="nil"/>
              <w:left w:val="nil"/>
              <w:bottom w:val="single" w:sz="4" w:space="0" w:color="auto"/>
              <w:right w:val="single" w:sz="4" w:space="0" w:color="auto"/>
            </w:tcBorders>
            <w:shd w:val="clear" w:color="000000" w:fill="FFFFFF"/>
            <w:vAlign w:val="center"/>
            <w:hideMark/>
          </w:tcPr>
          <w:p w14:paraId="2D5F524E" w14:textId="14CE4C5B"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173,00</w:t>
            </w:r>
          </w:p>
        </w:tc>
        <w:tc>
          <w:tcPr>
            <w:tcW w:w="1417" w:type="dxa"/>
            <w:tcBorders>
              <w:top w:val="nil"/>
              <w:left w:val="nil"/>
              <w:bottom w:val="single" w:sz="4" w:space="0" w:color="auto"/>
              <w:right w:val="single" w:sz="4" w:space="0" w:color="auto"/>
            </w:tcBorders>
            <w:shd w:val="clear" w:color="000000" w:fill="FFFFFF"/>
            <w:vAlign w:val="center"/>
            <w:hideMark/>
          </w:tcPr>
          <w:p w14:paraId="3CE53574" w14:textId="33E86AD0"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3 460,00</w:t>
            </w:r>
          </w:p>
        </w:tc>
        <w:tc>
          <w:tcPr>
            <w:tcW w:w="992" w:type="dxa"/>
            <w:tcBorders>
              <w:top w:val="nil"/>
              <w:left w:val="nil"/>
              <w:bottom w:val="single" w:sz="4" w:space="0" w:color="auto"/>
              <w:right w:val="single" w:sz="4" w:space="0" w:color="auto"/>
            </w:tcBorders>
            <w:shd w:val="clear" w:color="000000" w:fill="FFFFFF"/>
            <w:vAlign w:val="center"/>
            <w:hideMark/>
          </w:tcPr>
          <w:p w14:paraId="4040890B" w14:textId="706CA4C2"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147,00</w:t>
            </w:r>
          </w:p>
        </w:tc>
        <w:tc>
          <w:tcPr>
            <w:tcW w:w="1360" w:type="dxa"/>
            <w:tcBorders>
              <w:top w:val="nil"/>
              <w:left w:val="nil"/>
              <w:bottom w:val="single" w:sz="4" w:space="0" w:color="auto"/>
              <w:right w:val="single" w:sz="4" w:space="0" w:color="auto"/>
            </w:tcBorders>
            <w:shd w:val="clear" w:color="000000" w:fill="FFFFFF"/>
            <w:vAlign w:val="center"/>
            <w:hideMark/>
          </w:tcPr>
          <w:p w14:paraId="06D6460A" w14:textId="0F53C956"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2 940,00</w:t>
            </w:r>
          </w:p>
        </w:tc>
        <w:tc>
          <w:tcPr>
            <w:tcW w:w="1040" w:type="dxa"/>
            <w:tcBorders>
              <w:top w:val="nil"/>
              <w:left w:val="nil"/>
              <w:bottom w:val="single" w:sz="4" w:space="0" w:color="auto"/>
              <w:right w:val="single" w:sz="4" w:space="0" w:color="auto"/>
            </w:tcBorders>
            <w:shd w:val="clear" w:color="auto" w:fill="auto"/>
            <w:vAlign w:val="center"/>
            <w:hideMark/>
          </w:tcPr>
          <w:p w14:paraId="65499558" w14:textId="1C97BFFD"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150,00</w:t>
            </w:r>
          </w:p>
        </w:tc>
        <w:tc>
          <w:tcPr>
            <w:tcW w:w="1144" w:type="dxa"/>
            <w:tcBorders>
              <w:top w:val="nil"/>
              <w:left w:val="nil"/>
              <w:bottom w:val="single" w:sz="4" w:space="0" w:color="auto"/>
              <w:right w:val="single" w:sz="4" w:space="0" w:color="auto"/>
            </w:tcBorders>
            <w:shd w:val="clear" w:color="auto" w:fill="auto"/>
            <w:vAlign w:val="center"/>
            <w:hideMark/>
          </w:tcPr>
          <w:p w14:paraId="52F33526" w14:textId="005E54D1"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3 000,00</w:t>
            </w:r>
          </w:p>
        </w:tc>
        <w:tc>
          <w:tcPr>
            <w:tcW w:w="1281" w:type="dxa"/>
            <w:tcBorders>
              <w:top w:val="nil"/>
              <w:left w:val="nil"/>
              <w:bottom w:val="single" w:sz="4" w:space="0" w:color="auto"/>
              <w:right w:val="single" w:sz="4" w:space="0" w:color="auto"/>
            </w:tcBorders>
            <w:shd w:val="clear" w:color="000000" w:fill="FFFFFF"/>
            <w:vAlign w:val="center"/>
            <w:hideMark/>
          </w:tcPr>
          <w:p w14:paraId="574AC706" w14:textId="215308B6"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156,67</w:t>
            </w:r>
          </w:p>
        </w:tc>
        <w:tc>
          <w:tcPr>
            <w:tcW w:w="1829" w:type="dxa"/>
            <w:tcBorders>
              <w:top w:val="nil"/>
              <w:left w:val="nil"/>
              <w:bottom w:val="single" w:sz="4" w:space="0" w:color="auto"/>
              <w:right w:val="single" w:sz="4" w:space="0" w:color="auto"/>
            </w:tcBorders>
            <w:shd w:val="clear" w:color="000000" w:fill="FFFFFF"/>
            <w:vAlign w:val="center"/>
            <w:hideMark/>
          </w:tcPr>
          <w:p w14:paraId="6AC2114F" w14:textId="24EA2900" w:rsidR="004F55DB" w:rsidRPr="004F55DB" w:rsidRDefault="00D81B5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3 133,40</w:t>
            </w:r>
            <w:r w:rsidR="004F55DB" w:rsidRPr="004F55DB">
              <w:rPr>
                <w:rFonts w:ascii="Times New Roman" w:eastAsia="Times New Roman" w:hAnsi="Times New Roman" w:cs="Times New Roman"/>
                <w:color w:val="000000"/>
                <w:sz w:val="20"/>
                <w:szCs w:val="20"/>
                <w:lang w:eastAsia="ru-RU"/>
              </w:rPr>
              <w:t xml:space="preserve">  </w:t>
            </w:r>
          </w:p>
        </w:tc>
        <w:tc>
          <w:tcPr>
            <w:tcW w:w="864" w:type="dxa"/>
            <w:tcBorders>
              <w:top w:val="nil"/>
              <w:left w:val="nil"/>
              <w:bottom w:val="single" w:sz="4" w:space="0" w:color="auto"/>
              <w:right w:val="single" w:sz="4" w:space="0" w:color="auto"/>
            </w:tcBorders>
            <w:shd w:val="clear" w:color="000000" w:fill="FFFFFF"/>
            <w:noWrap/>
            <w:vAlign w:val="center"/>
            <w:hideMark/>
          </w:tcPr>
          <w:p w14:paraId="321F05A0" w14:textId="16AA07EB"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9,08</w:t>
            </w:r>
          </w:p>
        </w:tc>
      </w:tr>
      <w:tr w:rsidR="004F55DB" w:rsidRPr="00872A71" w14:paraId="6C6A7F74" w14:textId="77777777" w:rsidTr="002C5723">
        <w:trPr>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ABCABBA"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2</w:t>
            </w:r>
          </w:p>
        </w:tc>
        <w:tc>
          <w:tcPr>
            <w:tcW w:w="2871" w:type="dxa"/>
            <w:tcBorders>
              <w:top w:val="nil"/>
              <w:left w:val="single" w:sz="8" w:space="0" w:color="auto"/>
              <w:bottom w:val="single" w:sz="8" w:space="0" w:color="auto"/>
              <w:right w:val="single" w:sz="8" w:space="0" w:color="auto"/>
            </w:tcBorders>
            <w:shd w:val="clear" w:color="auto" w:fill="auto"/>
            <w:vAlign w:val="center"/>
            <w:hideMark/>
          </w:tcPr>
          <w:p w14:paraId="6314FBC6" w14:textId="57B72E22" w:rsidR="004F55DB" w:rsidRPr="004F55DB" w:rsidRDefault="004F55DB" w:rsidP="004F55DB">
            <w:pPr>
              <w:spacing w:after="0" w:line="240" w:lineRule="auto"/>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Доводчик на дверь, тип 1</w:t>
            </w:r>
          </w:p>
        </w:tc>
        <w:tc>
          <w:tcPr>
            <w:tcW w:w="637" w:type="dxa"/>
            <w:tcBorders>
              <w:top w:val="nil"/>
              <w:left w:val="single" w:sz="4" w:space="0" w:color="auto"/>
              <w:bottom w:val="single" w:sz="4" w:space="0" w:color="auto"/>
              <w:right w:val="single" w:sz="4" w:space="0" w:color="auto"/>
            </w:tcBorders>
            <w:shd w:val="clear" w:color="auto" w:fill="auto"/>
            <w:vAlign w:val="center"/>
            <w:hideMark/>
          </w:tcPr>
          <w:p w14:paraId="370BC8C7"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F55DB">
              <w:rPr>
                <w:rFonts w:ascii="Times New Roman" w:eastAsia="Times New Roman" w:hAnsi="Times New Roman" w:cs="Times New Roman"/>
                <w:color w:val="000000"/>
                <w:sz w:val="20"/>
                <w:szCs w:val="20"/>
                <w:lang w:eastAsia="ru-RU"/>
              </w:rPr>
              <w:t>шт</w:t>
            </w:r>
            <w:proofErr w:type="spellEnd"/>
            <w:proofErr w:type="gramEnd"/>
          </w:p>
        </w:tc>
        <w:tc>
          <w:tcPr>
            <w:tcW w:w="720" w:type="dxa"/>
            <w:tcBorders>
              <w:top w:val="nil"/>
              <w:left w:val="nil"/>
              <w:bottom w:val="single" w:sz="4" w:space="0" w:color="auto"/>
              <w:right w:val="single" w:sz="4" w:space="0" w:color="auto"/>
            </w:tcBorders>
            <w:shd w:val="clear" w:color="000000" w:fill="FFFFFF"/>
            <w:vAlign w:val="center"/>
            <w:hideMark/>
          </w:tcPr>
          <w:p w14:paraId="5A2238B5" w14:textId="663CFDB0"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30</w:t>
            </w:r>
          </w:p>
        </w:tc>
        <w:tc>
          <w:tcPr>
            <w:tcW w:w="1048" w:type="dxa"/>
            <w:tcBorders>
              <w:top w:val="nil"/>
              <w:left w:val="nil"/>
              <w:bottom w:val="single" w:sz="4" w:space="0" w:color="auto"/>
              <w:right w:val="single" w:sz="4" w:space="0" w:color="auto"/>
            </w:tcBorders>
            <w:shd w:val="clear" w:color="000000" w:fill="FFFFFF"/>
            <w:vAlign w:val="center"/>
            <w:hideMark/>
          </w:tcPr>
          <w:p w14:paraId="6DE65D5B" w14:textId="713924B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1 271,00</w:t>
            </w:r>
          </w:p>
        </w:tc>
        <w:tc>
          <w:tcPr>
            <w:tcW w:w="1417" w:type="dxa"/>
            <w:tcBorders>
              <w:top w:val="nil"/>
              <w:left w:val="nil"/>
              <w:bottom w:val="single" w:sz="4" w:space="0" w:color="auto"/>
              <w:right w:val="single" w:sz="4" w:space="0" w:color="auto"/>
            </w:tcBorders>
            <w:shd w:val="clear" w:color="000000" w:fill="FFFFFF"/>
            <w:vAlign w:val="center"/>
            <w:hideMark/>
          </w:tcPr>
          <w:p w14:paraId="39985196" w14:textId="698C141D"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38 130,00</w:t>
            </w:r>
          </w:p>
        </w:tc>
        <w:tc>
          <w:tcPr>
            <w:tcW w:w="992" w:type="dxa"/>
            <w:tcBorders>
              <w:top w:val="nil"/>
              <w:left w:val="nil"/>
              <w:bottom w:val="single" w:sz="4" w:space="0" w:color="auto"/>
              <w:right w:val="single" w:sz="4" w:space="0" w:color="auto"/>
            </w:tcBorders>
            <w:shd w:val="clear" w:color="000000" w:fill="FFFFFF"/>
            <w:vAlign w:val="center"/>
            <w:hideMark/>
          </w:tcPr>
          <w:p w14:paraId="237EC621" w14:textId="1B9BB53A"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1 219,00</w:t>
            </w:r>
          </w:p>
        </w:tc>
        <w:tc>
          <w:tcPr>
            <w:tcW w:w="1360" w:type="dxa"/>
            <w:tcBorders>
              <w:top w:val="nil"/>
              <w:left w:val="nil"/>
              <w:bottom w:val="single" w:sz="4" w:space="0" w:color="auto"/>
              <w:right w:val="single" w:sz="4" w:space="0" w:color="auto"/>
            </w:tcBorders>
            <w:shd w:val="clear" w:color="000000" w:fill="FFFFFF"/>
            <w:vAlign w:val="center"/>
            <w:hideMark/>
          </w:tcPr>
          <w:p w14:paraId="5183A346" w14:textId="4B3CA20F"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36 570,00</w:t>
            </w:r>
          </w:p>
        </w:tc>
        <w:tc>
          <w:tcPr>
            <w:tcW w:w="1040" w:type="dxa"/>
            <w:tcBorders>
              <w:top w:val="nil"/>
              <w:left w:val="nil"/>
              <w:bottom w:val="single" w:sz="4" w:space="0" w:color="auto"/>
              <w:right w:val="single" w:sz="4" w:space="0" w:color="auto"/>
            </w:tcBorders>
            <w:shd w:val="clear" w:color="auto" w:fill="auto"/>
            <w:vAlign w:val="center"/>
            <w:hideMark/>
          </w:tcPr>
          <w:p w14:paraId="421B929D" w14:textId="600C603C"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1 303,00</w:t>
            </w:r>
          </w:p>
        </w:tc>
        <w:tc>
          <w:tcPr>
            <w:tcW w:w="1144" w:type="dxa"/>
            <w:tcBorders>
              <w:top w:val="nil"/>
              <w:left w:val="nil"/>
              <w:bottom w:val="single" w:sz="4" w:space="0" w:color="auto"/>
              <w:right w:val="single" w:sz="4" w:space="0" w:color="auto"/>
            </w:tcBorders>
            <w:shd w:val="clear" w:color="auto" w:fill="auto"/>
            <w:vAlign w:val="center"/>
            <w:hideMark/>
          </w:tcPr>
          <w:p w14:paraId="36D4773D" w14:textId="617541C2"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39 090,00</w:t>
            </w:r>
          </w:p>
        </w:tc>
        <w:tc>
          <w:tcPr>
            <w:tcW w:w="1281" w:type="dxa"/>
            <w:tcBorders>
              <w:top w:val="nil"/>
              <w:left w:val="nil"/>
              <w:bottom w:val="single" w:sz="4" w:space="0" w:color="auto"/>
              <w:right w:val="single" w:sz="4" w:space="0" w:color="auto"/>
            </w:tcBorders>
            <w:shd w:val="clear" w:color="000000" w:fill="FFFFFF"/>
            <w:vAlign w:val="center"/>
            <w:hideMark/>
          </w:tcPr>
          <w:p w14:paraId="0FEF2FB6" w14:textId="572870D9"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1 264,33</w:t>
            </w:r>
          </w:p>
        </w:tc>
        <w:tc>
          <w:tcPr>
            <w:tcW w:w="1829" w:type="dxa"/>
            <w:tcBorders>
              <w:top w:val="nil"/>
              <w:left w:val="nil"/>
              <w:bottom w:val="single" w:sz="4" w:space="0" w:color="auto"/>
              <w:right w:val="single" w:sz="4" w:space="0" w:color="auto"/>
            </w:tcBorders>
            <w:shd w:val="clear" w:color="000000" w:fill="FFFFFF"/>
            <w:vAlign w:val="center"/>
            <w:hideMark/>
          </w:tcPr>
          <w:p w14:paraId="660616B5" w14:textId="5CC1989C" w:rsidR="004F55DB" w:rsidRPr="004F55DB" w:rsidRDefault="00D81B5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37 929,90</w:t>
            </w:r>
            <w:r w:rsidR="004F55DB" w:rsidRPr="004F55DB">
              <w:rPr>
                <w:rFonts w:ascii="Times New Roman" w:eastAsia="Times New Roman" w:hAnsi="Times New Roman" w:cs="Times New Roman"/>
                <w:color w:val="000000"/>
                <w:sz w:val="20"/>
                <w:szCs w:val="20"/>
                <w:lang w:eastAsia="ru-RU"/>
              </w:rPr>
              <w:t xml:space="preserve">  </w:t>
            </w:r>
          </w:p>
        </w:tc>
        <w:tc>
          <w:tcPr>
            <w:tcW w:w="864" w:type="dxa"/>
            <w:tcBorders>
              <w:top w:val="nil"/>
              <w:left w:val="nil"/>
              <w:bottom w:val="single" w:sz="4" w:space="0" w:color="auto"/>
              <w:right w:val="single" w:sz="4" w:space="0" w:color="auto"/>
            </w:tcBorders>
            <w:shd w:val="clear" w:color="000000" w:fill="FFFFFF"/>
            <w:noWrap/>
            <w:vAlign w:val="center"/>
            <w:hideMark/>
          </w:tcPr>
          <w:p w14:paraId="12A2036F" w14:textId="245AB33D"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3,35</w:t>
            </w:r>
          </w:p>
        </w:tc>
      </w:tr>
      <w:tr w:rsidR="004F55DB" w:rsidRPr="00872A71" w14:paraId="0DD941E5" w14:textId="77777777" w:rsidTr="00902F36">
        <w:trPr>
          <w:trHeight w:val="34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CA885F1"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3</w:t>
            </w:r>
          </w:p>
        </w:tc>
        <w:tc>
          <w:tcPr>
            <w:tcW w:w="2871" w:type="dxa"/>
            <w:tcBorders>
              <w:top w:val="nil"/>
              <w:left w:val="single" w:sz="8" w:space="0" w:color="auto"/>
              <w:bottom w:val="single" w:sz="8" w:space="0" w:color="auto"/>
              <w:right w:val="single" w:sz="8" w:space="0" w:color="auto"/>
            </w:tcBorders>
            <w:shd w:val="clear" w:color="auto" w:fill="auto"/>
            <w:vAlign w:val="center"/>
            <w:hideMark/>
          </w:tcPr>
          <w:p w14:paraId="782751AE" w14:textId="6F54B095" w:rsidR="004F55DB" w:rsidRPr="004F55DB" w:rsidRDefault="004F55DB" w:rsidP="004F55DB">
            <w:pPr>
              <w:spacing w:after="0" w:line="240" w:lineRule="auto"/>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Доводчик на дверь, тип 2</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14:paraId="177565F7"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F55DB">
              <w:rPr>
                <w:rFonts w:ascii="Times New Roman" w:eastAsia="Times New Roman" w:hAnsi="Times New Roman" w:cs="Times New Roman"/>
                <w:color w:val="000000"/>
                <w:sz w:val="20"/>
                <w:szCs w:val="20"/>
                <w:lang w:eastAsia="ru-RU"/>
              </w:rPr>
              <w:t>шт</w:t>
            </w:r>
            <w:proofErr w:type="spellEnd"/>
            <w:proofErr w:type="gramEnd"/>
          </w:p>
        </w:tc>
        <w:tc>
          <w:tcPr>
            <w:tcW w:w="720" w:type="dxa"/>
            <w:tcBorders>
              <w:top w:val="nil"/>
              <w:left w:val="nil"/>
              <w:bottom w:val="single" w:sz="4" w:space="0" w:color="auto"/>
              <w:right w:val="single" w:sz="4" w:space="0" w:color="auto"/>
            </w:tcBorders>
            <w:shd w:val="clear" w:color="000000" w:fill="FFFFFF"/>
            <w:vAlign w:val="center"/>
            <w:hideMark/>
          </w:tcPr>
          <w:p w14:paraId="0DD581FC" w14:textId="5C55096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30</w:t>
            </w:r>
          </w:p>
        </w:tc>
        <w:tc>
          <w:tcPr>
            <w:tcW w:w="1048" w:type="dxa"/>
            <w:tcBorders>
              <w:top w:val="nil"/>
              <w:left w:val="nil"/>
              <w:bottom w:val="single" w:sz="4" w:space="0" w:color="auto"/>
              <w:right w:val="single" w:sz="4" w:space="0" w:color="auto"/>
            </w:tcBorders>
            <w:shd w:val="clear" w:color="000000" w:fill="FFFFFF"/>
            <w:vAlign w:val="center"/>
            <w:hideMark/>
          </w:tcPr>
          <w:p w14:paraId="52E85E70" w14:textId="3640931F"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1 971,00</w:t>
            </w:r>
          </w:p>
        </w:tc>
        <w:tc>
          <w:tcPr>
            <w:tcW w:w="1417" w:type="dxa"/>
            <w:tcBorders>
              <w:top w:val="nil"/>
              <w:left w:val="nil"/>
              <w:bottom w:val="single" w:sz="4" w:space="0" w:color="auto"/>
              <w:right w:val="single" w:sz="4" w:space="0" w:color="auto"/>
            </w:tcBorders>
            <w:shd w:val="clear" w:color="000000" w:fill="FFFFFF"/>
            <w:vAlign w:val="center"/>
            <w:hideMark/>
          </w:tcPr>
          <w:p w14:paraId="377BC9E0" w14:textId="7AD6ACBE"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59 130,00</w:t>
            </w:r>
          </w:p>
        </w:tc>
        <w:tc>
          <w:tcPr>
            <w:tcW w:w="992" w:type="dxa"/>
            <w:tcBorders>
              <w:top w:val="nil"/>
              <w:left w:val="nil"/>
              <w:bottom w:val="single" w:sz="4" w:space="0" w:color="auto"/>
              <w:right w:val="single" w:sz="4" w:space="0" w:color="auto"/>
            </w:tcBorders>
            <w:shd w:val="clear" w:color="000000" w:fill="FFFFFF"/>
            <w:vAlign w:val="center"/>
            <w:hideMark/>
          </w:tcPr>
          <w:p w14:paraId="22FC7264" w14:textId="498521C9"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2 319,00</w:t>
            </w:r>
          </w:p>
        </w:tc>
        <w:tc>
          <w:tcPr>
            <w:tcW w:w="1360" w:type="dxa"/>
            <w:tcBorders>
              <w:top w:val="nil"/>
              <w:left w:val="nil"/>
              <w:bottom w:val="single" w:sz="4" w:space="0" w:color="auto"/>
              <w:right w:val="single" w:sz="4" w:space="0" w:color="auto"/>
            </w:tcBorders>
            <w:shd w:val="clear" w:color="000000" w:fill="FFFFFF"/>
            <w:vAlign w:val="center"/>
            <w:hideMark/>
          </w:tcPr>
          <w:p w14:paraId="49BD1BE7" w14:textId="7B4D184D"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69 570,00</w:t>
            </w:r>
          </w:p>
        </w:tc>
        <w:tc>
          <w:tcPr>
            <w:tcW w:w="1040" w:type="dxa"/>
            <w:tcBorders>
              <w:top w:val="nil"/>
              <w:left w:val="nil"/>
              <w:bottom w:val="single" w:sz="4" w:space="0" w:color="auto"/>
              <w:right w:val="single" w:sz="4" w:space="0" w:color="auto"/>
            </w:tcBorders>
            <w:shd w:val="clear" w:color="auto" w:fill="auto"/>
            <w:vAlign w:val="center"/>
            <w:hideMark/>
          </w:tcPr>
          <w:p w14:paraId="76E441E2" w14:textId="3621B37B"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2 107,00</w:t>
            </w:r>
          </w:p>
        </w:tc>
        <w:tc>
          <w:tcPr>
            <w:tcW w:w="1144" w:type="dxa"/>
            <w:tcBorders>
              <w:top w:val="nil"/>
              <w:left w:val="nil"/>
              <w:bottom w:val="single" w:sz="4" w:space="0" w:color="auto"/>
              <w:right w:val="single" w:sz="4" w:space="0" w:color="auto"/>
            </w:tcBorders>
            <w:shd w:val="clear" w:color="auto" w:fill="auto"/>
            <w:vAlign w:val="center"/>
            <w:hideMark/>
          </w:tcPr>
          <w:p w14:paraId="2DC07A8E" w14:textId="062CD77D"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63 210,00</w:t>
            </w:r>
          </w:p>
        </w:tc>
        <w:tc>
          <w:tcPr>
            <w:tcW w:w="1281" w:type="dxa"/>
            <w:tcBorders>
              <w:top w:val="nil"/>
              <w:left w:val="nil"/>
              <w:bottom w:val="single" w:sz="4" w:space="0" w:color="auto"/>
              <w:right w:val="single" w:sz="4" w:space="0" w:color="auto"/>
            </w:tcBorders>
            <w:shd w:val="clear" w:color="000000" w:fill="FFFFFF"/>
            <w:vAlign w:val="center"/>
            <w:hideMark/>
          </w:tcPr>
          <w:p w14:paraId="4C2A7260" w14:textId="0EDD9B7B"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2 132,33</w:t>
            </w:r>
          </w:p>
        </w:tc>
        <w:tc>
          <w:tcPr>
            <w:tcW w:w="1829" w:type="dxa"/>
            <w:tcBorders>
              <w:top w:val="nil"/>
              <w:left w:val="nil"/>
              <w:bottom w:val="single" w:sz="4" w:space="0" w:color="auto"/>
              <w:right w:val="single" w:sz="4" w:space="0" w:color="auto"/>
            </w:tcBorders>
            <w:shd w:val="clear" w:color="000000" w:fill="FFFFFF"/>
            <w:vAlign w:val="center"/>
            <w:hideMark/>
          </w:tcPr>
          <w:p w14:paraId="1372B015" w14:textId="20AB6822" w:rsidR="004F55DB" w:rsidRPr="004F55DB" w:rsidRDefault="00D81B5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63 969,90</w:t>
            </w:r>
            <w:r w:rsidR="004F55DB" w:rsidRPr="004F55DB">
              <w:rPr>
                <w:rFonts w:ascii="Times New Roman" w:eastAsia="Times New Roman" w:hAnsi="Times New Roman" w:cs="Times New Roman"/>
                <w:color w:val="000000"/>
                <w:sz w:val="20"/>
                <w:szCs w:val="20"/>
                <w:lang w:eastAsia="ru-RU"/>
              </w:rPr>
              <w:t xml:space="preserve">  </w:t>
            </w:r>
          </w:p>
        </w:tc>
        <w:tc>
          <w:tcPr>
            <w:tcW w:w="864" w:type="dxa"/>
            <w:tcBorders>
              <w:top w:val="nil"/>
              <w:left w:val="nil"/>
              <w:bottom w:val="single" w:sz="4" w:space="0" w:color="auto"/>
              <w:right w:val="single" w:sz="4" w:space="0" w:color="auto"/>
            </w:tcBorders>
            <w:shd w:val="clear" w:color="000000" w:fill="FFFFFF"/>
            <w:noWrap/>
            <w:vAlign w:val="center"/>
            <w:hideMark/>
          </w:tcPr>
          <w:p w14:paraId="31D9DBFD" w14:textId="40E86788"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hAnsi="Times New Roman" w:cs="Times New Roman"/>
                <w:sz w:val="20"/>
                <w:szCs w:val="20"/>
              </w:rPr>
              <w:t>8,22</w:t>
            </w:r>
          </w:p>
        </w:tc>
      </w:tr>
      <w:tr w:rsidR="00872A71" w:rsidRPr="00872A71" w14:paraId="1769048D" w14:textId="77777777" w:rsidTr="002C5723">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C19E85"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2871" w:type="dxa"/>
            <w:tcBorders>
              <w:top w:val="single" w:sz="4" w:space="0" w:color="auto"/>
              <w:left w:val="nil"/>
              <w:bottom w:val="single" w:sz="4" w:space="0" w:color="auto"/>
              <w:right w:val="single" w:sz="4" w:space="0" w:color="auto"/>
            </w:tcBorders>
            <w:shd w:val="clear" w:color="000000" w:fill="FFFFFF"/>
            <w:vAlign w:val="center"/>
            <w:hideMark/>
          </w:tcPr>
          <w:p w14:paraId="38EB343A" w14:textId="77777777" w:rsidR="00872A71" w:rsidRPr="004F55DB" w:rsidRDefault="00872A71" w:rsidP="00872A71">
            <w:pPr>
              <w:spacing w:after="0" w:line="240" w:lineRule="auto"/>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23F5BBB"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3AED36D" w14:textId="5C2187D5" w:rsidR="00872A71" w:rsidRPr="004F55DB" w:rsidRDefault="00F123C7"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FFFFFF"/>
            <w:vAlign w:val="center"/>
            <w:hideMark/>
          </w:tcPr>
          <w:p w14:paraId="24F1C2CF"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9CB3A3E" w14:textId="25E1E7D1" w:rsidR="00872A71" w:rsidRPr="004F55DB" w:rsidRDefault="00F123C7"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100 720,00</w:t>
            </w:r>
          </w:p>
        </w:tc>
        <w:tc>
          <w:tcPr>
            <w:tcW w:w="992" w:type="dxa"/>
            <w:tcBorders>
              <w:top w:val="nil"/>
              <w:left w:val="nil"/>
              <w:bottom w:val="single" w:sz="4" w:space="0" w:color="auto"/>
              <w:right w:val="single" w:sz="4" w:space="0" w:color="auto"/>
            </w:tcBorders>
            <w:shd w:val="clear" w:color="000000" w:fill="FFFFFF"/>
            <w:vAlign w:val="center"/>
            <w:hideMark/>
          </w:tcPr>
          <w:p w14:paraId="34863B75"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14:paraId="1CA3D6AA" w14:textId="24391E8C" w:rsidR="00872A71" w:rsidRPr="004F55DB" w:rsidRDefault="00F43FF7"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109 080,00</w:t>
            </w:r>
          </w:p>
        </w:tc>
        <w:tc>
          <w:tcPr>
            <w:tcW w:w="1040" w:type="dxa"/>
            <w:tcBorders>
              <w:top w:val="nil"/>
              <w:left w:val="nil"/>
              <w:bottom w:val="single" w:sz="4" w:space="0" w:color="auto"/>
              <w:right w:val="single" w:sz="4" w:space="0" w:color="auto"/>
            </w:tcBorders>
            <w:shd w:val="clear" w:color="000000" w:fill="FFFFFF"/>
            <w:vAlign w:val="center"/>
            <w:hideMark/>
          </w:tcPr>
          <w:p w14:paraId="546F0575"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14:paraId="42314134" w14:textId="7ECB3659" w:rsidR="00872A71" w:rsidRPr="004F55DB" w:rsidRDefault="00F43FF7"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105 300,00</w:t>
            </w:r>
            <w:r w:rsidR="00872A71" w:rsidRPr="004F55DB">
              <w:rPr>
                <w:rFonts w:ascii="Times New Roman" w:eastAsia="Times New Roman" w:hAnsi="Times New Roman" w:cs="Times New Roman"/>
                <w:color w:val="000000"/>
                <w:sz w:val="20"/>
                <w:szCs w:val="20"/>
                <w:lang w:eastAsia="ru-RU"/>
              </w:rPr>
              <w:t xml:space="preserve">  </w:t>
            </w:r>
          </w:p>
        </w:tc>
        <w:tc>
          <w:tcPr>
            <w:tcW w:w="1281" w:type="dxa"/>
            <w:tcBorders>
              <w:top w:val="nil"/>
              <w:left w:val="nil"/>
              <w:bottom w:val="single" w:sz="4" w:space="0" w:color="auto"/>
              <w:right w:val="single" w:sz="4" w:space="0" w:color="auto"/>
            </w:tcBorders>
            <w:shd w:val="clear" w:color="000000" w:fill="FFFFFF"/>
            <w:vAlign w:val="center"/>
            <w:hideMark/>
          </w:tcPr>
          <w:p w14:paraId="769F50B6"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c>
          <w:tcPr>
            <w:tcW w:w="1829" w:type="dxa"/>
            <w:tcBorders>
              <w:top w:val="nil"/>
              <w:left w:val="nil"/>
              <w:bottom w:val="single" w:sz="4" w:space="0" w:color="auto"/>
              <w:right w:val="single" w:sz="4" w:space="0" w:color="auto"/>
            </w:tcBorders>
            <w:shd w:val="clear" w:color="000000" w:fill="FFFFFF"/>
            <w:vAlign w:val="center"/>
            <w:hideMark/>
          </w:tcPr>
          <w:p w14:paraId="58E85ABD" w14:textId="0A4D137B" w:rsidR="00872A71" w:rsidRPr="004F55DB" w:rsidRDefault="00F43FF7"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105 033,20</w:t>
            </w:r>
          </w:p>
        </w:tc>
        <w:tc>
          <w:tcPr>
            <w:tcW w:w="864" w:type="dxa"/>
            <w:tcBorders>
              <w:top w:val="nil"/>
              <w:left w:val="nil"/>
              <w:bottom w:val="single" w:sz="4" w:space="0" w:color="auto"/>
              <w:right w:val="single" w:sz="4" w:space="0" w:color="auto"/>
            </w:tcBorders>
            <w:shd w:val="clear" w:color="000000" w:fill="FFFFFF"/>
            <w:noWrap/>
            <w:vAlign w:val="center"/>
            <w:hideMark/>
          </w:tcPr>
          <w:p w14:paraId="64EDF1FB"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3FD4E52E" w14:textId="77777777" w:rsidTr="008A6BBB">
        <w:trPr>
          <w:trHeight w:val="315"/>
        </w:trPr>
        <w:tc>
          <w:tcPr>
            <w:tcW w:w="13041"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32E04AF3" w14:textId="77777777"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 с НДС</w:t>
            </w:r>
          </w:p>
        </w:tc>
        <w:tc>
          <w:tcPr>
            <w:tcW w:w="1829" w:type="dxa"/>
            <w:tcBorders>
              <w:top w:val="nil"/>
              <w:left w:val="nil"/>
              <w:bottom w:val="single" w:sz="8" w:space="0" w:color="auto"/>
              <w:right w:val="single" w:sz="8" w:space="0" w:color="auto"/>
            </w:tcBorders>
            <w:shd w:val="clear" w:color="000000" w:fill="FFFFFF"/>
            <w:noWrap/>
            <w:vAlign w:val="center"/>
            <w:hideMark/>
          </w:tcPr>
          <w:p w14:paraId="61A808D1" w14:textId="2DDE9677" w:rsidR="00872A71" w:rsidRPr="004F55DB" w:rsidRDefault="004F55DB"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105 033,20</w:t>
            </w:r>
          </w:p>
        </w:tc>
        <w:tc>
          <w:tcPr>
            <w:tcW w:w="864" w:type="dxa"/>
            <w:tcBorders>
              <w:top w:val="nil"/>
              <w:left w:val="nil"/>
              <w:bottom w:val="nil"/>
              <w:right w:val="nil"/>
            </w:tcBorders>
            <w:shd w:val="clear" w:color="000000" w:fill="FFFFFF"/>
            <w:noWrap/>
            <w:vAlign w:val="center"/>
            <w:hideMark/>
          </w:tcPr>
          <w:p w14:paraId="06673124"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0D1BA4C9" w14:textId="77777777" w:rsidTr="00D81B52">
        <w:trPr>
          <w:trHeight w:val="313"/>
        </w:trPr>
        <w:tc>
          <w:tcPr>
            <w:tcW w:w="13041"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568EAE7" w14:textId="77777777"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НДС</w:t>
            </w:r>
          </w:p>
        </w:tc>
        <w:tc>
          <w:tcPr>
            <w:tcW w:w="1829" w:type="dxa"/>
            <w:tcBorders>
              <w:top w:val="nil"/>
              <w:left w:val="nil"/>
              <w:bottom w:val="single" w:sz="8" w:space="0" w:color="auto"/>
              <w:right w:val="single" w:sz="8" w:space="0" w:color="auto"/>
            </w:tcBorders>
            <w:shd w:val="clear" w:color="000000" w:fill="FFFFFF"/>
            <w:noWrap/>
            <w:vAlign w:val="center"/>
            <w:hideMark/>
          </w:tcPr>
          <w:p w14:paraId="05088DEB" w14:textId="24032F6D" w:rsidR="00872A71" w:rsidRPr="004F55DB" w:rsidRDefault="00F43FF7"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17 505,53</w:t>
            </w:r>
          </w:p>
        </w:tc>
        <w:tc>
          <w:tcPr>
            <w:tcW w:w="864" w:type="dxa"/>
            <w:tcBorders>
              <w:top w:val="nil"/>
              <w:left w:val="nil"/>
              <w:bottom w:val="nil"/>
              <w:right w:val="nil"/>
            </w:tcBorders>
            <w:shd w:val="clear" w:color="000000" w:fill="FFFFFF"/>
            <w:noWrap/>
            <w:vAlign w:val="center"/>
            <w:hideMark/>
          </w:tcPr>
          <w:p w14:paraId="3439165C"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657F1257" w14:textId="77777777" w:rsidTr="008A6BBB">
        <w:trPr>
          <w:trHeight w:val="720"/>
        </w:trPr>
        <w:tc>
          <w:tcPr>
            <w:tcW w:w="15734" w:type="dxa"/>
            <w:gridSpan w:val="13"/>
            <w:tcBorders>
              <w:top w:val="nil"/>
              <w:left w:val="nil"/>
              <w:bottom w:val="nil"/>
              <w:right w:val="nil"/>
            </w:tcBorders>
            <w:shd w:val="clear" w:color="000000" w:fill="FFFFFF"/>
            <w:vAlign w:val="center"/>
            <w:hideMark/>
          </w:tcPr>
          <w:p w14:paraId="788D72EE" w14:textId="4BCFFEDE" w:rsidR="00872A71" w:rsidRPr="0011583A" w:rsidRDefault="00872A71" w:rsidP="004F55DB">
            <w:pPr>
              <w:spacing w:after="0" w:line="240" w:lineRule="auto"/>
              <w:ind w:left="-108"/>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4F55DB" w:rsidRPr="0011583A">
              <w:rPr>
                <w:rFonts w:ascii="Times New Roman" w:eastAsia="Times New Roman" w:hAnsi="Times New Roman" w:cs="Times New Roman"/>
                <w:bCs/>
                <w:sz w:val="24"/>
                <w:szCs w:val="24"/>
                <w:lang w:eastAsia="ru-RU"/>
              </w:rPr>
              <w:t>105 033</w:t>
            </w:r>
            <w:r w:rsidRPr="0011583A">
              <w:rPr>
                <w:rFonts w:ascii="Times New Roman" w:eastAsia="Times New Roman" w:hAnsi="Times New Roman" w:cs="Times New Roman"/>
                <w:bCs/>
                <w:sz w:val="24"/>
                <w:szCs w:val="24"/>
                <w:lang w:eastAsia="ru-RU"/>
              </w:rPr>
              <w:t xml:space="preserve"> (</w:t>
            </w:r>
            <w:r w:rsidR="004F55DB" w:rsidRPr="0011583A">
              <w:rPr>
                <w:rFonts w:ascii="Times New Roman" w:eastAsia="Times New Roman" w:hAnsi="Times New Roman" w:cs="Times New Roman"/>
                <w:bCs/>
                <w:sz w:val="24"/>
                <w:szCs w:val="24"/>
                <w:lang w:eastAsia="ru-RU"/>
              </w:rPr>
              <w:t>С</w:t>
            </w:r>
            <w:r w:rsidRPr="0011583A">
              <w:rPr>
                <w:rFonts w:ascii="Times New Roman" w:eastAsia="Times New Roman" w:hAnsi="Times New Roman" w:cs="Times New Roman"/>
                <w:bCs/>
                <w:sz w:val="24"/>
                <w:szCs w:val="24"/>
                <w:lang w:eastAsia="ru-RU"/>
              </w:rPr>
              <w:t xml:space="preserve">то </w:t>
            </w:r>
            <w:r w:rsidR="004F55DB" w:rsidRPr="0011583A">
              <w:rPr>
                <w:rFonts w:ascii="Times New Roman" w:eastAsia="Times New Roman" w:hAnsi="Times New Roman" w:cs="Times New Roman"/>
                <w:bCs/>
                <w:sz w:val="24"/>
                <w:szCs w:val="24"/>
                <w:lang w:eastAsia="ru-RU"/>
              </w:rPr>
              <w:t>пять тысяч тридцать три</w:t>
            </w:r>
            <w:r w:rsidRPr="0011583A">
              <w:rPr>
                <w:rFonts w:ascii="Times New Roman" w:eastAsia="Times New Roman" w:hAnsi="Times New Roman" w:cs="Times New Roman"/>
                <w:bCs/>
                <w:sz w:val="24"/>
                <w:szCs w:val="24"/>
                <w:lang w:eastAsia="ru-RU"/>
              </w:rPr>
              <w:t>) рубл</w:t>
            </w:r>
            <w:r w:rsidR="004F55DB" w:rsidRPr="0011583A">
              <w:rPr>
                <w:rFonts w:ascii="Times New Roman" w:eastAsia="Times New Roman" w:hAnsi="Times New Roman" w:cs="Times New Roman"/>
                <w:bCs/>
                <w:sz w:val="24"/>
                <w:szCs w:val="24"/>
                <w:lang w:eastAsia="ru-RU"/>
              </w:rPr>
              <w:t>я</w:t>
            </w:r>
            <w:r w:rsidRPr="0011583A">
              <w:rPr>
                <w:rFonts w:ascii="Times New Roman" w:eastAsia="Times New Roman" w:hAnsi="Times New Roman" w:cs="Times New Roman"/>
                <w:bCs/>
                <w:sz w:val="24"/>
                <w:szCs w:val="24"/>
                <w:lang w:eastAsia="ru-RU"/>
              </w:rPr>
              <w:t xml:space="preserve"> 20 копеек, </w:t>
            </w:r>
            <w:r w:rsidR="004F55DB" w:rsidRPr="0011583A">
              <w:rPr>
                <w:rFonts w:ascii="Times New Roman" w:eastAsia="Times New Roman" w:hAnsi="Times New Roman" w:cs="Times New Roman"/>
                <w:bCs/>
                <w:sz w:val="24"/>
                <w:szCs w:val="24"/>
                <w:lang w:eastAsia="ru-RU"/>
              </w:rPr>
              <w:t xml:space="preserve">в </w:t>
            </w:r>
            <w:proofErr w:type="spellStart"/>
            <w:r w:rsidR="004F55DB" w:rsidRPr="0011583A">
              <w:rPr>
                <w:rFonts w:ascii="Times New Roman" w:eastAsia="Times New Roman" w:hAnsi="Times New Roman" w:cs="Times New Roman"/>
                <w:bCs/>
                <w:sz w:val="24"/>
                <w:szCs w:val="24"/>
                <w:lang w:eastAsia="ru-RU"/>
              </w:rPr>
              <w:t>т.ч</w:t>
            </w:r>
            <w:proofErr w:type="spellEnd"/>
            <w:r w:rsidR="004F55DB" w:rsidRPr="0011583A">
              <w:rPr>
                <w:rFonts w:ascii="Times New Roman" w:eastAsia="Times New Roman" w:hAnsi="Times New Roman" w:cs="Times New Roman"/>
                <w:bCs/>
                <w:sz w:val="24"/>
                <w:szCs w:val="24"/>
                <w:lang w:eastAsia="ru-RU"/>
              </w:rPr>
              <w:t xml:space="preserve">. </w:t>
            </w:r>
            <w:r w:rsidR="0011583A">
              <w:rPr>
                <w:rFonts w:ascii="Times New Roman" w:eastAsia="Times New Roman" w:hAnsi="Times New Roman" w:cs="Times New Roman"/>
                <w:bCs/>
                <w:sz w:val="24"/>
                <w:szCs w:val="24"/>
                <w:lang w:eastAsia="ru-RU"/>
              </w:rPr>
              <w:t xml:space="preserve">НДС 20% </w:t>
            </w:r>
          </w:p>
        </w:tc>
      </w:tr>
      <w:tr w:rsidR="008A6BBB" w:rsidRPr="00872A71" w14:paraId="6A7210F0" w14:textId="77777777" w:rsidTr="00D81B52">
        <w:trPr>
          <w:trHeight w:val="70"/>
        </w:trPr>
        <w:tc>
          <w:tcPr>
            <w:tcW w:w="531" w:type="dxa"/>
            <w:tcBorders>
              <w:top w:val="nil"/>
              <w:left w:val="nil"/>
              <w:bottom w:val="nil"/>
              <w:right w:val="nil"/>
            </w:tcBorders>
            <w:shd w:val="clear" w:color="auto" w:fill="auto"/>
            <w:noWrap/>
            <w:vAlign w:val="bottom"/>
            <w:hideMark/>
          </w:tcPr>
          <w:p w14:paraId="56EF7370" w14:textId="77777777" w:rsidR="00872A71" w:rsidRPr="00872A71" w:rsidRDefault="00872A71" w:rsidP="008A6BBB">
            <w:pPr>
              <w:spacing w:after="0" w:line="240" w:lineRule="auto"/>
              <w:ind w:left="-108"/>
              <w:rPr>
                <w:rFonts w:ascii="Times New Roman" w:eastAsia="Times New Roman" w:hAnsi="Times New Roman" w:cs="Times New Roman"/>
                <w:b/>
                <w:bCs/>
                <w:sz w:val="24"/>
                <w:szCs w:val="24"/>
                <w:lang w:eastAsia="ru-RU"/>
              </w:rPr>
            </w:pPr>
          </w:p>
        </w:tc>
        <w:tc>
          <w:tcPr>
            <w:tcW w:w="2871" w:type="dxa"/>
            <w:tcBorders>
              <w:top w:val="nil"/>
              <w:left w:val="nil"/>
              <w:bottom w:val="nil"/>
              <w:right w:val="nil"/>
            </w:tcBorders>
            <w:shd w:val="clear" w:color="auto" w:fill="auto"/>
            <w:noWrap/>
            <w:vAlign w:val="bottom"/>
            <w:hideMark/>
          </w:tcPr>
          <w:p w14:paraId="3B2C75BE"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637" w:type="dxa"/>
            <w:tcBorders>
              <w:top w:val="nil"/>
              <w:left w:val="nil"/>
              <w:bottom w:val="nil"/>
              <w:right w:val="nil"/>
            </w:tcBorders>
            <w:shd w:val="clear" w:color="auto" w:fill="auto"/>
            <w:noWrap/>
            <w:vAlign w:val="bottom"/>
            <w:hideMark/>
          </w:tcPr>
          <w:p w14:paraId="33ADBCA3"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14:paraId="2B2A7F0D"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048" w:type="dxa"/>
            <w:tcBorders>
              <w:top w:val="nil"/>
              <w:left w:val="nil"/>
              <w:bottom w:val="nil"/>
              <w:right w:val="nil"/>
            </w:tcBorders>
            <w:shd w:val="clear" w:color="auto" w:fill="auto"/>
            <w:noWrap/>
            <w:vAlign w:val="bottom"/>
            <w:hideMark/>
          </w:tcPr>
          <w:p w14:paraId="1858D44A"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2D4E810"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CD764BC"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center"/>
            <w:hideMark/>
          </w:tcPr>
          <w:p w14:paraId="4E405F9B"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14:paraId="16A098F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center"/>
            <w:hideMark/>
          </w:tcPr>
          <w:p w14:paraId="2A185B60"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center"/>
            <w:hideMark/>
          </w:tcPr>
          <w:p w14:paraId="03763517"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829" w:type="dxa"/>
            <w:tcBorders>
              <w:top w:val="nil"/>
              <w:left w:val="nil"/>
              <w:bottom w:val="nil"/>
              <w:right w:val="nil"/>
            </w:tcBorders>
            <w:shd w:val="clear" w:color="auto" w:fill="auto"/>
            <w:noWrap/>
            <w:vAlign w:val="center"/>
            <w:hideMark/>
          </w:tcPr>
          <w:p w14:paraId="68DF6435"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center"/>
            <w:hideMark/>
          </w:tcPr>
          <w:p w14:paraId="5D142F9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r>
      <w:tr w:rsidR="00872A71" w:rsidRPr="00872A71" w14:paraId="763983AD" w14:textId="77777777" w:rsidTr="008A6BBB">
        <w:trPr>
          <w:trHeight w:val="795"/>
        </w:trPr>
        <w:tc>
          <w:tcPr>
            <w:tcW w:w="15734" w:type="dxa"/>
            <w:gridSpan w:val="13"/>
            <w:tcBorders>
              <w:top w:val="nil"/>
              <w:left w:val="nil"/>
              <w:bottom w:val="nil"/>
              <w:right w:val="nil"/>
            </w:tcBorders>
            <w:shd w:val="clear" w:color="auto" w:fill="auto"/>
            <w:hideMark/>
          </w:tcPr>
          <w:p w14:paraId="3500AEAA" w14:textId="26100188" w:rsidR="00872A71" w:rsidRPr="00ED72D0" w:rsidRDefault="00872A71" w:rsidP="00FD04B6">
            <w:pPr>
              <w:spacing w:after="0" w:line="240" w:lineRule="auto"/>
              <w:ind w:left="-108"/>
              <w:jc w:val="both"/>
              <w:rPr>
                <w:rFonts w:ascii="Times New Roman" w:eastAsia="Times New Roman" w:hAnsi="Times New Roman" w:cs="Times New Roman"/>
                <w:bCs/>
                <w:sz w:val="24"/>
                <w:szCs w:val="24"/>
                <w:lang w:eastAsia="ru-RU"/>
              </w:rPr>
            </w:pPr>
            <w:r w:rsidRPr="00FD04B6">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ED72D0" w:rsidRPr="00FD04B6">
              <w:rPr>
                <w:rFonts w:ascii="Times New Roman" w:eastAsia="Times New Roman" w:hAnsi="Times New Roman" w:cs="Times New Roman"/>
                <w:bCs/>
                <w:sz w:val="24"/>
                <w:szCs w:val="24"/>
                <w:lang w:eastAsia="ru-RU"/>
              </w:rPr>
              <w:t xml:space="preserve">все расходы Поставщика, необходимые для реализации им своих обязательств по Контракту в полном объеме и надлежащего </w:t>
            </w:r>
            <w:bookmarkStart w:id="7" w:name="_GoBack"/>
            <w:bookmarkEnd w:id="7"/>
            <w:r w:rsidR="00ED72D0" w:rsidRPr="00FD04B6">
              <w:rPr>
                <w:rFonts w:ascii="Times New Roman" w:eastAsia="Times New Roman" w:hAnsi="Times New Roman" w:cs="Times New Roman"/>
                <w:bCs/>
                <w:sz w:val="24"/>
                <w:szCs w:val="24"/>
                <w:lang w:eastAsia="ru-RU"/>
              </w:rPr>
              <w:t>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FD04B6">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4712D0" w:rsidRDefault="004712D0" w:rsidP="00381D78">
      <w:pPr>
        <w:spacing w:after="0" w:line="240" w:lineRule="auto"/>
      </w:pPr>
      <w:r>
        <w:separator/>
      </w:r>
    </w:p>
  </w:endnote>
  <w:endnote w:type="continuationSeparator" w:id="0">
    <w:p w14:paraId="52A83551" w14:textId="77777777" w:rsidR="004712D0" w:rsidRDefault="004712D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4712D0" w:rsidRDefault="004712D0">
        <w:pPr>
          <w:pStyle w:val="af2"/>
          <w:jc w:val="right"/>
        </w:pPr>
        <w:r>
          <w:fldChar w:fldCharType="begin"/>
        </w:r>
        <w:r>
          <w:instrText>PAGE   \* MERGEFORMAT</w:instrText>
        </w:r>
        <w:r>
          <w:fldChar w:fldCharType="separate"/>
        </w:r>
        <w:r w:rsidR="009E3282">
          <w:rPr>
            <w:noProof/>
          </w:rPr>
          <w:t>24</w:t>
        </w:r>
        <w:r>
          <w:fldChar w:fldCharType="end"/>
        </w:r>
      </w:p>
    </w:sdtContent>
  </w:sdt>
  <w:p w14:paraId="69A0B116" w14:textId="77777777" w:rsidR="004712D0" w:rsidRDefault="004712D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4712D0" w:rsidRPr="009C5324" w:rsidRDefault="004712D0" w:rsidP="00DE00A1">
    <w:pPr>
      <w:pStyle w:val="af2"/>
      <w:jc w:val="right"/>
    </w:pPr>
    <w:r>
      <w:fldChar w:fldCharType="begin"/>
    </w:r>
    <w:r>
      <w:instrText>PAGE   \* MERGEFORMAT</w:instrText>
    </w:r>
    <w:r>
      <w:fldChar w:fldCharType="separate"/>
    </w:r>
    <w:r w:rsidR="009E3282">
      <w:rPr>
        <w:noProof/>
      </w:rPr>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4712D0" w:rsidRDefault="004712D0">
    <w:pPr>
      <w:pStyle w:val="af2"/>
      <w:jc w:val="right"/>
    </w:pPr>
  </w:p>
  <w:p w14:paraId="1D99458B" w14:textId="77777777" w:rsidR="004712D0" w:rsidRDefault="004712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4712D0" w:rsidRDefault="004712D0" w:rsidP="00381D78">
      <w:pPr>
        <w:spacing w:after="0" w:line="240" w:lineRule="auto"/>
      </w:pPr>
      <w:r>
        <w:separator/>
      </w:r>
    </w:p>
  </w:footnote>
  <w:footnote w:type="continuationSeparator" w:id="0">
    <w:p w14:paraId="730CB0E0" w14:textId="77777777" w:rsidR="004712D0" w:rsidRDefault="004712D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03562"/>
    <w:rsid w:val="000254BA"/>
    <w:rsid w:val="00040217"/>
    <w:rsid w:val="000449F8"/>
    <w:rsid w:val="000522C0"/>
    <w:rsid w:val="00053D69"/>
    <w:rsid w:val="0005498E"/>
    <w:rsid w:val="00055649"/>
    <w:rsid w:val="00057711"/>
    <w:rsid w:val="000631F5"/>
    <w:rsid w:val="00065D92"/>
    <w:rsid w:val="00075F79"/>
    <w:rsid w:val="00081708"/>
    <w:rsid w:val="000918E0"/>
    <w:rsid w:val="00094D9E"/>
    <w:rsid w:val="00097E0F"/>
    <w:rsid w:val="00097FD4"/>
    <w:rsid w:val="000A2B31"/>
    <w:rsid w:val="000B3B70"/>
    <w:rsid w:val="000B5FB9"/>
    <w:rsid w:val="000B7F93"/>
    <w:rsid w:val="000C4CD4"/>
    <w:rsid w:val="000D0630"/>
    <w:rsid w:val="000D38CC"/>
    <w:rsid w:val="000D5042"/>
    <w:rsid w:val="000E0718"/>
    <w:rsid w:val="000E28EE"/>
    <w:rsid w:val="000E5715"/>
    <w:rsid w:val="000F200E"/>
    <w:rsid w:val="000F44C2"/>
    <w:rsid w:val="000F66F1"/>
    <w:rsid w:val="001077F7"/>
    <w:rsid w:val="00114101"/>
    <w:rsid w:val="0011583A"/>
    <w:rsid w:val="001246F1"/>
    <w:rsid w:val="00124CD5"/>
    <w:rsid w:val="00132AD3"/>
    <w:rsid w:val="00133B28"/>
    <w:rsid w:val="001378F1"/>
    <w:rsid w:val="00147EDB"/>
    <w:rsid w:val="00151D5B"/>
    <w:rsid w:val="0015435F"/>
    <w:rsid w:val="00155BB4"/>
    <w:rsid w:val="00165D0E"/>
    <w:rsid w:val="00166D53"/>
    <w:rsid w:val="001719D9"/>
    <w:rsid w:val="00172612"/>
    <w:rsid w:val="00175FA7"/>
    <w:rsid w:val="00184594"/>
    <w:rsid w:val="001A38A9"/>
    <w:rsid w:val="001B0BCD"/>
    <w:rsid w:val="001B5BA2"/>
    <w:rsid w:val="001B7E1C"/>
    <w:rsid w:val="001C0D82"/>
    <w:rsid w:val="001C11DB"/>
    <w:rsid w:val="001C4D96"/>
    <w:rsid w:val="001C552B"/>
    <w:rsid w:val="001D2F54"/>
    <w:rsid w:val="001D3EFB"/>
    <w:rsid w:val="001F1241"/>
    <w:rsid w:val="001F6F9B"/>
    <w:rsid w:val="00201351"/>
    <w:rsid w:val="00202782"/>
    <w:rsid w:val="0020280D"/>
    <w:rsid w:val="002067CC"/>
    <w:rsid w:val="002152CC"/>
    <w:rsid w:val="002217F3"/>
    <w:rsid w:val="002233EC"/>
    <w:rsid w:val="00224C43"/>
    <w:rsid w:val="002268E9"/>
    <w:rsid w:val="00227E3B"/>
    <w:rsid w:val="00230FCB"/>
    <w:rsid w:val="002331E8"/>
    <w:rsid w:val="002335C7"/>
    <w:rsid w:val="0024016D"/>
    <w:rsid w:val="00240E48"/>
    <w:rsid w:val="00242C83"/>
    <w:rsid w:val="00242EEB"/>
    <w:rsid w:val="002507B0"/>
    <w:rsid w:val="00253B17"/>
    <w:rsid w:val="00260DD0"/>
    <w:rsid w:val="00261E17"/>
    <w:rsid w:val="00262DC9"/>
    <w:rsid w:val="00264833"/>
    <w:rsid w:val="0026623D"/>
    <w:rsid w:val="0027537C"/>
    <w:rsid w:val="00281274"/>
    <w:rsid w:val="0028373F"/>
    <w:rsid w:val="00293EBE"/>
    <w:rsid w:val="002A0B31"/>
    <w:rsid w:val="002A38B1"/>
    <w:rsid w:val="002A4F0B"/>
    <w:rsid w:val="002A666C"/>
    <w:rsid w:val="002B140E"/>
    <w:rsid w:val="002B17F7"/>
    <w:rsid w:val="002B320D"/>
    <w:rsid w:val="002C3A70"/>
    <w:rsid w:val="002C5723"/>
    <w:rsid w:val="002C5FF0"/>
    <w:rsid w:val="002D215F"/>
    <w:rsid w:val="002D3BFB"/>
    <w:rsid w:val="002E6A7C"/>
    <w:rsid w:val="002E7B62"/>
    <w:rsid w:val="002F66FD"/>
    <w:rsid w:val="00302DCA"/>
    <w:rsid w:val="00303673"/>
    <w:rsid w:val="003054D0"/>
    <w:rsid w:val="00313784"/>
    <w:rsid w:val="00316386"/>
    <w:rsid w:val="00322890"/>
    <w:rsid w:val="003232A8"/>
    <w:rsid w:val="003306F3"/>
    <w:rsid w:val="00334EFE"/>
    <w:rsid w:val="00344601"/>
    <w:rsid w:val="00345874"/>
    <w:rsid w:val="003460F2"/>
    <w:rsid w:val="00352769"/>
    <w:rsid w:val="00357CB1"/>
    <w:rsid w:val="0036146D"/>
    <w:rsid w:val="003662AE"/>
    <w:rsid w:val="0036653F"/>
    <w:rsid w:val="003704C4"/>
    <w:rsid w:val="00371411"/>
    <w:rsid w:val="00381D78"/>
    <w:rsid w:val="00383D98"/>
    <w:rsid w:val="003965FB"/>
    <w:rsid w:val="00397932"/>
    <w:rsid w:val="003A058E"/>
    <w:rsid w:val="003A0CF8"/>
    <w:rsid w:val="003A2C70"/>
    <w:rsid w:val="003A48E4"/>
    <w:rsid w:val="003A58D0"/>
    <w:rsid w:val="003B1FBB"/>
    <w:rsid w:val="003C1402"/>
    <w:rsid w:val="003C624B"/>
    <w:rsid w:val="003D58F0"/>
    <w:rsid w:val="003E1076"/>
    <w:rsid w:val="003E2B36"/>
    <w:rsid w:val="003E6BB4"/>
    <w:rsid w:val="003E749C"/>
    <w:rsid w:val="003F1B6D"/>
    <w:rsid w:val="003F4D2C"/>
    <w:rsid w:val="004012AC"/>
    <w:rsid w:val="0040131A"/>
    <w:rsid w:val="00403E69"/>
    <w:rsid w:val="00403EFE"/>
    <w:rsid w:val="0040541A"/>
    <w:rsid w:val="00406482"/>
    <w:rsid w:val="00407C08"/>
    <w:rsid w:val="0041406E"/>
    <w:rsid w:val="00423002"/>
    <w:rsid w:val="00427D0E"/>
    <w:rsid w:val="004376DC"/>
    <w:rsid w:val="00444D61"/>
    <w:rsid w:val="004506B4"/>
    <w:rsid w:val="00456B0B"/>
    <w:rsid w:val="004613EA"/>
    <w:rsid w:val="00464214"/>
    <w:rsid w:val="004712D0"/>
    <w:rsid w:val="004714FF"/>
    <w:rsid w:val="00471A89"/>
    <w:rsid w:val="00480D3C"/>
    <w:rsid w:val="00481E1C"/>
    <w:rsid w:val="00487C7A"/>
    <w:rsid w:val="004922E7"/>
    <w:rsid w:val="00492603"/>
    <w:rsid w:val="004931A4"/>
    <w:rsid w:val="004A1AC0"/>
    <w:rsid w:val="004A1FD0"/>
    <w:rsid w:val="004A31EF"/>
    <w:rsid w:val="004A7ABC"/>
    <w:rsid w:val="004B0AEC"/>
    <w:rsid w:val="004B3C8C"/>
    <w:rsid w:val="004B4C12"/>
    <w:rsid w:val="004B73AC"/>
    <w:rsid w:val="004C1596"/>
    <w:rsid w:val="004C478D"/>
    <w:rsid w:val="004C47D6"/>
    <w:rsid w:val="004C50FF"/>
    <w:rsid w:val="004D4D90"/>
    <w:rsid w:val="004E1FC5"/>
    <w:rsid w:val="004E2D54"/>
    <w:rsid w:val="004E4A86"/>
    <w:rsid w:val="004E5003"/>
    <w:rsid w:val="004E6CA6"/>
    <w:rsid w:val="004F55DB"/>
    <w:rsid w:val="004F7CEE"/>
    <w:rsid w:val="00507ADD"/>
    <w:rsid w:val="00512D25"/>
    <w:rsid w:val="00520E64"/>
    <w:rsid w:val="0053147A"/>
    <w:rsid w:val="00534FAD"/>
    <w:rsid w:val="0053782E"/>
    <w:rsid w:val="0054174D"/>
    <w:rsid w:val="0054443D"/>
    <w:rsid w:val="005502B0"/>
    <w:rsid w:val="005518FB"/>
    <w:rsid w:val="0055688F"/>
    <w:rsid w:val="00556C80"/>
    <w:rsid w:val="00561317"/>
    <w:rsid w:val="005650AA"/>
    <w:rsid w:val="00573238"/>
    <w:rsid w:val="00586D4A"/>
    <w:rsid w:val="00591593"/>
    <w:rsid w:val="00593CB6"/>
    <w:rsid w:val="00593E38"/>
    <w:rsid w:val="0059718E"/>
    <w:rsid w:val="005B034C"/>
    <w:rsid w:val="005B21FF"/>
    <w:rsid w:val="005B35C0"/>
    <w:rsid w:val="005C64D6"/>
    <w:rsid w:val="005C70E3"/>
    <w:rsid w:val="005D0D12"/>
    <w:rsid w:val="005D4E4C"/>
    <w:rsid w:val="005D7148"/>
    <w:rsid w:val="005E15D0"/>
    <w:rsid w:val="005E2701"/>
    <w:rsid w:val="005E485B"/>
    <w:rsid w:val="005E716F"/>
    <w:rsid w:val="005F04F8"/>
    <w:rsid w:val="005F2596"/>
    <w:rsid w:val="006016BD"/>
    <w:rsid w:val="00603742"/>
    <w:rsid w:val="00610E6B"/>
    <w:rsid w:val="0061776B"/>
    <w:rsid w:val="00624D34"/>
    <w:rsid w:val="00634D28"/>
    <w:rsid w:val="00636532"/>
    <w:rsid w:val="0063676E"/>
    <w:rsid w:val="006441CB"/>
    <w:rsid w:val="00645BA6"/>
    <w:rsid w:val="00647ADA"/>
    <w:rsid w:val="00660A29"/>
    <w:rsid w:val="00661F11"/>
    <w:rsid w:val="006636CA"/>
    <w:rsid w:val="00670579"/>
    <w:rsid w:val="006711AF"/>
    <w:rsid w:val="006752A9"/>
    <w:rsid w:val="00680A0D"/>
    <w:rsid w:val="0069040A"/>
    <w:rsid w:val="00697320"/>
    <w:rsid w:val="006C6CD7"/>
    <w:rsid w:val="006E325B"/>
    <w:rsid w:val="006E5BB4"/>
    <w:rsid w:val="006F3BAC"/>
    <w:rsid w:val="006F4F8D"/>
    <w:rsid w:val="006F71F9"/>
    <w:rsid w:val="00700B89"/>
    <w:rsid w:val="00702CC0"/>
    <w:rsid w:val="007062AB"/>
    <w:rsid w:val="00723E21"/>
    <w:rsid w:val="00727A2D"/>
    <w:rsid w:val="00730483"/>
    <w:rsid w:val="00757EC0"/>
    <w:rsid w:val="007614E2"/>
    <w:rsid w:val="00765833"/>
    <w:rsid w:val="0076682F"/>
    <w:rsid w:val="00780181"/>
    <w:rsid w:val="00782BDE"/>
    <w:rsid w:val="0078317D"/>
    <w:rsid w:val="00783ABC"/>
    <w:rsid w:val="00783F40"/>
    <w:rsid w:val="00790EB0"/>
    <w:rsid w:val="00797D2B"/>
    <w:rsid w:val="007A0572"/>
    <w:rsid w:val="007A0989"/>
    <w:rsid w:val="007B298A"/>
    <w:rsid w:val="007C6968"/>
    <w:rsid w:val="007D4B67"/>
    <w:rsid w:val="007D6DC6"/>
    <w:rsid w:val="007F454A"/>
    <w:rsid w:val="008011EB"/>
    <w:rsid w:val="008140E0"/>
    <w:rsid w:val="00814751"/>
    <w:rsid w:val="00814D29"/>
    <w:rsid w:val="00817AA6"/>
    <w:rsid w:val="00821549"/>
    <w:rsid w:val="00826F66"/>
    <w:rsid w:val="008305B5"/>
    <w:rsid w:val="00834D44"/>
    <w:rsid w:val="00836FAB"/>
    <w:rsid w:val="00837E41"/>
    <w:rsid w:val="00850F0A"/>
    <w:rsid w:val="008569F3"/>
    <w:rsid w:val="0085722E"/>
    <w:rsid w:val="00857687"/>
    <w:rsid w:val="00860F98"/>
    <w:rsid w:val="00862C53"/>
    <w:rsid w:val="0086316E"/>
    <w:rsid w:val="00872A71"/>
    <w:rsid w:val="008734FC"/>
    <w:rsid w:val="00875B5B"/>
    <w:rsid w:val="008858FF"/>
    <w:rsid w:val="00885B62"/>
    <w:rsid w:val="00894B79"/>
    <w:rsid w:val="008A1021"/>
    <w:rsid w:val="008A30C9"/>
    <w:rsid w:val="008A6528"/>
    <w:rsid w:val="008A6BBB"/>
    <w:rsid w:val="008A770E"/>
    <w:rsid w:val="008B01EE"/>
    <w:rsid w:val="008B07F3"/>
    <w:rsid w:val="008B1FF7"/>
    <w:rsid w:val="008B2F3F"/>
    <w:rsid w:val="008B6E1C"/>
    <w:rsid w:val="008C2F00"/>
    <w:rsid w:val="008C32BF"/>
    <w:rsid w:val="008C6C2A"/>
    <w:rsid w:val="008C7B8C"/>
    <w:rsid w:val="008D0C70"/>
    <w:rsid w:val="008D188B"/>
    <w:rsid w:val="008D5D84"/>
    <w:rsid w:val="008E10A6"/>
    <w:rsid w:val="008E2F7F"/>
    <w:rsid w:val="008E3AE5"/>
    <w:rsid w:val="008E3D61"/>
    <w:rsid w:val="008E4B3E"/>
    <w:rsid w:val="008E7A07"/>
    <w:rsid w:val="008F39F9"/>
    <w:rsid w:val="008F4F01"/>
    <w:rsid w:val="008F72CF"/>
    <w:rsid w:val="00902F36"/>
    <w:rsid w:val="00911CDE"/>
    <w:rsid w:val="009201AA"/>
    <w:rsid w:val="00933845"/>
    <w:rsid w:val="0093444D"/>
    <w:rsid w:val="00944CC2"/>
    <w:rsid w:val="009526AE"/>
    <w:rsid w:val="00953D86"/>
    <w:rsid w:val="00956E56"/>
    <w:rsid w:val="009616AD"/>
    <w:rsid w:val="009630AA"/>
    <w:rsid w:val="00974C88"/>
    <w:rsid w:val="009810E1"/>
    <w:rsid w:val="00984B35"/>
    <w:rsid w:val="0098706E"/>
    <w:rsid w:val="00997073"/>
    <w:rsid w:val="009B108C"/>
    <w:rsid w:val="009C3ED7"/>
    <w:rsid w:val="009C3F62"/>
    <w:rsid w:val="009C63C5"/>
    <w:rsid w:val="009D41EC"/>
    <w:rsid w:val="009E18B6"/>
    <w:rsid w:val="009E3282"/>
    <w:rsid w:val="009F5973"/>
    <w:rsid w:val="009F66F5"/>
    <w:rsid w:val="009F6F05"/>
    <w:rsid w:val="00A1192E"/>
    <w:rsid w:val="00A267FE"/>
    <w:rsid w:val="00A27359"/>
    <w:rsid w:val="00A27710"/>
    <w:rsid w:val="00A30B2D"/>
    <w:rsid w:val="00A510A3"/>
    <w:rsid w:val="00A52338"/>
    <w:rsid w:val="00A533EF"/>
    <w:rsid w:val="00A54348"/>
    <w:rsid w:val="00A572F7"/>
    <w:rsid w:val="00A62BFF"/>
    <w:rsid w:val="00A71786"/>
    <w:rsid w:val="00A75E72"/>
    <w:rsid w:val="00A771D0"/>
    <w:rsid w:val="00A8009C"/>
    <w:rsid w:val="00A82E36"/>
    <w:rsid w:val="00A840A0"/>
    <w:rsid w:val="00A845A4"/>
    <w:rsid w:val="00A90C81"/>
    <w:rsid w:val="00A926B4"/>
    <w:rsid w:val="00A9489D"/>
    <w:rsid w:val="00AA18CA"/>
    <w:rsid w:val="00AA4708"/>
    <w:rsid w:val="00AA488C"/>
    <w:rsid w:val="00AB13FF"/>
    <w:rsid w:val="00AB1838"/>
    <w:rsid w:val="00AB25FD"/>
    <w:rsid w:val="00AB5A3E"/>
    <w:rsid w:val="00AC360F"/>
    <w:rsid w:val="00AD6A88"/>
    <w:rsid w:val="00AE1AB5"/>
    <w:rsid w:val="00AE349C"/>
    <w:rsid w:val="00AE7A77"/>
    <w:rsid w:val="00AF1E61"/>
    <w:rsid w:val="00AF34D2"/>
    <w:rsid w:val="00AF400D"/>
    <w:rsid w:val="00AF607C"/>
    <w:rsid w:val="00B0763C"/>
    <w:rsid w:val="00B16CBD"/>
    <w:rsid w:val="00B2562F"/>
    <w:rsid w:val="00B315F3"/>
    <w:rsid w:val="00B32F95"/>
    <w:rsid w:val="00B35810"/>
    <w:rsid w:val="00B41916"/>
    <w:rsid w:val="00B4753F"/>
    <w:rsid w:val="00B47D23"/>
    <w:rsid w:val="00B521F3"/>
    <w:rsid w:val="00B56870"/>
    <w:rsid w:val="00B64DE4"/>
    <w:rsid w:val="00B76597"/>
    <w:rsid w:val="00B86E2A"/>
    <w:rsid w:val="00B87B26"/>
    <w:rsid w:val="00B906EC"/>
    <w:rsid w:val="00B94369"/>
    <w:rsid w:val="00B9555D"/>
    <w:rsid w:val="00B96993"/>
    <w:rsid w:val="00BA3022"/>
    <w:rsid w:val="00BB21CB"/>
    <w:rsid w:val="00BB31E4"/>
    <w:rsid w:val="00BB3341"/>
    <w:rsid w:val="00BC22F0"/>
    <w:rsid w:val="00BC5BC9"/>
    <w:rsid w:val="00BD2C57"/>
    <w:rsid w:val="00BD56DF"/>
    <w:rsid w:val="00BE3EAC"/>
    <w:rsid w:val="00BF0870"/>
    <w:rsid w:val="00BF3AC5"/>
    <w:rsid w:val="00BF4E26"/>
    <w:rsid w:val="00C07019"/>
    <w:rsid w:val="00C078E7"/>
    <w:rsid w:val="00C10C14"/>
    <w:rsid w:val="00C13B25"/>
    <w:rsid w:val="00C17483"/>
    <w:rsid w:val="00C1759A"/>
    <w:rsid w:val="00C17D6E"/>
    <w:rsid w:val="00C203E5"/>
    <w:rsid w:val="00C21746"/>
    <w:rsid w:val="00C239DC"/>
    <w:rsid w:val="00C267F4"/>
    <w:rsid w:val="00C31670"/>
    <w:rsid w:val="00C379C6"/>
    <w:rsid w:val="00C402DE"/>
    <w:rsid w:val="00C40EF3"/>
    <w:rsid w:val="00C466E4"/>
    <w:rsid w:val="00C53AD2"/>
    <w:rsid w:val="00C5503E"/>
    <w:rsid w:val="00C55877"/>
    <w:rsid w:val="00C613B5"/>
    <w:rsid w:val="00C624A6"/>
    <w:rsid w:val="00C64117"/>
    <w:rsid w:val="00C820E1"/>
    <w:rsid w:val="00C82107"/>
    <w:rsid w:val="00C85775"/>
    <w:rsid w:val="00C85F53"/>
    <w:rsid w:val="00C94CF6"/>
    <w:rsid w:val="00C95B71"/>
    <w:rsid w:val="00C96279"/>
    <w:rsid w:val="00CA1356"/>
    <w:rsid w:val="00CA3FFB"/>
    <w:rsid w:val="00CA4751"/>
    <w:rsid w:val="00CB3D25"/>
    <w:rsid w:val="00CC3AEF"/>
    <w:rsid w:val="00CC65E0"/>
    <w:rsid w:val="00CD7E50"/>
    <w:rsid w:val="00CD7F32"/>
    <w:rsid w:val="00CE275D"/>
    <w:rsid w:val="00CF2AC7"/>
    <w:rsid w:val="00CF2EC7"/>
    <w:rsid w:val="00D00914"/>
    <w:rsid w:val="00D07009"/>
    <w:rsid w:val="00D07559"/>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2FD2"/>
    <w:rsid w:val="00D63BD3"/>
    <w:rsid w:val="00D64075"/>
    <w:rsid w:val="00D72DA6"/>
    <w:rsid w:val="00D77F74"/>
    <w:rsid w:val="00D81B52"/>
    <w:rsid w:val="00D81DEE"/>
    <w:rsid w:val="00D832F3"/>
    <w:rsid w:val="00D833FA"/>
    <w:rsid w:val="00D83F81"/>
    <w:rsid w:val="00D8486B"/>
    <w:rsid w:val="00D85C27"/>
    <w:rsid w:val="00D9565B"/>
    <w:rsid w:val="00D95882"/>
    <w:rsid w:val="00D96E66"/>
    <w:rsid w:val="00DA1CB1"/>
    <w:rsid w:val="00DA612A"/>
    <w:rsid w:val="00DB1FE4"/>
    <w:rsid w:val="00DB47A5"/>
    <w:rsid w:val="00DC0491"/>
    <w:rsid w:val="00DC04D2"/>
    <w:rsid w:val="00DC1B34"/>
    <w:rsid w:val="00DC6E6B"/>
    <w:rsid w:val="00DD7A7F"/>
    <w:rsid w:val="00DD7C1E"/>
    <w:rsid w:val="00DE00A1"/>
    <w:rsid w:val="00DE13BC"/>
    <w:rsid w:val="00DE256E"/>
    <w:rsid w:val="00DE3286"/>
    <w:rsid w:val="00DF3F67"/>
    <w:rsid w:val="00DF58D7"/>
    <w:rsid w:val="00DF6347"/>
    <w:rsid w:val="00DF7C78"/>
    <w:rsid w:val="00E04257"/>
    <w:rsid w:val="00E11E71"/>
    <w:rsid w:val="00E13678"/>
    <w:rsid w:val="00E16F96"/>
    <w:rsid w:val="00E21A13"/>
    <w:rsid w:val="00E23667"/>
    <w:rsid w:val="00E27F49"/>
    <w:rsid w:val="00E3527F"/>
    <w:rsid w:val="00E3629B"/>
    <w:rsid w:val="00E43491"/>
    <w:rsid w:val="00E4538C"/>
    <w:rsid w:val="00E460AC"/>
    <w:rsid w:val="00E47209"/>
    <w:rsid w:val="00E53568"/>
    <w:rsid w:val="00E548F9"/>
    <w:rsid w:val="00E563C9"/>
    <w:rsid w:val="00E761C1"/>
    <w:rsid w:val="00E76FD1"/>
    <w:rsid w:val="00E807E2"/>
    <w:rsid w:val="00E81208"/>
    <w:rsid w:val="00E83848"/>
    <w:rsid w:val="00E86B4D"/>
    <w:rsid w:val="00E87406"/>
    <w:rsid w:val="00E945A9"/>
    <w:rsid w:val="00EA1F5D"/>
    <w:rsid w:val="00EA322E"/>
    <w:rsid w:val="00EA60F5"/>
    <w:rsid w:val="00EA7FE9"/>
    <w:rsid w:val="00EB090F"/>
    <w:rsid w:val="00ED0D49"/>
    <w:rsid w:val="00ED3603"/>
    <w:rsid w:val="00ED72D0"/>
    <w:rsid w:val="00EE2BA5"/>
    <w:rsid w:val="00EE55F0"/>
    <w:rsid w:val="00EF12E3"/>
    <w:rsid w:val="00EF5B21"/>
    <w:rsid w:val="00EF7941"/>
    <w:rsid w:val="00F020B3"/>
    <w:rsid w:val="00F07616"/>
    <w:rsid w:val="00F07819"/>
    <w:rsid w:val="00F123C7"/>
    <w:rsid w:val="00F13AAF"/>
    <w:rsid w:val="00F16671"/>
    <w:rsid w:val="00F16B89"/>
    <w:rsid w:val="00F2652D"/>
    <w:rsid w:val="00F273C6"/>
    <w:rsid w:val="00F273CA"/>
    <w:rsid w:val="00F27902"/>
    <w:rsid w:val="00F36CE4"/>
    <w:rsid w:val="00F37641"/>
    <w:rsid w:val="00F43FF7"/>
    <w:rsid w:val="00F52899"/>
    <w:rsid w:val="00F52C0B"/>
    <w:rsid w:val="00F5493D"/>
    <w:rsid w:val="00F64E47"/>
    <w:rsid w:val="00F71CDC"/>
    <w:rsid w:val="00F77EC7"/>
    <w:rsid w:val="00F807C8"/>
    <w:rsid w:val="00F81637"/>
    <w:rsid w:val="00F87CF0"/>
    <w:rsid w:val="00F91151"/>
    <w:rsid w:val="00F92010"/>
    <w:rsid w:val="00F95339"/>
    <w:rsid w:val="00FA1109"/>
    <w:rsid w:val="00FA11DE"/>
    <w:rsid w:val="00FA6D6C"/>
    <w:rsid w:val="00FC20C8"/>
    <w:rsid w:val="00FC25F1"/>
    <w:rsid w:val="00FD04B6"/>
    <w:rsid w:val="00FD5C42"/>
    <w:rsid w:val="00FD6D3D"/>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4317-CCDD-4383-B5B6-3813141E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32</Pages>
  <Words>11818</Words>
  <Characters>67365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214</cp:revision>
  <cp:lastPrinted>2020-02-18T08:38:00Z</cp:lastPrinted>
  <dcterms:created xsi:type="dcterms:W3CDTF">2019-09-17T08:30:00Z</dcterms:created>
  <dcterms:modified xsi:type="dcterms:W3CDTF">2020-02-18T08:47:00Z</dcterms:modified>
</cp:coreProperties>
</file>