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BF0D" w14:textId="77777777" w:rsidR="008F4266" w:rsidRDefault="008F4266" w:rsidP="00B77932">
      <w:pPr>
        <w:spacing w:after="0" w:line="240" w:lineRule="auto"/>
        <w:ind w:left="-113"/>
        <w:jc w:val="center"/>
        <w:rPr>
          <w:rFonts w:ascii="Times New Roman" w:hAnsi="Times New Roman" w:cs="Times New Roman"/>
          <w:sz w:val="24"/>
          <w:szCs w:val="24"/>
        </w:rPr>
      </w:pPr>
    </w:p>
    <w:p w14:paraId="07166B5E" w14:textId="77777777" w:rsidR="002C4996" w:rsidRDefault="00B77932" w:rsidP="00B77932">
      <w:pPr>
        <w:spacing w:after="0" w:line="240" w:lineRule="auto"/>
        <w:ind w:left="-113"/>
        <w:jc w:val="center"/>
        <w:rPr>
          <w:rFonts w:ascii="Times New Roman" w:hAnsi="Times New Roman" w:cs="Times New Roman"/>
          <w:sz w:val="24"/>
          <w:szCs w:val="24"/>
        </w:rPr>
      </w:pPr>
      <w:r w:rsidRPr="00B77932">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14:paraId="2E911A12" w14:textId="0221A422" w:rsidR="00B77932" w:rsidRPr="00B77932" w:rsidRDefault="00B77932" w:rsidP="00B77932">
      <w:pPr>
        <w:spacing w:after="0" w:line="240" w:lineRule="auto"/>
        <w:ind w:left="-113"/>
        <w:jc w:val="center"/>
        <w:rPr>
          <w:rFonts w:ascii="Times New Roman" w:hAnsi="Times New Roman" w:cs="Times New Roman"/>
          <w:sz w:val="24"/>
          <w:szCs w:val="24"/>
        </w:rPr>
      </w:pPr>
      <w:r w:rsidRPr="00B77932">
        <w:rPr>
          <w:rFonts w:ascii="Times New Roman" w:hAnsi="Times New Roman" w:cs="Times New Roman"/>
          <w:sz w:val="24"/>
          <w:szCs w:val="24"/>
        </w:rPr>
        <w:t>им. В.А. Трапезникова Российской академии наук</w:t>
      </w:r>
    </w:p>
    <w:p w14:paraId="6E575737" w14:textId="0FA1FA7C" w:rsidR="00244001" w:rsidRPr="00B77932" w:rsidRDefault="00B77932" w:rsidP="00B77932">
      <w:pPr>
        <w:spacing w:after="0" w:line="240" w:lineRule="auto"/>
        <w:ind w:left="-113"/>
        <w:jc w:val="center"/>
        <w:rPr>
          <w:rFonts w:ascii="Times New Roman" w:hAnsi="Times New Roman" w:cs="Times New Roman"/>
          <w:sz w:val="24"/>
          <w:szCs w:val="24"/>
        </w:rPr>
      </w:pPr>
      <w:r w:rsidRPr="00B77932">
        <w:rPr>
          <w:rFonts w:ascii="Times New Roman" w:hAnsi="Times New Roman" w:cs="Times New Roman"/>
          <w:sz w:val="24"/>
          <w:szCs w:val="24"/>
        </w:rPr>
        <w:t>(ИПУ РАН)</w:t>
      </w:r>
    </w:p>
    <w:p w14:paraId="27B9BBF6" w14:textId="77777777" w:rsidR="00244001"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proofErr w:type="gramStart"/>
      <w:r w:rsidRPr="008858FF">
        <w:rPr>
          <w:rFonts w:ascii="Times New Roman" w:hAnsi="Times New Roman" w:cs="Times New Roman"/>
          <w:bCs/>
          <w:sz w:val="24"/>
          <w:szCs w:val="24"/>
        </w:rPr>
        <w:t>по</w:t>
      </w:r>
      <w:proofErr w:type="gramEnd"/>
      <w:r w:rsidRPr="008858FF">
        <w:rPr>
          <w:rFonts w:ascii="Times New Roman" w:hAnsi="Times New Roman" w:cs="Times New Roman"/>
          <w:bCs/>
          <w:sz w:val="24"/>
          <w:szCs w:val="24"/>
        </w:rPr>
        <w:t xml:space="preserve">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0F00D832"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proofErr w:type="gramStart"/>
      <w:r w:rsidRPr="00C53AD2">
        <w:rPr>
          <w:rFonts w:ascii="Times New Roman" w:hAnsi="Times New Roman" w:cs="Times New Roman"/>
          <w:b/>
          <w:bCs/>
          <w:spacing w:val="-1"/>
          <w:sz w:val="28"/>
          <w:szCs w:val="28"/>
        </w:rPr>
        <w:t>об</w:t>
      </w:r>
      <w:proofErr w:type="gramEnd"/>
      <w:r w:rsidRPr="00C53AD2">
        <w:rPr>
          <w:rFonts w:ascii="Times New Roman" w:hAnsi="Times New Roman" w:cs="Times New Roman"/>
          <w:b/>
          <w:bCs/>
          <w:spacing w:val="-1"/>
          <w:sz w:val="28"/>
          <w:szCs w:val="28"/>
        </w:rPr>
        <w:t xml:space="preserve">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7B5E6766" w:rsidR="00C53AD2" w:rsidRPr="00C53AD2"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B77932">
        <w:rPr>
          <w:rFonts w:ascii="Times New Roman" w:hAnsi="Times New Roman" w:cs="Times New Roman"/>
          <w:b/>
          <w:sz w:val="28"/>
        </w:rPr>
        <w:t>20/ЭА–49</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4D44097D" w14:textId="250EDE2A" w:rsidR="00B906EC" w:rsidRPr="00B906EC" w:rsidRDefault="008B68C8" w:rsidP="008B68C8">
      <w:pPr>
        <w:shd w:val="clear" w:color="auto" w:fill="FFFFFF"/>
        <w:tabs>
          <w:tab w:val="left" w:leader="dot" w:pos="9259"/>
        </w:tabs>
        <w:spacing w:after="0"/>
        <w:jc w:val="center"/>
        <w:rPr>
          <w:rFonts w:ascii="Times New Roman" w:hAnsi="Times New Roman" w:cs="Times New Roman"/>
        </w:rPr>
      </w:pPr>
      <w:r w:rsidRPr="008B68C8">
        <w:rPr>
          <w:rFonts w:ascii="Times New Roman" w:eastAsia="Times New           Roman" w:hAnsi="Times New Roman" w:cs="Times New Roman"/>
          <w:b/>
          <w:sz w:val="28"/>
        </w:rPr>
        <w:t>Выполнение работ по замене стеклопакетов в строении 1 ИПУ РАН</w:t>
      </w: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314F82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70A5756"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31E6544A" w:rsidR="00244001" w:rsidRDefault="00244001">
      <w:pPr>
        <w:rPr>
          <w:rFonts w:ascii="Times New Roman" w:hAnsi="Times New Roman" w:cs="Times New Roman"/>
          <w:sz w:val="24"/>
          <w:szCs w:val="24"/>
        </w:rPr>
      </w:pPr>
      <w:r>
        <w:rPr>
          <w:rFonts w:ascii="Times New Roman" w:hAnsi="Times New Roman" w:cs="Times New Roman"/>
          <w:sz w:val="24"/>
          <w:szCs w:val="24"/>
        </w:rPr>
        <w:br w:type="page"/>
      </w:r>
    </w:p>
    <w:p w14:paraId="6C3C6C54"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69AD94E3" w14:textId="77777777" w:rsidR="006076B9" w:rsidRDefault="006076B9" w:rsidP="00FF7BE9">
      <w:pPr>
        <w:autoSpaceDE w:val="0"/>
        <w:autoSpaceDN w:val="0"/>
        <w:adjustRightInd w:val="0"/>
        <w:spacing w:after="0" w:line="240" w:lineRule="auto"/>
        <w:jc w:val="center"/>
        <w:rPr>
          <w:rFonts w:ascii="Times New Roman" w:hAnsi="Times New Roman" w:cs="Times New Roman"/>
          <w:sz w:val="24"/>
          <w:szCs w:val="24"/>
        </w:rPr>
      </w:pPr>
    </w:p>
    <w:p w14:paraId="1B70587E" w14:textId="77777777" w:rsidR="00F11A3C" w:rsidRPr="00B906EC" w:rsidRDefault="00F11A3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1B79D83" w14:textId="77777777"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14:paraId="7C224E2D" w14:textId="77777777"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4BF7099C" w:rsidR="000B7F93" w:rsidRPr="008A770E" w:rsidRDefault="00F11A3C"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0D150152" w:rsidR="000B7F93" w:rsidRPr="008A770E" w:rsidRDefault="00F11A3C" w:rsidP="004E5BE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4E5BEF">
              <w:rPr>
                <w:rFonts w:ascii="Times New Roman" w:eastAsia="Times New Roman" w:hAnsi="Times New Roman" w:cs="Times New Roman"/>
                <w:b/>
                <w:sz w:val="24"/>
                <w:szCs w:val="24"/>
                <w:lang w:eastAsia="ru-RU"/>
              </w:rPr>
              <w:t>2</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Default="008B6E1C" w:rsidP="000A74AC">
      <w:pPr>
        <w:spacing w:after="0"/>
        <w:ind w:firstLine="567"/>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p w14:paraId="3855BBFE" w14:textId="77777777" w:rsidR="000A74AC" w:rsidRPr="00BC0592" w:rsidRDefault="000A74AC" w:rsidP="00097FD4">
      <w:pPr>
        <w:spacing w:after="0"/>
        <w:ind w:firstLine="567"/>
        <w:rPr>
          <w:rFonts w:ascii="Times New Roman" w:hAnsi="Times New Roman" w:cs="Times New Roman"/>
          <w:b/>
          <w:sz w:val="16"/>
          <w:szCs w:val="16"/>
        </w:rPr>
      </w:pP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14:paraId="1C2122E6" w14:textId="77777777" w:rsidTr="000631F5">
        <w:tc>
          <w:tcPr>
            <w:tcW w:w="10137" w:type="dxa"/>
            <w:gridSpan w:val="6"/>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0631F5">
        <w:tc>
          <w:tcPr>
            <w:tcW w:w="675"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407C08">
        <w:trPr>
          <w:trHeight w:val="519"/>
        </w:trPr>
        <w:tc>
          <w:tcPr>
            <w:tcW w:w="675"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3B9610FC" w:rsidR="008A6528" w:rsidRDefault="002C4996" w:rsidP="00741FA4">
            <w:pPr>
              <w:jc w:val="both"/>
              <w:rPr>
                <w:rFonts w:ascii="Times New Roman" w:hAnsi="Times New Roman" w:cs="Times New Roman"/>
                <w:sz w:val="24"/>
                <w:szCs w:val="24"/>
              </w:rPr>
            </w:pPr>
            <w:r w:rsidRPr="002C4996">
              <w:rPr>
                <w:rFonts w:ascii="Times New Roman" w:hAnsi="Times New Roman" w:cs="Times New Roman"/>
                <w:sz w:val="24"/>
                <w:szCs w:val="24"/>
              </w:rPr>
              <w:t>Выполнение работ по замене стеклопакетов в строении 1 ИПУ РАН</w:t>
            </w:r>
          </w:p>
        </w:tc>
      </w:tr>
      <w:tr w:rsidR="00765833" w14:paraId="453DC1F9" w14:textId="77777777" w:rsidTr="00D95882">
        <w:trPr>
          <w:trHeight w:val="371"/>
        </w:trPr>
        <w:tc>
          <w:tcPr>
            <w:tcW w:w="675" w:type="dxa"/>
          </w:tcPr>
          <w:p w14:paraId="1075CBDC" w14:textId="77777777" w:rsidR="00765833"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527BEFAB" w:rsidR="00765833" w:rsidRPr="002D215F" w:rsidRDefault="008B68C8" w:rsidP="00D9549C">
            <w:pPr>
              <w:jc w:val="both"/>
              <w:rPr>
                <w:rFonts w:ascii="Times New Roman" w:hAnsi="Times New Roman" w:cs="Times New Roman"/>
                <w:sz w:val="24"/>
                <w:szCs w:val="24"/>
              </w:rPr>
            </w:pPr>
            <w:r w:rsidRPr="008B68C8">
              <w:rPr>
                <w:rFonts w:ascii="Times New Roman" w:eastAsia="Times New Roman" w:hAnsi="Times New Roman" w:cs="Times New Roman"/>
                <w:sz w:val="24"/>
                <w:szCs w:val="12"/>
                <w:lang w:eastAsia="ru-RU"/>
              </w:rPr>
              <w:t xml:space="preserve">20 1 7728013512 772801001 0068 </w:t>
            </w:r>
            <w:r w:rsidRPr="00D0381A">
              <w:rPr>
                <w:rFonts w:ascii="Times New Roman" w:eastAsia="Times New Roman" w:hAnsi="Times New Roman" w:cs="Times New Roman"/>
                <w:sz w:val="24"/>
                <w:szCs w:val="12"/>
                <w:lang w:eastAsia="ru-RU"/>
              </w:rPr>
              <w:t>0</w:t>
            </w:r>
            <w:r w:rsidR="00D9549C" w:rsidRPr="00D0381A">
              <w:rPr>
                <w:rFonts w:ascii="Times New Roman" w:eastAsia="Times New Roman" w:hAnsi="Times New Roman" w:cs="Times New Roman"/>
                <w:sz w:val="24"/>
                <w:szCs w:val="12"/>
                <w:lang w:val="en-US" w:eastAsia="ru-RU"/>
              </w:rPr>
              <w:t>0</w:t>
            </w:r>
            <w:r w:rsidRPr="00D0381A">
              <w:rPr>
                <w:rFonts w:ascii="Times New Roman" w:eastAsia="Times New Roman" w:hAnsi="Times New Roman" w:cs="Times New Roman"/>
                <w:sz w:val="24"/>
                <w:szCs w:val="12"/>
                <w:lang w:eastAsia="ru-RU"/>
              </w:rPr>
              <w:t>1</w:t>
            </w:r>
            <w:r w:rsidRPr="008B68C8">
              <w:rPr>
                <w:rFonts w:ascii="Times New Roman" w:eastAsia="Times New Roman" w:hAnsi="Times New Roman" w:cs="Times New Roman"/>
                <w:sz w:val="24"/>
                <w:szCs w:val="12"/>
                <w:lang w:eastAsia="ru-RU"/>
              </w:rPr>
              <w:t xml:space="preserve"> 4334 244</w:t>
            </w:r>
          </w:p>
        </w:tc>
      </w:tr>
      <w:tr w:rsidR="00765833" w14:paraId="4FCB5D81" w14:textId="77777777" w:rsidTr="00344601">
        <w:tc>
          <w:tcPr>
            <w:tcW w:w="675" w:type="dxa"/>
          </w:tcPr>
          <w:p w14:paraId="6D47407A" w14:textId="77777777" w:rsidR="00765833"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396F7189" w:rsidR="00765833" w:rsidRPr="004E6CA6" w:rsidRDefault="00F37641" w:rsidP="0036653F">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sidR="008B68C8">
              <w:rPr>
                <w:rFonts w:ascii="Times New Roman" w:hAnsi="Times New Roman" w:cs="Times New Roman"/>
                <w:iCs/>
                <w:sz w:val="24"/>
                <w:szCs w:val="24"/>
              </w:rPr>
              <w:t>/ЭА-49</w:t>
            </w:r>
          </w:p>
        </w:tc>
      </w:tr>
      <w:tr w:rsidR="00765833" w14:paraId="1B81CBC7" w14:textId="77777777" w:rsidTr="00344601">
        <w:tc>
          <w:tcPr>
            <w:tcW w:w="675"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14:paraId="1C8F29F1" w14:textId="77777777" w:rsidTr="000631F5">
        <w:tc>
          <w:tcPr>
            <w:tcW w:w="675"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344601">
        <w:tc>
          <w:tcPr>
            <w:tcW w:w="675"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4468E332"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w:t>
            </w:r>
            <w:r w:rsidR="0081286A">
              <w:rPr>
                <w:rFonts w:ascii="Times New Roman" w:hAnsi="Times New Roman" w:cs="Times New Roman"/>
                <w:sz w:val="24"/>
                <w:szCs w:val="24"/>
              </w:rPr>
              <w:t>.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4C63A534"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w:t>
            </w:r>
            <w:r w:rsidR="0081286A">
              <w:rPr>
                <w:rFonts w:ascii="Times New Roman" w:hAnsi="Times New Roman" w:cs="Times New Roman"/>
                <w:sz w:val="24"/>
                <w:szCs w:val="24"/>
              </w:rPr>
              <w:t>+7</w:t>
            </w:r>
            <w:r w:rsidRPr="00556C80">
              <w:rPr>
                <w:rFonts w:ascii="Times New Roman" w:hAnsi="Times New Roman" w:cs="Times New Roman"/>
                <w:sz w:val="24"/>
                <w:szCs w:val="24"/>
              </w:rPr>
              <w:t xml:space="preserve">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008B68C8">
              <w:rPr>
                <w:rFonts w:ascii="Times New Roman" w:hAnsi="Times New Roman" w:cs="Times New Roman"/>
                <w:sz w:val="24"/>
                <w:szCs w:val="24"/>
              </w:rPr>
              <w:t xml:space="preserve"> 330-42-66</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60353B"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D95882">
        <w:trPr>
          <w:trHeight w:val="341"/>
        </w:trPr>
        <w:tc>
          <w:tcPr>
            <w:tcW w:w="675"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95882">
        <w:trPr>
          <w:trHeight w:val="559"/>
        </w:trPr>
        <w:tc>
          <w:tcPr>
            <w:tcW w:w="675"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344601">
        <w:tc>
          <w:tcPr>
            <w:tcW w:w="675"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344601">
        <w:tc>
          <w:tcPr>
            <w:tcW w:w="675"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60353B"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407C08">
        <w:trPr>
          <w:trHeight w:val="776"/>
        </w:trPr>
        <w:tc>
          <w:tcPr>
            <w:tcW w:w="675"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0A74AC">
        <w:trPr>
          <w:trHeight w:val="274"/>
        </w:trPr>
        <w:tc>
          <w:tcPr>
            <w:tcW w:w="675"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09DF69AE" w:rsidR="00765833" w:rsidRPr="00F16244" w:rsidRDefault="00765833" w:rsidP="00765833">
            <w:pPr>
              <w:jc w:val="both"/>
              <w:rPr>
                <w:rFonts w:ascii="Times New Roman" w:hAnsi="Times New Roman" w:cs="Times New Roman"/>
                <w:sz w:val="24"/>
                <w:szCs w:val="24"/>
              </w:rPr>
            </w:pPr>
            <w:r w:rsidRPr="00F16244">
              <w:rPr>
                <w:rFonts w:ascii="Times New Roman" w:hAnsi="Times New Roman" w:cs="Times New Roman"/>
                <w:sz w:val="24"/>
                <w:szCs w:val="24"/>
              </w:rPr>
              <w:t>Место поставки товаров</w:t>
            </w:r>
            <w:r w:rsidR="00C5785C" w:rsidRPr="00F16244">
              <w:rPr>
                <w:rFonts w:ascii="Times New Roman" w:hAnsi="Times New Roman" w:cs="Times New Roman"/>
                <w:sz w:val="24"/>
                <w:szCs w:val="24"/>
              </w:rPr>
              <w:t>, выполнения работ, оказания услуг:</w:t>
            </w:r>
            <w:r w:rsidR="00C229DC" w:rsidRPr="00F16244">
              <w:rPr>
                <w:rFonts w:ascii="Times New Roman" w:hAnsi="Times New Roman" w:cs="Times New Roman"/>
                <w:sz w:val="24"/>
                <w:szCs w:val="24"/>
              </w:rPr>
              <w:t xml:space="preserve"> </w:t>
            </w:r>
            <w:r w:rsidRPr="00F16244">
              <w:rPr>
                <w:rFonts w:ascii="Times New Roman" w:hAnsi="Times New Roman" w:cs="Times New Roman"/>
                <w:sz w:val="24"/>
                <w:szCs w:val="24"/>
              </w:rPr>
              <w:t>117997, г.</w:t>
            </w:r>
            <w:bookmarkStart w:id="0" w:name="_GoBack"/>
            <w:bookmarkEnd w:id="0"/>
            <w:r w:rsidR="00F16244">
              <w:rPr>
                <w:rFonts w:ascii="Times New Roman" w:hAnsi="Times New Roman" w:cs="Times New Roman"/>
                <w:sz w:val="24"/>
                <w:szCs w:val="24"/>
              </w:rPr>
              <w:t xml:space="preserve">Москва, </w:t>
            </w:r>
            <w:proofErr w:type="spellStart"/>
            <w:r w:rsidR="00F16244">
              <w:rPr>
                <w:rFonts w:ascii="Times New Roman" w:hAnsi="Times New Roman" w:cs="Times New Roman"/>
                <w:sz w:val="24"/>
                <w:szCs w:val="24"/>
              </w:rPr>
              <w:t>ул.</w:t>
            </w:r>
            <w:r w:rsidR="00C5785C" w:rsidRPr="00F16244">
              <w:rPr>
                <w:rFonts w:ascii="Times New Roman" w:hAnsi="Times New Roman" w:cs="Times New Roman"/>
                <w:sz w:val="24"/>
                <w:szCs w:val="24"/>
              </w:rPr>
              <w:t>Профсоюзная</w:t>
            </w:r>
            <w:proofErr w:type="spellEnd"/>
            <w:r w:rsidR="00C5785C" w:rsidRPr="00F16244">
              <w:rPr>
                <w:rFonts w:ascii="Times New Roman" w:hAnsi="Times New Roman" w:cs="Times New Roman"/>
                <w:sz w:val="24"/>
                <w:szCs w:val="24"/>
              </w:rPr>
              <w:t>, д. 65</w:t>
            </w:r>
            <w:r w:rsidR="0060353B" w:rsidRPr="00F16244">
              <w:rPr>
                <w:rFonts w:ascii="Times New Roman" w:hAnsi="Times New Roman" w:cs="Times New Roman"/>
                <w:sz w:val="24"/>
                <w:szCs w:val="24"/>
              </w:rPr>
              <w:t xml:space="preserve"> стр.1</w:t>
            </w:r>
            <w:r w:rsidR="00C229DC" w:rsidRPr="00F16244">
              <w:rPr>
                <w:rFonts w:ascii="Times New Roman" w:hAnsi="Times New Roman" w:cs="Times New Roman"/>
                <w:sz w:val="24"/>
                <w:szCs w:val="24"/>
              </w:rPr>
              <w:t xml:space="preserve"> </w:t>
            </w:r>
            <w:r w:rsidR="0060353B" w:rsidRPr="00F16244">
              <w:rPr>
                <w:rFonts w:ascii="Times New Roman" w:hAnsi="Times New Roman" w:cs="Times New Roman"/>
                <w:sz w:val="24"/>
                <w:szCs w:val="24"/>
              </w:rPr>
              <w:t>(лабораторно-производственный корпус</w:t>
            </w:r>
            <w:r w:rsidR="00C229DC" w:rsidRPr="00F16244">
              <w:rPr>
                <w:rFonts w:ascii="Times New Roman" w:hAnsi="Times New Roman" w:cs="Times New Roman"/>
                <w:sz w:val="24"/>
                <w:szCs w:val="24"/>
              </w:rPr>
              <w:t>), ИПУ РАН</w:t>
            </w:r>
          </w:p>
          <w:p w14:paraId="3E7A0DF8" w14:textId="70EE6A07" w:rsidR="00041F62" w:rsidRPr="00F16244" w:rsidRDefault="005D0D12" w:rsidP="004E0111">
            <w:pPr>
              <w:jc w:val="both"/>
              <w:rPr>
                <w:rFonts w:ascii="Times New Roman" w:hAnsi="Times New Roman" w:cs="Times New Roman"/>
                <w:sz w:val="24"/>
                <w:szCs w:val="24"/>
              </w:rPr>
            </w:pPr>
            <w:r w:rsidRPr="00F16244">
              <w:rPr>
                <w:rFonts w:ascii="Times New Roman" w:hAnsi="Times New Roman" w:cs="Times New Roman"/>
                <w:sz w:val="24"/>
                <w:szCs w:val="24"/>
              </w:rPr>
              <w:t>Срок</w:t>
            </w:r>
            <w:r w:rsidR="006328AF" w:rsidRPr="00F16244">
              <w:rPr>
                <w:rFonts w:ascii="Times New Roman" w:hAnsi="Times New Roman" w:cs="Times New Roman"/>
                <w:sz w:val="24"/>
                <w:szCs w:val="24"/>
              </w:rPr>
              <w:t xml:space="preserve"> поставки товаров</w:t>
            </w:r>
            <w:r w:rsidR="00B4457F" w:rsidRPr="00F16244">
              <w:rPr>
                <w:rFonts w:ascii="Times New Roman" w:hAnsi="Times New Roman" w:cs="Times New Roman"/>
                <w:sz w:val="24"/>
                <w:szCs w:val="24"/>
              </w:rPr>
              <w:t>,</w:t>
            </w:r>
            <w:r w:rsidR="00DF5FC5" w:rsidRPr="00F16244">
              <w:rPr>
                <w:rFonts w:ascii="Times New Roman" w:hAnsi="Times New Roman" w:cs="Times New Roman"/>
                <w:sz w:val="24"/>
                <w:szCs w:val="24"/>
              </w:rPr>
              <w:t xml:space="preserve"> выполнения работ, оказания услуг:</w:t>
            </w:r>
            <w:r w:rsidR="0058431A" w:rsidRPr="00F16244">
              <w:rPr>
                <w:sz w:val="24"/>
                <w:szCs w:val="24"/>
              </w:rPr>
              <w:t xml:space="preserve"> </w:t>
            </w:r>
            <w:r w:rsidR="006841F5" w:rsidRPr="00F16244">
              <w:rPr>
                <w:rFonts w:ascii="Times New Roman" w:hAnsi="Times New Roman" w:cs="Times New Roman"/>
                <w:sz w:val="24"/>
                <w:szCs w:val="24"/>
              </w:rPr>
              <w:t>в течение 60 (шестидесяти) рабочих дней с даты заключения Контракта</w:t>
            </w:r>
            <w:r w:rsidR="0058431A" w:rsidRPr="00F16244">
              <w:rPr>
                <w:rFonts w:ascii="Times New Roman" w:hAnsi="Times New Roman" w:cs="Times New Roman"/>
                <w:sz w:val="24"/>
                <w:szCs w:val="24"/>
              </w:rPr>
              <w:t xml:space="preserve">. </w:t>
            </w:r>
          </w:p>
          <w:p w14:paraId="74D8FD5F" w14:textId="51339A30" w:rsidR="0005498E" w:rsidRPr="00F16244" w:rsidRDefault="00765833" w:rsidP="00A771D0">
            <w:pPr>
              <w:jc w:val="both"/>
              <w:rPr>
                <w:rFonts w:ascii="Times New Roman" w:hAnsi="Times New Roman" w:cs="Times New Roman"/>
                <w:sz w:val="24"/>
                <w:szCs w:val="24"/>
              </w:rPr>
            </w:pPr>
            <w:r w:rsidRPr="00F16244">
              <w:rPr>
                <w:rFonts w:ascii="Times New Roman" w:hAnsi="Times New Roman" w:cs="Times New Roman"/>
                <w:sz w:val="24"/>
                <w:szCs w:val="24"/>
              </w:rPr>
              <w:t>Условия поставки товаров</w:t>
            </w:r>
            <w:r w:rsidR="00DF5FC5" w:rsidRPr="00F16244">
              <w:rPr>
                <w:rFonts w:ascii="Times New Roman" w:hAnsi="Times New Roman" w:cs="Times New Roman"/>
                <w:sz w:val="24"/>
                <w:szCs w:val="24"/>
              </w:rPr>
              <w:t>, выполнения работ, оказания услуг:</w:t>
            </w:r>
            <w:r w:rsidRPr="00F16244">
              <w:rPr>
                <w:rFonts w:ascii="Times New Roman" w:hAnsi="Times New Roman" w:cs="Times New Roman"/>
                <w:sz w:val="24"/>
                <w:szCs w:val="24"/>
              </w:rPr>
              <w:t xml:space="preserve"> в соответствии с проектом Контракта (</w:t>
            </w:r>
            <w:r w:rsidR="00C17483" w:rsidRPr="00F16244">
              <w:rPr>
                <w:rFonts w:ascii="Times New Roman" w:hAnsi="Times New Roman" w:cs="Times New Roman"/>
                <w:sz w:val="24"/>
                <w:szCs w:val="24"/>
              </w:rPr>
              <w:t>прилагается к документации в виде отдельного файла</w:t>
            </w:r>
            <w:r w:rsidRPr="00F16244">
              <w:rPr>
                <w:rFonts w:ascii="Times New Roman" w:hAnsi="Times New Roman" w:cs="Times New Roman"/>
                <w:sz w:val="24"/>
                <w:szCs w:val="24"/>
              </w:rPr>
              <w:t>) и Техническим заданием (</w:t>
            </w:r>
            <w:r w:rsidR="002217F3" w:rsidRPr="00F16244">
              <w:rPr>
                <w:rFonts w:ascii="Times New Roman" w:hAnsi="Times New Roman" w:cs="Times New Roman"/>
                <w:sz w:val="24"/>
                <w:szCs w:val="24"/>
              </w:rPr>
              <w:t xml:space="preserve">раздел </w:t>
            </w:r>
            <w:r w:rsidR="002217F3" w:rsidRPr="00F16244">
              <w:rPr>
                <w:rFonts w:ascii="Times New Roman" w:hAnsi="Times New Roman" w:cs="Times New Roman"/>
                <w:sz w:val="24"/>
                <w:szCs w:val="24"/>
                <w:lang w:val="en-US"/>
              </w:rPr>
              <w:t>II</w:t>
            </w:r>
            <w:r w:rsidR="002217F3" w:rsidRPr="00F16244">
              <w:rPr>
                <w:rFonts w:ascii="Times New Roman" w:hAnsi="Times New Roman" w:cs="Times New Roman"/>
                <w:sz w:val="24"/>
                <w:szCs w:val="24"/>
              </w:rPr>
              <w:t xml:space="preserve"> ТЕХНИЧЕСКАЯ ЧАСТЬ</w:t>
            </w:r>
            <w:r w:rsidRPr="00F16244">
              <w:rPr>
                <w:rFonts w:ascii="Times New Roman" w:hAnsi="Times New Roman" w:cs="Times New Roman"/>
                <w:sz w:val="24"/>
                <w:szCs w:val="24"/>
              </w:rPr>
              <w:t xml:space="preserve"> аукционной документации)</w:t>
            </w:r>
            <w:r w:rsidR="00B32F95" w:rsidRPr="00F16244">
              <w:rPr>
                <w:rFonts w:ascii="Times New Roman" w:hAnsi="Times New Roman" w:cs="Times New Roman"/>
                <w:sz w:val="24"/>
                <w:szCs w:val="24"/>
              </w:rPr>
              <w:t xml:space="preserve">.   </w:t>
            </w:r>
          </w:p>
          <w:p w14:paraId="6358F0C6" w14:textId="72809C80" w:rsidR="00D60874" w:rsidRPr="00F16244" w:rsidRDefault="00D325FA" w:rsidP="006841F5">
            <w:pPr>
              <w:jc w:val="both"/>
              <w:rPr>
                <w:rFonts w:ascii="Times New Roman" w:eastAsia="Times New Roman" w:hAnsi="Times New Roman" w:cs="Times New Roman"/>
                <w:bCs/>
                <w:sz w:val="24"/>
                <w:szCs w:val="24"/>
                <w:lang w:eastAsia="ru-RU"/>
              </w:rPr>
            </w:pPr>
            <w:r w:rsidRPr="00F16244">
              <w:rPr>
                <w:rFonts w:ascii="Times New Roman" w:hAnsi="Times New Roman" w:cs="Times New Roman"/>
                <w:sz w:val="24"/>
                <w:szCs w:val="24"/>
              </w:rPr>
              <w:t>ОКПД</w:t>
            </w:r>
            <w:proofErr w:type="gramStart"/>
            <w:r w:rsidRPr="00F16244">
              <w:rPr>
                <w:rFonts w:ascii="Times New Roman" w:hAnsi="Times New Roman" w:cs="Times New Roman"/>
                <w:sz w:val="24"/>
                <w:szCs w:val="24"/>
                <w:vertAlign w:val="superscript"/>
              </w:rPr>
              <w:t>2</w:t>
            </w:r>
            <w:r w:rsidRPr="00F16244">
              <w:rPr>
                <w:rFonts w:ascii="Times New Roman" w:hAnsi="Times New Roman" w:cs="Times New Roman"/>
                <w:sz w:val="24"/>
                <w:szCs w:val="24"/>
              </w:rPr>
              <w:t xml:space="preserve">: </w:t>
            </w:r>
            <w:r w:rsidR="0005498E" w:rsidRPr="00F16244">
              <w:rPr>
                <w:rFonts w:ascii="Times New Roman" w:hAnsi="Times New Roman" w:cs="Times New Roman"/>
                <w:sz w:val="24"/>
                <w:szCs w:val="24"/>
              </w:rPr>
              <w:t xml:space="preserve"> </w:t>
            </w:r>
            <w:r w:rsidR="00BC0592" w:rsidRPr="00F16244">
              <w:rPr>
                <w:rFonts w:ascii="Times New Roman" w:hAnsi="Times New Roman" w:cs="Times New Roman"/>
                <w:sz w:val="24"/>
                <w:szCs w:val="24"/>
              </w:rPr>
              <w:t>43.34.20.120</w:t>
            </w:r>
            <w:proofErr w:type="gramEnd"/>
            <w:r w:rsidR="00BC0592" w:rsidRPr="00F16244">
              <w:rPr>
                <w:rFonts w:ascii="Times New Roman" w:hAnsi="Times New Roman" w:cs="Times New Roman"/>
                <w:sz w:val="24"/>
                <w:szCs w:val="24"/>
              </w:rPr>
              <w:t xml:space="preserve"> Работы внутренние по установке оконных стекол</w:t>
            </w:r>
            <w:r w:rsidR="000719E0" w:rsidRPr="00F16244">
              <w:rPr>
                <w:rFonts w:ascii="Times New Roman" w:eastAsia="Times New Roman" w:hAnsi="Times New Roman" w:cs="Times New Roman"/>
                <w:bCs/>
                <w:sz w:val="24"/>
                <w:szCs w:val="24"/>
                <w:lang w:eastAsia="ru-RU"/>
              </w:rPr>
              <w:t>.</w:t>
            </w:r>
          </w:p>
          <w:p w14:paraId="36743DB1" w14:textId="2824F51B" w:rsidR="00917DDC" w:rsidRPr="000719E0" w:rsidRDefault="00917DDC" w:rsidP="00990651">
            <w:pPr>
              <w:jc w:val="both"/>
              <w:rPr>
                <w:rFonts w:ascii="Times New Roman" w:eastAsia="Times New Roman" w:hAnsi="Times New Roman" w:cs="Times New Roman"/>
                <w:bCs/>
                <w:color w:val="000000"/>
                <w:sz w:val="24"/>
                <w:szCs w:val="24"/>
                <w:lang w:eastAsia="ru-RU"/>
              </w:rPr>
            </w:pPr>
            <w:r w:rsidRPr="00917DDC">
              <w:rPr>
                <w:rFonts w:ascii="Times New Roman" w:eastAsia="Times New Roman" w:hAnsi="Times New Roman" w:cs="Times New Roman"/>
                <w:bCs/>
                <w:color w:val="000000"/>
                <w:sz w:val="24"/>
                <w:szCs w:val="24"/>
                <w:lang w:eastAsia="ru-RU"/>
              </w:rPr>
              <w:t>КТРУ 43.34.20.000-00000001</w:t>
            </w:r>
            <w:r w:rsidR="00990651">
              <w:rPr>
                <w:rFonts w:ascii="Times New Roman" w:eastAsia="Times New Roman" w:hAnsi="Times New Roman" w:cs="Times New Roman"/>
                <w:bCs/>
                <w:color w:val="000000"/>
                <w:sz w:val="24"/>
                <w:szCs w:val="24"/>
                <w:lang w:eastAsia="ru-RU"/>
              </w:rPr>
              <w:t xml:space="preserve"> </w:t>
            </w:r>
            <w:r w:rsidR="00990651" w:rsidRPr="00990651">
              <w:rPr>
                <w:rFonts w:ascii="Times New Roman" w:eastAsia="Times New Roman" w:hAnsi="Times New Roman" w:cs="Times New Roman"/>
                <w:bCs/>
                <w:color w:val="000000"/>
                <w:sz w:val="24"/>
                <w:szCs w:val="24"/>
                <w:lang w:eastAsia="ru-RU"/>
              </w:rPr>
              <w:t xml:space="preserve">(заказчик не </w:t>
            </w:r>
            <w:r w:rsidR="00990651" w:rsidRPr="00990651">
              <w:rPr>
                <w:rFonts w:ascii="Times New Roman" w:eastAsia="Times New Roman" w:hAnsi="Times New Roman" w:cs="Times New Roman"/>
                <w:bCs/>
                <w:color w:val="000000"/>
                <w:sz w:val="24"/>
                <w:szCs w:val="24"/>
                <w:lang w:eastAsia="ru-RU"/>
              </w:rPr>
              <w:lastRenderedPageBreak/>
              <w:t xml:space="preserve">применяет данный КТРУ ввиду обязательного </w:t>
            </w:r>
            <w:r w:rsidR="00990651">
              <w:rPr>
                <w:rFonts w:ascii="Times New Roman" w:eastAsia="Times New Roman" w:hAnsi="Times New Roman" w:cs="Times New Roman"/>
                <w:bCs/>
                <w:color w:val="000000"/>
                <w:sz w:val="24"/>
                <w:szCs w:val="24"/>
                <w:lang w:eastAsia="ru-RU"/>
              </w:rPr>
              <w:t>применения с 01.01.2021)</w:t>
            </w:r>
          </w:p>
        </w:tc>
      </w:tr>
      <w:tr w:rsidR="00765833" w14:paraId="5C40CD0E" w14:textId="77777777" w:rsidTr="00407C08">
        <w:trPr>
          <w:trHeight w:val="692"/>
        </w:trPr>
        <w:tc>
          <w:tcPr>
            <w:tcW w:w="675"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14:paraId="41D53A5F" w14:textId="77777777" w:rsidR="00765833" w:rsidRPr="00893D75" w:rsidRDefault="00765833" w:rsidP="00765833">
            <w:pPr>
              <w:jc w:val="both"/>
              <w:rPr>
                <w:rFonts w:ascii="Times New Roman" w:hAnsi="Times New Roman" w:cs="Times New Roman"/>
                <w:sz w:val="24"/>
                <w:szCs w:val="24"/>
              </w:rPr>
            </w:pPr>
            <w:r w:rsidRPr="00893D75">
              <w:rPr>
                <w:rFonts w:ascii="Times New Roman" w:hAnsi="Times New Roman" w:cs="Times New Roman"/>
                <w:sz w:val="24"/>
                <w:szCs w:val="24"/>
              </w:rPr>
              <w:t>Начальная (максимальная) цена контракта</w:t>
            </w:r>
          </w:p>
        </w:tc>
        <w:tc>
          <w:tcPr>
            <w:tcW w:w="5351" w:type="dxa"/>
            <w:gridSpan w:val="3"/>
          </w:tcPr>
          <w:p w14:paraId="2C2D2DBF" w14:textId="40AE77E4" w:rsidR="00765833" w:rsidRPr="00893D75" w:rsidRDefault="000B47F7" w:rsidP="00071F24">
            <w:pPr>
              <w:jc w:val="both"/>
              <w:rPr>
                <w:rFonts w:ascii="Times New Roman" w:hAnsi="Times New Roman" w:cs="Times New Roman"/>
                <w:sz w:val="24"/>
                <w:szCs w:val="24"/>
              </w:rPr>
            </w:pPr>
            <w:r w:rsidRPr="00893D75">
              <w:rPr>
                <w:rFonts w:ascii="Times New Roman" w:hAnsi="Times New Roman" w:cs="Times New Roman"/>
                <w:b/>
                <w:bCs/>
                <w:sz w:val="24"/>
                <w:szCs w:val="24"/>
              </w:rPr>
              <w:t xml:space="preserve"> </w:t>
            </w:r>
            <w:r w:rsidR="00071F24">
              <w:rPr>
                <w:rFonts w:ascii="Times New Roman" w:hAnsi="Times New Roman" w:cs="Times New Roman"/>
                <w:b/>
                <w:bCs/>
                <w:sz w:val="24"/>
                <w:szCs w:val="24"/>
              </w:rPr>
              <w:t>1 496 113</w:t>
            </w:r>
            <w:r w:rsidR="00071F24" w:rsidRPr="00071F24">
              <w:rPr>
                <w:rFonts w:ascii="Times New Roman" w:hAnsi="Times New Roman" w:cs="Times New Roman"/>
                <w:b/>
                <w:bCs/>
                <w:sz w:val="24"/>
                <w:szCs w:val="24"/>
              </w:rPr>
              <w:t xml:space="preserve"> </w:t>
            </w:r>
            <w:r w:rsidR="00956E56" w:rsidRPr="00893D75">
              <w:rPr>
                <w:rFonts w:ascii="Times New Roman" w:eastAsia="Times New Roman" w:hAnsi="Times New Roman" w:cs="Times New Roman"/>
                <w:bCs/>
                <w:sz w:val="24"/>
                <w:szCs w:val="24"/>
                <w:lang w:eastAsia="ru-RU"/>
              </w:rPr>
              <w:t>(</w:t>
            </w:r>
            <w:r w:rsidR="00071F24">
              <w:rPr>
                <w:rFonts w:ascii="Times New Roman" w:eastAsia="Times New Roman" w:hAnsi="Times New Roman" w:cs="Times New Roman"/>
                <w:bCs/>
                <w:sz w:val="24"/>
                <w:szCs w:val="24"/>
                <w:lang w:eastAsia="ru-RU"/>
              </w:rPr>
              <w:t>Один миллион четыреста девяносто шесть тысяч сто тринадцать</w:t>
            </w:r>
            <w:r w:rsidR="00956E56" w:rsidRPr="00893D75">
              <w:rPr>
                <w:rFonts w:ascii="Times New Roman" w:eastAsia="Times New Roman" w:hAnsi="Times New Roman" w:cs="Times New Roman"/>
                <w:bCs/>
                <w:sz w:val="24"/>
                <w:szCs w:val="24"/>
                <w:lang w:eastAsia="ru-RU"/>
              </w:rPr>
              <w:t>)</w:t>
            </w:r>
            <w:r w:rsidR="00956E56" w:rsidRPr="00893D75">
              <w:rPr>
                <w:rFonts w:ascii="Times New Roman" w:eastAsia="Times New Roman" w:hAnsi="Times New Roman" w:cs="Times New Roman"/>
                <w:b/>
                <w:bCs/>
                <w:sz w:val="24"/>
                <w:szCs w:val="24"/>
                <w:lang w:eastAsia="ru-RU"/>
              </w:rPr>
              <w:t xml:space="preserve"> рубл</w:t>
            </w:r>
            <w:r w:rsidR="00071F24">
              <w:rPr>
                <w:rFonts w:ascii="Times New Roman" w:eastAsia="Times New Roman" w:hAnsi="Times New Roman" w:cs="Times New Roman"/>
                <w:b/>
                <w:bCs/>
                <w:sz w:val="24"/>
                <w:szCs w:val="24"/>
                <w:lang w:eastAsia="ru-RU"/>
              </w:rPr>
              <w:t>ей</w:t>
            </w:r>
            <w:r w:rsidR="00956E56" w:rsidRPr="00893D75">
              <w:rPr>
                <w:rFonts w:ascii="Times New Roman" w:eastAsia="Times New Roman" w:hAnsi="Times New Roman" w:cs="Times New Roman"/>
                <w:b/>
                <w:bCs/>
                <w:sz w:val="24"/>
                <w:szCs w:val="24"/>
                <w:lang w:eastAsia="ru-RU"/>
              </w:rPr>
              <w:t xml:space="preserve"> </w:t>
            </w:r>
            <w:r w:rsidR="00071F24">
              <w:rPr>
                <w:rFonts w:ascii="Times New Roman" w:eastAsia="Times New Roman" w:hAnsi="Times New Roman" w:cs="Times New Roman"/>
                <w:b/>
                <w:bCs/>
                <w:sz w:val="24"/>
                <w:szCs w:val="24"/>
                <w:lang w:eastAsia="ru-RU"/>
              </w:rPr>
              <w:t>76</w:t>
            </w:r>
            <w:r w:rsidR="00956E56" w:rsidRPr="00893D75">
              <w:rPr>
                <w:rFonts w:ascii="Times New Roman" w:eastAsia="Times New Roman" w:hAnsi="Times New Roman" w:cs="Times New Roman"/>
                <w:b/>
                <w:bCs/>
                <w:sz w:val="24"/>
                <w:szCs w:val="24"/>
                <w:lang w:eastAsia="ru-RU"/>
              </w:rPr>
              <w:t xml:space="preserve"> копе</w:t>
            </w:r>
            <w:r w:rsidR="00071F24">
              <w:rPr>
                <w:rFonts w:ascii="Times New Roman" w:eastAsia="Times New Roman" w:hAnsi="Times New Roman" w:cs="Times New Roman"/>
                <w:b/>
                <w:bCs/>
                <w:sz w:val="24"/>
                <w:szCs w:val="24"/>
                <w:lang w:eastAsia="ru-RU"/>
              </w:rPr>
              <w:t>ек</w:t>
            </w:r>
            <w:r w:rsidR="002B320D" w:rsidRPr="00893D75">
              <w:rPr>
                <w:rFonts w:ascii="Times New Roman" w:hAnsi="Times New Roman" w:cs="Times New Roman"/>
                <w:b/>
                <w:sz w:val="24"/>
                <w:szCs w:val="24"/>
              </w:rPr>
              <w:t xml:space="preserve">, </w:t>
            </w:r>
            <w:r w:rsidR="002B320D" w:rsidRPr="00893D75">
              <w:rPr>
                <w:rFonts w:ascii="Times New Roman" w:hAnsi="Times New Roman" w:cs="Times New Roman"/>
                <w:sz w:val="24"/>
                <w:szCs w:val="24"/>
              </w:rPr>
              <w:t>с учетом НДС 20</w:t>
            </w:r>
            <w:proofErr w:type="gramStart"/>
            <w:r w:rsidR="002B320D" w:rsidRPr="00893D75">
              <w:rPr>
                <w:rFonts w:ascii="Times New Roman" w:hAnsi="Times New Roman" w:cs="Times New Roman"/>
                <w:sz w:val="24"/>
                <w:szCs w:val="24"/>
              </w:rPr>
              <w:t>%</w:t>
            </w:r>
            <w:r w:rsidR="002B320D" w:rsidRPr="00893D75">
              <w:rPr>
                <w:rFonts w:ascii="Times New Roman" w:hAnsi="Times New Roman" w:cs="Times New Roman"/>
                <w:b/>
                <w:sz w:val="24"/>
                <w:szCs w:val="24"/>
              </w:rPr>
              <w:t xml:space="preserve"> </w:t>
            </w:r>
            <w:r w:rsidR="002B320D" w:rsidRPr="00893D75">
              <w:rPr>
                <w:rFonts w:ascii="Times New Roman" w:hAnsi="Times New Roman" w:cs="Times New Roman"/>
                <w:sz w:val="24"/>
                <w:szCs w:val="24"/>
              </w:rPr>
              <w:t xml:space="preserve"> </w:t>
            </w:r>
            <w:r w:rsidR="001B3907">
              <w:rPr>
                <w:rFonts w:ascii="Times New Roman" w:hAnsi="Times New Roman" w:cs="Times New Roman"/>
                <w:sz w:val="24"/>
                <w:szCs w:val="24"/>
              </w:rPr>
              <w:t>-</w:t>
            </w:r>
            <w:proofErr w:type="gramEnd"/>
            <w:r w:rsidR="002B320D" w:rsidRPr="00893D75">
              <w:rPr>
                <w:rFonts w:ascii="Times New Roman" w:hAnsi="Times New Roman" w:cs="Times New Roman"/>
                <w:sz w:val="24"/>
                <w:szCs w:val="24"/>
              </w:rPr>
              <w:t xml:space="preserve"> </w:t>
            </w:r>
            <w:r w:rsidR="001B3907" w:rsidRPr="001B3907">
              <w:rPr>
                <w:rFonts w:ascii="Times New Roman" w:hAnsi="Times New Roman" w:cs="Times New Roman"/>
                <w:sz w:val="24"/>
                <w:szCs w:val="24"/>
              </w:rPr>
              <w:t>249 352,29</w:t>
            </w:r>
            <w:r w:rsidR="001B3907">
              <w:rPr>
                <w:rFonts w:ascii="Times New Roman" w:hAnsi="Times New Roman" w:cs="Times New Roman"/>
                <w:sz w:val="24"/>
                <w:szCs w:val="24"/>
              </w:rPr>
              <w:t xml:space="preserve"> руб.</w:t>
            </w:r>
          </w:p>
        </w:tc>
      </w:tr>
      <w:tr w:rsidR="00765833" w14:paraId="799D2427" w14:textId="77777777" w:rsidTr="00344601">
        <w:trPr>
          <w:trHeight w:val="289"/>
        </w:trPr>
        <w:tc>
          <w:tcPr>
            <w:tcW w:w="675"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407C08">
        <w:trPr>
          <w:trHeight w:val="851"/>
        </w:trPr>
        <w:tc>
          <w:tcPr>
            <w:tcW w:w="675"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104E8899" w:rsidR="00765833" w:rsidRDefault="00BF027D" w:rsidP="00B46203">
            <w:pPr>
              <w:jc w:val="both"/>
              <w:rPr>
                <w:rFonts w:ascii="Times New Roman" w:hAnsi="Times New Roman" w:cs="Times New Roman"/>
                <w:sz w:val="24"/>
                <w:szCs w:val="24"/>
              </w:rPr>
            </w:pPr>
            <w:r w:rsidRPr="0015774E">
              <w:rPr>
                <w:rFonts w:ascii="Times New Roman" w:hAnsi="Times New Roman" w:cs="Times New Roman"/>
                <w:sz w:val="24"/>
                <w:szCs w:val="24"/>
              </w:rPr>
              <w:t xml:space="preserve">Субсидия из </w:t>
            </w:r>
            <w:r w:rsidR="00765833" w:rsidRPr="0015774E">
              <w:rPr>
                <w:rFonts w:ascii="Times New Roman" w:hAnsi="Times New Roman" w:cs="Times New Roman"/>
                <w:sz w:val="24"/>
                <w:szCs w:val="24"/>
              </w:rPr>
              <w:t xml:space="preserve">федерального бюджета </w:t>
            </w:r>
            <w:r w:rsidR="00B46203" w:rsidRPr="0015774E">
              <w:rPr>
                <w:rFonts w:ascii="Times New Roman" w:hAnsi="Times New Roman" w:cs="Times New Roman"/>
                <w:sz w:val="24"/>
                <w:szCs w:val="24"/>
              </w:rPr>
              <w:t>на финансовое обеспечение выполнения государственного задания на оказание государственных услуг (выполнение работ)</w:t>
            </w:r>
            <w:r w:rsidR="00000E0A" w:rsidRPr="0015774E">
              <w:rPr>
                <w:rFonts w:ascii="Times New Roman" w:hAnsi="Times New Roman" w:cs="Times New Roman"/>
                <w:sz w:val="24"/>
                <w:szCs w:val="24"/>
              </w:rPr>
              <w:t>,</w:t>
            </w:r>
            <w:r w:rsidR="004378D6">
              <w:rPr>
                <w:rFonts w:ascii="Times New Roman" w:hAnsi="Times New Roman" w:cs="Times New Roman"/>
                <w:sz w:val="24"/>
                <w:szCs w:val="24"/>
              </w:rPr>
              <w:t xml:space="preserve"> </w:t>
            </w:r>
            <w:r w:rsidR="002067CC" w:rsidRPr="0015774E">
              <w:rPr>
                <w:rFonts w:ascii="Times New Roman" w:hAnsi="Times New Roman" w:cs="Times New Roman"/>
                <w:sz w:val="24"/>
                <w:szCs w:val="24"/>
              </w:rPr>
              <w:t>год бюджета - 2020</w:t>
            </w:r>
          </w:p>
        </w:tc>
      </w:tr>
      <w:tr w:rsidR="00765833" w14:paraId="3463B745" w14:textId="77777777" w:rsidTr="00344601">
        <w:tc>
          <w:tcPr>
            <w:tcW w:w="675" w:type="dxa"/>
          </w:tcPr>
          <w:p w14:paraId="57EBB8D7" w14:textId="54724662"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344601">
        <w:tc>
          <w:tcPr>
            <w:tcW w:w="675"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344601">
        <w:tc>
          <w:tcPr>
            <w:tcW w:w="675"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344601">
        <w:tc>
          <w:tcPr>
            <w:tcW w:w="675"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14:paraId="6B6C3444" w14:textId="77777777" w:rsidR="00765833" w:rsidRPr="00C57B20" w:rsidRDefault="00765833" w:rsidP="00765833">
            <w:pPr>
              <w:jc w:val="both"/>
              <w:rPr>
                <w:rFonts w:ascii="Times New Roman" w:hAnsi="Times New Roman" w:cs="Times New Roman"/>
                <w:sz w:val="23"/>
                <w:szCs w:val="23"/>
              </w:rPr>
            </w:pPr>
            <w:r w:rsidRPr="00C57B20">
              <w:rPr>
                <w:rFonts w:ascii="Times New Roman" w:hAnsi="Times New Roman" w:cs="Times New Roman"/>
                <w:sz w:val="23"/>
                <w:szCs w:val="23"/>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344601">
        <w:tc>
          <w:tcPr>
            <w:tcW w:w="675"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proofErr w:type="gramStart"/>
            <w:r w:rsidRPr="00334EFE">
              <w:rPr>
                <w:rFonts w:ascii="Times New Roman" w:hAnsi="Times New Roman" w:cs="Times New Roman"/>
                <w:sz w:val="24"/>
                <w:szCs w:val="24"/>
              </w:rPr>
              <w:t>поставляемых</w:t>
            </w:r>
            <w:proofErr w:type="gramEnd"/>
            <w:r w:rsidRPr="00334EFE">
              <w:rPr>
                <w:rFonts w:ascii="Times New Roman" w:hAnsi="Times New Roman" w:cs="Times New Roman"/>
                <w:sz w:val="24"/>
                <w:szCs w:val="24"/>
              </w:rPr>
              <w:t xml:space="preserve">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0C4CD4">
        <w:trPr>
          <w:trHeight w:val="232"/>
        </w:trPr>
        <w:tc>
          <w:tcPr>
            <w:tcW w:w="675"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F8502E">
        <w:trPr>
          <w:trHeight w:val="1026"/>
        </w:trPr>
        <w:tc>
          <w:tcPr>
            <w:tcW w:w="675"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14:paraId="5630B908" w14:textId="77777777" w:rsidR="00765833" w:rsidRPr="00C57B20" w:rsidRDefault="00EF7941" w:rsidP="00765833">
            <w:pPr>
              <w:rPr>
                <w:rFonts w:ascii="Times New Roman" w:hAnsi="Times New Roman" w:cs="Times New Roman"/>
                <w:sz w:val="23"/>
                <w:szCs w:val="23"/>
              </w:rPr>
            </w:pPr>
            <w:r w:rsidRPr="00C57B20">
              <w:rPr>
                <w:rFonts w:ascii="Times New Roman" w:hAnsi="Times New Roman" w:cs="Times New Roman"/>
                <w:sz w:val="23"/>
                <w:szCs w:val="23"/>
              </w:rPr>
              <w:t>Ограничение участия в определении поставщика (подрядчика, исполнителя)</w:t>
            </w:r>
            <w:r w:rsidR="006E5BB4" w:rsidRPr="00C57B20">
              <w:rPr>
                <w:rFonts w:ascii="Times New Roman" w:hAnsi="Times New Roman" w:cs="Times New Roman"/>
                <w:sz w:val="23"/>
                <w:szCs w:val="23"/>
              </w:rPr>
              <w:t xml:space="preserve"> </w:t>
            </w:r>
            <w:r w:rsidR="00094D9E" w:rsidRPr="00C57B20">
              <w:rPr>
                <w:rFonts w:ascii="Times New Roman" w:hAnsi="Times New Roman" w:cs="Times New Roman"/>
                <w:sz w:val="23"/>
                <w:szCs w:val="23"/>
              </w:rPr>
              <w:t xml:space="preserve">в соответствии со </w:t>
            </w:r>
            <w:r w:rsidR="006E5BB4" w:rsidRPr="00C57B20">
              <w:rPr>
                <w:rFonts w:ascii="Times New Roman" w:hAnsi="Times New Roman" w:cs="Times New Roman"/>
                <w:sz w:val="23"/>
                <w:szCs w:val="23"/>
              </w:rPr>
              <w:t>ст.30 Федерального закона №</w:t>
            </w:r>
            <w:r w:rsidR="00094D9E" w:rsidRPr="00C57B20">
              <w:rPr>
                <w:rFonts w:ascii="Times New Roman" w:hAnsi="Times New Roman" w:cs="Times New Roman"/>
                <w:sz w:val="23"/>
                <w:szCs w:val="23"/>
              </w:rPr>
              <w:t xml:space="preserve"> </w:t>
            </w:r>
            <w:r w:rsidR="006E5BB4" w:rsidRPr="00C57B20">
              <w:rPr>
                <w:rFonts w:ascii="Times New Roman" w:hAnsi="Times New Roman" w:cs="Times New Roman"/>
                <w:sz w:val="23"/>
                <w:szCs w:val="23"/>
              </w:rPr>
              <w:t>44-ФЗ</w:t>
            </w:r>
          </w:p>
        </w:tc>
        <w:tc>
          <w:tcPr>
            <w:tcW w:w="5351" w:type="dxa"/>
            <w:gridSpan w:val="3"/>
          </w:tcPr>
          <w:p w14:paraId="26374A37" w14:textId="2E287C95" w:rsidR="00765833" w:rsidRPr="00334EFE" w:rsidRDefault="00031761" w:rsidP="0059718E">
            <w:pPr>
              <w:jc w:val="both"/>
              <w:rPr>
                <w:rFonts w:ascii="Times New Roman" w:hAnsi="Times New Roman" w:cs="Times New Roman"/>
                <w:sz w:val="24"/>
                <w:szCs w:val="24"/>
              </w:rPr>
            </w:pPr>
            <w:r>
              <w:rPr>
                <w:rFonts w:ascii="Times New Roman" w:hAnsi="Times New Roman" w:cs="Times New Roman"/>
                <w:sz w:val="24"/>
                <w:szCs w:val="24"/>
              </w:rPr>
              <w:t>Не установлены</w:t>
            </w:r>
          </w:p>
        </w:tc>
      </w:tr>
      <w:tr w:rsidR="00765833" w14:paraId="2230B755" w14:textId="77777777" w:rsidTr="00344601">
        <w:tc>
          <w:tcPr>
            <w:tcW w:w="675"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14:paraId="7AAE2789" w14:textId="77777777" w:rsidR="002507B0" w:rsidRPr="00C57B20" w:rsidRDefault="002507B0" w:rsidP="002507B0">
            <w:pPr>
              <w:rPr>
                <w:rFonts w:ascii="Times New Roman" w:hAnsi="Times New Roman" w:cs="Times New Roman"/>
                <w:sz w:val="23"/>
                <w:szCs w:val="23"/>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C57B20">
              <w:rPr>
                <w:rFonts w:ascii="Times New Roman" w:hAnsi="Times New Roman" w:cs="Times New Roman"/>
                <w:sz w:val="23"/>
                <w:szCs w:val="23"/>
                <w:lang w:val="ru"/>
              </w:rPr>
              <w:t>Преимущества, предоставляемые заказчиком в соответствии со статьями 28, 29</w:t>
            </w:r>
            <w:bookmarkEnd w:id="1"/>
            <w:bookmarkEnd w:id="2"/>
            <w:bookmarkEnd w:id="3"/>
            <w:bookmarkEnd w:id="4"/>
            <w:bookmarkEnd w:id="5"/>
            <w:bookmarkEnd w:id="6"/>
            <w:bookmarkEnd w:id="7"/>
            <w:r w:rsidRPr="00C57B20">
              <w:rPr>
                <w:rFonts w:ascii="Times New Roman" w:hAnsi="Times New Roman" w:cs="Times New Roman"/>
                <w:sz w:val="23"/>
                <w:szCs w:val="23"/>
                <w:lang w:val="ru"/>
              </w:rPr>
              <w:t xml:space="preserve">, </w:t>
            </w:r>
            <w:proofErr w:type="spellStart"/>
            <w:r w:rsidRPr="00C57B20">
              <w:rPr>
                <w:rFonts w:ascii="Times New Roman" w:hAnsi="Times New Roman" w:cs="Times New Roman"/>
                <w:sz w:val="23"/>
                <w:szCs w:val="23"/>
                <w:lang w:val="ru"/>
              </w:rPr>
              <w:t>п.п</w:t>
            </w:r>
            <w:proofErr w:type="spellEnd"/>
            <w:r w:rsidRPr="00C57B20">
              <w:rPr>
                <w:rFonts w:ascii="Times New Roman" w:hAnsi="Times New Roman" w:cs="Times New Roman"/>
                <w:sz w:val="23"/>
                <w:szCs w:val="23"/>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proofErr w:type="gramStart"/>
            <w:r w:rsidRPr="00C57B20">
              <w:rPr>
                <w:rFonts w:ascii="Times New Roman" w:hAnsi="Times New Roman" w:cs="Times New Roman"/>
                <w:sz w:val="23"/>
                <w:szCs w:val="23"/>
              </w:rPr>
              <w:t>учреждениям</w:t>
            </w:r>
            <w:proofErr w:type="gramEnd"/>
            <w:r w:rsidRPr="00C57B20">
              <w:rPr>
                <w:rFonts w:ascii="Times New Roman" w:hAnsi="Times New Roman" w:cs="Times New Roman"/>
                <w:sz w:val="23"/>
                <w:szCs w:val="23"/>
              </w:rPr>
              <w:t xml:space="preserve"> и предприятиям 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DB47A5">
        <w:trPr>
          <w:trHeight w:val="564"/>
        </w:trPr>
        <w:tc>
          <w:tcPr>
            <w:tcW w:w="675"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14:paraId="1532B2A0" w14:textId="027FD245" w:rsidR="00765833" w:rsidRPr="00C57B20" w:rsidRDefault="002507B0" w:rsidP="002A38B1">
            <w:pPr>
              <w:rPr>
                <w:rFonts w:ascii="Times New Roman" w:hAnsi="Times New Roman" w:cs="Times New Roman"/>
                <w:sz w:val="24"/>
                <w:szCs w:val="24"/>
              </w:rPr>
            </w:pPr>
            <w:r w:rsidRPr="00C57B20">
              <w:rPr>
                <w:rFonts w:ascii="Times New Roman" w:hAnsi="Times New Roman" w:cs="Times New Roman"/>
                <w:sz w:val="24"/>
                <w:szCs w:val="24"/>
                <w:lang w:val="ru"/>
              </w:rPr>
              <w:t>Преимущества, предоставляемые заказчиком в соответствии с подпунктом</w:t>
            </w:r>
            <w:r w:rsidRPr="00C57B20">
              <w:rPr>
                <w:rFonts w:ascii="Times New Roman" w:hAnsi="Times New Roman" w:cs="Times New Roman"/>
                <w:sz w:val="24"/>
                <w:szCs w:val="24"/>
              </w:rPr>
              <w:t xml:space="preserve"> 3 части 4статьи 27 </w:t>
            </w:r>
            <w:r w:rsidRPr="00C57B20">
              <w:rPr>
                <w:rFonts w:ascii="Times New Roman" w:hAnsi="Times New Roman" w:cs="Times New Roman"/>
                <w:sz w:val="24"/>
                <w:szCs w:val="24"/>
                <w:lang w:val="ru"/>
              </w:rPr>
              <w:t xml:space="preserve">Федерального закона № 44-ФЗ </w:t>
            </w:r>
            <w:r w:rsidRPr="00C57B20">
              <w:rPr>
                <w:rFonts w:ascii="Times New Roman" w:hAnsi="Times New Roman" w:cs="Times New Roman"/>
                <w:sz w:val="24"/>
                <w:szCs w:val="24"/>
              </w:rPr>
              <w:t xml:space="preserve">субъектам малого предпринимательства, социально-ориентированным некоммерческим </w:t>
            </w:r>
            <w:r w:rsidRPr="00C57B20">
              <w:rPr>
                <w:rFonts w:ascii="Times New Roman" w:hAnsi="Times New Roman" w:cs="Times New Roman"/>
                <w:sz w:val="24"/>
                <w:szCs w:val="24"/>
              </w:rPr>
              <w:lastRenderedPageBreak/>
              <w:t>организациям</w:t>
            </w:r>
          </w:p>
        </w:tc>
        <w:tc>
          <w:tcPr>
            <w:tcW w:w="5351" w:type="dxa"/>
            <w:gridSpan w:val="3"/>
          </w:tcPr>
          <w:p w14:paraId="54FB6A55" w14:textId="174448F7" w:rsidR="00765833" w:rsidRPr="00DB47A5" w:rsidRDefault="00031761" w:rsidP="00B626E8">
            <w:pPr>
              <w:jc w:val="both"/>
              <w:rPr>
                <w:rFonts w:ascii="Times New Roman" w:hAnsi="Times New Roman" w:cs="Times New Roman"/>
                <w:sz w:val="24"/>
                <w:szCs w:val="24"/>
              </w:rPr>
            </w:pPr>
            <w:r>
              <w:rPr>
                <w:rFonts w:ascii="Times New Roman" w:hAnsi="Times New Roman" w:cs="Times New Roman"/>
                <w:sz w:val="24"/>
                <w:szCs w:val="24"/>
              </w:rPr>
              <w:lastRenderedPageBreak/>
              <w:t>Не предоставляются</w:t>
            </w:r>
          </w:p>
        </w:tc>
      </w:tr>
      <w:tr w:rsidR="00DB1FE4" w14:paraId="75DC9571" w14:textId="77777777" w:rsidTr="00350554">
        <w:trPr>
          <w:trHeight w:val="1266"/>
        </w:trPr>
        <w:tc>
          <w:tcPr>
            <w:tcW w:w="675"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462" w:type="dxa"/>
            <w:gridSpan w:val="5"/>
          </w:tcPr>
          <w:p w14:paraId="35401118" w14:textId="78718B76" w:rsidR="00DB1FE4" w:rsidRDefault="00331C17" w:rsidP="00DB1FE4">
            <w:pPr>
              <w:jc w:val="both"/>
              <w:rPr>
                <w:rFonts w:ascii="Times New Roman" w:hAnsi="Times New Roman" w:cs="Times New Roman"/>
                <w:sz w:val="24"/>
                <w:szCs w:val="24"/>
              </w:rPr>
            </w:pPr>
            <w:r w:rsidRPr="00331C17">
              <w:rPr>
                <w:rFonts w:ascii="Times New Roman" w:hAnsi="Times New Roman" w:cs="Times New Roman"/>
                <w:b/>
                <w:sz w:val="24"/>
                <w:szCs w:val="24"/>
              </w:rPr>
              <w:t>Информация об условиях, о запретах и об ограничении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737F75">
              <w:rPr>
                <w:rFonts w:ascii="Times New Roman" w:hAnsi="Times New Roman" w:cs="Times New Roman"/>
                <w:b/>
                <w:sz w:val="24"/>
                <w:szCs w:val="24"/>
              </w:rPr>
              <w:t>.</w:t>
            </w:r>
            <w:r w:rsidR="00350554">
              <w:rPr>
                <w:rFonts w:ascii="Times New Roman" w:hAnsi="Times New Roman" w:cs="Times New Roman"/>
                <w:sz w:val="24"/>
                <w:szCs w:val="24"/>
              </w:rPr>
              <w:t xml:space="preserve">                                  </w:t>
            </w:r>
            <w:r w:rsidR="00F7043D" w:rsidRPr="00350554">
              <w:rPr>
                <w:rFonts w:ascii="Times New Roman" w:hAnsi="Times New Roman" w:cs="Times New Roman"/>
                <w:i/>
                <w:sz w:val="24"/>
                <w:szCs w:val="24"/>
              </w:rPr>
              <w:t>Требо</w:t>
            </w:r>
            <w:r w:rsidR="00737F75" w:rsidRPr="00350554">
              <w:rPr>
                <w:rFonts w:ascii="Times New Roman" w:hAnsi="Times New Roman" w:cs="Times New Roman"/>
                <w:i/>
                <w:sz w:val="24"/>
                <w:szCs w:val="24"/>
              </w:rPr>
              <w:t>вание не установлено</w:t>
            </w:r>
          </w:p>
        </w:tc>
      </w:tr>
      <w:tr w:rsidR="009D41EC" w14:paraId="5DAACFAA" w14:textId="77777777" w:rsidTr="00D96E66">
        <w:trPr>
          <w:trHeight w:val="710"/>
        </w:trPr>
        <w:tc>
          <w:tcPr>
            <w:tcW w:w="10137" w:type="dxa"/>
            <w:gridSpan w:val="6"/>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556C80">
        <w:tc>
          <w:tcPr>
            <w:tcW w:w="959" w:type="dxa"/>
            <w:gridSpan w:val="2"/>
          </w:tcPr>
          <w:p w14:paraId="453ACC13" w14:textId="5DDB1B52"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7BB3C29A" w14:textId="77777777"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14:paraId="3A3D75A6"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14:paraId="61138C22" w14:textId="77777777" w:rsidTr="000631F5">
        <w:tc>
          <w:tcPr>
            <w:tcW w:w="959" w:type="dxa"/>
            <w:gridSpan w:val="2"/>
          </w:tcPr>
          <w:p w14:paraId="7283F476" w14:textId="76180C04"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w:t>
            </w:r>
          </w:p>
        </w:tc>
        <w:tc>
          <w:tcPr>
            <w:tcW w:w="9178" w:type="dxa"/>
            <w:gridSpan w:val="4"/>
          </w:tcPr>
          <w:p w14:paraId="4B46400A" w14:textId="46554FED" w:rsidR="009D41EC" w:rsidRDefault="009D41EC" w:rsidP="00D0083E">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sidR="008C72FA">
              <w:rPr>
                <w:rFonts w:ascii="Times New Roman" w:hAnsi="Times New Roman" w:cs="Times New Roman"/>
                <w:sz w:val="24"/>
                <w:szCs w:val="24"/>
              </w:rPr>
              <w:t xml:space="preserve"> системе</w:t>
            </w:r>
            <w:r w:rsidR="00EF1218">
              <w:rPr>
                <w:rFonts w:ascii="Times New Roman" w:hAnsi="Times New Roman" w:cs="Times New Roman"/>
                <w:sz w:val="24"/>
                <w:szCs w:val="24"/>
              </w:rPr>
              <w:t>.</w:t>
            </w:r>
          </w:p>
        </w:tc>
      </w:tr>
      <w:tr w:rsidR="009D41EC" w14:paraId="6BDE89CD" w14:textId="77777777" w:rsidTr="000631F5">
        <w:tc>
          <w:tcPr>
            <w:tcW w:w="959" w:type="dxa"/>
            <w:gridSpan w:val="2"/>
          </w:tcPr>
          <w:p w14:paraId="45F3DFA6" w14:textId="61FCFA9A"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.2</w:t>
            </w:r>
          </w:p>
        </w:tc>
        <w:tc>
          <w:tcPr>
            <w:tcW w:w="9178" w:type="dxa"/>
            <w:gridSpan w:val="4"/>
          </w:tcPr>
          <w:p w14:paraId="37D7C157" w14:textId="77777777" w:rsidR="009D41EC" w:rsidRPr="00AC360F"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Непроведение</w:t>
            </w:r>
            <w:proofErr w:type="spellEnd"/>
            <w:r w:rsidRPr="00AC360F">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14:paraId="6B20FEDE" w14:textId="77777777"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индивидуального</w:t>
            </w:r>
            <w:proofErr w:type="gramEnd"/>
            <w:r w:rsidRPr="00AC360F">
              <w:rPr>
                <w:rFonts w:ascii="Times New Roman" w:hAnsi="Times New Roman" w:cs="Times New Roman"/>
                <w:sz w:val="24"/>
                <w:szCs w:val="24"/>
              </w:rPr>
              <w:t xml:space="preserve">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14:paraId="37CB28C8" w14:textId="77777777" w:rsidTr="000631F5">
        <w:tc>
          <w:tcPr>
            <w:tcW w:w="959" w:type="dxa"/>
            <w:gridSpan w:val="2"/>
          </w:tcPr>
          <w:p w14:paraId="535960C0" w14:textId="0B9D39E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.3</w:t>
            </w:r>
          </w:p>
        </w:tc>
        <w:tc>
          <w:tcPr>
            <w:tcW w:w="9178" w:type="dxa"/>
            <w:gridSpan w:val="4"/>
          </w:tcPr>
          <w:p w14:paraId="26E19984" w14:textId="77777777" w:rsidR="009D41EC"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Неприостановление</w:t>
            </w:r>
            <w:proofErr w:type="spellEnd"/>
            <w:r w:rsidRPr="00AC360F">
              <w:rPr>
                <w:rFonts w:ascii="Times New Roman" w:hAnsi="Times New Roman" w:cs="Times New Roman"/>
                <w:sz w:val="24"/>
                <w:szCs w:val="24"/>
              </w:rPr>
              <w:t xml:space="preserve">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14:paraId="74864FA5" w14:textId="77777777" w:rsidTr="000631F5">
        <w:tc>
          <w:tcPr>
            <w:tcW w:w="959" w:type="dxa"/>
            <w:gridSpan w:val="2"/>
          </w:tcPr>
          <w:p w14:paraId="07E8539B" w14:textId="22AF0D2A"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.4</w:t>
            </w:r>
          </w:p>
        </w:tc>
        <w:tc>
          <w:tcPr>
            <w:tcW w:w="9178" w:type="dxa"/>
            <w:gridSpan w:val="4"/>
          </w:tcPr>
          <w:p w14:paraId="76DC17B4"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14:paraId="7CC83EF2" w14:textId="77777777" w:rsidTr="000631F5">
        <w:tc>
          <w:tcPr>
            <w:tcW w:w="959" w:type="dxa"/>
            <w:gridSpan w:val="2"/>
          </w:tcPr>
          <w:p w14:paraId="5FAA6580" w14:textId="713FF14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w:t>
            </w:r>
          </w:p>
        </w:tc>
        <w:tc>
          <w:tcPr>
            <w:tcW w:w="9178" w:type="dxa"/>
            <w:gridSpan w:val="4"/>
          </w:tcPr>
          <w:p w14:paraId="2704C362"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14:paraId="58553B0A" w14:textId="77777777" w:rsidTr="000631F5">
        <w:tc>
          <w:tcPr>
            <w:tcW w:w="959" w:type="dxa"/>
            <w:gridSpan w:val="2"/>
          </w:tcPr>
          <w:p w14:paraId="2923BA88" w14:textId="2A72762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.5.1</w:t>
            </w:r>
          </w:p>
        </w:tc>
        <w:tc>
          <w:tcPr>
            <w:tcW w:w="9178" w:type="dxa"/>
            <w:gridSpan w:val="4"/>
          </w:tcPr>
          <w:p w14:paraId="5AB7CD8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административного правонарушения, предусмотренного статьей 19.28 </w:t>
            </w:r>
            <w:r w:rsidRPr="00AC360F">
              <w:rPr>
                <w:rFonts w:ascii="Times New Roman" w:hAnsi="Times New Roman" w:cs="Times New Roman"/>
                <w:sz w:val="24"/>
                <w:szCs w:val="24"/>
              </w:rPr>
              <w:lastRenderedPageBreak/>
              <w:t>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14:paraId="6DDA959B" w14:textId="77777777" w:rsidTr="000631F5">
        <w:tc>
          <w:tcPr>
            <w:tcW w:w="959" w:type="dxa"/>
            <w:gridSpan w:val="2"/>
          </w:tcPr>
          <w:p w14:paraId="58C6DDE6" w14:textId="7E4A4260"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3676E">
              <w:rPr>
                <w:rFonts w:ascii="Times New Roman" w:hAnsi="Times New Roman" w:cs="Times New Roman"/>
                <w:sz w:val="24"/>
                <w:szCs w:val="24"/>
              </w:rPr>
              <w:t>4</w:t>
            </w:r>
            <w:r>
              <w:rPr>
                <w:rFonts w:ascii="Times New Roman" w:hAnsi="Times New Roman" w:cs="Times New Roman"/>
                <w:sz w:val="24"/>
                <w:szCs w:val="24"/>
              </w:rPr>
              <w:t>.6</w:t>
            </w:r>
          </w:p>
        </w:tc>
        <w:tc>
          <w:tcPr>
            <w:tcW w:w="9178" w:type="dxa"/>
            <w:gridSpan w:val="4"/>
          </w:tcPr>
          <w:p w14:paraId="603BB6A4" w14:textId="12174C6C" w:rsidR="009D41EC" w:rsidRDefault="009D41EC" w:rsidP="00D0083E">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sidR="00D0083E">
              <w:rPr>
                <w:rFonts w:ascii="Times New Roman" w:hAnsi="Times New Roman" w:cs="Times New Roman"/>
                <w:sz w:val="24"/>
                <w:szCs w:val="24"/>
              </w:rPr>
              <w:t xml:space="preserve"> национального фильма: </w:t>
            </w:r>
            <w:r w:rsidRPr="00C443E7">
              <w:rPr>
                <w:rFonts w:ascii="Times New Roman" w:hAnsi="Times New Roman" w:cs="Times New Roman"/>
                <w:i/>
                <w:sz w:val="24"/>
                <w:szCs w:val="24"/>
              </w:rPr>
              <w:t>Не требуется</w:t>
            </w:r>
          </w:p>
        </w:tc>
      </w:tr>
      <w:tr w:rsidR="009D41EC" w14:paraId="661EE815" w14:textId="77777777" w:rsidTr="000631F5">
        <w:tc>
          <w:tcPr>
            <w:tcW w:w="959" w:type="dxa"/>
            <w:gridSpan w:val="2"/>
          </w:tcPr>
          <w:p w14:paraId="75AA47F4" w14:textId="3F0A0B03"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.7</w:t>
            </w:r>
          </w:p>
        </w:tc>
        <w:tc>
          <w:tcPr>
            <w:tcW w:w="9178" w:type="dxa"/>
            <w:gridSpan w:val="4"/>
          </w:tcPr>
          <w:p w14:paraId="2097442B" w14:textId="77777777"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детьми, дедушкой, бабушкой и внуками), полнородными и </w:t>
            </w:r>
            <w:proofErr w:type="spellStart"/>
            <w:r w:rsidRPr="00AC360F">
              <w:rPr>
                <w:rFonts w:ascii="Times New Roman" w:hAnsi="Times New Roman" w:cs="Times New Roman"/>
                <w:sz w:val="24"/>
                <w:szCs w:val="24"/>
              </w:rPr>
              <w:t>неполнородными</w:t>
            </w:r>
            <w:proofErr w:type="spellEnd"/>
            <w:r w:rsidRPr="00AC360F">
              <w:rPr>
                <w:rFonts w:ascii="Times New Roman" w:hAnsi="Times New Roman" w:cs="Times New Roman"/>
                <w:sz w:val="24"/>
                <w:szCs w:val="24"/>
              </w:rPr>
              <w:t xml:space="preserve">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14:paraId="136DAA95" w14:textId="77777777" w:rsidTr="000631F5">
        <w:tc>
          <w:tcPr>
            <w:tcW w:w="959" w:type="dxa"/>
            <w:gridSpan w:val="2"/>
          </w:tcPr>
          <w:p w14:paraId="4ABA4BE3" w14:textId="04A28569"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.8</w:t>
            </w:r>
          </w:p>
        </w:tc>
        <w:tc>
          <w:tcPr>
            <w:tcW w:w="9178" w:type="dxa"/>
            <w:gridSpan w:val="4"/>
          </w:tcPr>
          <w:p w14:paraId="073B9271" w14:textId="4D97BC07" w:rsidR="009D41EC" w:rsidRDefault="00721989"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79FED0B" w14:textId="77777777" w:rsidTr="000631F5">
        <w:tc>
          <w:tcPr>
            <w:tcW w:w="959" w:type="dxa"/>
            <w:gridSpan w:val="2"/>
          </w:tcPr>
          <w:p w14:paraId="7135CC13" w14:textId="0659F579"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.9</w:t>
            </w:r>
          </w:p>
        </w:tc>
        <w:tc>
          <w:tcPr>
            <w:tcW w:w="9178" w:type="dxa"/>
            <w:gridSpan w:val="4"/>
          </w:tcPr>
          <w:p w14:paraId="37E2ECB7" w14:textId="40CDEE88" w:rsidR="009D41EC" w:rsidRDefault="00721989"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r>
              <w:rPr>
                <w:rFonts w:ascii="Times New Roman" w:hAnsi="Times New Roman" w:cs="Times New Roman"/>
                <w:sz w:val="24"/>
                <w:szCs w:val="24"/>
              </w:rPr>
              <w:t xml:space="preserve"> </w:t>
            </w: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9D41EC" w14:paraId="13B924B9" w14:textId="77777777" w:rsidTr="000631F5">
        <w:tc>
          <w:tcPr>
            <w:tcW w:w="959" w:type="dxa"/>
            <w:gridSpan w:val="2"/>
          </w:tcPr>
          <w:p w14:paraId="6D557A30" w14:textId="3C375D90"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.10</w:t>
            </w:r>
          </w:p>
        </w:tc>
        <w:tc>
          <w:tcPr>
            <w:tcW w:w="9178" w:type="dxa"/>
            <w:gridSpan w:val="4"/>
          </w:tcPr>
          <w:p w14:paraId="670A5DB0" w14:textId="1028AE0B" w:rsidR="009D41EC" w:rsidRDefault="00721989" w:rsidP="009D41EC">
            <w:pPr>
              <w:jc w:val="both"/>
              <w:rPr>
                <w:rFonts w:ascii="Times New Roman" w:hAnsi="Times New Roman" w:cs="Times New Roman"/>
                <w:sz w:val="24"/>
                <w:szCs w:val="24"/>
              </w:rPr>
            </w:pPr>
            <w:r>
              <w:rPr>
                <w:rFonts w:ascii="Times New Roman" w:hAnsi="Times New Roman" w:cs="Times New Roman"/>
                <w:sz w:val="24"/>
                <w:szCs w:val="24"/>
              </w:rPr>
              <w:t xml:space="preserve">Отсутствие в предусмотренном </w:t>
            </w:r>
            <w:r w:rsidRPr="003E29C1">
              <w:rPr>
                <w:rFonts w:ascii="Times New Roman" w:hAnsi="Times New Roman" w:cs="Times New Roman"/>
                <w:sz w:val="24"/>
                <w:szCs w:val="24"/>
              </w:rPr>
              <w:t xml:space="preserve">Федеральным законом </w:t>
            </w:r>
            <w:r>
              <w:rPr>
                <w:rFonts w:ascii="Times New Roman" w:hAnsi="Times New Roman" w:cs="Times New Roman"/>
                <w:sz w:val="24"/>
                <w:szCs w:val="24"/>
              </w:rPr>
              <w:t xml:space="preserve">№ 44-ФЗ </w:t>
            </w:r>
            <w:r w:rsidRPr="00AC360F">
              <w:rPr>
                <w:rFonts w:ascii="Times New Roman" w:hAnsi="Times New Roman" w:cs="Times New Roman"/>
                <w:sz w:val="24"/>
                <w:szCs w:val="24"/>
              </w:rPr>
              <w:t>реестре недобросовестных поставщиков (подрядчиков, исполнителей)</w:t>
            </w:r>
            <w:r>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3DFEEC91" w14:textId="77777777" w:rsidTr="000631F5">
        <w:tc>
          <w:tcPr>
            <w:tcW w:w="959" w:type="dxa"/>
            <w:gridSpan w:val="2"/>
          </w:tcPr>
          <w:p w14:paraId="40C29A62" w14:textId="1D20A3CF"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.11</w:t>
            </w:r>
          </w:p>
        </w:tc>
        <w:tc>
          <w:tcPr>
            <w:tcW w:w="9178" w:type="dxa"/>
            <w:gridSpan w:val="4"/>
          </w:tcPr>
          <w:p w14:paraId="7575A9C5" w14:textId="3577BE2D"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r w:rsidR="008705EA">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исполнителя)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14:paraId="2D5EA85B" w14:textId="77777777" w:rsidTr="00721989">
        <w:trPr>
          <w:trHeight w:val="1208"/>
        </w:trPr>
        <w:tc>
          <w:tcPr>
            <w:tcW w:w="959" w:type="dxa"/>
            <w:gridSpan w:val="2"/>
          </w:tcPr>
          <w:p w14:paraId="77C65635" w14:textId="0C0D48FD" w:rsidR="009D41EC" w:rsidRPr="00AC360F"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4</w:t>
            </w:r>
            <w:r>
              <w:rPr>
                <w:rFonts w:ascii="Times New Roman" w:hAnsi="Times New Roman" w:cs="Times New Roman"/>
                <w:sz w:val="24"/>
                <w:szCs w:val="24"/>
              </w:rPr>
              <w:t>.12</w:t>
            </w:r>
          </w:p>
        </w:tc>
        <w:tc>
          <w:tcPr>
            <w:tcW w:w="9178" w:type="dxa"/>
            <w:gridSpan w:val="4"/>
          </w:tcPr>
          <w:p w14:paraId="0EE61FCD" w14:textId="1CC05655" w:rsidR="0065289E" w:rsidRDefault="009D41EC" w:rsidP="00721989">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14:paraId="25C1EC81" w14:textId="77777777" w:rsidTr="000631F5">
        <w:tc>
          <w:tcPr>
            <w:tcW w:w="959" w:type="dxa"/>
            <w:gridSpan w:val="2"/>
          </w:tcPr>
          <w:p w14:paraId="236D7D55" w14:textId="7BCCBF5C"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w:t>
            </w:r>
          </w:p>
        </w:tc>
        <w:tc>
          <w:tcPr>
            <w:tcW w:w="9178"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0631F5">
        <w:tc>
          <w:tcPr>
            <w:tcW w:w="959" w:type="dxa"/>
            <w:gridSpan w:val="2"/>
          </w:tcPr>
          <w:p w14:paraId="1B9ADF9E" w14:textId="490DE3CE"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.1</w:t>
            </w:r>
          </w:p>
        </w:tc>
        <w:tc>
          <w:tcPr>
            <w:tcW w:w="9178" w:type="dxa"/>
            <w:gridSpan w:val="4"/>
          </w:tcPr>
          <w:p w14:paraId="1F816034" w14:textId="7259DC0F"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0631F5">
        <w:tc>
          <w:tcPr>
            <w:tcW w:w="959" w:type="dxa"/>
            <w:gridSpan w:val="2"/>
          </w:tcPr>
          <w:p w14:paraId="61CE131B" w14:textId="72FEB8B0"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5</w:t>
            </w:r>
            <w:r>
              <w:rPr>
                <w:rFonts w:ascii="Times New Roman" w:hAnsi="Times New Roman" w:cs="Times New Roman"/>
                <w:sz w:val="24"/>
                <w:szCs w:val="24"/>
              </w:rPr>
              <w:t>.2</w:t>
            </w:r>
          </w:p>
        </w:tc>
        <w:tc>
          <w:tcPr>
            <w:tcW w:w="9178" w:type="dxa"/>
            <w:gridSpan w:val="4"/>
          </w:tcPr>
          <w:p w14:paraId="39BFD50A" w14:textId="77777777"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14:paraId="4F5F658C" w14:textId="77777777" w:rsidTr="000631F5">
        <w:tc>
          <w:tcPr>
            <w:tcW w:w="959" w:type="dxa"/>
            <w:gridSpan w:val="2"/>
          </w:tcPr>
          <w:p w14:paraId="742B1CF6" w14:textId="6CCD78FC" w:rsidR="009D41EC" w:rsidRPr="00F273CA" w:rsidRDefault="009D41EC" w:rsidP="0063676E">
            <w:pPr>
              <w:jc w:val="both"/>
              <w:rPr>
                <w:rFonts w:ascii="Times New Roman" w:hAnsi="Times New Roman" w:cs="Times New Roman"/>
                <w:sz w:val="24"/>
                <w:szCs w:val="24"/>
              </w:rPr>
            </w:pPr>
            <w:r>
              <w:rPr>
                <w:rFonts w:ascii="Times New Roman" w:hAnsi="Times New Roman" w:cs="Times New Roman"/>
                <w:sz w:val="24"/>
                <w:szCs w:val="24"/>
              </w:rPr>
              <w:t>1</w:t>
            </w:r>
            <w:r w:rsidR="0063676E">
              <w:rPr>
                <w:rFonts w:ascii="Times New Roman" w:hAnsi="Times New Roman" w:cs="Times New Roman"/>
                <w:sz w:val="24"/>
                <w:szCs w:val="24"/>
              </w:rPr>
              <w:t>6</w:t>
            </w:r>
            <w:r>
              <w:rPr>
                <w:rFonts w:ascii="Times New Roman" w:hAnsi="Times New Roman" w:cs="Times New Roman"/>
                <w:sz w:val="24"/>
                <w:szCs w:val="24"/>
              </w:rPr>
              <w:t>.</w:t>
            </w:r>
          </w:p>
        </w:tc>
        <w:tc>
          <w:tcPr>
            <w:tcW w:w="9178"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0631F5">
        <w:tc>
          <w:tcPr>
            <w:tcW w:w="959" w:type="dxa"/>
            <w:gridSpan w:val="2"/>
          </w:tcPr>
          <w:p w14:paraId="19C79835" w14:textId="385F395B"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6</w:t>
            </w:r>
            <w:r>
              <w:rPr>
                <w:rFonts w:ascii="Times New Roman" w:hAnsi="Times New Roman" w:cs="Times New Roman"/>
                <w:sz w:val="24"/>
                <w:szCs w:val="24"/>
              </w:rPr>
              <w:t>.1</w:t>
            </w:r>
          </w:p>
        </w:tc>
        <w:tc>
          <w:tcPr>
            <w:tcW w:w="9178" w:type="dxa"/>
            <w:gridSpan w:val="4"/>
          </w:tcPr>
          <w:p w14:paraId="1926F5C2" w14:textId="77777777"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EA30594" w14:textId="35007776" w:rsidR="00E11E71" w:rsidRDefault="009D41EC" w:rsidP="009D41EC">
            <w:pPr>
              <w:jc w:val="both"/>
              <w:rPr>
                <w:rFonts w:ascii="Times New Roman" w:hAnsi="Times New Roman" w:cs="Times New Roman"/>
                <w:i/>
                <w:sz w:val="24"/>
                <w:szCs w:val="24"/>
              </w:rPr>
            </w:pPr>
            <w:r w:rsidRPr="00CA2F0C">
              <w:rPr>
                <w:rFonts w:ascii="Times New Roman" w:hAnsi="Times New Roman" w:cs="Times New Roman"/>
                <w:sz w:val="24"/>
                <w:szCs w:val="24"/>
                <w:u w:val="single"/>
              </w:rPr>
              <w:t>1</w:t>
            </w:r>
            <w:r w:rsidRPr="00CA2F0C">
              <w:rPr>
                <w:rFonts w:ascii="Times New Roman" w:hAnsi="Times New Roman" w:cs="Times New Roman"/>
                <w:sz w:val="24"/>
                <w:szCs w:val="24"/>
              </w:rPr>
              <w:t xml:space="preserve">. Согласие участника электронного аукциона на поставку товара, выполнение работы </w:t>
            </w:r>
            <w:r w:rsidRPr="00CA2F0C">
              <w:rPr>
                <w:rFonts w:ascii="Times New Roman" w:hAnsi="Times New Roman" w:cs="Times New Roman"/>
                <w:sz w:val="24"/>
                <w:szCs w:val="24"/>
              </w:rPr>
              <w:lastRenderedPageBreak/>
              <w:t xml:space="preserve">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CA2F0C">
              <w:rPr>
                <w:rFonts w:ascii="Times New Roman" w:hAnsi="Times New Roman" w:cs="Times New Roman"/>
                <w:i/>
                <w:sz w:val="24"/>
                <w:szCs w:val="24"/>
              </w:rPr>
              <w:t>(такое согласие дается с применением программно-аппаратны</w:t>
            </w:r>
            <w:r w:rsidR="00E11E71" w:rsidRPr="00CA2F0C">
              <w:rPr>
                <w:rFonts w:ascii="Times New Roman" w:hAnsi="Times New Roman" w:cs="Times New Roman"/>
                <w:i/>
                <w:sz w:val="24"/>
                <w:szCs w:val="24"/>
              </w:rPr>
              <w:t>х средств электронной площадки).</w:t>
            </w:r>
          </w:p>
          <w:p w14:paraId="5819A13A" w14:textId="14B044CB" w:rsidR="00CA2F0C" w:rsidRPr="00CA2F0C" w:rsidRDefault="00CA2F0C" w:rsidP="00CA2F0C">
            <w:pPr>
              <w:jc w:val="both"/>
              <w:rPr>
                <w:rFonts w:ascii="Times New Roman" w:hAnsi="Times New Roman" w:cs="Times New Roman"/>
                <w:sz w:val="24"/>
                <w:szCs w:val="24"/>
              </w:rPr>
            </w:pPr>
            <w:r>
              <w:rPr>
                <w:rFonts w:ascii="Times New Roman" w:hAnsi="Times New Roman" w:cs="Times New Roman"/>
                <w:sz w:val="24"/>
                <w:szCs w:val="24"/>
              </w:rPr>
              <w:t>2. П</w:t>
            </w:r>
            <w:r w:rsidRPr="00CA2F0C">
              <w:rPr>
                <w:rFonts w:ascii="Times New Roman" w:hAnsi="Times New Roman" w:cs="Times New Roman"/>
                <w:sz w:val="24"/>
                <w:szCs w:val="24"/>
              </w:rPr>
              <w:t>ри осуществлении закупки товара, в том числе поставляемого заказчику при выполнении закупаемых ра</w:t>
            </w:r>
            <w:r>
              <w:rPr>
                <w:rFonts w:ascii="Times New Roman" w:hAnsi="Times New Roman" w:cs="Times New Roman"/>
                <w:sz w:val="24"/>
                <w:szCs w:val="24"/>
              </w:rPr>
              <w:t>бот, оказании закупаемых услуг:</w:t>
            </w:r>
          </w:p>
          <w:p w14:paraId="6A4B21FB" w14:textId="77777777" w:rsidR="00CA2F0C" w:rsidRPr="00CA2F0C" w:rsidRDefault="00CA2F0C" w:rsidP="00CA2F0C">
            <w:pPr>
              <w:jc w:val="both"/>
              <w:rPr>
                <w:rFonts w:ascii="Times New Roman" w:hAnsi="Times New Roman" w:cs="Times New Roman"/>
                <w:sz w:val="24"/>
                <w:szCs w:val="24"/>
              </w:rPr>
            </w:pPr>
            <w:proofErr w:type="gramStart"/>
            <w:r w:rsidRPr="00CA2F0C">
              <w:rPr>
                <w:rFonts w:ascii="Times New Roman" w:hAnsi="Times New Roman" w:cs="Times New Roman"/>
                <w:sz w:val="24"/>
                <w:szCs w:val="24"/>
              </w:rPr>
              <w:t>а</w:t>
            </w:r>
            <w:proofErr w:type="gramEnd"/>
            <w:r w:rsidRPr="00CA2F0C">
              <w:rPr>
                <w:rFonts w:ascii="Times New Roman" w:hAnsi="Times New Roman" w:cs="Times New Roman"/>
                <w:sz w:val="24"/>
                <w:szCs w:val="24"/>
              </w:rPr>
              <w:t>) наименование страны происхождения товара;</w:t>
            </w:r>
          </w:p>
          <w:p w14:paraId="749A71B6" w14:textId="2D6156C0" w:rsidR="00CA2F0C" w:rsidRPr="00CA2F0C" w:rsidRDefault="00CA2F0C" w:rsidP="00CA2F0C">
            <w:pPr>
              <w:jc w:val="both"/>
              <w:rPr>
                <w:rFonts w:ascii="Times New Roman" w:hAnsi="Times New Roman" w:cs="Times New Roman"/>
                <w:sz w:val="24"/>
                <w:szCs w:val="24"/>
              </w:rPr>
            </w:pPr>
            <w:proofErr w:type="gramStart"/>
            <w:r w:rsidRPr="00CA2F0C">
              <w:rPr>
                <w:rFonts w:ascii="Times New Roman" w:hAnsi="Times New Roman" w:cs="Times New Roman"/>
                <w:sz w:val="24"/>
                <w:szCs w:val="24"/>
              </w:rPr>
              <w:t>б</w:t>
            </w:r>
            <w:proofErr w:type="gramEnd"/>
            <w:r w:rsidRPr="00CA2F0C">
              <w:rPr>
                <w:rFonts w:ascii="Times New Roman" w:hAnsi="Times New Roman" w:cs="Times New Roman"/>
                <w:sz w:val="24"/>
                <w:szCs w:val="24"/>
              </w:rPr>
              <w:t>) конкретные показатели товара, соответствующие значениям, установленным в документации об электронном аукционе</w:t>
            </w:r>
            <w:r w:rsidR="00EE193B">
              <w:rPr>
                <w:rFonts w:ascii="Times New Roman" w:hAnsi="Times New Roman" w:cs="Times New Roman"/>
                <w:sz w:val="24"/>
                <w:szCs w:val="24"/>
              </w:rPr>
              <w:t xml:space="preserve"> </w:t>
            </w:r>
            <w:r w:rsidR="00EE193B" w:rsidRPr="00EE193B">
              <w:rPr>
                <w:rFonts w:ascii="Times New Roman" w:hAnsi="Times New Roman" w:cs="Times New Roman"/>
                <w:sz w:val="24"/>
                <w:szCs w:val="24"/>
              </w:rPr>
              <w:t>(</w:t>
            </w:r>
            <w:r w:rsidR="00EE193B" w:rsidRPr="00EE193B">
              <w:rPr>
                <w:rFonts w:ascii="Times New Roman" w:hAnsi="Times New Roman" w:cs="Times New Roman"/>
                <w:i/>
                <w:sz w:val="24"/>
                <w:szCs w:val="24"/>
              </w:rPr>
              <w:t>форма 2 Приложение 2 к Информационной карте</w:t>
            </w:r>
            <w:r w:rsidR="00EE193B" w:rsidRPr="00EE193B">
              <w:rPr>
                <w:rFonts w:ascii="Times New Roman" w:hAnsi="Times New Roman" w:cs="Times New Roman"/>
                <w:sz w:val="24"/>
                <w:szCs w:val="24"/>
              </w:rPr>
              <w:t>)</w:t>
            </w:r>
            <w:r w:rsidRPr="00CA2F0C">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73C3EC69" w14:textId="22A1D847" w:rsidR="00CA2F0C" w:rsidRPr="00CA2F0C" w:rsidRDefault="00CA2F0C" w:rsidP="00CA2F0C">
            <w:pPr>
              <w:jc w:val="both"/>
              <w:rPr>
                <w:rFonts w:ascii="Times New Roman" w:hAnsi="Times New Roman" w:cs="Times New Roman"/>
                <w:sz w:val="24"/>
                <w:szCs w:val="24"/>
              </w:rPr>
            </w:pPr>
            <w:r w:rsidRPr="00CA2F0C">
              <w:rPr>
                <w:rFonts w:ascii="Times New Roman" w:hAnsi="Times New Roman" w:cs="Times New Roman"/>
                <w:sz w:val="24"/>
                <w:szCs w:val="24"/>
              </w:rPr>
              <w:t xml:space="preserve">3.1. Первая часть заявки на участие в электронном аукционе в случае включения в документацию о закупке в соответствии с пунктом 8 части 1 статьи 33 Федерального закона </w:t>
            </w:r>
            <w:r w:rsidR="00385DFA">
              <w:rPr>
                <w:rFonts w:ascii="Times New Roman" w:hAnsi="Times New Roman" w:cs="Times New Roman"/>
                <w:sz w:val="24"/>
                <w:szCs w:val="24"/>
              </w:rPr>
              <w:t xml:space="preserve">№ 44-ФЗ </w:t>
            </w:r>
            <w:r w:rsidRPr="00CA2F0C">
              <w:rPr>
                <w:rFonts w:ascii="Times New Roman" w:hAnsi="Times New Roman" w:cs="Times New Roman"/>
                <w:sz w:val="24"/>
                <w:szCs w:val="24"/>
              </w:rPr>
              <w:t>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w:t>
            </w:r>
            <w:r w:rsidRPr="00385DFA">
              <w:rPr>
                <w:rFonts w:ascii="Times New Roman" w:hAnsi="Times New Roman" w:cs="Times New Roman"/>
                <w:i/>
                <w:sz w:val="24"/>
                <w:szCs w:val="24"/>
              </w:rPr>
              <w:t>такое согласие дается с использованием программно-аппаратных</w:t>
            </w:r>
            <w:r w:rsidR="00385DFA" w:rsidRPr="00385DFA">
              <w:rPr>
                <w:rFonts w:ascii="Times New Roman" w:hAnsi="Times New Roman" w:cs="Times New Roman"/>
                <w:i/>
                <w:sz w:val="24"/>
                <w:szCs w:val="24"/>
              </w:rPr>
              <w:t xml:space="preserve"> средств электронной площадки).</w:t>
            </w:r>
          </w:p>
          <w:p w14:paraId="7CB1122D" w14:textId="4733D116" w:rsidR="009D41EC" w:rsidRDefault="00CA2F0C" w:rsidP="00CA2F0C">
            <w:pPr>
              <w:jc w:val="both"/>
              <w:rPr>
                <w:rFonts w:ascii="Times New Roman" w:hAnsi="Times New Roman" w:cs="Times New Roman"/>
                <w:sz w:val="24"/>
                <w:szCs w:val="24"/>
              </w:rPr>
            </w:pPr>
            <w:r w:rsidRPr="00CA2F0C">
              <w:rPr>
                <w:rFonts w:ascii="Times New Roman" w:hAnsi="Times New Roman" w:cs="Times New Roman"/>
                <w:sz w:val="24"/>
                <w:szCs w:val="24"/>
              </w:rPr>
              <w:t>4. Первая часть заявки на участие в электронном аукционе</w:t>
            </w:r>
            <w:r w:rsidR="00385DFA">
              <w:rPr>
                <w:rFonts w:ascii="Times New Roman" w:hAnsi="Times New Roman" w:cs="Times New Roman"/>
                <w:sz w:val="24"/>
                <w:szCs w:val="24"/>
              </w:rPr>
              <w:t xml:space="preserve"> мож</w:t>
            </w:r>
            <w:r w:rsidRPr="00CA2F0C">
              <w:rPr>
                <w:rFonts w:ascii="Times New Roman" w:hAnsi="Times New Roman" w:cs="Times New Roman"/>
                <w:sz w:val="24"/>
                <w:szCs w:val="24"/>
              </w:rPr>
              <w:t>ет содержать эскиз, рисунок, чертеж, фотографию, иное изображение товара, на поставку которого заключается контракт.</w:t>
            </w:r>
          </w:p>
          <w:p w14:paraId="6E96BDC2" w14:textId="5AD1115B" w:rsidR="009D41EC" w:rsidRPr="009A747E" w:rsidRDefault="009D41EC" w:rsidP="00D00914">
            <w:pPr>
              <w:jc w:val="both"/>
              <w:rPr>
                <w:rFonts w:ascii="Times New Roman" w:hAnsi="Times New Roman" w:cs="Times New Roman"/>
                <w:i/>
                <w:sz w:val="24"/>
                <w:szCs w:val="24"/>
              </w:rPr>
            </w:pPr>
            <w:r w:rsidRPr="009A747E">
              <w:rPr>
                <w:rFonts w:ascii="Times New Roman" w:hAnsi="Times New Roman" w:cs="Times New Roman"/>
                <w:i/>
                <w:sz w:val="24"/>
                <w:szCs w:val="24"/>
              </w:rPr>
              <w:t>В случае отсутствия в составе документации формы</w:t>
            </w:r>
            <w:r w:rsidR="00F273C6" w:rsidRPr="009A747E">
              <w:rPr>
                <w:rFonts w:ascii="Times New Roman" w:hAnsi="Times New Roman" w:cs="Times New Roman"/>
                <w:i/>
                <w:sz w:val="24"/>
                <w:szCs w:val="24"/>
              </w:rPr>
              <w:t xml:space="preserve"> 2</w:t>
            </w:r>
            <w:r w:rsidR="008D188B" w:rsidRPr="009A747E">
              <w:rPr>
                <w:i/>
                <w:sz w:val="24"/>
                <w:szCs w:val="24"/>
              </w:rPr>
              <w:t xml:space="preserve"> </w:t>
            </w:r>
            <w:r w:rsidRPr="009A747E">
              <w:rPr>
                <w:rFonts w:ascii="Times New Roman" w:hAnsi="Times New Roman" w:cs="Times New Roman"/>
                <w:i/>
                <w:sz w:val="24"/>
                <w:szCs w:val="24"/>
              </w:rPr>
              <w:t>«Сведения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14:paraId="07B37DC7" w14:textId="77777777" w:rsidTr="000631F5">
        <w:tc>
          <w:tcPr>
            <w:tcW w:w="959" w:type="dxa"/>
            <w:gridSpan w:val="2"/>
          </w:tcPr>
          <w:p w14:paraId="56BD0E07" w14:textId="79B5CEB9" w:rsidR="009D41EC" w:rsidRPr="00F273C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F58D7">
              <w:rPr>
                <w:rFonts w:ascii="Times New Roman" w:hAnsi="Times New Roman" w:cs="Times New Roman"/>
                <w:sz w:val="24"/>
                <w:szCs w:val="24"/>
              </w:rPr>
              <w:t>6</w:t>
            </w:r>
            <w:r>
              <w:rPr>
                <w:rFonts w:ascii="Times New Roman" w:hAnsi="Times New Roman" w:cs="Times New Roman"/>
                <w:sz w:val="24"/>
                <w:szCs w:val="24"/>
              </w:rPr>
              <w:t>.2</w:t>
            </w:r>
          </w:p>
        </w:tc>
        <w:tc>
          <w:tcPr>
            <w:tcW w:w="9178"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E41400">
              <w:rPr>
                <w:rFonts w:ascii="Times New Roman" w:hAnsi="Times New Roman" w:cs="Times New Roman"/>
                <w:sz w:val="24"/>
                <w:szCs w:val="24"/>
              </w:rPr>
              <w:t>.</w:t>
            </w:r>
          </w:p>
          <w:p w14:paraId="5F9A596A" w14:textId="10F98DE1" w:rsidR="00E41400" w:rsidRPr="002A666C" w:rsidRDefault="00E41400" w:rsidP="009D41EC">
            <w:pPr>
              <w:jc w:val="both"/>
              <w:rPr>
                <w:rFonts w:ascii="Times New Roman" w:hAnsi="Times New Roman" w:cs="Times New Roman"/>
                <w:sz w:val="24"/>
                <w:szCs w:val="24"/>
              </w:rPr>
            </w:pPr>
            <w:r>
              <w:rPr>
                <w:rFonts w:ascii="Times New Roman" w:hAnsi="Times New Roman" w:cs="Times New Roman"/>
                <w:sz w:val="24"/>
                <w:szCs w:val="24"/>
              </w:rPr>
              <w:t>5. Д</w:t>
            </w:r>
            <w:r w:rsidRPr="00E41400">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w:t>
            </w:r>
            <w:r w:rsidR="0005608D">
              <w:rPr>
                <w:rFonts w:ascii="Times New Roman" w:hAnsi="Times New Roman" w:cs="Times New Roman"/>
                <w:sz w:val="24"/>
                <w:szCs w:val="24"/>
              </w:rPr>
              <w:t xml:space="preserve"> – </w:t>
            </w:r>
            <w:r w:rsidR="0005608D" w:rsidRPr="0005608D">
              <w:rPr>
                <w:rFonts w:ascii="Times New Roman" w:hAnsi="Times New Roman" w:cs="Times New Roman"/>
                <w:i/>
                <w:sz w:val="24"/>
                <w:szCs w:val="24"/>
              </w:rPr>
              <w:t>НЕ ТРЕБУЮТСЯ</w:t>
            </w:r>
          </w:p>
          <w:p w14:paraId="7E67B88E" w14:textId="247A9108" w:rsidR="00EA2EC5" w:rsidRPr="00EA2EC5" w:rsidRDefault="0005608D" w:rsidP="00EA2EC5">
            <w:pPr>
              <w:jc w:val="both"/>
              <w:rPr>
                <w:rFonts w:ascii="Times New Roman" w:hAnsi="Times New Roman" w:cs="Times New Roman"/>
                <w:i/>
                <w:sz w:val="24"/>
                <w:szCs w:val="24"/>
              </w:rPr>
            </w:pPr>
            <w:r>
              <w:rPr>
                <w:rFonts w:ascii="Times New Roman" w:hAnsi="Times New Roman" w:cs="Times New Roman"/>
                <w:sz w:val="24"/>
                <w:szCs w:val="24"/>
              </w:rPr>
              <w:t>6</w:t>
            </w:r>
            <w:r w:rsidR="009D41EC" w:rsidRPr="00EA2EC5">
              <w:rPr>
                <w:rFonts w:ascii="Times New Roman" w:hAnsi="Times New Roman" w:cs="Times New Roman"/>
                <w:sz w:val="24"/>
                <w:szCs w:val="24"/>
              </w:rPr>
              <w:t>.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EA2EC5">
              <w:rPr>
                <w:rFonts w:ascii="Times New Roman" w:hAnsi="Times New Roman" w:cs="Times New Roman"/>
                <w:sz w:val="24"/>
                <w:szCs w:val="24"/>
              </w:rPr>
              <w:t xml:space="preserve">странными лицами – </w:t>
            </w:r>
            <w:r w:rsidR="00EA2EC5" w:rsidRPr="00EA2EC5">
              <w:rPr>
                <w:rFonts w:ascii="Times New Roman" w:hAnsi="Times New Roman" w:cs="Times New Roman"/>
                <w:i/>
                <w:sz w:val="24"/>
                <w:szCs w:val="24"/>
              </w:rPr>
              <w:t>НЕ ТРЕБ</w:t>
            </w:r>
            <w:r w:rsidR="00EA2EC5">
              <w:rPr>
                <w:rFonts w:ascii="Times New Roman" w:hAnsi="Times New Roman" w:cs="Times New Roman"/>
                <w:i/>
                <w:sz w:val="24"/>
                <w:szCs w:val="24"/>
              </w:rPr>
              <w:t>УЮ</w:t>
            </w:r>
            <w:r w:rsidR="00EA2EC5" w:rsidRPr="00EA2EC5">
              <w:rPr>
                <w:rFonts w:ascii="Times New Roman" w:hAnsi="Times New Roman" w:cs="Times New Roman"/>
                <w:i/>
                <w:sz w:val="24"/>
                <w:szCs w:val="24"/>
              </w:rPr>
              <w:t>ТСЯ</w:t>
            </w:r>
          </w:p>
          <w:p w14:paraId="1BAE45AB" w14:textId="529185DF" w:rsidR="009D41EC" w:rsidRPr="002A666C" w:rsidRDefault="0005608D" w:rsidP="00EA2EC5">
            <w:pPr>
              <w:jc w:val="both"/>
              <w:rPr>
                <w:rFonts w:ascii="Times New Roman" w:hAnsi="Times New Roman" w:cs="Times New Roman"/>
                <w:sz w:val="24"/>
                <w:szCs w:val="24"/>
              </w:rPr>
            </w:pPr>
            <w:r>
              <w:rPr>
                <w:rFonts w:ascii="Times New Roman" w:hAnsi="Times New Roman" w:cs="Times New Roman"/>
                <w:sz w:val="24"/>
                <w:szCs w:val="24"/>
              </w:rPr>
              <w:t>7</w:t>
            </w:r>
            <w:r w:rsidR="009D41EC" w:rsidRPr="002A666C">
              <w:rPr>
                <w:rFonts w:ascii="Times New Roman" w:hAnsi="Times New Roman" w:cs="Times New Roman"/>
                <w:sz w:val="24"/>
                <w:szCs w:val="24"/>
              </w:rPr>
              <w:t xml:space="preserve">. </w:t>
            </w:r>
            <w:r w:rsidR="009D41EC" w:rsidRPr="00132AD3">
              <w:rPr>
                <w:rFonts w:ascii="Times New Roman" w:hAnsi="Times New Roman" w:cs="Times New Roman"/>
                <w:sz w:val="24"/>
                <w:szCs w:val="24"/>
              </w:rPr>
              <w:t>Декларация о принадлежности</w:t>
            </w:r>
            <w:r w:rsidR="009D41EC" w:rsidRPr="00151D5B">
              <w:rPr>
                <w:rFonts w:ascii="Times New Roman" w:hAnsi="Times New Roman" w:cs="Times New Roman"/>
                <w:sz w:val="24"/>
                <w:szCs w:val="24"/>
              </w:rPr>
              <w:t xml:space="preserve"> участника аукциона к </w:t>
            </w:r>
            <w:r w:rsidR="009D41EC" w:rsidRPr="00782BDE">
              <w:rPr>
                <w:rFonts w:ascii="Times New Roman" w:hAnsi="Times New Roman" w:cs="Times New Roman"/>
                <w:sz w:val="24"/>
                <w:szCs w:val="24"/>
              </w:rPr>
              <w:t>субъектам малого предпринимательства или социально ориентированным</w:t>
            </w:r>
            <w:r w:rsidR="009D41EC"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009D41EC"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(СМП или СОНКО)</w:t>
            </w:r>
            <w:r w:rsidR="007A0572" w:rsidRPr="007A0572">
              <w:rPr>
                <w:rFonts w:ascii="Times New Roman" w:hAnsi="Times New Roman" w:cs="Times New Roman"/>
                <w:sz w:val="24"/>
                <w:szCs w:val="24"/>
              </w:rPr>
              <w:t xml:space="preserve"> </w:t>
            </w:r>
            <w:r w:rsidR="009D41EC"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151D5B">
              <w:rPr>
                <w:rFonts w:ascii="Times New Roman" w:hAnsi="Times New Roman" w:cs="Times New Roman"/>
                <w:sz w:val="24"/>
                <w:szCs w:val="24"/>
              </w:rPr>
              <w:t xml:space="preserve"> - </w:t>
            </w:r>
            <w:r w:rsidR="009D41EC" w:rsidRPr="00151D5B">
              <w:rPr>
                <w:rFonts w:ascii="Times New Roman" w:hAnsi="Times New Roman" w:cs="Times New Roman"/>
                <w:sz w:val="24"/>
                <w:szCs w:val="24"/>
              </w:rPr>
              <w:t xml:space="preserve"> </w:t>
            </w:r>
            <w:r w:rsidR="008C72FA" w:rsidRPr="008C72FA">
              <w:rPr>
                <w:rFonts w:ascii="Times New Roman" w:hAnsi="Times New Roman" w:cs="Times New Roman"/>
                <w:i/>
                <w:sz w:val="24"/>
                <w:szCs w:val="24"/>
              </w:rPr>
              <w:t xml:space="preserve">НЕ </w:t>
            </w:r>
            <w:r w:rsidR="009D41EC" w:rsidRPr="00097E0F">
              <w:rPr>
                <w:rFonts w:ascii="Times New Roman" w:hAnsi="Times New Roman" w:cs="Times New Roman"/>
                <w:i/>
                <w:sz w:val="24"/>
                <w:szCs w:val="24"/>
              </w:rPr>
              <w:t>ТРЕБУЕТСЯ</w:t>
            </w:r>
          </w:p>
        </w:tc>
      </w:tr>
      <w:tr w:rsidR="009D41EC" w14:paraId="7B864336" w14:textId="77777777" w:rsidTr="005B35C0">
        <w:tc>
          <w:tcPr>
            <w:tcW w:w="959" w:type="dxa"/>
            <w:gridSpan w:val="2"/>
          </w:tcPr>
          <w:p w14:paraId="0BECE7CE" w14:textId="3F65329E"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DF58D7">
              <w:rPr>
                <w:rFonts w:ascii="Times New Roman" w:hAnsi="Times New Roman" w:cs="Times New Roman"/>
                <w:sz w:val="24"/>
                <w:szCs w:val="24"/>
              </w:rPr>
              <w:t>7</w:t>
            </w:r>
            <w:r>
              <w:rPr>
                <w:rFonts w:ascii="Times New Roman" w:hAnsi="Times New Roman" w:cs="Times New Roman"/>
                <w:sz w:val="24"/>
                <w:szCs w:val="24"/>
              </w:rPr>
              <w:t>.</w:t>
            </w:r>
          </w:p>
        </w:tc>
        <w:tc>
          <w:tcPr>
            <w:tcW w:w="4961"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5B35C0">
        <w:tc>
          <w:tcPr>
            <w:tcW w:w="959" w:type="dxa"/>
            <w:gridSpan w:val="2"/>
          </w:tcPr>
          <w:p w14:paraId="68CD5F16" w14:textId="04FCA18D"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7</w:t>
            </w:r>
            <w:r>
              <w:rPr>
                <w:rFonts w:ascii="Times New Roman" w:hAnsi="Times New Roman" w:cs="Times New Roman"/>
                <w:sz w:val="24"/>
                <w:szCs w:val="24"/>
              </w:rPr>
              <w:t>.1</w:t>
            </w:r>
          </w:p>
        </w:tc>
        <w:tc>
          <w:tcPr>
            <w:tcW w:w="4961" w:type="dxa"/>
            <w:gridSpan w:val="3"/>
          </w:tcPr>
          <w:p w14:paraId="19B1A78F" w14:textId="62470EED"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Pr>
                <w:rFonts w:ascii="Times New Roman" w:hAnsi="Times New Roman" w:cs="Times New Roman"/>
                <w:sz w:val="24"/>
                <w:szCs w:val="24"/>
              </w:rPr>
              <w:t>-о</w:t>
            </w:r>
            <w:r w:rsidRPr="002A666C">
              <w:rPr>
                <w:rFonts w:ascii="Times New Roman" w:hAnsi="Times New Roman" w:cs="Times New Roman"/>
                <w:sz w:val="24"/>
                <w:szCs w:val="24"/>
              </w:rPr>
              <w:t>риентированной</w:t>
            </w:r>
            <w:r w:rsidR="00BF3C4A">
              <w:rPr>
                <w:rFonts w:ascii="Times New Roman" w:hAnsi="Times New Roman" w:cs="Times New Roman"/>
                <w:sz w:val="24"/>
                <w:szCs w:val="24"/>
              </w:rPr>
              <w:t xml:space="preserve"> </w:t>
            </w:r>
            <w:r w:rsidRPr="002A666C">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w:t>
            </w:r>
            <w:r w:rsidR="007A522F">
              <w:rPr>
                <w:rFonts w:ascii="Times New Roman" w:hAnsi="Times New Roman" w:cs="Times New Roman"/>
                <w:sz w:val="24"/>
                <w:szCs w:val="24"/>
              </w:rPr>
              <w:t xml:space="preserve"> ориентированных некоммерческих </w:t>
            </w:r>
            <w:r w:rsidRPr="002A666C">
              <w:rPr>
                <w:rFonts w:ascii="Times New Roman" w:hAnsi="Times New Roman" w:cs="Times New Roman"/>
                <w:sz w:val="24"/>
                <w:szCs w:val="24"/>
              </w:rPr>
              <w:t>организаций</w:t>
            </w:r>
          </w:p>
        </w:tc>
        <w:tc>
          <w:tcPr>
            <w:tcW w:w="4217" w:type="dxa"/>
          </w:tcPr>
          <w:p w14:paraId="4F75C8E7" w14:textId="23D65D17" w:rsidR="009D41EC" w:rsidRPr="00B2612F" w:rsidRDefault="00B2612F" w:rsidP="009D41EC">
            <w:pPr>
              <w:jc w:val="both"/>
              <w:rPr>
                <w:rFonts w:ascii="Times New Roman" w:hAnsi="Times New Roman" w:cs="Times New Roman"/>
                <w:i/>
                <w:sz w:val="24"/>
                <w:szCs w:val="24"/>
              </w:rPr>
            </w:pPr>
            <w:r w:rsidRPr="00B2612F">
              <w:rPr>
                <w:rFonts w:ascii="Times New Roman" w:hAnsi="Times New Roman" w:cs="Times New Roman"/>
                <w:i/>
                <w:sz w:val="24"/>
                <w:szCs w:val="24"/>
              </w:rPr>
              <w:t xml:space="preserve">Требование </w:t>
            </w:r>
            <w:r w:rsidR="009D41EC" w:rsidRPr="00B2612F">
              <w:rPr>
                <w:rFonts w:ascii="Times New Roman" w:hAnsi="Times New Roman" w:cs="Times New Roman"/>
                <w:i/>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0631F5">
        <w:tc>
          <w:tcPr>
            <w:tcW w:w="959" w:type="dxa"/>
            <w:gridSpan w:val="2"/>
          </w:tcPr>
          <w:p w14:paraId="6A03A859" w14:textId="0A5D17F8"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w:t>
            </w:r>
          </w:p>
        </w:tc>
        <w:tc>
          <w:tcPr>
            <w:tcW w:w="9178"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5B35C0">
        <w:tc>
          <w:tcPr>
            <w:tcW w:w="959" w:type="dxa"/>
            <w:gridSpan w:val="2"/>
          </w:tcPr>
          <w:p w14:paraId="22D6E80A" w14:textId="66E6E451" w:rsidR="009D41EC" w:rsidRPr="00487C7A" w:rsidRDefault="00DF58D7" w:rsidP="009D41EC">
            <w:pPr>
              <w:jc w:val="both"/>
              <w:rPr>
                <w:rFonts w:ascii="Times New Roman" w:hAnsi="Times New Roman" w:cs="Times New Roman"/>
                <w:sz w:val="24"/>
                <w:szCs w:val="24"/>
              </w:rPr>
            </w:pPr>
            <w:r>
              <w:rPr>
                <w:rFonts w:ascii="Times New Roman" w:hAnsi="Times New Roman" w:cs="Times New Roman"/>
                <w:sz w:val="24"/>
                <w:szCs w:val="24"/>
              </w:rPr>
              <w:t>18</w:t>
            </w:r>
            <w:r w:rsidR="009D41EC">
              <w:rPr>
                <w:rFonts w:ascii="Times New Roman" w:hAnsi="Times New Roman" w:cs="Times New Roman"/>
                <w:sz w:val="24"/>
                <w:szCs w:val="24"/>
              </w:rPr>
              <w:t>.1</w:t>
            </w:r>
          </w:p>
        </w:tc>
        <w:tc>
          <w:tcPr>
            <w:tcW w:w="4961" w:type="dxa"/>
            <w:gridSpan w:val="3"/>
          </w:tcPr>
          <w:p w14:paraId="299084B3" w14:textId="77777777"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7FCCFEF7" w:rsidR="009D41EC" w:rsidRPr="000732FA" w:rsidRDefault="00F125CB" w:rsidP="00393C3F">
            <w:pPr>
              <w:jc w:val="both"/>
              <w:rPr>
                <w:rFonts w:ascii="Times New Roman" w:hAnsi="Times New Roman" w:cs="Times New Roman"/>
                <w:b/>
                <w:sz w:val="24"/>
                <w:szCs w:val="24"/>
              </w:rPr>
            </w:pPr>
            <w:r w:rsidRPr="000732FA">
              <w:rPr>
                <w:rFonts w:ascii="Times New Roman" w:hAnsi="Times New Roman" w:cs="Times New Roman"/>
                <w:b/>
                <w:color w:val="943634" w:themeColor="accent2" w:themeShade="BF"/>
                <w:sz w:val="24"/>
                <w:szCs w:val="24"/>
              </w:rPr>
              <w:t>«_</w:t>
            </w:r>
            <w:r w:rsidR="004D62EB">
              <w:rPr>
                <w:rFonts w:ascii="Times New Roman" w:hAnsi="Times New Roman" w:cs="Times New Roman"/>
                <w:b/>
                <w:color w:val="943634" w:themeColor="accent2" w:themeShade="BF"/>
                <w:sz w:val="24"/>
                <w:szCs w:val="24"/>
              </w:rPr>
              <w:t>09</w:t>
            </w:r>
            <w:r w:rsidR="00893D75" w:rsidRPr="000732FA">
              <w:rPr>
                <w:rFonts w:ascii="Times New Roman" w:hAnsi="Times New Roman" w:cs="Times New Roman"/>
                <w:b/>
                <w:color w:val="943634" w:themeColor="accent2" w:themeShade="BF"/>
                <w:sz w:val="24"/>
                <w:szCs w:val="24"/>
              </w:rPr>
              <w:t>_</w:t>
            </w:r>
            <w:r w:rsidR="009658C7" w:rsidRPr="000732FA">
              <w:rPr>
                <w:rFonts w:ascii="Times New Roman" w:hAnsi="Times New Roman" w:cs="Times New Roman"/>
                <w:b/>
                <w:color w:val="943634" w:themeColor="accent2" w:themeShade="BF"/>
                <w:sz w:val="24"/>
                <w:szCs w:val="24"/>
              </w:rPr>
              <w:t xml:space="preserve">» </w:t>
            </w:r>
            <w:r w:rsidR="00393C3F">
              <w:rPr>
                <w:rFonts w:ascii="Times New Roman" w:hAnsi="Times New Roman" w:cs="Times New Roman"/>
                <w:b/>
                <w:color w:val="943634" w:themeColor="accent2" w:themeShade="BF"/>
                <w:sz w:val="24"/>
                <w:szCs w:val="24"/>
              </w:rPr>
              <w:t>декабря</w:t>
            </w:r>
            <w:r w:rsidR="00F6799E" w:rsidRPr="000732FA">
              <w:rPr>
                <w:rFonts w:ascii="Times New Roman" w:hAnsi="Times New Roman" w:cs="Times New Roman"/>
                <w:b/>
                <w:color w:val="943634" w:themeColor="accent2" w:themeShade="BF"/>
                <w:sz w:val="24"/>
                <w:szCs w:val="24"/>
              </w:rPr>
              <w:t xml:space="preserve"> </w:t>
            </w:r>
            <w:r w:rsidR="00132AD3" w:rsidRPr="000732FA">
              <w:rPr>
                <w:rFonts w:ascii="Times New Roman" w:hAnsi="Times New Roman" w:cs="Times New Roman"/>
                <w:b/>
                <w:color w:val="943634" w:themeColor="accent2" w:themeShade="BF"/>
                <w:sz w:val="24"/>
                <w:szCs w:val="24"/>
              </w:rPr>
              <w:t xml:space="preserve">2020 </w:t>
            </w:r>
            <w:r w:rsidR="00EA60F5" w:rsidRPr="000732FA">
              <w:rPr>
                <w:rFonts w:ascii="Times New Roman" w:hAnsi="Times New Roman" w:cs="Times New Roman"/>
                <w:b/>
                <w:color w:val="943634" w:themeColor="accent2" w:themeShade="BF"/>
                <w:sz w:val="24"/>
                <w:szCs w:val="24"/>
              </w:rPr>
              <w:t>г. в 23:59</w:t>
            </w:r>
          </w:p>
        </w:tc>
      </w:tr>
      <w:tr w:rsidR="009D41EC" w14:paraId="58E4CAE6" w14:textId="77777777" w:rsidTr="005B35C0">
        <w:tc>
          <w:tcPr>
            <w:tcW w:w="959" w:type="dxa"/>
            <w:gridSpan w:val="2"/>
          </w:tcPr>
          <w:p w14:paraId="12BCC3CB" w14:textId="07D15E4F"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.2</w:t>
            </w:r>
          </w:p>
        </w:tc>
        <w:tc>
          <w:tcPr>
            <w:tcW w:w="4961" w:type="dxa"/>
            <w:gridSpan w:val="3"/>
          </w:tcPr>
          <w:p w14:paraId="6EAFF206" w14:textId="77777777" w:rsidR="009D41EC" w:rsidRPr="00893D75" w:rsidRDefault="009D41EC" w:rsidP="009D41EC">
            <w:pPr>
              <w:jc w:val="both"/>
              <w:rPr>
                <w:rFonts w:ascii="Times New Roman" w:hAnsi="Times New Roman" w:cs="Times New Roman"/>
                <w:sz w:val="24"/>
                <w:szCs w:val="24"/>
              </w:rPr>
            </w:pPr>
            <w:r w:rsidRPr="00893D75">
              <w:rPr>
                <w:rFonts w:ascii="Times New Roman" w:hAnsi="Times New Roman" w:cs="Times New Roman"/>
                <w:sz w:val="24"/>
                <w:szCs w:val="24"/>
              </w:rPr>
              <w:t>Дата окончания срока рассмотрения заявок на участие в электронном аукционе</w:t>
            </w:r>
            <w:r w:rsidRPr="00893D75">
              <w:rPr>
                <w:rFonts w:ascii="Times New Roman" w:hAnsi="Times New Roman" w:cs="Times New Roman"/>
                <w:sz w:val="24"/>
                <w:szCs w:val="24"/>
                <w:vertAlign w:val="superscript"/>
              </w:rPr>
              <w:t>5</w:t>
            </w:r>
          </w:p>
        </w:tc>
        <w:tc>
          <w:tcPr>
            <w:tcW w:w="4217" w:type="dxa"/>
          </w:tcPr>
          <w:p w14:paraId="6EE4C19E" w14:textId="744BCD91" w:rsidR="009D41EC" w:rsidRPr="000732FA" w:rsidRDefault="00D0083E" w:rsidP="004D62EB">
            <w:pPr>
              <w:jc w:val="both"/>
              <w:rPr>
                <w:rFonts w:ascii="Times New Roman" w:hAnsi="Times New Roman" w:cs="Times New Roman"/>
                <w:b/>
                <w:sz w:val="24"/>
                <w:szCs w:val="24"/>
              </w:rPr>
            </w:pPr>
            <w:r w:rsidRPr="000732FA">
              <w:rPr>
                <w:rFonts w:ascii="Times New Roman" w:hAnsi="Times New Roman" w:cs="Times New Roman"/>
                <w:b/>
                <w:color w:val="943634" w:themeColor="accent2" w:themeShade="BF"/>
                <w:sz w:val="24"/>
                <w:szCs w:val="24"/>
              </w:rPr>
              <w:t>«</w:t>
            </w:r>
            <w:r w:rsidR="004D62EB">
              <w:rPr>
                <w:rFonts w:ascii="Times New Roman" w:hAnsi="Times New Roman" w:cs="Times New Roman"/>
                <w:b/>
                <w:color w:val="943634" w:themeColor="accent2" w:themeShade="BF"/>
                <w:sz w:val="24"/>
                <w:szCs w:val="24"/>
              </w:rPr>
              <w:t>_10</w:t>
            </w:r>
            <w:r w:rsidR="00F125CB" w:rsidRPr="000732FA">
              <w:rPr>
                <w:rFonts w:ascii="Times New Roman" w:hAnsi="Times New Roman" w:cs="Times New Roman"/>
                <w:b/>
                <w:color w:val="943634" w:themeColor="accent2" w:themeShade="BF"/>
                <w:sz w:val="24"/>
                <w:szCs w:val="24"/>
              </w:rPr>
              <w:t>_</w:t>
            </w:r>
            <w:r w:rsidR="008C72FA" w:rsidRPr="000732FA">
              <w:rPr>
                <w:rFonts w:ascii="Times New Roman" w:hAnsi="Times New Roman" w:cs="Times New Roman"/>
                <w:b/>
                <w:color w:val="943634" w:themeColor="accent2" w:themeShade="BF"/>
                <w:sz w:val="24"/>
                <w:szCs w:val="24"/>
              </w:rPr>
              <w:t xml:space="preserve">» </w:t>
            </w:r>
            <w:r w:rsidR="00393C3F">
              <w:rPr>
                <w:rFonts w:ascii="Times New Roman" w:hAnsi="Times New Roman" w:cs="Times New Roman"/>
                <w:b/>
                <w:color w:val="943634" w:themeColor="accent2" w:themeShade="BF"/>
                <w:sz w:val="24"/>
                <w:szCs w:val="24"/>
              </w:rPr>
              <w:t>декабря</w:t>
            </w:r>
            <w:r w:rsidR="009658C7" w:rsidRPr="000732FA">
              <w:rPr>
                <w:rFonts w:ascii="Times New Roman" w:hAnsi="Times New Roman" w:cs="Times New Roman"/>
                <w:b/>
                <w:color w:val="943634" w:themeColor="accent2" w:themeShade="BF"/>
                <w:sz w:val="24"/>
                <w:szCs w:val="24"/>
              </w:rPr>
              <w:t xml:space="preserve"> </w:t>
            </w:r>
            <w:r w:rsidR="009D41EC" w:rsidRPr="000732FA">
              <w:rPr>
                <w:rFonts w:ascii="Times New Roman" w:hAnsi="Times New Roman" w:cs="Times New Roman"/>
                <w:b/>
                <w:color w:val="943634" w:themeColor="accent2" w:themeShade="BF"/>
                <w:sz w:val="24"/>
                <w:szCs w:val="24"/>
              </w:rPr>
              <w:t>20</w:t>
            </w:r>
            <w:r w:rsidR="00132AD3" w:rsidRPr="000732FA">
              <w:rPr>
                <w:rFonts w:ascii="Times New Roman" w:hAnsi="Times New Roman" w:cs="Times New Roman"/>
                <w:b/>
                <w:color w:val="943634" w:themeColor="accent2" w:themeShade="BF"/>
                <w:sz w:val="24"/>
                <w:szCs w:val="24"/>
              </w:rPr>
              <w:t>20</w:t>
            </w:r>
            <w:r w:rsidR="009D41EC" w:rsidRPr="000732FA">
              <w:rPr>
                <w:rFonts w:ascii="Times New Roman" w:hAnsi="Times New Roman" w:cs="Times New Roman"/>
                <w:b/>
                <w:color w:val="943634" w:themeColor="accent2" w:themeShade="BF"/>
                <w:sz w:val="24"/>
                <w:szCs w:val="24"/>
              </w:rPr>
              <w:t xml:space="preserve"> г.</w:t>
            </w:r>
            <w:r w:rsidR="00EA60F5" w:rsidRPr="000732FA">
              <w:rPr>
                <w:rFonts w:ascii="Times New Roman" w:hAnsi="Times New Roman" w:cs="Times New Roman"/>
                <w:b/>
                <w:color w:val="943634" w:themeColor="accent2" w:themeShade="BF"/>
                <w:sz w:val="24"/>
                <w:szCs w:val="24"/>
              </w:rPr>
              <w:t xml:space="preserve">      </w:t>
            </w:r>
          </w:p>
        </w:tc>
      </w:tr>
      <w:tr w:rsidR="009D41EC" w14:paraId="5BC9AA3D" w14:textId="77777777" w:rsidTr="005B35C0">
        <w:tc>
          <w:tcPr>
            <w:tcW w:w="959" w:type="dxa"/>
            <w:gridSpan w:val="2"/>
          </w:tcPr>
          <w:p w14:paraId="5C48C72C" w14:textId="6E28CCB1" w:rsidR="009D41EC" w:rsidRPr="00487C7A" w:rsidRDefault="009D41EC" w:rsidP="00DF58D7">
            <w:pPr>
              <w:jc w:val="both"/>
              <w:rPr>
                <w:rFonts w:ascii="Times New Roman" w:hAnsi="Times New Roman" w:cs="Times New Roman"/>
                <w:sz w:val="24"/>
                <w:szCs w:val="24"/>
              </w:rPr>
            </w:pPr>
            <w:r>
              <w:rPr>
                <w:rFonts w:ascii="Times New Roman" w:hAnsi="Times New Roman" w:cs="Times New Roman"/>
                <w:sz w:val="24"/>
                <w:szCs w:val="24"/>
              </w:rPr>
              <w:t>1</w:t>
            </w:r>
            <w:r w:rsidR="00DF58D7">
              <w:rPr>
                <w:rFonts w:ascii="Times New Roman" w:hAnsi="Times New Roman" w:cs="Times New Roman"/>
                <w:sz w:val="24"/>
                <w:szCs w:val="24"/>
              </w:rPr>
              <w:t>8</w:t>
            </w:r>
            <w:r>
              <w:rPr>
                <w:rFonts w:ascii="Times New Roman" w:hAnsi="Times New Roman" w:cs="Times New Roman"/>
                <w:sz w:val="24"/>
                <w:szCs w:val="24"/>
              </w:rPr>
              <w:t>.3</w:t>
            </w:r>
          </w:p>
        </w:tc>
        <w:tc>
          <w:tcPr>
            <w:tcW w:w="4961" w:type="dxa"/>
            <w:gridSpan w:val="3"/>
          </w:tcPr>
          <w:p w14:paraId="6F0DD938" w14:textId="77777777"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 xml:space="preserve">Дата проведения электронного аукциона. </w:t>
            </w:r>
          </w:p>
          <w:p w14:paraId="01532B50" w14:textId="1D12BF08" w:rsidR="009D41EC" w:rsidRPr="00893D75" w:rsidRDefault="009D41EC" w:rsidP="009D41EC">
            <w:pPr>
              <w:rPr>
                <w:rFonts w:ascii="Times New Roman" w:hAnsi="Times New Roman" w:cs="Times New Roman"/>
                <w:sz w:val="24"/>
                <w:szCs w:val="24"/>
              </w:rPr>
            </w:pPr>
            <w:r w:rsidRPr="00893D75">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Pr>
                <w:rFonts w:ascii="Times New Roman" w:hAnsi="Times New Roman" w:cs="Times New Roman"/>
                <w:sz w:val="24"/>
                <w:szCs w:val="24"/>
              </w:rPr>
              <w:t xml:space="preserve">еменем часовой зоны, в которой </w:t>
            </w:r>
            <w:proofErr w:type="gramStart"/>
            <w:r w:rsidRPr="00893D75">
              <w:rPr>
                <w:rFonts w:ascii="Times New Roman" w:hAnsi="Times New Roman" w:cs="Times New Roman"/>
                <w:sz w:val="24"/>
                <w:szCs w:val="24"/>
              </w:rPr>
              <w:t>расположен</w:t>
            </w:r>
            <w:r w:rsidR="00893D75">
              <w:rPr>
                <w:rFonts w:ascii="Times New Roman" w:hAnsi="Times New Roman" w:cs="Times New Roman"/>
                <w:sz w:val="24"/>
                <w:szCs w:val="24"/>
              </w:rPr>
              <w:t xml:space="preserve"> </w:t>
            </w:r>
            <w:r w:rsidRPr="00893D75">
              <w:rPr>
                <w:rFonts w:ascii="Times New Roman" w:hAnsi="Times New Roman" w:cs="Times New Roman"/>
                <w:sz w:val="24"/>
                <w:szCs w:val="24"/>
              </w:rPr>
              <w:t xml:space="preserve"> заказчик</w:t>
            </w:r>
            <w:proofErr w:type="gramEnd"/>
            <w:r w:rsidRPr="00893D75">
              <w:rPr>
                <w:rFonts w:ascii="Times New Roman" w:hAnsi="Times New Roman" w:cs="Times New Roman"/>
                <w:sz w:val="24"/>
                <w:szCs w:val="24"/>
                <w:vertAlign w:val="superscript"/>
              </w:rPr>
              <w:t>6</w:t>
            </w:r>
          </w:p>
        </w:tc>
        <w:tc>
          <w:tcPr>
            <w:tcW w:w="4217" w:type="dxa"/>
          </w:tcPr>
          <w:p w14:paraId="6EB15A2D" w14:textId="1B1A166F" w:rsidR="009D41EC" w:rsidRPr="000732FA" w:rsidRDefault="00D0083E" w:rsidP="009D41EC">
            <w:pPr>
              <w:jc w:val="both"/>
              <w:rPr>
                <w:rFonts w:ascii="Times New Roman" w:hAnsi="Times New Roman" w:cs="Times New Roman"/>
                <w:b/>
                <w:color w:val="943634" w:themeColor="accent2" w:themeShade="BF"/>
                <w:sz w:val="24"/>
                <w:szCs w:val="24"/>
              </w:rPr>
            </w:pPr>
            <w:r w:rsidRPr="000732FA">
              <w:rPr>
                <w:rFonts w:ascii="Times New Roman" w:hAnsi="Times New Roman" w:cs="Times New Roman"/>
                <w:b/>
                <w:color w:val="943634" w:themeColor="accent2" w:themeShade="BF"/>
                <w:sz w:val="24"/>
                <w:szCs w:val="24"/>
              </w:rPr>
              <w:t>«</w:t>
            </w:r>
            <w:r w:rsidR="00F125CB" w:rsidRPr="000732FA">
              <w:rPr>
                <w:rFonts w:ascii="Times New Roman" w:hAnsi="Times New Roman" w:cs="Times New Roman"/>
                <w:b/>
                <w:color w:val="943634" w:themeColor="accent2" w:themeShade="BF"/>
                <w:sz w:val="24"/>
                <w:szCs w:val="24"/>
              </w:rPr>
              <w:t>_</w:t>
            </w:r>
            <w:r w:rsidR="004D62EB">
              <w:rPr>
                <w:rFonts w:ascii="Times New Roman" w:hAnsi="Times New Roman" w:cs="Times New Roman"/>
                <w:b/>
                <w:color w:val="943634" w:themeColor="accent2" w:themeShade="BF"/>
                <w:sz w:val="24"/>
                <w:szCs w:val="24"/>
              </w:rPr>
              <w:t>11</w:t>
            </w:r>
            <w:r w:rsidR="00393C3F">
              <w:rPr>
                <w:rFonts w:ascii="Times New Roman" w:hAnsi="Times New Roman" w:cs="Times New Roman"/>
                <w:b/>
                <w:color w:val="943634" w:themeColor="accent2" w:themeShade="BF"/>
                <w:sz w:val="24"/>
                <w:szCs w:val="24"/>
              </w:rPr>
              <w:t>_</w:t>
            </w:r>
            <w:r w:rsidR="009658C7" w:rsidRPr="000732FA">
              <w:rPr>
                <w:rFonts w:ascii="Times New Roman" w:hAnsi="Times New Roman" w:cs="Times New Roman"/>
                <w:b/>
                <w:color w:val="943634" w:themeColor="accent2" w:themeShade="BF"/>
                <w:sz w:val="24"/>
                <w:szCs w:val="24"/>
              </w:rPr>
              <w:t xml:space="preserve">» </w:t>
            </w:r>
            <w:r w:rsidR="00393C3F">
              <w:rPr>
                <w:rFonts w:ascii="Times New Roman" w:hAnsi="Times New Roman" w:cs="Times New Roman"/>
                <w:b/>
                <w:color w:val="943634" w:themeColor="accent2" w:themeShade="BF"/>
                <w:sz w:val="24"/>
                <w:szCs w:val="24"/>
              </w:rPr>
              <w:t>декабря</w:t>
            </w:r>
            <w:r w:rsidR="009658C7" w:rsidRPr="000732FA">
              <w:rPr>
                <w:rFonts w:ascii="Times New Roman" w:hAnsi="Times New Roman" w:cs="Times New Roman"/>
                <w:b/>
                <w:color w:val="943634" w:themeColor="accent2" w:themeShade="BF"/>
                <w:sz w:val="24"/>
                <w:szCs w:val="24"/>
              </w:rPr>
              <w:t xml:space="preserve"> </w:t>
            </w:r>
            <w:r w:rsidR="009D41EC" w:rsidRPr="000732FA">
              <w:rPr>
                <w:rFonts w:ascii="Times New Roman" w:hAnsi="Times New Roman" w:cs="Times New Roman"/>
                <w:b/>
                <w:color w:val="943634" w:themeColor="accent2" w:themeShade="BF"/>
                <w:sz w:val="24"/>
                <w:szCs w:val="24"/>
              </w:rPr>
              <w:t>20</w:t>
            </w:r>
            <w:r w:rsidR="00132AD3" w:rsidRPr="000732FA">
              <w:rPr>
                <w:rFonts w:ascii="Times New Roman" w:hAnsi="Times New Roman" w:cs="Times New Roman"/>
                <w:b/>
                <w:color w:val="943634" w:themeColor="accent2" w:themeShade="BF"/>
                <w:sz w:val="24"/>
                <w:szCs w:val="24"/>
              </w:rPr>
              <w:t>20</w:t>
            </w:r>
            <w:r w:rsidR="009D41EC" w:rsidRPr="000732FA">
              <w:rPr>
                <w:rFonts w:ascii="Times New Roman" w:hAnsi="Times New Roman" w:cs="Times New Roman"/>
                <w:b/>
                <w:color w:val="943634" w:themeColor="accent2" w:themeShade="BF"/>
                <w:sz w:val="24"/>
                <w:szCs w:val="24"/>
              </w:rPr>
              <w:t xml:space="preserve"> г.</w:t>
            </w:r>
            <w:r w:rsidR="00C613B5" w:rsidRPr="000732FA">
              <w:rPr>
                <w:rFonts w:ascii="Times New Roman" w:hAnsi="Times New Roman" w:cs="Times New Roman"/>
                <w:b/>
                <w:color w:val="943634" w:themeColor="accent2" w:themeShade="BF"/>
                <w:sz w:val="24"/>
                <w:szCs w:val="24"/>
              </w:rPr>
              <w:t xml:space="preserve">       </w:t>
            </w:r>
          </w:p>
          <w:p w14:paraId="24DD6072" w14:textId="77777777" w:rsidR="009D41EC" w:rsidRPr="000732FA" w:rsidRDefault="009D41EC" w:rsidP="009D41EC">
            <w:pPr>
              <w:jc w:val="both"/>
              <w:rPr>
                <w:rFonts w:ascii="Times New Roman" w:hAnsi="Times New Roman" w:cs="Times New Roman"/>
                <w:b/>
                <w:sz w:val="24"/>
                <w:szCs w:val="24"/>
              </w:rPr>
            </w:pPr>
          </w:p>
        </w:tc>
      </w:tr>
      <w:tr w:rsidR="009D41EC" w14:paraId="18BA11A2" w14:textId="77777777" w:rsidTr="005B35C0">
        <w:tc>
          <w:tcPr>
            <w:tcW w:w="959" w:type="dxa"/>
            <w:gridSpan w:val="2"/>
          </w:tcPr>
          <w:p w14:paraId="6294C22C" w14:textId="6136DC17" w:rsidR="009D41EC" w:rsidRPr="00487C7A" w:rsidRDefault="00FD6D3D"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4961"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0631F5">
        <w:tc>
          <w:tcPr>
            <w:tcW w:w="959" w:type="dxa"/>
            <w:gridSpan w:val="2"/>
          </w:tcPr>
          <w:p w14:paraId="35433424" w14:textId="54172437"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0</w:t>
            </w:r>
            <w:r>
              <w:rPr>
                <w:rFonts w:ascii="Times New Roman" w:hAnsi="Times New Roman" w:cs="Times New Roman"/>
                <w:sz w:val="24"/>
                <w:szCs w:val="24"/>
              </w:rPr>
              <w:t>.</w:t>
            </w:r>
          </w:p>
        </w:tc>
        <w:tc>
          <w:tcPr>
            <w:tcW w:w="9178"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Возможность заказчика изменить условия контракта в соответствии с положениями </w:t>
            </w:r>
            <w:r w:rsidRPr="002A666C">
              <w:rPr>
                <w:rFonts w:ascii="Times New Roman" w:hAnsi="Times New Roman" w:cs="Times New Roman"/>
                <w:sz w:val="24"/>
                <w:szCs w:val="24"/>
              </w:rPr>
              <w:lastRenderedPageBreak/>
              <w:t>Закона о контрактной системе, ч. 1 ст. 95</w:t>
            </w:r>
          </w:p>
        </w:tc>
      </w:tr>
      <w:tr w:rsidR="009D41EC" w14:paraId="04D679DE" w14:textId="77777777" w:rsidTr="005B35C0">
        <w:tc>
          <w:tcPr>
            <w:tcW w:w="959" w:type="dxa"/>
            <w:gridSpan w:val="2"/>
          </w:tcPr>
          <w:p w14:paraId="656C32E9"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5B35C0">
        <w:tc>
          <w:tcPr>
            <w:tcW w:w="959" w:type="dxa"/>
            <w:gridSpan w:val="2"/>
          </w:tcPr>
          <w:p w14:paraId="330DEC27" w14:textId="77777777" w:rsidR="009D41EC" w:rsidRPr="00487C7A"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5459B">
        <w:trPr>
          <w:trHeight w:val="989"/>
        </w:trPr>
        <w:tc>
          <w:tcPr>
            <w:tcW w:w="959" w:type="dxa"/>
            <w:gridSpan w:val="2"/>
          </w:tcPr>
          <w:p w14:paraId="46EFD607" w14:textId="0AE22A42" w:rsidR="009D41EC" w:rsidRDefault="00700B89"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1</w:t>
            </w:r>
            <w:r>
              <w:rPr>
                <w:rFonts w:ascii="Times New Roman" w:hAnsi="Times New Roman" w:cs="Times New Roman"/>
                <w:sz w:val="24"/>
                <w:szCs w:val="24"/>
              </w:rPr>
              <w:t>.</w:t>
            </w:r>
          </w:p>
        </w:tc>
        <w:tc>
          <w:tcPr>
            <w:tcW w:w="4961" w:type="dxa"/>
            <w:gridSpan w:val="3"/>
          </w:tcPr>
          <w:p w14:paraId="79F295FE" w14:textId="26769070" w:rsidR="009D41EC" w:rsidRPr="002A666C" w:rsidRDefault="009D41EC" w:rsidP="000732F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732FA">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683CE8">
        <w:trPr>
          <w:trHeight w:val="705"/>
        </w:trPr>
        <w:tc>
          <w:tcPr>
            <w:tcW w:w="959" w:type="dxa"/>
            <w:gridSpan w:val="2"/>
          </w:tcPr>
          <w:p w14:paraId="63E69A53" w14:textId="27AE04AD"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2</w:t>
            </w:r>
            <w:r w:rsidR="00700B89">
              <w:rPr>
                <w:rFonts w:ascii="Times New Roman" w:hAnsi="Times New Roman" w:cs="Times New Roman"/>
                <w:sz w:val="24"/>
                <w:szCs w:val="24"/>
              </w:rPr>
              <w:t>.</w:t>
            </w:r>
          </w:p>
        </w:tc>
        <w:tc>
          <w:tcPr>
            <w:tcW w:w="9178"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0631F5">
        <w:tc>
          <w:tcPr>
            <w:tcW w:w="959" w:type="dxa"/>
            <w:gridSpan w:val="2"/>
          </w:tcPr>
          <w:p w14:paraId="76B046E5" w14:textId="77777777" w:rsidR="009D41EC" w:rsidRPr="00455408"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455408" w:rsidRDefault="009D41EC" w:rsidP="009D41EC">
            <w:pPr>
              <w:jc w:val="both"/>
              <w:rPr>
                <w:rFonts w:ascii="Times New Roman" w:hAnsi="Times New Roman" w:cs="Times New Roman"/>
                <w:sz w:val="24"/>
                <w:szCs w:val="24"/>
              </w:rPr>
            </w:pPr>
            <w:r w:rsidRPr="00455408">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455408" w:rsidRDefault="009D41EC" w:rsidP="009D41EC">
            <w:pPr>
              <w:jc w:val="both"/>
              <w:rPr>
                <w:rFonts w:ascii="Times New Roman" w:hAnsi="Times New Roman" w:cs="Times New Roman"/>
                <w:sz w:val="24"/>
                <w:szCs w:val="24"/>
              </w:rPr>
            </w:pPr>
            <w:r w:rsidRPr="00455408">
              <w:rPr>
                <w:rFonts w:ascii="Times New Roman" w:hAnsi="Times New Roman" w:cs="Times New Roman"/>
                <w:sz w:val="24"/>
                <w:szCs w:val="24"/>
              </w:rPr>
              <w:t>ФИО: Тимохин Дмитрий Александрович</w:t>
            </w:r>
          </w:p>
          <w:p w14:paraId="283486D7" w14:textId="03298162" w:rsidR="009D41EC" w:rsidRPr="00455408" w:rsidRDefault="00132AD3" w:rsidP="009D41EC">
            <w:pPr>
              <w:jc w:val="both"/>
              <w:rPr>
                <w:rFonts w:ascii="Times New Roman" w:hAnsi="Times New Roman" w:cs="Times New Roman"/>
                <w:sz w:val="24"/>
                <w:szCs w:val="24"/>
              </w:rPr>
            </w:pPr>
            <w:r w:rsidRPr="00455408">
              <w:rPr>
                <w:rFonts w:ascii="Times New Roman" w:hAnsi="Times New Roman" w:cs="Times New Roman"/>
                <w:sz w:val="24"/>
                <w:szCs w:val="24"/>
              </w:rPr>
              <w:t>Телефон: +7 (495) 33</w:t>
            </w:r>
            <w:r w:rsidR="00F04C61" w:rsidRPr="00455408">
              <w:rPr>
                <w:rFonts w:ascii="Times New Roman" w:hAnsi="Times New Roman" w:cs="Times New Roman"/>
                <w:sz w:val="24"/>
                <w:szCs w:val="24"/>
              </w:rPr>
              <w:t>0</w:t>
            </w:r>
            <w:r w:rsidRPr="00455408">
              <w:rPr>
                <w:rFonts w:ascii="Times New Roman" w:hAnsi="Times New Roman" w:cs="Times New Roman"/>
                <w:sz w:val="24"/>
                <w:szCs w:val="24"/>
              </w:rPr>
              <w:t>-</w:t>
            </w:r>
            <w:r w:rsidR="00B960C3" w:rsidRPr="00455408">
              <w:rPr>
                <w:rFonts w:ascii="Times New Roman" w:hAnsi="Times New Roman" w:cs="Times New Roman"/>
                <w:sz w:val="24"/>
                <w:szCs w:val="24"/>
              </w:rPr>
              <w:t>42-66</w:t>
            </w:r>
          </w:p>
          <w:p w14:paraId="02259B3C" w14:textId="77777777" w:rsidR="009D41EC" w:rsidRPr="00455408" w:rsidRDefault="009D41EC" w:rsidP="009D41EC">
            <w:pPr>
              <w:jc w:val="both"/>
              <w:rPr>
                <w:rFonts w:ascii="Times New Roman" w:hAnsi="Times New Roman" w:cs="Times New Roman"/>
                <w:sz w:val="24"/>
                <w:szCs w:val="24"/>
              </w:rPr>
            </w:pPr>
            <w:r w:rsidRPr="00455408">
              <w:rPr>
                <w:rFonts w:ascii="Times New Roman" w:hAnsi="Times New Roman" w:cs="Times New Roman"/>
                <w:sz w:val="24"/>
                <w:szCs w:val="24"/>
              </w:rPr>
              <w:t xml:space="preserve">Электронная почта: </w:t>
            </w:r>
            <w:hyperlink r:id="rId12" w:history="1">
              <w:r w:rsidRPr="00455408">
                <w:rPr>
                  <w:rStyle w:val="ae"/>
                  <w:rFonts w:ascii="Times New Roman" w:hAnsi="Times New Roman" w:cs="Times New Roman"/>
                  <w:sz w:val="24"/>
                  <w:szCs w:val="24"/>
                </w:rPr>
                <w:t>kontrakt@ipu.ru</w:t>
              </w:r>
            </w:hyperlink>
            <w:r w:rsidRPr="00455408">
              <w:rPr>
                <w:rFonts w:ascii="Times New Roman" w:hAnsi="Times New Roman" w:cs="Times New Roman"/>
                <w:sz w:val="24"/>
                <w:szCs w:val="24"/>
              </w:rPr>
              <w:t xml:space="preserve">  </w:t>
            </w:r>
          </w:p>
        </w:tc>
      </w:tr>
      <w:tr w:rsidR="009D41EC" w14:paraId="0C369EC3" w14:textId="77777777" w:rsidTr="000631F5">
        <w:tc>
          <w:tcPr>
            <w:tcW w:w="959" w:type="dxa"/>
            <w:gridSpan w:val="2"/>
          </w:tcPr>
          <w:p w14:paraId="40F53D76"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0631F5">
        <w:tc>
          <w:tcPr>
            <w:tcW w:w="959" w:type="dxa"/>
            <w:gridSpan w:val="2"/>
          </w:tcPr>
          <w:p w14:paraId="26754C53" w14:textId="77777777" w:rsidR="009D41EC" w:rsidRPr="00487C7A" w:rsidRDefault="009D41EC" w:rsidP="009D41EC">
            <w:pPr>
              <w:jc w:val="both"/>
              <w:rPr>
                <w:rFonts w:ascii="Times New Roman" w:hAnsi="Times New Roman" w:cs="Times New Roman"/>
                <w:sz w:val="24"/>
                <w:szCs w:val="24"/>
              </w:rPr>
            </w:pPr>
          </w:p>
        </w:tc>
        <w:tc>
          <w:tcPr>
            <w:tcW w:w="9178"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0631F5">
        <w:tc>
          <w:tcPr>
            <w:tcW w:w="959" w:type="dxa"/>
            <w:gridSpan w:val="2"/>
          </w:tcPr>
          <w:p w14:paraId="5BB10F09" w14:textId="53A1215A" w:rsidR="009D41EC" w:rsidRPr="00487C7A"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556C80">
        <w:tc>
          <w:tcPr>
            <w:tcW w:w="959" w:type="dxa"/>
            <w:gridSpan w:val="2"/>
          </w:tcPr>
          <w:p w14:paraId="1D0F2601" w14:textId="1E55D267"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3</w:t>
            </w:r>
            <w:r>
              <w:rPr>
                <w:rFonts w:ascii="Times New Roman" w:hAnsi="Times New Roman" w:cs="Times New Roman"/>
                <w:sz w:val="24"/>
                <w:szCs w:val="24"/>
              </w:rPr>
              <w:t>.1</w:t>
            </w:r>
          </w:p>
        </w:tc>
        <w:tc>
          <w:tcPr>
            <w:tcW w:w="4104"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5DB1E78A" w:rsidR="009D41EC" w:rsidRPr="00003562" w:rsidRDefault="009D41EC" w:rsidP="000F29E5">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8E2F7F">
              <w:rPr>
                <w:rFonts w:ascii="Times New Roman" w:hAnsi="Times New Roman" w:cs="Times New Roman"/>
                <w:sz w:val="24"/>
                <w:szCs w:val="24"/>
              </w:rPr>
              <w:t>казчик вправе внести изменения</w:t>
            </w:r>
            <w:r w:rsidR="00081D58" w:rsidRPr="00081D58">
              <w:rPr>
                <w:rFonts w:ascii="Times New Roman" w:hAnsi="Times New Roman" w:cs="Times New Roman"/>
                <w:sz w:val="24"/>
                <w:szCs w:val="24"/>
              </w:rPr>
              <w:t xml:space="preserve">: </w:t>
            </w:r>
            <w:r w:rsidR="0097167E" w:rsidRPr="009A5318">
              <w:rPr>
                <w:rFonts w:ascii="Times New Roman" w:hAnsi="Times New Roman" w:cs="Times New Roman"/>
                <w:b/>
                <w:color w:val="943634" w:themeColor="accent2" w:themeShade="BF"/>
                <w:sz w:val="24"/>
                <w:szCs w:val="24"/>
              </w:rPr>
              <w:t>«</w:t>
            </w:r>
            <w:r w:rsidR="000F29E5">
              <w:rPr>
                <w:rFonts w:ascii="Times New Roman" w:hAnsi="Times New Roman" w:cs="Times New Roman"/>
                <w:b/>
                <w:color w:val="943634" w:themeColor="accent2" w:themeShade="BF"/>
                <w:sz w:val="24"/>
                <w:szCs w:val="24"/>
              </w:rPr>
              <w:t>06</w:t>
            </w:r>
            <w:r w:rsidR="002922B3" w:rsidRPr="009A5318">
              <w:rPr>
                <w:rFonts w:ascii="Times New Roman" w:hAnsi="Times New Roman" w:cs="Times New Roman"/>
                <w:b/>
                <w:color w:val="943634" w:themeColor="accent2" w:themeShade="BF"/>
                <w:sz w:val="24"/>
                <w:szCs w:val="24"/>
              </w:rPr>
              <w:t xml:space="preserve">» </w:t>
            </w:r>
            <w:r w:rsidR="005F79F2">
              <w:rPr>
                <w:rFonts w:ascii="Times New Roman" w:hAnsi="Times New Roman" w:cs="Times New Roman"/>
                <w:b/>
                <w:color w:val="943634" w:themeColor="accent2" w:themeShade="BF"/>
                <w:sz w:val="24"/>
                <w:szCs w:val="24"/>
              </w:rPr>
              <w:t>декабря</w:t>
            </w:r>
            <w:r w:rsidR="002922B3" w:rsidRPr="009A5318">
              <w:rPr>
                <w:rFonts w:ascii="Times New Roman" w:hAnsi="Times New Roman" w:cs="Times New Roman"/>
                <w:b/>
                <w:color w:val="943634" w:themeColor="accent2" w:themeShade="BF"/>
                <w:sz w:val="24"/>
                <w:szCs w:val="24"/>
              </w:rPr>
              <w:t xml:space="preserve"> </w:t>
            </w:r>
            <w:r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Pr="009A5318">
              <w:rPr>
                <w:rFonts w:ascii="Times New Roman" w:hAnsi="Times New Roman" w:cs="Times New Roman"/>
                <w:b/>
                <w:color w:val="943634" w:themeColor="accent2" w:themeShade="BF"/>
                <w:sz w:val="24"/>
                <w:szCs w:val="24"/>
              </w:rPr>
              <w:t>г</w:t>
            </w:r>
            <w:r w:rsidRPr="00081D58">
              <w:rPr>
                <w:rFonts w:ascii="Times New Roman" w:hAnsi="Times New Roman" w:cs="Times New Roman"/>
                <w:sz w:val="24"/>
                <w:szCs w:val="24"/>
              </w:rPr>
              <w:t>. включительно</w:t>
            </w:r>
          </w:p>
        </w:tc>
      </w:tr>
      <w:tr w:rsidR="009D41EC" w:rsidRPr="00003562" w14:paraId="1038A661" w14:textId="77777777" w:rsidTr="00556C80">
        <w:tc>
          <w:tcPr>
            <w:tcW w:w="959" w:type="dxa"/>
            <w:gridSpan w:val="2"/>
          </w:tcPr>
          <w:p w14:paraId="27621779" w14:textId="01296D77"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.2</w:t>
            </w:r>
          </w:p>
        </w:tc>
        <w:tc>
          <w:tcPr>
            <w:tcW w:w="4104" w:type="dxa"/>
            <w:gridSpan w:val="2"/>
          </w:tcPr>
          <w:p w14:paraId="792B4329" w14:textId="39CFDDE4"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w:t>
            </w:r>
            <w:r w:rsidRPr="00003562">
              <w:rPr>
                <w:rFonts w:ascii="Times New Roman" w:hAnsi="Times New Roman" w:cs="Times New Roman"/>
                <w:sz w:val="24"/>
                <w:szCs w:val="24"/>
              </w:rPr>
              <w:lastRenderedPageBreak/>
              <w:t>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444D61">
        <w:trPr>
          <w:trHeight w:val="1090"/>
        </w:trPr>
        <w:tc>
          <w:tcPr>
            <w:tcW w:w="959" w:type="dxa"/>
            <w:gridSpan w:val="2"/>
          </w:tcPr>
          <w:p w14:paraId="685399B3" w14:textId="4F29F188"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3</w:t>
            </w:r>
            <w:r>
              <w:rPr>
                <w:rFonts w:ascii="Times New Roman" w:hAnsi="Times New Roman" w:cs="Times New Roman"/>
                <w:sz w:val="24"/>
                <w:szCs w:val="24"/>
              </w:rPr>
              <w:t>.3</w:t>
            </w:r>
          </w:p>
        </w:tc>
        <w:tc>
          <w:tcPr>
            <w:tcW w:w="4104" w:type="dxa"/>
            <w:gridSpan w:val="2"/>
          </w:tcPr>
          <w:p w14:paraId="6A3C4649"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634354"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начала предоставления разъяснений:</w:t>
            </w:r>
          </w:p>
          <w:p w14:paraId="716070E6" w14:textId="2F8CA939" w:rsidR="009D41EC" w:rsidRPr="009A5318" w:rsidRDefault="0097167E" w:rsidP="009D41EC">
            <w:pPr>
              <w:jc w:val="both"/>
              <w:rPr>
                <w:rFonts w:ascii="Times New Roman" w:hAnsi="Times New Roman" w:cs="Times New Roman"/>
                <w:b/>
                <w:color w:val="943634" w:themeColor="accent2" w:themeShade="BF"/>
                <w:sz w:val="24"/>
                <w:szCs w:val="24"/>
              </w:rPr>
            </w:pPr>
            <w:r w:rsidRPr="009A5318">
              <w:rPr>
                <w:rFonts w:ascii="Times New Roman" w:hAnsi="Times New Roman" w:cs="Times New Roman"/>
                <w:b/>
                <w:color w:val="943634" w:themeColor="accent2" w:themeShade="BF"/>
                <w:sz w:val="24"/>
                <w:szCs w:val="24"/>
              </w:rPr>
              <w:t>«</w:t>
            </w:r>
            <w:r w:rsidR="00A22743" w:rsidRPr="009A5318">
              <w:rPr>
                <w:rFonts w:ascii="Times New Roman" w:hAnsi="Times New Roman" w:cs="Times New Roman"/>
                <w:b/>
                <w:color w:val="943634" w:themeColor="accent2" w:themeShade="BF"/>
                <w:sz w:val="24"/>
                <w:szCs w:val="24"/>
              </w:rPr>
              <w:t>_</w:t>
            </w:r>
            <w:r w:rsidR="00FC4022">
              <w:rPr>
                <w:rFonts w:ascii="Times New Roman" w:hAnsi="Times New Roman" w:cs="Times New Roman"/>
                <w:b/>
                <w:color w:val="943634" w:themeColor="accent2" w:themeShade="BF"/>
                <w:sz w:val="24"/>
                <w:szCs w:val="24"/>
              </w:rPr>
              <w:t>01</w:t>
            </w:r>
            <w:r w:rsidR="00A22743" w:rsidRPr="009A5318">
              <w:rPr>
                <w:rFonts w:ascii="Times New Roman" w:hAnsi="Times New Roman" w:cs="Times New Roman"/>
                <w:b/>
                <w:color w:val="943634" w:themeColor="accent2" w:themeShade="BF"/>
                <w:sz w:val="24"/>
                <w:szCs w:val="24"/>
              </w:rPr>
              <w:t>_</w:t>
            </w:r>
            <w:r w:rsidR="003E43C8" w:rsidRPr="009A5318">
              <w:rPr>
                <w:rFonts w:ascii="Times New Roman" w:hAnsi="Times New Roman" w:cs="Times New Roman"/>
                <w:b/>
                <w:color w:val="943634" w:themeColor="accent2" w:themeShade="BF"/>
                <w:sz w:val="24"/>
                <w:szCs w:val="24"/>
              </w:rPr>
              <w:t xml:space="preserve">» </w:t>
            </w:r>
            <w:r w:rsidR="00522288">
              <w:rPr>
                <w:rFonts w:ascii="Times New Roman" w:hAnsi="Times New Roman" w:cs="Times New Roman"/>
                <w:b/>
                <w:color w:val="943634" w:themeColor="accent2" w:themeShade="BF"/>
                <w:sz w:val="24"/>
                <w:szCs w:val="24"/>
              </w:rPr>
              <w:t>декабря</w:t>
            </w:r>
            <w:r w:rsidR="00943FEB" w:rsidRPr="009A5318">
              <w:rPr>
                <w:rFonts w:ascii="Times New Roman" w:hAnsi="Times New Roman" w:cs="Times New Roman"/>
                <w:b/>
                <w:color w:val="943634" w:themeColor="accent2" w:themeShade="BF"/>
                <w:sz w:val="24"/>
                <w:szCs w:val="24"/>
              </w:rPr>
              <w:t xml:space="preserve"> </w:t>
            </w:r>
            <w:r w:rsidR="009D41EC"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009D41EC" w:rsidRPr="009A5318">
              <w:rPr>
                <w:rFonts w:ascii="Times New Roman" w:hAnsi="Times New Roman" w:cs="Times New Roman"/>
                <w:b/>
                <w:color w:val="943634" w:themeColor="accent2" w:themeShade="BF"/>
                <w:sz w:val="24"/>
                <w:szCs w:val="24"/>
              </w:rPr>
              <w:t xml:space="preserve"> г.</w:t>
            </w:r>
          </w:p>
          <w:p w14:paraId="49F96328" w14:textId="77777777" w:rsidR="009D41EC" w:rsidRPr="00634354" w:rsidRDefault="009D41EC" w:rsidP="009D41EC">
            <w:pPr>
              <w:jc w:val="both"/>
              <w:rPr>
                <w:rFonts w:ascii="Times New Roman" w:hAnsi="Times New Roman" w:cs="Times New Roman"/>
                <w:sz w:val="24"/>
                <w:szCs w:val="24"/>
              </w:rPr>
            </w:pPr>
            <w:r w:rsidRPr="00634354">
              <w:rPr>
                <w:rFonts w:ascii="Times New Roman" w:hAnsi="Times New Roman" w:cs="Times New Roman"/>
                <w:sz w:val="24"/>
                <w:szCs w:val="24"/>
              </w:rPr>
              <w:t>Дата окончания предоставления разъяснений:</w:t>
            </w:r>
          </w:p>
          <w:p w14:paraId="7F5DDFC7" w14:textId="64B288FE" w:rsidR="009D41EC" w:rsidRPr="009A5318" w:rsidRDefault="0097167E" w:rsidP="00FC4022">
            <w:pPr>
              <w:jc w:val="both"/>
              <w:rPr>
                <w:rFonts w:ascii="Times New Roman" w:hAnsi="Times New Roman" w:cs="Times New Roman"/>
                <w:b/>
                <w:sz w:val="24"/>
                <w:szCs w:val="24"/>
              </w:rPr>
            </w:pPr>
            <w:r w:rsidRPr="009A5318">
              <w:rPr>
                <w:rFonts w:ascii="Times New Roman" w:hAnsi="Times New Roman" w:cs="Times New Roman"/>
                <w:b/>
                <w:color w:val="943634" w:themeColor="accent2" w:themeShade="BF"/>
                <w:sz w:val="24"/>
                <w:szCs w:val="24"/>
              </w:rPr>
              <w:t>«</w:t>
            </w:r>
            <w:r w:rsidR="00A22743" w:rsidRPr="009A5318">
              <w:rPr>
                <w:rFonts w:ascii="Times New Roman" w:hAnsi="Times New Roman" w:cs="Times New Roman"/>
                <w:b/>
                <w:color w:val="943634" w:themeColor="accent2" w:themeShade="BF"/>
                <w:sz w:val="24"/>
                <w:szCs w:val="24"/>
              </w:rPr>
              <w:t>_</w:t>
            </w:r>
            <w:r w:rsidR="00FC4022">
              <w:rPr>
                <w:rFonts w:ascii="Times New Roman" w:hAnsi="Times New Roman" w:cs="Times New Roman"/>
                <w:b/>
                <w:color w:val="943634" w:themeColor="accent2" w:themeShade="BF"/>
                <w:sz w:val="24"/>
                <w:szCs w:val="24"/>
              </w:rPr>
              <w:t>07</w:t>
            </w:r>
            <w:r w:rsidR="00683CE8" w:rsidRPr="009A5318">
              <w:rPr>
                <w:rFonts w:ascii="Times New Roman" w:hAnsi="Times New Roman" w:cs="Times New Roman"/>
                <w:b/>
                <w:color w:val="943634" w:themeColor="accent2" w:themeShade="BF"/>
                <w:sz w:val="24"/>
                <w:szCs w:val="24"/>
              </w:rPr>
              <w:t>_</w:t>
            </w:r>
            <w:r w:rsidR="00522288">
              <w:rPr>
                <w:rFonts w:ascii="Times New Roman" w:hAnsi="Times New Roman" w:cs="Times New Roman"/>
                <w:b/>
                <w:color w:val="943634" w:themeColor="accent2" w:themeShade="BF"/>
                <w:sz w:val="24"/>
                <w:szCs w:val="24"/>
              </w:rPr>
              <w:t>» декабря</w:t>
            </w:r>
            <w:r w:rsidR="00943FEB" w:rsidRPr="009A5318">
              <w:rPr>
                <w:rFonts w:ascii="Times New Roman" w:hAnsi="Times New Roman" w:cs="Times New Roman"/>
                <w:b/>
                <w:color w:val="943634" w:themeColor="accent2" w:themeShade="BF"/>
                <w:sz w:val="24"/>
                <w:szCs w:val="24"/>
              </w:rPr>
              <w:t xml:space="preserve"> </w:t>
            </w:r>
            <w:r w:rsidR="009D41EC" w:rsidRPr="009A5318">
              <w:rPr>
                <w:rFonts w:ascii="Times New Roman" w:hAnsi="Times New Roman" w:cs="Times New Roman"/>
                <w:b/>
                <w:color w:val="943634" w:themeColor="accent2" w:themeShade="BF"/>
                <w:sz w:val="24"/>
                <w:szCs w:val="24"/>
              </w:rPr>
              <w:t>20</w:t>
            </w:r>
            <w:r w:rsidR="007062AB" w:rsidRPr="009A5318">
              <w:rPr>
                <w:rFonts w:ascii="Times New Roman" w:hAnsi="Times New Roman" w:cs="Times New Roman"/>
                <w:b/>
                <w:color w:val="943634" w:themeColor="accent2" w:themeShade="BF"/>
                <w:sz w:val="24"/>
                <w:szCs w:val="24"/>
              </w:rPr>
              <w:t>20</w:t>
            </w:r>
            <w:r w:rsidR="009D41EC" w:rsidRPr="009A5318">
              <w:rPr>
                <w:rFonts w:ascii="Times New Roman" w:hAnsi="Times New Roman" w:cs="Times New Roman"/>
                <w:b/>
                <w:color w:val="943634" w:themeColor="accent2" w:themeShade="BF"/>
                <w:sz w:val="24"/>
                <w:szCs w:val="24"/>
              </w:rPr>
              <w:t xml:space="preserve"> г.</w:t>
            </w:r>
          </w:p>
        </w:tc>
      </w:tr>
      <w:tr w:rsidR="009D41EC" w:rsidRPr="00003562" w14:paraId="19A82A18" w14:textId="77777777" w:rsidTr="00556C80">
        <w:tc>
          <w:tcPr>
            <w:tcW w:w="959" w:type="dxa"/>
            <w:gridSpan w:val="2"/>
          </w:tcPr>
          <w:p w14:paraId="01B31799" w14:textId="52010374" w:rsidR="009D41EC" w:rsidRPr="004C478D" w:rsidRDefault="00FD6D3D" w:rsidP="009D41EC">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.4</w:t>
            </w:r>
          </w:p>
        </w:tc>
        <w:tc>
          <w:tcPr>
            <w:tcW w:w="4104"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6"/>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5F48CC">
        <w:trPr>
          <w:trHeight w:val="3825"/>
        </w:trPr>
        <w:tc>
          <w:tcPr>
            <w:tcW w:w="959" w:type="dxa"/>
            <w:gridSpan w:val="2"/>
          </w:tcPr>
          <w:p w14:paraId="17A82D96" w14:textId="53761BE3"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14:paraId="033B781C" w14:textId="3734D998" w:rsidR="009D41EC" w:rsidRPr="00244024" w:rsidRDefault="009D41EC" w:rsidP="009D41EC">
            <w:pPr>
              <w:jc w:val="both"/>
              <w:rPr>
                <w:rFonts w:ascii="Times New Roman" w:hAnsi="Times New Roman" w:cs="Times New Roman"/>
                <w:sz w:val="24"/>
                <w:szCs w:val="24"/>
                <w:highlight w:val="yellow"/>
              </w:rPr>
            </w:pPr>
            <w:r w:rsidRPr="00703F64">
              <w:rPr>
                <w:rFonts w:ascii="Times New Roman" w:hAnsi="Times New Roman" w:cs="Times New Roman"/>
                <w:sz w:val="24"/>
                <w:szCs w:val="24"/>
              </w:rPr>
              <w:t>Размер и порядок обеспечения заявок на участие в электронном аукционе</w:t>
            </w:r>
            <w:r w:rsidRPr="00703F64">
              <w:rPr>
                <w:rFonts w:ascii="Times New Roman" w:hAnsi="Times New Roman" w:cs="Times New Roman"/>
                <w:sz w:val="24"/>
                <w:szCs w:val="24"/>
                <w:vertAlign w:val="superscript"/>
              </w:rPr>
              <w:t>7</w:t>
            </w:r>
          </w:p>
        </w:tc>
        <w:tc>
          <w:tcPr>
            <w:tcW w:w="5074" w:type="dxa"/>
            <w:gridSpan w:val="2"/>
          </w:tcPr>
          <w:p w14:paraId="1223C610" w14:textId="313B25B2" w:rsidR="00252A1D" w:rsidRPr="00455408" w:rsidRDefault="005E1E23" w:rsidP="005E1E23">
            <w:pPr>
              <w:jc w:val="both"/>
              <w:rPr>
                <w:rFonts w:ascii="Times New Roman" w:hAnsi="Times New Roman" w:cs="Times New Roman"/>
                <w:sz w:val="20"/>
                <w:szCs w:val="20"/>
              </w:rPr>
            </w:pPr>
            <w:r w:rsidRPr="005E1E23">
              <w:rPr>
                <w:rFonts w:ascii="Times New Roman" w:hAnsi="Times New Roman" w:cs="Times New Roman"/>
                <w:sz w:val="24"/>
                <w:szCs w:val="24"/>
              </w:rPr>
              <w:t xml:space="preserve">Обеспечение </w:t>
            </w:r>
            <w:r>
              <w:rPr>
                <w:rFonts w:ascii="Times New Roman" w:hAnsi="Times New Roman" w:cs="Times New Roman"/>
                <w:sz w:val="24"/>
                <w:szCs w:val="24"/>
              </w:rPr>
              <w:t>заявок</w:t>
            </w:r>
            <w:r w:rsidRPr="005E1E23">
              <w:rPr>
                <w:rFonts w:ascii="Times New Roman" w:hAnsi="Times New Roman" w:cs="Times New Roman"/>
                <w:sz w:val="24"/>
                <w:szCs w:val="24"/>
              </w:rPr>
              <w:t xml:space="preserve"> предусмотрено в следующем размере</w:t>
            </w:r>
            <w:r w:rsidR="009129CC">
              <w:rPr>
                <w:rFonts w:ascii="Times New Roman" w:hAnsi="Times New Roman" w:cs="Times New Roman"/>
                <w:sz w:val="24"/>
                <w:szCs w:val="24"/>
              </w:rPr>
              <w:t xml:space="preserve">: </w:t>
            </w:r>
            <w:r w:rsidR="009129CC" w:rsidRPr="009129CC">
              <w:rPr>
                <w:rFonts w:ascii="Times New Roman" w:hAnsi="Times New Roman" w:cs="Times New Roman"/>
                <w:b/>
                <w:sz w:val="24"/>
                <w:szCs w:val="24"/>
              </w:rPr>
              <w:t>1% от начальной (максимальной) цены</w:t>
            </w:r>
            <w:r w:rsidR="009129CC">
              <w:rPr>
                <w:rFonts w:ascii="Times New Roman" w:hAnsi="Times New Roman" w:cs="Times New Roman"/>
                <w:sz w:val="24"/>
                <w:szCs w:val="24"/>
              </w:rPr>
              <w:t xml:space="preserve"> Контракта, что составляет </w:t>
            </w:r>
            <w:r w:rsidRPr="00455408">
              <w:rPr>
                <w:rFonts w:ascii="Times New Roman" w:hAnsi="Times New Roman" w:cs="Times New Roman"/>
                <w:b/>
                <w:sz w:val="24"/>
                <w:szCs w:val="24"/>
              </w:rPr>
              <w:t>14 961</w:t>
            </w:r>
            <w:r w:rsidRPr="00455408">
              <w:rPr>
                <w:rFonts w:ascii="Times New Roman" w:hAnsi="Times New Roman" w:cs="Times New Roman"/>
                <w:sz w:val="24"/>
                <w:szCs w:val="24"/>
              </w:rPr>
              <w:t xml:space="preserve"> (Четырнадцать тысяч </w:t>
            </w:r>
            <w:r w:rsidR="004E0131" w:rsidRPr="00455408">
              <w:rPr>
                <w:rFonts w:ascii="Times New Roman" w:hAnsi="Times New Roman" w:cs="Times New Roman"/>
                <w:sz w:val="24"/>
                <w:szCs w:val="24"/>
              </w:rPr>
              <w:t>девятьсот шестьдесят один</w:t>
            </w:r>
            <w:r w:rsidRPr="00455408">
              <w:rPr>
                <w:rFonts w:ascii="Times New Roman" w:hAnsi="Times New Roman" w:cs="Times New Roman"/>
                <w:sz w:val="24"/>
                <w:szCs w:val="24"/>
              </w:rPr>
              <w:t xml:space="preserve">) </w:t>
            </w:r>
            <w:r w:rsidRPr="00455408">
              <w:rPr>
                <w:rFonts w:ascii="Times New Roman" w:hAnsi="Times New Roman" w:cs="Times New Roman"/>
                <w:b/>
                <w:sz w:val="24"/>
                <w:szCs w:val="24"/>
              </w:rPr>
              <w:t>рубль 14 копеек</w:t>
            </w:r>
            <w:r w:rsidR="009129CC" w:rsidRPr="00455408">
              <w:rPr>
                <w:rFonts w:ascii="Times New Roman" w:hAnsi="Times New Roman" w:cs="Times New Roman"/>
                <w:sz w:val="24"/>
                <w:szCs w:val="24"/>
              </w:rPr>
              <w:t xml:space="preserve">. </w:t>
            </w:r>
            <w:r w:rsidRPr="00455408">
              <w:rPr>
                <w:rFonts w:ascii="Times New Roman" w:hAnsi="Times New Roman" w:cs="Times New Roman"/>
                <w:sz w:val="24"/>
                <w:szCs w:val="24"/>
              </w:rPr>
              <w:t xml:space="preserve">НДС не облагается. </w:t>
            </w:r>
          </w:p>
          <w:p w14:paraId="1566B7DC" w14:textId="54041A34" w:rsidR="001E1156" w:rsidRPr="008061FD" w:rsidRDefault="001E1156" w:rsidP="001E1156">
            <w:pPr>
              <w:jc w:val="both"/>
              <w:rPr>
                <w:rFonts w:ascii="Times New Roman" w:hAnsi="Times New Roman" w:cs="Times New Roman"/>
                <w:sz w:val="24"/>
                <w:szCs w:val="24"/>
              </w:rPr>
            </w:pPr>
            <w:r w:rsidRPr="00455408">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w:t>
            </w:r>
            <w:r w:rsidRPr="008061FD">
              <w:rPr>
                <w:rFonts w:ascii="Times New Roman" w:hAnsi="Times New Roman" w:cs="Times New Roman"/>
                <w:sz w:val="24"/>
                <w:szCs w:val="24"/>
              </w:rPr>
              <w:t xml:space="preserve"> средств или банковской гарантии. Выбор способа обеспечения заявки на участие в аукционе осуществляется участником закупки.</w:t>
            </w:r>
          </w:p>
          <w:p w14:paraId="1AC65879" w14:textId="5525D946" w:rsidR="001E1156" w:rsidRPr="00244024" w:rsidRDefault="001E1156" w:rsidP="00F80290">
            <w:pPr>
              <w:jc w:val="both"/>
              <w:rPr>
                <w:rFonts w:ascii="Times New Roman" w:hAnsi="Times New Roman" w:cs="Times New Roman"/>
                <w:sz w:val="24"/>
                <w:szCs w:val="24"/>
                <w:highlight w:val="yellow"/>
              </w:rPr>
            </w:pPr>
            <w:r w:rsidRPr="008061FD">
              <w:rPr>
                <w:rFonts w:ascii="Times New Roman" w:hAnsi="Times New Roman" w:cs="Times New Roman"/>
                <w:sz w:val="24"/>
                <w:szCs w:val="24"/>
              </w:rPr>
              <w:t xml:space="preserve">Порядок </w:t>
            </w:r>
            <w:r w:rsidR="00E13F8E" w:rsidRPr="008061FD">
              <w:rPr>
                <w:rFonts w:ascii="Times New Roman" w:hAnsi="Times New Roman" w:cs="Times New Roman"/>
                <w:sz w:val="24"/>
                <w:szCs w:val="24"/>
              </w:rPr>
              <w:t xml:space="preserve">предоставления </w:t>
            </w:r>
            <w:r w:rsidRPr="008061FD">
              <w:rPr>
                <w:rFonts w:ascii="Times New Roman" w:hAnsi="Times New Roman" w:cs="Times New Roman"/>
                <w:sz w:val="24"/>
                <w:szCs w:val="24"/>
              </w:rPr>
              <w:t>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№1451-р «Об утверждении перечня банков</w:t>
            </w:r>
            <w:r w:rsidR="002011BF" w:rsidRPr="008061FD">
              <w:rPr>
                <w:rFonts w:ascii="Times New Roman" w:hAnsi="Times New Roman" w:cs="Times New Roman"/>
                <w:sz w:val="24"/>
                <w:szCs w:val="24"/>
              </w:rPr>
              <w:t xml:space="preserve">» </w:t>
            </w:r>
            <w:r w:rsidRPr="008061FD">
              <w:rPr>
                <w:rFonts w:ascii="Times New Roman" w:hAnsi="Times New Roman" w:cs="Times New Roman"/>
                <w:sz w:val="24"/>
                <w:szCs w:val="24"/>
              </w:rPr>
              <w:t xml:space="preserve">в соответствии с ч. 10 ст. 44 и ч. 5 ст. 84.1 </w:t>
            </w:r>
            <w:r w:rsidRPr="001B10E8">
              <w:rPr>
                <w:rFonts w:ascii="Times New Roman" w:hAnsi="Times New Roman" w:cs="Times New Roman"/>
                <w:sz w:val="24"/>
                <w:szCs w:val="24"/>
              </w:rPr>
              <w:t xml:space="preserve">Федерального закона </w:t>
            </w:r>
            <w:r w:rsidR="001B10E8" w:rsidRPr="001B10E8">
              <w:rPr>
                <w:rFonts w:ascii="Times New Roman" w:hAnsi="Times New Roman" w:cs="Times New Roman"/>
                <w:sz w:val="24"/>
                <w:szCs w:val="24"/>
              </w:rPr>
              <w:t xml:space="preserve">от 05 апреля 2013г.  </w:t>
            </w:r>
            <w:r w:rsidRPr="001B10E8">
              <w:rPr>
                <w:rFonts w:ascii="Times New Roman" w:hAnsi="Times New Roman" w:cs="Times New Roman"/>
                <w:sz w:val="24"/>
                <w:szCs w:val="24"/>
              </w:rPr>
              <w:t>№ 44-ФЗ</w:t>
            </w:r>
          </w:p>
        </w:tc>
      </w:tr>
      <w:tr w:rsidR="009D41EC" w:rsidRPr="00003562" w14:paraId="50D513C7" w14:textId="77777777" w:rsidTr="005F48CC">
        <w:trPr>
          <w:trHeight w:val="1697"/>
        </w:trPr>
        <w:tc>
          <w:tcPr>
            <w:tcW w:w="959" w:type="dxa"/>
            <w:gridSpan w:val="2"/>
          </w:tcPr>
          <w:p w14:paraId="28456E9B" w14:textId="01721A8D"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77777777" w:rsidR="009D41EC" w:rsidRPr="008061FD" w:rsidRDefault="009D41EC" w:rsidP="009D41EC">
            <w:pPr>
              <w:jc w:val="both"/>
              <w:rPr>
                <w:rFonts w:ascii="Times New Roman" w:hAnsi="Times New Roman" w:cs="Times New Roman"/>
                <w:sz w:val="24"/>
                <w:szCs w:val="24"/>
              </w:rPr>
            </w:pPr>
            <w:r w:rsidRPr="008061FD">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556C80">
        <w:tc>
          <w:tcPr>
            <w:tcW w:w="959" w:type="dxa"/>
            <w:gridSpan w:val="2"/>
          </w:tcPr>
          <w:p w14:paraId="1964AC63" w14:textId="6903A66B" w:rsidR="009D41EC" w:rsidRPr="004C478D"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w:t>
            </w:r>
          </w:p>
        </w:tc>
        <w:tc>
          <w:tcPr>
            <w:tcW w:w="4104" w:type="dxa"/>
            <w:gridSpan w:val="2"/>
          </w:tcPr>
          <w:p w14:paraId="46360571" w14:textId="77777777"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9D41EC" w:rsidRPr="004C478D" w:rsidRDefault="009D41EC" w:rsidP="009D41EC">
            <w:pPr>
              <w:jc w:val="both"/>
              <w:rPr>
                <w:rFonts w:ascii="Times New Roman" w:hAnsi="Times New Roman" w:cs="Times New Roman"/>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3AC75EF5" w14:textId="77777777" w:rsidR="009E6A70" w:rsidRDefault="00984B35" w:rsidP="00984B35">
            <w:pPr>
              <w:jc w:val="both"/>
              <w:rPr>
                <w:rFonts w:ascii="Times New Roman" w:hAnsi="Times New Roman" w:cs="Times New Roman"/>
                <w:sz w:val="24"/>
                <w:szCs w:val="24"/>
              </w:rPr>
            </w:pPr>
            <w:r w:rsidRPr="00634354">
              <w:rPr>
                <w:rFonts w:ascii="Times New Roman" w:hAnsi="Times New Roman" w:cs="Times New Roman"/>
                <w:sz w:val="24"/>
                <w:szCs w:val="24"/>
              </w:rPr>
              <w:t>Обеспечение исполнения контракта</w:t>
            </w:r>
            <w:r w:rsidR="007A0003" w:rsidRPr="00634354">
              <w:rPr>
                <w:rFonts w:ascii="Times New Roman" w:hAnsi="Times New Roman" w:cs="Times New Roman"/>
                <w:sz w:val="24"/>
                <w:szCs w:val="24"/>
              </w:rPr>
              <w:t xml:space="preserve"> предусмотрено в следующем размере</w:t>
            </w:r>
            <w:r w:rsidR="00C205ED" w:rsidRPr="00634354">
              <w:rPr>
                <w:rFonts w:ascii="Times New Roman" w:hAnsi="Times New Roman" w:cs="Times New Roman"/>
                <w:sz w:val="24"/>
                <w:szCs w:val="24"/>
              </w:rPr>
              <w:t>:</w:t>
            </w:r>
            <w:r w:rsidR="007A0003" w:rsidRPr="00634354">
              <w:rPr>
                <w:rFonts w:ascii="Times New Roman" w:hAnsi="Times New Roman" w:cs="Times New Roman"/>
                <w:sz w:val="24"/>
                <w:szCs w:val="24"/>
              </w:rPr>
              <w:t xml:space="preserve"> </w:t>
            </w:r>
          </w:p>
          <w:p w14:paraId="409EFBB8" w14:textId="309C5F9B" w:rsidR="00C57B20" w:rsidRDefault="00C11887" w:rsidP="00984B35">
            <w:pPr>
              <w:jc w:val="both"/>
              <w:rPr>
                <w:rFonts w:ascii="Times New Roman" w:hAnsi="Times New Roman" w:cs="Times New Roman"/>
                <w:b/>
                <w:sz w:val="24"/>
                <w:szCs w:val="24"/>
              </w:rPr>
            </w:pPr>
            <w:r w:rsidRPr="00634354">
              <w:rPr>
                <w:rFonts w:ascii="Times New Roman" w:hAnsi="Times New Roman" w:cs="Times New Roman"/>
                <w:b/>
                <w:sz w:val="24"/>
                <w:szCs w:val="24"/>
              </w:rPr>
              <w:t>5</w:t>
            </w:r>
            <w:r w:rsidR="007A0003" w:rsidRPr="00634354">
              <w:rPr>
                <w:rFonts w:ascii="Times New Roman" w:hAnsi="Times New Roman" w:cs="Times New Roman"/>
                <w:b/>
                <w:sz w:val="24"/>
                <w:szCs w:val="24"/>
              </w:rPr>
              <w:t xml:space="preserve"> % от </w:t>
            </w:r>
            <w:r w:rsidR="003276D2" w:rsidRPr="00634354">
              <w:rPr>
                <w:rFonts w:ascii="Times New Roman" w:hAnsi="Times New Roman" w:cs="Times New Roman"/>
                <w:b/>
                <w:sz w:val="24"/>
                <w:szCs w:val="24"/>
              </w:rPr>
              <w:t>начальной (максимальной) цены К</w:t>
            </w:r>
            <w:r w:rsidR="007A0003" w:rsidRPr="00634354">
              <w:rPr>
                <w:rFonts w:ascii="Times New Roman" w:hAnsi="Times New Roman" w:cs="Times New Roman"/>
                <w:b/>
                <w:sz w:val="24"/>
                <w:szCs w:val="24"/>
              </w:rPr>
              <w:t xml:space="preserve">онтракта, </w:t>
            </w:r>
            <w:r w:rsidR="007A0003" w:rsidRPr="00634354">
              <w:rPr>
                <w:rFonts w:ascii="Times New Roman" w:hAnsi="Times New Roman" w:cs="Times New Roman"/>
                <w:sz w:val="24"/>
                <w:szCs w:val="24"/>
              </w:rPr>
              <w:t>что составляет</w:t>
            </w:r>
            <w:r w:rsidR="007A0003" w:rsidRPr="00634354">
              <w:rPr>
                <w:rFonts w:ascii="Times New Roman" w:hAnsi="Times New Roman" w:cs="Times New Roman"/>
                <w:b/>
                <w:sz w:val="24"/>
                <w:szCs w:val="24"/>
              </w:rPr>
              <w:t xml:space="preserve"> </w:t>
            </w:r>
            <w:r w:rsidR="00912B86">
              <w:rPr>
                <w:rFonts w:ascii="Times New Roman" w:hAnsi="Times New Roman" w:cs="Times New Roman"/>
                <w:b/>
                <w:sz w:val="24"/>
                <w:szCs w:val="24"/>
              </w:rPr>
              <w:t>74 805</w:t>
            </w:r>
            <w:r w:rsidR="00394974" w:rsidRPr="00634354">
              <w:rPr>
                <w:rFonts w:ascii="Times New Roman" w:hAnsi="Times New Roman" w:cs="Times New Roman"/>
                <w:b/>
                <w:sz w:val="24"/>
                <w:szCs w:val="24"/>
              </w:rPr>
              <w:t xml:space="preserve"> </w:t>
            </w:r>
            <w:r w:rsidR="00394974" w:rsidRPr="00634354">
              <w:rPr>
                <w:rFonts w:ascii="Times New Roman" w:hAnsi="Times New Roman" w:cs="Times New Roman"/>
                <w:sz w:val="24"/>
                <w:szCs w:val="24"/>
              </w:rPr>
              <w:t>(</w:t>
            </w:r>
            <w:r w:rsidR="009E6A70">
              <w:rPr>
                <w:rFonts w:ascii="Times New Roman" w:hAnsi="Times New Roman" w:cs="Times New Roman"/>
                <w:sz w:val="24"/>
                <w:szCs w:val="24"/>
              </w:rPr>
              <w:t>Семьдесят четыре тысячи восемьсот пять</w:t>
            </w:r>
            <w:r w:rsidR="00394974" w:rsidRPr="00634354">
              <w:rPr>
                <w:rFonts w:ascii="Times New Roman" w:hAnsi="Times New Roman" w:cs="Times New Roman"/>
                <w:sz w:val="24"/>
                <w:szCs w:val="24"/>
              </w:rPr>
              <w:t>)</w:t>
            </w:r>
            <w:r w:rsidR="00870114" w:rsidRPr="00634354">
              <w:rPr>
                <w:rFonts w:ascii="Times New Roman" w:hAnsi="Times New Roman" w:cs="Times New Roman"/>
                <w:b/>
                <w:sz w:val="24"/>
                <w:szCs w:val="24"/>
              </w:rPr>
              <w:t xml:space="preserve"> рубл</w:t>
            </w:r>
            <w:r w:rsidR="00085439">
              <w:rPr>
                <w:rFonts w:ascii="Times New Roman" w:hAnsi="Times New Roman" w:cs="Times New Roman"/>
                <w:b/>
                <w:sz w:val="24"/>
                <w:szCs w:val="24"/>
              </w:rPr>
              <w:t>ей</w:t>
            </w:r>
            <w:r w:rsidR="00394974" w:rsidRPr="00634354">
              <w:rPr>
                <w:rFonts w:ascii="Times New Roman" w:hAnsi="Times New Roman" w:cs="Times New Roman"/>
                <w:b/>
                <w:sz w:val="24"/>
                <w:szCs w:val="24"/>
              </w:rPr>
              <w:t xml:space="preserve"> </w:t>
            </w:r>
            <w:r w:rsidR="00085439">
              <w:rPr>
                <w:rFonts w:ascii="Times New Roman" w:hAnsi="Times New Roman" w:cs="Times New Roman"/>
                <w:b/>
                <w:sz w:val="24"/>
                <w:szCs w:val="24"/>
              </w:rPr>
              <w:t>6</w:t>
            </w:r>
            <w:r w:rsidR="00180A83">
              <w:rPr>
                <w:rFonts w:ascii="Times New Roman" w:hAnsi="Times New Roman" w:cs="Times New Roman"/>
                <w:b/>
                <w:sz w:val="24"/>
                <w:szCs w:val="24"/>
              </w:rPr>
              <w:t>9</w:t>
            </w:r>
            <w:r w:rsidR="00394974" w:rsidRPr="00634354">
              <w:rPr>
                <w:rFonts w:ascii="Times New Roman" w:hAnsi="Times New Roman" w:cs="Times New Roman"/>
                <w:b/>
                <w:sz w:val="24"/>
                <w:szCs w:val="24"/>
              </w:rPr>
              <w:t xml:space="preserve"> копе</w:t>
            </w:r>
            <w:r w:rsidR="00085439">
              <w:rPr>
                <w:rFonts w:ascii="Times New Roman" w:hAnsi="Times New Roman" w:cs="Times New Roman"/>
                <w:b/>
                <w:sz w:val="24"/>
                <w:szCs w:val="24"/>
              </w:rPr>
              <w:t>ек</w:t>
            </w:r>
            <w:r w:rsidR="003276D2" w:rsidRPr="00634354">
              <w:rPr>
                <w:rFonts w:ascii="Times New Roman" w:hAnsi="Times New Roman" w:cs="Times New Roman"/>
                <w:b/>
                <w:sz w:val="24"/>
                <w:szCs w:val="24"/>
              </w:rPr>
              <w:t xml:space="preserve">. </w:t>
            </w:r>
            <w:r w:rsidR="00394974" w:rsidRPr="00634354">
              <w:rPr>
                <w:rFonts w:ascii="Times New Roman" w:hAnsi="Times New Roman" w:cs="Times New Roman"/>
                <w:b/>
                <w:sz w:val="24"/>
                <w:szCs w:val="24"/>
              </w:rPr>
              <w:t xml:space="preserve"> </w:t>
            </w:r>
          </w:p>
          <w:p w14:paraId="719B7EBD" w14:textId="5A08F9DB" w:rsidR="009D41EC" w:rsidRPr="00003562" w:rsidRDefault="00BD3160" w:rsidP="00C57B20">
            <w:pPr>
              <w:jc w:val="both"/>
              <w:rPr>
                <w:rFonts w:ascii="Times New Roman" w:hAnsi="Times New Roman" w:cs="Times New Roman"/>
                <w:sz w:val="24"/>
                <w:szCs w:val="24"/>
              </w:rPr>
            </w:pPr>
            <w:r w:rsidRPr="00634354">
              <w:rPr>
                <w:rFonts w:ascii="Times New Roman" w:hAnsi="Times New Roman" w:cs="Times New Roman"/>
                <w:sz w:val="24"/>
                <w:szCs w:val="24"/>
              </w:rPr>
              <w:t>НДС не облагается.</w:t>
            </w:r>
          </w:p>
        </w:tc>
      </w:tr>
      <w:tr w:rsidR="009D41EC" w:rsidRPr="00003562" w14:paraId="63057E20" w14:textId="77777777" w:rsidTr="00556C80">
        <w:tc>
          <w:tcPr>
            <w:tcW w:w="959" w:type="dxa"/>
            <w:gridSpan w:val="2"/>
          </w:tcPr>
          <w:p w14:paraId="1C8CC734" w14:textId="3E557F83"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7F1437CB" w14:textId="44B760A3" w:rsidR="005E2504" w:rsidRPr="00003562" w:rsidRDefault="009D41EC" w:rsidP="005E2504">
            <w:pPr>
              <w:jc w:val="both"/>
              <w:rPr>
                <w:rFonts w:ascii="Times New Roman" w:hAnsi="Times New Roman" w:cs="Times New Roman"/>
                <w:sz w:val="24"/>
                <w:szCs w:val="24"/>
              </w:rPr>
            </w:pPr>
            <w:r w:rsidRPr="00003562">
              <w:rPr>
                <w:rFonts w:ascii="Times New Roman" w:hAnsi="Times New Roman" w:cs="Times New Roman"/>
                <w:sz w:val="24"/>
                <w:szCs w:val="24"/>
              </w:rPr>
              <w:t xml:space="preserve"> </w:t>
            </w:r>
            <w:r w:rsidR="005E2504" w:rsidRPr="0040540D">
              <w:rPr>
                <w:rFonts w:ascii="Times New Roman" w:hAnsi="Times New Roman" w:cs="Times New Roman"/>
                <w:sz w:val="24"/>
                <w:szCs w:val="24"/>
              </w:rPr>
              <w:t>Срок предоставления</w:t>
            </w:r>
            <w:r w:rsidR="005E2504" w:rsidRPr="00003562">
              <w:rPr>
                <w:rFonts w:ascii="Times New Roman" w:hAnsi="Times New Roman" w:cs="Times New Roman"/>
                <w:sz w:val="24"/>
                <w:szCs w:val="24"/>
              </w:rPr>
              <w:t xml:space="preserve"> обеспечения</w:t>
            </w:r>
            <w:r w:rsidR="00641458">
              <w:rPr>
                <w:rFonts w:ascii="Times New Roman" w:hAnsi="Times New Roman" w:cs="Times New Roman"/>
                <w:sz w:val="24"/>
                <w:szCs w:val="24"/>
              </w:rPr>
              <w:t xml:space="preserve"> исполнения контракта </w:t>
            </w:r>
            <w:r w:rsidR="005E2504" w:rsidRPr="00003562">
              <w:rPr>
                <w:rFonts w:ascii="Times New Roman" w:hAnsi="Times New Roman" w:cs="Times New Roman"/>
                <w:sz w:val="24"/>
                <w:szCs w:val="24"/>
              </w:rPr>
              <w:t>- до момента заключения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79853828" w14:textId="77777777" w:rsidR="006F71F9" w:rsidRPr="00003562" w:rsidRDefault="006F71F9"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32B5418D" w14:textId="1A540343"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1</w:t>
            </w:r>
            <w:r w:rsidR="005B21FF">
              <w:rPr>
                <w:rFonts w:ascii="Times New Roman" w:hAnsi="Times New Roman" w:cs="Times New Roman"/>
                <w:sz w:val="24"/>
                <w:szCs w:val="24"/>
              </w:rPr>
              <w:t>. Предоставление о</w:t>
            </w:r>
            <w:r w:rsidRPr="00003562">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561B56" w:rsidRDefault="005B21FF" w:rsidP="00D45784">
            <w:pPr>
              <w:jc w:val="both"/>
              <w:rPr>
                <w:rFonts w:ascii="Times New Roman" w:hAnsi="Times New Roman" w:cs="Times New Roman"/>
                <w:sz w:val="4"/>
                <w:szCs w:val="4"/>
              </w:rPr>
            </w:pPr>
          </w:p>
          <w:p w14:paraId="0D51589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Реквизиты счета для внесения обеспечения исполнения контракта:</w:t>
            </w:r>
          </w:p>
          <w:p w14:paraId="63E50DF1" w14:textId="77777777" w:rsidR="00561B56" w:rsidRPr="00561B56" w:rsidRDefault="00561B56" w:rsidP="00D45784">
            <w:pPr>
              <w:jc w:val="both"/>
              <w:rPr>
                <w:rFonts w:ascii="Times New Roman" w:hAnsi="Times New Roman" w:cs="Times New Roman"/>
                <w:sz w:val="4"/>
                <w:szCs w:val="4"/>
              </w:rPr>
            </w:pPr>
          </w:p>
          <w:p w14:paraId="04C02286"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 xml:space="preserve">ИНН   7728013512 / КПП   772801001 </w:t>
            </w:r>
          </w:p>
          <w:p w14:paraId="481B6D9F"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Банковские реквизиты: УФК по г. Москве</w:t>
            </w:r>
          </w:p>
          <w:p w14:paraId="5F49501D" w14:textId="77777777" w:rsidR="00D45784" w:rsidRPr="0069040A" w:rsidRDefault="00D45784" w:rsidP="00D45784">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т</w:t>
            </w:r>
            <w:proofErr w:type="gramEnd"/>
            <w:r w:rsidRPr="0069040A">
              <w:rPr>
                <w:rFonts w:ascii="Times New Roman" w:hAnsi="Times New Roman" w:cs="Times New Roman"/>
                <w:sz w:val="24"/>
                <w:szCs w:val="24"/>
              </w:rPr>
              <w:t>/с 40501810845252000079</w:t>
            </w:r>
          </w:p>
          <w:p w14:paraId="1A936332"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ГУ Банка России по ЦФО</w:t>
            </w:r>
          </w:p>
          <w:p w14:paraId="235135E7" w14:textId="77777777" w:rsidR="00D45784" w:rsidRPr="0069040A" w:rsidRDefault="00D45784" w:rsidP="00D45784">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л</w:t>
            </w:r>
            <w:proofErr w:type="gramEnd"/>
            <w:r w:rsidRPr="0069040A">
              <w:rPr>
                <w:rFonts w:ascii="Times New Roman" w:hAnsi="Times New Roman" w:cs="Times New Roman"/>
                <w:sz w:val="24"/>
                <w:szCs w:val="24"/>
              </w:rPr>
              <w:t>/с 20736Ц83220 БИК 044525000 .</w:t>
            </w:r>
          </w:p>
          <w:p w14:paraId="7D8DB65B" w14:textId="77777777"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69040A" w:rsidRDefault="00D45784" w:rsidP="00D45784">
            <w:pPr>
              <w:jc w:val="center"/>
              <w:rPr>
                <w:rFonts w:ascii="Times New Roman" w:hAnsi="Times New Roman" w:cs="Times New Roman"/>
                <w:i/>
                <w:sz w:val="24"/>
                <w:szCs w:val="24"/>
              </w:rPr>
            </w:pPr>
            <w:r w:rsidRPr="0069040A">
              <w:rPr>
                <w:rFonts w:ascii="Times New Roman" w:hAnsi="Times New Roman" w:cs="Times New Roman"/>
                <w:i/>
                <w:sz w:val="24"/>
                <w:szCs w:val="24"/>
              </w:rPr>
              <w:t xml:space="preserve">                    (</w:t>
            </w:r>
            <w:proofErr w:type="gramStart"/>
            <w:r w:rsidRPr="0069040A">
              <w:rPr>
                <w:rFonts w:ascii="Times New Roman" w:hAnsi="Times New Roman" w:cs="Times New Roman"/>
                <w:i/>
                <w:sz w:val="24"/>
                <w:szCs w:val="24"/>
              </w:rPr>
              <w:t>указывается</w:t>
            </w:r>
            <w:proofErr w:type="gramEnd"/>
            <w:r w:rsidRPr="0069040A">
              <w:rPr>
                <w:rFonts w:ascii="Times New Roman" w:hAnsi="Times New Roman" w:cs="Times New Roman"/>
                <w:i/>
                <w:sz w:val="24"/>
                <w:szCs w:val="24"/>
              </w:rPr>
              <w:t xml:space="preserve"> предмет аукциона)</w:t>
            </w:r>
          </w:p>
          <w:p w14:paraId="65729AD7" w14:textId="0A2A872A" w:rsidR="00D45784" w:rsidRPr="0069040A" w:rsidRDefault="00D45784" w:rsidP="00D45784">
            <w:pPr>
              <w:jc w:val="both"/>
              <w:rPr>
                <w:rFonts w:ascii="Times New Roman" w:hAnsi="Times New Roman" w:cs="Times New Roman"/>
                <w:sz w:val="24"/>
                <w:szCs w:val="24"/>
              </w:rPr>
            </w:pPr>
            <w:r w:rsidRPr="0069040A">
              <w:rPr>
                <w:rFonts w:ascii="Times New Roman" w:hAnsi="Times New Roman" w:cs="Times New Roman"/>
                <w:sz w:val="24"/>
                <w:szCs w:val="24"/>
              </w:rPr>
              <w:t>№</w:t>
            </w:r>
            <w:r w:rsidR="007A0003">
              <w:rPr>
                <w:rFonts w:ascii="Times New Roman" w:hAnsi="Times New Roman" w:cs="Times New Roman"/>
                <w:sz w:val="24"/>
                <w:szCs w:val="24"/>
              </w:rPr>
              <w:t xml:space="preserve"> </w:t>
            </w:r>
            <w:r w:rsidRPr="0069040A">
              <w:rPr>
                <w:rFonts w:ascii="Times New Roman" w:hAnsi="Times New Roman" w:cs="Times New Roman"/>
                <w:sz w:val="24"/>
                <w:szCs w:val="24"/>
              </w:rPr>
              <w:t xml:space="preserve">аукциона, по которому перечисляется обеспечение. </w:t>
            </w:r>
          </w:p>
          <w:p w14:paraId="2FEF9F5F" w14:textId="77777777" w:rsidR="00D45784" w:rsidRDefault="00D45784" w:rsidP="009D41EC">
            <w:pPr>
              <w:jc w:val="both"/>
              <w:rPr>
                <w:rFonts w:ascii="Times New Roman" w:hAnsi="Times New Roman" w:cs="Times New Roman"/>
                <w:sz w:val="24"/>
                <w:szCs w:val="24"/>
              </w:rPr>
            </w:pPr>
          </w:p>
          <w:p w14:paraId="1E505085" w14:textId="218209F3" w:rsidR="009D41EC" w:rsidRPr="00003562" w:rsidRDefault="009D41EC" w:rsidP="009D41EC">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2.</w:t>
            </w:r>
            <w:r w:rsidRPr="00003562">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155BB4" w:rsidRDefault="00155BB4" w:rsidP="009D41EC">
            <w:pPr>
              <w:jc w:val="both"/>
              <w:rPr>
                <w:rFonts w:ascii="Times New Roman" w:hAnsi="Times New Roman" w:cs="Times New Roman"/>
                <w:sz w:val="6"/>
                <w:szCs w:val="6"/>
              </w:rPr>
            </w:pPr>
          </w:p>
          <w:p w14:paraId="22F1A717" w14:textId="670BDC7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w:t>
            </w:r>
            <w:r w:rsidR="0055688F">
              <w:rPr>
                <w:rFonts w:ascii="Times New Roman" w:hAnsi="Times New Roman" w:cs="Times New Roman"/>
                <w:sz w:val="24"/>
                <w:szCs w:val="24"/>
              </w:rPr>
              <w:t>.</w:t>
            </w:r>
            <w:r w:rsidRPr="00003562">
              <w:rPr>
                <w:rFonts w:ascii="Times New Roman" w:hAnsi="Times New Roman" w:cs="Times New Roman"/>
                <w:sz w:val="24"/>
                <w:szCs w:val="24"/>
              </w:rPr>
              <w:t>п</w:t>
            </w:r>
            <w:proofErr w:type="spellEnd"/>
            <w:r w:rsidRPr="00003562">
              <w:rPr>
                <w:rFonts w:ascii="Times New Roman" w:hAnsi="Times New Roman" w:cs="Times New Roman"/>
                <w:sz w:val="24"/>
                <w:szCs w:val="24"/>
              </w:rPr>
              <w:t>. 5 ч. 2 ст. 45 и ст. 96 Закона о контрактной системе.</w:t>
            </w:r>
          </w:p>
          <w:p w14:paraId="631D77A2" w14:textId="77777777" w:rsidR="0040540D" w:rsidRPr="00705F71" w:rsidRDefault="0040540D" w:rsidP="009D41EC">
            <w:pPr>
              <w:jc w:val="both"/>
              <w:rPr>
                <w:rFonts w:ascii="Times New Roman" w:hAnsi="Times New Roman" w:cs="Times New Roman"/>
                <w:sz w:val="16"/>
                <w:szCs w:val="16"/>
              </w:rPr>
            </w:pPr>
          </w:p>
          <w:p w14:paraId="2BA3D182"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155BB4" w:rsidRDefault="00155BB4" w:rsidP="009D41EC">
            <w:pPr>
              <w:jc w:val="both"/>
              <w:rPr>
                <w:rFonts w:ascii="Times New Roman" w:hAnsi="Times New Roman" w:cs="Times New Roman"/>
                <w:sz w:val="6"/>
                <w:szCs w:val="6"/>
              </w:rPr>
            </w:pPr>
          </w:p>
          <w:p w14:paraId="46A92BE3" w14:textId="427D00F3" w:rsidR="009D41EC" w:rsidRPr="00003562" w:rsidRDefault="0040540D" w:rsidP="0040540D">
            <w:pPr>
              <w:jc w:val="both"/>
              <w:rPr>
                <w:rFonts w:ascii="Times New Roman" w:hAnsi="Times New Roman" w:cs="Times New Roman"/>
                <w:sz w:val="24"/>
                <w:szCs w:val="24"/>
              </w:rPr>
            </w:pPr>
            <w:r w:rsidRPr="0040540D">
              <w:rPr>
                <w:rFonts w:ascii="Times New Roman" w:hAnsi="Times New Roman" w:cs="Times New Roman"/>
                <w:sz w:val="24"/>
                <w:szCs w:val="24"/>
              </w:rPr>
              <w:lastRenderedPageBreak/>
              <w:t xml:space="preserve">В случае </w:t>
            </w:r>
            <w:proofErr w:type="spellStart"/>
            <w:r w:rsidRPr="0040540D">
              <w:rPr>
                <w:rFonts w:ascii="Times New Roman" w:hAnsi="Times New Roman" w:cs="Times New Roman"/>
                <w:sz w:val="24"/>
                <w:szCs w:val="24"/>
              </w:rPr>
              <w:t>непредоставления</w:t>
            </w:r>
            <w:proofErr w:type="spellEnd"/>
            <w:r w:rsidRPr="0040540D">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274F24">
        <w:trPr>
          <w:trHeight w:val="1543"/>
        </w:trPr>
        <w:tc>
          <w:tcPr>
            <w:tcW w:w="959" w:type="dxa"/>
            <w:gridSpan w:val="2"/>
          </w:tcPr>
          <w:p w14:paraId="64C48995" w14:textId="19B66C22"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5</w:t>
            </w:r>
            <w:r>
              <w:rPr>
                <w:rFonts w:ascii="Times New Roman" w:hAnsi="Times New Roman" w:cs="Times New Roman"/>
                <w:sz w:val="24"/>
                <w:szCs w:val="24"/>
              </w:rPr>
              <w:t>.2</w:t>
            </w:r>
          </w:p>
        </w:tc>
        <w:tc>
          <w:tcPr>
            <w:tcW w:w="4104"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664B8A80"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w:t>
            </w:r>
            <w:r w:rsidR="00FA11DE">
              <w:rPr>
                <w:rFonts w:ascii="Times New Roman" w:hAnsi="Times New Roman" w:cs="Times New Roman"/>
                <w:sz w:val="24"/>
                <w:szCs w:val="24"/>
              </w:rPr>
              <w:t xml:space="preserve">умента, подписанного </w:t>
            </w:r>
            <w:r w:rsidR="008C32BF">
              <w:rPr>
                <w:rFonts w:ascii="Times New Roman" w:hAnsi="Times New Roman" w:cs="Times New Roman"/>
                <w:sz w:val="24"/>
                <w:szCs w:val="24"/>
              </w:rPr>
              <w:t xml:space="preserve">усиленной </w:t>
            </w:r>
            <w:r w:rsidR="00E761C1" w:rsidRPr="00507ADD">
              <w:rPr>
                <w:rFonts w:ascii="Times New Roman" w:hAnsi="Times New Roman" w:cs="Times New Roman"/>
                <w:sz w:val="24"/>
                <w:szCs w:val="24"/>
              </w:rPr>
              <w:t xml:space="preserve">неквалифицированной </w:t>
            </w:r>
            <w:r w:rsidRPr="00507ADD">
              <w:rPr>
                <w:rFonts w:ascii="Times New Roman" w:hAnsi="Times New Roman" w:cs="Times New Roman"/>
                <w:sz w:val="24"/>
                <w:szCs w:val="24"/>
              </w:rPr>
              <w:t>э</w:t>
            </w:r>
            <w:r w:rsidRPr="00C239DC">
              <w:rPr>
                <w:rFonts w:ascii="Times New Roman" w:hAnsi="Times New Roman" w:cs="Times New Roman"/>
                <w:sz w:val="24"/>
                <w:szCs w:val="24"/>
              </w:rPr>
              <w:t>лектронной подписью лица, имеющего право действовать от имени Гаранта</w:t>
            </w:r>
            <w:r w:rsidRPr="00003562">
              <w:rPr>
                <w:rFonts w:ascii="Times New Roman" w:hAnsi="Times New Roman" w:cs="Times New Roman"/>
                <w:sz w:val="24"/>
                <w:szCs w:val="24"/>
              </w:rPr>
              <w:t xml:space="preserve">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2638B385"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Pr>
                <w:rFonts w:ascii="Times New Roman" w:hAnsi="Times New Roman" w:cs="Times New Roman"/>
                <w:sz w:val="24"/>
                <w:szCs w:val="24"/>
              </w:rPr>
              <w:t xml:space="preserve"> предусмотренные К</w:t>
            </w:r>
            <w:r w:rsidRPr="00003562">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p>
          <w:p w14:paraId="684BBCDF" w14:textId="77777777" w:rsidR="00003FBC" w:rsidRPr="002217F0" w:rsidRDefault="00003FBC" w:rsidP="009D41EC">
            <w:pPr>
              <w:jc w:val="both"/>
              <w:rPr>
                <w:rFonts w:ascii="Times New Roman" w:hAnsi="Times New Roman" w:cs="Times New Roman"/>
                <w:sz w:val="16"/>
                <w:szCs w:val="16"/>
              </w:rPr>
            </w:pPr>
          </w:p>
          <w:p w14:paraId="0F7E9CFF" w14:textId="542D64BE" w:rsidR="00003FBC" w:rsidRPr="001D71C7" w:rsidRDefault="00003FBC" w:rsidP="009D41EC">
            <w:pPr>
              <w:jc w:val="both"/>
              <w:rPr>
                <w:rFonts w:ascii="Times New Roman" w:hAnsi="Times New Roman" w:cs="Times New Roman"/>
                <w:sz w:val="24"/>
                <w:szCs w:val="24"/>
              </w:rPr>
            </w:pPr>
            <w:r w:rsidRPr="001D71C7">
              <w:rPr>
                <w:rFonts w:ascii="Times New Roman" w:hAnsi="Times New Roman" w:cs="Times New Roman"/>
                <w:sz w:val="24"/>
                <w:szCs w:val="24"/>
              </w:rPr>
              <w:t xml:space="preserve">В банковскую гарантию включается условие о праве заказчика на бесспорное списание денежных средств со счета гаранта, если </w:t>
            </w:r>
            <w:r w:rsidRPr="001D71C7">
              <w:rPr>
                <w:rFonts w:ascii="Times New Roman" w:hAnsi="Times New Roman" w:cs="Times New Roman"/>
                <w:sz w:val="24"/>
                <w:szCs w:val="24"/>
              </w:rPr>
              <w:lastRenderedPageBreak/>
              <w:t>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9D41EC" w:rsidRPr="00003562" w14:paraId="06B60CFE" w14:textId="77777777" w:rsidTr="00274F24">
        <w:trPr>
          <w:trHeight w:val="2000"/>
        </w:trPr>
        <w:tc>
          <w:tcPr>
            <w:tcW w:w="959" w:type="dxa"/>
            <w:gridSpan w:val="2"/>
          </w:tcPr>
          <w:p w14:paraId="117F181E" w14:textId="6E2B4BF7" w:rsidR="009D41EC" w:rsidRPr="002E7B62" w:rsidRDefault="009D41EC" w:rsidP="00FD6D3D">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FD6D3D">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14:paraId="53CCF217" w14:textId="4F858685" w:rsidR="009D41EC" w:rsidRPr="004C478D" w:rsidRDefault="008D0C70" w:rsidP="008D0C70">
            <w:pPr>
              <w:jc w:val="both"/>
              <w:rPr>
                <w:rFonts w:ascii="Times New Roman" w:hAnsi="Times New Roman" w:cs="Times New Roman"/>
                <w:sz w:val="24"/>
                <w:szCs w:val="24"/>
              </w:rPr>
            </w:pPr>
            <w:r>
              <w:rPr>
                <w:rFonts w:ascii="Times New Roman" w:hAnsi="Times New Roman" w:cs="Times New Roman"/>
                <w:sz w:val="24"/>
                <w:szCs w:val="24"/>
              </w:rPr>
              <w:t>Размер о</w:t>
            </w:r>
            <w:r w:rsidR="009D41EC" w:rsidRPr="00C239DC">
              <w:rPr>
                <w:rFonts w:ascii="Times New Roman" w:hAnsi="Times New Roman" w:cs="Times New Roman"/>
                <w:sz w:val="24"/>
                <w:szCs w:val="24"/>
              </w:rPr>
              <w:t>беспечени</w:t>
            </w:r>
            <w:r>
              <w:rPr>
                <w:rFonts w:ascii="Times New Roman" w:hAnsi="Times New Roman" w:cs="Times New Roman"/>
                <w:sz w:val="24"/>
                <w:szCs w:val="24"/>
              </w:rPr>
              <w:t>я</w:t>
            </w:r>
            <w:r w:rsidR="009D41EC" w:rsidRPr="00C239DC">
              <w:rPr>
                <w:rFonts w:ascii="Times New Roman" w:hAnsi="Times New Roman" w:cs="Times New Roman"/>
                <w:sz w:val="24"/>
                <w:szCs w:val="24"/>
              </w:rPr>
              <w:t xml:space="preserve"> гарантийных обязательств</w:t>
            </w:r>
            <w:r w:rsidR="009D41EC">
              <w:rPr>
                <w:rFonts w:ascii="Times New Roman" w:hAnsi="Times New Roman" w:cs="Times New Roman"/>
                <w:sz w:val="24"/>
                <w:szCs w:val="24"/>
              </w:rPr>
              <w:t xml:space="preserve"> </w:t>
            </w:r>
          </w:p>
        </w:tc>
        <w:tc>
          <w:tcPr>
            <w:tcW w:w="5074" w:type="dxa"/>
            <w:gridSpan w:val="2"/>
          </w:tcPr>
          <w:p w14:paraId="7A14400E" w14:textId="70237C74" w:rsidR="0021012B" w:rsidRPr="00982EA8" w:rsidRDefault="004B5075" w:rsidP="00BF461B">
            <w:pPr>
              <w:jc w:val="both"/>
              <w:rPr>
                <w:rFonts w:ascii="Times New Roman" w:hAnsi="Times New Roman" w:cs="Times New Roman"/>
                <w:b/>
                <w:bCs/>
                <w:sz w:val="24"/>
                <w:szCs w:val="24"/>
              </w:rPr>
            </w:pPr>
            <w:r>
              <w:rPr>
                <w:rFonts w:ascii="Times New Roman" w:hAnsi="Times New Roman" w:cs="Times New Roman"/>
                <w:sz w:val="24"/>
                <w:szCs w:val="24"/>
              </w:rPr>
              <w:t>Обеспечение</w:t>
            </w:r>
            <w:r w:rsidR="00984B35" w:rsidRPr="00982EA8">
              <w:rPr>
                <w:rFonts w:ascii="Times New Roman" w:hAnsi="Times New Roman" w:cs="Times New Roman"/>
                <w:sz w:val="24"/>
                <w:szCs w:val="24"/>
              </w:rPr>
              <w:t xml:space="preserve"> гарантийных обязательств</w:t>
            </w:r>
            <w:r w:rsidR="00DF3F67" w:rsidRPr="00982EA8">
              <w:rPr>
                <w:rFonts w:ascii="Times New Roman" w:hAnsi="Times New Roman" w:cs="Times New Roman"/>
                <w:sz w:val="24"/>
                <w:szCs w:val="24"/>
              </w:rPr>
              <w:t xml:space="preserve"> </w:t>
            </w:r>
            <w:r w:rsidR="00984B35" w:rsidRPr="00982EA8">
              <w:rPr>
                <w:rFonts w:ascii="Times New Roman" w:hAnsi="Times New Roman" w:cs="Times New Roman"/>
                <w:sz w:val="24"/>
                <w:szCs w:val="24"/>
              </w:rPr>
              <w:t>предусмотрено в следующем размере:</w:t>
            </w:r>
            <w:r w:rsidR="00B56870" w:rsidRPr="00982EA8">
              <w:t xml:space="preserve"> </w:t>
            </w:r>
            <w:r w:rsidR="00974C88" w:rsidRPr="00982EA8">
              <w:rPr>
                <w:rFonts w:ascii="Times New Roman" w:hAnsi="Times New Roman" w:cs="Times New Roman"/>
                <w:b/>
                <w:sz w:val="24"/>
                <w:szCs w:val="24"/>
              </w:rPr>
              <w:t xml:space="preserve">1 % от начальной (максимальной) цены Контракта, </w:t>
            </w:r>
            <w:r w:rsidR="00974C88" w:rsidRPr="00982EA8">
              <w:rPr>
                <w:rFonts w:ascii="Times New Roman" w:hAnsi="Times New Roman" w:cs="Times New Roman"/>
                <w:sz w:val="24"/>
                <w:szCs w:val="24"/>
              </w:rPr>
              <w:t>что составляет</w:t>
            </w:r>
            <w:r w:rsidR="00974C88" w:rsidRPr="00982EA8">
              <w:rPr>
                <w:rFonts w:ascii="Times New Roman" w:hAnsi="Times New Roman" w:cs="Times New Roman"/>
                <w:b/>
                <w:sz w:val="24"/>
                <w:szCs w:val="24"/>
              </w:rPr>
              <w:t xml:space="preserve"> </w:t>
            </w:r>
            <w:r w:rsidR="009E6A70">
              <w:rPr>
                <w:rFonts w:ascii="Times New Roman" w:hAnsi="Times New Roman" w:cs="Times New Roman"/>
                <w:b/>
                <w:sz w:val="24"/>
                <w:szCs w:val="24"/>
              </w:rPr>
              <w:t>14 961</w:t>
            </w:r>
            <w:r w:rsidR="00085439">
              <w:rPr>
                <w:rFonts w:ascii="Times New Roman" w:hAnsi="Times New Roman" w:cs="Times New Roman"/>
                <w:b/>
                <w:sz w:val="24"/>
                <w:szCs w:val="24"/>
              </w:rPr>
              <w:t xml:space="preserve"> </w:t>
            </w:r>
            <w:r w:rsidR="007A0003" w:rsidRPr="00982EA8">
              <w:rPr>
                <w:rFonts w:ascii="Times New Roman" w:hAnsi="Times New Roman" w:cs="Times New Roman"/>
                <w:bCs/>
                <w:sz w:val="24"/>
                <w:szCs w:val="24"/>
              </w:rPr>
              <w:t>(</w:t>
            </w:r>
            <w:r w:rsidR="009E6A70">
              <w:rPr>
                <w:rFonts w:ascii="Times New Roman" w:hAnsi="Times New Roman" w:cs="Times New Roman"/>
                <w:bCs/>
                <w:sz w:val="24"/>
                <w:szCs w:val="24"/>
              </w:rPr>
              <w:t>Четырнадцать тысяч девятьсот шестьдесят один</w:t>
            </w:r>
            <w:r w:rsidR="007A0003" w:rsidRPr="00982EA8">
              <w:rPr>
                <w:rFonts w:ascii="Times New Roman" w:hAnsi="Times New Roman" w:cs="Times New Roman"/>
                <w:bCs/>
                <w:sz w:val="24"/>
                <w:szCs w:val="24"/>
              </w:rPr>
              <w:t>)</w:t>
            </w:r>
            <w:r w:rsidR="007A0003" w:rsidRPr="00982EA8">
              <w:rPr>
                <w:rFonts w:ascii="Times New Roman" w:hAnsi="Times New Roman" w:cs="Times New Roman"/>
                <w:b/>
                <w:bCs/>
                <w:sz w:val="24"/>
                <w:szCs w:val="24"/>
              </w:rPr>
              <w:t xml:space="preserve"> ру</w:t>
            </w:r>
            <w:r w:rsidR="0021012B" w:rsidRPr="00982EA8">
              <w:rPr>
                <w:rFonts w:ascii="Times New Roman" w:hAnsi="Times New Roman" w:cs="Times New Roman"/>
                <w:b/>
                <w:bCs/>
                <w:sz w:val="24"/>
                <w:szCs w:val="24"/>
              </w:rPr>
              <w:t>бл</w:t>
            </w:r>
            <w:r w:rsidR="009E6A70">
              <w:rPr>
                <w:rFonts w:ascii="Times New Roman" w:hAnsi="Times New Roman" w:cs="Times New Roman"/>
                <w:b/>
                <w:bCs/>
                <w:sz w:val="24"/>
                <w:szCs w:val="24"/>
              </w:rPr>
              <w:t>ь</w:t>
            </w:r>
            <w:r w:rsidR="0021012B" w:rsidRPr="00982EA8">
              <w:rPr>
                <w:rFonts w:ascii="Times New Roman" w:hAnsi="Times New Roman" w:cs="Times New Roman"/>
                <w:b/>
                <w:bCs/>
                <w:sz w:val="24"/>
                <w:szCs w:val="24"/>
              </w:rPr>
              <w:t xml:space="preserve"> </w:t>
            </w:r>
            <w:r w:rsidR="009E6A70">
              <w:rPr>
                <w:rFonts w:ascii="Times New Roman" w:hAnsi="Times New Roman" w:cs="Times New Roman"/>
                <w:b/>
                <w:bCs/>
                <w:sz w:val="24"/>
                <w:szCs w:val="24"/>
              </w:rPr>
              <w:t>14</w:t>
            </w:r>
            <w:r w:rsidR="0021012B" w:rsidRPr="00982EA8">
              <w:rPr>
                <w:rFonts w:ascii="Times New Roman" w:hAnsi="Times New Roman" w:cs="Times New Roman"/>
                <w:b/>
                <w:bCs/>
                <w:sz w:val="24"/>
                <w:szCs w:val="24"/>
              </w:rPr>
              <w:t xml:space="preserve"> копе</w:t>
            </w:r>
            <w:r w:rsidR="009E6A70">
              <w:rPr>
                <w:rFonts w:ascii="Times New Roman" w:hAnsi="Times New Roman" w:cs="Times New Roman"/>
                <w:b/>
                <w:bCs/>
                <w:sz w:val="24"/>
                <w:szCs w:val="24"/>
              </w:rPr>
              <w:t>ек</w:t>
            </w:r>
            <w:r w:rsidR="0021012B" w:rsidRPr="00982EA8">
              <w:rPr>
                <w:rFonts w:ascii="Times New Roman" w:hAnsi="Times New Roman" w:cs="Times New Roman"/>
                <w:b/>
                <w:bCs/>
                <w:sz w:val="24"/>
                <w:szCs w:val="24"/>
              </w:rPr>
              <w:t xml:space="preserve">. </w:t>
            </w:r>
          </w:p>
          <w:p w14:paraId="78704939" w14:textId="75EA5491" w:rsidR="007D6DC6" w:rsidRPr="00974C88" w:rsidRDefault="00984B35" w:rsidP="00BF461B">
            <w:pPr>
              <w:jc w:val="both"/>
              <w:rPr>
                <w:rFonts w:ascii="Times New Roman" w:hAnsi="Times New Roman" w:cs="Times New Roman"/>
                <w:sz w:val="24"/>
                <w:szCs w:val="24"/>
              </w:rPr>
            </w:pPr>
            <w:r w:rsidRPr="00982EA8">
              <w:rPr>
                <w:rFonts w:ascii="Times New Roman" w:hAnsi="Times New Roman" w:cs="Times New Roman"/>
                <w:sz w:val="24"/>
                <w:szCs w:val="24"/>
              </w:rPr>
              <w:t>НДС не облагается</w:t>
            </w:r>
          </w:p>
        </w:tc>
      </w:tr>
      <w:tr w:rsidR="001C552B" w:rsidRPr="00003562" w14:paraId="5F8E4683" w14:textId="77777777" w:rsidTr="00C23DAF">
        <w:trPr>
          <w:trHeight w:val="1118"/>
        </w:trPr>
        <w:tc>
          <w:tcPr>
            <w:tcW w:w="959" w:type="dxa"/>
            <w:gridSpan w:val="2"/>
          </w:tcPr>
          <w:p w14:paraId="7A66295D" w14:textId="54E85409" w:rsidR="001C552B" w:rsidRDefault="00B56870" w:rsidP="00FD6D3D">
            <w:pPr>
              <w:jc w:val="both"/>
              <w:rPr>
                <w:rFonts w:ascii="Times New Roman" w:hAnsi="Times New Roman" w:cs="Times New Roman"/>
                <w:sz w:val="24"/>
                <w:szCs w:val="24"/>
              </w:rPr>
            </w:pPr>
            <w:r>
              <w:rPr>
                <w:rFonts w:ascii="Times New Roman" w:hAnsi="Times New Roman" w:cs="Times New Roman"/>
                <w:sz w:val="24"/>
                <w:szCs w:val="24"/>
              </w:rPr>
              <w:t>2</w:t>
            </w:r>
            <w:r w:rsidR="00FD6D3D">
              <w:rPr>
                <w:rFonts w:ascii="Times New Roman" w:hAnsi="Times New Roman" w:cs="Times New Roman"/>
                <w:sz w:val="24"/>
                <w:szCs w:val="24"/>
              </w:rPr>
              <w:t>6</w:t>
            </w:r>
            <w:r w:rsidR="001C552B">
              <w:rPr>
                <w:rFonts w:ascii="Times New Roman" w:hAnsi="Times New Roman" w:cs="Times New Roman"/>
                <w:sz w:val="24"/>
                <w:szCs w:val="24"/>
              </w:rPr>
              <w:t>.</w:t>
            </w:r>
            <w:r>
              <w:rPr>
                <w:rFonts w:ascii="Times New Roman" w:hAnsi="Times New Roman" w:cs="Times New Roman"/>
                <w:sz w:val="24"/>
                <w:szCs w:val="24"/>
              </w:rPr>
              <w:t>1</w:t>
            </w:r>
          </w:p>
        </w:tc>
        <w:tc>
          <w:tcPr>
            <w:tcW w:w="4104" w:type="dxa"/>
            <w:gridSpan w:val="2"/>
          </w:tcPr>
          <w:p w14:paraId="15F0F9E9" w14:textId="0591CCE1" w:rsidR="00B56870" w:rsidRPr="00B56870" w:rsidRDefault="00B56870" w:rsidP="00B56870">
            <w:pPr>
              <w:jc w:val="both"/>
              <w:rPr>
                <w:rFonts w:ascii="Times New Roman" w:hAnsi="Times New Roman" w:cs="Times New Roman"/>
                <w:sz w:val="24"/>
                <w:szCs w:val="24"/>
              </w:rPr>
            </w:pPr>
            <w:r w:rsidRPr="008F72CF">
              <w:rPr>
                <w:rFonts w:ascii="Times New Roman" w:hAnsi="Times New Roman" w:cs="Times New Roman"/>
                <w:sz w:val="24"/>
                <w:szCs w:val="24"/>
              </w:rPr>
              <w:t>Срок</w:t>
            </w:r>
            <w:r w:rsidR="001C1703">
              <w:rPr>
                <w:rFonts w:ascii="Times New Roman" w:hAnsi="Times New Roman" w:cs="Times New Roman"/>
                <w:sz w:val="24"/>
                <w:szCs w:val="24"/>
              </w:rPr>
              <w:t>,</w:t>
            </w:r>
            <w:r w:rsidRPr="008F72CF">
              <w:rPr>
                <w:rFonts w:ascii="Times New Roman" w:hAnsi="Times New Roman" w:cs="Times New Roman"/>
                <w:sz w:val="24"/>
                <w:szCs w:val="24"/>
              </w:rPr>
              <w:t xml:space="preserve"> порядок предоставления</w:t>
            </w:r>
            <w:r w:rsidR="008F72CF" w:rsidRPr="008F72CF">
              <w:rPr>
                <w:rFonts w:ascii="Times New Roman" w:hAnsi="Times New Roman" w:cs="Times New Roman"/>
                <w:sz w:val="24"/>
                <w:szCs w:val="24"/>
              </w:rPr>
              <w:t xml:space="preserve"> и </w:t>
            </w:r>
            <w:r w:rsidR="003F4D2C" w:rsidRPr="008F72CF">
              <w:rPr>
                <w:rFonts w:ascii="Times New Roman" w:hAnsi="Times New Roman" w:cs="Times New Roman"/>
                <w:sz w:val="24"/>
                <w:szCs w:val="24"/>
              </w:rPr>
              <w:t>требования к обеспечению</w:t>
            </w:r>
            <w:r w:rsidRPr="008F72CF">
              <w:rPr>
                <w:rFonts w:ascii="Times New Roman" w:hAnsi="Times New Roman" w:cs="Times New Roman"/>
                <w:sz w:val="24"/>
                <w:szCs w:val="24"/>
              </w:rPr>
              <w:t xml:space="preserve"> </w:t>
            </w:r>
            <w:r w:rsidR="00C85F53" w:rsidRPr="008F72CF">
              <w:rPr>
                <w:rFonts w:ascii="Times New Roman" w:hAnsi="Times New Roman" w:cs="Times New Roman"/>
                <w:sz w:val="24"/>
                <w:szCs w:val="24"/>
              </w:rPr>
              <w:t>гарантийных обязательств</w:t>
            </w:r>
          </w:p>
          <w:p w14:paraId="3C4DD0CB" w14:textId="77777777" w:rsidR="001C552B" w:rsidRPr="002E7B62"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55688F" w:rsidRDefault="0055688F" w:rsidP="0055688F">
            <w:pPr>
              <w:jc w:val="both"/>
              <w:rPr>
                <w:rFonts w:ascii="Times New Roman" w:hAnsi="Times New Roman" w:cs="Times New Roman"/>
                <w:sz w:val="24"/>
                <w:szCs w:val="24"/>
              </w:rPr>
            </w:pPr>
            <w:r w:rsidRPr="00BC22F0">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BC22F0">
              <w:rPr>
                <w:rFonts w:ascii="Times New Roman" w:hAnsi="Times New Roman" w:cs="Times New Roman"/>
                <w:sz w:val="24"/>
                <w:szCs w:val="24"/>
              </w:rPr>
              <w:t xml:space="preserve"> на счет Заказчика</w:t>
            </w:r>
            <w:r w:rsidR="00DC0491" w:rsidRPr="00BC22F0">
              <w:rPr>
                <w:rFonts w:ascii="Times New Roman" w:hAnsi="Times New Roman" w:cs="Times New Roman"/>
                <w:sz w:val="24"/>
                <w:szCs w:val="24"/>
              </w:rPr>
              <w:t>.</w:t>
            </w:r>
          </w:p>
          <w:p w14:paraId="092475AF"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56C366DB" w14:textId="77777777" w:rsidR="00464214" w:rsidRPr="00464214" w:rsidRDefault="00464214" w:rsidP="00464214">
            <w:pPr>
              <w:jc w:val="both"/>
              <w:rPr>
                <w:rFonts w:ascii="Times New Roman" w:hAnsi="Times New Roman" w:cs="Times New Roman"/>
                <w:sz w:val="24"/>
                <w:szCs w:val="24"/>
              </w:rPr>
            </w:pPr>
            <w:r w:rsidRPr="00464214">
              <w:rPr>
                <w:rFonts w:ascii="Times New Roman" w:hAnsi="Times New Roman" w:cs="Times New Roman"/>
                <w:sz w:val="24"/>
                <w:szCs w:val="24"/>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0DD69193" w14:textId="77777777" w:rsidR="002217F0" w:rsidRPr="00E017A0" w:rsidRDefault="002217F0" w:rsidP="002D3BFB">
            <w:pPr>
              <w:jc w:val="both"/>
              <w:rPr>
                <w:rFonts w:ascii="Times New Roman" w:hAnsi="Times New Roman" w:cs="Times New Roman"/>
                <w:sz w:val="12"/>
                <w:szCs w:val="12"/>
                <w:lang w:bidi="ru-RU"/>
              </w:rPr>
            </w:pPr>
          </w:p>
          <w:p w14:paraId="6C41EB77"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05359A6C"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ИНН   7728013512 / КПП   772801001 </w:t>
            </w:r>
          </w:p>
          <w:p w14:paraId="7471CDBD"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Банковские реквизиты: УФК по г. Москве</w:t>
            </w:r>
          </w:p>
          <w:p w14:paraId="4CEEC7D1" w14:textId="77777777" w:rsidR="002D3BFB" w:rsidRPr="00081708" w:rsidRDefault="002D3BFB" w:rsidP="002D3BFB">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т</w:t>
            </w:r>
            <w:proofErr w:type="gramEnd"/>
            <w:r w:rsidRPr="00081708">
              <w:rPr>
                <w:rFonts w:ascii="Times New Roman" w:hAnsi="Times New Roman" w:cs="Times New Roman"/>
                <w:sz w:val="24"/>
                <w:szCs w:val="24"/>
                <w:lang w:bidi="ru-RU"/>
              </w:rPr>
              <w:t>/с 40501810845252000079</w:t>
            </w:r>
          </w:p>
          <w:p w14:paraId="7F747603" w14:textId="77777777" w:rsidR="002D3BFB" w:rsidRPr="00081708" w:rsidRDefault="002D3BFB" w:rsidP="002D3BF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ГУ Банка России по ЦФО</w:t>
            </w:r>
          </w:p>
          <w:p w14:paraId="31E0502B" w14:textId="77777777" w:rsidR="002D3BFB" w:rsidRPr="00081708" w:rsidRDefault="002D3BFB" w:rsidP="002D3BFB">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л</w:t>
            </w:r>
            <w:proofErr w:type="gramEnd"/>
            <w:r w:rsidRPr="00081708">
              <w:rPr>
                <w:rFonts w:ascii="Times New Roman" w:hAnsi="Times New Roman" w:cs="Times New Roman"/>
                <w:sz w:val="24"/>
                <w:szCs w:val="24"/>
                <w:lang w:bidi="ru-RU"/>
              </w:rPr>
              <w:t>/с 20736Ц83220 БИК 044525000.</w:t>
            </w:r>
          </w:p>
          <w:p w14:paraId="007139CF" w14:textId="0CDD26BF" w:rsidR="004A31EF" w:rsidRDefault="002D3BFB" w:rsidP="00BC5BC9">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Назначение платежа: Обеспечение гарантийных обязательств по контракту №__</w:t>
            </w:r>
            <w:r w:rsidR="004A31EF">
              <w:rPr>
                <w:rFonts w:ascii="Times New Roman" w:hAnsi="Times New Roman" w:cs="Times New Roman"/>
                <w:sz w:val="24"/>
                <w:szCs w:val="24"/>
                <w:lang w:bidi="ru-RU"/>
              </w:rPr>
              <w:t>_____</w:t>
            </w:r>
            <w:r w:rsidRPr="00081708">
              <w:rPr>
                <w:rFonts w:ascii="Times New Roman" w:hAnsi="Times New Roman" w:cs="Times New Roman"/>
                <w:sz w:val="24"/>
                <w:szCs w:val="24"/>
                <w:lang w:bidi="ru-RU"/>
              </w:rPr>
              <w:t>___ от</w:t>
            </w:r>
            <w:r w:rsidR="004A31EF">
              <w:rPr>
                <w:rFonts w:ascii="Times New Roman" w:hAnsi="Times New Roman" w:cs="Times New Roman"/>
                <w:sz w:val="24"/>
                <w:szCs w:val="24"/>
                <w:lang w:bidi="ru-RU"/>
              </w:rPr>
              <w:t xml:space="preserve"> «</w:t>
            </w:r>
            <w:r w:rsidRPr="00081708">
              <w:rPr>
                <w:rFonts w:ascii="Times New Roman" w:hAnsi="Times New Roman" w:cs="Times New Roman"/>
                <w:sz w:val="24"/>
                <w:szCs w:val="24"/>
                <w:lang w:bidi="ru-RU"/>
              </w:rPr>
              <w:t>_</w:t>
            </w:r>
            <w:r w:rsidR="004A31EF">
              <w:rPr>
                <w:rFonts w:ascii="Times New Roman" w:hAnsi="Times New Roman" w:cs="Times New Roman"/>
                <w:sz w:val="24"/>
                <w:szCs w:val="24"/>
                <w:lang w:bidi="ru-RU"/>
              </w:rPr>
              <w:t>__» ______</w:t>
            </w:r>
            <w:r w:rsidRPr="00081708">
              <w:rPr>
                <w:rFonts w:ascii="Times New Roman" w:hAnsi="Times New Roman" w:cs="Times New Roman"/>
                <w:sz w:val="24"/>
                <w:szCs w:val="24"/>
                <w:lang w:bidi="ru-RU"/>
              </w:rPr>
              <w:t xml:space="preserve">__ </w:t>
            </w:r>
            <w:r w:rsidR="004A31EF">
              <w:rPr>
                <w:rFonts w:ascii="Times New Roman" w:hAnsi="Times New Roman" w:cs="Times New Roman"/>
                <w:sz w:val="24"/>
                <w:szCs w:val="24"/>
                <w:lang w:bidi="ru-RU"/>
              </w:rPr>
              <w:t>20_г.</w:t>
            </w:r>
            <w:r w:rsidR="0021012B">
              <w:rPr>
                <w:rFonts w:ascii="Times New Roman" w:hAnsi="Times New Roman" w:cs="Times New Roman"/>
                <w:sz w:val="24"/>
                <w:szCs w:val="24"/>
                <w:lang w:bidi="ru-RU"/>
              </w:rPr>
              <w:t xml:space="preserve"> НДС не облагается.</w:t>
            </w:r>
          </w:p>
          <w:p w14:paraId="104FC6E7" w14:textId="349FA08B" w:rsidR="00985921" w:rsidRPr="00EE690B" w:rsidRDefault="002D3BFB" w:rsidP="00F61FAA">
            <w:pPr>
              <w:jc w:val="both"/>
              <w:rPr>
                <w:rFonts w:ascii="Times New Roman" w:hAnsi="Times New Roman" w:cs="Times New Roman"/>
                <w:i/>
                <w:sz w:val="20"/>
                <w:szCs w:val="20"/>
              </w:rPr>
            </w:pPr>
            <w:r w:rsidRPr="00423002">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Pr>
                <w:rFonts w:ascii="Times New Roman" w:hAnsi="Times New Roman" w:cs="Times New Roman"/>
                <w:sz w:val="24"/>
                <w:szCs w:val="24"/>
                <w:lang w:bidi="ru-RU"/>
              </w:rPr>
              <w:t>дрядчиком</w:t>
            </w:r>
            <w:r w:rsidR="00F61FAA">
              <w:rPr>
                <w:rFonts w:ascii="Times New Roman" w:hAnsi="Times New Roman" w:cs="Times New Roman"/>
                <w:sz w:val="24"/>
                <w:szCs w:val="24"/>
                <w:lang w:bidi="ru-RU"/>
              </w:rPr>
              <w:t xml:space="preserve"> самостоятельно. </w:t>
            </w:r>
            <w:r w:rsidR="001C1703" w:rsidRPr="00F61FAA">
              <w:rPr>
                <w:rFonts w:ascii="Times New Roman" w:hAnsi="Times New Roman" w:cs="Times New Roman"/>
                <w:sz w:val="24"/>
                <w:szCs w:val="24"/>
                <w:lang w:bidi="ru-RU"/>
              </w:rPr>
              <w:t>Срок предоставления обеспечения -</w:t>
            </w:r>
            <w:r w:rsidR="00A75681" w:rsidRPr="00F61FAA">
              <w:rPr>
                <w:rFonts w:ascii="Times New Roman" w:hAnsi="Times New Roman" w:cs="Times New Roman"/>
                <w:sz w:val="24"/>
                <w:szCs w:val="24"/>
                <w:lang w:bidi="ru-RU"/>
              </w:rPr>
              <w:t xml:space="preserve"> не позднее даты </w:t>
            </w:r>
            <w:r w:rsidR="001C1703" w:rsidRPr="00F61FAA">
              <w:rPr>
                <w:rFonts w:ascii="Times New Roman" w:hAnsi="Times New Roman" w:cs="Times New Roman"/>
                <w:sz w:val="24"/>
                <w:szCs w:val="24"/>
                <w:lang w:bidi="ru-RU"/>
              </w:rPr>
              <w:t xml:space="preserve">окончания </w:t>
            </w:r>
            <w:r w:rsidR="00A75681" w:rsidRPr="00F61FAA">
              <w:rPr>
                <w:rFonts w:ascii="Times New Roman" w:hAnsi="Times New Roman" w:cs="Times New Roman"/>
                <w:sz w:val="24"/>
                <w:szCs w:val="24"/>
                <w:lang w:bidi="ru-RU"/>
              </w:rPr>
              <w:lastRenderedPageBreak/>
              <w:t>выполнен</w:t>
            </w:r>
            <w:r w:rsidR="001C1703" w:rsidRPr="00F61FAA">
              <w:rPr>
                <w:rFonts w:ascii="Times New Roman" w:hAnsi="Times New Roman" w:cs="Times New Roman"/>
                <w:sz w:val="24"/>
                <w:szCs w:val="24"/>
                <w:lang w:bidi="ru-RU"/>
              </w:rPr>
              <w:t xml:space="preserve">ия работ. </w:t>
            </w:r>
            <w:r w:rsidR="00E13678" w:rsidRPr="00765408">
              <w:rPr>
                <w:rFonts w:ascii="Times New Roman" w:eastAsia="Times New Roman" w:hAnsi="Times New Roman" w:cs="Times New Roman"/>
                <w:color w:val="000000"/>
                <w:sz w:val="24"/>
                <w:szCs w:val="24"/>
                <w:lang w:eastAsia="ru-RU" w:bidi="ru-RU"/>
              </w:rPr>
              <w:t>Оформление документа о приемке осуществляется только после предоставления По</w:t>
            </w:r>
            <w:r w:rsidR="00765408" w:rsidRPr="00765408">
              <w:rPr>
                <w:rFonts w:ascii="Times New Roman" w:eastAsia="Times New Roman" w:hAnsi="Times New Roman" w:cs="Times New Roman"/>
                <w:color w:val="000000"/>
                <w:sz w:val="24"/>
                <w:szCs w:val="24"/>
                <w:lang w:eastAsia="ru-RU" w:bidi="ru-RU"/>
              </w:rPr>
              <w:t>дрядчиком</w:t>
            </w:r>
            <w:r w:rsidR="00E13678" w:rsidRPr="00765408">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p>
        </w:tc>
      </w:tr>
      <w:tr w:rsidR="009D41EC" w:rsidRPr="00003562" w14:paraId="706B9FF9" w14:textId="77777777" w:rsidTr="00C23DAF">
        <w:trPr>
          <w:trHeight w:val="4239"/>
        </w:trPr>
        <w:tc>
          <w:tcPr>
            <w:tcW w:w="959" w:type="dxa"/>
            <w:gridSpan w:val="2"/>
          </w:tcPr>
          <w:p w14:paraId="111D145D" w14:textId="03B29081"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0D38CC">
              <w:rPr>
                <w:rFonts w:ascii="Times New Roman" w:hAnsi="Times New Roman" w:cs="Times New Roman"/>
                <w:sz w:val="24"/>
                <w:szCs w:val="24"/>
              </w:rPr>
              <w:t>7</w:t>
            </w:r>
            <w:r w:rsidR="009D41EC">
              <w:rPr>
                <w:rFonts w:ascii="Times New Roman" w:hAnsi="Times New Roman" w:cs="Times New Roman"/>
                <w:sz w:val="24"/>
                <w:szCs w:val="24"/>
              </w:rPr>
              <w:t>.</w:t>
            </w:r>
          </w:p>
        </w:tc>
        <w:tc>
          <w:tcPr>
            <w:tcW w:w="4104"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003562" w14:paraId="4BCE71BF" w14:textId="77777777" w:rsidTr="00556C80">
        <w:tc>
          <w:tcPr>
            <w:tcW w:w="959" w:type="dxa"/>
            <w:gridSpan w:val="2"/>
          </w:tcPr>
          <w:p w14:paraId="6BE50A84" w14:textId="64A8F9AB" w:rsidR="009D41EC" w:rsidRPr="002E7B62" w:rsidRDefault="00DE256E" w:rsidP="000D38CC">
            <w:pPr>
              <w:jc w:val="both"/>
              <w:rPr>
                <w:rFonts w:ascii="Times New Roman" w:hAnsi="Times New Roman" w:cs="Times New Roman"/>
                <w:sz w:val="24"/>
                <w:szCs w:val="24"/>
              </w:rPr>
            </w:pPr>
            <w:r>
              <w:rPr>
                <w:rFonts w:ascii="Times New Roman" w:hAnsi="Times New Roman" w:cs="Times New Roman"/>
                <w:sz w:val="24"/>
                <w:szCs w:val="24"/>
              </w:rPr>
              <w:t>2</w:t>
            </w:r>
            <w:r w:rsidR="000D38CC">
              <w:rPr>
                <w:rFonts w:ascii="Times New Roman" w:hAnsi="Times New Roman" w:cs="Times New Roman"/>
                <w:sz w:val="24"/>
                <w:szCs w:val="24"/>
              </w:rPr>
              <w:t>8</w:t>
            </w:r>
            <w:r w:rsidR="009D41EC">
              <w:rPr>
                <w:rFonts w:ascii="Times New Roman" w:hAnsi="Times New Roman" w:cs="Times New Roman"/>
                <w:sz w:val="24"/>
                <w:szCs w:val="24"/>
              </w:rPr>
              <w:t>.</w:t>
            </w:r>
          </w:p>
        </w:tc>
        <w:tc>
          <w:tcPr>
            <w:tcW w:w="4104"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F020B3">
        <w:tc>
          <w:tcPr>
            <w:tcW w:w="959" w:type="dxa"/>
            <w:gridSpan w:val="2"/>
          </w:tcPr>
          <w:p w14:paraId="49EE8973" w14:textId="15AC01CA" w:rsidR="009D41EC" w:rsidRPr="002E7B62" w:rsidRDefault="000D38CC" w:rsidP="000D38C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178"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0CA127C1" w14:textId="1E05F272" w:rsidR="00075F79"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Рекомендуемая форма согласия участника закупки</w:t>
            </w:r>
            <w:r w:rsidR="006F4F8D" w:rsidRPr="001D2F54">
              <w:rPr>
                <w:rFonts w:ascii="Times New Roman" w:hAnsi="Times New Roman" w:cs="Times New Roman"/>
                <w:sz w:val="24"/>
                <w:szCs w:val="24"/>
              </w:rPr>
              <w:t xml:space="preserve"> -</w:t>
            </w:r>
            <w:r w:rsidR="00075F79" w:rsidRPr="001D2F54">
              <w:rPr>
                <w:rFonts w:ascii="Times New Roman" w:hAnsi="Times New Roman" w:cs="Times New Roman"/>
                <w:sz w:val="24"/>
                <w:szCs w:val="24"/>
              </w:rPr>
              <w:t xml:space="preserve"> приложение 1 к ИНФОРМАЦИОННОЙ КАРТЕ</w:t>
            </w:r>
            <w:r w:rsidRPr="001D2F54">
              <w:rPr>
                <w:rFonts w:ascii="Times New Roman" w:hAnsi="Times New Roman" w:cs="Times New Roman"/>
                <w:sz w:val="24"/>
                <w:szCs w:val="24"/>
              </w:rPr>
              <w:t xml:space="preserve">; </w:t>
            </w:r>
          </w:p>
          <w:p w14:paraId="0852A375" w14:textId="4334F695"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sidR="00276C50">
              <w:rPr>
                <w:rFonts w:ascii="Times New Roman" w:hAnsi="Times New Roman" w:cs="Times New Roman"/>
                <w:sz w:val="24"/>
                <w:szCs w:val="24"/>
              </w:rPr>
              <w:t>2</w:t>
            </w:r>
            <w:r w:rsidRPr="001D2F54">
              <w:rPr>
                <w:rFonts w:ascii="Times New Roman" w:hAnsi="Times New Roman" w:cs="Times New Roman"/>
                <w:sz w:val="24"/>
                <w:szCs w:val="24"/>
              </w:rPr>
              <w:t xml:space="preserve"> к ИНФОРМАЦИОННОЙ КАРТЕ</w:t>
            </w:r>
          </w:p>
          <w:p w14:paraId="655566EA" w14:textId="45696D37" w:rsidR="009D41EC" w:rsidRPr="001D2F54"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sidR="00C05ECE">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14:paraId="185A0DAE" w14:textId="77777777" w:rsidR="009D41EC" w:rsidRPr="00003562" w:rsidRDefault="009D41EC" w:rsidP="009D41EC">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5709F3E"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p w14:paraId="4731A770" w14:textId="290B3FBC" w:rsidR="00EA30BB" w:rsidRPr="00003562" w:rsidRDefault="00EA30BB" w:rsidP="009D41EC">
            <w:pPr>
              <w:jc w:val="both"/>
              <w:rPr>
                <w:rFonts w:ascii="Times New Roman" w:hAnsi="Times New Roman" w:cs="Times New Roman"/>
                <w:sz w:val="24"/>
                <w:szCs w:val="24"/>
              </w:rPr>
            </w:pPr>
            <w:r>
              <w:rPr>
                <w:rFonts w:ascii="Times New Roman" w:hAnsi="Times New Roman" w:cs="Times New Roman"/>
                <w:sz w:val="24"/>
                <w:szCs w:val="24"/>
              </w:rPr>
              <w:t xml:space="preserve">Фото конструкции </w:t>
            </w:r>
            <w:r w:rsidR="00405F85">
              <w:rPr>
                <w:rFonts w:ascii="Times New Roman" w:hAnsi="Times New Roman" w:cs="Times New Roman"/>
                <w:sz w:val="24"/>
                <w:szCs w:val="24"/>
              </w:rPr>
              <w:t xml:space="preserve">стеклопакета </w:t>
            </w:r>
            <w:r>
              <w:rPr>
                <w:rFonts w:ascii="Times New Roman" w:hAnsi="Times New Roman" w:cs="Times New Roman"/>
                <w:sz w:val="24"/>
                <w:szCs w:val="24"/>
              </w:rPr>
              <w:t>– прилагается к документации в виде отдельного файла.</w:t>
            </w:r>
          </w:p>
        </w:tc>
      </w:tr>
    </w:tbl>
    <w:p w14:paraId="62FBC3F0" w14:textId="4BBB2A2A"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w:t>
      </w:r>
      <w:r w:rsidR="002B17F7">
        <w:rPr>
          <w:rFonts w:ascii="Times New Roman" w:hAnsi="Times New Roman" w:cs="Times New Roman"/>
          <w:sz w:val="28"/>
          <w:szCs w:val="28"/>
        </w:rPr>
        <w:t>____</w:t>
      </w:r>
    </w:p>
    <w:p w14:paraId="6F98BD9A" w14:textId="77777777" w:rsidR="00603742" w:rsidRPr="00985921" w:rsidRDefault="00603742" w:rsidP="00603742">
      <w:pPr>
        <w:spacing w:after="0" w:line="240" w:lineRule="auto"/>
        <w:jc w:val="both"/>
        <w:rPr>
          <w:rFonts w:ascii="Times New Roman" w:hAnsi="Times New Roman" w:cs="Times New Roman"/>
          <w:sz w:val="24"/>
          <w:szCs w:val="24"/>
        </w:rPr>
      </w:pPr>
      <w:r w:rsidRPr="00985921">
        <w:rPr>
          <w:rFonts w:ascii="Times New Roman" w:hAnsi="Times New Roman" w:cs="Times New Roman"/>
          <w:sz w:val="24"/>
          <w:szCs w:val="24"/>
        </w:rPr>
        <w:t>Ссылки</w:t>
      </w:r>
    </w:p>
    <w:p w14:paraId="51AEC0F8" w14:textId="77777777" w:rsidR="00603742" w:rsidRPr="00405F85" w:rsidRDefault="00603742" w:rsidP="00603742">
      <w:pPr>
        <w:spacing w:after="0" w:line="240" w:lineRule="auto"/>
        <w:jc w:val="both"/>
        <w:rPr>
          <w:rFonts w:ascii="Times New Roman" w:hAnsi="Times New Roman" w:cs="Times New Roman"/>
          <w:sz w:val="24"/>
          <w:szCs w:val="24"/>
        </w:rPr>
      </w:pPr>
      <w:r w:rsidRPr="00EE690B">
        <w:rPr>
          <w:rFonts w:ascii="Times New Roman" w:hAnsi="Times New Roman" w:cs="Times New Roman"/>
          <w:sz w:val="23"/>
          <w:szCs w:val="23"/>
        </w:rPr>
        <w:t xml:space="preserve">1 — </w:t>
      </w:r>
      <w:r w:rsidRPr="00405F85">
        <w:rPr>
          <w:rFonts w:ascii="Times New Roman" w:hAnsi="Times New Roman" w:cs="Times New Roman"/>
          <w:sz w:val="24"/>
          <w:szCs w:val="24"/>
        </w:rPr>
        <w:t>Если объектом закупки являются лекарственные средства, документация о закупке должна</w:t>
      </w:r>
    </w:p>
    <w:p w14:paraId="382DC608" w14:textId="77777777" w:rsidR="00603742" w:rsidRPr="00405F85" w:rsidRDefault="00603742" w:rsidP="00603742">
      <w:pPr>
        <w:spacing w:after="0" w:line="240" w:lineRule="auto"/>
        <w:jc w:val="both"/>
        <w:rPr>
          <w:rFonts w:ascii="Times New Roman" w:hAnsi="Times New Roman" w:cs="Times New Roman"/>
          <w:sz w:val="24"/>
          <w:szCs w:val="24"/>
        </w:rPr>
      </w:pPr>
      <w:proofErr w:type="gramStart"/>
      <w:r w:rsidRPr="00405F85">
        <w:rPr>
          <w:rFonts w:ascii="Times New Roman" w:hAnsi="Times New Roman" w:cs="Times New Roman"/>
          <w:sz w:val="24"/>
          <w:szCs w:val="24"/>
        </w:rPr>
        <w:t>содержать</w:t>
      </w:r>
      <w:proofErr w:type="gramEnd"/>
      <w:r w:rsidRPr="00405F85">
        <w:rPr>
          <w:rFonts w:ascii="Times New Roman" w:hAnsi="Times New Roman" w:cs="Times New Roman"/>
          <w:sz w:val="24"/>
          <w:szCs w:val="24"/>
        </w:rPr>
        <w:t xml:space="preserve">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405F85">
        <w:rPr>
          <w:rFonts w:ascii="Times New Roman" w:hAnsi="Times New Roman" w:cs="Times New Roman"/>
          <w:sz w:val="24"/>
          <w:szCs w:val="24"/>
        </w:rPr>
        <w:t>группировочные</w:t>
      </w:r>
      <w:proofErr w:type="spellEnd"/>
      <w:r w:rsidRPr="00405F85">
        <w:rPr>
          <w:rFonts w:ascii="Times New Roman" w:hAnsi="Times New Roman" w:cs="Times New Roman"/>
          <w:sz w:val="24"/>
          <w:szCs w:val="24"/>
        </w:rPr>
        <w:t xml:space="preserve"> наименования.</w:t>
      </w:r>
    </w:p>
    <w:p w14:paraId="4F12F5E0" w14:textId="77777777"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405F85" w:rsidRDefault="00603742" w:rsidP="00603742">
      <w:pPr>
        <w:spacing w:after="0" w:line="240" w:lineRule="auto"/>
        <w:jc w:val="both"/>
        <w:rPr>
          <w:rFonts w:ascii="Times New Roman" w:hAnsi="Times New Roman" w:cs="Times New Roman"/>
          <w:sz w:val="24"/>
          <w:szCs w:val="24"/>
        </w:rPr>
      </w:pPr>
      <w:proofErr w:type="gramStart"/>
      <w:r w:rsidRPr="00405F85">
        <w:rPr>
          <w:rFonts w:ascii="Times New Roman" w:hAnsi="Times New Roman" w:cs="Times New Roman"/>
          <w:sz w:val="24"/>
          <w:szCs w:val="24"/>
        </w:rPr>
        <w:t>товаров</w:t>
      </w:r>
      <w:proofErr w:type="gramEnd"/>
      <w:r w:rsidRPr="00405F85">
        <w:rPr>
          <w:rFonts w:ascii="Times New Roman" w:hAnsi="Times New Roman" w:cs="Times New Roman"/>
          <w:sz w:val="24"/>
          <w:szCs w:val="24"/>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6781E25E"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w:t>
      </w:r>
      <w:proofErr w:type="gramStart"/>
      <w:r w:rsidRPr="00405F85">
        <w:rPr>
          <w:rFonts w:ascii="Times New Roman" w:hAnsi="Times New Roman" w:cs="Times New Roman"/>
          <w:sz w:val="24"/>
          <w:szCs w:val="24"/>
        </w:rPr>
        <w:t>субподрядчиков</w:t>
      </w:r>
      <w:proofErr w:type="gramEnd"/>
      <w:r w:rsidRPr="00405F85">
        <w:rPr>
          <w:rFonts w:ascii="Times New Roman" w:hAnsi="Times New Roman" w:cs="Times New Roman"/>
          <w:sz w:val="24"/>
          <w:szCs w:val="24"/>
        </w:rPr>
        <w:t xml:space="preserve">)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w:t>
      </w:r>
      <w:r w:rsidRPr="00405F85">
        <w:rPr>
          <w:rFonts w:ascii="Times New Roman" w:hAnsi="Times New Roman" w:cs="Times New Roman"/>
          <w:sz w:val="24"/>
          <w:szCs w:val="24"/>
        </w:rPr>
        <w:lastRenderedPageBreak/>
        <w:t>работы, услуги превышает размер (1</w:t>
      </w:r>
      <w:r w:rsidR="00053D69" w:rsidRPr="00405F85">
        <w:rPr>
          <w:rFonts w:ascii="Times New Roman" w:hAnsi="Times New Roman" w:cs="Times New Roman"/>
          <w:sz w:val="24"/>
          <w:szCs w:val="24"/>
        </w:rPr>
        <w:t xml:space="preserve"> </w:t>
      </w:r>
      <w:r w:rsidRPr="00405F85">
        <w:rPr>
          <w:rFonts w:ascii="Times New Roman" w:hAnsi="Times New Roman" w:cs="Times New Roman"/>
          <w:sz w:val="24"/>
          <w:szCs w:val="24"/>
        </w:rPr>
        <w:t>мл</w:t>
      </w:r>
      <w:r w:rsidR="00053D69" w:rsidRPr="00405F85">
        <w:rPr>
          <w:rFonts w:ascii="Times New Roman" w:hAnsi="Times New Roman" w:cs="Times New Roman"/>
          <w:sz w:val="24"/>
          <w:szCs w:val="24"/>
        </w:rPr>
        <w:t>рд</w:t>
      </w:r>
      <w:r w:rsidRPr="00405F85">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777777"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405F85" w:rsidRDefault="00603742" w:rsidP="00603742">
      <w:pPr>
        <w:spacing w:after="0" w:line="240" w:lineRule="auto"/>
        <w:jc w:val="both"/>
        <w:rPr>
          <w:rFonts w:ascii="Times New Roman" w:hAnsi="Times New Roman" w:cs="Times New Roman"/>
          <w:sz w:val="24"/>
          <w:szCs w:val="24"/>
        </w:rPr>
      </w:pPr>
      <w:proofErr w:type="gramStart"/>
      <w:r w:rsidRPr="00405F85">
        <w:rPr>
          <w:rFonts w:ascii="Times New Roman" w:hAnsi="Times New Roman" w:cs="Times New Roman"/>
          <w:sz w:val="24"/>
          <w:szCs w:val="24"/>
        </w:rPr>
        <w:t>случая</w:t>
      </w:r>
      <w:proofErr w:type="gramEnd"/>
      <w:r w:rsidRPr="00405F85">
        <w:rPr>
          <w:rFonts w:ascii="Times New Roman" w:hAnsi="Times New Roman" w:cs="Times New Roman"/>
          <w:sz w:val="24"/>
          <w:szCs w:val="24"/>
        </w:rPr>
        <w:t>,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0F4E617" w14:textId="77777777"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7 — В случае, если закупка осуществляется среди субъектов малого предпринимательства и</w:t>
      </w:r>
    </w:p>
    <w:p w14:paraId="5E2BEFC6" w14:textId="77777777" w:rsidR="00603742" w:rsidRPr="00405F85" w:rsidRDefault="00603742" w:rsidP="00603742">
      <w:pPr>
        <w:spacing w:after="0" w:line="240" w:lineRule="auto"/>
        <w:jc w:val="both"/>
        <w:rPr>
          <w:rFonts w:ascii="Times New Roman" w:hAnsi="Times New Roman" w:cs="Times New Roman"/>
          <w:sz w:val="24"/>
          <w:szCs w:val="24"/>
        </w:rPr>
      </w:pPr>
      <w:proofErr w:type="gramStart"/>
      <w:r w:rsidRPr="00405F85">
        <w:rPr>
          <w:rFonts w:ascii="Times New Roman" w:hAnsi="Times New Roman" w:cs="Times New Roman"/>
          <w:sz w:val="24"/>
          <w:szCs w:val="24"/>
        </w:rPr>
        <w:t>социально</w:t>
      </w:r>
      <w:proofErr w:type="gramEnd"/>
      <w:r w:rsidRPr="00405F85">
        <w:rPr>
          <w:rFonts w:ascii="Times New Roman" w:hAnsi="Times New Roman" w:cs="Times New Roman"/>
          <w:sz w:val="24"/>
          <w:szCs w:val="24"/>
        </w:rPr>
        <w:t xml:space="preserve">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33785BBE" w:rsidR="00603742" w:rsidRPr="00405F85" w:rsidRDefault="00603742" w:rsidP="00603742">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3F42F5" w:rsidRPr="00405F85">
        <w:rPr>
          <w:rFonts w:ascii="Times New Roman" w:hAnsi="Times New Roman" w:cs="Times New Roman"/>
          <w:sz w:val="24"/>
          <w:szCs w:val="24"/>
        </w:rPr>
        <w:t xml:space="preserve"> </w:t>
      </w:r>
      <w:r w:rsidRPr="00405F85">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405F85">
        <w:rPr>
          <w:rFonts w:ascii="Times New Roman" w:hAnsi="Times New Roman" w:cs="Times New Roman"/>
          <w:sz w:val="24"/>
          <w:szCs w:val="24"/>
        </w:rPr>
        <w:t xml:space="preserve"> </w:t>
      </w:r>
      <w:r w:rsidRPr="00405F85">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00BF8C41" w:rsidR="000449F8" w:rsidRDefault="00603742" w:rsidP="00EA237E">
      <w:pPr>
        <w:spacing w:after="0" w:line="240" w:lineRule="auto"/>
        <w:jc w:val="both"/>
        <w:rPr>
          <w:rFonts w:ascii="Times New Roman" w:hAnsi="Times New Roman" w:cs="Times New Roman"/>
          <w:sz w:val="24"/>
          <w:szCs w:val="24"/>
        </w:rPr>
      </w:pPr>
      <w:r w:rsidRPr="00405F85">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405F85">
        <w:rPr>
          <w:rFonts w:ascii="Times New Roman" w:hAnsi="Times New Roman" w:cs="Times New Roman"/>
          <w:sz w:val="24"/>
          <w:szCs w:val="24"/>
        </w:rPr>
        <w:t xml:space="preserve"> С</w:t>
      </w:r>
      <w:r w:rsidRPr="00405F85">
        <w:rPr>
          <w:rFonts w:ascii="Times New Roman" w:hAnsi="Times New Roman" w:cs="Times New Roman"/>
          <w:sz w:val="24"/>
          <w:szCs w:val="24"/>
        </w:rPr>
        <w:t>оциально</w:t>
      </w:r>
      <w:r w:rsidR="00850F0A" w:rsidRPr="00405F85">
        <w:rPr>
          <w:rFonts w:ascii="Times New Roman" w:hAnsi="Times New Roman" w:cs="Times New Roman"/>
          <w:sz w:val="24"/>
          <w:szCs w:val="24"/>
        </w:rPr>
        <w:t>-</w:t>
      </w:r>
      <w:r w:rsidRPr="00405F85">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000449F8">
        <w:rPr>
          <w:rFonts w:ascii="Times New Roman" w:hAnsi="Times New Roman" w:cs="Times New Roman"/>
          <w:sz w:val="24"/>
          <w:szCs w:val="24"/>
        </w:rPr>
        <w:br w:type="page"/>
      </w:r>
    </w:p>
    <w:p w14:paraId="32019802" w14:textId="6D32525B"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w:t>
      </w:r>
      <w:proofErr w:type="gramStart"/>
      <w:r w:rsidR="002E7B62" w:rsidRPr="00B521F3">
        <w:rPr>
          <w:rFonts w:ascii="Times New Roman" w:hAnsi="Times New Roman" w:cs="Times New Roman"/>
          <w:sz w:val="16"/>
          <w:szCs w:val="16"/>
        </w:rPr>
        <w:t>указывается</w:t>
      </w:r>
      <w:proofErr w:type="gramEnd"/>
      <w:r w:rsidR="002E7B62" w:rsidRPr="00B521F3">
        <w:rPr>
          <w:rFonts w:ascii="Times New Roman" w:hAnsi="Times New Roman" w:cs="Times New Roman"/>
          <w:sz w:val="16"/>
          <w:szCs w:val="16"/>
        </w:rPr>
        <w:t xml:space="preserve">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51E17310" w14:textId="6C036360" w:rsidR="00F81637"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59084AF1" w14:textId="77777777" w:rsidR="00733FB4" w:rsidRPr="00733FB4"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w:t>
      </w:r>
      <w:r w:rsidR="004D5EDA">
        <w:rPr>
          <w:rFonts w:ascii="Times New Roman" w:hAnsi="Times New Roman" w:cs="Times New Roman"/>
          <w:sz w:val="24"/>
          <w:szCs w:val="24"/>
        </w:rPr>
        <w:t>2</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w:t>
      </w:r>
      <w:proofErr w:type="gramStart"/>
      <w:r w:rsidRPr="00B521F3">
        <w:rPr>
          <w:rFonts w:ascii="Times New Roman" w:hAnsi="Times New Roman" w:cs="Times New Roman"/>
          <w:sz w:val="20"/>
          <w:szCs w:val="20"/>
        </w:rPr>
        <w:t>указывается</w:t>
      </w:r>
      <w:proofErr w:type="gramEnd"/>
      <w:r w:rsidRPr="00B521F3">
        <w:rPr>
          <w:rFonts w:ascii="Times New Roman" w:hAnsi="Times New Roman" w:cs="Times New Roman"/>
          <w:sz w:val="20"/>
          <w:szCs w:val="20"/>
        </w:rPr>
        <w:t xml:space="preserve">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A502CE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14:paraId="50D813F4"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xml:space="preserve">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2D8FAFE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14:paraId="7C5CF00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административного</w:t>
      </w:r>
      <w:proofErr w:type="gramEnd"/>
      <w:r w:rsidRPr="00B521F3">
        <w:rPr>
          <w:rFonts w:ascii="Times New Roman" w:hAnsi="Times New Roman" w:cs="Times New Roman"/>
          <w:sz w:val="24"/>
          <w:szCs w:val="24"/>
        </w:rPr>
        <w:t xml:space="preserve"> правонарушения, предусмотренного статьей 19.28 Кодекса Российской</w:t>
      </w:r>
    </w:p>
    <w:p w14:paraId="14717A6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0E7B6D9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14:paraId="30284DFD"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lastRenderedPageBreak/>
        <w:t>предпринимателя</w:t>
      </w:r>
      <w:proofErr w:type="gramEnd"/>
      <w:r w:rsidRPr="00B521F3">
        <w:rPr>
          <w:rFonts w:ascii="Times New Roman" w:hAnsi="Times New Roman" w:cs="Times New Roman"/>
          <w:sz w:val="24"/>
          <w:szCs w:val="24"/>
        </w:rPr>
        <w:t>,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14:paraId="1544C0B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бабушкой</w:t>
      </w:r>
      <w:proofErr w:type="gramEnd"/>
      <w:r w:rsidRPr="00B521F3">
        <w:rPr>
          <w:rFonts w:ascii="Times New Roman" w:hAnsi="Times New Roman" w:cs="Times New Roman"/>
          <w:sz w:val="24"/>
          <w:szCs w:val="24"/>
        </w:rPr>
        <w:t xml:space="preserve">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p>
    <w:p w14:paraId="09A23C92"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братьями</w:t>
      </w:r>
      <w:proofErr w:type="gramEnd"/>
      <w:r w:rsidRPr="00B521F3">
        <w:rPr>
          <w:rFonts w:ascii="Times New Roman" w:hAnsi="Times New Roman" w:cs="Times New Roman"/>
          <w:sz w:val="24"/>
          <w:szCs w:val="24"/>
        </w:rPr>
        <w:t xml:space="preserve"> и сестрами), усыновителями или усыновленными указанных физических лиц. Под</w:t>
      </w:r>
    </w:p>
    <w:p w14:paraId="2FFA6BD5"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выгодоприобретателями</w:t>
      </w:r>
      <w:proofErr w:type="gramEnd"/>
      <w:r w:rsidRPr="00B521F3">
        <w:rPr>
          <w:rFonts w:ascii="Times New Roman" w:hAnsi="Times New Roman" w:cs="Times New Roman"/>
          <w:sz w:val="24"/>
          <w:szCs w:val="24"/>
        </w:rPr>
        <w:t xml:space="preserve">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7B8521CB"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412146">
        <w:rPr>
          <w:rFonts w:ascii="Times New Roman" w:hAnsi="Times New Roman" w:cs="Times New Roman"/>
          <w:sz w:val="24"/>
          <w:szCs w:val="24"/>
        </w:rPr>
        <w:t>3</w:t>
      </w:r>
    </w:p>
    <w:p w14:paraId="3D6E5AF0" w14:textId="77777777" w:rsidR="00412146" w:rsidRDefault="00412146" w:rsidP="00885B62">
      <w:pPr>
        <w:spacing w:after="0" w:line="240" w:lineRule="auto"/>
        <w:jc w:val="center"/>
        <w:rPr>
          <w:rFonts w:ascii="Times New Roman" w:hAnsi="Times New Roman" w:cs="Times New Roman"/>
          <w:sz w:val="24"/>
          <w:szCs w:val="24"/>
        </w:rPr>
      </w:pP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35D071B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53C118EC" w14:textId="77777777" w:rsidR="005A203A" w:rsidRDefault="005A203A" w:rsidP="00A1653D">
      <w:pPr>
        <w:spacing w:after="0" w:line="240" w:lineRule="auto"/>
        <w:jc w:val="center"/>
        <w:rPr>
          <w:rFonts w:ascii="Times New Roman" w:hAnsi="Times New Roman"/>
          <w:b/>
          <w:bCs/>
          <w:sz w:val="24"/>
          <w:szCs w:val="24"/>
          <w:lang w:eastAsia="ru-RU"/>
        </w:rPr>
      </w:pPr>
    </w:p>
    <w:p w14:paraId="638CCF47" w14:textId="77777777" w:rsidR="00BE44DE" w:rsidRPr="00BE44DE" w:rsidRDefault="00BE44DE" w:rsidP="00BE44DE">
      <w:pPr>
        <w:spacing w:after="0" w:line="240" w:lineRule="auto"/>
        <w:jc w:val="center"/>
        <w:rPr>
          <w:rFonts w:ascii="Times New Roman" w:hAnsi="Times New Roman"/>
          <w:b/>
          <w:bCs/>
          <w:sz w:val="24"/>
          <w:szCs w:val="24"/>
          <w:lang w:eastAsia="ru-RU"/>
        </w:rPr>
      </w:pPr>
      <w:r w:rsidRPr="00BE44DE">
        <w:rPr>
          <w:rFonts w:ascii="Times New Roman" w:hAnsi="Times New Roman"/>
          <w:b/>
          <w:bCs/>
          <w:sz w:val="24"/>
          <w:szCs w:val="24"/>
          <w:lang w:eastAsia="ru-RU"/>
        </w:rPr>
        <w:t>ТЕХНИЧЕСКОЕ ЗАДАНИЕ</w:t>
      </w:r>
    </w:p>
    <w:p w14:paraId="2BF8B055" w14:textId="77777777" w:rsidR="00BE44DE" w:rsidRPr="00BE44DE" w:rsidRDefault="00BE44DE" w:rsidP="00BE44DE">
      <w:pPr>
        <w:spacing w:after="0" w:line="240" w:lineRule="auto"/>
        <w:jc w:val="center"/>
        <w:rPr>
          <w:rFonts w:ascii="Times New Roman" w:hAnsi="Times New Roman"/>
          <w:bCs/>
          <w:sz w:val="24"/>
          <w:szCs w:val="24"/>
          <w:lang w:eastAsia="ru-RU"/>
        </w:rPr>
      </w:pPr>
      <w:proofErr w:type="gramStart"/>
      <w:r w:rsidRPr="00BE44DE">
        <w:rPr>
          <w:rFonts w:ascii="Times New Roman" w:hAnsi="Times New Roman"/>
          <w:bCs/>
          <w:sz w:val="24"/>
          <w:szCs w:val="24"/>
          <w:lang w:eastAsia="ru-RU"/>
        </w:rPr>
        <w:t>на</w:t>
      </w:r>
      <w:proofErr w:type="gramEnd"/>
      <w:r w:rsidRPr="00BE44DE">
        <w:rPr>
          <w:rFonts w:ascii="Times New Roman" w:hAnsi="Times New Roman"/>
          <w:bCs/>
          <w:sz w:val="24"/>
          <w:szCs w:val="24"/>
          <w:lang w:eastAsia="ru-RU"/>
        </w:rPr>
        <w:t xml:space="preserve"> выполнение работ по замене стеклопакетов в строении 1 ИПУ РАН</w:t>
      </w:r>
    </w:p>
    <w:p w14:paraId="7E91890A" w14:textId="77777777" w:rsidR="00BE44DE" w:rsidRPr="00BE44DE" w:rsidRDefault="00BE44DE" w:rsidP="00BE44DE">
      <w:pPr>
        <w:spacing w:after="0" w:line="240" w:lineRule="auto"/>
        <w:jc w:val="both"/>
        <w:rPr>
          <w:rFonts w:ascii="Times New Roman" w:hAnsi="Times New Roman"/>
          <w:bCs/>
          <w:sz w:val="24"/>
          <w:szCs w:val="24"/>
          <w:lang w:eastAsia="ru-RU"/>
        </w:rPr>
      </w:pPr>
    </w:p>
    <w:p w14:paraId="30432E82" w14:textId="77777777" w:rsidR="00BE44DE" w:rsidRPr="00BE44DE" w:rsidRDefault="00BE44DE" w:rsidP="00BE44DE">
      <w:pPr>
        <w:numPr>
          <w:ilvl w:val="0"/>
          <w:numId w:val="52"/>
        </w:numPr>
        <w:spacing w:after="0" w:line="240" w:lineRule="auto"/>
        <w:jc w:val="both"/>
        <w:rPr>
          <w:rFonts w:ascii="Times New Roman" w:hAnsi="Times New Roman"/>
          <w:bCs/>
          <w:sz w:val="24"/>
          <w:szCs w:val="24"/>
          <w:lang w:eastAsia="ru-RU"/>
        </w:rPr>
      </w:pPr>
      <w:r w:rsidRPr="00BE44DE">
        <w:rPr>
          <w:rFonts w:ascii="Times New Roman" w:hAnsi="Times New Roman"/>
          <w:b/>
          <w:bCs/>
          <w:sz w:val="24"/>
          <w:szCs w:val="24"/>
          <w:lang w:eastAsia="ru-RU"/>
        </w:rPr>
        <w:t xml:space="preserve">Объект закупки: </w:t>
      </w:r>
      <w:r w:rsidRPr="00BE44DE">
        <w:rPr>
          <w:rFonts w:ascii="Times New Roman" w:hAnsi="Times New Roman"/>
          <w:bCs/>
          <w:sz w:val="24"/>
          <w:szCs w:val="24"/>
          <w:lang w:eastAsia="ru-RU"/>
        </w:rPr>
        <w:t>выполнение работ по замене стеклопакетов в строении 1 ИПУ РАН (далее - Работы).</w:t>
      </w:r>
    </w:p>
    <w:p w14:paraId="1C5BFE08"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1.1. Место выполнения работ: 117997, город Москва, улица Профсоюзная, дом 65, строение 1 (лабораторно-производственный корпус), ИПУ РАН.</w:t>
      </w:r>
    </w:p>
    <w:p w14:paraId="102D335B"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1.2. График производства работ в Приложении № 1 к Техническому заданию.</w:t>
      </w:r>
    </w:p>
    <w:p w14:paraId="3117D13F" w14:textId="77777777" w:rsidR="00BE44DE" w:rsidRPr="00BE44DE" w:rsidRDefault="00BE44DE" w:rsidP="00BE44DE">
      <w:pPr>
        <w:numPr>
          <w:ilvl w:val="0"/>
          <w:numId w:val="52"/>
        </w:numPr>
        <w:spacing w:before="120" w:after="0" w:line="240" w:lineRule="auto"/>
        <w:jc w:val="both"/>
        <w:rPr>
          <w:rFonts w:ascii="Times New Roman" w:hAnsi="Times New Roman"/>
          <w:bCs/>
          <w:sz w:val="24"/>
          <w:szCs w:val="24"/>
          <w:lang w:eastAsia="ru-RU"/>
        </w:rPr>
      </w:pPr>
      <w:r w:rsidRPr="00BE44DE">
        <w:rPr>
          <w:rFonts w:ascii="Times New Roman" w:hAnsi="Times New Roman"/>
          <w:b/>
          <w:bCs/>
          <w:sz w:val="24"/>
          <w:szCs w:val="24"/>
          <w:lang w:eastAsia="ru-RU"/>
        </w:rPr>
        <w:t>Краткие характеристики выполняемых Работ:</w:t>
      </w:r>
    </w:p>
    <w:p w14:paraId="79C337A6"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2.1. Работы по замене стеклопакетов в строении 1 ИПУ РАН, включают в себя следующие виды работ: </w:t>
      </w:r>
    </w:p>
    <w:p w14:paraId="513ACC5F" w14:textId="77777777" w:rsidR="00BE44DE" w:rsidRPr="00BE44DE" w:rsidRDefault="00BE44DE" w:rsidP="00BE44DE">
      <w:pPr>
        <w:numPr>
          <w:ilvl w:val="0"/>
          <w:numId w:val="53"/>
        </w:numPr>
        <w:spacing w:after="0" w:line="240" w:lineRule="auto"/>
        <w:ind w:left="0" w:firstLine="426"/>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 </w:t>
      </w:r>
      <w:proofErr w:type="gramStart"/>
      <w:r w:rsidRPr="00BE44DE">
        <w:rPr>
          <w:rFonts w:ascii="Times New Roman" w:hAnsi="Times New Roman"/>
          <w:bCs/>
          <w:sz w:val="24"/>
          <w:szCs w:val="24"/>
          <w:lang w:eastAsia="ru-RU"/>
        </w:rPr>
        <w:t>подготовительные</w:t>
      </w:r>
      <w:proofErr w:type="gramEnd"/>
      <w:r w:rsidRPr="00BE44DE">
        <w:rPr>
          <w:rFonts w:ascii="Times New Roman" w:hAnsi="Times New Roman"/>
          <w:bCs/>
          <w:sz w:val="24"/>
          <w:szCs w:val="24"/>
          <w:lang w:eastAsia="ru-RU"/>
        </w:rPr>
        <w:t xml:space="preserve"> работы;</w:t>
      </w:r>
    </w:p>
    <w:p w14:paraId="57BF3619" w14:textId="77777777" w:rsidR="00BE44DE" w:rsidRPr="00BE44DE" w:rsidRDefault="00BE44DE" w:rsidP="00BE44DE">
      <w:pPr>
        <w:numPr>
          <w:ilvl w:val="0"/>
          <w:numId w:val="53"/>
        </w:numPr>
        <w:spacing w:after="0" w:line="240" w:lineRule="auto"/>
        <w:ind w:left="0" w:firstLine="426"/>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 </w:t>
      </w:r>
      <w:proofErr w:type="gramStart"/>
      <w:r w:rsidRPr="00BE44DE">
        <w:rPr>
          <w:rFonts w:ascii="Times New Roman" w:hAnsi="Times New Roman"/>
          <w:bCs/>
          <w:sz w:val="24"/>
          <w:szCs w:val="24"/>
          <w:lang w:eastAsia="ru-RU"/>
        </w:rPr>
        <w:t>демонтажные</w:t>
      </w:r>
      <w:proofErr w:type="gramEnd"/>
      <w:r w:rsidRPr="00BE44DE">
        <w:rPr>
          <w:rFonts w:ascii="Times New Roman" w:hAnsi="Times New Roman"/>
          <w:bCs/>
          <w:sz w:val="24"/>
          <w:szCs w:val="24"/>
          <w:lang w:eastAsia="ru-RU"/>
        </w:rPr>
        <w:t xml:space="preserve"> работы;</w:t>
      </w:r>
    </w:p>
    <w:p w14:paraId="5D8B31E6" w14:textId="77777777" w:rsidR="00BE44DE" w:rsidRPr="00BE44DE" w:rsidRDefault="00BE44DE" w:rsidP="00BE44DE">
      <w:pPr>
        <w:numPr>
          <w:ilvl w:val="0"/>
          <w:numId w:val="53"/>
        </w:numPr>
        <w:spacing w:after="0" w:line="240" w:lineRule="auto"/>
        <w:ind w:left="0" w:firstLine="426"/>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 </w:t>
      </w:r>
      <w:proofErr w:type="gramStart"/>
      <w:r w:rsidRPr="00BE44DE">
        <w:rPr>
          <w:rFonts w:ascii="Times New Roman" w:hAnsi="Times New Roman"/>
          <w:bCs/>
          <w:sz w:val="24"/>
          <w:szCs w:val="24"/>
          <w:lang w:eastAsia="ru-RU"/>
        </w:rPr>
        <w:t>работы</w:t>
      </w:r>
      <w:proofErr w:type="gramEnd"/>
      <w:r w:rsidRPr="00BE44DE">
        <w:rPr>
          <w:rFonts w:ascii="Times New Roman" w:hAnsi="Times New Roman"/>
          <w:bCs/>
          <w:sz w:val="24"/>
          <w:szCs w:val="24"/>
          <w:lang w:eastAsia="ru-RU"/>
        </w:rPr>
        <w:t xml:space="preserve"> по замене стеклопакетов.</w:t>
      </w:r>
    </w:p>
    <w:p w14:paraId="40063612"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2.2. Код ОКПД 2: 43.34.20.120 Работы внутренние по установке оконных стекол, </w:t>
      </w:r>
    </w:p>
    <w:p w14:paraId="4955317F" w14:textId="77777777" w:rsidR="00BE44DE" w:rsidRPr="00BE44DE" w:rsidRDefault="00BE44DE" w:rsidP="00BE44DE">
      <w:pPr>
        <w:spacing w:after="0" w:line="240" w:lineRule="auto"/>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код</w:t>
      </w:r>
      <w:proofErr w:type="gramEnd"/>
      <w:r w:rsidRPr="00BE44DE">
        <w:rPr>
          <w:rFonts w:ascii="Times New Roman" w:hAnsi="Times New Roman"/>
          <w:bCs/>
          <w:sz w:val="24"/>
          <w:szCs w:val="24"/>
          <w:lang w:eastAsia="ru-RU"/>
        </w:rPr>
        <w:t xml:space="preserve"> позиции КТРУ 43.34.20.000-00000001 (заказчик не применяет данный КТРУ ввиду обязательного применения с 01.01.2021)</w:t>
      </w:r>
      <w:r w:rsidRPr="00BE44DE">
        <w:rPr>
          <w:rFonts w:ascii="Times New Roman" w:hAnsi="Times New Roman"/>
          <w:bCs/>
          <w:sz w:val="24"/>
          <w:szCs w:val="24"/>
          <w:lang w:eastAsia="ru-RU"/>
        </w:rPr>
        <w:tab/>
      </w:r>
    </w:p>
    <w:p w14:paraId="6458B09F" w14:textId="77777777" w:rsidR="00BE44DE" w:rsidRPr="00BE44DE" w:rsidRDefault="00BE44DE" w:rsidP="00BE44DE">
      <w:pPr>
        <w:numPr>
          <w:ilvl w:val="0"/>
          <w:numId w:val="52"/>
        </w:numPr>
        <w:spacing w:before="120" w:after="0" w:line="240" w:lineRule="auto"/>
        <w:jc w:val="both"/>
        <w:rPr>
          <w:rFonts w:ascii="Times New Roman" w:hAnsi="Times New Roman"/>
          <w:b/>
          <w:bCs/>
          <w:sz w:val="24"/>
          <w:szCs w:val="24"/>
          <w:lang w:eastAsia="ru-RU"/>
        </w:rPr>
      </w:pPr>
      <w:r w:rsidRPr="00BE44DE">
        <w:rPr>
          <w:rFonts w:ascii="Times New Roman" w:hAnsi="Times New Roman"/>
          <w:b/>
          <w:bCs/>
          <w:sz w:val="24"/>
          <w:szCs w:val="24"/>
          <w:lang w:eastAsia="ru-RU"/>
        </w:rPr>
        <w:t>Конструктивные особенности алюминиевых стеклопакетов.</w:t>
      </w:r>
    </w:p>
    <w:p w14:paraId="397CBBA6" w14:textId="63D26BA2"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Для замены стеклопакетов в алюминиевых витражах необходимо обратить внимание на их конструктивные особенности, в связи с постройкой здания </w:t>
      </w:r>
      <w:r w:rsidR="008B6E91">
        <w:rPr>
          <w:rFonts w:ascii="Times New Roman" w:hAnsi="Times New Roman"/>
          <w:bCs/>
          <w:sz w:val="24"/>
          <w:szCs w:val="24"/>
          <w:lang w:eastAsia="ru-RU"/>
        </w:rPr>
        <w:t xml:space="preserve">ИПУ РАН </w:t>
      </w:r>
      <w:r w:rsidRPr="00BE44DE">
        <w:rPr>
          <w:rFonts w:ascii="Times New Roman" w:hAnsi="Times New Roman"/>
          <w:bCs/>
          <w:sz w:val="24"/>
          <w:szCs w:val="24"/>
          <w:lang w:eastAsia="ru-RU"/>
        </w:rPr>
        <w:t xml:space="preserve">в 1970 году. </w:t>
      </w:r>
    </w:p>
    <w:p w14:paraId="01379AC3"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Описание конструкции:</w:t>
      </w:r>
    </w:p>
    <w:p w14:paraId="4D38DAF1"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Стеклопакеты закреплены с наружной стороны рамы по периметру крепления рамы прижимными накладками (</w:t>
      </w:r>
      <w:proofErr w:type="spellStart"/>
      <w:r w:rsidRPr="00BE44DE">
        <w:rPr>
          <w:rFonts w:ascii="Times New Roman" w:hAnsi="Times New Roman"/>
          <w:bCs/>
          <w:sz w:val="24"/>
          <w:szCs w:val="24"/>
          <w:lang w:eastAsia="ru-RU"/>
        </w:rPr>
        <w:t>стеклодержатель</w:t>
      </w:r>
      <w:proofErr w:type="spellEnd"/>
      <w:r w:rsidRPr="00BE44DE">
        <w:rPr>
          <w:rFonts w:ascii="Times New Roman" w:hAnsi="Times New Roman"/>
          <w:bCs/>
          <w:sz w:val="24"/>
          <w:szCs w:val="24"/>
          <w:lang w:eastAsia="ru-RU"/>
        </w:rPr>
        <w:t xml:space="preserve"> ПС 885-326). </w:t>
      </w:r>
    </w:p>
    <w:p w14:paraId="1A7823A9" w14:textId="77777777" w:rsidR="008B6E91"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Между </w:t>
      </w:r>
      <w:proofErr w:type="spellStart"/>
      <w:r w:rsidRPr="00BE44DE">
        <w:rPr>
          <w:rFonts w:ascii="Times New Roman" w:hAnsi="Times New Roman"/>
          <w:bCs/>
          <w:sz w:val="24"/>
          <w:szCs w:val="24"/>
          <w:lang w:eastAsia="ru-RU"/>
        </w:rPr>
        <w:t>стеклодержателем</w:t>
      </w:r>
      <w:proofErr w:type="spellEnd"/>
      <w:r w:rsidRPr="00BE44DE">
        <w:rPr>
          <w:rFonts w:ascii="Times New Roman" w:hAnsi="Times New Roman"/>
          <w:bCs/>
          <w:sz w:val="24"/>
          <w:szCs w:val="24"/>
          <w:lang w:eastAsia="ru-RU"/>
        </w:rPr>
        <w:t xml:space="preserve"> и стеклом устанавливается профильная резина и герметик </w:t>
      </w:r>
    </w:p>
    <w:p w14:paraId="193440EC" w14:textId="0DFCBCE6" w:rsidR="00BE44DE" w:rsidRPr="00BE44DE" w:rsidRDefault="00BE44DE" w:rsidP="008B6E91">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УТ-32 по всему периметру крепления.</w:t>
      </w:r>
    </w:p>
    <w:p w14:paraId="04AB55DC"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С внутренней стороны рамы устанавливаются планки, которые крепятся к алюминиевой раме 20 (двадцатью) шпильками, по 5 (пять) с каждой стороны (четыре стороны) и затягивается гайками М6, образуя плотную ленту остекления вдоль всего внутреннего фасада здания. </w:t>
      </w:r>
    </w:p>
    <w:p w14:paraId="3C098E45"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Материал рамы:</w:t>
      </w:r>
    </w:p>
    <w:p w14:paraId="55A3D37E"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 алюминиевые профили, были выполнены по нормам ВИЛС (Всероссийский институт лёгких сплавов) и ГОСТ 8110-56 «Профили прессованные из алюминиевых сплавов. Угловые профили. Сортамент» (действующий на тот момент), из алюминиевого сплава АД31-Т, с последующим анодированием и пленкой толщиной 25 микрон. </w:t>
      </w:r>
    </w:p>
    <w:p w14:paraId="08F56E3B"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Схема крепления стеклопакетов представлена в Приложении № 2 к Техническому заданию, фото конструкции -  в виде отдельного файла (приложение к Документации).</w:t>
      </w:r>
    </w:p>
    <w:p w14:paraId="4A927EA9" w14:textId="77777777" w:rsidR="00BE44DE" w:rsidRPr="00BE44DE" w:rsidRDefault="00BE44DE" w:rsidP="00BE44DE">
      <w:pPr>
        <w:numPr>
          <w:ilvl w:val="0"/>
          <w:numId w:val="52"/>
        </w:numPr>
        <w:spacing w:before="120" w:after="0" w:line="240" w:lineRule="auto"/>
        <w:jc w:val="both"/>
        <w:rPr>
          <w:rFonts w:ascii="Times New Roman" w:hAnsi="Times New Roman"/>
          <w:b/>
          <w:bCs/>
          <w:sz w:val="24"/>
          <w:szCs w:val="24"/>
          <w:lang w:eastAsia="ru-RU"/>
        </w:rPr>
      </w:pPr>
      <w:r w:rsidRPr="00BE44DE">
        <w:rPr>
          <w:rFonts w:ascii="Times New Roman" w:hAnsi="Times New Roman"/>
          <w:b/>
          <w:bCs/>
          <w:sz w:val="24"/>
          <w:szCs w:val="24"/>
          <w:lang w:eastAsia="ru-RU"/>
        </w:rPr>
        <w:t>Объем выполняемых Работ:</w:t>
      </w:r>
    </w:p>
    <w:p w14:paraId="71120032"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4.1. Объем выполняемых работ </w:t>
      </w:r>
      <w:r w:rsidRPr="00BE44DE">
        <w:rPr>
          <w:rFonts w:ascii="Times New Roman" w:hAnsi="Times New Roman"/>
          <w:bCs/>
          <w:sz w:val="24"/>
          <w:szCs w:val="24"/>
          <w:lang w:val="x-none" w:eastAsia="ru-RU"/>
        </w:rPr>
        <w:t>по замене стеклопакетов</w:t>
      </w:r>
      <w:r w:rsidRPr="00BE44DE">
        <w:rPr>
          <w:rFonts w:ascii="Times New Roman" w:hAnsi="Times New Roman"/>
          <w:bCs/>
          <w:sz w:val="24"/>
          <w:szCs w:val="24"/>
          <w:lang w:eastAsia="ru-RU"/>
        </w:rPr>
        <w:t xml:space="preserve"> включает: </w:t>
      </w:r>
    </w:p>
    <w:p w14:paraId="5A9E6018"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1) Замена 32 стеклопакетов Тип 1 (включая демонтаж и сопутствующие работы), с характеристиками (стеклопакеты предоставляются Подрядчиком)</w:t>
      </w: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6525"/>
        <w:gridCol w:w="3107"/>
      </w:tblGrid>
      <w:tr w:rsidR="00BE44DE" w:rsidRPr="00BE44DE" w14:paraId="3750FB69" w14:textId="77777777" w:rsidTr="00BE44DE">
        <w:trPr>
          <w:trHeight w:val="197"/>
        </w:trPr>
        <w:tc>
          <w:tcPr>
            <w:tcW w:w="3387" w:type="pct"/>
            <w:shd w:val="clear" w:color="auto" w:fill="auto"/>
            <w:vAlign w:val="center"/>
          </w:tcPr>
          <w:p w14:paraId="08D96226"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Характеристика стеклопакета: Тип 1</w:t>
            </w:r>
          </w:p>
        </w:tc>
        <w:tc>
          <w:tcPr>
            <w:tcW w:w="1613" w:type="pct"/>
            <w:shd w:val="clear" w:color="auto" w:fill="auto"/>
            <w:vAlign w:val="center"/>
          </w:tcPr>
          <w:p w14:paraId="1696EEB9"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Однокамерный</w:t>
            </w:r>
          </w:p>
        </w:tc>
      </w:tr>
      <w:tr w:rsidR="00BE44DE" w:rsidRPr="00BE44DE" w14:paraId="6676C3EE" w14:textId="77777777" w:rsidTr="00BE44DE">
        <w:trPr>
          <w:trHeight w:val="132"/>
        </w:trPr>
        <w:tc>
          <w:tcPr>
            <w:tcW w:w="3387" w:type="pct"/>
            <w:shd w:val="clear" w:color="auto" w:fill="auto"/>
            <w:vAlign w:val="center"/>
          </w:tcPr>
          <w:p w14:paraId="38C9BA92"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Габаритные размеры, мм:</w:t>
            </w:r>
          </w:p>
        </w:tc>
        <w:tc>
          <w:tcPr>
            <w:tcW w:w="1613" w:type="pct"/>
            <w:shd w:val="clear" w:color="auto" w:fill="auto"/>
            <w:vAlign w:val="center"/>
          </w:tcPr>
          <w:p w14:paraId="2E073B32" w14:textId="77777777" w:rsidR="00BE44DE" w:rsidRPr="00BE44DE" w:rsidRDefault="00BE44DE" w:rsidP="00BE44DE">
            <w:pPr>
              <w:spacing w:after="0" w:line="240" w:lineRule="auto"/>
              <w:jc w:val="both"/>
              <w:rPr>
                <w:rFonts w:ascii="Times New Roman" w:hAnsi="Times New Roman"/>
                <w:bCs/>
                <w:sz w:val="24"/>
                <w:szCs w:val="24"/>
                <w:lang w:eastAsia="ru-RU"/>
              </w:rPr>
            </w:pPr>
          </w:p>
        </w:tc>
      </w:tr>
      <w:tr w:rsidR="00BE44DE" w:rsidRPr="00BE44DE" w14:paraId="2C920E4F" w14:textId="77777777" w:rsidTr="00BE44DE">
        <w:trPr>
          <w:trHeight w:val="330"/>
        </w:trPr>
        <w:tc>
          <w:tcPr>
            <w:tcW w:w="3387" w:type="pct"/>
            <w:shd w:val="clear" w:color="auto" w:fill="auto"/>
            <w:vAlign w:val="center"/>
          </w:tcPr>
          <w:p w14:paraId="75476856"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Длина</w:t>
            </w:r>
          </w:p>
        </w:tc>
        <w:tc>
          <w:tcPr>
            <w:tcW w:w="1613" w:type="pct"/>
            <w:shd w:val="clear" w:color="auto" w:fill="auto"/>
            <w:vAlign w:val="center"/>
          </w:tcPr>
          <w:p w14:paraId="4F7A9424"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2040</w:t>
            </w:r>
          </w:p>
        </w:tc>
      </w:tr>
      <w:tr w:rsidR="00BE44DE" w:rsidRPr="00BE44DE" w14:paraId="284F8116" w14:textId="77777777" w:rsidTr="00BE44DE">
        <w:trPr>
          <w:trHeight w:val="156"/>
        </w:trPr>
        <w:tc>
          <w:tcPr>
            <w:tcW w:w="3387" w:type="pct"/>
            <w:shd w:val="clear" w:color="auto" w:fill="auto"/>
            <w:vAlign w:val="center"/>
          </w:tcPr>
          <w:p w14:paraId="7A3BAF62"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Ширина</w:t>
            </w:r>
          </w:p>
        </w:tc>
        <w:tc>
          <w:tcPr>
            <w:tcW w:w="1613" w:type="pct"/>
            <w:shd w:val="clear" w:color="auto" w:fill="auto"/>
            <w:vAlign w:val="center"/>
          </w:tcPr>
          <w:p w14:paraId="5EC435C4"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1940</w:t>
            </w:r>
          </w:p>
        </w:tc>
      </w:tr>
      <w:tr w:rsidR="00BE44DE" w:rsidRPr="00BE44DE" w14:paraId="0829A8E1" w14:textId="77777777" w:rsidTr="00BE44DE">
        <w:trPr>
          <w:trHeight w:val="145"/>
        </w:trPr>
        <w:tc>
          <w:tcPr>
            <w:tcW w:w="3387" w:type="pct"/>
            <w:shd w:val="clear" w:color="auto" w:fill="auto"/>
            <w:vAlign w:val="center"/>
          </w:tcPr>
          <w:p w14:paraId="0D17FD84"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Характеристики стекла:</w:t>
            </w:r>
          </w:p>
        </w:tc>
        <w:tc>
          <w:tcPr>
            <w:tcW w:w="1613" w:type="pct"/>
            <w:shd w:val="clear" w:color="auto" w:fill="auto"/>
            <w:vAlign w:val="center"/>
          </w:tcPr>
          <w:p w14:paraId="6C65603B" w14:textId="77777777" w:rsidR="00BE44DE" w:rsidRPr="00BE44DE" w:rsidRDefault="00BE44DE" w:rsidP="00BE44DE">
            <w:pPr>
              <w:spacing w:after="0" w:line="240" w:lineRule="auto"/>
              <w:jc w:val="both"/>
              <w:rPr>
                <w:rFonts w:ascii="Times New Roman" w:hAnsi="Times New Roman"/>
                <w:bCs/>
                <w:sz w:val="24"/>
                <w:szCs w:val="24"/>
                <w:lang w:eastAsia="ru-RU"/>
              </w:rPr>
            </w:pPr>
          </w:p>
        </w:tc>
      </w:tr>
      <w:tr w:rsidR="00BE44DE" w:rsidRPr="00BE44DE" w14:paraId="68A1459E" w14:textId="77777777" w:rsidTr="00BE44DE">
        <w:trPr>
          <w:trHeight w:val="136"/>
        </w:trPr>
        <w:tc>
          <w:tcPr>
            <w:tcW w:w="3387" w:type="pct"/>
            <w:shd w:val="clear" w:color="auto" w:fill="auto"/>
            <w:vAlign w:val="center"/>
          </w:tcPr>
          <w:p w14:paraId="41407384"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Тип стекла</w:t>
            </w:r>
          </w:p>
        </w:tc>
        <w:tc>
          <w:tcPr>
            <w:tcW w:w="1613" w:type="pct"/>
            <w:shd w:val="clear" w:color="auto" w:fill="auto"/>
            <w:vAlign w:val="center"/>
          </w:tcPr>
          <w:p w14:paraId="609C5622"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М1</w:t>
            </w:r>
          </w:p>
        </w:tc>
      </w:tr>
      <w:tr w:rsidR="00BE44DE" w:rsidRPr="00BE44DE" w14:paraId="029E0E8D" w14:textId="77777777" w:rsidTr="00BE44DE">
        <w:trPr>
          <w:trHeight w:val="267"/>
        </w:trPr>
        <w:tc>
          <w:tcPr>
            <w:tcW w:w="3387" w:type="pct"/>
            <w:shd w:val="clear" w:color="auto" w:fill="auto"/>
            <w:vAlign w:val="center"/>
          </w:tcPr>
          <w:p w14:paraId="0DF8B47D"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Толщина, мм</w:t>
            </w:r>
          </w:p>
        </w:tc>
        <w:tc>
          <w:tcPr>
            <w:tcW w:w="1613" w:type="pct"/>
            <w:shd w:val="clear" w:color="auto" w:fill="auto"/>
            <w:vAlign w:val="center"/>
          </w:tcPr>
          <w:p w14:paraId="1930DD14"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6</w:t>
            </w:r>
          </w:p>
        </w:tc>
      </w:tr>
      <w:tr w:rsidR="00BE44DE" w:rsidRPr="00BE44DE" w14:paraId="715C5032" w14:textId="77777777" w:rsidTr="00BE44DE">
        <w:trPr>
          <w:trHeight w:val="144"/>
        </w:trPr>
        <w:tc>
          <w:tcPr>
            <w:tcW w:w="3387" w:type="pct"/>
            <w:shd w:val="clear" w:color="auto" w:fill="auto"/>
            <w:vAlign w:val="center"/>
          </w:tcPr>
          <w:p w14:paraId="04A0F93D"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Толщина </w:t>
            </w:r>
            <w:proofErr w:type="spellStart"/>
            <w:r w:rsidRPr="00BE44DE">
              <w:rPr>
                <w:rFonts w:ascii="Times New Roman" w:hAnsi="Times New Roman"/>
                <w:bCs/>
                <w:sz w:val="24"/>
                <w:szCs w:val="24"/>
                <w:lang w:eastAsia="ru-RU"/>
              </w:rPr>
              <w:t>газозаполнения</w:t>
            </w:r>
            <w:proofErr w:type="spellEnd"/>
            <w:r w:rsidRPr="00BE44DE">
              <w:rPr>
                <w:rFonts w:ascii="Times New Roman" w:hAnsi="Times New Roman"/>
                <w:bCs/>
                <w:sz w:val="24"/>
                <w:szCs w:val="24"/>
                <w:lang w:eastAsia="ru-RU"/>
              </w:rPr>
              <w:t>, мм</w:t>
            </w:r>
          </w:p>
        </w:tc>
        <w:tc>
          <w:tcPr>
            <w:tcW w:w="1613" w:type="pct"/>
            <w:shd w:val="clear" w:color="auto" w:fill="auto"/>
            <w:vAlign w:val="center"/>
          </w:tcPr>
          <w:p w14:paraId="2E864D9D"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20</w:t>
            </w:r>
          </w:p>
        </w:tc>
      </w:tr>
      <w:tr w:rsidR="00BE44DE" w:rsidRPr="00BE44DE" w14:paraId="5ABE460A" w14:textId="77777777" w:rsidTr="00BE44DE">
        <w:trPr>
          <w:trHeight w:val="147"/>
        </w:trPr>
        <w:tc>
          <w:tcPr>
            <w:tcW w:w="3387" w:type="pct"/>
            <w:shd w:val="clear" w:color="auto" w:fill="auto"/>
            <w:vAlign w:val="center"/>
          </w:tcPr>
          <w:p w14:paraId="7D7D8CC1"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Общая толщина стеклопакета, мм</w:t>
            </w:r>
          </w:p>
        </w:tc>
        <w:tc>
          <w:tcPr>
            <w:tcW w:w="1613" w:type="pct"/>
            <w:shd w:val="clear" w:color="auto" w:fill="auto"/>
            <w:vAlign w:val="center"/>
          </w:tcPr>
          <w:p w14:paraId="548DB0A3"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32</w:t>
            </w:r>
          </w:p>
        </w:tc>
      </w:tr>
    </w:tbl>
    <w:p w14:paraId="5091CBE4" w14:textId="77777777" w:rsidR="00BE44DE" w:rsidRPr="00BE44DE" w:rsidRDefault="00BE44DE" w:rsidP="00BE44DE">
      <w:pPr>
        <w:spacing w:after="0" w:line="240" w:lineRule="auto"/>
        <w:jc w:val="both"/>
        <w:rPr>
          <w:rFonts w:ascii="Times New Roman" w:hAnsi="Times New Roman"/>
          <w:bCs/>
          <w:sz w:val="24"/>
          <w:szCs w:val="24"/>
          <w:lang w:eastAsia="ru-RU"/>
        </w:rPr>
      </w:pPr>
    </w:p>
    <w:p w14:paraId="0447D701"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lastRenderedPageBreak/>
        <w:t>2) Замена 8 стеклопакетов Тип 2 (включая демонтаж и сопутствующие работы</w:t>
      </w:r>
      <w:proofErr w:type="gramStart"/>
      <w:r w:rsidRPr="00BE44DE">
        <w:rPr>
          <w:rFonts w:ascii="Times New Roman" w:hAnsi="Times New Roman"/>
          <w:bCs/>
          <w:sz w:val="24"/>
          <w:szCs w:val="24"/>
          <w:lang w:eastAsia="ru-RU"/>
        </w:rPr>
        <w:t xml:space="preserve">),   </w:t>
      </w:r>
      <w:proofErr w:type="gramEnd"/>
      <w:r w:rsidRPr="00BE44DE">
        <w:rPr>
          <w:rFonts w:ascii="Times New Roman" w:hAnsi="Times New Roman"/>
          <w:bCs/>
          <w:sz w:val="24"/>
          <w:szCs w:val="24"/>
          <w:lang w:eastAsia="ru-RU"/>
        </w:rPr>
        <w:t xml:space="preserve">                       с характеристиками (стеклопакеты предоставляются Подрядчиком):</w:t>
      </w:r>
    </w:p>
    <w:tbl>
      <w:tblPr>
        <w:tblW w:w="494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6629"/>
        <w:gridCol w:w="3116"/>
      </w:tblGrid>
      <w:tr w:rsidR="00BE44DE" w:rsidRPr="00BE44DE" w14:paraId="194B7A42" w14:textId="77777777" w:rsidTr="00BE44DE">
        <w:tc>
          <w:tcPr>
            <w:tcW w:w="3401" w:type="pct"/>
            <w:shd w:val="clear" w:color="auto" w:fill="auto"/>
            <w:vAlign w:val="center"/>
          </w:tcPr>
          <w:p w14:paraId="530FE76D"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Характеристика стеклопакета Тип 2</w:t>
            </w:r>
          </w:p>
        </w:tc>
        <w:tc>
          <w:tcPr>
            <w:tcW w:w="1599" w:type="pct"/>
            <w:shd w:val="clear" w:color="auto" w:fill="auto"/>
            <w:vAlign w:val="center"/>
          </w:tcPr>
          <w:p w14:paraId="242E24EE"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Однокамерный</w:t>
            </w:r>
          </w:p>
        </w:tc>
      </w:tr>
      <w:tr w:rsidR="00BE44DE" w:rsidRPr="00BE44DE" w14:paraId="5C90BBCB" w14:textId="77777777" w:rsidTr="00BE44DE">
        <w:trPr>
          <w:trHeight w:val="265"/>
        </w:trPr>
        <w:tc>
          <w:tcPr>
            <w:tcW w:w="3401" w:type="pct"/>
            <w:shd w:val="clear" w:color="auto" w:fill="auto"/>
            <w:vAlign w:val="center"/>
          </w:tcPr>
          <w:p w14:paraId="7F9DE780"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Габаритные размеры, мм:</w:t>
            </w:r>
          </w:p>
        </w:tc>
        <w:tc>
          <w:tcPr>
            <w:tcW w:w="1599" w:type="pct"/>
            <w:shd w:val="clear" w:color="auto" w:fill="auto"/>
            <w:vAlign w:val="center"/>
          </w:tcPr>
          <w:p w14:paraId="67C71C2C" w14:textId="77777777" w:rsidR="00BE44DE" w:rsidRPr="00BE44DE" w:rsidRDefault="00BE44DE" w:rsidP="00BE44DE">
            <w:pPr>
              <w:spacing w:after="0" w:line="240" w:lineRule="auto"/>
              <w:jc w:val="both"/>
              <w:rPr>
                <w:rFonts w:ascii="Times New Roman" w:hAnsi="Times New Roman"/>
                <w:bCs/>
                <w:sz w:val="24"/>
                <w:szCs w:val="24"/>
                <w:lang w:eastAsia="ru-RU"/>
              </w:rPr>
            </w:pPr>
          </w:p>
        </w:tc>
      </w:tr>
      <w:tr w:rsidR="00BE44DE" w:rsidRPr="00BE44DE" w14:paraId="407379D4" w14:textId="77777777" w:rsidTr="00BE44DE">
        <w:trPr>
          <w:trHeight w:val="100"/>
        </w:trPr>
        <w:tc>
          <w:tcPr>
            <w:tcW w:w="3401" w:type="pct"/>
            <w:shd w:val="clear" w:color="auto" w:fill="auto"/>
            <w:vAlign w:val="center"/>
          </w:tcPr>
          <w:p w14:paraId="37814598"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Длина</w:t>
            </w:r>
          </w:p>
        </w:tc>
        <w:tc>
          <w:tcPr>
            <w:tcW w:w="1599" w:type="pct"/>
            <w:shd w:val="clear" w:color="auto" w:fill="auto"/>
            <w:vAlign w:val="center"/>
          </w:tcPr>
          <w:p w14:paraId="7557B2CE"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2040</w:t>
            </w:r>
          </w:p>
        </w:tc>
      </w:tr>
      <w:tr w:rsidR="00BE44DE" w:rsidRPr="00BE44DE" w14:paraId="29391FA3" w14:textId="77777777" w:rsidTr="00BE44DE">
        <w:tc>
          <w:tcPr>
            <w:tcW w:w="3401" w:type="pct"/>
            <w:shd w:val="clear" w:color="auto" w:fill="auto"/>
            <w:vAlign w:val="center"/>
          </w:tcPr>
          <w:p w14:paraId="2915908F"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Ширина</w:t>
            </w:r>
          </w:p>
        </w:tc>
        <w:tc>
          <w:tcPr>
            <w:tcW w:w="1599" w:type="pct"/>
            <w:shd w:val="clear" w:color="auto" w:fill="auto"/>
            <w:vAlign w:val="center"/>
          </w:tcPr>
          <w:p w14:paraId="3B578FEC"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770</w:t>
            </w:r>
          </w:p>
        </w:tc>
      </w:tr>
      <w:tr w:rsidR="00BE44DE" w:rsidRPr="00BE44DE" w14:paraId="67312ADE" w14:textId="77777777" w:rsidTr="00BE44DE">
        <w:trPr>
          <w:trHeight w:val="80"/>
        </w:trPr>
        <w:tc>
          <w:tcPr>
            <w:tcW w:w="3401" w:type="pct"/>
            <w:shd w:val="clear" w:color="auto" w:fill="auto"/>
            <w:vAlign w:val="center"/>
          </w:tcPr>
          <w:p w14:paraId="0F7F6DF6"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Характеристики стекла:</w:t>
            </w:r>
          </w:p>
        </w:tc>
        <w:tc>
          <w:tcPr>
            <w:tcW w:w="1599" w:type="pct"/>
            <w:shd w:val="clear" w:color="auto" w:fill="auto"/>
            <w:vAlign w:val="center"/>
          </w:tcPr>
          <w:p w14:paraId="26AA1D42" w14:textId="77777777" w:rsidR="00BE44DE" w:rsidRPr="00BE44DE" w:rsidRDefault="00BE44DE" w:rsidP="00BE44DE">
            <w:pPr>
              <w:spacing w:after="0" w:line="240" w:lineRule="auto"/>
              <w:jc w:val="both"/>
              <w:rPr>
                <w:rFonts w:ascii="Times New Roman" w:hAnsi="Times New Roman"/>
                <w:bCs/>
                <w:sz w:val="24"/>
                <w:szCs w:val="24"/>
                <w:lang w:eastAsia="ru-RU"/>
              </w:rPr>
            </w:pPr>
          </w:p>
        </w:tc>
      </w:tr>
      <w:tr w:rsidR="00BE44DE" w:rsidRPr="00BE44DE" w14:paraId="35890A0D" w14:textId="77777777" w:rsidTr="00BE44DE">
        <w:tc>
          <w:tcPr>
            <w:tcW w:w="3401" w:type="pct"/>
            <w:shd w:val="clear" w:color="auto" w:fill="auto"/>
            <w:vAlign w:val="center"/>
          </w:tcPr>
          <w:p w14:paraId="644661D6"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Тип стекла</w:t>
            </w:r>
          </w:p>
        </w:tc>
        <w:tc>
          <w:tcPr>
            <w:tcW w:w="1599" w:type="pct"/>
            <w:shd w:val="clear" w:color="auto" w:fill="auto"/>
            <w:vAlign w:val="center"/>
          </w:tcPr>
          <w:p w14:paraId="7B242AC0"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М1</w:t>
            </w:r>
          </w:p>
        </w:tc>
      </w:tr>
      <w:tr w:rsidR="00BE44DE" w:rsidRPr="00BE44DE" w14:paraId="38CC32EF" w14:textId="77777777" w:rsidTr="00BE44DE">
        <w:tc>
          <w:tcPr>
            <w:tcW w:w="3401" w:type="pct"/>
            <w:shd w:val="clear" w:color="auto" w:fill="auto"/>
            <w:vAlign w:val="center"/>
          </w:tcPr>
          <w:p w14:paraId="655369C4"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Толщина, мм</w:t>
            </w:r>
          </w:p>
        </w:tc>
        <w:tc>
          <w:tcPr>
            <w:tcW w:w="1599" w:type="pct"/>
            <w:shd w:val="clear" w:color="auto" w:fill="auto"/>
            <w:vAlign w:val="center"/>
          </w:tcPr>
          <w:p w14:paraId="4C0D6443"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6</w:t>
            </w:r>
          </w:p>
        </w:tc>
      </w:tr>
      <w:tr w:rsidR="00BE44DE" w:rsidRPr="00BE44DE" w14:paraId="0D1A564F" w14:textId="77777777" w:rsidTr="00BE44DE">
        <w:tc>
          <w:tcPr>
            <w:tcW w:w="3401" w:type="pct"/>
            <w:shd w:val="clear" w:color="auto" w:fill="auto"/>
            <w:vAlign w:val="center"/>
          </w:tcPr>
          <w:p w14:paraId="0CCAD770"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Толщина </w:t>
            </w:r>
            <w:proofErr w:type="spellStart"/>
            <w:r w:rsidRPr="00BE44DE">
              <w:rPr>
                <w:rFonts w:ascii="Times New Roman" w:hAnsi="Times New Roman"/>
                <w:bCs/>
                <w:sz w:val="24"/>
                <w:szCs w:val="24"/>
                <w:lang w:eastAsia="ru-RU"/>
              </w:rPr>
              <w:t>газозаполнения</w:t>
            </w:r>
            <w:proofErr w:type="spellEnd"/>
            <w:r w:rsidRPr="00BE44DE">
              <w:rPr>
                <w:rFonts w:ascii="Times New Roman" w:hAnsi="Times New Roman"/>
                <w:bCs/>
                <w:sz w:val="24"/>
                <w:szCs w:val="24"/>
                <w:lang w:eastAsia="ru-RU"/>
              </w:rPr>
              <w:t>, мм</w:t>
            </w:r>
          </w:p>
        </w:tc>
        <w:tc>
          <w:tcPr>
            <w:tcW w:w="1599" w:type="pct"/>
            <w:shd w:val="clear" w:color="auto" w:fill="auto"/>
            <w:vAlign w:val="center"/>
          </w:tcPr>
          <w:p w14:paraId="5CB7AAA5"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20</w:t>
            </w:r>
          </w:p>
        </w:tc>
      </w:tr>
      <w:tr w:rsidR="00BE44DE" w:rsidRPr="00BE44DE" w14:paraId="55A359ED" w14:textId="77777777" w:rsidTr="00BE44DE">
        <w:tc>
          <w:tcPr>
            <w:tcW w:w="3401" w:type="pct"/>
            <w:shd w:val="clear" w:color="auto" w:fill="auto"/>
            <w:vAlign w:val="center"/>
          </w:tcPr>
          <w:p w14:paraId="466DCA6C"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Общая толщина стеклопакета, мм</w:t>
            </w:r>
          </w:p>
        </w:tc>
        <w:tc>
          <w:tcPr>
            <w:tcW w:w="1599" w:type="pct"/>
            <w:shd w:val="clear" w:color="auto" w:fill="auto"/>
            <w:vAlign w:val="center"/>
          </w:tcPr>
          <w:p w14:paraId="7CFB7423"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32</w:t>
            </w:r>
          </w:p>
        </w:tc>
      </w:tr>
    </w:tbl>
    <w:p w14:paraId="76BDB2A2" w14:textId="77777777" w:rsidR="00BE44DE" w:rsidRPr="00BE44DE" w:rsidRDefault="00BE44DE" w:rsidP="00BE44DE">
      <w:pPr>
        <w:spacing w:before="120"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4.2. Спецификация местоположения стеклопакетов.</w:t>
      </w:r>
    </w:p>
    <w:p w14:paraId="15D793E7"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
          <w:bCs/>
          <w:sz w:val="24"/>
          <w:szCs w:val="24"/>
          <w:lang w:eastAsia="ru-RU"/>
        </w:rPr>
        <w:t>Блок ЛПК</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191"/>
        <w:gridCol w:w="1896"/>
        <w:gridCol w:w="2409"/>
        <w:gridCol w:w="2267"/>
      </w:tblGrid>
      <w:tr w:rsidR="00BE44DE" w:rsidRPr="00BE44DE" w14:paraId="0EFD75B4" w14:textId="77777777" w:rsidTr="00BE44DE">
        <w:tc>
          <w:tcPr>
            <w:tcW w:w="439" w:type="pct"/>
            <w:shd w:val="clear" w:color="auto" w:fill="auto"/>
            <w:vAlign w:val="center"/>
          </w:tcPr>
          <w:p w14:paraId="0A51B939"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w:t>
            </w:r>
          </w:p>
          <w:p w14:paraId="7C3B6AF0" w14:textId="77777777" w:rsidR="00BE44DE" w:rsidRPr="00BE44DE" w:rsidRDefault="00BE44DE" w:rsidP="00BE44DE">
            <w:pPr>
              <w:spacing w:after="0" w:line="240" w:lineRule="auto"/>
              <w:jc w:val="center"/>
              <w:rPr>
                <w:rFonts w:ascii="Times New Roman" w:hAnsi="Times New Roman"/>
                <w:bCs/>
                <w:sz w:val="24"/>
                <w:szCs w:val="24"/>
                <w:lang w:eastAsia="ru-RU"/>
              </w:rPr>
            </w:pPr>
            <w:proofErr w:type="gramStart"/>
            <w:r w:rsidRPr="00BE44DE">
              <w:rPr>
                <w:rFonts w:ascii="Times New Roman" w:hAnsi="Times New Roman"/>
                <w:bCs/>
                <w:sz w:val="24"/>
                <w:szCs w:val="24"/>
                <w:lang w:eastAsia="ru-RU"/>
              </w:rPr>
              <w:t>п</w:t>
            </w:r>
            <w:proofErr w:type="gramEnd"/>
            <w:r w:rsidRPr="00BE44DE">
              <w:rPr>
                <w:rFonts w:ascii="Times New Roman" w:hAnsi="Times New Roman"/>
                <w:bCs/>
                <w:sz w:val="24"/>
                <w:szCs w:val="24"/>
                <w:lang w:eastAsia="ru-RU"/>
              </w:rPr>
              <w:t>/п</w:t>
            </w:r>
          </w:p>
        </w:tc>
        <w:tc>
          <w:tcPr>
            <w:tcW w:w="1140" w:type="pct"/>
            <w:shd w:val="clear" w:color="auto" w:fill="auto"/>
            <w:vAlign w:val="center"/>
          </w:tcPr>
          <w:p w14:paraId="0E8271FA"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w:t>
            </w:r>
          </w:p>
          <w:p w14:paraId="3D5B2FCE" w14:textId="77777777" w:rsidR="00BE44DE" w:rsidRPr="00BE44DE" w:rsidRDefault="00BE44DE" w:rsidP="00BE44DE">
            <w:pPr>
              <w:spacing w:after="0" w:line="240" w:lineRule="auto"/>
              <w:jc w:val="center"/>
              <w:rPr>
                <w:rFonts w:ascii="Times New Roman" w:hAnsi="Times New Roman"/>
                <w:bCs/>
                <w:sz w:val="24"/>
                <w:szCs w:val="24"/>
                <w:lang w:eastAsia="ru-RU"/>
              </w:rPr>
            </w:pPr>
            <w:proofErr w:type="gramStart"/>
            <w:r w:rsidRPr="00BE44DE">
              <w:rPr>
                <w:rFonts w:ascii="Times New Roman" w:hAnsi="Times New Roman"/>
                <w:bCs/>
                <w:sz w:val="24"/>
                <w:szCs w:val="24"/>
                <w:lang w:eastAsia="ru-RU"/>
              </w:rPr>
              <w:t>помещения</w:t>
            </w:r>
            <w:proofErr w:type="gramEnd"/>
          </w:p>
        </w:tc>
        <w:tc>
          <w:tcPr>
            <w:tcW w:w="986" w:type="pct"/>
            <w:vAlign w:val="center"/>
          </w:tcPr>
          <w:p w14:paraId="6E45BD3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w:t>
            </w:r>
          </w:p>
          <w:p w14:paraId="0478B67C" w14:textId="77777777" w:rsidR="00BE44DE" w:rsidRPr="00BE44DE" w:rsidRDefault="00BE44DE" w:rsidP="00BE44DE">
            <w:pPr>
              <w:spacing w:after="0" w:line="240" w:lineRule="auto"/>
              <w:jc w:val="center"/>
              <w:rPr>
                <w:rFonts w:ascii="Times New Roman" w:hAnsi="Times New Roman"/>
                <w:bCs/>
                <w:sz w:val="24"/>
                <w:szCs w:val="24"/>
                <w:lang w:eastAsia="ru-RU"/>
              </w:rPr>
            </w:pPr>
            <w:proofErr w:type="gramStart"/>
            <w:r w:rsidRPr="00BE44DE">
              <w:rPr>
                <w:rFonts w:ascii="Times New Roman" w:hAnsi="Times New Roman"/>
                <w:bCs/>
                <w:sz w:val="24"/>
                <w:szCs w:val="24"/>
                <w:lang w:eastAsia="ru-RU"/>
              </w:rPr>
              <w:t>этажа</w:t>
            </w:r>
            <w:proofErr w:type="gramEnd"/>
          </w:p>
        </w:tc>
        <w:tc>
          <w:tcPr>
            <w:tcW w:w="1254" w:type="pct"/>
            <w:shd w:val="clear" w:color="auto" w:fill="auto"/>
            <w:vAlign w:val="center"/>
          </w:tcPr>
          <w:p w14:paraId="25FD5BE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Количество (шт.)</w:t>
            </w:r>
          </w:p>
          <w:p w14:paraId="03BAC6B8"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Тип 1</w:t>
            </w:r>
          </w:p>
        </w:tc>
        <w:tc>
          <w:tcPr>
            <w:tcW w:w="1181" w:type="pct"/>
            <w:vAlign w:val="center"/>
          </w:tcPr>
          <w:p w14:paraId="2F663D9D"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Количество (шт.)</w:t>
            </w:r>
          </w:p>
          <w:p w14:paraId="00566F6E"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Тип 2</w:t>
            </w:r>
          </w:p>
        </w:tc>
      </w:tr>
      <w:tr w:rsidR="00BE44DE" w:rsidRPr="00BE44DE" w14:paraId="3CC48FFB" w14:textId="77777777" w:rsidTr="00BE44DE">
        <w:tc>
          <w:tcPr>
            <w:tcW w:w="439" w:type="pct"/>
            <w:shd w:val="clear" w:color="auto" w:fill="auto"/>
            <w:vAlign w:val="center"/>
          </w:tcPr>
          <w:p w14:paraId="2C992A59"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40" w:type="pct"/>
            <w:shd w:val="clear" w:color="auto" w:fill="auto"/>
            <w:vAlign w:val="center"/>
          </w:tcPr>
          <w:p w14:paraId="0AFA63C5"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208</w:t>
            </w:r>
          </w:p>
        </w:tc>
        <w:tc>
          <w:tcPr>
            <w:tcW w:w="986" w:type="pct"/>
          </w:tcPr>
          <w:p w14:paraId="42D2348A"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254" w:type="pct"/>
            <w:shd w:val="clear" w:color="auto" w:fill="auto"/>
            <w:vAlign w:val="center"/>
          </w:tcPr>
          <w:p w14:paraId="15365FE9"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620A35F3"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7CC9A875" w14:textId="77777777" w:rsidTr="00BE44DE">
        <w:tc>
          <w:tcPr>
            <w:tcW w:w="439" w:type="pct"/>
            <w:shd w:val="clear" w:color="auto" w:fill="auto"/>
            <w:vAlign w:val="center"/>
          </w:tcPr>
          <w:p w14:paraId="5BD46ED1"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140" w:type="pct"/>
            <w:shd w:val="clear" w:color="auto" w:fill="auto"/>
            <w:vAlign w:val="center"/>
          </w:tcPr>
          <w:p w14:paraId="7FAC319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213-1</w:t>
            </w:r>
          </w:p>
        </w:tc>
        <w:tc>
          <w:tcPr>
            <w:tcW w:w="986" w:type="pct"/>
          </w:tcPr>
          <w:p w14:paraId="0BF6B297"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254" w:type="pct"/>
            <w:shd w:val="clear" w:color="auto" w:fill="auto"/>
            <w:vAlign w:val="center"/>
          </w:tcPr>
          <w:p w14:paraId="122E0AC6" w14:textId="77777777" w:rsidR="00BE44DE" w:rsidRPr="00BE44DE" w:rsidRDefault="00BE44DE" w:rsidP="00BE44DE">
            <w:pPr>
              <w:spacing w:after="0" w:line="240" w:lineRule="auto"/>
              <w:jc w:val="center"/>
              <w:rPr>
                <w:rFonts w:ascii="Times New Roman" w:hAnsi="Times New Roman"/>
                <w:bCs/>
                <w:sz w:val="24"/>
                <w:szCs w:val="24"/>
                <w:lang w:eastAsia="ru-RU"/>
              </w:rPr>
            </w:pPr>
          </w:p>
        </w:tc>
        <w:tc>
          <w:tcPr>
            <w:tcW w:w="1181" w:type="pct"/>
            <w:vAlign w:val="center"/>
          </w:tcPr>
          <w:p w14:paraId="0B5FFF1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r>
      <w:tr w:rsidR="00BE44DE" w:rsidRPr="00BE44DE" w14:paraId="3B9B210F" w14:textId="77777777" w:rsidTr="00BE44DE">
        <w:tc>
          <w:tcPr>
            <w:tcW w:w="439" w:type="pct"/>
            <w:shd w:val="clear" w:color="auto" w:fill="auto"/>
            <w:vAlign w:val="center"/>
          </w:tcPr>
          <w:p w14:paraId="5F509CEB"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1140" w:type="pct"/>
            <w:shd w:val="clear" w:color="auto" w:fill="auto"/>
            <w:vAlign w:val="center"/>
          </w:tcPr>
          <w:p w14:paraId="32A0CC7F"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230</w:t>
            </w:r>
          </w:p>
        </w:tc>
        <w:tc>
          <w:tcPr>
            <w:tcW w:w="986" w:type="pct"/>
          </w:tcPr>
          <w:p w14:paraId="5DD1F7E8"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254" w:type="pct"/>
            <w:shd w:val="clear" w:color="auto" w:fill="auto"/>
            <w:vAlign w:val="center"/>
          </w:tcPr>
          <w:p w14:paraId="5B205BF7"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0375070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r>
      <w:tr w:rsidR="00BE44DE" w:rsidRPr="00BE44DE" w14:paraId="6326153C" w14:textId="77777777" w:rsidTr="00BE44DE">
        <w:tc>
          <w:tcPr>
            <w:tcW w:w="439" w:type="pct"/>
            <w:shd w:val="clear" w:color="auto" w:fill="auto"/>
            <w:vAlign w:val="center"/>
          </w:tcPr>
          <w:p w14:paraId="495018E9"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4</w:t>
            </w:r>
          </w:p>
        </w:tc>
        <w:tc>
          <w:tcPr>
            <w:tcW w:w="1140" w:type="pct"/>
            <w:shd w:val="clear" w:color="auto" w:fill="auto"/>
            <w:vAlign w:val="center"/>
          </w:tcPr>
          <w:p w14:paraId="20D88208"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250</w:t>
            </w:r>
          </w:p>
        </w:tc>
        <w:tc>
          <w:tcPr>
            <w:tcW w:w="986" w:type="pct"/>
          </w:tcPr>
          <w:p w14:paraId="2D01292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254" w:type="pct"/>
            <w:shd w:val="clear" w:color="auto" w:fill="auto"/>
            <w:vAlign w:val="center"/>
          </w:tcPr>
          <w:p w14:paraId="20947225"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79EBB906"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7E760B0E" w14:textId="77777777" w:rsidTr="00BE44DE">
        <w:tc>
          <w:tcPr>
            <w:tcW w:w="439" w:type="pct"/>
            <w:shd w:val="clear" w:color="auto" w:fill="auto"/>
            <w:vAlign w:val="center"/>
          </w:tcPr>
          <w:p w14:paraId="47099AF4"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5</w:t>
            </w:r>
          </w:p>
        </w:tc>
        <w:tc>
          <w:tcPr>
            <w:tcW w:w="1140" w:type="pct"/>
            <w:shd w:val="clear" w:color="auto" w:fill="auto"/>
            <w:vAlign w:val="center"/>
          </w:tcPr>
          <w:p w14:paraId="568A5BA8"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258</w:t>
            </w:r>
          </w:p>
        </w:tc>
        <w:tc>
          <w:tcPr>
            <w:tcW w:w="986" w:type="pct"/>
          </w:tcPr>
          <w:p w14:paraId="14EB0DC8"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254" w:type="pct"/>
            <w:shd w:val="clear" w:color="auto" w:fill="auto"/>
            <w:vAlign w:val="center"/>
          </w:tcPr>
          <w:p w14:paraId="187C6BA7"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783AAFC5"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5E9FFE96" w14:textId="77777777" w:rsidTr="00BE44DE">
        <w:tc>
          <w:tcPr>
            <w:tcW w:w="439" w:type="pct"/>
            <w:shd w:val="clear" w:color="auto" w:fill="auto"/>
            <w:vAlign w:val="center"/>
          </w:tcPr>
          <w:p w14:paraId="119306E8"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6</w:t>
            </w:r>
          </w:p>
        </w:tc>
        <w:tc>
          <w:tcPr>
            <w:tcW w:w="1140" w:type="pct"/>
            <w:shd w:val="clear" w:color="auto" w:fill="auto"/>
            <w:vAlign w:val="center"/>
          </w:tcPr>
          <w:p w14:paraId="507CBEA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260</w:t>
            </w:r>
          </w:p>
        </w:tc>
        <w:tc>
          <w:tcPr>
            <w:tcW w:w="986" w:type="pct"/>
          </w:tcPr>
          <w:p w14:paraId="5CAA2A3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254" w:type="pct"/>
            <w:shd w:val="clear" w:color="auto" w:fill="auto"/>
            <w:vAlign w:val="center"/>
          </w:tcPr>
          <w:p w14:paraId="07223FE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47FA0BB5"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20E1DB99" w14:textId="77777777" w:rsidTr="00BE44DE">
        <w:tc>
          <w:tcPr>
            <w:tcW w:w="439" w:type="pct"/>
            <w:shd w:val="clear" w:color="auto" w:fill="auto"/>
            <w:vAlign w:val="center"/>
          </w:tcPr>
          <w:p w14:paraId="3AF6A68C"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7</w:t>
            </w:r>
          </w:p>
        </w:tc>
        <w:tc>
          <w:tcPr>
            <w:tcW w:w="1140" w:type="pct"/>
            <w:shd w:val="clear" w:color="auto" w:fill="auto"/>
            <w:vAlign w:val="center"/>
          </w:tcPr>
          <w:p w14:paraId="23600B79"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261</w:t>
            </w:r>
          </w:p>
        </w:tc>
        <w:tc>
          <w:tcPr>
            <w:tcW w:w="986" w:type="pct"/>
          </w:tcPr>
          <w:p w14:paraId="36A4E6CB"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254" w:type="pct"/>
            <w:shd w:val="clear" w:color="auto" w:fill="auto"/>
            <w:vAlign w:val="center"/>
          </w:tcPr>
          <w:p w14:paraId="6F36B84F"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2149A23E"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2D4527A9" w14:textId="77777777" w:rsidTr="00BE44DE">
        <w:tc>
          <w:tcPr>
            <w:tcW w:w="439" w:type="pct"/>
            <w:shd w:val="clear" w:color="auto" w:fill="auto"/>
            <w:vAlign w:val="center"/>
          </w:tcPr>
          <w:p w14:paraId="13B24378"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8</w:t>
            </w:r>
          </w:p>
        </w:tc>
        <w:tc>
          <w:tcPr>
            <w:tcW w:w="1140" w:type="pct"/>
            <w:shd w:val="clear" w:color="auto" w:fill="auto"/>
            <w:vAlign w:val="center"/>
          </w:tcPr>
          <w:p w14:paraId="38D2FFA0"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270</w:t>
            </w:r>
          </w:p>
        </w:tc>
        <w:tc>
          <w:tcPr>
            <w:tcW w:w="986" w:type="pct"/>
          </w:tcPr>
          <w:p w14:paraId="11A57D5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254" w:type="pct"/>
            <w:shd w:val="clear" w:color="auto" w:fill="auto"/>
            <w:vAlign w:val="center"/>
          </w:tcPr>
          <w:p w14:paraId="14C6086A" w14:textId="77777777" w:rsidR="00BE44DE" w:rsidRPr="00BE44DE" w:rsidRDefault="00BE44DE" w:rsidP="00BE44DE">
            <w:pPr>
              <w:spacing w:after="0" w:line="240" w:lineRule="auto"/>
              <w:jc w:val="center"/>
              <w:rPr>
                <w:rFonts w:ascii="Times New Roman" w:hAnsi="Times New Roman"/>
                <w:bCs/>
                <w:sz w:val="24"/>
                <w:szCs w:val="24"/>
                <w:lang w:eastAsia="ru-RU"/>
              </w:rPr>
            </w:pPr>
          </w:p>
        </w:tc>
        <w:tc>
          <w:tcPr>
            <w:tcW w:w="1181" w:type="pct"/>
            <w:vAlign w:val="center"/>
          </w:tcPr>
          <w:p w14:paraId="0C3D7884"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r>
      <w:tr w:rsidR="00BE44DE" w:rsidRPr="00BE44DE" w14:paraId="4763F7B1" w14:textId="77777777" w:rsidTr="00BE44DE">
        <w:tc>
          <w:tcPr>
            <w:tcW w:w="439" w:type="pct"/>
            <w:shd w:val="clear" w:color="auto" w:fill="auto"/>
            <w:vAlign w:val="center"/>
          </w:tcPr>
          <w:p w14:paraId="510F51B7"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9</w:t>
            </w:r>
          </w:p>
        </w:tc>
        <w:tc>
          <w:tcPr>
            <w:tcW w:w="1140" w:type="pct"/>
            <w:shd w:val="clear" w:color="auto" w:fill="auto"/>
            <w:vAlign w:val="center"/>
          </w:tcPr>
          <w:p w14:paraId="53BEB2B8"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310</w:t>
            </w:r>
          </w:p>
        </w:tc>
        <w:tc>
          <w:tcPr>
            <w:tcW w:w="986" w:type="pct"/>
          </w:tcPr>
          <w:p w14:paraId="55DB237F"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1254" w:type="pct"/>
            <w:shd w:val="clear" w:color="auto" w:fill="auto"/>
            <w:vAlign w:val="center"/>
          </w:tcPr>
          <w:p w14:paraId="52ED9321"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7F324A93"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4DD67216" w14:textId="77777777" w:rsidTr="00BE44DE">
        <w:tc>
          <w:tcPr>
            <w:tcW w:w="439" w:type="pct"/>
            <w:shd w:val="clear" w:color="auto" w:fill="auto"/>
            <w:vAlign w:val="center"/>
          </w:tcPr>
          <w:p w14:paraId="612218BE"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10</w:t>
            </w:r>
          </w:p>
        </w:tc>
        <w:tc>
          <w:tcPr>
            <w:tcW w:w="1140" w:type="pct"/>
            <w:shd w:val="clear" w:color="auto" w:fill="auto"/>
            <w:vAlign w:val="center"/>
          </w:tcPr>
          <w:p w14:paraId="741C09E3"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313</w:t>
            </w:r>
          </w:p>
        </w:tc>
        <w:tc>
          <w:tcPr>
            <w:tcW w:w="986" w:type="pct"/>
          </w:tcPr>
          <w:p w14:paraId="72B433A3"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1254" w:type="pct"/>
            <w:shd w:val="clear" w:color="auto" w:fill="auto"/>
            <w:vAlign w:val="center"/>
          </w:tcPr>
          <w:p w14:paraId="062DDCE5"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181" w:type="pct"/>
            <w:vAlign w:val="center"/>
          </w:tcPr>
          <w:p w14:paraId="287FE73A"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6E7C941F" w14:textId="77777777" w:rsidTr="00BE44DE">
        <w:tc>
          <w:tcPr>
            <w:tcW w:w="439" w:type="pct"/>
            <w:shd w:val="clear" w:color="auto" w:fill="auto"/>
            <w:vAlign w:val="center"/>
          </w:tcPr>
          <w:p w14:paraId="36E3A3EA"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11</w:t>
            </w:r>
          </w:p>
        </w:tc>
        <w:tc>
          <w:tcPr>
            <w:tcW w:w="1140" w:type="pct"/>
            <w:shd w:val="clear" w:color="auto" w:fill="auto"/>
            <w:vAlign w:val="center"/>
          </w:tcPr>
          <w:p w14:paraId="56140D64"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319</w:t>
            </w:r>
          </w:p>
        </w:tc>
        <w:tc>
          <w:tcPr>
            <w:tcW w:w="986" w:type="pct"/>
          </w:tcPr>
          <w:p w14:paraId="5A5296CF"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1254" w:type="pct"/>
            <w:shd w:val="clear" w:color="auto" w:fill="auto"/>
            <w:vAlign w:val="center"/>
          </w:tcPr>
          <w:p w14:paraId="2D70691A"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181" w:type="pct"/>
            <w:vAlign w:val="center"/>
          </w:tcPr>
          <w:p w14:paraId="4C7CE57C"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37BD1489" w14:textId="77777777" w:rsidTr="00BE44DE">
        <w:tc>
          <w:tcPr>
            <w:tcW w:w="439" w:type="pct"/>
            <w:shd w:val="clear" w:color="auto" w:fill="auto"/>
            <w:vAlign w:val="center"/>
          </w:tcPr>
          <w:p w14:paraId="3C4B4D71"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12</w:t>
            </w:r>
          </w:p>
        </w:tc>
        <w:tc>
          <w:tcPr>
            <w:tcW w:w="1140" w:type="pct"/>
            <w:shd w:val="clear" w:color="auto" w:fill="auto"/>
            <w:vAlign w:val="center"/>
          </w:tcPr>
          <w:p w14:paraId="2FE6BC59"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323</w:t>
            </w:r>
          </w:p>
        </w:tc>
        <w:tc>
          <w:tcPr>
            <w:tcW w:w="986" w:type="pct"/>
          </w:tcPr>
          <w:p w14:paraId="41D4631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1254" w:type="pct"/>
            <w:shd w:val="clear" w:color="auto" w:fill="auto"/>
            <w:vAlign w:val="center"/>
          </w:tcPr>
          <w:p w14:paraId="0BE980FC"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1805F60D"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5628D319" w14:textId="77777777" w:rsidTr="00BE44DE">
        <w:tc>
          <w:tcPr>
            <w:tcW w:w="439" w:type="pct"/>
            <w:shd w:val="clear" w:color="auto" w:fill="auto"/>
            <w:vAlign w:val="center"/>
          </w:tcPr>
          <w:p w14:paraId="6BC98E01"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13</w:t>
            </w:r>
          </w:p>
        </w:tc>
        <w:tc>
          <w:tcPr>
            <w:tcW w:w="1140" w:type="pct"/>
            <w:shd w:val="clear" w:color="auto" w:fill="auto"/>
            <w:vAlign w:val="center"/>
          </w:tcPr>
          <w:p w14:paraId="2E59AC15"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330</w:t>
            </w:r>
          </w:p>
        </w:tc>
        <w:tc>
          <w:tcPr>
            <w:tcW w:w="986" w:type="pct"/>
          </w:tcPr>
          <w:p w14:paraId="412B74E0"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1254" w:type="pct"/>
            <w:shd w:val="clear" w:color="auto" w:fill="auto"/>
            <w:vAlign w:val="center"/>
          </w:tcPr>
          <w:p w14:paraId="3B2F87A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2973AFB7"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24DB34D7" w14:textId="77777777" w:rsidTr="00BE44DE">
        <w:tc>
          <w:tcPr>
            <w:tcW w:w="439" w:type="pct"/>
            <w:shd w:val="clear" w:color="auto" w:fill="auto"/>
            <w:vAlign w:val="center"/>
          </w:tcPr>
          <w:p w14:paraId="77375B31"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14</w:t>
            </w:r>
          </w:p>
        </w:tc>
        <w:tc>
          <w:tcPr>
            <w:tcW w:w="1140" w:type="pct"/>
            <w:shd w:val="clear" w:color="auto" w:fill="auto"/>
            <w:vAlign w:val="center"/>
          </w:tcPr>
          <w:p w14:paraId="21B26355"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334</w:t>
            </w:r>
          </w:p>
        </w:tc>
        <w:tc>
          <w:tcPr>
            <w:tcW w:w="986" w:type="pct"/>
          </w:tcPr>
          <w:p w14:paraId="53998985"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1254" w:type="pct"/>
            <w:shd w:val="clear" w:color="auto" w:fill="auto"/>
            <w:vAlign w:val="center"/>
          </w:tcPr>
          <w:p w14:paraId="443DA4C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0BE68078"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2D110CE6" w14:textId="77777777" w:rsidTr="00BE44DE">
        <w:tc>
          <w:tcPr>
            <w:tcW w:w="439" w:type="pct"/>
            <w:shd w:val="clear" w:color="auto" w:fill="auto"/>
            <w:vAlign w:val="center"/>
          </w:tcPr>
          <w:p w14:paraId="0886ED4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15</w:t>
            </w:r>
          </w:p>
        </w:tc>
        <w:tc>
          <w:tcPr>
            <w:tcW w:w="1140" w:type="pct"/>
            <w:shd w:val="clear" w:color="auto" w:fill="auto"/>
            <w:vAlign w:val="center"/>
          </w:tcPr>
          <w:p w14:paraId="3B48A597"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384</w:t>
            </w:r>
          </w:p>
        </w:tc>
        <w:tc>
          <w:tcPr>
            <w:tcW w:w="986" w:type="pct"/>
          </w:tcPr>
          <w:p w14:paraId="6D055690"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1254" w:type="pct"/>
            <w:shd w:val="clear" w:color="auto" w:fill="auto"/>
            <w:vAlign w:val="center"/>
          </w:tcPr>
          <w:p w14:paraId="00D6C1CF"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49D5E077"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1B91BF89" w14:textId="77777777" w:rsidTr="00BE44DE">
        <w:tc>
          <w:tcPr>
            <w:tcW w:w="439" w:type="pct"/>
            <w:shd w:val="clear" w:color="auto" w:fill="auto"/>
            <w:vAlign w:val="center"/>
          </w:tcPr>
          <w:p w14:paraId="0228A66E"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16</w:t>
            </w:r>
          </w:p>
        </w:tc>
        <w:tc>
          <w:tcPr>
            <w:tcW w:w="1140" w:type="pct"/>
            <w:shd w:val="clear" w:color="auto" w:fill="auto"/>
            <w:vAlign w:val="center"/>
          </w:tcPr>
          <w:p w14:paraId="6C857963"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388</w:t>
            </w:r>
          </w:p>
        </w:tc>
        <w:tc>
          <w:tcPr>
            <w:tcW w:w="986" w:type="pct"/>
          </w:tcPr>
          <w:p w14:paraId="578ECA58"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1254" w:type="pct"/>
            <w:shd w:val="clear" w:color="auto" w:fill="auto"/>
            <w:vAlign w:val="center"/>
          </w:tcPr>
          <w:p w14:paraId="1BF57ACC" w14:textId="77777777" w:rsidR="00BE44DE" w:rsidRPr="00BE44DE" w:rsidRDefault="00BE44DE" w:rsidP="00BE44DE">
            <w:pPr>
              <w:spacing w:after="0" w:line="240" w:lineRule="auto"/>
              <w:jc w:val="center"/>
              <w:rPr>
                <w:rFonts w:ascii="Times New Roman" w:hAnsi="Times New Roman"/>
                <w:bCs/>
                <w:sz w:val="24"/>
                <w:szCs w:val="24"/>
                <w:lang w:eastAsia="ru-RU"/>
              </w:rPr>
            </w:pPr>
          </w:p>
        </w:tc>
        <w:tc>
          <w:tcPr>
            <w:tcW w:w="1181" w:type="pct"/>
            <w:vAlign w:val="center"/>
          </w:tcPr>
          <w:p w14:paraId="33749C0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r>
      <w:tr w:rsidR="00BE44DE" w:rsidRPr="00BE44DE" w14:paraId="2AE4C12D" w14:textId="77777777" w:rsidTr="00BE44DE">
        <w:tc>
          <w:tcPr>
            <w:tcW w:w="439" w:type="pct"/>
            <w:shd w:val="clear" w:color="auto" w:fill="auto"/>
            <w:vAlign w:val="center"/>
          </w:tcPr>
          <w:p w14:paraId="416DB73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17</w:t>
            </w:r>
          </w:p>
        </w:tc>
        <w:tc>
          <w:tcPr>
            <w:tcW w:w="1140" w:type="pct"/>
            <w:shd w:val="clear" w:color="auto" w:fill="auto"/>
            <w:vAlign w:val="center"/>
          </w:tcPr>
          <w:p w14:paraId="2919DD7F"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472</w:t>
            </w:r>
          </w:p>
        </w:tc>
        <w:tc>
          <w:tcPr>
            <w:tcW w:w="986" w:type="pct"/>
          </w:tcPr>
          <w:p w14:paraId="60530CEE"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4</w:t>
            </w:r>
          </w:p>
        </w:tc>
        <w:tc>
          <w:tcPr>
            <w:tcW w:w="1254" w:type="pct"/>
            <w:shd w:val="clear" w:color="auto" w:fill="auto"/>
            <w:vAlign w:val="center"/>
          </w:tcPr>
          <w:p w14:paraId="6D23DE59"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1415FF03"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2B31761C" w14:textId="77777777" w:rsidTr="00BE44DE">
        <w:tc>
          <w:tcPr>
            <w:tcW w:w="439" w:type="pct"/>
            <w:shd w:val="clear" w:color="auto" w:fill="auto"/>
            <w:vAlign w:val="center"/>
          </w:tcPr>
          <w:p w14:paraId="24D39FD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18</w:t>
            </w:r>
          </w:p>
        </w:tc>
        <w:tc>
          <w:tcPr>
            <w:tcW w:w="1140" w:type="pct"/>
            <w:shd w:val="clear" w:color="auto" w:fill="auto"/>
            <w:vAlign w:val="center"/>
          </w:tcPr>
          <w:p w14:paraId="65A788F7"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484</w:t>
            </w:r>
          </w:p>
        </w:tc>
        <w:tc>
          <w:tcPr>
            <w:tcW w:w="986" w:type="pct"/>
          </w:tcPr>
          <w:p w14:paraId="673E5CB8"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4</w:t>
            </w:r>
          </w:p>
        </w:tc>
        <w:tc>
          <w:tcPr>
            <w:tcW w:w="1254" w:type="pct"/>
            <w:shd w:val="clear" w:color="auto" w:fill="auto"/>
            <w:vAlign w:val="center"/>
          </w:tcPr>
          <w:p w14:paraId="5E77FBBF"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3C01C6B9"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62759FA5" w14:textId="77777777" w:rsidTr="00BE44DE">
        <w:tc>
          <w:tcPr>
            <w:tcW w:w="439" w:type="pct"/>
            <w:shd w:val="clear" w:color="auto" w:fill="auto"/>
            <w:vAlign w:val="center"/>
          </w:tcPr>
          <w:p w14:paraId="238CCDEA"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19</w:t>
            </w:r>
          </w:p>
        </w:tc>
        <w:tc>
          <w:tcPr>
            <w:tcW w:w="1140" w:type="pct"/>
            <w:shd w:val="clear" w:color="auto" w:fill="auto"/>
            <w:vAlign w:val="center"/>
          </w:tcPr>
          <w:p w14:paraId="6BC4574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576</w:t>
            </w:r>
          </w:p>
        </w:tc>
        <w:tc>
          <w:tcPr>
            <w:tcW w:w="986" w:type="pct"/>
          </w:tcPr>
          <w:p w14:paraId="6654633B"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5</w:t>
            </w:r>
          </w:p>
        </w:tc>
        <w:tc>
          <w:tcPr>
            <w:tcW w:w="1254" w:type="pct"/>
            <w:shd w:val="clear" w:color="auto" w:fill="auto"/>
            <w:vAlign w:val="center"/>
          </w:tcPr>
          <w:p w14:paraId="4E6FA9C5"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81" w:type="pct"/>
            <w:vAlign w:val="center"/>
          </w:tcPr>
          <w:p w14:paraId="2CD0D484"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5F705A2B" w14:textId="77777777" w:rsidTr="00BE44DE">
        <w:tc>
          <w:tcPr>
            <w:tcW w:w="2566" w:type="pct"/>
            <w:gridSpan w:val="3"/>
            <w:shd w:val="clear" w:color="auto" w:fill="auto"/>
            <w:vAlign w:val="center"/>
          </w:tcPr>
          <w:p w14:paraId="557A7906" w14:textId="77777777" w:rsidR="00BE44DE" w:rsidRPr="00BE44DE" w:rsidRDefault="00BE44DE" w:rsidP="00BE44DE">
            <w:pPr>
              <w:spacing w:after="0" w:line="240" w:lineRule="auto"/>
              <w:jc w:val="right"/>
              <w:rPr>
                <w:rFonts w:ascii="Times New Roman" w:hAnsi="Times New Roman"/>
                <w:b/>
                <w:bCs/>
                <w:sz w:val="24"/>
                <w:szCs w:val="24"/>
                <w:lang w:eastAsia="ru-RU"/>
              </w:rPr>
            </w:pPr>
            <w:r w:rsidRPr="00BE44DE">
              <w:rPr>
                <w:rFonts w:ascii="Times New Roman" w:hAnsi="Times New Roman"/>
                <w:b/>
                <w:bCs/>
                <w:sz w:val="24"/>
                <w:szCs w:val="24"/>
                <w:lang w:eastAsia="ru-RU"/>
              </w:rPr>
              <w:t>Итого:</w:t>
            </w:r>
          </w:p>
        </w:tc>
        <w:tc>
          <w:tcPr>
            <w:tcW w:w="1254" w:type="pct"/>
            <w:shd w:val="clear" w:color="auto" w:fill="auto"/>
            <w:vAlign w:val="center"/>
          </w:tcPr>
          <w:p w14:paraId="5681AD3A" w14:textId="77777777" w:rsidR="00BE44DE" w:rsidRPr="00BE44DE" w:rsidRDefault="00BE44DE" w:rsidP="00BE44DE">
            <w:pPr>
              <w:spacing w:after="0" w:line="240" w:lineRule="auto"/>
              <w:jc w:val="center"/>
              <w:rPr>
                <w:rFonts w:ascii="Times New Roman" w:hAnsi="Times New Roman"/>
                <w:b/>
                <w:bCs/>
                <w:sz w:val="24"/>
                <w:szCs w:val="24"/>
                <w:lang w:eastAsia="ru-RU"/>
              </w:rPr>
            </w:pPr>
            <w:r w:rsidRPr="00BE44DE">
              <w:rPr>
                <w:rFonts w:ascii="Times New Roman" w:hAnsi="Times New Roman"/>
                <w:b/>
                <w:bCs/>
                <w:sz w:val="24"/>
                <w:szCs w:val="24"/>
                <w:lang w:eastAsia="ru-RU"/>
              </w:rPr>
              <w:t>18</w:t>
            </w:r>
          </w:p>
        </w:tc>
        <w:tc>
          <w:tcPr>
            <w:tcW w:w="1181" w:type="pct"/>
            <w:vAlign w:val="center"/>
          </w:tcPr>
          <w:p w14:paraId="47DF5FF0" w14:textId="77777777" w:rsidR="00BE44DE" w:rsidRPr="00BE44DE" w:rsidRDefault="00BE44DE" w:rsidP="00BE44DE">
            <w:pPr>
              <w:spacing w:after="0" w:line="240" w:lineRule="auto"/>
              <w:jc w:val="center"/>
              <w:rPr>
                <w:rFonts w:ascii="Times New Roman" w:hAnsi="Times New Roman"/>
                <w:b/>
                <w:bCs/>
                <w:sz w:val="24"/>
                <w:szCs w:val="24"/>
                <w:lang w:eastAsia="ru-RU"/>
              </w:rPr>
            </w:pPr>
            <w:r w:rsidRPr="00BE44DE">
              <w:rPr>
                <w:rFonts w:ascii="Times New Roman" w:hAnsi="Times New Roman"/>
                <w:b/>
                <w:bCs/>
                <w:sz w:val="24"/>
                <w:szCs w:val="24"/>
                <w:lang w:eastAsia="ru-RU"/>
              </w:rPr>
              <w:t>5</w:t>
            </w:r>
          </w:p>
        </w:tc>
      </w:tr>
    </w:tbl>
    <w:p w14:paraId="7440179B" w14:textId="77777777" w:rsidR="00BE44DE" w:rsidRPr="00BE44DE" w:rsidRDefault="00BE44DE" w:rsidP="00BE44DE">
      <w:pPr>
        <w:spacing w:after="0" w:line="240" w:lineRule="auto"/>
        <w:jc w:val="both"/>
        <w:rPr>
          <w:rFonts w:ascii="Times New Roman" w:hAnsi="Times New Roman"/>
          <w:b/>
          <w:bCs/>
          <w:sz w:val="24"/>
          <w:szCs w:val="24"/>
          <w:lang w:eastAsia="ru-RU"/>
        </w:rPr>
      </w:pPr>
    </w:p>
    <w:p w14:paraId="59D69C67" w14:textId="77777777" w:rsidR="00BE44DE" w:rsidRPr="00BE44DE" w:rsidRDefault="00BE44DE" w:rsidP="00BE44DE">
      <w:pPr>
        <w:spacing w:after="0" w:line="240" w:lineRule="auto"/>
        <w:jc w:val="both"/>
        <w:rPr>
          <w:rFonts w:ascii="Times New Roman" w:hAnsi="Times New Roman"/>
          <w:b/>
          <w:bCs/>
          <w:sz w:val="24"/>
          <w:szCs w:val="24"/>
          <w:lang w:eastAsia="ru-RU"/>
        </w:rPr>
      </w:pPr>
      <w:r w:rsidRPr="00BE44DE">
        <w:rPr>
          <w:rFonts w:ascii="Times New Roman" w:hAnsi="Times New Roman"/>
          <w:b/>
          <w:bCs/>
          <w:sz w:val="24"/>
          <w:szCs w:val="24"/>
          <w:lang w:eastAsia="ru-RU"/>
        </w:rPr>
        <w:t>Лифтовые холлы</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992"/>
        <w:gridCol w:w="4256"/>
        <w:gridCol w:w="2265"/>
      </w:tblGrid>
      <w:tr w:rsidR="00BE44DE" w:rsidRPr="00BE44DE" w14:paraId="2D32CF61" w14:textId="77777777" w:rsidTr="00BE44DE">
        <w:tc>
          <w:tcPr>
            <w:tcW w:w="569" w:type="pct"/>
            <w:shd w:val="clear" w:color="auto" w:fill="auto"/>
            <w:vAlign w:val="center"/>
          </w:tcPr>
          <w:p w14:paraId="193B0871"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w:t>
            </w:r>
          </w:p>
          <w:p w14:paraId="08BF958B" w14:textId="77777777" w:rsidR="00BE44DE" w:rsidRPr="00BE44DE" w:rsidRDefault="00BE44DE" w:rsidP="00BE44DE">
            <w:pPr>
              <w:spacing w:after="0" w:line="240" w:lineRule="auto"/>
              <w:jc w:val="center"/>
              <w:rPr>
                <w:rFonts w:ascii="Times New Roman" w:hAnsi="Times New Roman"/>
                <w:bCs/>
                <w:sz w:val="24"/>
                <w:szCs w:val="24"/>
                <w:lang w:eastAsia="ru-RU"/>
              </w:rPr>
            </w:pPr>
            <w:proofErr w:type="gramStart"/>
            <w:r w:rsidRPr="00BE44DE">
              <w:rPr>
                <w:rFonts w:ascii="Times New Roman" w:hAnsi="Times New Roman"/>
                <w:bCs/>
                <w:sz w:val="24"/>
                <w:szCs w:val="24"/>
                <w:lang w:eastAsia="ru-RU"/>
              </w:rPr>
              <w:t>п</w:t>
            </w:r>
            <w:proofErr w:type="gramEnd"/>
            <w:r w:rsidRPr="00BE44DE">
              <w:rPr>
                <w:rFonts w:ascii="Times New Roman" w:hAnsi="Times New Roman"/>
                <w:bCs/>
                <w:sz w:val="24"/>
                <w:szCs w:val="24"/>
                <w:lang w:eastAsia="ru-RU"/>
              </w:rPr>
              <w:t>/п</w:t>
            </w:r>
          </w:p>
        </w:tc>
        <w:tc>
          <w:tcPr>
            <w:tcW w:w="1037" w:type="pct"/>
            <w:shd w:val="clear" w:color="auto" w:fill="auto"/>
            <w:vAlign w:val="center"/>
          </w:tcPr>
          <w:p w14:paraId="38D8BBB4"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w:t>
            </w:r>
          </w:p>
          <w:p w14:paraId="6DA5C9CC" w14:textId="77777777" w:rsidR="00BE44DE" w:rsidRPr="00BE44DE" w:rsidRDefault="00BE44DE" w:rsidP="00BE44DE">
            <w:pPr>
              <w:spacing w:after="0" w:line="240" w:lineRule="auto"/>
              <w:jc w:val="center"/>
              <w:rPr>
                <w:rFonts w:ascii="Times New Roman" w:hAnsi="Times New Roman"/>
                <w:bCs/>
                <w:sz w:val="24"/>
                <w:szCs w:val="24"/>
                <w:lang w:eastAsia="ru-RU"/>
              </w:rPr>
            </w:pPr>
            <w:proofErr w:type="gramStart"/>
            <w:r w:rsidRPr="00BE44DE">
              <w:rPr>
                <w:rFonts w:ascii="Times New Roman" w:hAnsi="Times New Roman"/>
                <w:bCs/>
                <w:sz w:val="24"/>
                <w:szCs w:val="24"/>
                <w:lang w:eastAsia="ru-RU"/>
              </w:rPr>
              <w:t>этажа</w:t>
            </w:r>
            <w:proofErr w:type="gramEnd"/>
          </w:p>
        </w:tc>
        <w:tc>
          <w:tcPr>
            <w:tcW w:w="2215" w:type="pct"/>
            <w:shd w:val="clear" w:color="auto" w:fill="auto"/>
            <w:vAlign w:val="center"/>
          </w:tcPr>
          <w:p w14:paraId="0C3B760C"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Количество (шт.)</w:t>
            </w:r>
          </w:p>
          <w:p w14:paraId="602C633A"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Тип 1</w:t>
            </w:r>
          </w:p>
        </w:tc>
        <w:tc>
          <w:tcPr>
            <w:tcW w:w="1179" w:type="pct"/>
            <w:shd w:val="clear" w:color="auto" w:fill="auto"/>
          </w:tcPr>
          <w:p w14:paraId="21E7A31B"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Количество (шт.)</w:t>
            </w:r>
          </w:p>
          <w:p w14:paraId="4E69000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Тип 2</w:t>
            </w:r>
          </w:p>
        </w:tc>
      </w:tr>
      <w:tr w:rsidR="00BE44DE" w:rsidRPr="00BE44DE" w14:paraId="3CA7D954" w14:textId="77777777" w:rsidTr="00BE44DE">
        <w:tc>
          <w:tcPr>
            <w:tcW w:w="569" w:type="pct"/>
            <w:shd w:val="clear" w:color="auto" w:fill="auto"/>
            <w:vAlign w:val="center"/>
          </w:tcPr>
          <w:p w14:paraId="114A96FB"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037" w:type="pct"/>
            <w:shd w:val="clear" w:color="auto" w:fill="auto"/>
            <w:vAlign w:val="center"/>
          </w:tcPr>
          <w:p w14:paraId="758ECD6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2215" w:type="pct"/>
            <w:shd w:val="clear" w:color="auto" w:fill="auto"/>
            <w:vAlign w:val="center"/>
          </w:tcPr>
          <w:p w14:paraId="026A1D45"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5</w:t>
            </w:r>
          </w:p>
        </w:tc>
        <w:tc>
          <w:tcPr>
            <w:tcW w:w="1179" w:type="pct"/>
            <w:shd w:val="clear" w:color="auto" w:fill="auto"/>
            <w:vAlign w:val="center"/>
          </w:tcPr>
          <w:p w14:paraId="3BF18C80"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7AC61894" w14:textId="77777777" w:rsidTr="00BE44DE">
        <w:tc>
          <w:tcPr>
            <w:tcW w:w="569" w:type="pct"/>
            <w:shd w:val="clear" w:color="auto" w:fill="auto"/>
            <w:vAlign w:val="center"/>
          </w:tcPr>
          <w:p w14:paraId="0E49394B"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037" w:type="pct"/>
            <w:shd w:val="clear" w:color="auto" w:fill="auto"/>
            <w:vAlign w:val="center"/>
          </w:tcPr>
          <w:p w14:paraId="2A27BA8E"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2215" w:type="pct"/>
            <w:shd w:val="clear" w:color="auto" w:fill="auto"/>
            <w:vAlign w:val="center"/>
          </w:tcPr>
          <w:p w14:paraId="512C97ED"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179" w:type="pct"/>
            <w:shd w:val="clear" w:color="auto" w:fill="auto"/>
            <w:vAlign w:val="center"/>
          </w:tcPr>
          <w:p w14:paraId="36CD3DBC"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614CF1C5" w14:textId="77777777" w:rsidTr="00BE44DE">
        <w:tc>
          <w:tcPr>
            <w:tcW w:w="569" w:type="pct"/>
            <w:shd w:val="clear" w:color="auto" w:fill="auto"/>
            <w:vAlign w:val="center"/>
          </w:tcPr>
          <w:p w14:paraId="1CA9EA51"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1037" w:type="pct"/>
            <w:shd w:val="clear" w:color="auto" w:fill="auto"/>
            <w:vAlign w:val="center"/>
          </w:tcPr>
          <w:p w14:paraId="3D8EE557"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2215" w:type="pct"/>
            <w:shd w:val="clear" w:color="auto" w:fill="auto"/>
            <w:vAlign w:val="center"/>
          </w:tcPr>
          <w:p w14:paraId="2E011220"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w:t>
            </w:r>
          </w:p>
        </w:tc>
        <w:tc>
          <w:tcPr>
            <w:tcW w:w="1179" w:type="pct"/>
            <w:shd w:val="clear" w:color="auto" w:fill="auto"/>
            <w:vAlign w:val="center"/>
          </w:tcPr>
          <w:p w14:paraId="7A210F17"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66B1C6E1" w14:textId="77777777" w:rsidTr="00BE44DE">
        <w:tc>
          <w:tcPr>
            <w:tcW w:w="569" w:type="pct"/>
            <w:shd w:val="clear" w:color="auto" w:fill="auto"/>
            <w:vAlign w:val="center"/>
          </w:tcPr>
          <w:p w14:paraId="5FE3FBB0"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4</w:t>
            </w:r>
          </w:p>
        </w:tc>
        <w:tc>
          <w:tcPr>
            <w:tcW w:w="1037" w:type="pct"/>
            <w:shd w:val="clear" w:color="auto" w:fill="auto"/>
            <w:vAlign w:val="center"/>
          </w:tcPr>
          <w:p w14:paraId="483B891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4</w:t>
            </w:r>
          </w:p>
        </w:tc>
        <w:tc>
          <w:tcPr>
            <w:tcW w:w="2215" w:type="pct"/>
            <w:shd w:val="clear" w:color="auto" w:fill="auto"/>
            <w:vAlign w:val="center"/>
          </w:tcPr>
          <w:p w14:paraId="2F06543A"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79" w:type="pct"/>
            <w:shd w:val="clear" w:color="auto" w:fill="auto"/>
            <w:vAlign w:val="center"/>
          </w:tcPr>
          <w:p w14:paraId="20DA02FF" w14:textId="77777777" w:rsidR="00BE44DE" w:rsidRPr="00BE44DE" w:rsidRDefault="00BE44DE" w:rsidP="00BE44DE">
            <w:pPr>
              <w:spacing w:after="0" w:line="240" w:lineRule="auto"/>
              <w:jc w:val="center"/>
              <w:rPr>
                <w:rFonts w:ascii="Times New Roman" w:hAnsi="Times New Roman"/>
                <w:bCs/>
                <w:sz w:val="24"/>
                <w:szCs w:val="24"/>
                <w:lang w:eastAsia="ru-RU"/>
              </w:rPr>
            </w:pPr>
          </w:p>
        </w:tc>
      </w:tr>
      <w:tr w:rsidR="00BE44DE" w:rsidRPr="00BE44DE" w14:paraId="06657472" w14:textId="77777777" w:rsidTr="00BE44DE">
        <w:tc>
          <w:tcPr>
            <w:tcW w:w="569" w:type="pct"/>
            <w:shd w:val="clear" w:color="auto" w:fill="auto"/>
            <w:vAlign w:val="center"/>
          </w:tcPr>
          <w:p w14:paraId="4D278233"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5</w:t>
            </w:r>
          </w:p>
        </w:tc>
        <w:tc>
          <w:tcPr>
            <w:tcW w:w="1037" w:type="pct"/>
            <w:shd w:val="clear" w:color="auto" w:fill="auto"/>
            <w:vAlign w:val="center"/>
          </w:tcPr>
          <w:p w14:paraId="7FBABDE8"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5</w:t>
            </w:r>
          </w:p>
        </w:tc>
        <w:tc>
          <w:tcPr>
            <w:tcW w:w="2215" w:type="pct"/>
            <w:shd w:val="clear" w:color="auto" w:fill="auto"/>
            <w:vAlign w:val="center"/>
          </w:tcPr>
          <w:p w14:paraId="3A147640"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1179" w:type="pct"/>
            <w:shd w:val="clear" w:color="auto" w:fill="auto"/>
            <w:vAlign w:val="center"/>
          </w:tcPr>
          <w:p w14:paraId="3E095097"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r>
      <w:tr w:rsidR="00BE44DE" w:rsidRPr="00BE44DE" w14:paraId="53907494" w14:textId="77777777" w:rsidTr="00BE44DE">
        <w:tc>
          <w:tcPr>
            <w:tcW w:w="569" w:type="pct"/>
            <w:shd w:val="clear" w:color="auto" w:fill="auto"/>
            <w:vAlign w:val="center"/>
          </w:tcPr>
          <w:p w14:paraId="7D30E6BE"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6</w:t>
            </w:r>
          </w:p>
        </w:tc>
        <w:tc>
          <w:tcPr>
            <w:tcW w:w="1037" w:type="pct"/>
            <w:shd w:val="clear" w:color="auto" w:fill="auto"/>
            <w:vAlign w:val="center"/>
          </w:tcPr>
          <w:p w14:paraId="5811031B"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6</w:t>
            </w:r>
          </w:p>
        </w:tc>
        <w:tc>
          <w:tcPr>
            <w:tcW w:w="2215" w:type="pct"/>
            <w:shd w:val="clear" w:color="auto" w:fill="auto"/>
            <w:vAlign w:val="center"/>
          </w:tcPr>
          <w:p w14:paraId="1FB0F4DB"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1179" w:type="pct"/>
            <w:shd w:val="clear" w:color="auto" w:fill="auto"/>
            <w:vAlign w:val="center"/>
          </w:tcPr>
          <w:p w14:paraId="62AE4B6D"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r>
      <w:tr w:rsidR="00BE44DE" w:rsidRPr="00BE44DE" w14:paraId="1B32848C" w14:textId="77777777" w:rsidTr="00BE44DE">
        <w:tc>
          <w:tcPr>
            <w:tcW w:w="1606" w:type="pct"/>
            <w:gridSpan w:val="2"/>
            <w:shd w:val="clear" w:color="auto" w:fill="auto"/>
            <w:vAlign w:val="center"/>
          </w:tcPr>
          <w:p w14:paraId="67D545C1" w14:textId="77777777" w:rsidR="00BE44DE" w:rsidRPr="00BE44DE" w:rsidRDefault="00BE44DE" w:rsidP="00BE44DE">
            <w:pPr>
              <w:spacing w:after="0" w:line="240" w:lineRule="auto"/>
              <w:jc w:val="right"/>
              <w:rPr>
                <w:rFonts w:ascii="Times New Roman" w:hAnsi="Times New Roman"/>
                <w:b/>
                <w:bCs/>
                <w:sz w:val="24"/>
                <w:szCs w:val="24"/>
                <w:lang w:eastAsia="ru-RU"/>
              </w:rPr>
            </w:pPr>
            <w:r w:rsidRPr="00BE44DE">
              <w:rPr>
                <w:rFonts w:ascii="Times New Roman" w:hAnsi="Times New Roman"/>
                <w:b/>
                <w:bCs/>
                <w:sz w:val="24"/>
                <w:szCs w:val="24"/>
                <w:lang w:eastAsia="ru-RU"/>
              </w:rPr>
              <w:t>Итого:</w:t>
            </w:r>
          </w:p>
        </w:tc>
        <w:tc>
          <w:tcPr>
            <w:tcW w:w="2215" w:type="pct"/>
            <w:shd w:val="clear" w:color="auto" w:fill="auto"/>
            <w:vAlign w:val="center"/>
          </w:tcPr>
          <w:p w14:paraId="7BE1DDD8" w14:textId="77777777" w:rsidR="00BE44DE" w:rsidRPr="00BE44DE" w:rsidRDefault="00BE44DE" w:rsidP="00BE44DE">
            <w:pPr>
              <w:spacing w:after="0" w:line="240" w:lineRule="auto"/>
              <w:jc w:val="center"/>
              <w:rPr>
                <w:rFonts w:ascii="Times New Roman" w:hAnsi="Times New Roman"/>
                <w:b/>
                <w:bCs/>
                <w:sz w:val="24"/>
                <w:szCs w:val="24"/>
                <w:lang w:eastAsia="ru-RU"/>
              </w:rPr>
            </w:pPr>
            <w:r w:rsidRPr="00BE44DE">
              <w:rPr>
                <w:rFonts w:ascii="Times New Roman" w:hAnsi="Times New Roman"/>
                <w:b/>
                <w:bCs/>
                <w:sz w:val="24"/>
                <w:szCs w:val="24"/>
                <w:lang w:eastAsia="ru-RU"/>
              </w:rPr>
              <w:t>14</w:t>
            </w:r>
          </w:p>
        </w:tc>
        <w:tc>
          <w:tcPr>
            <w:tcW w:w="1179" w:type="pct"/>
            <w:shd w:val="clear" w:color="auto" w:fill="auto"/>
            <w:vAlign w:val="center"/>
          </w:tcPr>
          <w:p w14:paraId="2308946B" w14:textId="77777777" w:rsidR="00BE44DE" w:rsidRPr="00BE44DE" w:rsidRDefault="00BE44DE" w:rsidP="00BE44DE">
            <w:pPr>
              <w:spacing w:after="0" w:line="240" w:lineRule="auto"/>
              <w:jc w:val="center"/>
              <w:rPr>
                <w:rFonts w:ascii="Times New Roman" w:hAnsi="Times New Roman"/>
                <w:b/>
                <w:bCs/>
                <w:sz w:val="24"/>
                <w:szCs w:val="24"/>
                <w:lang w:eastAsia="ru-RU"/>
              </w:rPr>
            </w:pPr>
            <w:r w:rsidRPr="00BE44DE">
              <w:rPr>
                <w:rFonts w:ascii="Times New Roman" w:hAnsi="Times New Roman"/>
                <w:b/>
                <w:bCs/>
                <w:sz w:val="24"/>
                <w:szCs w:val="24"/>
                <w:lang w:eastAsia="ru-RU"/>
              </w:rPr>
              <w:t>3</w:t>
            </w:r>
          </w:p>
        </w:tc>
      </w:tr>
    </w:tbl>
    <w:p w14:paraId="007BD0C6" w14:textId="77777777" w:rsidR="00BE44DE" w:rsidRPr="00BE44DE" w:rsidRDefault="00BE44DE" w:rsidP="00BE44DE">
      <w:pPr>
        <w:spacing w:after="0" w:line="240" w:lineRule="auto"/>
        <w:jc w:val="both"/>
        <w:rPr>
          <w:rFonts w:ascii="Times New Roman" w:hAnsi="Times New Roman"/>
          <w:bCs/>
          <w:sz w:val="24"/>
          <w:szCs w:val="24"/>
          <w:lang w:eastAsia="ru-RU"/>
        </w:rPr>
      </w:pPr>
    </w:p>
    <w:p w14:paraId="2904E2E5"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4.3. Виды работ.</w:t>
      </w:r>
    </w:p>
    <w:tbl>
      <w:tblPr>
        <w:tblW w:w="481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054"/>
        <w:gridCol w:w="5785"/>
        <w:gridCol w:w="1351"/>
        <w:gridCol w:w="1294"/>
      </w:tblGrid>
      <w:tr w:rsidR="00BE44DE" w:rsidRPr="00BE44DE" w14:paraId="5FD73517" w14:textId="77777777" w:rsidTr="00BE44DE">
        <w:trPr>
          <w:trHeight w:val="403"/>
          <w:jc w:val="center"/>
        </w:trPr>
        <w:tc>
          <w:tcPr>
            <w:tcW w:w="556" w:type="pct"/>
            <w:vAlign w:val="center"/>
          </w:tcPr>
          <w:p w14:paraId="3B81300D"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 п/п</w:t>
            </w:r>
          </w:p>
        </w:tc>
        <w:tc>
          <w:tcPr>
            <w:tcW w:w="3050" w:type="pct"/>
            <w:vAlign w:val="center"/>
          </w:tcPr>
          <w:p w14:paraId="661D454A"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Наименование работ</w:t>
            </w:r>
          </w:p>
        </w:tc>
        <w:tc>
          <w:tcPr>
            <w:tcW w:w="712" w:type="pct"/>
            <w:vAlign w:val="center"/>
          </w:tcPr>
          <w:p w14:paraId="0BF812E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Ед. изм.</w:t>
            </w:r>
          </w:p>
        </w:tc>
        <w:tc>
          <w:tcPr>
            <w:tcW w:w="682" w:type="pct"/>
            <w:vAlign w:val="center"/>
          </w:tcPr>
          <w:p w14:paraId="46F92A43"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Кол-во</w:t>
            </w:r>
          </w:p>
        </w:tc>
      </w:tr>
      <w:tr w:rsidR="00BE44DE" w:rsidRPr="00BE44DE" w14:paraId="01E84138" w14:textId="77777777" w:rsidTr="00BE44DE">
        <w:trPr>
          <w:trHeight w:val="702"/>
          <w:jc w:val="center"/>
        </w:trPr>
        <w:tc>
          <w:tcPr>
            <w:tcW w:w="556" w:type="pct"/>
            <w:vAlign w:val="center"/>
          </w:tcPr>
          <w:p w14:paraId="5E1C8AA5"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3050" w:type="pct"/>
            <w:vAlign w:val="center"/>
          </w:tcPr>
          <w:p w14:paraId="07FFCD3D"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Демонтаж дефектных стеклопакетов Тип 1</w:t>
            </w:r>
          </w:p>
          <w:p w14:paraId="7B7142D9"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S=2040h*1940b = 3,96 м2*32шт=126,72м2</w:t>
            </w:r>
          </w:p>
        </w:tc>
        <w:tc>
          <w:tcPr>
            <w:tcW w:w="712" w:type="pct"/>
            <w:vAlign w:val="center"/>
          </w:tcPr>
          <w:p w14:paraId="431E66AF"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Шт.</w:t>
            </w:r>
          </w:p>
        </w:tc>
        <w:tc>
          <w:tcPr>
            <w:tcW w:w="682" w:type="pct"/>
            <w:vAlign w:val="center"/>
          </w:tcPr>
          <w:p w14:paraId="00561820"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32</w:t>
            </w:r>
          </w:p>
        </w:tc>
      </w:tr>
      <w:tr w:rsidR="00BE44DE" w:rsidRPr="00BE44DE" w14:paraId="7AC57E3C" w14:textId="77777777" w:rsidTr="00BE44DE">
        <w:trPr>
          <w:trHeight w:val="647"/>
          <w:jc w:val="center"/>
        </w:trPr>
        <w:tc>
          <w:tcPr>
            <w:tcW w:w="556" w:type="pct"/>
            <w:vAlign w:val="center"/>
          </w:tcPr>
          <w:p w14:paraId="461AC0A9"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lastRenderedPageBreak/>
              <w:t>2</w:t>
            </w:r>
          </w:p>
        </w:tc>
        <w:tc>
          <w:tcPr>
            <w:tcW w:w="3050" w:type="pct"/>
            <w:vAlign w:val="center"/>
          </w:tcPr>
          <w:p w14:paraId="0B5DE7E8"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Демонтаж поврежденных стеклопакетов Тип 2</w:t>
            </w:r>
          </w:p>
          <w:p w14:paraId="2C965EA3"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S=2040h*770b = 1,57 м2*8шт=12,56м2</w:t>
            </w:r>
          </w:p>
        </w:tc>
        <w:tc>
          <w:tcPr>
            <w:tcW w:w="712" w:type="pct"/>
            <w:vAlign w:val="center"/>
          </w:tcPr>
          <w:p w14:paraId="1FB96543"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Шт.</w:t>
            </w:r>
          </w:p>
        </w:tc>
        <w:tc>
          <w:tcPr>
            <w:tcW w:w="682" w:type="pct"/>
            <w:vAlign w:val="center"/>
          </w:tcPr>
          <w:p w14:paraId="266E913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8</w:t>
            </w:r>
          </w:p>
        </w:tc>
      </w:tr>
      <w:tr w:rsidR="00BE44DE" w:rsidRPr="00BE44DE" w14:paraId="2C1504B3" w14:textId="77777777" w:rsidTr="00BE44DE">
        <w:trPr>
          <w:trHeight w:val="171"/>
          <w:jc w:val="center"/>
        </w:trPr>
        <w:tc>
          <w:tcPr>
            <w:tcW w:w="4318" w:type="pct"/>
            <w:gridSpan w:val="3"/>
            <w:vAlign w:val="center"/>
          </w:tcPr>
          <w:p w14:paraId="0588B7CA" w14:textId="77777777" w:rsidR="00BE44DE" w:rsidRPr="00BE44DE" w:rsidRDefault="00BE44DE" w:rsidP="00BE44DE">
            <w:pPr>
              <w:spacing w:after="0" w:line="240" w:lineRule="auto"/>
              <w:jc w:val="right"/>
              <w:rPr>
                <w:rFonts w:ascii="Times New Roman" w:hAnsi="Times New Roman"/>
                <w:bCs/>
                <w:sz w:val="24"/>
                <w:szCs w:val="24"/>
                <w:lang w:eastAsia="ru-RU"/>
              </w:rPr>
            </w:pPr>
            <w:r w:rsidRPr="00BE44DE">
              <w:rPr>
                <w:rFonts w:ascii="Times New Roman" w:hAnsi="Times New Roman"/>
                <w:b/>
                <w:bCs/>
                <w:sz w:val="24"/>
                <w:szCs w:val="24"/>
                <w:lang w:eastAsia="ru-RU"/>
              </w:rPr>
              <w:t>Итого:</w:t>
            </w:r>
          </w:p>
        </w:tc>
        <w:tc>
          <w:tcPr>
            <w:tcW w:w="682" w:type="pct"/>
            <w:vAlign w:val="center"/>
          </w:tcPr>
          <w:p w14:paraId="68FF7AC0"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40</w:t>
            </w:r>
          </w:p>
        </w:tc>
      </w:tr>
    </w:tbl>
    <w:p w14:paraId="3D61FE8D" w14:textId="77777777" w:rsidR="00BE44DE" w:rsidRPr="00BE44DE" w:rsidRDefault="00BE44DE" w:rsidP="00BE44DE">
      <w:pPr>
        <w:spacing w:after="0" w:line="240" w:lineRule="auto"/>
        <w:jc w:val="both"/>
        <w:rPr>
          <w:rFonts w:ascii="Times New Roman" w:hAnsi="Times New Roman"/>
          <w:bCs/>
          <w:sz w:val="24"/>
          <w:szCs w:val="24"/>
          <w:lang w:eastAsia="ru-RU"/>
        </w:rPr>
      </w:pPr>
    </w:p>
    <w:tbl>
      <w:tblPr>
        <w:tblW w:w="481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054"/>
        <w:gridCol w:w="5816"/>
        <w:gridCol w:w="1320"/>
        <w:gridCol w:w="1294"/>
      </w:tblGrid>
      <w:tr w:rsidR="00BE44DE" w:rsidRPr="00BE44DE" w14:paraId="5D8E2144" w14:textId="77777777" w:rsidTr="00BE44DE">
        <w:trPr>
          <w:trHeight w:val="403"/>
          <w:jc w:val="center"/>
        </w:trPr>
        <w:tc>
          <w:tcPr>
            <w:tcW w:w="556" w:type="pct"/>
            <w:vAlign w:val="center"/>
          </w:tcPr>
          <w:p w14:paraId="736F318C"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 п/п</w:t>
            </w:r>
          </w:p>
        </w:tc>
        <w:tc>
          <w:tcPr>
            <w:tcW w:w="3066" w:type="pct"/>
            <w:vAlign w:val="center"/>
          </w:tcPr>
          <w:p w14:paraId="0BCCCF42"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Наименование работ</w:t>
            </w:r>
          </w:p>
        </w:tc>
        <w:tc>
          <w:tcPr>
            <w:tcW w:w="696" w:type="pct"/>
            <w:vAlign w:val="center"/>
          </w:tcPr>
          <w:p w14:paraId="4B37D325"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Ед. изм.</w:t>
            </w:r>
          </w:p>
        </w:tc>
        <w:tc>
          <w:tcPr>
            <w:tcW w:w="682" w:type="pct"/>
            <w:vAlign w:val="center"/>
          </w:tcPr>
          <w:p w14:paraId="37AC06D0"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Кол-во</w:t>
            </w:r>
          </w:p>
        </w:tc>
      </w:tr>
      <w:tr w:rsidR="00BE44DE" w:rsidRPr="00BE44DE" w14:paraId="475F17ED" w14:textId="77777777" w:rsidTr="00BE44DE">
        <w:trPr>
          <w:trHeight w:val="580"/>
          <w:jc w:val="center"/>
        </w:trPr>
        <w:tc>
          <w:tcPr>
            <w:tcW w:w="556" w:type="pct"/>
            <w:vAlign w:val="center"/>
          </w:tcPr>
          <w:p w14:paraId="309F2763"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1</w:t>
            </w:r>
          </w:p>
        </w:tc>
        <w:tc>
          <w:tcPr>
            <w:tcW w:w="3066" w:type="pct"/>
            <w:vAlign w:val="center"/>
          </w:tcPr>
          <w:p w14:paraId="64B6DA34"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Установка стеклопакетов Тип 1 </w:t>
            </w:r>
          </w:p>
          <w:p w14:paraId="55DDE38B"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S=2040h*1940b = 3,96 м2*32шт=126,72м2</w:t>
            </w:r>
          </w:p>
        </w:tc>
        <w:tc>
          <w:tcPr>
            <w:tcW w:w="696" w:type="pct"/>
            <w:vAlign w:val="center"/>
          </w:tcPr>
          <w:p w14:paraId="3C6F1F7E"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Шт.</w:t>
            </w:r>
          </w:p>
        </w:tc>
        <w:tc>
          <w:tcPr>
            <w:tcW w:w="682" w:type="pct"/>
            <w:vAlign w:val="center"/>
          </w:tcPr>
          <w:p w14:paraId="0E17F001"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32</w:t>
            </w:r>
          </w:p>
        </w:tc>
      </w:tr>
      <w:tr w:rsidR="00BE44DE" w:rsidRPr="00BE44DE" w14:paraId="3009CB48" w14:textId="77777777" w:rsidTr="00BE44DE">
        <w:trPr>
          <w:trHeight w:val="580"/>
          <w:jc w:val="center"/>
        </w:trPr>
        <w:tc>
          <w:tcPr>
            <w:tcW w:w="556" w:type="pct"/>
            <w:vAlign w:val="center"/>
          </w:tcPr>
          <w:p w14:paraId="2625B677"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2</w:t>
            </w:r>
          </w:p>
        </w:tc>
        <w:tc>
          <w:tcPr>
            <w:tcW w:w="3066" w:type="pct"/>
            <w:vAlign w:val="center"/>
          </w:tcPr>
          <w:p w14:paraId="0FD5C521"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Установка стеклопакетов Тип2</w:t>
            </w:r>
          </w:p>
          <w:p w14:paraId="16F84AEC"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S=2040h*770b = 1,57 м2*8шт=12,56м2</w:t>
            </w:r>
          </w:p>
        </w:tc>
        <w:tc>
          <w:tcPr>
            <w:tcW w:w="696" w:type="pct"/>
            <w:vAlign w:val="center"/>
          </w:tcPr>
          <w:p w14:paraId="4E5F0199"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Шт.</w:t>
            </w:r>
          </w:p>
        </w:tc>
        <w:tc>
          <w:tcPr>
            <w:tcW w:w="682" w:type="pct"/>
            <w:vAlign w:val="center"/>
          </w:tcPr>
          <w:p w14:paraId="2DCD1776"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8</w:t>
            </w:r>
          </w:p>
        </w:tc>
      </w:tr>
      <w:tr w:rsidR="00BE44DE" w:rsidRPr="00BE44DE" w14:paraId="7744F408" w14:textId="77777777" w:rsidTr="00BE44DE">
        <w:trPr>
          <w:trHeight w:val="90"/>
          <w:jc w:val="center"/>
        </w:trPr>
        <w:tc>
          <w:tcPr>
            <w:tcW w:w="4318" w:type="pct"/>
            <w:gridSpan w:val="3"/>
            <w:vAlign w:val="center"/>
          </w:tcPr>
          <w:p w14:paraId="02C85297" w14:textId="77777777" w:rsidR="00BE44DE" w:rsidRPr="00BE44DE" w:rsidRDefault="00BE44DE" w:rsidP="00BE44DE">
            <w:pPr>
              <w:spacing w:after="0" w:line="240" w:lineRule="auto"/>
              <w:jc w:val="right"/>
              <w:rPr>
                <w:rFonts w:ascii="Times New Roman" w:hAnsi="Times New Roman"/>
                <w:bCs/>
                <w:sz w:val="24"/>
                <w:szCs w:val="24"/>
                <w:lang w:eastAsia="ru-RU"/>
              </w:rPr>
            </w:pPr>
            <w:r w:rsidRPr="00BE44DE">
              <w:rPr>
                <w:rFonts w:ascii="Times New Roman" w:hAnsi="Times New Roman"/>
                <w:b/>
                <w:bCs/>
                <w:sz w:val="24"/>
                <w:szCs w:val="24"/>
                <w:lang w:eastAsia="ru-RU"/>
              </w:rPr>
              <w:t>Итого:</w:t>
            </w:r>
          </w:p>
        </w:tc>
        <w:tc>
          <w:tcPr>
            <w:tcW w:w="682" w:type="pct"/>
            <w:vAlign w:val="center"/>
          </w:tcPr>
          <w:p w14:paraId="5A151EA1" w14:textId="77777777" w:rsidR="00BE44DE" w:rsidRPr="00BE44DE" w:rsidRDefault="00BE44DE" w:rsidP="00BE44DE">
            <w:pPr>
              <w:spacing w:after="0" w:line="240" w:lineRule="auto"/>
              <w:jc w:val="center"/>
              <w:rPr>
                <w:rFonts w:ascii="Times New Roman" w:hAnsi="Times New Roman"/>
                <w:bCs/>
                <w:sz w:val="24"/>
                <w:szCs w:val="24"/>
                <w:lang w:eastAsia="ru-RU"/>
              </w:rPr>
            </w:pPr>
            <w:r w:rsidRPr="00BE44DE">
              <w:rPr>
                <w:rFonts w:ascii="Times New Roman" w:hAnsi="Times New Roman"/>
                <w:bCs/>
                <w:sz w:val="24"/>
                <w:szCs w:val="24"/>
                <w:lang w:eastAsia="ru-RU"/>
              </w:rPr>
              <w:t>40</w:t>
            </w:r>
          </w:p>
        </w:tc>
      </w:tr>
    </w:tbl>
    <w:p w14:paraId="2B52DD2E" w14:textId="77777777" w:rsidR="00BE44DE" w:rsidRPr="00BE44DE" w:rsidRDefault="00BE44DE" w:rsidP="00BE44DE">
      <w:pPr>
        <w:spacing w:after="0" w:line="240" w:lineRule="auto"/>
        <w:jc w:val="both"/>
        <w:rPr>
          <w:rFonts w:ascii="Times New Roman" w:hAnsi="Times New Roman"/>
          <w:bCs/>
          <w:sz w:val="24"/>
          <w:szCs w:val="24"/>
          <w:lang w:eastAsia="ru-RU"/>
        </w:rPr>
      </w:pPr>
    </w:p>
    <w:p w14:paraId="24FBF45F" w14:textId="77777777" w:rsidR="00BE44DE" w:rsidRPr="00BE44DE" w:rsidRDefault="00BE44DE" w:rsidP="00BE44DE">
      <w:pPr>
        <w:numPr>
          <w:ilvl w:val="0"/>
          <w:numId w:val="52"/>
        </w:numPr>
        <w:spacing w:after="0" w:line="240" w:lineRule="auto"/>
        <w:jc w:val="both"/>
        <w:rPr>
          <w:rFonts w:ascii="Times New Roman" w:hAnsi="Times New Roman"/>
          <w:b/>
          <w:bCs/>
          <w:sz w:val="24"/>
          <w:szCs w:val="24"/>
          <w:lang w:val="x-none" w:eastAsia="ru-RU"/>
        </w:rPr>
      </w:pPr>
      <w:r w:rsidRPr="00BE44DE">
        <w:rPr>
          <w:rFonts w:ascii="Times New Roman" w:hAnsi="Times New Roman"/>
          <w:b/>
          <w:bCs/>
          <w:sz w:val="24"/>
          <w:szCs w:val="24"/>
          <w:lang w:eastAsia="ru-RU"/>
        </w:rPr>
        <w:t>Перечень Работ, сроки их</w:t>
      </w:r>
      <w:r w:rsidRPr="00BE44DE">
        <w:rPr>
          <w:rFonts w:ascii="Times New Roman" w:hAnsi="Times New Roman"/>
          <w:b/>
          <w:bCs/>
          <w:sz w:val="24"/>
          <w:szCs w:val="24"/>
          <w:lang w:val="x-none" w:eastAsia="ru-RU"/>
        </w:rPr>
        <w:t xml:space="preserve"> выполнения</w:t>
      </w:r>
      <w:r w:rsidRPr="00BE44DE">
        <w:rPr>
          <w:rFonts w:ascii="Times New Roman" w:hAnsi="Times New Roman"/>
          <w:b/>
          <w:bCs/>
          <w:sz w:val="24"/>
          <w:szCs w:val="24"/>
          <w:lang w:eastAsia="ru-RU"/>
        </w:rPr>
        <w:t>. Т</w:t>
      </w:r>
      <w:proofErr w:type="spellStart"/>
      <w:r w:rsidRPr="00BE44DE">
        <w:rPr>
          <w:rFonts w:ascii="Times New Roman" w:hAnsi="Times New Roman"/>
          <w:b/>
          <w:bCs/>
          <w:sz w:val="24"/>
          <w:szCs w:val="24"/>
          <w:lang w:val="x-none" w:eastAsia="ru-RU"/>
        </w:rPr>
        <w:t>ребования</w:t>
      </w:r>
      <w:proofErr w:type="spellEnd"/>
      <w:r w:rsidRPr="00BE44DE">
        <w:rPr>
          <w:rFonts w:ascii="Times New Roman" w:hAnsi="Times New Roman"/>
          <w:b/>
          <w:bCs/>
          <w:sz w:val="24"/>
          <w:szCs w:val="24"/>
          <w:lang w:val="x-none" w:eastAsia="ru-RU"/>
        </w:rPr>
        <w:t xml:space="preserve"> к выполнению</w:t>
      </w:r>
      <w:r w:rsidRPr="00BE44DE">
        <w:rPr>
          <w:rFonts w:ascii="Times New Roman" w:hAnsi="Times New Roman"/>
          <w:b/>
          <w:bCs/>
          <w:sz w:val="24"/>
          <w:szCs w:val="24"/>
          <w:lang w:eastAsia="ru-RU"/>
        </w:rPr>
        <w:t xml:space="preserve"> Работ</w:t>
      </w:r>
      <w:r w:rsidRPr="00BE44DE">
        <w:rPr>
          <w:rFonts w:ascii="Times New Roman" w:hAnsi="Times New Roman"/>
          <w:b/>
          <w:bCs/>
          <w:sz w:val="24"/>
          <w:szCs w:val="24"/>
          <w:lang w:val="x-none" w:eastAsia="ru-RU"/>
        </w:rPr>
        <w:t>.</w:t>
      </w:r>
    </w:p>
    <w:p w14:paraId="70DA9F00"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val="x-none" w:eastAsia="ru-RU"/>
        </w:rPr>
        <w:t xml:space="preserve">В течение 5 (пяти) рабочих дней с даты заключения Контракта Подрядчик разрабатывает </w:t>
      </w:r>
      <w:r w:rsidRPr="00BE44DE">
        <w:rPr>
          <w:rFonts w:ascii="Times New Roman" w:hAnsi="Times New Roman"/>
          <w:bCs/>
          <w:sz w:val="24"/>
          <w:szCs w:val="24"/>
          <w:lang w:eastAsia="ru-RU"/>
        </w:rPr>
        <w:t xml:space="preserve">и направляет посредством </w:t>
      </w:r>
      <w:r w:rsidRPr="00BE44DE">
        <w:rPr>
          <w:rFonts w:ascii="Times New Roman" w:hAnsi="Times New Roman"/>
          <w:bCs/>
          <w:sz w:val="24"/>
          <w:szCs w:val="24"/>
          <w:lang w:val="x-none" w:eastAsia="ru-RU"/>
        </w:rPr>
        <w:t xml:space="preserve">электронной почты </w:t>
      </w:r>
      <w:r w:rsidRPr="00BE44DE">
        <w:rPr>
          <w:rFonts w:ascii="Times New Roman" w:hAnsi="Times New Roman"/>
          <w:bCs/>
          <w:sz w:val="24"/>
          <w:szCs w:val="24"/>
          <w:lang w:eastAsia="ru-RU"/>
        </w:rPr>
        <w:t xml:space="preserve">Заказчику </w:t>
      </w:r>
      <w:r w:rsidRPr="00BE44DE">
        <w:rPr>
          <w:rFonts w:ascii="Times New Roman" w:hAnsi="Times New Roman"/>
          <w:bCs/>
          <w:sz w:val="24"/>
          <w:szCs w:val="24"/>
          <w:lang w:val="x-none" w:eastAsia="ru-RU"/>
        </w:rPr>
        <w:t>Проект производства Работ (далее - ППР) по замене стеклопакетов в соответствии</w:t>
      </w:r>
      <w:r w:rsidRPr="00BE44DE">
        <w:rPr>
          <w:rFonts w:ascii="Times New Roman" w:hAnsi="Times New Roman"/>
          <w:bCs/>
          <w:sz w:val="24"/>
          <w:szCs w:val="24"/>
          <w:lang w:eastAsia="ru-RU"/>
        </w:rPr>
        <w:t xml:space="preserve"> </w:t>
      </w:r>
      <w:r w:rsidRPr="00BE44DE">
        <w:rPr>
          <w:rFonts w:ascii="Times New Roman" w:hAnsi="Times New Roman"/>
          <w:bCs/>
          <w:sz w:val="24"/>
          <w:szCs w:val="24"/>
          <w:lang w:val="x-none" w:eastAsia="ru-RU"/>
        </w:rPr>
        <w:t>с РД-11-06-2007 «Методические рекомендации о порядке разработки проектов производства работ грузоподъемными машинами и технологических карт погрузочно-разгрузочных работ», С</w:t>
      </w:r>
      <w:r w:rsidRPr="00BE44DE">
        <w:rPr>
          <w:rFonts w:ascii="Times New Roman" w:hAnsi="Times New Roman"/>
          <w:bCs/>
          <w:sz w:val="24"/>
          <w:szCs w:val="24"/>
          <w:lang w:eastAsia="ru-RU"/>
        </w:rPr>
        <w:t>П</w:t>
      </w:r>
      <w:r w:rsidRPr="00BE44DE">
        <w:rPr>
          <w:rFonts w:ascii="Times New Roman" w:hAnsi="Times New Roman"/>
          <w:bCs/>
          <w:sz w:val="24"/>
          <w:szCs w:val="24"/>
          <w:lang w:val="x-none" w:eastAsia="ru-RU"/>
        </w:rPr>
        <w:t xml:space="preserve"> 12-136-2002 «Решения по охране труда и промышленной безопасности</w:t>
      </w:r>
      <w:r w:rsidRPr="00BE44DE">
        <w:rPr>
          <w:rFonts w:ascii="Times New Roman" w:hAnsi="Times New Roman"/>
          <w:bCs/>
          <w:sz w:val="24"/>
          <w:szCs w:val="24"/>
          <w:lang w:eastAsia="ru-RU"/>
        </w:rPr>
        <w:t xml:space="preserve"> в </w:t>
      </w:r>
      <w:r w:rsidRPr="00BE44DE">
        <w:rPr>
          <w:rFonts w:ascii="Times New Roman" w:hAnsi="Times New Roman"/>
          <w:bCs/>
          <w:sz w:val="24"/>
          <w:szCs w:val="24"/>
          <w:lang w:val="x-none" w:eastAsia="ru-RU"/>
        </w:rPr>
        <w:t xml:space="preserve"> проектах организации строительства и проектах производства работ».</w:t>
      </w:r>
    </w:p>
    <w:p w14:paraId="0E12AF93"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Заказчик в течение 3 (трех) рабочих дней с даты получения ППР от Подрядчика подписывает его (или выставляет мотивированный отказ с замечаниями по ППР) и направляет один экземпляр в адрес Подрядчика. Если в процессе выполнения Работ возникает необходимость внесения отдельных изменений в Проект производства работ без изменения срока, то такие изменения производятся по согласованию Сторон в письменной форме.</w:t>
      </w:r>
    </w:p>
    <w:p w14:paraId="7DE65584"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Подрядчик проводит следующие работы:</w:t>
      </w:r>
    </w:p>
    <w:p w14:paraId="086BB539" w14:textId="34994295"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5.1. Измерение всех 40 стеклопакетов,</w:t>
      </w:r>
      <w:r w:rsidR="00022DF1">
        <w:rPr>
          <w:rFonts w:ascii="Times New Roman" w:hAnsi="Times New Roman"/>
          <w:bCs/>
          <w:sz w:val="24"/>
          <w:szCs w:val="24"/>
          <w:lang w:eastAsia="ru-RU"/>
        </w:rPr>
        <w:t xml:space="preserve"> указанных в п.4.2. Т</w:t>
      </w:r>
      <w:r w:rsidR="00152412">
        <w:rPr>
          <w:rFonts w:ascii="Times New Roman" w:hAnsi="Times New Roman"/>
          <w:bCs/>
          <w:sz w:val="24"/>
          <w:szCs w:val="24"/>
          <w:lang w:eastAsia="ru-RU"/>
        </w:rPr>
        <w:t>ехн</w:t>
      </w:r>
      <w:r w:rsidR="005C00F7">
        <w:rPr>
          <w:rFonts w:ascii="Times New Roman" w:hAnsi="Times New Roman"/>
          <w:bCs/>
          <w:sz w:val="24"/>
          <w:szCs w:val="24"/>
          <w:lang w:eastAsia="ru-RU"/>
        </w:rPr>
        <w:t>ического задания. Д</w:t>
      </w:r>
      <w:r w:rsidRPr="00BE44DE">
        <w:rPr>
          <w:rFonts w:ascii="Times New Roman" w:hAnsi="Times New Roman"/>
          <w:bCs/>
          <w:sz w:val="24"/>
          <w:szCs w:val="24"/>
          <w:lang w:eastAsia="ru-RU"/>
        </w:rPr>
        <w:t>ля точного проведения замера стеклопакетов необходимо выполнить снятие алюминиевых планок по периметру стеклопакетов.</w:t>
      </w:r>
    </w:p>
    <w:p w14:paraId="27140062"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5.2. Изготовление стеклопакетов по полученным размерам.</w:t>
      </w:r>
    </w:p>
    <w:p w14:paraId="455F7DAD"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5.3. Доставка к Заказчику, разгрузка и разнос по помещениям согласно Спецификации местоположения стеклопакетов (п. 4.2. Технического задания).</w:t>
      </w:r>
    </w:p>
    <w:p w14:paraId="7B653A06"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5.4. Демонтаж старых конструкций стеклопакетов и монтаж новых конструкций. </w:t>
      </w:r>
    </w:p>
    <w:p w14:paraId="756FF2C2"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5.5. Обязательное нанесение герметика с внутренней стороны алюминиевой планки которая крепит стеклопакет, для герметизации.</w:t>
      </w:r>
    </w:p>
    <w:p w14:paraId="62C102F9"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5.6. Уборка мусора, вывоз и утилизация разбитых стеклопакетов.</w:t>
      </w:r>
    </w:p>
    <w:p w14:paraId="219BE619"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5.7. В местах проведения Работ организовать укрытие пленкой полов и мебели (при необходимости);</w:t>
      </w:r>
    </w:p>
    <w:p w14:paraId="74D7062D"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5.8. Оформление необходимых протоколов, заключений и актов после проведения работ.</w:t>
      </w:r>
    </w:p>
    <w:p w14:paraId="7814D5EB"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5.9. Другие сопутствующие Работы, предусмотренные согласованным ППР.</w:t>
      </w:r>
    </w:p>
    <w:p w14:paraId="525F9606" w14:textId="2F4AF423"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Подрядчик обязан выполнять Работы в порядке и на условиях, предусм</w:t>
      </w:r>
      <w:r w:rsidR="005F7944">
        <w:rPr>
          <w:rFonts w:ascii="Times New Roman" w:hAnsi="Times New Roman"/>
          <w:bCs/>
          <w:sz w:val="24"/>
          <w:szCs w:val="24"/>
          <w:lang w:eastAsia="ru-RU"/>
        </w:rPr>
        <w:t xml:space="preserve">отренных Контрактом и </w:t>
      </w:r>
      <w:r w:rsidRPr="00BE44DE">
        <w:rPr>
          <w:rFonts w:ascii="Times New Roman" w:hAnsi="Times New Roman"/>
          <w:bCs/>
          <w:sz w:val="24"/>
          <w:szCs w:val="24"/>
          <w:lang w:eastAsia="ru-RU"/>
        </w:rPr>
        <w:t>Техническим заданием, а также в соответствии с требованиями действующих актов, указанных в разделе 9 настоящего Технического задания.</w:t>
      </w:r>
    </w:p>
    <w:p w14:paraId="380B558C" w14:textId="5EB6AEBD"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Подрядчик в</w:t>
      </w:r>
      <w:r w:rsidR="00832187">
        <w:rPr>
          <w:rFonts w:ascii="Times New Roman" w:hAnsi="Times New Roman"/>
          <w:bCs/>
          <w:sz w:val="24"/>
          <w:szCs w:val="24"/>
          <w:lang w:eastAsia="ru-RU"/>
        </w:rPr>
        <w:t xml:space="preserve"> течение 1 (одного) рабочего дня </w:t>
      </w:r>
      <w:r w:rsidRPr="00BE44DE">
        <w:rPr>
          <w:rFonts w:ascii="Times New Roman" w:hAnsi="Times New Roman"/>
          <w:bCs/>
          <w:sz w:val="24"/>
          <w:szCs w:val="24"/>
          <w:lang w:eastAsia="ru-RU"/>
        </w:rPr>
        <w:t>с даты заключения Контракта, но не позднее даты начала выполнения Работ, обязан предоставить Заказчику</w:t>
      </w:r>
      <w:r w:rsidR="00832187">
        <w:rPr>
          <w:rFonts w:ascii="Times New Roman" w:hAnsi="Times New Roman"/>
          <w:bCs/>
          <w:sz w:val="24"/>
          <w:szCs w:val="24"/>
          <w:lang w:eastAsia="ru-RU"/>
        </w:rPr>
        <w:t xml:space="preserve">, с учетом раздела 8 Технического задания. </w:t>
      </w:r>
      <w:r w:rsidRPr="00BE44DE">
        <w:rPr>
          <w:rFonts w:ascii="Times New Roman" w:hAnsi="Times New Roman"/>
          <w:bCs/>
          <w:sz w:val="24"/>
          <w:szCs w:val="24"/>
          <w:lang w:eastAsia="ru-RU"/>
        </w:rPr>
        <w:t xml:space="preserve">список сотрудников для прохода на территорию Заказчика в соответствии с пропускным и </w:t>
      </w:r>
      <w:proofErr w:type="spellStart"/>
      <w:r w:rsidRPr="00BE44DE">
        <w:rPr>
          <w:rFonts w:ascii="Times New Roman" w:hAnsi="Times New Roman"/>
          <w:bCs/>
          <w:sz w:val="24"/>
          <w:szCs w:val="24"/>
          <w:lang w:eastAsia="ru-RU"/>
        </w:rPr>
        <w:t>внутриобъектовым</w:t>
      </w:r>
      <w:proofErr w:type="spellEnd"/>
      <w:r w:rsidRPr="00BE44DE">
        <w:rPr>
          <w:rFonts w:ascii="Times New Roman" w:hAnsi="Times New Roman"/>
          <w:bCs/>
          <w:sz w:val="24"/>
          <w:szCs w:val="24"/>
          <w:lang w:eastAsia="ru-RU"/>
        </w:rPr>
        <w:t xml:space="preserve"> режимами, установленными по адресу выполнения Работ в порядке, согласованном с Заказчиком, в котором указывается: ФИО, должность, паспортные данные, контактный номер мобильного телефона и место выполнения Работ.</w:t>
      </w:r>
    </w:p>
    <w:p w14:paraId="25DDAEE2"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Персонал Подрядчик обязан соблюдать конфиденциальность в отношении сведений              о работе Заказчика, если эти сведения получены работниками Подрядчика во время                    их нахождения на территории или в помещениях Заказчика.</w:t>
      </w:r>
    </w:p>
    <w:p w14:paraId="448AD178" w14:textId="37919F7D"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lastRenderedPageBreak/>
        <w:t>Персонал, выполняющий Работы, должен иметь специальную одежду, обувь, средства индивидуальной защиты. Обеспечение работников специальной одеждой, инвентарем, оборудованием,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w:t>
      </w:r>
      <w:r w:rsidR="00152412">
        <w:rPr>
          <w:rFonts w:ascii="Times New Roman" w:hAnsi="Times New Roman"/>
          <w:bCs/>
          <w:sz w:val="24"/>
          <w:szCs w:val="24"/>
          <w:lang w:eastAsia="ru-RU"/>
        </w:rPr>
        <w:t>мых Работ и входит в стоимость Р</w:t>
      </w:r>
      <w:r w:rsidRPr="00BE44DE">
        <w:rPr>
          <w:rFonts w:ascii="Times New Roman" w:hAnsi="Times New Roman"/>
          <w:bCs/>
          <w:sz w:val="24"/>
          <w:szCs w:val="24"/>
          <w:lang w:eastAsia="ru-RU"/>
        </w:rPr>
        <w:t>абот.</w:t>
      </w:r>
    </w:p>
    <w:p w14:paraId="1C92B95E"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Подрядчик выполняет Работы с применением собственного профессионального оборудования, инвентаря, расходных материалов и механизмов. Все материалы                            и комплектующие, используемые при выполнении Работ, должны иметь соответствующие сертификаты качества, соответствия и т.п.</w:t>
      </w:r>
    </w:p>
    <w:p w14:paraId="43DE1DA5" w14:textId="77777777" w:rsidR="00BE44DE" w:rsidRPr="00BE44DE" w:rsidRDefault="00BE44DE" w:rsidP="00BE44DE">
      <w:pPr>
        <w:numPr>
          <w:ilvl w:val="0"/>
          <w:numId w:val="52"/>
        </w:numPr>
        <w:spacing w:before="120" w:after="0" w:line="240" w:lineRule="auto"/>
        <w:jc w:val="both"/>
        <w:rPr>
          <w:rFonts w:ascii="Times New Roman" w:hAnsi="Times New Roman"/>
          <w:b/>
          <w:bCs/>
          <w:sz w:val="24"/>
          <w:szCs w:val="24"/>
          <w:lang w:eastAsia="ru-RU"/>
        </w:rPr>
      </w:pPr>
      <w:r w:rsidRPr="00BE44DE">
        <w:rPr>
          <w:rFonts w:ascii="Times New Roman" w:hAnsi="Times New Roman"/>
          <w:b/>
          <w:bCs/>
          <w:sz w:val="24"/>
          <w:szCs w:val="24"/>
          <w:lang w:eastAsia="ru-RU"/>
        </w:rPr>
        <w:t>Порядок выполнения работ:</w:t>
      </w:r>
    </w:p>
    <w:p w14:paraId="3B241C42" w14:textId="77777777" w:rsidR="00BE44DE" w:rsidRPr="00BE44DE" w:rsidRDefault="00BE44DE" w:rsidP="00BE44DE">
      <w:pPr>
        <w:spacing w:after="0" w:line="240" w:lineRule="auto"/>
        <w:ind w:firstLine="708"/>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Выполняемые работы должны осуществляться без повреждений конструкции, инженерных коммуникаций и прочего имущества Заказчика. Подрядчик несет материальную ответственность за ущерб, причиненный Заказчику, его сотрудникам, физическим лицам, движимому и недвижимому имуществу Заказчика, а также окружающей среде, при условии доказанности вины Подрядчик. </w:t>
      </w:r>
    </w:p>
    <w:p w14:paraId="735CD73B" w14:textId="77777777" w:rsidR="00BE44DE" w:rsidRPr="00BE44DE" w:rsidRDefault="00BE44DE" w:rsidP="00BE44DE">
      <w:pPr>
        <w:spacing w:after="0" w:line="240" w:lineRule="auto"/>
        <w:ind w:firstLine="708"/>
        <w:jc w:val="both"/>
        <w:rPr>
          <w:rFonts w:ascii="Times New Roman" w:hAnsi="Times New Roman"/>
          <w:bCs/>
          <w:sz w:val="24"/>
          <w:szCs w:val="24"/>
          <w:lang w:eastAsia="ru-RU"/>
        </w:rPr>
      </w:pPr>
      <w:r w:rsidRPr="00BE44DE">
        <w:rPr>
          <w:rFonts w:ascii="Times New Roman" w:hAnsi="Times New Roman"/>
          <w:bCs/>
          <w:sz w:val="24"/>
          <w:szCs w:val="24"/>
          <w:lang w:eastAsia="ru-RU"/>
        </w:rPr>
        <w:t>Товар должен быть в упаковке, обеспечивающей ее сохранность при транспортировке, упаковка не должна содержать вскрытий, вмятин, порезов.</w:t>
      </w:r>
    </w:p>
    <w:p w14:paraId="4BB9E8AC" w14:textId="77777777" w:rsidR="00BE44DE" w:rsidRPr="00BE44DE" w:rsidRDefault="00BE44DE" w:rsidP="001F07BB">
      <w:pPr>
        <w:spacing w:after="0" w:line="240" w:lineRule="auto"/>
        <w:ind w:firstLine="709"/>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Стекла должны быть без трещин, сколов, пузырей и царапин; смещений стекол по отношению друг к другу (без нарушения геометрии); разрывов бутилового слоя по периметру дистанционной рамки; подтеков на внутренней стороне стекла в составе стеклопакета. </w:t>
      </w:r>
    </w:p>
    <w:p w14:paraId="361FDA3D" w14:textId="77777777" w:rsidR="00BE44DE" w:rsidRPr="00BE44DE" w:rsidRDefault="00BE44DE" w:rsidP="001F07BB">
      <w:pPr>
        <w:spacing w:after="0" w:line="240" w:lineRule="auto"/>
        <w:jc w:val="both"/>
        <w:rPr>
          <w:rFonts w:ascii="Times New Roman" w:hAnsi="Times New Roman"/>
          <w:bCs/>
          <w:i/>
          <w:sz w:val="24"/>
          <w:szCs w:val="24"/>
          <w:lang w:eastAsia="ru-RU"/>
        </w:rPr>
      </w:pPr>
      <w:r w:rsidRPr="00BE44DE">
        <w:rPr>
          <w:rFonts w:ascii="Times New Roman" w:hAnsi="Times New Roman"/>
          <w:bCs/>
          <w:i/>
          <w:sz w:val="24"/>
          <w:szCs w:val="24"/>
          <w:lang w:eastAsia="ru-RU"/>
        </w:rPr>
        <w:t>6.1. Подготовительные работы:</w:t>
      </w:r>
    </w:p>
    <w:p w14:paraId="7F042222"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выезд представителя Подрядчика на место для проведения уточняющих замеров оконных блоков для дальнейшего изготовления стеклопакетов</w:t>
      </w:r>
    </w:p>
    <w:p w14:paraId="5C9E7999"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проведение замера 40 (сорока) стеклопакетов. Для точного измерения стеклопакетов необходимо выполнить снятие алюминиевых планок по периметру крепления 4 (четыре) планки по краям стеклопакета закрепленными 5 (пятью) гайками М6 с каждой стороны, всего 20 (двадцать) гаек.</w:t>
      </w:r>
    </w:p>
    <w:p w14:paraId="46ABB72D" w14:textId="77777777" w:rsidR="00BE44DE" w:rsidRPr="00BE44DE" w:rsidRDefault="00BE44DE" w:rsidP="001F07BB">
      <w:pPr>
        <w:spacing w:after="0" w:line="240" w:lineRule="auto"/>
        <w:jc w:val="both"/>
        <w:rPr>
          <w:rFonts w:ascii="Times New Roman" w:hAnsi="Times New Roman"/>
          <w:bCs/>
          <w:i/>
          <w:sz w:val="24"/>
          <w:szCs w:val="24"/>
          <w:lang w:eastAsia="ru-RU"/>
        </w:rPr>
      </w:pPr>
      <w:r w:rsidRPr="00BE44DE">
        <w:rPr>
          <w:rFonts w:ascii="Times New Roman" w:hAnsi="Times New Roman"/>
          <w:bCs/>
          <w:i/>
          <w:sz w:val="24"/>
          <w:szCs w:val="24"/>
          <w:lang w:eastAsia="ru-RU"/>
        </w:rPr>
        <w:t xml:space="preserve">6.2. Демонтажные работы старых конструкций стеклопакетов и монтаж новых конструкций. </w:t>
      </w:r>
    </w:p>
    <w:p w14:paraId="449F15F6" w14:textId="77777777" w:rsidR="00BE44DE" w:rsidRPr="00BE44DE" w:rsidRDefault="00BE44DE" w:rsidP="00BE44DE">
      <w:pPr>
        <w:spacing w:after="0" w:line="240" w:lineRule="auto"/>
        <w:jc w:val="both"/>
        <w:rPr>
          <w:rFonts w:ascii="Times New Roman" w:hAnsi="Times New Roman"/>
          <w:bCs/>
          <w:sz w:val="24"/>
          <w:szCs w:val="24"/>
          <w:u w:val="single"/>
          <w:lang w:eastAsia="ru-RU"/>
        </w:rPr>
      </w:pPr>
      <w:r w:rsidRPr="00BE44DE">
        <w:rPr>
          <w:rFonts w:ascii="Times New Roman" w:hAnsi="Times New Roman"/>
          <w:bCs/>
          <w:sz w:val="24"/>
          <w:szCs w:val="24"/>
          <w:u w:val="single"/>
          <w:lang w:eastAsia="ru-RU"/>
        </w:rPr>
        <w:t xml:space="preserve">6.3. Работы </w:t>
      </w:r>
      <w:r w:rsidRPr="00BE44DE">
        <w:rPr>
          <w:rFonts w:ascii="Times New Roman" w:hAnsi="Times New Roman"/>
          <w:bCs/>
          <w:sz w:val="24"/>
          <w:szCs w:val="24"/>
          <w:u w:val="single"/>
          <w:lang w:val="x-none" w:eastAsia="ru-RU"/>
        </w:rPr>
        <w:t>по замене стеклопакетов</w:t>
      </w:r>
      <w:r w:rsidRPr="00BE44DE">
        <w:rPr>
          <w:rFonts w:ascii="Times New Roman" w:hAnsi="Times New Roman"/>
          <w:bCs/>
          <w:sz w:val="24"/>
          <w:szCs w:val="24"/>
          <w:u w:val="single"/>
          <w:lang w:eastAsia="ru-RU"/>
        </w:rPr>
        <w:t xml:space="preserve"> включают: </w:t>
      </w:r>
    </w:p>
    <w:p w14:paraId="261A4554"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Требования к стеклопакетам: изготовление по</w:t>
      </w:r>
      <w:r w:rsidRPr="00BE44DE">
        <w:rPr>
          <w:rFonts w:ascii="Times New Roman" w:hAnsi="Times New Roman"/>
          <w:bCs/>
          <w:sz w:val="24"/>
          <w:szCs w:val="24"/>
          <w:lang w:val="x-none" w:eastAsia="ru-RU"/>
        </w:rPr>
        <w:t xml:space="preserve"> </w:t>
      </w:r>
      <w:hyperlink r:id="rId15" w:history="1">
        <w:r w:rsidRPr="00BE44DE">
          <w:rPr>
            <w:rFonts w:ascii="Times New Roman" w:hAnsi="Times New Roman"/>
            <w:bCs/>
            <w:sz w:val="24"/>
            <w:szCs w:val="24"/>
            <w:lang w:val="x-none" w:eastAsia="ru-RU"/>
          </w:rPr>
          <w:t>ГОСТ 24866-2014</w:t>
        </w:r>
      </w:hyperlink>
      <w:r w:rsidRPr="00BE44DE">
        <w:rPr>
          <w:rFonts w:ascii="Times New Roman" w:hAnsi="Times New Roman"/>
          <w:bCs/>
          <w:sz w:val="24"/>
          <w:szCs w:val="24"/>
          <w:lang w:val="x-none" w:eastAsia="ru-RU"/>
        </w:rPr>
        <w:t xml:space="preserve"> «Стеклопакеты клееные. Технические условия»</w:t>
      </w:r>
      <w:r w:rsidRPr="00BE44DE">
        <w:rPr>
          <w:rFonts w:ascii="Times New Roman" w:hAnsi="Times New Roman"/>
          <w:bCs/>
          <w:sz w:val="24"/>
          <w:szCs w:val="24"/>
          <w:lang w:eastAsia="ru-RU"/>
        </w:rPr>
        <w:t xml:space="preserve"> и </w:t>
      </w:r>
      <w:r w:rsidRPr="00BE44DE">
        <w:rPr>
          <w:rFonts w:ascii="Times New Roman" w:hAnsi="Times New Roman"/>
          <w:bCs/>
          <w:sz w:val="24"/>
          <w:szCs w:val="24"/>
          <w:lang w:val="x-none" w:eastAsia="ru-RU"/>
        </w:rPr>
        <w:t>ГОСТ 30826-2014 «Стекло многослойное. Технические условия»</w:t>
      </w:r>
      <w:r w:rsidRPr="00BE44DE">
        <w:rPr>
          <w:rFonts w:ascii="Times New Roman" w:hAnsi="Times New Roman"/>
          <w:bCs/>
          <w:sz w:val="24"/>
          <w:szCs w:val="24"/>
          <w:lang w:eastAsia="ru-RU"/>
        </w:rPr>
        <w:t>.</w:t>
      </w:r>
    </w:p>
    <w:p w14:paraId="58E25B84"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Доставка стеклопакетов автотранспортом, оснащенным для перевозки стеклопакетов.</w:t>
      </w:r>
    </w:p>
    <w:p w14:paraId="7EDDB309" w14:textId="1CF638B6"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Подъем стеклопакетов на этажи с помощью грузового лифта или автовышки (при необходимости) и разнос по помещениям</w:t>
      </w:r>
      <w:r w:rsidR="00F133A6">
        <w:rPr>
          <w:rFonts w:ascii="Times New Roman" w:hAnsi="Times New Roman"/>
          <w:bCs/>
          <w:sz w:val="24"/>
          <w:szCs w:val="24"/>
          <w:lang w:eastAsia="ru-RU"/>
        </w:rPr>
        <w:t>.</w:t>
      </w:r>
    </w:p>
    <w:p w14:paraId="1A2A698A" w14:textId="68A0558D"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w:t>
      </w:r>
      <w:r w:rsidR="00152412">
        <w:rPr>
          <w:rFonts w:ascii="Times New Roman" w:hAnsi="Times New Roman"/>
          <w:bCs/>
          <w:sz w:val="24"/>
          <w:szCs w:val="24"/>
          <w:lang w:eastAsia="ru-RU"/>
        </w:rPr>
        <w:t xml:space="preserve"> </w:t>
      </w:r>
      <w:r w:rsidRPr="00BE44DE">
        <w:rPr>
          <w:rFonts w:ascii="Times New Roman" w:hAnsi="Times New Roman"/>
          <w:bCs/>
          <w:sz w:val="24"/>
          <w:szCs w:val="24"/>
          <w:lang w:eastAsia="ru-RU"/>
        </w:rPr>
        <w:t xml:space="preserve">Требования к подготавливаемой поверхности рам: очистка пазов, в которые будут установлены стеклопакеты, от мусора и грязи.  </w:t>
      </w:r>
    </w:p>
    <w:p w14:paraId="681FA3FA" w14:textId="69FEE593"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w:t>
      </w:r>
      <w:r w:rsidR="00152412">
        <w:rPr>
          <w:rFonts w:ascii="Times New Roman" w:hAnsi="Times New Roman"/>
          <w:bCs/>
          <w:sz w:val="24"/>
          <w:szCs w:val="24"/>
          <w:lang w:eastAsia="ru-RU"/>
        </w:rPr>
        <w:t xml:space="preserve"> </w:t>
      </w:r>
      <w:r w:rsidRPr="00BE44DE">
        <w:rPr>
          <w:rFonts w:ascii="Times New Roman" w:hAnsi="Times New Roman"/>
          <w:bCs/>
          <w:sz w:val="24"/>
          <w:szCs w:val="24"/>
          <w:lang w:eastAsia="ru-RU"/>
        </w:rPr>
        <w:t>Требования к утеплителю или уплотнителю: герметизация</w:t>
      </w:r>
      <w:r w:rsidRPr="00BE44DE">
        <w:rPr>
          <w:rFonts w:ascii="Times New Roman" w:hAnsi="Times New Roman"/>
          <w:bCs/>
          <w:sz w:val="24"/>
          <w:szCs w:val="24"/>
          <w:lang w:val="x-none" w:eastAsia="ru-RU"/>
        </w:rPr>
        <w:t xml:space="preserve"> продольных наружных швов осуществляется атмосферостойким</w:t>
      </w:r>
      <w:r w:rsidRPr="00BE44DE">
        <w:rPr>
          <w:rFonts w:ascii="Times New Roman" w:hAnsi="Times New Roman"/>
          <w:bCs/>
          <w:sz w:val="24"/>
          <w:szCs w:val="24"/>
          <w:lang w:eastAsia="ru-RU"/>
        </w:rPr>
        <w:t>и</w:t>
      </w:r>
      <w:r w:rsidRPr="00BE44DE">
        <w:rPr>
          <w:rFonts w:ascii="Times New Roman" w:hAnsi="Times New Roman"/>
          <w:bCs/>
          <w:sz w:val="24"/>
          <w:szCs w:val="24"/>
          <w:lang w:val="x-none" w:eastAsia="ru-RU"/>
        </w:rPr>
        <w:t xml:space="preserve"> силиконовым</w:t>
      </w:r>
      <w:r w:rsidRPr="00BE44DE">
        <w:rPr>
          <w:rFonts w:ascii="Times New Roman" w:hAnsi="Times New Roman"/>
          <w:bCs/>
          <w:sz w:val="24"/>
          <w:szCs w:val="24"/>
          <w:lang w:eastAsia="ru-RU"/>
        </w:rPr>
        <w:t>и</w:t>
      </w:r>
      <w:r w:rsidRPr="00BE44DE">
        <w:rPr>
          <w:rFonts w:ascii="Times New Roman" w:hAnsi="Times New Roman"/>
          <w:bCs/>
          <w:sz w:val="24"/>
          <w:szCs w:val="24"/>
          <w:lang w:val="x-none" w:eastAsia="ru-RU"/>
        </w:rPr>
        <w:t xml:space="preserve"> герметик</w:t>
      </w:r>
      <w:r w:rsidRPr="00BE44DE">
        <w:rPr>
          <w:rFonts w:ascii="Times New Roman" w:hAnsi="Times New Roman"/>
          <w:bCs/>
          <w:sz w:val="24"/>
          <w:szCs w:val="24"/>
          <w:lang w:eastAsia="ru-RU"/>
        </w:rPr>
        <w:t>ами</w:t>
      </w:r>
      <w:r w:rsidRPr="00BE44DE">
        <w:rPr>
          <w:rFonts w:ascii="Times New Roman" w:hAnsi="Times New Roman"/>
          <w:bCs/>
          <w:sz w:val="24"/>
          <w:szCs w:val="24"/>
          <w:lang w:val="x-none" w:eastAsia="ru-RU"/>
        </w:rPr>
        <w:t xml:space="preserve"> черного цвета</w:t>
      </w:r>
      <w:r w:rsidRPr="00BE44DE">
        <w:rPr>
          <w:rFonts w:ascii="Times New Roman" w:hAnsi="Times New Roman"/>
          <w:bCs/>
          <w:sz w:val="24"/>
          <w:szCs w:val="24"/>
          <w:lang w:eastAsia="ru-RU"/>
        </w:rPr>
        <w:t>. Д</w:t>
      </w:r>
      <w:r w:rsidRPr="00BE44DE">
        <w:rPr>
          <w:rFonts w:ascii="Times New Roman" w:hAnsi="Times New Roman"/>
          <w:bCs/>
          <w:sz w:val="24"/>
          <w:szCs w:val="24"/>
          <w:lang w:val="x-none" w:eastAsia="ru-RU"/>
        </w:rPr>
        <w:t>ля герметизации</w:t>
      </w:r>
      <w:r w:rsidRPr="00BE44DE">
        <w:rPr>
          <w:rFonts w:ascii="Times New Roman" w:hAnsi="Times New Roman"/>
          <w:bCs/>
          <w:sz w:val="24"/>
          <w:szCs w:val="24"/>
          <w:lang w:eastAsia="ru-RU"/>
        </w:rPr>
        <w:t xml:space="preserve"> и утепления требуется </w:t>
      </w:r>
      <w:r w:rsidRPr="00BE44DE">
        <w:rPr>
          <w:rFonts w:ascii="Times New Roman" w:hAnsi="Times New Roman"/>
          <w:bCs/>
          <w:sz w:val="24"/>
          <w:szCs w:val="24"/>
          <w:lang w:val="x-none" w:eastAsia="ru-RU"/>
        </w:rPr>
        <w:t>обязательное нанесение герметика с внутренней стороны алюминиевой планки</w:t>
      </w:r>
      <w:r w:rsidRPr="00BE44DE">
        <w:rPr>
          <w:rFonts w:ascii="Times New Roman" w:hAnsi="Times New Roman"/>
          <w:bCs/>
          <w:sz w:val="24"/>
          <w:szCs w:val="24"/>
          <w:lang w:eastAsia="ru-RU"/>
        </w:rPr>
        <w:t>,</w:t>
      </w:r>
      <w:r w:rsidRPr="00BE44DE">
        <w:rPr>
          <w:rFonts w:ascii="Times New Roman" w:hAnsi="Times New Roman"/>
          <w:bCs/>
          <w:sz w:val="24"/>
          <w:szCs w:val="24"/>
          <w:lang w:val="x-none" w:eastAsia="ru-RU"/>
        </w:rPr>
        <w:t xml:space="preserve"> которая крепит стеклопакет</w:t>
      </w:r>
      <w:r w:rsidRPr="00BE44DE">
        <w:rPr>
          <w:rFonts w:ascii="Times New Roman" w:hAnsi="Times New Roman"/>
          <w:bCs/>
          <w:sz w:val="24"/>
          <w:szCs w:val="24"/>
          <w:lang w:eastAsia="ru-RU"/>
        </w:rPr>
        <w:t>. Обязательное крепление планки 20 (двадцатью) гайками М6 по 5 (пять) штук с 4 (четырех) сторон</w:t>
      </w:r>
    </w:p>
    <w:p w14:paraId="20E2ADA6"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Требование к вывозу и утилизации стекла: уборка</w:t>
      </w:r>
      <w:r w:rsidRPr="00BE44DE">
        <w:rPr>
          <w:rFonts w:ascii="Times New Roman" w:hAnsi="Times New Roman"/>
          <w:bCs/>
          <w:sz w:val="24"/>
          <w:szCs w:val="24"/>
          <w:lang w:val="x-none" w:eastAsia="ru-RU"/>
        </w:rPr>
        <w:t xml:space="preserve"> мусора, вывоз и утилизация разбитых стеклопакетов с предоставлением документов</w:t>
      </w:r>
      <w:r w:rsidRPr="00BE44DE">
        <w:rPr>
          <w:rFonts w:ascii="Times New Roman" w:hAnsi="Times New Roman"/>
          <w:bCs/>
          <w:sz w:val="24"/>
          <w:szCs w:val="24"/>
          <w:lang w:eastAsia="ru-RU"/>
        </w:rPr>
        <w:t xml:space="preserve"> по вывозу и утилизации стекла. </w:t>
      </w:r>
    </w:p>
    <w:p w14:paraId="332C8E80" w14:textId="77777777" w:rsidR="00BE44DE" w:rsidRPr="00BE44DE" w:rsidRDefault="00BE44DE" w:rsidP="001F07BB">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6.4. Подрядчик гарантирует выполнение работ с соблюдением следующих условий:</w:t>
      </w:r>
    </w:p>
    <w:p w14:paraId="4F638C21" w14:textId="77777777" w:rsidR="00BE44DE" w:rsidRPr="00BE44DE" w:rsidRDefault="00BE44DE" w:rsidP="001F07BB">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подрядчик</w:t>
      </w:r>
      <w:proofErr w:type="gramEnd"/>
      <w:r w:rsidRPr="00BE44DE">
        <w:rPr>
          <w:rFonts w:ascii="Times New Roman" w:hAnsi="Times New Roman"/>
          <w:bCs/>
          <w:sz w:val="24"/>
          <w:szCs w:val="24"/>
          <w:lang w:eastAsia="ru-RU"/>
        </w:rPr>
        <w:t xml:space="preserve"> обязан обеспечить разработку и выполнение ППР, обеспечивающий безопасные условия работы;</w:t>
      </w:r>
    </w:p>
    <w:p w14:paraId="3903C0B4"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на</w:t>
      </w:r>
      <w:proofErr w:type="gramEnd"/>
      <w:r w:rsidRPr="00BE44DE">
        <w:rPr>
          <w:rFonts w:ascii="Times New Roman" w:hAnsi="Times New Roman"/>
          <w:bCs/>
          <w:sz w:val="24"/>
          <w:szCs w:val="24"/>
          <w:lang w:eastAsia="ru-RU"/>
        </w:rPr>
        <w:t xml:space="preserve"> подготовительном этапе подрядчик в обязательном порядке организует специальную «рабочую зону» для выполнения работ;</w:t>
      </w:r>
    </w:p>
    <w:p w14:paraId="600496C0"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r w:rsidRPr="00BE44DE">
        <w:rPr>
          <w:rFonts w:ascii="Times New Roman" w:hAnsi="Times New Roman"/>
          <w:bCs/>
          <w:sz w:val="24"/>
          <w:szCs w:val="24"/>
          <w:lang w:eastAsia="ru-RU"/>
        </w:rPr>
        <w:t>Необходимое выполнение - нанесение герметика на алюминиевую планку крепления стеклопакета для его герметизации;</w:t>
      </w:r>
    </w:p>
    <w:p w14:paraId="2B182A07"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по</w:t>
      </w:r>
      <w:proofErr w:type="gramEnd"/>
      <w:r w:rsidRPr="00BE44DE">
        <w:rPr>
          <w:rFonts w:ascii="Times New Roman" w:hAnsi="Times New Roman"/>
          <w:bCs/>
          <w:sz w:val="24"/>
          <w:szCs w:val="24"/>
          <w:lang w:eastAsia="ru-RU"/>
        </w:rPr>
        <w:t xml:space="preserve"> окончании работ все места выполненных работ Подрядчик очищает                               от образовавшегося мусора и битых стеклопакетов;</w:t>
      </w:r>
    </w:p>
    <w:p w14:paraId="5911260F"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lastRenderedPageBreak/>
        <w:t>работы</w:t>
      </w:r>
      <w:proofErr w:type="gramEnd"/>
      <w:r w:rsidRPr="00BE44DE">
        <w:rPr>
          <w:rFonts w:ascii="Times New Roman" w:hAnsi="Times New Roman"/>
          <w:bCs/>
          <w:sz w:val="24"/>
          <w:szCs w:val="24"/>
          <w:lang w:eastAsia="ru-RU"/>
        </w:rPr>
        <w:t xml:space="preserve"> выполняются своевременно, в полном объеме;</w:t>
      </w:r>
    </w:p>
    <w:p w14:paraId="01EDED49"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работы</w:t>
      </w:r>
      <w:proofErr w:type="gramEnd"/>
      <w:r w:rsidRPr="00BE44DE">
        <w:rPr>
          <w:rFonts w:ascii="Times New Roman" w:hAnsi="Times New Roman"/>
          <w:bCs/>
          <w:sz w:val="24"/>
          <w:szCs w:val="24"/>
          <w:lang w:eastAsia="ru-RU"/>
        </w:rPr>
        <w:t xml:space="preserve"> выполняются без прерывания рабочего процесса сотрудников ИПУ РАН                в условиях функционирующего учреждения (</w:t>
      </w:r>
      <w:proofErr w:type="spellStart"/>
      <w:r w:rsidRPr="00BE44DE">
        <w:rPr>
          <w:rFonts w:ascii="Times New Roman" w:hAnsi="Times New Roman"/>
          <w:bCs/>
          <w:sz w:val="24"/>
          <w:szCs w:val="24"/>
          <w:lang w:eastAsia="ru-RU"/>
        </w:rPr>
        <w:t>Пн</w:t>
      </w:r>
      <w:proofErr w:type="spellEnd"/>
      <w:r w:rsidRPr="00BE44DE">
        <w:rPr>
          <w:rFonts w:ascii="Times New Roman" w:hAnsi="Times New Roman"/>
          <w:bCs/>
          <w:sz w:val="24"/>
          <w:szCs w:val="24"/>
          <w:lang w:eastAsia="ru-RU"/>
        </w:rPr>
        <w:t xml:space="preserve"> - </w:t>
      </w:r>
      <w:proofErr w:type="spellStart"/>
      <w:r w:rsidRPr="00BE44DE">
        <w:rPr>
          <w:rFonts w:ascii="Times New Roman" w:hAnsi="Times New Roman"/>
          <w:bCs/>
          <w:sz w:val="24"/>
          <w:szCs w:val="24"/>
          <w:lang w:eastAsia="ru-RU"/>
        </w:rPr>
        <w:t>Чт</w:t>
      </w:r>
      <w:proofErr w:type="spellEnd"/>
      <w:r w:rsidRPr="00BE44DE">
        <w:rPr>
          <w:rFonts w:ascii="Times New Roman" w:hAnsi="Times New Roman"/>
          <w:bCs/>
          <w:sz w:val="24"/>
          <w:szCs w:val="24"/>
          <w:lang w:eastAsia="ru-RU"/>
        </w:rPr>
        <w:t xml:space="preserve">: 09:30-18:15, </w:t>
      </w:r>
      <w:proofErr w:type="spellStart"/>
      <w:r w:rsidRPr="00BE44DE">
        <w:rPr>
          <w:rFonts w:ascii="Times New Roman" w:hAnsi="Times New Roman"/>
          <w:bCs/>
          <w:sz w:val="24"/>
          <w:szCs w:val="24"/>
          <w:lang w:eastAsia="ru-RU"/>
        </w:rPr>
        <w:t>Пт</w:t>
      </w:r>
      <w:proofErr w:type="spellEnd"/>
      <w:r w:rsidRPr="00BE44DE">
        <w:rPr>
          <w:rFonts w:ascii="Times New Roman" w:hAnsi="Times New Roman"/>
          <w:bCs/>
          <w:sz w:val="24"/>
          <w:szCs w:val="24"/>
          <w:lang w:eastAsia="ru-RU"/>
        </w:rPr>
        <w:t>: 09:30-17:00) по рабочим дням, а также в выходные и праздничные дни (по согласованию с Заказчиком);</w:t>
      </w:r>
    </w:p>
    <w:p w14:paraId="1FB4C936"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работы</w:t>
      </w:r>
      <w:proofErr w:type="gramEnd"/>
      <w:r w:rsidRPr="00BE44DE">
        <w:rPr>
          <w:rFonts w:ascii="Times New Roman" w:hAnsi="Times New Roman"/>
          <w:bCs/>
          <w:sz w:val="24"/>
          <w:szCs w:val="24"/>
          <w:lang w:eastAsia="ru-RU"/>
        </w:rPr>
        <w:t xml:space="preserve"> выполняются профессионально, с соблюдением последовательности осуществления требуемых технологических операций;</w:t>
      </w:r>
    </w:p>
    <w:p w14:paraId="7597DF3A"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запрещается</w:t>
      </w:r>
      <w:proofErr w:type="gramEnd"/>
      <w:r w:rsidRPr="00BE44DE">
        <w:rPr>
          <w:rFonts w:ascii="Times New Roman" w:hAnsi="Times New Roman"/>
          <w:bCs/>
          <w:sz w:val="24"/>
          <w:szCs w:val="24"/>
          <w:lang w:eastAsia="ru-RU"/>
        </w:rPr>
        <w:t xml:space="preserve">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14:paraId="5E5BB745"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Работы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 Работающие сотрудники Подрядчика должны быть в персональных способах защиты и очищенной сменной обуви.</w:t>
      </w:r>
    </w:p>
    <w:p w14:paraId="7F92AE00"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Во время нахождения на территории Заказчика представителей Подрядчика, Подрядчик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14:paraId="392A3155"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Подрядчик выполняет Работы надлежащего качества в соответствии с требованиями, установленными Контрактом, законодательством РФ, государственными стандартами, иными нормами и правилами и обеспечивает постоянный контроль качества                                 за выполняемыми Работами.</w:t>
      </w:r>
    </w:p>
    <w:p w14:paraId="22B3631F"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В случае привлечения Подрядчиком и использования иностранной и иногородней рабочей силы, Подрядчик обязан при выполнении Работ соблюдать правила привлечения и использования иностранной и иногородней рабочей силы, установленных законодательством РФ и нормативными правовыми актами.</w:t>
      </w:r>
    </w:p>
    <w:p w14:paraId="56EE5C8D" w14:textId="77777777" w:rsidR="00BE44DE" w:rsidRPr="00BE44DE" w:rsidRDefault="00BE44DE" w:rsidP="00BE44DE">
      <w:pPr>
        <w:numPr>
          <w:ilvl w:val="0"/>
          <w:numId w:val="52"/>
        </w:numPr>
        <w:spacing w:before="120" w:after="0" w:line="240" w:lineRule="auto"/>
        <w:jc w:val="both"/>
        <w:rPr>
          <w:rFonts w:ascii="Times New Roman" w:hAnsi="Times New Roman"/>
          <w:b/>
          <w:bCs/>
          <w:sz w:val="24"/>
          <w:szCs w:val="24"/>
          <w:lang w:eastAsia="ru-RU"/>
        </w:rPr>
      </w:pPr>
      <w:r w:rsidRPr="00BE44DE">
        <w:rPr>
          <w:rFonts w:ascii="Times New Roman" w:hAnsi="Times New Roman"/>
          <w:b/>
          <w:bCs/>
          <w:sz w:val="24"/>
          <w:szCs w:val="24"/>
          <w:lang w:eastAsia="ru-RU"/>
        </w:rPr>
        <w:t>Требования к безопасности выполнения Работ:</w:t>
      </w:r>
    </w:p>
    <w:p w14:paraId="11616138"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w:t>
      </w:r>
    </w:p>
    <w:p w14:paraId="5FDB6C92" w14:textId="57FD78BF"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При выполнении работ Подрядчик обязан соблюдать требования пожарной безопасности в соответствии с требованиями актов</w:t>
      </w:r>
      <w:r w:rsidR="00037829">
        <w:rPr>
          <w:rFonts w:ascii="Times New Roman" w:hAnsi="Times New Roman"/>
          <w:bCs/>
          <w:sz w:val="24"/>
          <w:szCs w:val="24"/>
          <w:lang w:eastAsia="ru-RU"/>
        </w:rPr>
        <w:t xml:space="preserve">, указанных в пунктах 9.2, 9.3. </w:t>
      </w:r>
      <w:r w:rsidRPr="00BE44DE">
        <w:rPr>
          <w:rFonts w:ascii="Times New Roman" w:hAnsi="Times New Roman"/>
          <w:bCs/>
          <w:sz w:val="24"/>
          <w:szCs w:val="24"/>
          <w:lang w:eastAsia="ru-RU"/>
        </w:rPr>
        <w:t>Технического задания.</w:t>
      </w:r>
    </w:p>
    <w:p w14:paraId="7FE104F6"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Подрядчик гарантирует, что применяемое оборудование, механизмы и материалы соответствуют следующим требованиям:</w:t>
      </w:r>
    </w:p>
    <w:p w14:paraId="76884F18"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используемое</w:t>
      </w:r>
      <w:proofErr w:type="gramEnd"/>
      <w:r w:rsidRPr="00BE44DE">
        <w:rPr>
          <w:rFonts w:ascii="Times New Roman" w:hAnsi="Times New Roman"/>
          <w:bCs/>
          <w:sz w:val="24"/>
          <w:szCs w:val="24"/>
          <w:lang w:eastAsia="ru-RU"/>
        </w:rPr>
        <w:t xml:space="preserve">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14:paraId="664F4420"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постоянно</w:t>
      </w:r>
      <w:proofErr w:type="gramEnd"/>
      <w:r w:rsidRPr="00BE44DE">
        <w:rPr>
          <w:rFonts w:ascii="Times New Roman" w:hAnsi="Times New Roman"/>
          <w:bCs/>
          <w:sz w:val="24"/>
          <w:szCs w:val="24"/>
          <w:lang w:eastAsia="ru-RU"/>
        </w:rPr>
        <w:t xml:space="preserve"> обеспечивается наличие оборудования, механизмов и материалов, необходимых для обеспечения качественного выполнения Работ на объекте Заказчика;</w:t>
      </w:r>
    </w:p>
    <w:p w14:paraId="09F57BEF"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14:paraId="29A0406A"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Персоналу Подрядчика запрещается:</w:t>
      </w:r>
    </w:p>
    <w:p w14:paraId="03D3EC04"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употребление</w:t>
      </w:r>
      <w:proofErr w:type="gramEnd"/>
      <w:r w:rsidRPr="00BE44DE">
        <w:rPr>
          <w:rFonts w:ascii="Times New Roman" w:hAnsi="Times New Roman"/>
          <w:bCs/>
          <w:sz w:val="24"/>
          <w:szCs w:val="24"/>
          <w:lang w:eastAsia="ru-RU"/>
        </w:rPr>
        <w:t xml:space="preserve"> спиртных напитков, наркотических средств и психотропных веществ   на территории Заказчика;</w:t>
      </w:r>
    </w:p>
    <w:p w14:paraId="74121032"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курение</w:t>
      </w:r>
      <w:proofErr w:type="gramEnd"/>
      <w:r w:rsidRPr="00BE44DE">
        <w:rPr>
          <w:rFonts w:ascii="Times New Roman" w:hAnsi="Times New Roman"/>
          <w:bCs/>
          <w:sz w:val="24"/>
          <w:szCs w:val="24"/>
          <w:lang w:eastAsia="ru-RU"/>
        </w:rPr>
        <w:t xml:space="preserve"> производится в специально отведенных местах на территории Заказчика; </w:t>
      </w:r>
    </w:p>
    <w:p w14:paraId="74043796" w14:textId="77777777" w:rsidR="00BE44DE" w:rsidRPr="00BE44DE" w:rsidRDefault="00BE44DE" w:rsidP="00BE44DE">
      <w:pPr>
        <w:numPr>
          <w:ilvl w:val="0"/>
          <w:numId w:val="49"/>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появление</w:t>
      </w:r>
      <w:proofErr w:type="gramEnd"/>
      <w:r w:rsidRPr="00BE44DE">
        <w:rPr>
          <w:rFonts w:ascii="Times New Roman" w:hAnsi="Times New Roman"/>
          <w:bCs/>
          <w:sz w:val="24"/>
          <w:szCs w:val="24"/>
          <w:lang w:eastAsia="ru-RU"/>
        </w:rPr>
        <w:t xml:space="preserve"> в состоянии алкогольного и наркотического опьянения на территории Заказчика.</w:t>
      </w:r>
    </w:p>
    <w:p w14:paraId="60D56535"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14:paraId="75989BDC" w14:textId="77777777" w:rsidR="00BE44DE" w:rsidRPr="00BE44DE" w:rsidRDefault="00BE44DE" w:rsidP="00BE44DE">
      <w:pPr>
        <w:numPr>
          <w:ilvl w:val="0"/>
          <w:numId w:val="52"/>
        </w:numPr>
        <w:spacing w:before="120" w:after="0" w:line="240" w:lineRule="auto"/>
        <w:jc w:val="both"/>
        <w:rPr>
          <w:rFonts w:ascii="Times New Roman" w:hAnsi="Times New Roman"/>
          <w:b/>
          <w:bCs/>
          <w:sz w:val="24"/>
          <w:szCs w:val="24"/>
          <w:lang w:val="x-none" w:eastAsia="ru-RU"/>
        </w:rPr>
      </w:pPr>
      <w:r w:rsidRPr="00BE44DE">
        <w:rPr>
          <w:rFonts w:ascii="Times New Roman" w:hAnsi="Times New Roman"/>
          <w:b/>
          <w:bCs/>
          <w:sz w:val="24"/>
          <w:szCs w:val="24"/>
          <w:lang w:val="x-none" w:eastAsia="ru-RU"/>
        </w:rPr>
        <w:t>Общие требования к Работам.</w:t>
      </w:r>
    </w:p>
    <w:p w14:paraId="7AA03F8E"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Подрядчик обязан соблюдать следующие условия:</w:t>
      </w:r>
    </w:p>
    <w:p w14:paraId="70B31582"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lastRenderedPageBreak/>
        <w:t>- выполнить принятые на себя обязательства по производству Работ в соответствии                с Техническим заданием и Контрактом;</w:t>
      </w:r>
    </w:p>
    <w:p w14:paraId="214CFDDC"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Работы производятся на охраняемом объекте собственными силами Подрядчика и/или привлеченными им силами;</w:t>
      </w:r>
    </w:p>
    <w:p w14:paraId="21B3AE7A"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Работы проводятся под контролем представителя Заказчика (технический надзор);</w:t>
      </w:r>
    </w:p>
    <w:p w14:paraId="053931BA"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в течение 1 (одного) рабочего дня с даты заключения Контракта, но не позднее даты начала выполнения Работ, Подрядчик обязан направить на имя руководителя Заказчика письмо посредством электронной почты, на адрес, указанный в Контракте, с приложениями:</w:t>
      </w:r>
    </w:p>
    <w:p w14:paraId="7E3550E8"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1) списки работников (персонал) с указанием ФИО, паспортных данных и номеров контактных телефонов (при наличии);</w:t>
      </w:r>
    </w:p>
    <w:p w14:paraId="5E6DD827"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2) список автомашин (при необходимости) с указанием государственного номера, региона регистрации и марки автомобиля; </w:t>
      </w:r>
    </w:p>
    <w:p w14:paraId="370A4462"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представители Подрядчика обязаны находиться на объекте в чистой специализированной одежде;</w:t>
      </w:r>
    </w:p>
    <w:p w14:paraId="1FEE32E1"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доставка материалов и сотрудников Подрядчика к месту выполнения Работ обеспечивается Подрядчиком.</w:t>
      </w:r>
    </w:p>
    <w:p w14:paraId="10229BF6"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Подрядчик уведомляет Заказчика, не менее чем за 24 часа о времени и дате начала Работ посредством электронной почты.</w:t>
      </w:r>
    </w:p>
    <w:p w14:paraId="1AC5E504"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Все работы,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на электронную почту Заказчика, не позднее чем за 24 часа до планируемого срока                      их проведения, с обозначением конкретных сроков начала и окончания Работ.</w:t>
      </w:r>
    </w:p>
    <w:p w14:paraId="34EF8A38"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Подрядчик вправе привлечь к исполнению своих обязательств по Контракту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64964FEC"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Работы могут производиться круглосуточно, по договоренности с Заказчиком. Выполнение работ в дневное время возможно только по согласованию с Заказчиком. </w:t>
      </w:r>
    </w:p>
    <w:p w14:paraId="7584F8CF"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Работы выполняются на действующем объекте Заказчика, в связи с чем Заказчик вправе                       по соглашению с Подрядчиком, приостановить производство Работ с отметкой в журнале производства работ на срок до 8-ми часов на основании внутреннего распорядка Учреждения Заказчика.</w:t>
      </w:r>
    </w:p>
    <w:p w14:paraId="094A0282"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в любое время.</w:t>
      </w:r>
    </w:p>
    <w:p w14:paraId="774ED884" w14:textId="77777777" w:rsidR="00BE44DE" w:rsidRPr="00BE44DE" w:rsidRDefault="00BE44DE" w:rsidP="00BE44DE">
      <w:pPr>
        <w:numPr>
          <w:ilvl w:val="0"/>
          <w:numId w:val="52"/>
        </w:numPr>
        <w:spacing w:before="120" w:after="0" w:line="240" w:lineRule="auto"/>
        <w:jc w:val="both"/>
        <w:rPr>
          <w:rFonts w:ascii="Times New Roman" w:hAnsi="Times New Roman"/>
          <w:b/>
          <w:bCs/>
          <w:sz w:val="24"/>
          <w:szCs w:val="24"/>
          <w:lang w:val="x-none" w:eastAsia="ru-RU"/>
        </w:rPr>
      </w:pPr>
      <w:r w:rsidRPr="00BE44DE">
        <w:rPr>
          <w:rFonts w:ascii="Times New Roman" w:hAnsi="Times New Roman"/>
          <w:b/>
          <w:bCs/>
          <w:sz w:val="24"/>
          <w:szCs w:val="24"/>
          <w:lang w:val="x-none" w:eastAsia="ru-RU"/>
        </w:rPr>
        <w:t xml:space="preserve">Требования к качественным характеристикам работ, требования </w:t>
      </w:r>
      <w:r w:rsidRPr="00BE44DE">
        <w:rPr>
          <w:rFonts w:ascii="Times New Roman" w:hAnsi="Times New Roman"/>
          <w:b/>
          <w:bCs/>
          <w:sz w:val="24"/>
          <w:szCs w:val="24"/>
          <w:lang w:eastAsia="ru-RU"/>
        </w:rPr>
        <w:t xml:space="preserve">                                      </w:t>
      </w:r>
      <w:r w:rsidRPr="00BE44DE">
        <w:rPr>
          <w:rFonts w:ascii="Times New Roman" w:hAnsi="Times New Roman"/>
          <w:b/>
          <w:bCs/>
          <w:sz w:val="24"/>
          <w:szCs w:val="24"/>
          <w:lang w:val="x-none" w:eastAsia="ru-RU"/>
        </w:rPr>
        <w:t xml:space="preserve">к функциональным характеристикам товаров, подлежащих использованию при выполнении работ. Требования к безопасности работ. </w:t>
      </w:r>
    </w:p>
    <w:p w14:paraId="26D52F00"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Выполнение работ должно соответствовать следующим действующим строительным нормам, правилам и стандартам: </w:t>
      </w:r>
    </w:p>
    <w:p w14:paraId="5B78CDF8"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9.1. Федеральный Закон от 29.12.2004 № 190-ФЗ «Градостроительный кодекс Российской Федерации».</w:t>
      </w:r>
    </w:p>
    <w:p w14:paraId="44827B0F"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9.2. Федеральный закон от 22.07.2008 № 123-ФЗ «Технический регламент о требованиях пожарной безопасности».</w:t>
      </w:r>
    </w:p>
    <w:p w14:paraId="5CB7D1BA"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9.3. Постановление Правительства Российской Федерации от 25 апреля 2012 № 390                  </w:t>
      </w:r>
      <w:proofErr w:type="gramStart"/>
      <w:r w:rsidRPr="00BE44DE">
        <w:rPr>
          <w:rFonts w:ascii="Times New Roman" w:hAnsi="Times New Roman"/>
          <w:bCs/>
          <w:sz w:val="24"/>
          <w:szCs w:val="24"/>
          <w:lang w:eastAsia="ru-RU"/>
        </w:rPr>
        <w:t xml:space="preserve">   «</w:t>
      </w:r>
      <w:proofErr w:type="gramEnd"/>
      <w:r w:rsidRPr="00BE44DE">
        <w:rPr>
          <w:rFonts w:ascii="Times New Roman" w:hAnsi="Times New Roman"/>
          <w:bCs/>
          <w:sz w:val="24"/>
          <w:szCs w:val="24"/>
          <w:lang w:eastAsia="ru-RU"/>
        </w:rPr>
        <w:t>О противопожарном режиме».</w:t>
      </w:r>
    </w:p>
    <w:p w14:paraId="12F5C043"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9.4. 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w:t>
      </w:r>
    </w:p>
    <w:p w14:paraId="78DD8F32"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9.5. СП 68.13330.2017 «Приемка в эксплуатацию законченных строительством объектов. Основные положения».</w:t>
      </w:r>
    </w:p>
    <w:p w14:paraId="66CB6E98"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9.6. Федеральный закон от 21.12.1994 № 69-ФЗ «О пожарной безопасности».</w:t>
      </w:r>
    </w:p>
    <w:p w14:paraId="255E99C2"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9.7 ГОСТ 12.0.004-2015 «Система стандартов безопасности труда. Организация обучения безопасности труда. Общие положения».</w:t>
      </w:r>
    </w:p>
    <w:p w14:paraId="393D6777"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9.8. </w:t>
      </w:r>
      <w:hyperlink r:id="rId16" w:history="1">
        <w:r w:rsidRPr="00BE44DE">
          <w:rPr>
            <w:rFonts w:ascii="Times New Roman" w:hAnsi="Times New Roman"/>
            <w:bCs/>
            <w:sz w:val="24"/>
            <w:szCs w:val="24"/>
            <w:lang w:eastAsia="ru-RU"/>
          </w:rPr>
          <w:t>ГОСТ 24866-2014</w:t>
        </w:r>
      </w:hyperlink>
      <w:r w:rsidRPr="00BE44DE">
        <w:rPr>
          <w:rFonts w:ascii="Times New Roman" w:hAnsi="Times New Roman"/>
          <w:bCs/>
          <w:sz w:val="24"/>
          <w:szCs w:val="24"/>
          <w:lang w:eastAsia="ru-RU"/>
        </w:rPr>
        <w:t xml:space="preserve"> «Стеклопакеты клееные. Технические условия».</w:t>
      </w:r>
    </w:p>
    <w:p w14:paraId="03B71EB8"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lastRenderedPageBreak/>
        <w:t>9.9. ГОСТ 30826-2014 «Стекло многослойное. Технические условия».</w:t>
      </w:r>
    </w:p>
    <w:p w14:paraId="23222E32"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Вся полнота ответственности за несоблюдение указанных норм и правил при проведении Работ на объекте представителями Подрядчика возлагается на Подрядчика.</w:t>
      </w:r>
    </w:p>
    <w:p w14:paraId="7152F43A"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В производстве Работ Подрядчик должен применять сертифицированные материалы, соответствующие требованиям пожарной и санитарно-эпидемиологической безопасности.</w:t>
      </w:r>
    </w:p>
    <w:p w14:paraId="16703A87"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После завершения Работ Подрядчик предоставляет Заказчику всю необходимую исполнительную документацию (акты скрытых работ, паспорта качества, исполнительные схемы и другие, при необходимости, отчетные документы).</w:t>
      </w:r>
    </w:p>
    <w:p w14:paraId="6A81FE6B" w14:textId="77777777" w:rsidR="00BE44DE" w:rsidRPr="00BE44DE" w:rsidRDefault="00BE44DE" w:rsidP="00BE44DE">
      <w:pPr>
        <w:numPr>
          <w:ilvl w:val="0"/>
          <w:numId w:val="52"/>
        </w:numPr>
        <w:spacing w:before="120" w:after="0" w:line="240" w:lineRule="auto"/>
        <w:jc w:val="both"/>
        <w:rPr>
          <w:rFonts w:ascii="Times New Roman" w:hAnsi="Times New Roman"/>
          <w:b/>
          <w:bCs/>
          <w:sz w:val="24"/>
          <w:szCs w:val="24"/>
          <w:lang w:eastAsia="ru-RU"/>
        </w:rPr>
      </w:pPr>
      <w:r w:rsidRPr="00BE44DE">
        <w:rPr>
          <w:rFonts w:ascii="Times New Roman" w:hAnsi="Times New Roman"/>
          <w:b/>
          <w:bCs/>
          <w:sz w:val="24"/>
          <w:szCs w:val="24"/>
          <w:lang w:eastAsia="ru-RU"/>
        </w:rPr>
        <w:t xml:space="preserve">Требования соответствия нормативным документам (лицензии, допуски, разрешения, согласования).  </w:t>
      </w:r>
    </w:p>
    <w:p w14:paraId="180A439D"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При выполнении работ на высоте все специалисты Подрядчика должны иметь документы (удостоверения), подтверждающие допуск к работам на высоте, в соответствии            с Приказом Минтруда России от 28.03.2014 № 155н «Об утверждении Правил по охране труда при работе на высоте».</w:t>
      </w:r>
    </w:p>
    <w:p w14:paraId="5CD0915C" w14:textId="77777777" w:rsidR="00BE44DE" w:rsidRPr="00BE44DE" w:rsidRDefault="00BE44DE" w:rsidP="00BE44DE">
      <w:pPr>
        <w:numPr>
          <w:ilvl w:val="0"/>
          <w:numId w:val="52"/>
        </w:numPr>
        <w:spacing w:before="120" w:after="0" w:line="240" w:lineRule="auto"/>
        <w:jc w:val="both"/>
        <w:rPr>
          <w:rFonts w:ascii="Times New Roman" w:hAnsi="Times New Roman"/>
          <w:bCs/>
          <w:sz w:val="24"/>
          <w:szCs w:val="24"/>
          <w:lang w:eastAsia="ru-RU"/>
        </w:rPr>
      </w:pPr>
      <w:r w:rsidRPr="00BE44DE">
        <w:rPr>
          <w:rFonts w:ascii="Times New Roman" w:hAnsi="Times New Roman"/>
          <w:b/>
          <w:bCs/>
          <w:sz w:val="24"/>
          <w:szCs w:val="24"/>
          <w:lang w:val="x-none" w:eastAsia="ru-RU"/>
        </w:rPr>
        <w:t xml:space="preserve">Сроки выполнения работ, периоды выполнения условий </w:t>
      </w:r>
      <w:r w:rsidRPr="00BE44DE">
        <w:rPr>
          <w:rFonts w:ascii="Times New Roman" w:hAnsi="Times New Roman"/>
          <w:b/>
          <w:bCs/>
          <w:sz w:val="24"/>
          <w:szCs w:val="24"/>
          <w:lang w:eastAsia="ru-RU"/>
        </w:rPr>
        <w:t>контракта:</w:t>
      </w:r>
      <w:r w:rsidRPr="00BE44DE">
        <w:rPr>
          <w:rFonts w:ascii="Times New Roman" w:hAnsi="Times New Roman"/>
          <w:b/>
          <w:bCs/>
          <w:sz w:val="24"/>
          <w:szCs w:val="24"/>
          <w:lang w:eastAsia="ru-RU"/>
        </w:rPr>
        <w:tab/>
      </w:r>
    </w:p>
    <w:p w14:paraId="48656085"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В течение 60 (шестидесяти) рабочих дней с даты заключения Контракта. </w:t>
      </w:r>
    </w:p>
    <w:p w14:paraId="7434AFF2"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Подрядчик имеет право досрочно завершить работы по согласованию с Заказчиком.</w:t>
      </w:r>
    </w:p>
    <w:p w14:paraId="244ECAC1" w14:textId="77777777" w:rsidR="00BE44DE" w:rsidRPr="00BE44DE" w:rsidRDefault="00BE44DE" w:rsidP="00BE44DE">
      <w:pPr>
        <w:numPr>
          <w:ilvl w:val="0"/>
          <w:numId w:val="52"/>
        </w:numPr>
        <w:spacing w:before="120" w:after="0" w:line="240" w:lineRule="auto"/>
        <w:jc w:val="both"/>
        <w:rPr>
          <w:rFonts w:ascii="Times New Roman" w:hAnsi="Times New Roman"/>
          <w:b/>
          <w:bCs/>
          <w:sz w:val="24"/>
          <w:szCs w:val="24"/>
          <w:lang w:eastAsia="ru-RU"/>
        </w:rPr>
      </w:pPr>
      <w:r w:rsidRPr="00BE44DE">
        <w:rPr>
          <w:rFonts w:ascii="Times New Roman" w:hAnsi="Times New Roman"/>
          <w:b/>
          <w:bCs/>
          <w:sz w:val="24"/>
          <w:szCs w:val="24"/>
          <w:lang w:eastAsia="ru-RU"/>
        </w:rPr>
        <w:t>Требования к выполненным работам и иные показатели, связанные                            с определением соответствия выполненных работ потребностям Заказчика, приемка выполненных работ.</w:t>
      </w:r>
    </w:p>
    <w:p w14:paraId="7DC5210E"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 xml:space="preserve">Не позднее 5 (пяти) календарных дней с даты завершения выполнения работ, Подрядчик письменно уведомляет Заказчика о факте завершения выполнения работ и предоставляет Заказчику комплект отчетной документации, предусмотренной Техническим заданием, Акт сдачи-приемки выполненных работ и Акт по форме ОС-3, подписанные Подрядчиком, в 2 (двух) экземплярах. </w:t>
      </w:r>
    </w:p>
    <w:p w14:paraId="0E921937"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К Акту сдачи-приемки выполненных работ должны быть приложены следующие отчетные документы:</w:t>
      </w:r>
    </w:p>
    <w:p w14:paraId="15DE01AA" w14:textId="77777777" w:rsidR="00BE44DE" w:rsidRPr="00BE44DE" w:rsidRDefault="00BE44DE" w:rsidP="00BE44DE">
      <w:pPr>
        <w:numPr>
          <w:ilvl w:val="0"/>
          <w:numId w:val="50"/>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счет</w:t>
      </w:r>
      <w:proofErr w:type="gramEnd"/>
      <w:r w:rsidRPr="00BE44DE">
        <w:rPr>
          <w:rFonts w:ascii="Times New Roman" w:hAnsi="Times New Roman"/>
          <w:bCs/>
          <w:sz w:val="24"/>
          <w:szCs w:val="24"/>
          <w:lang w:eastAsia="ru-RU"/>
        </w:rPr>
        <w:t>-фактура (при необходимости) в одном экземпляре;</w:t>
      </w:r>
    </w:p>
    <w:p w14:paraId="00F29075" w14:textId="77777777" w:rsidR="00BE44DE" w:rsidRPr="00BE44DE" w:rsidRDefault="00BE44DE" w:rsidP="00BE44DE">
      <w:pPr>
        <w:numPr>
          <w:ilvl w:val="0"/>
          <w:numId w:val="50"/>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счет</w:t>
      </w:r>
      <w:proofErr w:type="gramEnd"/>
      <w:r w:rsidRPr="00BE44DE">
        <w:rPr>
          <w:rFonts w:ascii="Times New Roman" w:hAnsi="Times New Roman"/>
          <w:bCs/>
          <w:sz w:val="24"/>
          <w:szCs w:val="24"/>
          <w:lang w:eastAsia="ru-RU"/>
        </w:rPr>
        <w:t xml:space="preserve"> на оплату выполненных работ;</w:t>
      </w:r>
    </w:p>
    <w:p w14:paraId="749C86BB" w14:textId="77777777" w:rsidR="00BE44DE" w:rsidRPr="00BE44DE" w:rsidRDefault="00BE44DE" w:rsidP="00BE44DE">
      <w:pPr>
        <w:numPr>
          <w:ilvl w:val="0"/>
          <w:numId w:val="50"/>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сертификаты</w:t>
      </w:r>
      <w:proofErr w:type="gramEnd"/>
      <w:r w:rsidRPr="00BE44DE">
        <w:rPr>
          <w:rFonts w:ascii="Times New Roman" w:hAnsi="Times New Roman"/>
          <w:bCs/>
          <w:sz w:val="24"/>
          <w:szCs w:val="24"/>
          <w:lang w:eastAsia="ru-RU"/>
        </w:rPr>
        <w:t xml:space="preserve"> соответствия на применяемые в процессе выполнения работ материалы, оформленные в соответствии с законодательством Российской Федерации;</w:t>
      </w:r>
    </w:p>
    <w:p w14:paraId="33E9B6E9" w14:textId="77777777" w:rsidR="00BE44DE" w:rsidRPr="00BE44DE" w:rsidRDefault="00BE44DE" w:rsidP="00BE44DE">
      <w:pPr>
        <w:numPr>
          <w:ilvl w:val="0"/>
          <w:numId w:val="50"/>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акты</w:t>
      </w:r>
      <w:proofErr w:type="gramEnd"/>
      <w:r w:rsidRPr="00BE44DE">
        <w:rPr>
          <w:rFonts w:ascii="Times New Roman" w:hAnsi="Times New Roman"/>
          <w:bCs/>
          <w:sz w:val="24"/>
          <w:szCs w:val="24"/>
          <w:lang w:eastAsia="ru-RU"/>
        </w:rPr>
        <w:t xml:space="preserve"> скрытых работ, паспорта качества, исполнительные схемы;</w:t>
      </w:r>
    </w:p>
    <w:p w14:paraId="281ADB24" w14:textId="77777777" w:rsidR="00BE44DE" w:rsidRPr="00BE44DE" w:rsidRDefault="00BE44DE" w:rsidP="00BE44DE">
      <w:pPr>
        <w:numPr>
          <w:ilvl w:val="0"/>
          <w:numId w:val="50"/>
        </w:numPr>
        <w:spacing w:after="0" w:line="240" w:lineRule="auto"/>
        <w:ind w:left="0" w:firstLine="426"/>
        <w:jc w:val="both"/>
        <w:rPr>
          <w:rFonts w:ascii="Times New Roman" w:hAnsi="Times New Roman"/>
          <w:bCs/>
          <w:sz w:val="24"/>
          <w:szCs w:val="24"/>
          <w:lang w:eastAsia="ru-RU"/>
        </w:rPr>
      </w:pPr>
      <w:proofErr w:type="gramStart"/>
      <w:r w:rsidRPr="00BE44DE">
        <w:rPr>
          <w:rFonts w:ascii="Times New Roman" w:hAnsi="Times New Roman"/>
          <w:bCs/>
          <w:sz w:val="24"/>
          <w:szCs w:val="24"/>
          <w:lang w:eastAsia="ru-RU"/>
        </w:rPr>
        <w:t>другие</w:t>
      </w:r>
      <w:proofErr w:type="gramEnd"/>
      <w:r w:rsidRPr="00BE44DE">
        <w:rPr>
          <w:rFonts w:ascii="Times New Roman" w:hAnsi="Times New Roman"/>
          <w:bCs/>
          <w:sz w:val="24"/>
          <w:szCs w:val="24"/>
          <w:lang w:eastAsia="ru-RU"/>
        </w:rPr>
        <w:t xml:space="preserve"> отчетные документы (при необходимости).</w:t>
      </w:r>
    </w:p>
    <w:p w14:paraId="2955CD65"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Подрядчик обязан передать Заказчику копии указанных документов, заверенные надлежащим образом.</w:t>
      </w:r>
    </w:p>
    <w:p w14:paraId="5BB562F2"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Приемка результатов выполненных работ происходит путем подписания Акта сдачи-приемки выполненных работ по факту выполнения Работ.</w:t>
      </w:r>
    </w:p>
    <w:p w14:paraId="58A1D426"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Оплата производится Заказчиком по факту выполнения работ в соответствии                           с условиями Контракта, после подписания Сторонами Акта сдачи-приемки выполненных работ и предоставления Подрядчиком отчетных документов, предусмотренных Контрактом.</w:t>
      </w:r>
    </w:p>
    <w:p w14:paraId="5354A7C5"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Источник финансирования: бюджетные средства 2020 года.</w:t>
      </w:r>
    </w:p>
    <w:p w14:paraId="71B514F8" w14:textId="77777777" w:rsidR="00BE44DE" w:rsidRPr="00BE44DE" w:rsidRDefault="00BE44DE" w:rsidP="00BE44DE">
      <w:pPr>
        <w:numPr>
          <w:ilvl w:val="0"/>
          <w:numId w:val="52"/>
        </w:numPr>
        <w:spacing w:before="120" w:after="0" w:line="240" w:lineRule="auto"/>
        <w:jc w:val="both"/>
        <w:rPr>
          <w:rFonts w:ascii="Times New Roman" w:hAnsi="Times New Roman"/>
          <w:b/>
          <w:bCs/>
          <w:sz w:val="24"/>
          <w:szCs w:val="24"/>
          <w:lang w:eastAsia="ru-RU"/>
        </w:rPr>
      </w:pPr>
      <w:r w:rsidRPr="00BE44DE">
        <w:rPr>
          <w:rFonts w:ascii="Times New Roman" w:hAnsi="Times New Roman"/>
          <w:b/>
          <w:bCs/>
          <w:sz w:val="24"/>
          <w:szCs w:val="24"/>
          <w:lang w:eastAsia="ru-RU"/>
        </w:rPr>
        <w:t>Качественные и количественные характеристики поставляемых товаров, выполняемых работ, оказываемых услуг:</w:t>
      </w:r>
    </w:p>
    <w:p w14:paraId="4AF25738"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Гарантийный срок на выполненные работы составляет не менее 12 (двенадцати) месяцев со дня подписания Сторонами Акта сдачи-приемки выполненных работ.</w:t>
      </w:r>
    </w:p>
    <w:p w14:paraId="4E08D330"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t>Качество используемого Подрядчиком оборудования, инвентаря, материалов и механизмов должно соответствовать требованиям правовых актов Российской Федерации.</w:t>
      </w:r>
    </w:p>
    <w:p w14:paraId="439ABC18" w14:textId="77777777" w:rsidR="00BE44DE" w:rsidRPr="00BE44DE" w:rsidRDefault="00BE44DE" w:rsidP="00BE44DE">
      <w:pPr>
        <w:numPr>
          <w:ilvl w:val="0"/>
          <w:numId w:val="52"/>
        </w:numPr>
        <w:spacing w:before="120" w:after="0" w:line="240" w:lineRule="auto"/>
        <w:jc w:val="both"/>
        <w:rPr>
          <w:rFonts w:ascii="Times New Roman" w:hAnsi="Times New Roman"/>
          <w:b/>
          <w:bCs/>
          <w:iCs/>
          <w:sz w:val="24"/>
          <w:szCs w:val="24"/>
          <w:lang w:eastAsia="ru-RU"/>
        </w:rPr>
      </w:pPr>
      <w:r w:rsidRPr="00BE44DE">
        <w:rPr>
          <w:rFonts w:ascii="Times New Roman" w:hAnsi="Times New Roman"/>
          <w:b/>
          <w:bCs/>
          <w:iCs/>
          <w:sz w:val="24"/>
          <w:szCs w:val="24"/>
          <w:lang w:eastAsia="ru-RU"/>
        </w:rPr>
        <w:t>Требования к гарантийному сроку работ и (или) объему предоставления гарантий.</w:t>
      </w:r>
    </w:p>
    <w:p w14:paraId="222EAE86"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14.1. Гарантийный срок обслуживания стеклопакетов составляет не менее 12 (двенадцати) месяцев со дня подписания Акта сдачи-приемки выполненных работ.</w:t>
      </w:r>
    </w:p>
    <w:p w14:paraId="73EA214B" w14:textId="77777777" w:rsidR="00BE44DE" w:rsidRPr="00BE44DE" w:rsidRDefault="00BE44DE" w:rsidP="00BE44DE">
      <w:pPr>
        <w:spacing w:after="0" w:line="240" w:lineRule="auto"/>
        <w:ind w:firstLine="426"/>
        <w:jc w:val="both"/>
        <w:rPr>
          <w:rFonts w:ascii="Times New Roman" w:hAnsi="Times New Roman"/>
          <w:bCs/>
          <w:sz w:val="24"/>
          <w:szCs w:val="24"/>
          <w:lang w:eastAsia="ru-RU"/>
        </w:rPr>
      </w:pPr>
      <w:r w:rsidRPr="00BE44DE">
        <w:rPr>
          <w:rFonts w:ascii="Times New Roman" w:hAnsi="Times New Roman"/>
          <w:bCs/>
          <w:sz w:val="24"/>
          <w:szCs w:val="24"/>
          <w:lang w:eastAsia="ru-RU"/>
        </w:rPr>
        <w:lastRenderedPageBreak/>
        <w:t>В гарантийный период обслуживания Подрядчик обязан исправлять дефекты, выявленные в процессе эксплуатации, за свой счет. На устраненный дефект также распространяется тот же срок гарантии в пределах срока общей гарантии.</w:t>
      </w:r>
    </w:p>
    <w:p w14:paraId="780C398C"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14.2. Подрядчик обязан гарантировать возмещение ущерба причиненного имуществу Заказчика, (хищения, утраты, порчи и т.п.) произошедших при проведении Работ или в период действия гарантийного срока (порча имущества, вызванная обрушением конструкций и т.д.).</w:t>
      </w:r>
    </w:p>
    <w:p w14:paraId="0808A114" w14:textId="77777777" w:rsidR="00BE44DE" w:rsidRPr="00BE44DE" w:rsidRDefault="00BE44DE" w:rsidP="00BE44DE">
      <w:pPr>
        <w:spacing w:after="0" w:line="240" w:lineRule="auto"/>
        <w:jc w:val="both"/>
        <w:rPr>
          <w:rFonts w:ascii="Times New Roman" w:hAnsi="Times New Roman"/>
          <w:bCs/>
          <w:sz w:val="24"/>
          <w:szCs w:val="24"/>
          <w:lang w:eastAsia="ru-RU"/>
        </w:rPr>
      </w:pPr>
      <w:r w:rsidRPr="00BE44DE">
        <w:rPr>
          <w:rFonts w:ascii="Times New Roman" w:hAnsi="Times New Roman"/>
          <w:bCs/>
          <w:sz w:val="24"/>
          <w:szCs w:val="24"/>
          <w:lang w:eastAsia="ru-RU"/>
        </w:rPr>
        <w:t>14.3. Подрядчик обязан гарантировать возмещение ущерба, причиненного здоровью персоналу Заказчика и иных граждан на объекте произошедшего при проведении работ или в период действия гарантийного срока (причинение вреда здоровью, вызванное воздействием материалов, не соответствующих стандартам качества, обрушением конструкций и т.д.).</w:t>
      </w:r>
    </w:p>
    <w:p w14:paraId="28A062A8" w14:textId="77777777" w:rsidR="00BE44DE" w:rsidRDefault="00BE44DE" w:rsidP="00A1653D">
      <w:pPr>
        <w:spacing w:after="0" w:line="240" w:lineRule="auto"/>
        <w:jc w:val="center"/>
        <w:rPr>
          <w:rFonts w:ascii="Times New Roman" w:hAnsi="Times New Roman"/>
          <w:b/>
          <w:bCs/>
          <w:sz w:val="24"/>
          <w:szCs w:val="24"/>
          <w:lang w:eastAsia="ru-RU"/>
        </w:rPr>
      </w:pPr>
    </w:p>
    <w:p w14:paraId="4E18416D" w14:textId="77777777" w:rsidR="00BE44DE" w:rsidRDefault="00BE44DE" w:rsidP="00A1653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6D4A065" w14:textId="07B6CDA9" w:rsidR="00A1653D" w:rsidRPr="00A1653D" w:rsidRDefault="00A1653D" w:rsidP="00A1653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1653D">
        <w:rPr>
          <w:rFonts w:ascii="Times New Roman" w:eastAsia="Times New Roman" w:hAnsi="Times New Roman" w:cs="Times New Roman"/>
          <w:sz w:val="24"/>
          <w:szCs w:val="24"/>
          <w:lang w:eastAsia="ru-RU"/>
        </w:rPr>
        <w:t>Приложение № 1</w:t>
      </w:r>
    </w:p>
    <w:p w14:paraId="661A0BD2" w14:textId="77777777" w:rsidR="00A1653D" w:rsidRPr="00A1653D" w:rsidRDefault="00A1653D" w:rsidP="00A1653D">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A1653D">
        <w:rPr>
          <w:rFonts w:ascii="Times New Roman" w:eastAsia="Times New Roman" w:hAnsi="Times New Roman" w:cs="Times New Roman"/>
          <w:sz w:val="24"/>
          <w:szCs w:val="24"/>
          <w:lang w:eastAsia="ru-RU"/>
        </w:rPr>
        <w:t>к</w:t>
      </w:r>
      <w:proofErr w:type="gramEnd"/>
      <w:r w:rsidRPr="00A1653D">
        <w:rPr>
          <w:rFonts w:ascii="Times New Roman" w:eastAsia="Times New Roman" w:hAnsi="Times New Roman" w:cs="Times New Roman"/>
          <w:sz w:val="24"/>
          <w:szCs w:val="24"/>
          <w:lang w:eastAsia="ru-RU"/>
        </w:rPr>
        <w:t xml:space="preserve"> Техническому заданию</w:t>
      </w:r>
    </w:p>
    <w:p w14:paraId="29871E0A" w14:textId="77777777" w:rsidR="00A1653D" w:rsidRPr="00A1653D" w:rsidRDefault="00A1653D" w:rsidP="00A1653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1653D">
        <w:rPr>
          <w:rFonts w:ascii="Times New Roman" w:eastAsia="Times New Roman" w:hAnsi="Times New Roman" w:cs="Times New Roman"/>
          <w:b/>
          <w:sz w:val="24"/>
          <w:szCs w:val="24"/>
          <w:lang w:eastAsia="ru-RU"/>
        </w:rPr>
        <w:t>График производства работ</w:t>
      </w:r>
    </w:p>
    <w:p w14:paraId="3F982D0A" w14:textId="77777777" w:rsidR="00A1653D" w:rsidRPr="00A1653D" w:rsidRDefault="00A1653D" w:rsidP="00A1653D">
      <w:pPr>
        <w:spacing w:after="0" w:line="240" w:lineRule="auto"/>
        <w:jc w:val="center"/>
        <w:rPr>
          <w:rFonts w:ascii="Times New Roman" w:hAnsi="Times New Roman"/>
          <w:b/>
          <w:sz w:val="24"/>
          <w:szCs w:val="24"/>
        </w:rPr>
      </w:pPr>
    </w:p>
    <w:p w14:paraId="6BD7F6C6" w14:textId="731D67DF"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b/>
          <w:sz w:val="24"/>
          <w:szCs w:val="24"/>
        </w:rPr>
        <w:t>Блок ЛПК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693"/>
        <w:gridCol w:w="1385"/>
        <w:gridCol w:w="2081"/>
        <w:gridCol w:w="2079"/>
        <w:gridCol w:w="1807"/>
      </w:tblGrid>
      <w:tr w:rsidR="00A1653D" w:rsidRPr="00A1653D" w14:paraId="7F89161E" w14:textId="77777777" w:rsidTr="00A1653D">
        <w:tc>
          <w:tcPr>
            <w:tcW w:w="410" w:type="pct"/>
            <w:shd w:val="clear" w:color="auto" w:fill="auto"/>
            <w:vAlign w:val="center"/>
          </w:tcPr>
          <w:p w14:paraId="5722EF15"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w:t>
            </w:r>
          </w:p>
          <w:p w14:paraId="723ADADB" w14:textId="77777777" w:rsidR="00A1653D" w:rsidRPr="00A1653D" w:rsidRDefault="00A1653D" w:rsidP="00A1653D">
            <w:pPr>
              <w:spacing w:after="0" w:line="240" w:lineRule="auto"/>
              <w:jc w:val="center"/>
              <w:rPr>
                <w:rFonts w:ascii="Times New Roman" w:hAnsi="Times New Roman"/>
                <w:b/>
                <w:sz w:val="24"/>
                <w:szCs w:val="24"/>
              </w:rPr>
            </w:pPr>
            <w:proofErr w:type="gramStart"/>
            <w:r w:rsidRPr="00A1653D">
              <w:rPr>
                <w:rFonts w:ascii="Times New Roman" w:hAnsi="Times New Roman"/>
                <w:b/>
                <w:sz w:val="24"/>
                <w:szCs w:val="24"/>
              </w:rPr>
              <w:t>п</w:t>
            </w:r>
            <w:proofErr w:type="gramEnd"/>
            <w:r w:rsidRPr="00A1653D">
              <w:rPr>
                <w:rFonts w:ascii="Times New Roman" w:hAnsi="Times New Roman"/>
                <w:b/>
                <w:sz w:val="24"/>
                <w:szCs w:val="24"/>
              </w:rPr>
              <w:t>/п</w:t>
            </w:r>
          </w:p>
        </w:tc>
        <w:tc>
          <w:tcPr>
            <w:tcW w:w="859" w:type="pct"/>
            <w:shd w:val="clear" w:color="auto" w:fill="auto"/>
            <w:vAlign w:val="center"/>
          </w:tcPr>
          <w:p w14:paraId="56EB08C8"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w:t>
            </w:r>
          </w:p>
          <w:p w14:paraId="11BCB900" w14:textId="77777777" w:rsidR="00A1653D" w:rsidRPr="00A1653D" w:rsidRDefault="00A1653D" w:rsidP="00A1653D">
            <w:pPr>
              <w:spacing w:after="0" w:line="240" w:lineRule="auto"/>
              <w:jc w:val="center"/>
              <w:rPr>
                <w:rFonts w:ascii="Times New Roman" w:hAnsi="Times New Roman"/>
                <w:b/>
                <w:sz w:val="24"/>
                <w:szCs w:val="24"/>
              </w:rPr>
            </w:pPr>
            <w:proofErr w:type="gramStart"/>
            <w:r w:rsidRPr="00A1653D">
              <w:rPr>
                <w:rFonts w:ascii="Times New Roman" w:hAnsi="Times New Roman"/>
                <w:b/>
                <w:sz w:val="24"/>
                <w:szCs w:val="24"/>
              </w:rPr>
              <w:t>помещения</w:t>
            </w:r>
            <w:proofErr w:type="gramEnd"/>
          </w:p>
        </w:tc>
        <w:tc>
          <w:tcPr>
            <w:tcW w:w="703" w:type="pct"/>
            <w:vAlign w:val="center"/>
          </w:tcPr>
          <w:p w14:paraId="1011EE66"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 xml:space="preserve">№ </w:t>
            </w:r>
          </w:p>
          <w:p w14:paraId="1AF377C7" w14:textId="77777777" w:rsidR="00A1653D" w:rsidRPr="00A1653D" w:rsidRDefault="00A1653D" w:rsidP="00A1653D">
            <w:pPr>
              <w:spacing w:after="0" w:line="240" w:lineRule="auto"/>
              <w:jc w:val="center"/>
              <w:rPr>
                <w:rFonts w:ascii="Times New Roman" w:hAnsi="Times New Roman"/>
                <w:b/>
                <w:sz w:val="24"/>
                <w:szCs w:val="24"/>
              </w:rPr>
            </w:pPr>
            <w:proofErr w:type="gramStart"/>
            <w:r w:rsidRPr="00A1653D">
              <w:rPr>
                <w:rFonts w:ascii="Times New Roman" w:hAnsi="Times New Roman"/>
                <w:b/>
                <w:sz w:val="24"/>
                <w:szCs w:val="24"/>
              </w:rPr>
              <w:t>этажа</w:t>
            </w:r>
            <w:proofErr w:type="gramEnd"/>
          </w:p>
        </w:tc>
        <w:tc>
          <w:tcPr>
            <w:tcW w:w="1056" w:type="pct"/>
            <w:shd w:val="clear" w:color="auto" w:fill="auto"/>
            <w:vAlign w:val="center"/>
          </w:tcPr>
          <w:p w14:paraId="7D40D600" w14:textId="2D8A272D" w:rsidR="00A1653D" w:rsidRPr="00A1653D" w:rsidRDefault="00A1653D" w:rsidP="00BA2C42">
            <w:pPr>
              <w:spacing w:after="0" w:line="240" w:lineRule="auto"/>
              <w:jc w:val="center"/>
              <w:rPr>
                <w:rFonts w:ascii="Times New Roman" w:hAnsi="Times New Roman"/>
                <w:b/>
                <w:sz w:val="24"/>
                <w:szCs w:val="24"/>
              </w:rPr>
            </w:pPr>
            <w:r w:rsidRPr="00A1653D">
              <w:rPr>
                <w:rFonts w:ascii="Times New Roman" w:hAnsi="Times New Roman"/>
                <w:b/>
                <w:sz w:val="24"/>
                <w:szCs w:val="24"/>
              </w:rPr>
              <w:t>Количество</w:t>
            </w:r>
            <w:r w:rsidR="00BA2C42">
              <w:rPr>
                <w:rFonts w:ascii="Times New Roman" w:hAnsi="Times New Roman"/>
                <w:b/>
                <w:sz w:val="24"/>
                <w:szCs w:val="24"/>
              </w:rPr>
              <w:t xml:space="preserve">, шт. </w:t>
            </w:r>
            <w:r w:rsidRPr="00A1653D">
              <w:rPr>
                <w:rFonts w:ascii="Times New Roman" w:hAnsi="Times New Roman"/>
                <w:b/>
                <w:sz w:val="24"/>
                <w:szCs w:val="24"/>
              </w:rPr>
              <w:t>Тип 1</w:t>
            </w:r>
          </w:p>
        </w:tc>
        <w:tc>
          <w:tcPr>
            <w:tcW w:w="1055" w:type="pct"/>
            <w:vAlign w:val="center"/>
          </w:tcPr>
          <w:p w14:paraId="3B5EA673" w14:textId="0A5B2562"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К</w:t>
            </w:r>
            <w:r w:rsidR="00BA2C42">
              <w:rPr>
                <w:rFonts w:ascii="Times New Roman" w:hAnsi="Times New Roman"/>
                <w:b/>
                <w:sz w:val="24"/>
                <w:szCs w:val="24"/>
              </w:rPr>
              <w:t>оличество, шт.</w:t>
            </w:r>
          </w:p>
          <w:p w14:paraId="39246BB6"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Тип 2</w:t>
            </w:r>
          </w:p>
        </w:tc>
        <w:tc>
          <w:tcPr>
            <w:tcW w:w="917" w:type="pct"/>
          </w:tcPr>
          <w:p w14:paraId="4544E81A" w14:textId="06C61E4E" w:rsidR="00A1653D" w:rsidRPr="00371A4A" w:rsidRDefault="00A1653D" w:rsidP="00A1653D">
            <w:pPr>
              <w:spacing w:after="0" w:line="240" w:lineRule="auto"/>
              <w:jc w:val="center"/>
              <w:rPr>
                <w:rFonts w:ascii="Times New Roman" w:hAnsi="Times New Roman"/>
                <w:b/>
                <w:sz w:val="24"/>
                <w:szCs w:val="24"/>
                <w:highlight w:val="cyan"/>
              </w:rPr>
            </w:pPr>
            <w:r w:rsidRPr="00B654A5">
              <w:rPr>
                <w:rFonts w:ascii="Times New Roman" w:hAnsi="Times New Roman"/>
                <w:b/>
                <w:sz w:val="24"/>
                <w:szCs w:val="24"/>
              </w:rPr>
              <w:t>Сроки работ</w:t>
            </w:r>
            <w:r w:rsidR="00BA2C42" w:rsidRPr="00B654A5">
              <w:rPr>
                <w:rFonts w:ascii="Times New Roman" w:hAnsi="Times New Roman"/>
                <w:b/>
                <w:sz w:val="24"/>
                <w:szCs w:val="24"/>
              </w:rPr>
              <w:t>, день</w:t>
            </w:r>
          </w:p>
        </w:tc>
      </w:tr>
      <w:tr w:rsidR="00A1653D" w:rsidRPr="00A1653D" w14:paraId="7D0D0C2A" w14:textId="77777777" w:rsidTr="00A1653D">
        <w:tc>
          <w:tcPr>
            <w:tcW w:w="410" w:type="pct"/>
            <w:shd w:val="clear" w:color="auto" w:fill="auto"/>
            <w:vAlign w:val="center"/>
          </w:tcPr>
          <w:p w14:paraId="49227396"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859" w:type="pct"/>
            <w:shd w:val="clear" w:color="auto" w:fill="auto"/>
            <w:vAlign w:val="center"/>
          </w:tcPr>
          <w:p w14:paraId="49B9108B" w14:textId="77777777" w:rsidR="00A1653D" w:rsidRPr="00A1653D" w:rsidRDefault="00A1653D" w:rsidP="00A1653D">
            <w:pPr>
              <w:spacing w:after="0" w:line="240" w:lineRule="auto"/>
              <w:jc w:val="center"/>
              <w:rPr>
                <w:rFonts w:ascii="Times New Roman" w:hAnsi="Times New Roman"/>
                <w:color w:val="000000"/>
                <w:sz w:val="24"/>
                <w:szCs w:val="24"/>
                <w:lang w:eastAsia="ru-RU"/>
              </w:rPr>
            </w:pPr>
            <w:r w:rsidRPr="00A1653D">
              <w:rPr>
                <w:rFonts w:ascii="Times New Roman" w:hAnsi="Times New Roman"/>
                <w:color w:val="000000"/>
                <w:sz w:val="24"/>
                <w:szCs w:val="24"/>
              </w:rPr>
              <w:t>208</w:t>
            </w:r>
          </w:p>
        </w:tc>
        <w:tc>
          <w:tcPr>
            <w:tcW w:w="703" w:type="pct"/>
          </w:tcPr>
          <w:p w14:paraId="5BBC702C"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56" w:type="pct"/>
            <w:shd w:val="clear" w:color="auto" w:fill="auto"/>
            <w:vAlign w:val="center"/>
          </w:tcPr>
          <w:p w14:paraId="6728335B"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0C470F11"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1D19ACF6"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5275C8F6" w14:textId="77777777" w:rsidTr="00A1653D">
        <w:tc>
          <w:tcPr>
            <w:tcW w:w="410" w:type="pct"/>
            <w:shd w:val="clear" w:color="auto" w:fill="auto"/>
            <w:vAlign w:val="center"/>
          </w:tcPr>
          <w:p w14:paraId="7898AD4D"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859" w:type="pct"/>
            <w:shd w:val="clear" w:color="auto" w:fill="auto"/>
            <w:vAlign w:val="center"/>
          </w:tcPr>
          <w:p w14:paraId="143D6188"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213-1</w:t>
            </w:r>
          </w:p>
        </w:tc>
        <w:tc>
          <w:tcPr>
            <w:tcW w:w="703" w:type="pct"/>
          </w:tcPr>
          <w:p w14:paraId="11D349F1"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56" w:type="pct"/>
            <w:shd w:val="clear" w:color="auto" w:fill="auto"/>
            <w:vAlign w:val="center"/>
          </w:tcPr>
          <w:p w14:paraId="71C86A7B" w14:textId="77777777" w:rsidR="00A1653D" w:rsidRPr="00A1653D" w:rsidRDefault="00A1653D" w:rsidP="00A1653D">
            <w:pPr>
              <w:spacing w:after="0" w:line="240" w:lineRule="auto"/>
              <w:jc w:val="center"/>
              <w:rPr>
                <w:rFonts w:ascii="Times New Roman" w:hAnsi="Times New Roman"/>
                <w:sz w:val="24"/>
                <w:szCs w:val="24"/>
              </w:rPr>
            </w:pPr>
          </w:p>
        </w:tc>
        <w:tc>
          <w:tcPr>
            <w:tcW w:w="1055" w:type="pct"/>
            <w:vAlign w:val="center"/>
          </w:tcPr>
          <w:p w14:paraId="30A9D8E9"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917" w:type="pct"/>
          </w:tcPr>
          <w:p w14:paraId="7EF32F98"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2</w:t>
            </w:r>
          </w:p>
        </w:tc>
      </w:tr>
      <w:tr w:rsidR="00A1653D" w:rsidRPr="00A1653D" w14:paraId="22EA695D" w14:textId="77777777" w:rsidTr="00A1653D">
        <w:tc>
          <w:tcPr>
            <w:tcW w:w="410" w:type="pct"/>
            <w:shd w:val="clear" w:color="auto" w:fill="auto"/>
            <w:vAlign w:val="center"/>
          </w:tcPr>
          <w:p w14:paraId="0BAB7131"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3</w:t>
            </w:r>
          </w:p>
        </w:tc>
        <w:tc>
          <w:tcPr>
            <w:tcW w:w="859" w:type="pct"/>
            <w:shd w:val="clear" w:color="auto" w:fill="auto"/>
            <w:vAlign w:val="center"/>
          </w:tcPr>
          <w:p w14:paraId="4B2226E3"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230</w:t>
            </w:r>
          </w:p>
        </w:tc>
        <w:tc>
          <w:tcPr>
            <w:tcW w:w="703" w:type="pct"/>
          </w:tcPr>
          <w:p w14:paraId="783AB43E"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56" w:type="pct"/>
            <w:shd w:val="clear" w:color="auto" w:fill="auto"/>
            <w:vAlign w:val="center"/>
          </w:tcPr>
          <w:p w14:paraId="7F21B04C"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4A754487"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917" w:type="pct"/>
          </w:tcPr>
          <w:p w14:paraId="0FD2BEB2"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7E51B60D" w14:textId="77777777" w:rsidTr="00A1653D">
        <w:tc>
          <w:tcPr>
            <w:tcW w:w="410" w:type="pct"/>
            <w:shd w:val="clear" w:color="auto" w:fill="auto"/>
            <w:vAlign w:val="center"/>
          </w:tcPr>
          <w:p w14:paraId="15D8DF31"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4</w:t>
            </w:r>
          </w:p>
        </w:tc>
        <w:tc>
          <w:tcPr>
            <w:tcW w:w="859" w:type="pct"/>
            <w:shd w:val="clear" w:color="auto" w:fill="auto"/>
            <w:vAlign w:val="center"/>
          </w:tcPr>
          <w:p w14:paraId="3BF71C70"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250</w:t>
            </w:r>
          </w:p>
        </w:tc>
        <w:tc>
          <w:tcPr>
            <w:tcW w:w="703" w:type="pct"/>
          </w:tcPr>
          <w:p w14:paraId="120AD306"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56" w:type="pct"/>
            <w:shd w:val="clear" w:color="auto" w:fill="auto"/>
            <w:vAlign w:val="center"/>
          </w:tcPr>
          <w:p w14:paraId="444E5AF5"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0D043150"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74E48866"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2D55F45E" w14:textId="77777777" w:rsidTr="00A1653D">
        <w:tc>
          <w:tcPr>
            <w:tcW w:w="410" w:type="pct"/>
            <w:shd w:val="clear" w:color="auto" w:fill="auto"/>
            <w:vAlign w:val="center"/>
          </w:tcPr>
          <w:p w14:paraId="1FC1FA73"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5</w:t>
            </w:r>
          </w:p>
        </w:tc>
        <w:tc>
          <w:tcPr>
            <w:tcW w:w="859" w:type="pct"/>
            <w:shd w:val="clear" w:color="auto" w:fill="auto"/>
            <w:vAlign w:val="center"/>
          </w:tcPr>
          <w:p w14:paraId="6FB1CCA4"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258</w:t>
            </w:r>
          </w:p>
        </w:tc>
        <w:tc>
          <w:tcPr>
            <w:tcW w:w="703" w:type="pct"/>
          </w:tcPr>
          <w:p w14:paraId="130498A1"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56" w:type="pct"/>
            <w:shd w:val="clear" w:color="auto" w:fill="auto"/>
            <w:vAlign w:val="center"/>
          </w:tcPr>
          <w:p w14:paraId="32602571"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2D89286F"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01E0EFA3"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3FE01A83" w14:textId="77777777" w:rsidTr="00A1653D">
        <w:tc>
          <w:tcPr>
            <w:tcW w:w="410" w:type="pct"/>
            <w:shd w:val="clear" w:color="auto" w:fill="auto"/>
            <w:vAlign w:val="center"/>
          </w:tcPr>
          <w:p w14:paraId="558C7DCF"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6</w:t>
            </w:r>
          </w:p>
        </w:tc>
        <w:tc>
          <w:tcPr>
            <w:tcW w:w="859" w:type="pct"/>
            <w:shd w:val="clear" w:color="auto" w:fill="auto"/>
            <w:vAlign w:val="center"/>
          </w:tcPr>
          <w:p w14:paraId="09C35FDE"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260</w:t>
            </w:r>
          </w:p>
        </w:tc>
        <w:tc>
          <w:tcPr>
            <w:tcW w:w="703" w:type="pct"/>
          </w:tcPr>
          <w:p w14:paraId="2741902E"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56" w:type="pct"/>
            <w:shd w:val="clear" w:color="auto" w:fill="auto"/>
            <w:vAlign w:val="center"/>
          </w:tcPr>
          <w:p w14:paraId="194507F5"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084F1447"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5CC9AC33"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3BD78121" w14:textId="77777777" w:rsidTr="00A1653D">
        <w:tc>
          <w:tcPr>
            <w:tcW w:w="410" w:type="pct"/>
            <w:shd w:val="clear" w:color="auto" w:fill="auto"/>
            <w:vAlign w:val="center"/>
          </w:tcPr>
          <w:p w14:paraId="1365E258"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7</w:t>
            </w:r>
          </w:p>
        </w:tc>
        <w:tc>
          <w:tcPr>
            <w:tcW w:w="859" w:type="pct"/>
            <w:shd w:val="clear" w:color="auto" w:fill="auto"/>
            <w:vAlign w:val="center"/>
          </w:tcPr>
          <w:p w14:paraId="46A8F9C6"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261</w:t>
            </w:r>
          </w:p>
        </w:tc>
        <w:tc>
          <w:tcPr>
            <w:tcW w:w="703" w:type="pct"/>
          </w:tcPr>
          <w:p w14:paraId="5B82F66C"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56" w:type="pct"/>
            <w:shd w:val="clear" w:color="auto" w:fill="auto"/>
            <w:vAlign w:val="center"/>
          </w:tcPr>
          <w:p w14:paraId="4A3470BD"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58D5E4E4"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20BADDB1"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1320746D" w14:textId="77777777" w:rsidTr="00A1653D">
        <w:tc>
          <w:tcPr>
            <w:tcW w:w="410" w:type="pct"/>
            <w:shd w:val="clear" w:color="auto" w:fill="auto"/>
            <w:vAlign w:val="center"/>
          </w:tcPr>
          <w:p w14:paraId="5581A0CF"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8</w:t>
            </w:r>
          </w:p>
        </w:tc>
        <w:tc>
          <w:tcPr>
            <w:tcW w:w="859" w:type="pct"/>
            <w:shd w:val="clear" w:color="auto" w:fill="auto"/>
            <w:vAlign w:val="center"/>
          </w:tcPr>
          <w:p w14:paraId="69030C86"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270</w:t>
            </w:r>
          </w:p>
        </w:tc>
        <w:tc>
          <w:tcPr>
            <w:tcW w:w="703" w:type="pct"/>
          </w:tcPr>
          <w:p w14:paraId="35045D07"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56" w:type="pct"/>
            <w:shd w:val="clear" w:color="auto" w:fill="auto"/>
            <w:vAlign w:val="center"/>
          </w:tcPr>
          <w:p w14:paraId="0371A20C" w14:textId="77777777" w:rsidR="00A1653D" w:rsidRPr="00A1653D" w:rsidRDefault="00A1653D" w:rsidP="00A1653D">
            <w:pPr>
              <w:spacing w:after="0" w:line="240" w:lineRule="auto"/>
              <w:jc w:val="center"/>
              <w:rPr>
                <w:rFonts w:ascii="Times New Roman" w:hAnsi="Times New Roman"/>
                <w:sz w:val="24"/>
                <w:szCs w:val="24"/>
              </w:rPr>
            </w:pPr>
          </w:p>
        </w:tc>
        <w:tc>
          <w:tcPr>
            <w:tcW w:w="1055" w:type="pct"/>
            <w:vAlign w:val="center"/>
          </w:tcPr>
          <w:p w14:paraId="39626B4B"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917" w:type="pct"/>
          </w:tcPr>
          <w:p w14:paraId="0FBAFA49"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21ACD550" w14:textId="77777777" w:rsidTr="00A1653D">
        <w:tc>
          <w:tcPr>
            <w:tcW w:w="410" w:type="pct"/>
            <w:shd w:val="clear" w:color="auto" w:fill="auto"/>
            <w:vAlign w:val="center"/>
          </w:tcPr>
          <w:p w14:paraId="5F1F2C06"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9</w:t>
            </w:r>
          </w:p>
        </w:tc>
        <w:tc>
          <w:tcPr>
            <w:tcW w:w="859" w:type="pct"/>
            <w:shd w:val="clear" w:color="auto" w:fill="auto"/>
            <w:vAlign w:val="center"/>
          </w:tcPr>
          <w:p w14:paraId="49E8C562"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310</w:t>
            </w:r>
          </w:p>
        </w:tc>
        <w:tc>
          <w:tcPr>
            <w:tcW w:w="703" w:type="pct"/>
          </w:tcPr>
          <w:p w14:paraId="01E92D54"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3</w:t>
            </w:r>
          </w:p>
        </w:tc>
        <w:tc>
          <w:tcPr>
            <w:tcW w:w="1056" w:type="pct"/>
            <w:shd w:val="clear" w:color="auto" w:fill="auto"/>
            <w:vAlign w:val="center"/>
          </w:tcPr>
          <w:p w14:paraId="697C9221"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6AFEF90B"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52A511E8"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5D401CDC" w14:textId="77777777" w:rsidTr="00A1653D">
        <w:tc>
          <w:tcPr>
            <w:tcW w:w="410" w:type="pct"/>
            <w:shd w:val="clear" w:color="auto" w:fill="auto"/>
            <w:vAlign w:val="center"/>
          </w:tcPr>
          <w:p w14:paraId="7E802457"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10</w:t>
            </w:r>
          </w:p>
        </w:tc>
        <w:tc>
          <w:tcPr>
            <w:tcW w:w="859" w:type="pct"/>
            <w:shd w:val="clear" w:color="auto" w:fill="auto"/>
            <w:vAlign w:val="center"/>
          </w:tcPr>
          <w:p w14:paraId="14FF2C59"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313</w:t>
            </w:r>
          </w:p>
        </w:tc>
        <w:tc>
          <w:tcPr>
            <w:tcW w:w="703" w:type="pct"/>
          </w:tcPr>
          <w:p w14:paraId="1C5506DC"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3</w:t>
            </w:r>
          </w:p>
        </w:tc>
        <w:tc>
          <w:tcPr>
            <w:tcW w:w="1056" w:type="pct"/>
            <w:shd w:val="clear" w:color="auto" w:fill="auto"/>
            <w:vAlign w:val="center"/>
          </w:tcPr>
          <w:p w14:paraId="04F4E610"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55" w:type="pct"/>
            <w:vAlign w:val="center"/>
          </w:tcPr>
          <w:p w14:paraId="422AB9DF"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7C29737A"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2</w:t>
            </w:r>
          </w:p>
        </w:tc>
      </w:tr>
      <w:tr w:rsidR="00A1653D" w:rsidRPr="00A1653D" w14:paraId="2BAE9614" w14:textId="77777777" w:rsidTr="00A1653D">
        <w:tc>
          <w:tcPr>
            <w:tcW w:w="410" w:type="pct"/>
            <w:shd w:val="clear" w:color="auto" w:fill="auto"/>
            <w:vAlign w:val="center"/>
          </w:tcPr>
          <w:p w14:paraId="7FA00267"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11</w:t>
            </w:r>
          </w:p>
        </w:tc>
        <w:tc>
          <w:tcPr>
            <w:tcW w:w="859" w:type="pct"/>
            <w:shd w:val="clear" w:color="auto" w:fill="auto"/>
            <w:vAlign w:val="center"/>
          </w:tcPr>
          <w:p w14:paraId="38892B7F"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319</w:t>
            </w:r>
          </w:p>
        </w:tc>
        <w:tc>
          <w:tcPr>
            <w:tcW w:w="703" w:type="pct"/>
          </w:tcPr>
          <w:p w14:paraId="01566734"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3</w:t>
            </w:r>
          </w:p>
        </w:tc>
        <w:tc>
          <w:tcPr>
            <w:tcW w:w="1056" w:type="pct"/>
            <w:shd w:val="clear" w:color="auto" w:fill="auto"/>
            <w:vAlign w:val="center"/>
          </w:tcPr>
          <w:p w14:paraId="6AC1F4FA"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55" w:type="pct"/>
            <w:vAlign w:val="center"/>
          </w:tcPr>
          <w:p w14:paraId="2DE018C7"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09235633"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2</w:t>
            </w:r>
          </w:p>
        </w:tc>
      </w:tr>
      <w:tr w:rsidR="00A1653D" w:rsidRPr="00A1653D" w14:paraId="441C776A" w14:textId="77777777" w:rsidTr="00A1653D">
        <w:tc>
          <w:tcPr>
            <w:tcW w:w="410" w:type="pct"/>
            <w:shd w:val="clear" w:color="auto" w:fill="auto"/>
            <w:vAlign w:val="center"/>
          </w:tcPr>
          <w:p w14:paraId="63C055E7"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12</w:t>
            </w:r>
          </w:p>
        </w:tc>
        <w:tc>
          <w:tcPr>
            <w:tcW w:w="859" w:type="pct"/>
            <w:shd w:val="clear" w:color="auto" w:fill="auto"/>
            <w:vAlign w:val="center"/>
          </w:tcPr>
          <w:p w14:paraId="64AC7A8C"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323</w:t>
            </w:r>
          </w:p>
        </w:tc>
        <w:tc>
          <w:tcPr>
            <w:tcW w:w="703" w:type="pct"/>
          </w:tcPr>
          <w:p w14:paraId="47E641D3"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3</w:t>
            </w:r>
          </w:p>
        </w:tc>
        <w:tc>
          <w:tcPr>
            <w:tcW w:w="1056" w:type="pct"/>
            <w:shd w:val="clear" w:color="auto" w:fill="auto"/>
            <w:vAlign w:val="center"/>
          </w:tcPr>
          <w:p w14:paraId="677803E2"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0239D2D7"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7F5A3E7E"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3F26C0B2" w14:textId="77777777" w:rsidTr="00A1653D">
        <w:tc>
          <w:tcPr>
            <w:tcW w:w="410" w:type="pct"/>
            <w:shd w:val="clear" w:color="auto" w:fill="auto"/>
            <w:vAlign w:val="center"/>
          </w:tcPr>
          <w:p w14:paraId="131DEFDB"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13</w:t>
            </w:r>
          </w:p>
        </w:tc>
        <w:tc>
          <w:tcPr>
            <w:tcW w:w="859" w:type="pct"/>
            <w:shd w:val="clear" w:color="auto" w:fill="auto"/>
            <w:vAlign w:val="center"/>
          </w:tcPr>
          <w:p w14:paraId="7E876FEF"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330</w:t>
            </w:r>
          </w:p>
        </w:tc>
        <w:tc>
          <w:tcPr>
            <w:tcW w:w="703" w:type="pct"/>
          </w:tcPr>
          <w:p w14:paraId="2CDE19B0"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3</w:t>
            </w:r>
          </w:p>
        </w:tc>
        <w:tc>
          <w:tcPr>
            <w:tcW w:w="1056" w:type="pct"/>
            <w:shd w:val="clear" w:color="auto" w:fill="auto"/>
            <w:vAlign w:val="center"/>
          </w:tcPr>
          <w:p w14:paraId="5F8C4423"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231ECC55"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6F9195A5"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7ACCA10B" w14:textId="77777777" w:rsidTr="00A1653D">
        <w:tc>
          <w:tcPr>
            <w:tcW w:w="410" w:type="pct"/>
            <w:shd w:val="clear" w:color="auto" w:fill="auto"/>
            <w:vAlign w:val="center"/>
          </w:tcPr>
          <w:p w14:paraId="4CBB39EA"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14</w:t>
            </w:r>
          </w:p>
        </w:tc>
        <w:tc>
          <w:tcPr>
            <w:tcW w:w="859" w:type="pct"/>
            <w:shd w:val="clear" w:color="auto" w:fill="auto"/>
            <w:vAlign w:val="center"/>
          </w:tcPr>
          <w:p w14:paraId="45A9AA43"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334</w:t>
            </w:r>
          </w:p>
        </w:tc>
        <w:tc>
          <w:tcPr>
            <w:tcW w:w="703" w:type="pct"/>
          </w:tcPr>
          <w:p w14:paraId="18F5A788"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3</w:t>
            </w:r>
          </w:p>
        </w:tc>
        <w:tc>
          <w:tcPr>
            <w:tcW w:w="1056" w:type="pct"/>
            <w:shd w:val="clear" w:color="auto" w:fill="auto"/>
            <w:vAlign w:val="center"/>
          </w:tcPr>
          <w:p w14:paraId="2328C20F"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6DA96F05"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18150E27"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78B0E342" w14:textId="77777777" w:rsidTr="00A1653D">
        <w:tc>
          <w:tcPr>
            <w:tcW w:w="410" w:type="pct"/>
            <w:shd w:val="clear" w:color="auto" w:fill="auto"/>
            <w:vAlign w:val="center"/>
          </w:tcPr>
          <w:p w14:paraId="174B09A7"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15</w:t>
            </w:r>
          </w:p>
        </w:tc>
        <w:tc>
          <w:tcPr>
            <w:tcW w:w="859" w:type="pct"/>
            <w:shd w:val="clear" w:color="auto" w:fill="auto"/>
            <w:vAlign w:val="center"/>
          </w:tcPr>
          <w:p w14:paraId="34BDF973"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384</w:t>
            </w:r>
          </w:p>
        </w:tc>
        <w:tc>
          <w:tcPr>
            <w:tcW w:w="703" w:type="pct"/>
          </w:tcPr>
          <w:p w14:paraId="771789F0"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3</w:t>
            </w:r>
          </w:p>
        </w:tc>
        <w:tc>
          <w:tcPr>
            <w:tcW w:w="1056" w:type="pct"/>
            <w:shd w:val="clear" w:color="auto" w:fill="auto"/>
            <w:vAlign w:val="center"/>
          </w:tcPr>
          <w:p w14:paraId="5D13C23C"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5A0F4FFC"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187C6EBC"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433BFA55" w14:textId="77777777" w:rsidTr="00A1653D">
        <w:tc>
          <w:tcPr>
            <w:tcW w:w="410" w:type="pct"/>
            <w:shd w:val="clear" w:color="auto" w:fill="auto"/>
            <w:vAlign w:val="center"/>
          </w:tcPr>
          <w:p w14:paraId="350B4753"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16</w:t>
            </w:r>
          </w:p>
        </w:tc>
        <w:tc>
          <w:tcPr>
            <w:tcW w:w="859" w:type="pct"/>
            <w:shd w:val="clear" w:color="auto" w:fill="auto"/>
            <w:vAlign w:val="center"/>
          </w:tcPr>
          <w:p w14:paraId="0CBC07CF"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388</w:t>
            </w:r>
          </w:p>
        </w:tc>
        <w:tc>
          <w:tcPr>
            <w:tcW w:w="703" w:type="pct"/>
          </w:tcPr>
          <w:p w14:paraId="24843CB5"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3</w:t>
            </w:r>
          </w:p>
        </w:tc>
        <w:tc>
          <w:tcPr>
            <w:tcW w:w="1056" w:type="pct"/>
            <w:shd w:val="clear" w:color="auto" w:fill="auto"/>
            <w:vAlign w:val="center"/>
          </w:tcPr>
          <w:p w14:paraId="0019C18D" w14:textId="77777777" w:rsidR="00A1653D" w:rsidRPr="00A1653D" w:rsidRDefault="00A1653D" w:rsidP="00A1653D">
            <w:pPr>
              <w:spacing w:after="0" w:line="240" w:lineRule="auto"/>
              <w:jc w:val="center"/>
              <w:rPr>
                <w:rFonts w:ascii="Times New Roman" w:hAnsi="Times New Roman"/>
                <w:sz w:val="24"/>
                <w:szCs w:val="24"/>
              </w:rPr>
            </w:pPr>
          </w:p>
        </w:tc>
        <w:tc>
          <w:tcPr>
            <w:tcW w:w="1055" w:type="pct"/>
            <w:vAlign w:val="center"/>
          </w:tcPr>
          <w:p w14:paraId="7722F0DF"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917" w:type="pct"/>
          </w:tcPr>
          <w:p w14:paraId="127F9320"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42054C25" w14:textId="77777777" w:rsidTr="00A1653D">
        <w:tc>
          <w:tcPr>
            <w:tcW w:w="410" w:type="pct"/>
            <w:shd w:val="clear" w:color="auto" w:fill="auto"/>
            <w:vAlign w:val="center"/>
          </w:tcPr>
          <w:p w14:paraId="6EFF6232"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17</w:t>
            </w:r>
          </w:p>
        </w:tc>
        <w:tc>
          <w:tcPr>
            <w:tcW w:w="859" w:type="pct"/>
            <w:shd w:val="clear" w:color="auto" w:fill="auto"/>
            <w:vAlign w:val="center"/>
          </w:tcPr>
          <w:p w14:paraId="566717C4"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472</w:t>
            </w:r>
          </w:p>
        </w:tc>
        <w:tc>
          <w:tcPr>
            <w:tcW w:w="703" w:type="pct"/>
          </w:tcPr>
          <w:p w14:paraId="4C07A0EE"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4</w:t>
            </w:r>
          </w:p>
        </w:tc>
        <w:tc>
          <w:tcPr>
            <w:tcW w:w="1056" w:type="pct"/>
            <w:shd w:val="clear" w:color="auto" w:fill="auto"/>
            <w:vAlign w:val="center"/>
          </w:tcPr>
          <w:p w14:paraId="5BB5A56C"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62980DB4"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7E529AB0"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44E7BCAA" w14:textId="77777777" w:rsidTr="00A1653D">
        <w:tc>
          <w:tcPr>
            <w:tcW w:w="410" w:type="pct"/>
            <w:shd w:val="clear" w:color="auto" w:fill="auto"/>
            <w:vAlign w:val="center"/>
          </w:tcPr>
          <w:p w14:paraId="60470B2B"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18</w:t>
            </w:r>
          </w:p>
        </w:tc>
        <w:tc>
          <w:tcPr>
            <w:tcW w:w="859" w:type="pct"/>
            <w:shd w:val="clear" w:color="auto" w:fill="auto"/>
            <w:vAlign w:val="center"/>
          </w:tcPr>
          <w:p w14:paraId="208467C2"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484</w:t>
            </w:r>
          </w:p>
        </w:tc>
        <w:tc>
          <w:tcPr>
            <w:tcW w:w="703" w:type="pct"/>
          </w:tcPr>
          <w:p w14:paraId="128D4FFA"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4</w:t>
            </w:r>
          </w:p>
        </w:tc>
        <w:tc>
          <w:tcPr>
            <w:tcW w:w="1056" w:type="pct"/>
            <w:shd w:val="clear" w:color="auto" w:fill="auto"/>
            <w:vAlign w:val="center"/>
          </w:tcPr>
          <w:p w14:paraId="5241DCC5"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43BF5F30"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1FB38450"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456EC3F7" w14:textId="77777777" w:rsidTr="00A1653D">
        <w:tc>
          <w:tcPr>
            <w:tcW w:w="410" w:type="pct"/>
            <w:shd w:val="clear" w:color="auto" w:fill="auto"/>
            <w:vAlign w:val="center"/>
          </w:tcPr>
          <w:p w14:paraId="093DAA2A"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19</w:t>
            </w:r>
          </w:p>
        </w:tc>
        <w:tc>
          <w:tcPr>
            <w:tcW w:w="859" w:type="pct"/>
            <w:shd w:val="clear" w:color="auto" w:fill="auto"/>
            <w:vAlign w:val="center"/>
          </w:tcPr>
          <w:p w14:paraId="1DB5D005"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576</w:t>
            </w:r>
          </w:p>
        </w:tc>
        <w:tc>
          <w:tcPr>
            <w:tcW w:w="703" w:type="pct"/>
          </w:tcPr>
          <w:p w14:paraId="62FA2396"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5</w:t>
            </w:r>
          </w:p>
        </w:tc>
        <w:tc>
          <w:tcPr>
            <w:tcW w:w="1056" w:type="pct"/>
            <w:shd w:val="clear" w:color="auto" w:fill="auto"/>
            <w:vAlign w:val="center"/>
          </w:tcPr>
          <w:p w14:paraId="31340E2E"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55" w:type="pct"/>
            <w:vAlign w:val="center"/>
          </w:tcPr>
          <w:p w14:paraId="3510C8A3"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5FEDEB75"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22ACB933" w14:textId="77777777" w:rsidTr="00A1653D">
        <w:tc>
          <w:tcPr>
            <w:tcW w:w="1972" w:type="pct"/>
            <w:gridSpan w:val="3"/>
            <w:shd w:val="clear" w:color="auto" w:fill="auto"/>
            <w:vAlign w:val="center"/>
          </w:tcPr>
          <w:p w14:paraId="4560BA1D" w14:textId="77777777" w:rsidR="00A1653D" w:rsidRPr="00A1653D" w:rsidRDefault="00A1653D" w:rsidP="00A1653D">
            <w:pPr>
              <w:spacing w:after="0" w:line="240" w:lineRule="auto"/>
              <w:jc w:val="right"/>
              <w:rPr>
                <w:rFonts w:ascii="Times New Roman" w:hAnsi="Times New Roman"/>
                <w:b/>
                <w:sz w:val="24"/>
                <w:szCs w:val="24"/>
              </w:rPr>
            </w:pPr>
            <w:r w:rsidRPr="00A1653D">
              <w:rPr>
                <w:rFonts w:ascii="Times New Roman" w:hAnsi="Times New Roman"/>
                <w:b/>
                <w:sz w:val="24"/>
                <w:szCs w:val="24"/>
              </w:rPr>
              <w:t>Итого:</w:t>
            </w:r>
          </w:p>
        </w:tc>
        <w:tc>
          <w:tcPr>
            <w:tcW w:w="1056" w:type="pct"/>
            <w:shd w:val="clear" w:color="auto" w:fill="auto"/>
            <w:vAlign w:val="center"/>
          </w:tcPr>
          <w:p w14:paraId="2AD0CD24"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18</w:t>
            </w:r>
          </w:p>
        </w:tc>
        <w:tc>
          <w:tcPr>
            <w:tcW w:w="1055" w:type="pct"/>
            <w:vAlign w:val="center"/>
          </w:tcPr>
          <w:p w14:paraId="275AB96B"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5</w:t>
            </w:r>
          </w:p>
        </w:tc>
        <w:tc>
          <w:tcPr>
            <w:tcW w:w="917" w:type="pct"/>
          </w:tcPr>
          <w:p w14:paraId="5E880174" w14:textId="77777777" w:rsidR="00A1653D" w:rsidRPr="00886C9F" w:rsidRDefault="00A1653D" w:rsidP="00A1653D">
            <w:pPr>
              <w:spacing w:after="0" w:line="240" w:lineRule="auto"/>
              <w:jc w:val="center"/>
              <w:rPr>
                <w:rFonts w:ascii="Times New Roman" w:hAnsi="Times New Roman"/>
                <w:b/>
                <w:sz w:val="24"/>
                <w:szCs w:val="24"/>
              </w:rPr>
            </w:pPr>
          </w:p>
        </w:tc>
      </w:tr>
    </w:tbl>
    <w:p w14:paraId="5749AF3F" w14:textId="77777777" w:rsidR="00A1653D" w:rsidRPr="00A1653D" w:rsidRDefault="00A1653D" w:rsidP="00A1653D">
      <w:pPr>
        <w:spacing w:after="0" w:line="240" w:lineRule="auto"/>
        <w:jc w:val="center"/>
        <w:rPr>
          <w:rFonts w:ascii="Times New Roman" w:hAnsi="Times New Roman"/>
          <w:b/>
          <w:sz w:val="24"/>
          <w:szCs w:val="24"/>
        </w:rPr>
      </w:pPr>
    </w:p>
    <w:p w14:paraId="402007B1" w14:textId="4A26BE3D"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b/>
          <w:sz w:val="24"/>
          <w:szCs w:val="24"/>
        </w:rPr>
        <w:t>Лифтовые холлы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368"/>
        <w:gridCol w:w="3460"/>
        <w:gridCol w:w="2126"/>
        <w:gridCol w:w="1807"/>
      </w:tblGrid>
      <w:tr w:rsidR="00A1653D" w:rsidRPr="00A1653D" w14:paraId="6A29043C" w14:textId="77777777" w:rsidTr="00A1653D">
        <w:tc>
          <w:tcPr>
            <w:tcW w:w="554" w:type="pct"/>
            <w:shd w:val="clear" w:color="auto" w:fill="auto"/>
            <w:vAlign w:val="center"/>
          </w:tcPr>
          <w:p w14:paraId="27D3F149"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w:t>
            </w:r>
          </w:p>
          <w:p w14:paraId="08DC4B26" w14:textId="77777777" w:rsidR="00A1653D" w:rsidRPr="00A1653D" w:rsidRDefault="00A1653D" w:rsidP="00A1653D">
            <w:pPr>
              <w:spacing w:after="0" w:line="240" w:lineRule="auto"/>
              <w:jc w:val="center"/>
              <w:rPr>
                <w:rFonts w:ascii="Times New Roman" w:hAnsi="Times New Roman"/>
                <w:b/>
                <w:sz w:val="24"/>
                <w:szCs w:val="24"/>
              </w:rPr>
            </w:pPr>
            <w:proofErr w:type="gramStart"/>
            <w:r w:rsidRPr="00A1653D">
              <w:rPr>
                <w:rFonts w:ascii="Times New Roman" w:hAnsi="Times New Roman"/>
                <w:b/>
                <w:sz w:val="24"/>
                <w:szCs w:val="24"/>
              </w:rPr>
              <w:t>п</w:t>
            </w:r>
            <w:proofErr w:type="gramEnd"/>
            <w:r w:rsidRPr="00A1653D">
              <w:rPr>
                <w:rFonts w:ascii="Times New Roman" w:hAnsi="Times New Roman"/>
                <w:b/>
                <w:sz w:val="24"/>
                <w:szCs w:val="24"/>
              </w:rPr>
              <w:t>/п</w:t>
            </w:r>
          </w:p>
        </w:tc>
        <w:tc>
          <w:tcPr>
            <w:tcW w:w="694" w:type="pct"/>
            <w:shd w:val="clear" w:color="auto" w:fill="auto"/>
            <w:vAlign w:val="center"/>
          </w:tcPr>
          <w:p w14:paraId="063BAB2D"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w:t>
            </w:r>
          </w:p>
          <w:p w14:paraId="3A22A3EE" w14:textId="77777777" w:rsidR="00A1653D" w:rsidRPr="00A1653D" w:rsidRDefault="00A1653D" w:rsidP="00A1653D">
            <w:pPr>
              <w:spacing w:after="0" w:line="240" w:lineRule="auto"/>
              <w:jc w:val="center"/>
              <w:rPr>
                <w:rFonts w:ascii="Times New Roman" w:hAnsi="Times New Roman"/>
                <w:b/>
                <w:sz w:val="24"/>
                <w:szCs w:val="24"/>
              </w:rPr>
            </w:pPr>
            <w:proofErr w:type="gramStart"/>
            <w:r w:rsidRPr="00A1653D">
              <w:rPr>
                <w:rFonts w:ascii="Times New Roman" w:hAnsi="Times New Roman"/>
                <w:b/>
                <w:sz w:val="24"/>
                <w:szCs w:val="24"/>
              </w:rPr>
              <w:t>этажа</w:t>
            </w:r>
            <w:proofErr w:type="gramEnd"/>
          </w:p>
        </w:tc>
        <w:tc>
          <w:tcPr>
            <w:tcW w:w="1756" w:type="pct"/>
            <w:shd w:val="clear" w:color="auto" w:fill="auto"/>
            <w:vAlign w:val="center"/>
          </w:tcPr>
          <w:p w14:paraId="5DF7BF58"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Количество (шт.)</w:t>
            </w:r>
          </w:p>
          <w:p w14:paraId="047483AA"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Тип 1</w:t>
            </w:r>
          </w:p>
        </w:tc>
        <w:tc>
          <w:tcPr>
            <w:tcW w:w="1079" w:type="pct"/>
            <w:shd w:val="clear" w:color="auto" w:fill="auto"/>
          </w:tcPr>
          <w:p w14:paraId="04EBCB6E"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Количество (шт.)</w:t>
            </w:r>
          </w:p>
          <w:p w14:paraId="64E7F70D"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Тип 2</w:t>
            </w:r>
          </w:p>
        </w:tc>
        <w:tc>
          <w:tcPr>
            <w:tcW w:w="917" w:type="pct"/>
          </w:tcPr>
          <w:p w14:paraId="31FDA17D" w14:textId="6E333645"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Сроки работ</w:t>
            </w:r>
            <w:r w:rsidR="00BA2C42">
              <w:rPr>
                <w:rFonts w:ascii="Times New Roman" w:hAnsi="Times New Roman"/>
                <w:b/>
                <w:sz w:val="24"/>
                <w:szCs w:val="24"/>
              </w:rPr>
              <w:t xml:space="preserve">, </w:t>
            </w:r>
            <w:r w:rsidR="00BA2C42" w:rsidRPr="00EC4868">
              <w:rPr>
                <w:rFonts w:ascii="Times New Roman" w:hAnsi="Times New Roman"/>
                <w:b/>
                <w:sz w:val="24"/>
                <w:szCs w:val="24"/>
              </w:rPr>
              <w:t>день</w:t>
            </w:r>
          </w:p>
        </w:tc>
      </w:tr>
      <w:tr w:rsidR="00A1653D" w:rsidRPr="00A1653D" w14:paraId="7BC1739C" w14:textId="77777777" w:rsidTr="00A1653D">
        <w:tc>
          <w:tcPr>
            <w:tcW w:w="554" w:type="pct"/>
            <w:shd w:val="clear" w:color="auto" w:fill="auto"/>
            <w:vAlign w:val="center"/>
          </w:tcPr>
          <w:p w14:paraId="42946B1B"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694" w:type="pct"/>
            <w:shd w:val="clear" w:color="auto" w:fill="auto"/>
            <w:vAlign w:val="center"/>
          </w:tcPr>
          <w:p w14:paraId="52DDC792" w14:textId="77777777" w:rsidR="00A1653D" w:rsidRPr="00A1653D" w:rsidRDefault="00A1653D" w:rsidP="00A1653D">
            <w:pPr>
              <w:spacing w:after="0" w:line="240" w:lineRule="auto"/>
              <w:jc w:val="center"/>
              <w:rPr>
                <w:rFonts w:ascii="Times New Roman" w:hAnsi="Times New Roman"/>
                <w:color w:val="000000"/>
                <w:sz w:val="24"/>
                <w:szCs w:val="24"/>
                <w:lang w:eastAsia="ru-RU"/>
              </w:rPr>
            </w:pPr>
            <w:r w:rsidRPr="00A1653D">
              <w:rPr>
                <w:rFonts w:ascii="Times New Roman" w:hAnsi="Times New Roman"/>
                <w:color w:val="000000"/>
                <w:sz w:val="24"/>
                <w:szCs w:val="24"/>
                <w:lang w:eastAsia="ru-RU"/>
              </w:rPr>
              <w:t>1</w:t>
            </w:r>
          </w:p>
        </w:tc>
        <w:tc>
          <w:tcPr>
            <w:tcW w:w="1756" w:type="pct"/>
            <w:shd w:val="clear" w:color="auto" w:fill="auto"/>
            <w:vAlign w:val="center"/>
          </w:tcPr>
          <w:p w14:paraId="213E00EF"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5</w:t>
            </w:r>
          </w:p>
        </w:tc>
        <w:tc>
          <w:tcPr>
            <w:tcW w:w="1079" w:type="pct"/>
            <w:shd w:val="clear" w:color="auto" w:fill="auto"/>
            <w:vAlign w:val="center"/>
          </w:tcPr>
          <w:p w14:paraId="62B6A2F2"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1395FAC1"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5</w:t>
            </w:r>
          </w:p>
        </w:tc>
      </w:tr>
      <w:tr w:rsidR="00A1653D" w:rsidRPr="00A1653D" w14:paraId="4748CB67" w14:textId="77777777" w:rsidTr="00A1653D">
        <w:tc>
          <w:tcPr>
            <w:tcW w:w="554" w:type="pct"/>
            <w:shd w:val="clear" w:color="auto" w:fill="auto"/>
            <w:vAlign w:val="center"/>
          </w:tcPr>
          <w:p w14:paraId="477D1C09"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694" w:type="pct"/>
            <w:shd w:val="clear" w:color="auto" w:fill="auto"/>
            <w:vAlign w:val="center"/>
          </w:tcPr>
          <w:p w14:paraId="25A9628F" w14:textId="77777777" w:rsidR="00A1653D" w:rsidRPr="00A1653D" w:rsidRDefault="00A1653D" w:rsidP="00A1653D">
            <w:pPr>
              <w:spacing w:after="0" w:line="240" w:lineRule="auto"/>
              <w:jc w:val="center"/>
              <w:rPr>
                <w:rFonts w:ascii="Times New Roman" w:hAnsi="Times New Roman"/>
                <w:color w:val="000000"/>
                <w:sz w:val="24"/>
                <w:szCs w:val="24"/>
                <w:lang w:eastAsia="ru-RU"/>
              </w:rPr>
            </w:pPr>
            <w:r w:rsidRPr="00A1653D">
              <w:rPr>
                <w:rFonts w:ascii="Times New Roman" w:hAnsi="Times New Roman"/>
                <w:color w:val="000000"/>
                <w:sz w:val="24"/>
                <w:szCs w:val="24"/>
                <w:lang w:eastAsia="ru-RU"/>
              </w:rPr>
              <w:t>2</w:t>
            </w:r>
          </w:p>
        </w:tc>
        <w:tc>
          <w:tcPr>
            <w:tcW w:w="1756" w:type="pct"/>
            <w:shd w:val="clear" w:color="auto" w:fill="auto"/>
            <w:vAlign w:val="center"/>
          </w:tcPr>
          <w:p w14:paraId="6E36C0E4"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79" w:type="pct"/>
            <w:shd w:val="clear" w:color="auto" w:fill="auto"/>
            <w:vAlign w:val="center"/>
          </w:tcPr>
          <w:p w14:paraId="4592ECD4"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3094608D"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2</w:t>
            </w:r>
          </w:p>
        </w:tc>
      </w:tr>
      <w:tr w:rsidR="00A1653D" w:rsidRPr="00A1653D" w14:paraId="674C8C86" w14:textId="77777777" w:rsidTr="00A1653D">
        <w:tc>
          <w:tcPr>
            <w:tcW w:w="554" w:type="pct"/>
            <w:shd w:val="clear" w:color="auto" w:fill="auto"/>
            <w:vAlign w:val="center"/>
          </w:tcPr>
          <w:p w14:paraId="4EB00183"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3</w:t>
            </w:r>
          </w:p>
        </w:tc>
        <w:tc>
          <w:tcPr>
            <w:tcW w:w="694" w:type="pct"/>
            <w:shd w:val="clear" w:color="auto" w:fill="auto"/>
            <w:vAlign w:val="center"/>
          </w:tcPr>
          <w:p w14:paraId="5136E949"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3</w:t>
            </w:r>
          </w:p>
        </w:tc>
        <w:tc>
          <w:tcPr>
            <w:tcW w:w="1756" w:type="pct"/>
            <w:shd w:val="clear" w:color="auto" w:fill="auto"/>
            <w:vAlign w:val="center"/>
          </w:tcPr>
          <w:p w14:paraId="42A08889"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3</w:t>
            </w:r>
          </w:p>
        </w:tc>
        <w:tc>
          <w:tcPr>
            <w:tcW w:w="1079" w:type="pct"/>
            <w:shd w:val="clear" w:color="auto" w:fill="auto"/>
            <w:vAlign w:val="center"/>
          </w:tcPr>
          <w:p w14:paraId="23A2C2A4"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3611E35F"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3</w:t>
            </w:r>
          </w:p>
        </w:tc>
      </w:tr>
      <w:tr w:rsidR="00A1653D" w:rsidRPr="00A1653D" w14:paraId="47E2BEA2" w14:textId="77777777" w:rsidTr="00A1653D">
        <w:tc>
          <w:tcPr>
            <w:tcW w:w="554" w:type="pct"/>
            <w:shd w:val="clear" w:color="auto" w:fill="auto"/>
            <w:vAlign w:val="center"/>
          </w:tcPr>
          <w:p w14:paraId="7EB7E8C9"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4</w:t>
            </w:r>
          </w:p>
        </w:tc>
        <w:tc>
          <w:tcPr>
            <w:tcW w:w="694" w:type="pct"/>
            <w:shd w:val="clear" w:color="auto" w:fill="auto"/>
            <w:vAlign w:val="center"/>
          </w:tcPr>
          <w:p w14:paraId="706A6DBD"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4</w:t>
            </w:r>
          </w:p>
        </w:tc>
        <w:tc>
          <w:tcPr>
            <w:tcW w:w="1756" w:type="pct"/>
            <w:shd w:val="clear" w:color="auto" w:fill="auto"/>
            <w:vAlign w:val="center"/>
          </w:tcPr>
          <w:p w14:paraId="3E00DC47"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79" w:type="pct"/>
            <w:shd w:val="clear" w:color="auto" w:fill="auto"/>
            <w:vAlign w:val="center"/>
          </w:tcPr>
          <w:p w14:paraId="420F69EF" w14:textId="77777777" w:rsidR="00A1653D" w:rsidRPr="00A1653D" w:rsidRDefault="00A1653D" w:rsidP="00A1653D">
            <w:pPr>
              <w:spacing w:after="0" w:line="240" w:lineRule="auto"/>
              <w:jc w:val="center"/>
              <w:rPr>
                <w:rFonts w:ascii="Times New Roman" w:hAnsi="Times New Roman"/>
                <w:sz w:val="24"/>
                <w:szCs w:val="24"/>
              </w:rPr>
            </w:pPr>
          </w:p>
        </w:tc>
        <w:tc>
          <w:tcPr>
            <w:tcW w:w="917" w:type="pct"/>
          </w:tcPr>
          <w:p w14:paraId="645FBD01"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33A27A80" w14:textId="77777777" w:rsidTr="00A1653D">
        <w:tc>
          <w:tcPr>
            <w:tcW w:w="554" w:type="pct"/>
            <w:shd w:val="clear" w:color="auto" w:fill="auto"/>
            <w:vAlign w:val="center"/>
          </w:tcPr>
          <w:p w14:paraId="60B81C93"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5</w:t>
            </w:r>
          </w:p>
        </w:tc>
        <w:tc>
          <w:tcPr>
            <w:tcW w:w="694" w:type="pct"/>
            <w:shd w:val="clear" w:color="auto" w:fill="auto"/>
            <w:vAlign w:val="center"/>
          </w:tcPr>
          <w:p w14:paraId="122D176F"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5</w:t>
            </w:r>
          </w:p>
        </w:tc>
        <w:tc>
          <w:tcPr>
            <w:tcW w:w="1756" w:type="pct"/>
            <w:shd w:val="clear" w:color="auto" w:fill="auto"/>
            <w:vAlign w:val="center"/>
          </w:tcPr>
          <w:p w14:paraId="66E8C39B"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1079" w:type="pct"/>
            <w:shd w:val="clear" w:color="auto" w:fill="auto"/>
            <w:vAlign w:val="center"/>
          </w:tcPr>
          <w:p w14:paraId="0AA4F9B0"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1</w:t>
            </w:r>
          </w:p>
        </w:tc>
        <w:tc>
          <w:tcPr>
            <w:tcW w:w="917" w:type="pct"/>
          </w:tcPr>
          <w:p w14:paraId="760B8962"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1</w:t>
            </w:r>
          </w:p>
        </w:tc>
      </w:tr>
      <w:tr w:rsidR="00A1653D" w:rsidRPr="00A1653D" w14:paraId="65C5BF7D" w14:textId="77777777" w:rsidTr="00A1653D">
        <w:tc>
          <w:tcPr>
            <w:tcW w:w="554" w:type="pct"/>
            <w:shd w:val="clear" w:color="auto" w:fill="auto"/>
            <w:vAlign w:val="center"/>
          </w:tcPr>
          <w:p w14:paraId="7B424AC0"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6</w:t>
            </w:r>
          </w:p>
        </w:tc>
        <w:tc>
          <w:tcPr>
            <w:tcW w:w="694" w:type="pct"/>
            <w:shd w:val="clear" w:color="auto" w:fill="auto"/>
            <w:vAlign w:val="center"/>
          </w:tcPr>
          <w:p w14:paraId="393AA82E" w14:textId="77777777" w:rsidR="00A1653D" w:rsidRPr="00A1653D" w:rsidRDefault="00A1653D" w:rsidP="00A1653D">
            <w:pPr>
              <w:spacing w:after="0" w:line="240" w:lineRule="auto"/>
              <w:jc w:val="center"/>
              <w:rPr>
                <w:rFonts w:ascii="Times New Roman" w:hAnsi="Times New Roman"/>
                <w:color w:val="000000"/>
                <w:sz w:val="24"/>
                <w:szCs w:val="24"/>
              </w:rPr>
            </w:pPr>
            <w:r w:rsidRPr="00A1653D">
              <w:rPr>
                <w:rFonts w:ascii="Times New Roman" w:hAnsi="Times New Roman"/>
                <w:color w:val="000000"/>
                <w:sz w:val="24"/>
                <w:szCs w:val="24"/>
              </w:rPr>
              <w:t>6</w:t>
            </w:r>
          </w:p>
        </w:tc>
        <w:tc>
          <w:tcPr>
            <w:tcW w:w="1756" w:type="pct"/>
            <w:shd w:val="clear" w:color="auto" w:fill="auto"/>
            <w:vAlign w:val="center"/>
          </w:tcPr>
          <w:p w14:paraId="1A52AD14"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1079" w:type="pct"/>
            <w:shd w:val="clear" w:color="auto" w:fill="auto"/>
            <w:vAlign w:val="center"/>
          </w:tcPr>
          <w:p w14:paraId="70C68CDD" w14:textId="77777777" w:rsidR="00A1653D" w:rsidRPr="00A1653D" w:rsidRDefault="00A1653D" w:rsidP="00A1653D">
            <w:pPr>
              <w:spacing w:after="0" w:line="240" w:lineRule="auto"/>
              <w:jc w:val="center"/>
              <w:rPr>
                <w:rFonts w:ascii="Times New Roman" w:hAnsi="Times New Roman"/>
                <w:sz w:val="24"/>
                <w:szCs w:val="24"/>
              </w:rPr>
            </w:pPr>
            <w:r w:rsidRPr="00A1653D">
              <w:rPr>
                <w:rFonts w:ascii="Times New Roman" w:hAnsi="Times New Roman"/>
                <w:sz w:val="24"/>
                <w:szCs w:val="24"/>
              </w:rPr>
              <w:t>2</w:t>
            </w:r>
          </w:p>
        </w:tc>
        <w:tc>
          <w:tcPr>
            <w:tcW w:w="917" w:type="pct"/>
          </w:tcPr>
          <w:p w14:paraId="0C16E7C2" w14:textId="77777777" w:rsidR="00A1653D" w:rsidRPr="00886C9F" w:rsidRDefault="00A1653D" w:rsidP="00A1653D">
            <w:pPr>
              <w:spacing w:after="0" w:line="240" w:lineRule="auto"/>
              <w:jc w:val="center"/>
              <w:rPr>
                <w:rFonts w:ascii="Times New Roman" w:hAnsi="Times New Roman"/>
                <w:sz w:val="24"/>
                <w:szCs w:val="24"/>
              </w:rPr>
            </w:pPr>
            <w:r w:rsidRPr="00886C9F">
              <w:rPr>
                <w:rFonts w:ascii="Times New Roman" w:hAnsi="Times New Roman"/>
                <w:sz w:val="24"/>
                <w:szCs w:val="24"/>
              </w:rPr>
              <w:t>4</w:t>
            </w:r>
          </w:p>
        </w:tc>
      </w:tr>
      <w:tr w:rsidR="00A1653D" w:rsidRPr="00A1653D" w14:paraId="48F114A3" w14:textId="77777777" w:rsidTr="00A1653D">
        <w:tc>
          <w:tcPr>
            <w:tcW w:w="1248" w:type="pct"/>
            <w:gridSpan w:val="2"/>
            <w:shd w:val="clear" w:color="auto" w:fill="auto"/>
            <w:vAlign w:val="center"/>
          </w:tcPr>
          <w:p w14:paraId="6E4FF939" w14:textId="77777777" w:rsidR="00A1653D" w:rsidRPr="00A1653D" w:rsidRDefault="00A1653D" w:rsidP="00A1653D">
            <w:pPr>
              <w:spacing w:after="0" w:line="240" w:lineRule="auto"/>
              <w:jc w:val="right"/>
              <w:rPr>
                <w:rFonts w:ascii="Times New Roman" w:hAnsi="Times New Roman"/>
                <w:b/>
                <w:color w:val="000000"/>
                <w:sz w:val="24"/>
                <w:szCs w:val="24"/>
              </w:rPr>
            </w:pPr>
            <w:r w:rsidRPr="00A1653D">
              <w:rPr>
                <w:rFonts w:ascii="Times New Roman" w:hAnsi="Times New Roman"/>
                <w:b/>
                <w:color w:val="000000"/>
                <w:sz w:val="24"/>
                <w:szCs w:val="24"/>
              </w:rPr>
              <w:t>Итого:</w:t>
            </w:r>
          </w:p>
        </w:tc>
        <w:tc>
          <w:tcPr>
            <w:tcW w:w="1756" w:type="pct"/>
            <w:shd w:val="clear" w:color="auto" w:fill="auto"/>
            <w:vAlign w:val="center"/>
          </w:tcPr>
          <w:p w14:paraId="0D18DF3E"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14</w:t>
            </w:r>
          </w:p>
        </w:tc>
        <w:tc>
          <w:tcPr>
            <w:tcW w:w="1079" w:type="pct"/>
            <w:shd w:val="clear" w:color="auto" w:fill="auto"/>
            <w:vAlign w:val="center"/>
          </w:tcPr>
          <w:p w14:paraId="0E3917C8" w14:textId="77777777" w:rsidR="00A1653D" w:rsidRPr="00A1653D" w:rsidRDefault="00A1653D" w:rsidP="00A1653D">
            <w:pPr>
              <w:spacing w:after="0" w:line="240" w:lineRule="auto"/>
              <w:jc w:val="center"/>
              <w:rPr>
                <w:rFonts w:ascii="Times New Roman" w:hAnsi="Times New Roman"/>
                <w:b/>
                <w:sz w:val="24"/>
                <w:szCs w:val="24"/>
              </w:rPr>
            </w:pPr>
            <w:r w:rsidRPr="00A1653D">
              <w:rPr>
                <w:rFonts w:ascii="Times New Roman" w:hAnsi="Times New Roman"/>
                <w:b/>
                <w:sz w:val="24"/>
                <w:szCs w:val="24"/>
              </w:rPr>
              <w:t>3</w:t>
            </w:r>
          </w:p>
        </w:tc>
        <w:tc>
          <w:tcPr>
            <w:tcW w:w="917" w:type="pct"/>
          </w:tcPr>
          <w:p w14:paraId="3F52075B" w14:textId="77777777" w:rsidR="00A1653D" w:rsidRPr="00A1653D" w:rsidRDefault="00A1653D" w:rsidP="00A1653D">
            <w:pPr>
              <w:spacing w:after="0" w:line="240" w:lineRule="auto"/>
              <w:jc w:val="center"/>
              <w:rPr>
                <w:rFonts w:ascii="Times New Roman" w:hAnsi="Times New Roman"/>
                <w:b/>
                <w:sz w:val="24"/>
                <w:szCs w:val="24"/>
              </w:rPr>
            </w:pPr>
          </w:p>
        </w:tc>
      </w:tr>
    </w:tbl>
    <w:p w14:paraId="63B17E3D" w14:textId="77777777" w:rsidR="00A1653D" w:rsidRPr="00A1653D" w:rsidRDefault="00A1653D" w:rsidP="00A1653D">
      <w:pPr>
        <w:spacing w:after="0" w:line="240" w:lineRule="auto"/>
        <w:jc w:val="right"/>
        <w:rPr>
          <w:rFonts w:ascii="Times New Roman" w:eastAsia="Calibri" w:hAnsi="Times New Roman"/>
          <w:sz w:val="24"/>
          <w:szCs w:val="24"/>
          <w:lang w:eastAsia="ar-SA"/>
        </w:rPr>
      </w:pPr>
    </w:p>
    <w:p w14:paraId="3A37AEB5" w14:textId="77777777" w:rsidR="00A1653D" w:rsidRDefault="00A165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DFF413B" w14:textId="56A605C1" w:rsidR="00A1653D" w:rsidRPr="00A1653D" w:rsidRDefault="00A1653D" w:rsidP="00A1653D">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A1653D">
        <w:rPr>
          <w:rFonts w:ascii="Times New Roman" w:eastAsia="Times New Roman" w:hAnsi="Times New Roman" w:cs="Times New Roman"/>
          <w:sz w:val="24"/>
          <w:szCs w:val="24"/>
          <w:lang w:eastAsia="ru-RU"/>
        </w:rPr>
        <w:lastRenderedPageBreak/>
        <w:t>Приложение № 2</w:t>
      </w:r>
    </w:p>
    <w:p w14:paraId="54765757" w14:textId="77777777" w:rsidR="00A1653D" w:rsidRPr="00A1653D" w:rsidRDefault="00A1653D" w:rsidP="00A1653D">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roofErr w:type="gramStart"/>
      <w:r w:rsidRPr="00A1653D">
        <w:rPr>
          <w:rFonts w:ascii="Times New Roman" w:eastAsia="Times New Roman" w:hAnsi="Times New Roman" w:cs="Times New Roman"/>
          <w:sz w:val="24"/>
          <w:szCs w:val="24"/>
          <w:lang w:eastAsia="ru-RU"/>
        </w:rPr>
        <w:t>к</w:t>
      </w:r>
      <w:proofErr w:type="gramEnd"/>
      <w:r w:rsidRPr="00A1653D">
        <w:rPr>
          <w:rFonts w:ascii="Times New Roman" w:eastAsia="Times New Roman" w:hAnsi="Times New Roman" w:cs="Times New Roman"/>
          <w:sz w:val="24"/>
          <w:szCs w:val="24"/>
          <w:lang w:eastAsia="ru-RU"/>
        </w:rPr>
        <w:t xml:space="preserve"> Техническому заданию</w:t>
      </w:r>
    </w:p>
    <w:p w14:paraId="5B017574" w14:textId="77777777" w:rsidR="00A1653D" w:rsidRPr="00A1653D" w:rsidRDefault="00A1653D" w:rsidP="00A1653D">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
    <w:p w14:paraId="6203BC9A" w14:textId="77777777" w:rsidR="00A1653D" w:rsidRPr="00A1653D" w:rsidRDefault="00A1653D" w:rsidP="00A1653D">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
    <w:p w14:paraId="44675B81" w14:textId="77777777" w:rsidR="00A1653D" w:rsidRPr="00A1653D" w:rsidRDefault="00A1653D" w:rsidP="00A1653D">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A1653D">
        <w:rPr>
          <w:rFonts w:ascii="Times New Roman" w:eastAsia="Times New Roman" w:hAnsi="Times New Roman" w:cs="Times New Roman"/>
          <w:b/>
          <w:sz w:val="24"/>
          <w:szCs w:val="24"/>
          <w:lang w:eastAsia="ru-RU"/>
        </w:rPr>
        <w:t>Схемы крепления стеклопакетов</w:t>
      </w:r>
    </w:p>
    <w:p w14:paraId="4C2E2B7F" w14:textId="77777777" w:rsidR="00A1653D" w:rsidRPr="00A1653D" w:rsidRDefault="00A1653D" w:rsidP="00A1653D">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A1653D">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3E94E6B7" wp14:editId="7163D66A">
            <wp:simplePos x="0" y="0"/>
            <wp:positionH relativeFrom="column">
              <wp:posOffset>5080</wp:posOffset>
            </wp:positionH>
            <wp:positionV relativeFrom="paragraph">
              <wp:posOffset>177800</wp:posOffset>
            </wp:positionV>
            <wp:extent cx="6047740" cy="3268980"/>
            <wp:effectExtent l="0" t="0" r="0" b="7620"/>
            <wp:wrapThrough wrapText="bothSides">
              <wp:wrapPolygon edited="0">
                <wp:start x="0" y="0"/>
                <wp:lineTo x="0" y="21524"/>
                <wp:lineTo x="21500" y="21524"/>
                <wp:lineTo x="2150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7740" cy="3268980"/>
                    </a:xfrm>
                    <a:prstGeom prst="rect">
                      <a:avLst/>
                    </a:prstGeom>
                    <a:noFill/>
                  </pic:spPr>
                </pic:pic>
              </a:graphicData>
            </a:graphic>
            <wp14:sizeRelH relativeFrom="page">
              <wp14:pctWidth>0</wp14:pctWidth>
            </wp14:sizeRelH>
            <wp14:sizeRelV relativeFrom="page">
              <wp14:pctHeight>0</wp14:pctHeight>
            </wp14:sizeRelV>
          </wp:anchor>
        </w:drawing>
      </w:r>
    </w:p>
    <w:p w14:paraId="2247737E" w14:textId="77777777" w:rsidR="00A1653D" w:rsidRPr="00A1653D" w:rsidRDefault="00A1653D" w:rsidP="00A1653D">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
    <w:p w14:paraId="2A265FC6" w14:textId="77777777" w:rsidR="00A1653D" w:rsidRPr="00A1653D" w:rsidRDefault="00A1653D" w:rsidP="00A1653D">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
    <w:p w14:paraId="1D34EED9" w14:textId="77777777" w:rsidR="00A1653D" w:rsidRPr="00A1653D" w:rsidRDefault="00A1653D" w:rsidP="00A1653D">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A1653D">
        <w:rPr>
          <w:rFonts w:ascii="Times New Roman" w:eastAsia="Times New Roman" w:hAnsi="Times New Roman" w:cs="Times New Roman"/>
          <w:b/>
          <w:bCs/>
          <w:noProof/>
          <w:sz w:val="24"/>
          <w:szCs w:val="24"/>
          <w:lang w:eastAsia="ru-RU"/>
        </w:rPr>
        <w:drawing>
          <wp:anchor distT="0" distB="0" distL="114300" distR="114300" simplePos="0" relativeHeight="251660288" behindDoc="0" locked="0" layoutInCell="1" allowOverlap="1" wp14:anchorId="1E259BD8" wp14:editId="23D86059">
            <wp:simplePos x="0" y="0"/>
            <wp:positionH relativeFrom="column">
              <wp:posOffset>582930</wp:posOffset>
            </wp:positionH>
            <wp:positionV relativeFrom="paragraph">
              <wp:posOffset>886460</wp:posOffset>
            </wp:positionV>
            <wp:extent cx="4887595" cy="3277870"/>
            <wp:effectExtent l="0" t="0" r="8255" b="0"/>
            <wp:wrapThrough wrapText="bothSides">
              <wp:wrapPolygon edited="0">
                <wp:start x="0" y="0"/>
                <wp:lineTo x="0" y="21466"/>
                <wp:lineTo x="21552" y="21466"/>
                <wp:lineTo x="21552" y="0"/>
                <wp:lineTo x="0" y="0"/>
              </wp:wrapPolygon>
            </wp:wrapThrough>
            <wp:docPr id="2" name="Рисунок 2" descr="C:\Users\Admin\Desktop\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55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87595" cy="327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BABFD" w14:textId="77777777" w:rsidR="00A1653D" w:rsidRPr="00A1653D" w:rsidRDefault="00A1653D" w:rsidP="00A1653D">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sectPr w:rsidR="00A1653D" w:rsidRPr="00A1653D" w:rsidSect="00A1653D">
          <w:pgSz w:w="11906" w:h="16838"/>
          <w:pgMar w:top="567" w:right="851" w:bottom="567" w:left="1418" w:header="510" w:footer="510" w:gutter="0"/>
          <w:cols w:space="708"/>
          <w:docGrid w:linePitch="381"/>
        </w:sectPr>
      </w:pPr>
    </w:p>
    <w:p w14:paraId="57BF3EDC" w14:textId="77777777" w:rsidR="001D08C7" w:rsidRDefault="001D08C7" w:rsidP="002A27DC">
      <w:pPr>
        <w:spacing w:after="0" w:line="240" w:lineRule="auto"/>
        <w:jc w:val="right"/>
        <w:rPr>
          <w:rFonts w:ascii="Times New Roman" w:eastAsia="Times New Roman" w:hAnsi="Times New Roman" w:cs="Times New Roman"/>
          <w:i/>
          <w:sz w:val="24"/>
          <w:szCs w:val="24"/>
          <w:lang w:eastAsia="ru-RU"/>
        </w:rPr>
      </w:pPr>
    </w:p>
    <w:p w14:paraId="0DE68A2B" w14:textId="77777777" w:rsidR="00927FBB" w:rsidRDefault="00927FBB" w:rsidP="00A52338">
      <w:pPr>
        <w:jc w:val="center"/>
        <w:rPr>
          <w:rFonts w:ascii="Times New Roman" w:hAnsi="Times New Roman" w:cs="Times New Roman"/>
          <w:b/>
          <w:sz w:val="28"/>
          <w:szCs w:val="28"/>
          <w:lang w:val="en-US"/>
        </w:rPr>
      </w:pPr>
    </w:p>
    <w:p w14:paraId="2DD8AA0C" w14:textId="318EBA64" w:rsidR="00C379C6" w:rsidRPr="00C638E1" w:rsidRDefault="00C379C6" w:rsidP="00A52338">
      <w:pPr>
        <w:jc w:val="center"/>
        <w:rPr>
          <w:rFonts w:ascii="Times New Roman" w:hAnsi="Times New Roman" w:cs="Times New Roman"/>
          <w:b/>
          <w:sz w:val="28"/>
          <w:szCs w:val="28"/>
        </w:rPr>
      </w:pPr>
      <w:r w:rsidRPr="00C638E1">
        <w:rPr>
          <w:rFonts w:ascii="Times New Roman" w:hAnsi="Times New Roman" w:cs="Times New Roman"/>
          <w:b/>
          <w:sz w:val="28"/>
          <w:szCs w:val="28"/>
          <w:lang w:val="en-US"/>
        </w:rPr>
        <w:t>I</w:t>
      </w:r>
      <w:r w:rsidR="00CA4751" w:rsidRPr="00C638E1">
        <w:rPr>
          <w:rFonts w:ascii="Times New Roman" w:hAnsi="Times New Roman" w:cs="Times New Roman"/>
          <w:b/>
          <w:sz w:val="28"/>
          <w:szCs w:val="28"/>
          <w:lang w:val="en-US"/>
        </w:rPr>
        <w:t>II</w:t>
      </w:r>
      <w:r w:rsidRPr="00C638E1">
        <w:rPr>
          <w:rFonts w:ascii="Times New Roman" w:hAnsi="Times New Roman" w:cs="Times New Roman"/>
          <w:b/>
          <w:sz w:val="28"/>
          <w:szCs w:val="28"/>
        </w:rPr>
        <w:t xml:space="preserve">. ОБОСНОВАНИЕ </w:t>
      </w:r>
      <w:r w:rsidR="00C203E5" w:rsidRPr="00C638E1">
        <w:rPr>
          <w:rFonts w:ascii="Times New Roman" w:hAnsi="Times New Roman" w:cs="Times New Roman"/>
          <w:b/>
          <w:sz w:val="28"/>
          <w:szCs w:val="28"/>
        </w:rPr>
        <w:t>НАЧАЛЬНОЙ (МАКСИМАЛЬНОЙ) ЦЕНЫ КОНТРАКТА</w:t>
      </w:r>
    </w:p>
    <w:tbl>
      <w:tblPr>
        <w:tblW w:w="16490" w:type="dxa"/>
        <w:tblInd w:w="108" w:type="dxa"/>
        <w:tblLayout w:type="fixed"/>
        <w:tblLook w:val="04A0" w:firstRow="1" w:lastRow="0" w:firstColumn="1" w:lastColumn="0" w:noHBand="0" w:noVBand="1"/>
      </w:tblPr>
      <w:tblGrid>
        <w:gridCol w:w="567"/>
        <w:gridCol w:w="2127"/>
        <w:gridCol w:w="850"/>
        <w:gridCol w:w="709"/>
        <w:gridCol w:w="1276"/>
        <w:gridCol w:w="803"/>
        <w:gridCol w:w="472"/>
        <w:gridCol w:w="1276"/>
        <w:gridCol w:w="520"/>
        <w:gridCol w:w="236"/>
        <w:gridCol w:w="520"/>
        <w:gridCol w:w="1323"/>
        <w:gridCol w:w="94"/>
        <w:gridCol w:w="473"/>
        <w:gridCol w:w="803"/>
        <w:gridCol w:w="473"/>
        <w:gridCol w:w="661"/>
        <w:gridCol w:w="756"/>
        <w:gridCol w:w="945"/>
        <w:gridCol w:w="742"/>
        <w:gridCol w:w="108"/>
        <w:gridCol w:w="756"/>
      </w:tblGrid>
      <w:tr w:rsidR="00872A71" w:rsidRPr="00872A71" w14:paraId="08591413" w14:textId="77777777" w:rsidTr="00DC64CF">
        <w:trPr>
          <w:gridAfter w:val="1"/>
          <w:wAfter w:w="756" w:type="dxa"/>
          <w:trHeight w:val="383"/>
        </w:trPr>
        <w:tc>
          <w:tcPr>
            <w:tcW w:w="15734" w:type="dxa"/>
            <w:gridSpan w:val="21"/>
            <w:tcBorders>
              <w:top w:val="nil"/>
              <w:left w:val="nil"/>
              <w:bottom w:val="nil"/>
              <w:right w:val="nil"/>
            </w:tcBorders>
            <w:shd w:val="clear" w:color="auto" w:fill="auto"/>
            <w:hideMark/>
          </w:tcPr>
          <w:p w14:paraId="05C65555" w14:textId="77777777" w:rsidR="00360729" w:rsidRDefault="00872A71" w:rsidP="00603C09">
            <w:pPr>
              <w:spacing w:after="0" w:line="240" w:lineRule="auto"/>
              <w:jc w:val="center"/>
              <w:rPr>
                <w:rFonts w:ascii="Times New Roman" w:hAnsi="Times New Roman"/>
                <w:b/>
                <w:bCs/>
                <w:sz w:val="24"/>
                <w:szCs w:val="24"/>
                <w:lang w:eastAsia="ru-RU"/>
              </w:rPr>
            </w:pPr>
            <w:r w:rsidRPr="00C638E1">
              <w:rPr>
                <w:rFonts w:ascii="Times New Roman" w:eastAsia="Times New Roman" w:hAnsi="Times New Roman" w:cs="Times New Roman"/>
                <w:b/>
                <w:bCs/>
                <w:sz w:val="24"/>
                <w:szCs w:val="24"/>
                <w:lang w:eastAsia="ru-RU"/>
              </w:rPr>
              <w:t xml:space="preserve">Обоснование начальной (максимальной) цены контракта на </w:t>
            </w:r>
            <w:r w:rsidR="00603C09" w:rsidRPr="00603C09">
              <w:rPr>
                <w:rFonts w:ascii="Times New Roman" w:hAnsi="Times New Roman"/>
                <w:b/>
                <w:bCs/>
                <w:sz w:val="24"/>
                <w:szCs w:val="24"/>
                <w:lang w:eastAsia="ru-RU"/>
              </w:rPr>
              <w:t xml:space="preserve">выполнение работ </w:t>
            </w:r>
            <w:r w:rsidR="00360729" w:rsidRPr="00360729">
              <w:rPr>
                <w:rFonts w:ascii="Times New Roman" w:hAnsi="Times New Roman"/>
                <w:b/>
                <w:bCs/>
                <w:sz w:val="24"/>
                <w:szCs w:val="24"/>
                <w:lang w:eastAsia="ru-RU"/>
              </w:rPr>
              <w:t xml:space="preserve">на выполнение работ по замене стеклопакетов </w:t>
            </w:r>
          </w:p>
          <w:p w14:paraId="7CB4B0FA" w14:textId="24C44D29" w:rsidR="00603C09" w:rsidRPr="00603C09" w:rsidRDefault="00360729" w:rsidP="00603C09">
            <w:pPr>
              <w:spacing w:after="0" w:line="240" w:lineRule="auto"/>
              <w:jc w:val="center"/>
              <w:rPr>
                <w:rFonts w:ascii="Times New Roman" w:hAnsi="Times New Roman"/>
                <w:b/>
                <w:bCs/>
                <w:sz w:val="24"/>
                <w:szCs w:val="24"/>
                <w:lang w:eastAsia="ru-RU"/>
              </w:rPr>
            </w:pPr>
            <w:proofErr w:type="gramStart"/>
            <w:r w:rsidRPr="00360729">
              <w:rPr>
                <w:rFonts w:ascii="Times New Roman" w:hAnsi="Times New Roman"/>
                <w:b/>
                <w:bCs/>
                <w:sz w:val="24"/>
                <w:szCs w:val="24"/>
                <w:lang w:eastAsia="ru-RU"/>
              </w:rPr>
              <w:t>в</w:t>
            </w:r>
            <w:proofErr w:type="gramEnd"/>
            <w:r w:rsidRPr="00360729">
              <w:rPr>
                <w:rFonts w:ascii="Times New Roman" w:hAnsi="Times New Roman"/>
                <w:b/>
                <w:bCs/>
                <w:sz w:val="24"/>
                <w:szCs w:val="24"/>
                <w:lang w:eastAsia="ru-RU"/>
              </w:rPr>
              <w:t xml:space="preserve"> строении 1 ИПУ РАН</w:t>
            </w:r>
          </w:p>
          <w:p w14:paraId="19846D12" w14:textId="074B6CBB" w:rsidR="00DC64CF" w:rsidRPr="00872A71" w:rsidRDefault="00DC64CF" w:rsidP="009F6ED7">
            <w:pPr>
              <w:spacing w:after="0" w:line="240" w:lineRule="auto"/>
              <w:jc w:val="center"/>
              <w:rPr>
                <w:rFonts w:ascii="Times New Roman" w:eastAsia="Times New Roman" w:hAnsi="Times New Roman" w:cs="Times New Roman"/>
                <w:b/>
                <w:bCs/>
                <w:sz w:val="24"/>
                <w:szCs w:val="24"/>
                <w:lang w:eastAsia="ru-RU"/>
              </w:rPr>
            </w:pPr>
          </w:p>
        </w:tc>
      </w:tr>
      <w:tr w:rsidR="00DC1B34" w:rsidRPr="00872A71" w14:paraId="4F07C282" w14:textId="77777777" w:rsidTr="00DC64CF">
        <w:trPr>
          <w:gridAfter w:val="1"/>
          <w:wAfter w:w="756" w:type="dxa"/>
          <w:trHeight w:val="180"/>
        </w:trPr>
        <w:tc>
          <w:tcPr>
            <w:tcW w:w="15734" w:type="dxa"/>
            <w:gridSpan w:val="21"/>
            <w:tcBorders>
              <w:top w:val="nil"/>
              <w:left w:val="nil"/>
              <w:bottom w:val="nil"/>
            </w:tcBorders>
            <w:shd w:val="clear" w:color="auto" w:fill="auto"/>
            <w:noWrap/>
            <w:vAlign w:val="center"/>
            <w:hideMark/>
          </w:tcPr>
          <w:p w14:paraId="5F0E820A" w14:textId="77777777" w:rsid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42E64938" w14:textId="4A9F902D" w:rsidR="00DC1B34" w:rsidRP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14:paraId="48A3230F" w14:textId="77777777" w:rsidR="00FF668F" w:rsidRDefault="00FF668F" w:rsidP="005E485B">
            <w:pPr>
              <w:spacing w:after="0" w:line="240" w:lineRule="auto"/>
              <w:ind w:left="-108" w:firstLine="709"/>
              <w:jc w:val="both"/>
              <w:rPr>
                <w:rFonts w:ascii="Times New Roman" w:eastAsia="Times New Roman" w:hAnsi="Times New Roman" w:cs="Times New Roman"/>
                <w:bCs/>
                <w:szCs w:val="24"/>
                <w:lang w:eastAsia="ru-RU"/>
              </w:rPr>
            </w:pPr>
          </w:p>
          <w:p w14:paraId="67EB7581" w14:textId="3584C13B" w:rsidR="002E6A7C" w:rsidRPr="00872A71" w:rsidRDefault="00DC1B34" w:rsidP="00FF668F">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Pr>
                <w:rFonts w:ascii="Times New Roman" w:eastAsia="Times New Roman" w:hAnsi="Times New Roman" w:cs="Times New Roman"/>
                <w:bCs/>
                <w:szCs w:val="24"/>
                <w:lang w:eastAsia="ru-RU"/>
              </w:rPr>
              <w:t>электронный аукцион</w:t>
            </w:r>
          </w:p>
        </w:tc>
      </w:tr>
      <w:tr w:rsidR="00E037FA" w:rsidRPr="00872A71" w14:paraId="29B87BCD" w14:textId="77777777" w:rsidTr="0033027B">
        <w:trPr>
          <w:gridAfter w:val="1"/>
          <w:wAfter w:w="756" w:type="dxa"/>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DD99"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B37C2" w14:textId="5529E996"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Наименование товара</w:t>
            </w:r>
            <w:r w:rsidR="005F52F7">
              <w:rPr>
                <w:rFonts w:ascii="Times New Roman" w:eastAsia="Times New Roman" w:hAnsi="Times New Roman" w:cs="Times New Roman"/>
                <w:b/>
                <w:bCs/>
                <w:color w:val="000000"/>
                <w:sz w:val="20"/>
                <w:szCs w:val="20"/>
                <w:lang w:eastAsia="ru-RU"/>
              </w:rPr>
              <w:t>, работ, услуг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6ED02"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F5644"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Кол-во</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14:paraId="491D6829" w14:textId="2BA3DF7C" w:rsidR="00872A71" w:rsidRPr="004F55DB" w:rsidRDefault="005F52F7"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Подрядчик</w:t>
            </w:r>
            <w:r w:rsidR="00872A71" w:rsidRPr="004F55DB">
              <w:rPr>
                <w:rFonts w:ascii="Times New Roman" w:eastAsia="Times New Roman" w:hAnsi="Times New Roman" w:cs="Times New Roman"/>
                <w:b/>
                <w:bCs/>
                <w:color w:val="000000"/>
                <w:sz w:val="20"/>
                <w:szCs w:val="20"/>
                <w:lang w:eastAsia="ru-RU"/>
              </w:rPr>
              <w:t xml:space="preserve"> 1</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14:paraId="0831D7AC" w14:textId="3E7A7750" w:rsidR="00872A71" w:rsidRPr="004F55DB" w:rsidRDefault="005F52F7"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Подрядчи</w:t>
            </w:r>
            <w:r w:rsidR="00872A71" w:rsidRPr="004F55DB">
              <w:rPr>
                <w:rFonts w:ascii="Times New Roman" w:eastAsia="Times New Roman" w:hAnsi="Times New Roman" w:cs="Times New Roman"/>
                <w:b/>
                <w:bCs/>
                <w:color w:val="000000"/>
                <w:sz w:val="20"/>
                <w:szCs w:val="20"/>
                <w:lang w:eastAsia="ru-RU"/>
              </w:rPr>
              <w:t>к 2</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14:paraId="7B2B8EBD" w14:textId="6285ED66" w:rsidR="00872A71" w:rsidRPr="004F55DB" w:rsidRDefault="005F52F7"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Подрядчик</w:t>
            </w:r>
            <w:r w:rsidR="00872A71" w:rsidRPr="004F55DB">
              <w:rPr>
                <w:rFonts w:ascii="Times New Roman" w:eastAsia="Times New Roman" w:hAnsi="Times New Roman" w:cs="Times New Roman"/>
                <w:b/>
                <w:bCs/>
                <w:color w:val="000000"/>
                <w:sz w:val="20"/>
                <w:szCs w:val="20"/>
                <w:lang w:eastAsia="ru-RU"/>
              </w:rPr>
              <w:t xml:space="preserve"> 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FDDC6" w14:textId="0CAF6B8E" w:rsidR="00872A71" w:rsidRPr="004F55DB" w:rsidRDefault="005F52F7" w:rsidP="005F52F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Средняя цена</w:t>
            </w:r>
            <w:r w:rsidR="00872A71" w:rsidRPr="004F55DB">
              <w:rPr>
                <w:rFonts w:ascii="Times New Roman" w:eastAsia="Times New Roman" w:hAnsi="Times New Roman" w:cs="Times New Roman"/>
                <w:b/>
                <w:bCs/>
                <w:color w:val="000000"/>
                <w:sz w:val="20"/>
                <w:szCs w:val="20"/>
                <w:lang w:eastAsia="ru-RU"/>
              </w:rPr>
              <w:t>, руб</w:t>
            </w:r>
            <w:r w:rsidR="00A03684">
              <w:rPr>
                <w:rFonts w:ascii="Times New Roman" w:eastAsia="Times New Roman" w:hAnsi="Times New Roman" w:cs="Times New Roman"/>
                <w:b/>
                <w:bCs/>
                <w:color w:val="000000"/>
                <w:sz w:val="20"/>
                <w:szCs w:val="20"/>
                <w:lang w:eastAsia="ru-RU"/>
              </w:rPr>
              <w:t>.</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BCB2C"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Начальная (максимальная) цена, руб.</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E3373" w14:textId="77777777" w:rsidR="00872A71" w:rsidRPr="004F55DB" w:rsidRDefault="00872A71" w:rsidP="00872A7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F55DB">
              <w:rPr>
                <w:rFonts w:ascii="Times New Roman" w:eastAsia="Times New Roman" w:hAnsi="Times New Roman" w:cs="Times New Roman"/>
                <w:b/>
                <w:bCs/>
                <w:color w:val="000000"/>
                <w:sz w:val="20"/>
                <w:szCs w:val="20"/>
                <w:lang w:eastAsia="ru-RU"/>
              </w:rPr>
              <w:t>Коэф</w:t>
            </w:r>
            <w:proofErr w:type="spellEnd"/>
            <w:r w:rsidRPr="004F55DB">
              <w:rPr>
                <w:rFonts w:ascii="Times New Roman" w:eastAsia="Times New Roman" w:hAnsi="Times New Roman" w:cs="Times New Roman"/>
                <w:b/>
                <w:bCs/>
                <w:color w:val="000000"/>
                <w:sz w:val="20"/>
                <w:szCs w:val="20"/>
                <w:lang w:eastAsia="ru-RU"/>
              </w:rPr>
              <w:t xml:space="preserve">. </w:t>
            </w:r>
            <w:proofErr w:type="gramStart"/>
            <w:r w:rsidRPr="004F55DB">
              <w:rPr>
                <w:rFonts w:ascii="Times New Roman" w:eastAsia="Times New Roman" w:hAnsi="Times New Roman" w:cs="Times New Roman"/>
                <w:b/>
                <w:bCs/>
                <w:color w:val="000000"/>
                <w:sz w:val="20"/>
                <w:szCs w:val="20"/>
                <w:lang w:eastAsia="ru-RU"/>
              </w:rPr>
              <w:t>вар.,</w:t>
            </w:r>
            <w:proofErr w:type="gramEnd"/>
            <w:r w:rsidRPr="004F55DB">
              <w:rPr>
                <w:rFonts w:ascii="Times New Roman" w:eastAsia="Times New Roman" w:hAnsi="Times New Roman" w:cs="Times New Roman"/>
                <w:b/>
                <w:bCs/>
                <w:color w:val="000000"/>
                <w:sz w:val="20"/>
                <w:szCs w:val="20"/>
                <w:lang w:eastAsia="ru-RU"/>
              </w:rPr>
              <w:t xml:space="preserve"> %</w:t>
            </w:r>
          </w:p>
        </w:tc>
      </w:tr>
      <w:tr w:rsidR="00D14A41" w:rsidRPr="00872A71" w14:paraId="418FC8FF" w14:textId="77777777" w:rsidTr="0033027B">
        <w:trPr>
          <w:gridAfter w:val="1"/>
          <w:wAfter w:w="756" w:type="dxa"/>
          <w:trHeight w:val="51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7223B8"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6D0FED2"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CC81E0"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9F4212"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B657204" w14:textId="1C43600C" w:rsidR="00955C69" w:rsidRPr="004F55DB" w:rsidRDefault="00C3290D"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Цена за ед.</w:t>
            </w:r>
            <w:r w:rsidR="00175DB3">
              <w:rPr>
                <w:rFonts w:ascii="Times New Roman" w:eastAsia="Times New Roman" w:hAnsi="Times New Roman" w:cs="Times New Roman"/>
                <w:b/>
                <w:bCs/>
                <w:color w:val="000000"/>
                <w:sz w:val="20"/>
                <w:szCs w:val="20"/>
                <w:lang w:eastAsia="ru-RU"/>
              </w:rPr>
              <w:t>, руб</w:t>
            </w:r>
            <w:r w:rsidR="00D14A41">
              <w:rPr>
                <w:rFonts w:ascii="Times New Roman" w:eastAsia="Times New Roman" w:hAnsi="Times New Roman" w:cs="Times New Roman"/>
                <w:b/>
                <w:bCs/>
                <w:color w:val="000000"/>
                <w:sz w:val="20"/>
                <w:szCs w:val="20"/>
                <w:lang w:eastAsia="ru-RU"/>
              </w:rPr>
              <w:t>.</w:t>
            </w:r>
          </w:p>
        </w:tc>
        <w:tc>
          <w:tcPr>
            <w:tcW w:w="1275" w:type="dxa"/>
            <w:gridSpan w:val="2"/>
            <w:tcBorders>
              <w:top w:val="nil"/>
              <w:left w:val="nil"/>
              <w:bottom w:val="single" w:sz="4" w:space="0" w:color="auto"/>
              <w:right w:val="single" w:sz="4" w:space="0" w:color="auto"/>
            </w:tcBorders>
            <w:shd w:val="clear" w:color="auto" w:fill="auto"/>
            <w:vAlign w:val="center"/>
          </w:tcPr>
          <w:p w14:paraId="6EAFF005" w14:textId="740C7076" w:rsidR="00955C69" w:rsidRPr="004F55DB" w:rsidRDefault="00C3290D"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r w:rsidR="00D14A41">
              <w:rPr>
                <w:rFonts w:ascii="Times New Roman" w:eastAsia="Times New Roman" w:hAnsi="Times New Roman" w:cs="Times New Roman"/>
                <w:b/>
                <w:bCs/>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CE3F29A" w14:textId="6E300440"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Цена за ед., </w:t>
            </w:r>
            <w:proofErr w:type="spellStart"/>
            <w:r>
              <w:rPr>
                <w:rFonts w:ascii="Times New Roman" w:eastAsia="Times New Roman" w:hAnsi="Times New Roman" w:cs="Times New Roman"/>
                <w:b/>
                <w:bCs/>
                <w:color w:val="000000"/>
                <w:sz w:val="20"/>
                <w:szCs w:val="20"/>
                <w:lang w:eastAsia="ru-RU"/>
              </w:rPr>
              <w:t>руб</w:t>
            </w:r>
            <w:proofErr w:type="spellEnd"/>
          </w:p>
        </w:tc>
        <w:tc>
          <w:tcPr>
            <w:tcW w:w="1276" w:type="dxa"/>
            <w:gridSpan w:val="3"/>
            <w:tcBorders>
              <w:top w:val="nil"/>
              <w:left w:val="nil"/>
              <w:bottom w:val="single" w:sz="4" w:space="0" w:color="auto"/>
              <w:right w:val="single" w:sz="4" w:space="0" w:color="auto"/>
            </w:tcBorders>
            <w:shd w:val="clear" w:color="auto" w:fill="auto"/>
            <w:vAlign w:val="center"/>
          </w:tcPr>
          <w:p w14:paraId="5547687E" w14:textId="2B31233A"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1417" w:type="dxa"/>
            <w:gridSpan w:val="2"/>
            <w:tcBorders>
              <w:top w:val="nil"/>
              <w:left w:val="nil"/>
              <w:bottom w:val="single" w:sz="4" w:space="0" w:color="auto"/>
              <w:right w:val="single" w:sz="4" w:space="0" w:color="auto"/>
            </w:tcBorders>
            <w:shd w:val="clear" w:color="auto" w:fill="auto"/>
            <w:vAlign w:val="center"/>
            <w:hideMark/>
          </w:tcPr>
          <w:p w14:paraId="06A1DD4D" w14:textId="61B02D77"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Цена за ед., руб.</w:t>
            </w:r>
          </w:p>
        </w:tc>
        <w:tc>
          <w:tcPr>
            <w:tcW w:w="1276" w:type="dxa"/>
            <w:gridSpan w:val="2"/>
            <w:tcBorders>
              <w:top w:val="nil"/>
              <w:left w:val="nil"/>
              <w:bottom w:val="single" w:sz="4" w:space="0" w:color="auto"/>
              <w:right w:val="single" w:sz="4" w:space="0" w:color="auto"/>
            </w:tcBorders>
            <w:shd w:val="clear" w:color="auto" w:fill="auto"/>
            <w:vAlign w:val="center"/>
          </w:tcPr>
          <w:p w14:paraId="708AEC9A" w14:textId="570B25A6" w:rsidR="00955C69" w:rsidRPr="004F55DB" w:rsidRDefault="00175DB3" w:rsidP="00872A71">
            <w:pPr>
              <w:spacing w:after="0" w:line="240" w:lineRule="auto"/>
              <w:jc w:val="center"/>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Сумма, руб.</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A3B986"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010FA9B"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66AFD9A" w14:textId="77777777" w:rsidR="00955C69" w:rsidRPr="004F55DB" w:rsidRDefault="00955C69" w:rsidP="00872A71">
            <w:pPr>
              <w:spacing w:after="0" w:line="240" w:lineRule="auto"/>
              <w:rPr>
                <w:rFonts w:ascii="Times New Roman" w:eastAsia="Times New Roman" w:hAnsi="Times New Roman" w:cs="Times New Roman"/>
                <w:b/>
                <w:bCs/>
                <w:color w:val="000000"/>
                <w:sz w:val="20"/>
                <w:szCs w:val="20"/>
                <w:lang w:eastAsia="ru-RU"/>
              </w:rPr>
            </w:pPr>
          </w:p>
        </w:tc>
      </w:tr>
      <w:tr w:rsidR="00E037FA" w:rsidRPr="0018513C" w14:paraId="6B27A39D" w14:textId="77777777" w:rsidTr="00FF668F">
        <w:trPr>
          <w:gridAfter w:val="1"/>
          <w:wAfter w:w="756" w:type="dxa"/>
          <w:trHeight w:val="159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1EC67D" w14:textId="77777777" w:rsidR="00175DB3" w:rsidRPr="004F55DB" w:rsidRDefault="00175DB3" w:rsidP="00361992">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1</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6BB179CE" w14:textId="6EF31236" w:rsidR="00175DB3" w:rsidRPr="004F0B19" w:rsidRDefault="00E10F07" w:rsidP="00EA0F20">
            <w:pPr>
              <w:spacing w:after="0" w:line="240" w:lineRule="auto"/>
              <w:rPr>
                <w:rFonts w:ascii="Times New Roman" w:eastAsia="Times New Roman" w:hAnsi="Times New Roman" w:cs="Times New Roman"/>
                <w:bCs/>
                <w:sz w:val="20"/>
                <w:szCs w:val="20"/>
                <w:lang w:eastAsia="ru-RU"/>
              </w:rPr>
            </w:pPr>
            <w:r w:rsidRPr="00E10F07">
              <w:rPr>
                <w:rFonts w:ascii="Times New Roman" w:eastAsia="Times New Roman" w:hAnsi="Times New Roman" w:cs="Times New Roman"/>
                <w:bCs/>
                <w:sz w:val="20"/>
                <w:szCs w:val="20"/>
                <w:lang w:eastAsia="ru-RU"/>
              </w:rPr>
              <w:t>Выполнение работ по замене стеклопа</w:t>
            </w:r>
            <w:r w:rsidR="00EA0F20">
              <w:rPr>
                <w:rFonts w:ascii="Times New Roman" w:eastAsia="Times New Roman" w:hAnsi="Times New Roman" w:cs="Times New Roman"/>
                <w:bCs/>
                <w:sz w:val="20"/>
                <w:szCs w:val="20"/>
                <w:lang w:eastAsia="ru-RU"/>
              </w:rPr>
              <w:t>кетов (32 мм 6м</w:t>
            </w:r>
            <w:r w:rsidR="001D1BA8">
              <w:rPr>
                <w:rFonts w:ascii="Times New Roman" w:eastAsia="Times New Roman" w:hAnsi="Times New Roman" w:cs="Times New Roman"/>
                <w:bCs/>
                <w:sz w:val="20"/>
                <w:szCs w:val="20"/>
                <w:lang w:eastAsia="ru-RU"/>
              </w:rPr>
              <w:t>м</w:t>
            </w:r>
            <w:r w:rsidR="00EA0F20">
              <w:rPr>
                <w:rFonts w:ascii="Times New Roman" w:eastAsia="Times New Roman" w:hAnsi="Times New Roman" w:cs="Times New Roman"/>
                <w:bCs/>
                <w:sz w:val="20"/>
                <w:szCs w:val="20"/>
                <w:lang w:eastAsia="ru-RU"/>
              </w:rPr>
              <w:t xml:space="preserve">-20мм-6мм) Тип 1: </w:t>
            </w:r>
            <w:r w:rsidRPr="00E10F07">
              <w:rPr>
                <w:rFonts w:ascii="Times New Roman" w:eastAsia="Times New Roman" w:hAnsi="Times New Roman" w:cs="Times New Roman"/>
                <w:bCs/>
                <w:sz w:val="20"/>
                <w:szCs w:val="20"/>
                <w:lang w:eastAsia="ru-RU"/>
              </w:rPr>
              <w:t>S=2040h*1940b = 3,96 м2*32шт=126,72м</w:t>
            </w:r>
            <w:r w:rsidRPr="00045791">
              <w:rPr>
                <w:rFonts w:ascii="Times New Roman" w:eastAsia="Times New Roman" w:hAnsi="Times New Roman" w:cs="Times New Roman"/>
                <w:bCs/>
                <w:sz w:val="20"/>
                <w:szCs w:val="20"/>
                <w:vertAlign w:val="superscript"/>
                <w:lang w:eastAsia="ru-RU"/>
              </w:rPr>
              <w:t>2</w:t>
            </w:r>
          </w:p>
        </w:tc>
        <w:tc>
          <w:tcPr>
            <w:tcW w:w="850" w:type="dxa"/>
            <w:tcBorders>
              <w:top w:val="nil"/>
              <w:left w:val="single" w:sz="4" w:space="0" w:color="auto"/>
              <w:bottom w:val="single" w:sz="4" w:space="0" w:color="auto"/>
              <w:right w:val="single" w:sz="4" w:space="0" w:color="auto"/>
            </w:tcBorders>
            <w:shd w:val="clear" w:color="auto" w:fill="auto"/>
            <w:vAlign w:val="center"/>
          </w:tcPr>
          <w:p w14:paraId="129AD038" w14:textId="230E0AD8" w:rsidR="00175DB3" w:rsidRPr="00FA14F9" w:rsidRDefault="00FA14F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w:t>
            </w:r>
            <w:r w:rsidRPr="00FA14F9">
              <w:rPr>
                <w:rFonts w:ascii="Times New Roman" w:eastAsia="Times New Roman" w:hAnsi="Times New Roman" w:cs="Times New Roman"/>
                <w:sz w:val="20"/>
                <w:szCs w:val="20"/>
                <w:lang w:eastAsia="ru-RU"/>
              </w:rPr>
              <w:t>т.</w:t>
            </w:r>
          </w:p>
        </w:tc>
        <w:tc>
          <w:tcPr>
            <w:tcW w:w="709" w:type="dxa"/>
            <w:tcBorders>
              <w:top w:val="nil"/>
              <w:left w:val="nil"/>
              <w:bottom w:val="single" w:sz="4" w:space="0" w:color="auto"/>
              <w:right w:val="single" w:sz="4" w:space="0" w:color="auto"/>
            </w:tcBorders>
            <w:shd w:val="clear" w:color="000000" w:fill="FFFFFF"/>
            <w:vAlign w:val="center"/>
          </w:tcPr>
          <w:p w14:paraId="5832BBE6" w14:textId="0AA2A431" w:rsidR="00175DB3" w:rsidRPr="004B532C" w:rsidRDefault="00EA0F20"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1276" w:type="dxa"/>
            <w:tcBorders>
              <w:top w:val="nil"/>
              <w:left w:val="nil"/>
              <w:bottom w:val="single" w:sz="4" w:space="0" w:color="auto"/>
              <w:right w:val="single" w:sz="4" w:space="0" w:color="auto"/>
            </w:tcBorders>
            <w:shd w:val="clear" w:color="000000" w:fill="FFFFFF"/>
            <w:vAlign w:val="center"/>
          </w:tcPr>
          <w:p w14:paraId="26D193B9" w14:textId="5DA0A921" w:rsidR="00175DB3" w:rsidRPr="004F0B19" w:rsidRDefault="00EA0F20"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43 243,20</w:t>
            </w:r>
          </w:p>
        </w:tc>
        <w:tc>
          <w:tcPr>
            <w:tcW w:w="1275" w:type="dxa"/>
            <w:gridSpan w:val="2"/>
            <w:tcBorders>
              <w:top w:val="nil"/>
              <w:left w:val="nil"/>
              <w:bottom w:val="single" w:sz="4" w:space="0" w:color="auto"/>
              <w:right w:val="single" w:sz="4" w:space="0" w:color="auto"/>
            </w:tcBorders>
            <w:shd w:val="clear" w:color="000000" w:fill="FFFFFF"/>
            <w:vAlign w:val="center"/>
          </w:tcPr>
          <w:p w14:paraId="3CE53574" w14:textId="7546CF74" w:rsidR="00175DB3" w:rsidRPr="004F0B19" w:rsidRDefault="00EA0F20"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1 383 782,40</w:t>
            </w:r>
          </w:p>
        </w:tc>
        <w:tc>
          <w:tcPr>
            <w:tcW w:w="1276" w:type="dxa"/>
            <w:tcBorders>
              <w:top w:val="nil"/>
              <w:left w:val="nil"/>
              <w:bottom w:val="single" w:sz="4" w:space="0" w:color="auto"/>
              <w:right w:val="single" w:sz="4" w:space="0" w:color="auto"/>
            </w:tcBorders>
            <w:shd w:val="clear" w:color="000000" w:fill="FFFFFF"/>
            <w:vAlign w:val="center"/>
          </w:tcPr>
          <w:p w14:paraId="5F056E00" w14:textId="0070ADF5" w:rsidR="00175DB3" w:rsidRPr="004F0B19" w:rsidRDefault="00EA0F20"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41 786,49</w:t>
            </w:r>
          </w:p>
        </w:tc>
        <w:tc>
          <w:tcPr>
            <w:tcW w:w="1276" w:type="dxa"/>
            <w:gridSpan w:val="3"/>
            <w:tcBorders>
              <w:top w:val="nil"/>
              <w:left w:val="nil"/>
              <w:bottom w:val="single" w:sz="4" w:space="0" w:color="auto"/>
              <w:right w:val="single" w:sz="4" w:space="0" w:color="auto"/>
            </w:tcBorders>
            <w:shd w:val="clear" w:color="000000" w:fill="FFFFFF"/>
            <w:vAlign w:val="center"/>
          </w:tcPr>
          <w:p w14:paraId="06D6460A" w14:textId="0C91FE66" w:rsidR="00175DB3" w:rsidRPr="004F0B19" w:rsidRDefault="00EA0F20"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1 337 167,68</w:t>
            </w:r>
          </w:p>
        </w:tc>
        <w:tc>
          <w:tcPr>
            <w:tcW w:w="1417" w:type="dxa"/>
            <w:gridSpan w:val="2"/>
            <w:tcBorders>
              <w:top w:val="nil"/>
              <w:left w:val="nil"/>
              <w:bottom w:val="single" w:sz="4" w:space="0" w:color="auto"/>
              <w:right w:val="single" w:sz="4" w:space="0" w:color="auto"/>
            </w:tcBorders>
            <w:shd w:val="clear" w:color="auto" w:fill="auto"/>
            <w:vAlign w:val="center"/>
          </w:tcPr>
          <w:p w14:paraId="0CB71143" w14:textId="17343196" w:rsidR="00175DB3" w:rsidRPr="004F0B19" w:rsidRDefault="00EA0F20"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42 723,84</w:t>
            </w:r>
          </w:p>
        </w:tc>
        <w:tc>
          <w:tcPr>
            <w:tcW w:w="1276" w:type="dxa"/>
            <w:gridSpan w:val="2"/>
            <w:tcBorders>
              <w:top w:val="nil"/>
              <w:left w:val="nil"/>
              <w:bottom w:val="single" w:sz="4" w:space="0" w:color="auto"/>
              <w:right w:val="single" w:sz="4" w:space="0" w:color="auto"/>
            </w:tcBorders>
            <w:shd w:val="clear" w:color="auto" w:fill="auto"/>
            <w:vAlign w:val="center"/>
          </w:tcPr>
          <w:p w14:paraId="52F33526" w14:textId="4AF5F43F" w:rsidR="00175DB3" w:rsidRPr="004F0B19" w:rsidRDefault="00EA0F20"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1 367 162,88</w:t>
            </w:r>
          </w:p>
        </w:tc>
        <w:tc>
          <w:tcPr>
            <w:tcW w:w="1134" w:type="dxa"/>
            <w:gridSpan w:val="2"/>
            <w:tcBorders>
              <w:top w:val="nil"/>
              <w:left w:val="nil"/>
              <w:bottom w:val="single" w:sz="4" w:space="0" w:color="auto"/>
              <w:right w:val="single" w:sz="4" w:space="0" w:color="auto"/>
            </w:tcBorders>
            <w:shd w:val="clear" w:color="000000" w:fill="FFFFFF"/>
            <w:vAlign w:val="center"/>
          </w:tcPr>
          <w:p w14:paraId="574AC706" w14:textId="2FA9E309" w:rsidR="00175DB3" w:rsidRPr="004F0B19" w:rsidRDefault="003E01A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42 584,51</w:t>
            </w:r>
          </w:p>
        </w:tc>
        <w:tc>
          <w:tcPr>
            <w:tcW w:w="1701" w:type="dxa"/>
            <w:gridSpan w:val="2"/>
            <w:tcBorders>
              <w:top w:val="nil"/>
              <w:left w:val="nil"/>
              <w:bottom w:val="single" w:sz="4" w:space="0" w:color="auto"/>
              <w:right w:val="single" w:sz="4" w:space="0" w:color="auto"/>
            </w:tcBorders>
            <w:shd w:val="clear" w:color="000000" w:fill="FFFFFF"/>
            <w:vAlign w:val="center"/>
          </w:tcPr>
          <w:p w14:paraId="6AC2114F" w14:textId="74CE6995" w:rsidR="00175DB3" w:rsidRPr="004F0B19" w:rsidRDefault="003E01A1" w:rsidP="001D79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1 362 704,32</w:t>
            </w:r>
          </w:p>
        </w:tc>
        <w:tc>
          <w:tcPr>
            <w:tcW w:w="850" w:type="dxa"/>
            <w:gridSpan w:val="2"/>
            <w:tcBorders>
              <w:top w:val="nil"/>
              <w:left w:val="nil"/>
              <w:bottom w:val="single" w:sz="4" w:space="0" w:color="auto"/>
              <w:right w:val="single" w:sz="4" w:space="0" w:color="auto"/>
            </w:tcBorders>
            <w:shd w:val="clear" w:color="000000" w:fill="FFFFFF"/>
            <w:noWrap/>
            <w:vAlign w:val="center"/>
          </w:tcPr>
          <w:p w14:paraId="321F05A0" w14:textId="2DB569F9" w:rsidR="00175DB3" w:rsidRPr="004F0B19" w:rsidRDefault="003E01A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r>
      <w:tr w:rsidR="00B47341" w:rsidRPr="0018513C" w14:paraId="235C07F9" w14:textId="77777777" w:rsidTr="00FF668F">
        <w:trPr>
          <w:gridAfter w:val="1"/>
          <w:wAfter w:w="756" w:type="dxa"/>
          <w:trHeight w:val="1818"/>
        </w:trPr>
        <w:tc>
          <w:tcPr>
            <w:tcW w:w="567" w:type="dxa"/>
            <w:tcBorders>
              <w:top w:val="nil"/>
              <w:left w:val="single" w:sz="4" w:space="0" w:color="auto"/>
              <w:bottom w:val="single" w:sz="4" w:space="0" w:color="auto"/>
              <w:right w:val="single" w:sz="4" w:space="0" w:color="auto"/>
            </w:tcBorders>
            <w:shd w:val="clear" w:color="auto" w:fill="auto"/>
            <w:vAlign w:val="center"/>
          </w:tcPr>
          <w:p w14:paraId="0E18C86A" w14:textId="10098765" w:rsidR="00B47341" w:rsidRPr="004F55DB" w:rsidRDefault="00603C09"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42B3E3B0" w14:textId="77777777" w:rsidR="00E05FDF" w:rsidRPr="00E05FDF" w:rsidRDefault="00E05FDF" w:rsidP="00E05FDF">
            <w:pPr>
              <w:spacing w:after="0" w:line="240" w:lineRule="auto"/>
              <w:rPr>
                <w:rFonts w:ascii="Times New Roman" w:eastAsia="Times New Roman" w:hAnsi="Times New Roman" w:cs="Times New Roman"/>
                <w:bCs/>
                <w:sz w:val="20"/>
                <w:szCs w:val="20"/>
                <w:lang w:eastAsia="ru-RU"/>
              </w:rPr>
            </w:pPr>
            <w:r w:rsidRPr="00E05FDF">
              <w:rPr>
                <w:rFonts w:ascii="Times New Roman" w:eastAsia="Times New Roman" w:hAnsi="Times New Roman" w:cs="Times New Roman"/>
                <w:bCs/>
                <w:sz w:val="20"/>
                <w:szCs w:val="20"/>
                <w:lang w:eastAsia="ru-RU"/>
              </w:rPr>
              <w:t>Выполнение работ по замене стеклопакетов (32мм 6мм-20мм-6мм) Тип 2</w:t>
            </w:r>
          </w:p>
          <w:p w14:paraId="67CD33CB" w14:textId="0A32AB76" w:rsidR="00B47341" w:rsidRPr="004F0B19" w:rsidRDefault="00E05FDF" w:rsidP="00E05FDF">
            <w:pPr>
              <w:spacing w:after="0" w:line="240" w:lineRule="auto"/>
              <w:rPr>
                <w:rFonts w:ascii="Times New Roman" w:eastAsia="Times New Roman" w:hAnsi="Times New Roman" w:cs="Times New Roman"/>
                <w:bCs/>
                <w:sz w:val="20"/>
                <w:szCs w:val="20"/>
                <w:lang w:eastAsia="ru-RU"/>
              </w:rPr>
            </w:pPr>
            <w:r w:rsidRPr="00E05FDF">
              <w:rPr>
                <w:rFonts w:ascii="Times New Roman" w:eastAsia="Times New Roman" w:hAnsi="Times New Roman" w:cs="Times New Roman"/>
                <w:bCs/>
                <w:sz w:val="20"/>
                <w:szCs w:val="20"/>
                <w:lang w:eastAsia="ru-RU"/>
              </w:rPr>
              <w:t>S=2040h*770b = 1,57 м2*8шт=12,56м</w:t>
            </w:r>
            <w:r w:rsidRPr="00045791">
              <w:rPr>
                <w:rFonts w:ascii="Times New Roman" w:eastAsia="Times New Roman" w:hAnsi="Times New Roman" w:cs="Times New Roman"/>
                <w:bCs/>
                <w:sz w:val="20"/>
                <w:szCs w:val="20"/>
                <w:vertAlign w:val="superscript"/>
                <w:lang w:eastAsia="ru-RU"/>
              </w:rPr>
              <w:t>2</w:t>
            </w:r>
          </w:p>
        </w:tc>
        <w:tc>
          <w:tcPr>
            <w:tcW w:w="850" w:type="dxa"/>
            <w:tcBorders>
              <w:top w:val="nil"/>
              <w:left w:val="single" w:sz="4" w:space="0" w:color="auto"/>
              <w:bottom w:val="single" w:sz="4" w:space="0" w:color="auto"/>
              <w:right w:val="single" w:sz="4" w:space="0" w:color="auto"/>
            </w:tcBorders>
            <w:shd w:val="clear" w:color="auto" w:fill="auto"/>
            <w:vAlign w:val="center"/>
          </w:tcPr>
          <w:p w14:paraId="4648CFCF" w14:textId="08918DA5" w:rsidR="00B47341" w:rsidRPr="00FA14F9" w:rsidRDefault="00FA14F9"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w:t>
            </w:r>
            <w:r w:rsidRPr="00FA14F9">
              <w:rPr>
                <w:rFonts w:ascii="Times New Roman" w:eastAsia="Times New Roman" w:hAnsi="Times New Roman" w:cs="Times New Roman"/>
                <w:sz w:val="20"/>
                <w:szCs w:val="20"/>
                <w:lang w:eastAsia="ru-RU"/>
              </w:rPr>
              <w:t>т.</w:t>
            </w:r>
          </w:p>
        </w:tc>
        <w:tc>
          <w:tcPr>
            <w:tcW w:w="709" w:type="dxa"/>
            <w:tcBorders>
              <w:top w:val="nil"/>
              <w:left w:val="nil"/>
              <w:bottom w:val="single" w:sz="4" w:space="0" w:color="auto"/>
              <w:right w:val="single" w:sz="4" w:space="0" w:color="auto"/>
            </w:tcBorders>
            <w:shd w:val="clear" w:color="000000" w:fill="FFFFFF"/>
            <w:vAlign w:val="center"/>
          </w:tcPr>
          <w:p w14:paraId="7259029A" w14:textId="0DDAAB72" w:rsidR="00B47341" w:rsidRDefault="003E01A1" w:rsidP="003619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276" w:type="dxa"/>
            <w:tcBorders>
              <w:top w:val="nil"/>
              <w:left w:val="nil"/>
              <w:bottom w:val="single" w:sz="4" w:space="0" w:color="auto"/>
              <w:right w:val="single" w:sz="4" w:space="0" w:color="auto"/>
            </w:tcBorders>
            <w:shd w:val="clear" w:color="000000" w:fill="FFFFFF"/>
            <w:vAlign w:val="center"/>
          </w:tcPr>
          <w:p w14:paraId="5BC5B5F2" w14:textId="2ECCED8B" w:rsidR="00B47341" w:rsidRPr="004F0B19" w:rsidRDefault="003E01A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16 144,40</w:t>
            </w:r>
          </w:p>
        </w:tc>
        <w:tc>
          <w:tcPr>
            <w:tcW w:w="1275" w:type="dxa"/>
            <w:gridSpan w:val="2"/>
            <w:tcBorders>
              <w:top w:val="nil"/>
              <w:left w:val="nil"/>
              <w:bottom w:val="single" w:sz="4" w:space="0" w:color="auto"/>
              <w:right w:val="single" w:sz="4" w:space="0" w:color="auto"/>
            </w:tcBorders>
            <w:shd w:val="clear" w:color="000000" w:fill="FFFFFF"/>
            <w:vAlign w:val="center"/>
          </w:tcPr>
          <w:p w14:paraId="4AE1E340" w14:textId="25D99856" w:rsidR="00B47341" w:rsidRPr="004F0B19" w:rsidRDefault="003E01A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129 155,20</w:t>
            </w:r>
          </w:p>
        </w:tc>
        <w:tc>
          <w:tcPr>
            <w:tcW w:w="1276" w:type="dxa"/>
            <w:tcBorders>
              <w:top w:val="nil"/>
              <w:left w:val="nil"/>
              <w:bottom w:val="single" w:sz="4" w:space="0" w:color="auto"/>
              <w:right w:val="single" w:sz="4" w:space="0" w:color="auto"/>
            </w:tcBorders>
            <w:shd w:val="clear" w:color="000000" w:fill="FFFFFF"/>
            <w:vAlign w:val="center"/>
          </w:tcPr>
          <w:p w14:paraId="56D7DC06" w14:textId="6248FF9B" w:rsidR="00B47341" w:rsidRPr="004F0B19" w:rsidRDefault="003E01A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16 566,86</w:t>
            </w:r>
          </w:p>
        </w:tc>
        <w:tc>
          <w:tcPr>
            <w:tcW w:w="1276" w:type="dxa"/>
            <w:gridSpan w:val="3"/>
            <w:tcBorders>
              <w:top w:val="nil"/>
              <w:left w:val="nil"/>
              <w:bottom w:val="single" w:sz="4" w:space="0" w:color="auto"/>
              <w:right w:val="single" w:sz="4" w:space="0" w:color="auto"/>
            </w:tcBorders>
            <w:shd w:val="clear" w:color="000000" w:fill="FFFFFF"/>
            <w:vAlign w:val="center"/>
          </w:tcPr>
          <w:p w14:paraId="3220C0DA" w14:textId="60F275F2" w:rsidR="00B47341" w:rsidRPr="004F0B19" w:rsidRDefault="003E01A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132 534,88</w:t>
            </w:r>
          </w:p>
        </w:tc>
        <w:tc>
          <w:tcPr>
            <w:tcW w:w="1417" w:type="dxa"/>
            <w:gridSpan w:val="2"/>
            <w:tcBorders>
              <w:top w:val="nil"/>
              <w:left w:val="nil"/>
              <w:bottom w:val="single" w:sz="4" w:space="0" w:color="auto"/>
              <w:right w:val="single" w:sz="4" w:space="0" w:color="auto"/>
            </w:tcBorders>
            <w:shd w:val="clear" w:color="auto" w:fill="auto"/>
            <w:vAlign w:val="center"/>
          </w:tcPr>
          <w:p w14:paraId="2D932989" w14:textId="0D4393AD" w:rsidR="00B47341" w:rsidRPr="004F0B19" w:rsidRDefault="003E01A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17 317,28</w:t>
            </w:r>
          </w:p>
        </w:tc>
        <w:tc>
          <w:tcPr>
            <w:tcW w:w="1276" w:type="dxa"/>
            <w:gridSpan w:val="2"/>
            <w:tcBorders>
              <w:top w:val="nil"/>
              <w:left w:val="nil"/>
              <w:bottom w:val="single" w:sz="4" w:space="0" w:color="auto"/>
              <w:right w:val="single" w:sz="4" w:space="0" w:color="auto"/>
            </w:tcBorders>
            <w:shd w:val="clear" w:color="auto" w:fill="auto"/>
            <w:vAlign w:val="center"/>
          </w:tcPr>
          <w:p w14:paraId="01AD4B68" w14:textId="7F960FC7" w:rsidR="00B47341" w:rsidRPr="004F0B19" w:rsidRDefault="003E01A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138 538,24</w:t>
            </w:r>
          </w:p>
        </w:tc>
        <w:tc>
          <w:tcPr>
            <w:tcW w:w="1134" w:type="dxa"/>
            <w:gridSpan w:val="2"/>
            <w:tcBorders>
              <w:top w:val="nil"/>
              <w:left w:val="nil"/>
              <w:bottom w:val="single" w:sz="4" w:space="0" w:color="auto"/>
              <w:right w:val="single" w:sz="4" w:space="0" w:color="auto"/>
            </w:tcBorders>
            <w:shd w:val="clear" w:color="000000" w:fill="FFFFFF"/>
            <w:vAlign w:val="center"/>
          </w:tcPr>
          <w:p w14:paraId="70329810" w14:textId="7A39B9DA" w:rsidR="00B47341" w:rsidRPr="004F0B19" w:rsidRDefault="003E01A1"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16 676,18</w:t>
            </w:r>
          </w:p>
        </w:tc>
        <w:tc>
          <w:tcPr>
            <w:tcW w:w="1701" w:type="dxa"/>
            <w:gridSpan w:val="2"/>
            <w:tcBorders>
              <w:top w:val="nil"/>
              <w:left w:val="nil"/>
              <w:bottom w:val="single" w:sz="4" w:space="0" w:color="auto"/>
              <w:right w:val="single" w:sz="4" w:space="0" w:color="auto"/>
            </w:tcBorders>
            <w:shd w:val="clear" w:color="000000" w:fill="FFFFFF"/>
            <w:vAlign w:val="center"/>
          </w:tcPr>
          <w:p w14:paraId="6000A25D" w14:textId="471A8A10" w:rsidR="00B47341" w:rsidRPr="004F0B19" w:rsidRDefault="003E01A1" w:rsidP="001D79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133 409,44</w:t>
            </w:r>
          </w:p>
        </w:tc>
        <w:tc>
          <w:tcPr>
            <w:tcW w:w="850" w:type="dxa"/>
            <w:gridSpan w:val="2"/>
            <w:tcBorders>
              <w:top w:val="nil"/>
              <w:left w:val="nil"/>
              <w:bottom w:val="single" w:sz="4" w:space="0" w:color="auto"/>
              <w:right w:val="single" w:sz="4" w:space="0" w:color="auto"/>
            </w:tcBorders>
            <w:shd w:val="clear" w:color="000000" w:fill="FFFFFF"/>
            <w:noWrap/>
            <w:vAlign w:val="center"/>
          </w:tcPr>
          <w:p w14:paraId="1361A0A1" w14:textId="4A30B0AA" w:rsidR="00B47341" w:rsidRPr="004F0B19" w:rsidRDefault="00940938" w:rsidP="00361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3,56</w:t>
            </w:r>
          </w:p>
        </w:tc>
      </w:tr>
      <w:tr w:rsidR="00872A71" w:rsidRPr="00872A71" w14:paraId="3FD4E52E" w14:textId="77777777" w:rsidTr="0033027B">
        <w:trPr>
          <w:gridAfter w:val="1"/>
          <w:wAfter w:w="756" w:type="dxa"/>
          <w:trHeight w:val="315"/>
        </w:trPr>
        <w:tc>
          <w:tcPr>
            <w:tcW w:w="13183" w:type="dxa"/>
            <w:gridSpan w:val="17"/>
            <w:tcBorders>
              <w:top w:val="nil"/>
              <w:left w:val="single" w:sz="8" w:space="0" w:color="auto"/>
              <w:bottom w:val="single" w:sz="8" w:space="0" w:color="auto"/>
              <w:right w:val="single" w:sz="4" w:space="0" w:color="000000"/>
            </w:tcBorders>
            <w:shd w:val="clear" w:color="000000" w:fill="FFFFFF"/>
            <w:noWrap/>
            <w:vAlign w:val="center"/>
            <w:hideMark/>
          </w:tcPr>
          <w:p w14:paraId="32E04AF3" w14:textId="575A98BA" w:rsidR="00872A71" w:rsidRPr="004F55DB" w:rsidRDefault="00872A71" w:rsidP="00C43058">
            <w:pPr>
              <w:spacing w:after="0" w:line="240" w:lineRule="auto"/>
              <w:jc w:val="right"/>
              <w:rPr>
                <w:rFonts w:ascii="Times New Roman" w:eastAsia="Times New Roman" w:hAnsi="Times New Roman" w:cs="Times New Roman"/>
                <w:b/>
                <w:bCs/>
                <w:color w:val="000000"/>
                <w:sz w:val="20"/>
                <w:szCs w:val="20"/>
                <w:lang w:eastAsia="ru-RU"/>
              </w:rPr>
            </w:pPr>
            <w:r w:rsidRPr="004F55DB">
              <w:rPr>
                <w:rFonts w:ascii="Times New Roman" w:eastAsia="Times New Roman" w:hAnsi="Times New Roman" w:cs="Times New Roman"/>
                <w:b/>
                <w:bCs/>
                <w:color w:val="000000"/>
                <w:sz w:val="20"/>
                <w:szCs w:val="20"/>
                <w:lang w:eastAsia="ru-RU"/>
              </w:rPr>
              <w:t>ИТОГО</w:t>
            </w:r>
            <w:r w:rsidR="00C43058">
              <w:rPr>
                <w:rFonts w:ascii="Times New Roman" w:eastAsia="Times New Roman" w:hAnsi="Times New Roman" w:cs="Times New Roman"/>
                <w:b/>
                <w:bCs/>
                <w:color w:val="000000"/>
                <w:sz w:val="20"/>
                <w:szCs w:val="20"/>
                <w:lang w:eastAsia="ru-RU"/>
              </w:rPr>
              <w:t>:</w:t>
            </w:r>
          </w:p>
        </w:tc>
        <w:tc>
          <w:tcPr>
            <w:tcW w:w="1701" w:type="dxa"/>
            <w:gridSpan w:val="2"/>
            <w:tcBorders>
              <w:top w:val="nil"/>
              <w:left w:val="nil"/>
              <w:bottom w:val="single" w:sz="8" w:space="0" w:color="auto"/>
              <w:right w:val="single" w:sz="8" w:space="0" w:color="auto"/>
            </w:tcBorders>
            <w:shd w:val="clear" w:color="000000" w:fill="FFFFFF"/>
            <w:noWrap/>
            <w:vAlign w:val="center"/>
            <w:hideMark/>
          </w:tcPr>
          <w:p w14:paraId="61A808D1" w14:textId="5B1111C5" w:rsidR="00872A71" w:rsidRPr="004F55DB" w:rsidRDefault="003E01A1" w:rsidP="001D79C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1 496 113,76</w:t>
            </w:r>
          </w:p>
        </w:tc>
        <w:tc>
          <w:tcPr>
            <w:tcW w:w="850" w:type="dxa"/>
            <w:gridSpan w:val="2"/>
            <w:tcBorders>
              <w:top w:val="nil"/>
              <w:left w:val="nil"/>
              <w:bottom w:val="nil"/>
              <w:right w:val="nil"/>
            </w:tcBorders>
            <w:shd w:val="clear" w:color="000000" w:fill="FFFFFF"/>
            <w:noWrap/>
            <w:vAlign w:val="center"/>
            <w:hideMark/>
          </w:tcPr>
          <w:p w14:paraId="06673124" w14:textId="77777777"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872A71" w:rsidRPr="00872A71" w14:paraId="0D1BA4C9" w14:textId="77777777" w:rsidTr="0033027B">
        <w:trPr>
          <w:gridAfter w:val="1"/>
          <w:wAfter w:w="756" w:type="dxa"/>
          <w:trHeight w:val="313"/>
        </w:trPr>
        <w:tc>
          <w:tcPr>
            <w:tcW w:w="13183" w:type="dxa"/>
            <w:gridSpan w:val="17"/>
            <w:tcBorders>
              <w:top w:val="nil"/>
              <w:left w:val="single" w:sz="8" w:space="0" w:color="auto"/>
              <w:bottom w:val="single" w:sz="8" w:space="0" w:color="auto"/>
              <w:right w:val="single" w:sz="4" w:space="0" w:color="000000"/>
            </w:tcBorders>
            <w:shd w:val="clear" w:color="000000" w:fill="FFFFFF"/>
            <w:noWrap/>
            <w:vAlign w:val="center"/>
            <w:hideMark/>
          </w:tcPr>
          <w:p w14:paraId="6568EAE7" w14:textId="7CD431F9" w:rsidR="00872A71" w:rsidRPr="004F55DB" w:rsidRDefault="00C43058" w:rsidP="00872A71">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 том числе НДС 20%</w:t>
            </w:r>
          </w:p>
        </w:tc>
        <w:tc>
          <w:tcPr>
            <w:tcW w:w="1701" w:type="dxa"/>
            <w:gridSpan w:val="2"/>
            <w:tcBorders>
              <w:top w:val="nil"/>
              <w:left w:val="nil"/>
              <w:bottom w:val="single" w:sz="8" w:space="0" w:color="auto"/>
              <w:right w:val="single" w:sz="8" w:space="0" w:color="auto"/>
            </w:tcBorders>
            <w:shd w:val="clear" w:color="000000" w:fill="FFFFFF"/>
            <w:noWrap/>
            <w:vAlign w:val="center"/>
            <w:hideMark/>
          </w:tcPr>
          <w:p w14:paraId="05088DEB" w14:textId="39FB5EFA" w:rsidR="00872A71" w:rsidRPr="004F55DB" w:rsidRDefault="003E01A1" w:rsidP="00872A7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249 352,29</w:t>
            </w:r>
          </w:p>
        </w:tc>
        <w:tc>
          <w:tcPr>
            <w:tcW w:w="850" w:type="dxa"/>
            <w:gridSpan w:val="2"/>
            <w:tcBorders>
              <w:top w:val="nil"/>
              <w:left w:val="nil"/>
              <w:bottom w:val="nil"/>
              <w:right w:val="nil"/>
            </w:tcBorders>
            <w:shd w:val="clear" w:color="000000" w:fill="FFFFFF"/>
            <w:noWrap/>
            <w:vAlign w:val="center"/>
            <w:hideMark/>
          </w:tcPr>
          <w:p w14:paraId="3439165C" w14:textId="77777777" w:rsidR="00872A71" w:rsidRPr="004F55DB" w:rsidRDefault="00872A71" w:rsidP="00872A71">
            <w:pPr>
              <w:spacing w:after="0" w:line="240" w:lineRule="auto"/>
              <w:jc w:val="center"/>
              <w:rPr>
                <w:rFonts w:ascii="Times New Roman" w:eastAsia="Times New Roman" w:hAnsi="Times New Roman" w:cs="Times New Roman"/>
                <w:color w:val="000000"/>
                <w:sz w:val="20"/>
                <w:szCs w:val="20"/>
                <w:lang w:eastAsia="ru-RU"/>
              </w:rPr>
            </w:pPr>
            <w:r w:rsidRPr="004F55DB">
              <w:rPr>
                <w:rFonts w:ascii="Times New Roman" w:eastAsia="Times New Roman" w:hAnsi="Times New Roman" w:cs="Times New Roman"/>
                <w:color w:val="000000"/>
                <w:sz w:val="20"/>
                <w:szCs w:val="20"/>
                <w:lang w:eastAsia="ru-RU"/>
              </w:rPr>
              <w:t> </w:t>
            </w:r>
          </w:p>
        </w:tc>
      </w:tr>
      <w:tr w:rsidR="00872A71" w:rsidRPr="00872A71" w14:paraId="657F1257" w14:textId="77777777" w:rsidTr="00DC64CF">
        <w:trPr>
          <w:gridAfter w:val="1"/>
          <w:wAfter w:w="756" w:type="dxa"/>
          <w:trHeight w:val="720"/>
        </w:trPr>
        <w:tc>
          <w:tcPr>
            <w:tcW w:w="15734" w:type="dxa"/>
            <w:gridSpan w:val="21"/>
            <w:tcBorders>
              <w:top w:val="nil"/>
              <w:left w:val="nil"/>
              <w:bottom w:val="nil"/>
              <w:right w:val="nil"/>
            </w:tcBorders>
            <w:shd w:val="clear" w:color="000000" w:fill="FFFFFF"/>
            <w:vAlign w:val="center"/>
            <w:hideMark/>
          </w:tcPr>
          <w:p w14:paraId="788D72EE" w14:textId="264CB021" w:rsidR="00872A71" w:rsidRPr="0011583A" w:rsidRDefault="00872A71" w:rsidP="00E10F07">
            <w:pPr>
              <w:spacing w:after="0" w:line="240" w:lineRule="auto"/>
              <w:ind w:left="-108"/>
              <w:rPr>
                <w:rFonts w:ascii="Times New Roman" w:eastAsia="Times New Roman" w:hAnsi="Times New Roman" w:cs="Times New Roman"/>
                <w:bCs/>
                <w:sz w:val="24"/>
                <w:szCs w:val="24"/>
                <w:lang w:eastAsia="ru-RU"/>
              </w:rPr>
            </w:pPr>
            <w:r w:rsidRPr="0011583A">
              <w:rPr>
                <w:rFonts w:ascii="Times New Roman" w:eastAsia="Times New Roman" w:hAnsi="Times New Roman" w:cs="Times New Roman"/>
                <w:bCs/>
                <w:sz w:val="24"/>
                <w:szCs w:val="24"/>
                <w:lang w:eastAsia="ru-RU"/>
              </w:rPr>
              <w:lastRenderedPageBreak/>
              <w:t xml:space="preserve">Начальная (максимальная) цена контракта составляет </w:t>
            </w:r>
            <w:r w:rsidR="00E10F07">
              <w:rPr>
                <w:rFonts w:ascii="Times New Roman" w:eastAsia="Times New Roman" w:hAnsi="Times New Roman" w:cs="Times New Roman"/>
                <w:bCs/>
                <w:sz w:val="24"/>
                <w:szCs w:val="24"/>
                <w:lang w:eastAsia="ru-RU"/>
              </w:rPr>
              <w:t>1 496 113</w:t>
            </w:r>
            <w:r w:rsidR="00494B68">
              <w:rPr>
                <w:rFonts w:ascii="Times New Roman" w:eastAsia="Times New Roman" w:hAnsi="Times New Roman" w:cs="Times New Roman"/>
                <w:bCs/>
                <w:sz w:val="24"/>
                <w:szCs w:val="24"/>
                <w:lang w:eastAsia="ru-RU"/>
              </w:rPr>
              <w:t xml:space="preserve"> (</w:t>
            </w:r>
            <w:r w:rsidR="00E10F07">
              <w:rPr>
                <w:rFonts w:ascii="Times New Roman" w:eastAsia="Times New Roman" w:hAnsi="Times New Roman" w:cs="Times New Roman"/>
                <w:bCs/>
                <w:sz w:val="24"/>
                <w:szCs w:val="24"/>
                <w:lang w:eastAsia="ru-RU"/>
              </w:rPr>
              <w:t>Олин миллион четыреста девяносто шесть тысяч сто тринадцать)</w:t>
            </w:r>
            <w:r w:rsidR="00494B68">
              <w:rPr>
                <w:rFonts w:ascii="Times New Roman" w:eastAsia="Times New Roman" w:hAnsi="Times New Roman" w:cs="Times New Roman"/>
                <w:bCs/>
                <w:sz w:val="24"/>
                <w:szCs w:val="24"/>
                <w:lang w:eastAsia="ru-RU"/>
              </w:rPr>
              <w:t xml:space="preserve"> </w:t>
            </w:r>
            <w:r w:rsidRPr="0011583A">
              <w:rPr>
                <w:rFonts w:ascii="Times New Roman" w:eastAsia="Times New Roman" w:hAnsi="Times New Roman" w:cs="Times New Roman"/>
                <w:bCs/>
                <w:sz w:val="24"/>
                <w:szCs w:val="24"/>
                <w:lang w:eastAsia="ru-RU"/>
              </w:rPr>
              <w:t>рубл</w:t>
            </w:r>
            <w:r w:rsidR="00E10F07">
              <w:rPr>
                <w:rFonts w:ascii="Times New Roman" w:eastAsia="Times New Roman" w:hAnsi="Times New Roman" w:cs="Times New Roman"/>
                <w:bCs/>
                <w:sz w:val="24"/>
                <w:szCs w:val="24"/>
                <w:lang w:eastAsia="ru-RU"/>
              </w:rPr>
              <w:t>ей 76</w:t>
            </w:r>
            <w:r w:rsidR="00E75187">
              <w:rPr>
                <w:rFonts w:ascii="Times New Roman" w:eastAsia="Times New Roman" w:hAnsi="Times New Roman" w:cs="Times New Roman"/>
                <w:bCs/>
                <w:sz w:val="24"/>
                <w:szCs w:val="24"/>
                <w:lang w:eastAsia="ru-RU"/>
              </w:rPr>
              <w:t xml:space="preserve"> к</w:t>
            </w:r>
            <w:r w:rsidRPr="0011583A">
              <w:rPr>
                <w:rFonts w:ascii="Times New Roman" w:eastAsia="Times New Roman" w:hAnsi="Times New Roman" w:cs="Times New Roman"/>
                <w:bCs/>
                <w:sz w:val="24"/>
                <w:szCs w:val="24"/>
                <w:lang w:eastAsia="ru-RU"/>
              </w:rPr>
              <w:t>опе</w:t>
            </w:r>
            <w:r w:rsidR="00E10F07">
              <w:rPr>
                <w:rFonts w:ascii="Times New Roman" w:eastAsia="Times New Roman" w:hAnsi="Times New Roman" w:cs="Times New Roman"/>
                <w:bCs/>
                <w:sz w:val="24"/>
                <w:szCs w:val="24"/>
                <w:lang w:eastAsia="ru-RU"/>
              </w:rPr>
              <w:t>ек</w:t>
            </w:r>
            <w:r w:rsidRPr="0011583A">
              <w:rPr>
                <w:rFonts w:ascii="Times New Roman" w:eastAsia="Times New Roman" w:hAnsi="Times New Roman" w:cs="Times New Roman"/>
                <w:bCs/>
                <w:sz w:val="24"/>
                <w:szCs w:val="24"/>
                <w:lang w:eastAsia="ru-RU"/>
              </w:rPr>
              <w:t xml:space="preserve">, </w:t>
            </w:r>
            <w:r w:rsidR="004F55DB" w:rsidRPr="0011583A">
              <w:rPr>
                <w:rFonts w:ascii="Times New Roman" w:eastAsia="Times New Roman" w:hAnsi="Times New Roman" w:cs="Times New Roman"/>
                <w:bCs/>
                <w:sz w:val="24"/>
                <w:szCs w:val="24"/>
                <w:lang w:eastAsia="ru-RU"/>
              </w:rPr>
              <w:t xml:space="preserve">в </w:t>
            </w:r>
            <w:proofErr w:type="spellStart"/>
            <w:r w:rsidR="004F55DB" w:rsidRPr="0011583A">
              <w:rPr>
                <w:rFonts w:ascii="Times New Roman" w:eastAsia="Times New Roman" w:hAnsi="Times New Roman" w:cs="Times New Roman"/>
                <w:bCs/>
                <w:sz w:val="24"/>
                <w:szCs w:val="24"/>
                <w:lang w:eastAsia="ru-RU"/>
              </w:rPr>
              <w:t>т.ч</w:t>
            </w:r>
            <w:proofErr w:type="spellEnd"/>
            <w:r w:rsidR="004F55DB" w:rsidRPr="0011583A">
              <w:rPr>
                <w:rFonts w:ascii="Times New Roman" w:eastAsia="Times New Roman" w:hAnsi="Times New Roman" w:cs="Times New Roman"/>
                <w:bCs/>
                <w:sz w:val="24"/>
                <w:szCs w:val="24"/>
                <w:lang w:eastAsia="ru-RU"/>
              </w:rPr>
              <w:t xml:space="preserve">. </w:t>
            </w:r>
            <w:r w:rsidR="0011583A">
              <w:rPr>
                <w:rFonts w:ascii="Times New Roman" w:eastAsia="Times New Roman" w:hAnsi="Times New Roman" w:cs="Times New Roman"/>
                <w:bCs/>
                <w:sz w:val="24"/>
                <w:szCs w:val="24"/>
                <w:lang w:eastAsia="ru-RU"/>
              </w:rPr>
              <w:t>НДС 20</w:t>
            </w:r>
            <w:proofErr w:type="gramStart"/>
            <w:r w:rsidR="0011583A">
              <w:rPr>
                <w:rFonts w:ascii="Times New Roman" w:eastAsia="Times New Roman" w:hAnsi="Times New Roman" w:cs="Times New Roman"/>
                <w:bCs/>
                <w:sz w:val="24"/>
                <w:szCs w:val="24"/>
                <w:lang w:eastAsia="ru-RU"/>
              </w:rPr>
              <w:t xml:space="preserve">% </w:t>
            </w:r>
            <w:r w:rsidR="009A24DD">
              <w:rPr>
                <w:rFonts w:ascii="Times New Roman" w:eastAsia="Times New Roman" w:hAnsi="Times New Roman" w:cs="Times New Roman"/>
                <w:bCs/>
                <w:sz w:val="24"/>
                <w:szCs w:val="24"/>
                <w:lang w:eastAsia="ru-RU"/>
              </w:rPr>
              <w:t xml:space="preserve"> -</w:t>
            </w:r>
            <w:proofErr w:type="gramEnd"/>
            <w:r w:rsidR="009A24DD">
              <w:rPr>
                <w:rFonts w:ascii="Times New Roman" w:eastAsia="Times New Roman" w:hAnsi="Times New Roman" w:cs="Times New Roman"/>
                <w:bCs/>
                <w:sz w:val="24"/>
                <w:szCs w:val="24"/>
                <w:lang w:eastAsia="ru-RU"/>
              </w:rPr>
              <w:t xml:space="preserve"> </w:t>
            </w:r>
            <w:r w:rsidR="009A24DD" w:rsidRPr="009A24DD">
              <w:rPr>
                <w:rFonts w:ascii="Times New Roman" w:eastAsia="Times New Roman" w:hAnsi="Times New Roman" w:cs="Times New Roman"/>
                <w:bCs/>
                <w:sz w:val="24"/>
                <w:szCs w:val="24"/>
                <w:lang w:eastAsia="ru-RU"/>
              </w:rPr>
              <w:t>249 352,29</w:t>
            </w:r>
            <w:r w:rsidR="009A24DD">
              <w:rPr>
                <w:rFonts w:ascii="Times New Roman" w:eastAsia="Times New Roman" w:hAnsi="Times New Roman" w:cs="Times New Roman"/>
                <w:bCs/>
                <w:sz w:val="24"/>
                <w:szCs w:val="24"/>
                <w:lang w:eastAsia="ru-RU"/>
              </w:rPr>
              <w:t xml:space="preserve"> руб.</w:t>
            </w:r>
          </w:p>
        </w:tc>
      </w:tr>
      <w:tr w:rsidR="008A6BBB" w:rsidRPr="00872A71" w14:paraId="6A7210F0" w14:textId="77777777" w:rsidTr="00E037FA">
        <w:trPr>
          <w:trHeight w:val="70"/>
        </w:trPr>
        <w:tc>
          <w:tcPr>
            <w:tcW w:w="567" w:type="dxa"/>
            <w:tcBorders>
              <w:top w:val="nil"/>
              <w:left w:val="nil"/>
              <w:bottom w:val="nil"/>
              <w:right w:val="nil"/>
            </w:tcBorders>
            <w:shd w:val="clear" w:color="auto" w:fill="auto"/>
            <w:noWrap/>
            <w:vAlign w:val="bottom"/>
            <w:hideMark/>
          </w:tcPr>
          <w:p w14:paraId="56EF7370" w14:textId="77777777" w:rsidR="00872A71" w:rsidRPr="00872A71" w:rsidRDefault="00872A71" w:rsidP="008A6BBB">
            <w:pPr>
              <w:spacing w:after="0" w:line="240" w:lineRule="auto"/>
              <w:ind w:left="-108"/>
              <w:rPr>
                <w:rFonts w:ascii="Times New Roman" w:eastAsia="Times New Roman" w:hAnsi="Times New Roman" w:cs="Times New Roman"/>
                <w:b/>
                <w:bCs/>
                <w:sz w:val="24"/>
                <w:szCs w:val="24"/>
                <w:lang w:eastAsia="ru-RU"/>
              </w:rPr>
            </w:pPr>
          </w:p>
        </w:tc>
        <w:tc>
          <w:tcPr>
            <w:tcW w:w="2127" w:type="dxa"/>
            <w:tcBorders>
              <w:top w:val="nil"/>
              <w:left w:val="nil"/>
              <w:bottom w:val="nil"/>
              <w:right w:val="nil"/>
            </w:tcBorders>
            <w:shd w:val="clear" w:color="auto" w:fill="auto"/>
            <w:noWrap/>
            <w:vAlign w:val="bottom"/>
            <w:hideMark/>
          </w:tcPr>
          <w:p w14:paraId="3B2C75BE"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33ADBCA3"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2B2A7F0D"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2079" w:type="dxa"/>
            <w:gridSpan w:val="2"/>
            <w:tcBorders>
              <w:top w:val="nil"/>
              <w:left w:val="nil"/>
              <w:bottom w:val="nil"/>
              <w:right w:val="nil"/>
            </w:tcBorders>
            <w:shd w:val="clear" w:color="auto" w:fill="auto"/>
            <w:noWrap/>
            <w:vAlign w:val="bottom"/>
            <w:hideMark/>
          </w:tcPr>
          <w:p w14:paraId="1858D44A"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2268" w:type="dxa"/>
            <w:gridSpan w:val="3"/>
            <w:tcBorders>
              <w:top w:val="nil"/>
              <w:left w:val="nil"/>
              <w:bottom w:val="nil"/>
              <w:right w:val="nil"/>
            </w:tcBorders>
            <w:shd w:val="clear" w:color="auto" w:fill="auto"/>
            <w:noWrap/>
            <w:vAlign w:val="bottom"/>
            <w:hideMark/>
          </w:tcPr>
          <w:p w14:paraId="22D4E810"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5CD764BC"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noWrap/>
            <w:vAlign w:val="center"/>
            <w:hideMark/>
          </w:tcPr>
          <w:p w14:paraId="4E405F9B" w14:textId="77777777" w:rsidR="00872A71" w:rsidRPr="00872A71" w:rsidRDefault="00872A71" w:rsidP="008A6BBB">
            <w:pPr>
              <w:spacing w:after="0" w:line="240" w:lineRule="auto"/>
              <w:ind w:left="-108"/>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vAlign w:val="center"/>
            <w:hideMark/>
          </w:tcPr>
          <w:p w14:paraId="16A098F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2A185B60"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center"/>
            <w:hideMark/>
          </w:tcPr>
          <w:p w14:paraId="03763517"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1687" w:type="dxa"/>
            <w:gridSpan w:val="2"/>
            <w:tcBorders>
              <w:top w:val="nil"/>
              <w:left w:val="nil"/>
              <w:bottom w:val="nil"/>
              <w:right w:val="nil"/>
            </w:tcBorders>
            <w:shd w:val="clear" w:color="auto" w:fill="auto"/>
            <w:noWrap/>
            <w:vAlign w:val="center"/>
            <w:hideMark/>
          </w:tcPr>
          <w:p w14:paraId="68DF6435"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c>
          <w:tcPr>
            <w:tcW w:w="864" w:type="dxa"/>
            <w:gridSpan w:val="2"/>
            <w:tcBorders>
              <w:top w:val="nil"/>
              <w:left w:val="nil"/>
              <w:bottom w:val="nil"/>
              <w:right w:val="nil"/>
            </w:tcBorders>
            <w:shd w:val="clear" w:color="auto" w:fill="auto"/>
            <w:noWrap/>
            <w:vAlign w:val="center"/>
            <w:hideMark/>
          </w:tcPr>
          <w:p w14:paraId="5D142F93" w14:textId="77777777" w:rsidR="00872A71" w:rsidRPr="00872A71" w:rsidRDefault="00872A71" w:rsidP="008A6BBB">
            <w:pPr>
              <w:spacing w:after="0" w:line="240" w:lineRule="auto"/>
              <w:ind w:left="-108"/>
              <w:jc w:val="center"/>
              <w:rPr>
                <w:rFonts w:ascii="Times New Roman" w:eastAsia="Times New Roman" w:hAnsi="Times New Roman" w:cs="Times New Roman"/>
                <w:sz w:val="20"/>
                <w:szCs w:val="20"/>
                <w:lang w:eastAsia="ru-RU"/>
              </w:rPr>
            </w:pPr>
          </w:p>
        </w:tc>
      </w:tr>
      <w:tr w:rsidR="00872A71" w:rsidRPr="00872A71" w14:paraId="763983AD" w14:textId="77777777" w:rsidTr="00DC64CF">
        <w:trPr>
          <w:gridAfter w:val="1"/>
          <w:wAfter w:w="756" w:type="dxa"/>
          <w:trHeight w:val="795"/>
        </w:trPr>
        <w:tc>
          <w:tcPr>
            <w:tcW w:w="15734" w:type="dxa"/>
            <w:gridSpan w:val="21"/>
            <w:tcBorders>
              <w:top w:val="nil"/>
              <w:left w:val="nil"/>
              <w:bottom w:val="nil"/>
              <w:right w:val="nil"/>
            </w:tcBorders>
            <w:shd w:val="clear" w:color="auto" w:fill="auto"/>
            <w:hideMark/>
          </w:tcPr>
          <w:p w14:paraId="3500AEAA" w14:textId="7788EF32" w:rsidR="00872A71" w:rsidRPr="00ED72D0" w:rsidRDefault="00872A71" w:rsidP="00986F7A">
            <w:pPr>
              <w:spacing w:after="0" w:line="240" w:lineRule="auto"/>
              <w:ind w:left="-108"/>
              <w:jc w:val="both"/>
              <w:rPr>
                <w:rFonts w:ascii="Times New Roman" w:eastAsia="Times New Roman" w:hAnsi="Times New Roman" w:cs="Times New Roman"/>
                <w:bCs/>
                <w:sz w:val="24"/>
                <w:szCs w:val="24"/>
                <w:lang w:eastAsia="ru-RU"/>
              </w:rPr>
            </w:pPr>
            <w:r w:rsidRPr="00FD04B6">
              <w:rPr>
                <w:rFonts w:ascii="Times New Roman" w:eastAsia="Times New Roman" w:hAnsi="Times New Roman" w:cs="Times New Roman"/>
                <w:bCs/>
                <w:sz w:val="24"/>
                <w:szCs w:val="24"/>
                <w:lang w:eastAsia="ru-RU"/>
              </w:rPr>
              <w:t xml:space="preserve">Начальная (максимальная) цена контракта </w:t>
            </w:r>
            <w:r w:rsidRPr="00E537CF">
              <w:rPr>
                <w:rFonts w:ascii="Times New Roman" w:eastAsia="Times New Roman" w:hAnsi="Times New Roman" w:cs="Times New Roman"/>
                <w:bCs/>
                <w:sz w:val="24"/>
                <w:szCs w:val="24"/>
                <w:lang w:eastAsia="ru-RU"/>
              </w:rPr>
              <w:t>включает в себя</w:t>
            </w:r>
            <w:r w:rsidR="00D80FF2" w:rsidRPr="00E537CF">
              <w:rPr>
                <w:rFonts w:ascii="Times New Roman" w:eastAsia="Times New Roman" w:hAnsi="Times New Roman" w:cs="Times New Roman"/>
                <w:bCs/>
                <w:sz w:val="24"/>
                <w:szCs w:val="24"/>
                <w:lang w:eastAsia="ru-RU"/>
              </w:rPr>
              <w:t xml:space="preserve"> </w:t>
            </w:r>
            <w:r w:rsidR="00E537CF" w:rsidRPr="00E537CF">
              <w:rPr>
                <w:rFonts w:ascii="Times New Roman" w:eastAsia="Times New Roman" w:hAnsi="Times New Roman" w:cs="Times New Roman"/>
                <w:bCs/>
                <w:sz w:val="24"/>
                <w:szCs w:val="24"/>
                <w:lang w:eastAsia="ru-RU"/>
              </w:rPr>
              <w:t>стоимость выполненных работ,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настоящего Контракта</w:t>
            </w:r>
          </w:p>
        </w:tc>
      </w:tr>
    </w:tbl>
    <w:p w14:paraId="2F5397DF" w14:textId="77777777" w:rsidR="00C379C6" w:rsidRPr="00C379C6" w:rsidRDefault="00C379C6" w:rsidP="00FD04B6">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60353B" w:rsidRDefault="0060353B" w:rsidP="00381D78">
      <w:pPr>
        <w:spacing w:after="0" w:line="240" w:lineRule="auto"/>
      </w:pPr>
      <w:r>
        <w:separator/>
      </w:r>
    </w:p>
  </w:endnote>
  <w:endnote w:type="continuationSeparator" w:id="0">
    <w:p w14:paraId="52A83551" w14:textId="77777777" w:rsidR="0060353B" w:rsidRDefault="0060353B"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60353B" w:rsidRDefault="0060353B">
        <w:pPr>
          <w:pStyle w:val="af2"/>
          <w:jc w:val="right"/>
        </w:pPr>
        <w:r>
          <w:fldChar w:fldCharType="begin"/>
        </w:r>
        <w:r>
          <w:instrText>PAGE   \* MERGEFORMAT</w:instrText>
        </w:r>
        <w:r>
          <w:fldChar w:fldCharType="separate"/>
        </w:r>
        <w:r w:rsidR="00F16244">
          <w:rPr>
            <w:noProof/>
          </w:rPr>
          <w:t>19</w:t>
        </w:r>
        <w:r>
          <w:fldChar w:fldCharType="end"/>
        </w:r>
      </w:p>
    </w:sdtContent>
  </w:sdt>
  <w:p w14:paraId="69A0B116" w14:textId="77777777" w:rsidR="0060353B" w:rsidRDefault="0060353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60353B" w:rsidRPr="009C5324" w:rsidRDefault="0060353B" w:rsidP="00DE00A1">
    <w:pPr>
      <w:pStyle w:val="af2"/>
      <w:jc w:val="right"/>
    </w:pPr>
    <w:r>
      <w:fldChar w:fldCharType="begin"/>
    </w:r>
    <w:r>
      <w:instrText>PAGE   \* MERGEFORMAT</w:instrText>
    </w:r>
    <w:r>
      <w:fldChar w:fldCharType="separate"/>
    </w:r>
    <w:r w:rsidR="00F16244">
      <w:rPr>
        <w:noProof/>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60353B" w:rsidRDefault="0060353B">
    <w:pPr>
      <w:pStyle w:val="af2"/>
      <w:jc w:val="right"/>
    </w:pPr>
  </w:p>
  <w:p w14:paraId="1D99458B" w14:textId="77777777" w:rsidR="0060353B" w:rsidRDefault="0060353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60353B" w:rsidRDefault="0060353B" w:rsidP="00381D78">
      <w:pPr>
        <w:spacing w:after="0" w:line="240" w:lineRule="auto"/>
      </w:pPr>
      <w:r>
        <w:separator/>
      </w:r>
    </w:p>
  </w:footnote>
  <w:footnote w:type="continuationSeparator" w:id="0">
    <w:p w14:paraId="730CB0E0" w14:textId="77777777" w:rsidR="0060353B" w:rsidRDefault="0060353B"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3584A4B"/>
    <w:multiLevelType w:val="hybridMultilevel"/>
    <w:tmpl w:val="6C7677D2"/>
    <w:lvl w:ilvl="0" w:tplc="CE764410">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9">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3D593760"/>
    <w:multiLevelType w:val="hybridMultilevel"/>
    <w:tmpl w:val="1CB23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2">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4">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5">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8">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6"/>
  </w:num>
  <w:num w:numId="11">
    <w:abstractNumId w:val="18"/>
  </w:num>
  <w:num w:numId="12">
    <w:abstractNumId w:val="17"/>
  </w:num>
  <w:num w:numId="13">
    <w:abstractNumId w:val="42"/>
  </w:num>
  <w:num w:numId="14">
    <w:abstractNumId w:val="43"/>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4"/>
  </w:num>
  <w:num w:numId="23">
    <w:abstractNumId w:val="24"/>
  </w:num>
  <w:num w:numId="24">
    <w:abstractNumId w:val="39"/>
  </w:num>
  <w:num w:numId="25">
    <w:abstractNumId w:val="47"/>
  </w:num>
  <w:num w:numId="26">
    <w:abstractNumId w:val="15"/>
  </w:num>
  <w:num w:numId="27">
    <w:abstractNumId w:val="32"/>
  </w:num>
  <w:num w:numId="28">
    <w:abstractNumId w:val="34"/>
  </w:num>
  <w:num w:numId="29">
    <w:abstractNumId w:val="23"/>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8"/>
  </w:num>
  <w:num w:numId="33">
    <w:abstractNumId w:val="40"/>
  </w:num>
  <w:num w:numId="34">
    <w:abstractNumId w:val="27"/>
  </w:num>
  <w:num w:numId="35">
    <w:abstractNumId w:val="21"/>
  </w:num>
  <w:num w:numId="36">
    <w:abstractNumId w:val="38"/>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1"/>
  </w:num>
  <w:num w:numId="38">
    <w:abstractNumId w:val="30"/>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7"/>
  </w:num>
  <w:num w:numId="42">
    <w:abstractNumId w:val="45"/>
  </w:num>
  <w:num w:numId="43">
    <w:abstractNumId w:val="14"/>
  </w:num>
  <w:num w:numId="44">
    <w:abstractNumId w:val="20"/>
  </w:num>
  <w:num w:numId="45">
    <w:abstractNumId w:val="33"/>
  </w:num>
  <w:num w:numId="46">
    <w:abstractNumId w:val="38"/>
  </w:num>
  <w:num w:numId="47">
    <w:abstractNumId w:val="16"/>
  </w:num>
  <w:num w:numId="48">
    <w:abstractNumId w:val="13"/>
  </w:num>
  <w:num w:numId="49">
    <w:abstractNumId w:val="31"/>
  </w:num>
  <w:num w:numId="50">
    <w:abstractNumId w:val="28"/>
  </w:num>
  <w:num w:numId="51">
    <w:abstractNumId w:val="19"/>
  </w:num>
  <w:num w:numId="52">
    <w:abstractNumId w:val="26"/>
  </w:num>
  <w:num w:numId="53">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E0A"/>
    <w:rsid w:val="00001E99"/>
    <w:rsid w:val="0000301F"/>
    <w:rsid w:val="00003562"/>
    <w:rsid w:val="00003FBC"/>
    <w:rsid w:val="00004D10"/>
    <w:rsid w:val="000116C9"/>
    <w:rsid w:val="00022DF1"/>
    <w:rsid w:val="000254BA"/>
    <w:rsid w:val="00031190"/>
    <w:rsid w:val="00031761"/>
    <w:rsid w:val="000320D8"/>
    <w:rsid w:val="000350E3"/>
    <w:rsid w:val="00037829"/>
    <w:rsid w:val="00037D79"/>
    <w:rsid w:val="00040217"/>
    <w:rsid w:val="00041F62"/>
    <w:rsid w:val="000435F9"/>
    <w:rsid w:val="000449F8"/>
    <w:rsid w:val="00045791"/>
    <w:rsid w:val="00051449"/>
    <w:rsid w:val="000522C0"/>
    <w:rsid w:val="00053D69"/>
    <w:rsid w:val="0005498E"/>
    <w:rsid w:val="00055649"/>
    <w:rsid w:val="0005608D"/>
    <w:rsid w:val="00057711"/>
    <w:rsid w:val="00061130"/>
    <w:rsid w:val="000631F5"/>
    <w:rsid w:val="00065D92"/>
    <w:rsid w:val="000719E0"/>
    <w:rsid w:val="00071F24"/>
    <w:rsid w:val="000732FA"/>
    <w:rsid w:val="00075F79"/>
    <w:rsid w:val="00081708"/>
    <w:rsid w:val="00081D58"/>
    <w:rsid w:val="00085439"/>
    <w:rsid w:val="0008778E"/>
    <w:rsid w:val="000918E0"/>
    <w:rsid w:val="00094D9E"/>
    <w:rsid w:val="00097E0F"/>
    <w:rsid w:val="00097FD4"/>
    <w:rsid w:val="000A026B"/>
    <w:rsid w:val="000A0A5F"/>
    <w:rsid w:val="000A2B31"/>
    <w:rsid w:val="000A6338"/>
    <w:rsid w:val="000A74AC"/>
    <w:rsid w:val="000B3917"/>
    <w:rsid w:val="000B3B70"/>
    <w:rsid w:val="000B47F7"/>
    <w:rsid w:val="000B5983"/>
    <w:rsid w:val="000B5FB9"/>
    <w:rsid w:val="000B7F93"/>
    <w:rsid w:val="000C4CD4"/>
    <w:rsid w:val="000D0630"/>
    <w:rsid w:val="000D38CC"/>
    <w:rsid w:val="000D5042"/>
    <w:rsid w:val="000D570B"/>
    <w:rsid w:val="000E02CD"/>
    <w:rsid w:val="000E0718"/>
    <w:rsid w:val="000E0D99"/>
    <w:rsid w:val="000E28EE"/>
    <w:rsid w:val="000E5715"/>
    <w:rsid w:val="000F200E"/>
    <w:rsid w:val="000F29E5"/>
    <w:rsid w:val="000F44C2"/>
    <w:rsid w:val="000F66F1"/>
    <w:rsid w:val="000F7038"/>
    <w:rsid w:val="00104B89"/>
    <w:rsid w:val="001077F7"/>
    <w:rsid w:val="00110B64"/>
    <w:rsid w:val="00114101"/>
    <w:rsid w:val="001153B7"/>
    <w:rsid w:val="0011583A"/>
    <w:rsid w:val="0012189E"/>
    <w:rsid w:val="001246F1"/>
    <w:rsid w:val="00124CD5"/>
    <w:rsid w:val="00132AD3"/>
    <w:rsid w:val="00133B28"/>
    <w:rsid w:val="001373A3"/>
    <w:rsid w:val="001378F1"/>
    <w:rsid w:val="00143DC9"/>
    <w:rsid w:val="00147EDB"/>
    <w:rsid w:val="00151C47"/>
    <w:rsid w:val="00151D5B"/>
    <w:rsid w:val="00152412"/>
    <w:rsid w:val="0015435F"/>
    <w:rsid w:val="00155BB4"/>
    <w:rsid w:val="0015774E"/>
    <w:rsid w:val="00165D0E"/>
    <w:rsid w:val="00166D53"/>
    <w:rsid w:val="001719D9"/>
    <w:rsid w:val="00171E7B"/>
    <w:rsid w:val="00172612"/>
    <w:rsid w:val="0017509B"/>
    <w:rsid w:val="00175DB3"/>
    <w:rsid w:val="00175FA7"/>
    <w:rsid w:val="00177288"/>
    <w:rsid w:val="00180A83"/>
    <w:rsid w:val="00184594"/>
    <w:rsid w:val="0018513C"/>
    <w:rsid w:val="00190259"/>
    <w:rsid w:val="00197A57"/>
    <w:rsid w:val="001A3389"/>
    <w:rsid w:val="001A38A9"/>
    <w:rsid w:val="001B0BCD"/>
    <w:rsid w:val="001B10E8"/>
    <w:rsid w:val="001B2130"/>
    <w:rsid w:val="001B3907"/>
    <w:rsid w:val="001B5BA2"/>
    <w:rsid w:val="001B60F9"/>
    <w:rsid w:val="001B7E1C"/>
    <w:rsid w:val="001C0D82"/>
    <w:rsid w:val="001C11DB"/>
    <w:rsid w:val="001C1703"/>
    <w:rsid w:val="001C4D96"/>
    <w:rsid w:val="001C552B"/>
    <w:rsid w:val="001C76F2"/>
    <w:rsid w:val="001D08C7"/>
    <w:rsid w:val="001D1BA8"/>
    <w:rsid w:val="001D2F54"/>
    <w:rsid w:val="001D3EFB"/>
    <w:rsid w:val="001D5F09"/>
    <w:rsid w:val="001D71C7"/>
    <w:rsid w:val="001D79CE"/>
    <w:rsid w:val="001E1156"/>
    <w:rsid w:val="001E685F"/>
    <w:rsid w:val="001F07BB"/>
    <w:rsid w:val="001F1241"/>
    <w:rsid w:val="001F67F8"/>
    <w:rsid w:val="001F6F9B"/>
    <w:rsid w:val="002011BF"/>
    <w:rsid w:val="00201351"/>
    <w:rsid w:val="00202782"/>
    <w:rsid w:val="0020280D"/>
    <w:rsid w:val="002067CC"/>
    <w:rsid w:val="0021012B"/>
    <w:rsid w:val="002152CC"/>
    <w:rsid w:val="0022004E"/>
    <w:rsid w:val="002217F0"/>
    <w:rsid w:val="002217F3"/>
    <w:rsid w:val="002233EC"/>
    <w:rsid w:val="00224C43"/>
    <w:rsid w:val="002268E9"/>
    <w:rsid w:val="00227E3B"/>
    <w:rsid w:val="00230FCB"/>
    <w:rsid w:val="002331E8"/>
    <w:rsid w:val="002335C7"/>
    <w:rsid w:val="0024016D"/>
    <w:rsid w:val="00240E48"/>
    <w:rsid w:val="00242C83"/>
    <w:rsid w:val="00242EEB"/>
    <w:rsid w:val="00244001"/>
    <w:rsid w:val="00244024"/>
    <w:rsid w:val="00244368"/>
    <w:rsid w:val="002507B0"/>
    <w:rsid w:val="00252A1D"/>
    <w:rsid w:val="00253B17"/>
    <w:rsid w:val="00260DD0"/>
    <w:rsid w:val="00261E17"/>
    <w:rsid w:val="00262DC9"/>
    <w:rsid w:val="00262F70"/>
    <w:rsid w:val="00264833"/>
    <w:rsid w:val="0026623D"/>
    <w:rsid w:val="002663F6"/>
    <w:rsid w:val="00267D06"/>
    <w:rsid w:val="00274F24"/>
    <w:rsid w:val="0027537C"/>
    <w:rsid w:val="00276C50"/>
    <w:rsid w:val="00281274"/>
    <w:rsid w:val="0028373F"/>
    <w:rsid w:val="002922B3"/>
    <w:rsid w:val="00292A30"/>
    <w:rsid w:val="00293EBE"/>
    <w:rsid w:val="00297314"/>
    <w:rsid w:val="002A0B31"/>
    <w:rsid w:val="002A27DC"/>
    <w:rsid w:val="002A2EC5"/>
    <w:rsid w:val="002A38B1"/>
    <w:rsid w:val="002A4F0B"/>
    <w:rsid w:val="002A666C"/>
    <w:rsid w:val="002B140E"/>
    <w:rsid w:val="002B17F7"/>
    <w:rsid w:val="002B320D"/>
    <w:rsid w:val="002B52DE"/>
    <w:rsid w:val="002B6C24"/>
    <w:rsid w:val="002C3A70"/>
    <w:rsid w:val="002C4996"/>
    <w:rsid w:val="002C5723"/>
    <w:rsid w:val="002C5FF0"/>
    <w:rsid w:val="002C6087"/>
    <w:rsid w:val="002C68B1"/>
    <w:rsid w:val="002D1815"/>
    <w:rsid w:val="002D215F"/>
    <w:rsid w:val="002D3BFB"/>
    <w:rsid w:val="002D3F44"/>
    <w:rsid w:val="002E3A47"/>
    <w:rsid w:val="002E3DDD"/>
    <w:rsid w:val="002E6A7C"/>
    <w:rsid w:val="002E7B62"/>
    <w:rsid w:val="002F13A6"/>
    <w:rsid w:val="002F3D0E"/>
    <w:rsid w:val="002F66FD"/>
    <w:rsid w:val="002F6BC8"/>
    <w:rsid w:val="00302DCA"/>
    <w:rsid w:val="0030333D"/>
    <w:rsid w:val="00303673"/>
    <w:rsid w:val="00303725"/>
    <w:rsid w:val="003054D0"/>
    <w:rsid w:val="00313784"/>
    <w:rsid w:val="00315837"/>
    <w:rsid w:val="00316386"/>
    <w:rsid w:val="00322890"/>
    <w:rsid w:val="003232A8"/>
    <w:rsid w:val="003276D2"/>
    <w:rsid w:val="00327AA9"/>
    <w:rsid w:val="0033027B"/>
    <w:rsid w:val="003306F3"/>
    <w:rsid w:val="00331380"/>
    <w:rsid w:val="00331C17"/>
    <w:rsid w:val="00334EFE"/>
    <w:rsid w:val="00336F9A"/>
    <w:rsid w:val="00337E6E"/>
    <w:rsid w:val="00344601"/>
    <w:rsid w:val="00345874"/>
    <w:rsid w:val="003460F2"/>
    <w:rsid w:val="00350554"/>
    <w:rsid w:val="00352769"/>
    <w:rsid w:val="00357CB1"/>
    <w:rsid w:val="00360729"/>
    <w:rsid w:val="0036146D"/>
    <w:rsid w:val="00361992"/>
    <w:rsid w:val="003662AE"/>
    <w:rsid w:val="0036653F"/>
    <w:rsid w:val="003671EF"/>
    <w:rsid w:val="003704C4"/>
    <w:rsid w:val="00371411"/>
    <w:rsid w:val="00371A4A"/>
    <w:rsid w:val="0037264B"/>
    <w:rsid w:val="00374008"/>
    <w:rsid w:val="00375A9D"/>
    <w:rsid w:val="00381D78"/>
    <w:rsid w:val="00383D98"/>
    <w:rsid w:val="00385DFA"/>
    <w:rsid w:val="00393C3F"/>
    <w:rsid w:val="00394974"/>
    <w:rsid w:val="003965FB"/>
    <w:rsid w:val="00397932"/>
    <w:rsid w:val="003A058E"/>
    <w:rsid w:val="003A0CF8"/>
    <w:rsid w:val="003A263D"/>
    <w:rsid w:val="003A2997"/>
    <w:rsid w:val="003A2C70"/>
    <w:rsid w:val="003A3D95"/>
    <w:rsid w:val="003A48E4"/>
    <w:rsid w:val="003A58D0"/>
    <w:rsid w:val="003A691B"/>
    <w:rsid w:val="003A7649"/>
    <w:rsid w:val="003B1FBB"/>
    <w:rsid w:val="003C1402"/>
    <w:rsid w:val="003C3EB4"/>
    <w:rsid w:val="003C624B"/>
    <w:rsid w:val="003C7716"/>
    <w:rsid w:val="003D58F0"/>
    <w:rsid w:val="003E01A1"/>
    <w:rsid w:val="003E1076"/>
    <w:rsid w:val="003E29C1"/>
    <w:rsid w:val="003E2B36"/>
    <w:rsid w:val="003E37F9"/>
    <w:rsid w:val="003E43C8"/>
    <w:rsid w:val="003E6BB4"/>
    <w:rsid w:val="003E749C"/>
    <w:rsid w:val="003F1B6D"/>
    <w:rsid w:val="003F42F5"/>
    <w:rsid w:val="003F4D2C"/>
    <w:rsid w:val="004012AC"/>
    <w:rsid w:val="0040131A"/>
    <w:rsid w:val="00403E69"/>
    <w:rsid w:val="00403EFE"/>
    <w:rsid w:val="0040540D"/>
    <w:rsid w:val="0040541A"/>
    <w:rsid w:val="00405F85"/>
    <w:rsid w:val="00406482"/>
    <w:rsid w:val="00407C08"/>
    <w:rsid w:val="00412146"/>
    <w:rsid w:val="00412266"/>
    <w:rsid w:val="0041406E"/>
    <w:rsid w:val="00416B56"/>
    <w:rsid w:val="00423002"/>
    <w:rsid w:val="00427D0E"/>
    <w:rsid w:val="00433DA0"/>
    <w:rsid w:val="004376DC"/>
    <w:rsid w:val="004378D6"/>
    <w:rsid w:val="00444D61"/>
    <w:rsid w:val="004506B4"/>
    <w:rsid w:val="00451922"/>
    <w:rsid w:val="00455408"/>
    <w:rsid w:val="00456B0B"/>
    <w:rsid w:val="004613EA"/>
    <w:rsid w:val="00461839"/>
    <w:rsid w:val="00464214"/>
    <w:rsid w:val="004712D0"/>
    <w:rsid w:val="004714FF"/>
    <w:rsid w:val="00471A89"/>
    <w:rsid w:val="00480D3C"/>
    <w:rsid w:val="00481E1C"/>
    <w:rsid w:val="00484334"/>
    <w:rsid w:val="00487C7A"/>
    <w:rsid w:val="004922E7"/>
    <w:rsid w:val="00492603"/>
    <w:rsid w:val="004931A4"/>
    <w:rsid w:val="00494A88"/>
    <w:rsid w:val="00494B68"/>
    <w:rsid w:val="004A10F1"/>
    <w:rsid w:val="004A1AC0"/>
    <w:rsid w:val="004A1FD0"/>
    <w:rsid w:val="004A2578"/>
    <w:rsid w:val="004A31EF"/>
    <w:rsid w:val="004A7ABC"/>
    <w:rsid w:val="004B0AEC"/>
    <w:rsid w:val="004B3C8C"/>
    <w:rsid w:val="004B4C12"/>
    <w:rsid w:val="004B5075"/>
    <w:rsid w:val="004B532C"/>
    <w:rsid w:val="004B73AC"/>
    <w:rsid w:val="004C1596"/>
    <w:rsid w:val="004C478D"/>
    <w:rsid w:val="004C47D6"/>
    <w:rsid w:val="004C50FF"/>
    <w:rsid w:val="004C7662"/>
    <w:rsid w:val="004D4D90"/>
    <w:rsid w:val="004D5EDA"/>
    <w:rsid w:val="004D62EB"/>
    <w:rsid w:val="004E0111"/>
    <w:rsid w:val="004E0131"/>
    <w:rsid w:val="004E1FC5"/>
    <w:rsid w:val="004E2D54"/>
    <w:rsid w:val="004E4A86"/>
    <w:rsid w:val="004E5003"/>
    <w:rsid w:val="004E5BEF"/>
    <w:rsid w:val="004E6CA6"/>
    <w:rsid w:val="004F0782"/>
    <w:rsid w:val="004F0B19"/>
    <w:rsid w:val="004F4E18"/>
    <w:rsid w:val="004F55DB"/>
    <w:rsid w:val="004F7CEE"/>
    <w:rsid w:val="0050036D"/>
    <w:rsid w:val="00507ADD"/>
    <w:rsid w:val="00512D25"/>
    <w:rsid w:val="00520113"/>
    <w:rsid w:val="00520E64"/>
    <w:rsid w:val="00522288"/>
    <w:rsid w:val="00523BFD"/>
    <w:rsid w:val="0052696D"/>
    <w:rsid w:val="0053147A"/>
    <w:rsid w:val="00534FAD"/>
    <w:rsid w:val="0053782E"/>
    <w:rsid w:val="00540A89"/>
    <w:rsid w:val="0054174D"/>
    <w:rsid w:val="0054443D"/>
    <w:rsid w:val="00544BD5"/>
    <w:rsid w:val="0054529E"/>
    <w:rsid w:val="00547E0A"/>
    <w:rsid w:val="005502B0"/>
    <w:rsid w:val="00551749"/>
    <w:rsid w:val="005518FB"/>
    <w:rsid w:val="0055688F"/>
    <w:rsid w:val="00556C80"/>
    <w:rsid w:val="00561317"/>
    <w:rsid w:val="00561B56"/>
    <w:rsid w:val="005648F2"/>
    <w:rsid w:val="005650AA"/>
    <w:rsid w:val="00573238"/>
    <w:rsid w:val="0058431A"/>
    <w:rsid w:val="00585834"/>
    <w:rsid w:val="005863D4"/>
    <w:rsid w:val="00586D4A"/>
    <w:rsid w:val="00591593"/>
    <w:rsid w:val="00593CB6"/>
    <w:rsid w:val="00593E38"/>
    <w:rsid w:val="00594F8F"/>
    <w:rsid w:val="00596191"/>
    <w:rsid w:val="0059718E"/>
    <w:rsid w:val="005A203A"/>
    <w:rsid w:val="005A3D5F"/>
    <w:rsid w:val="005B034C"/>
    <w:rsid w:val="005B21FF"/>
    <w:rsid w:val="005B35C0"/>
    <w:rsid w:val="005C00F7"/>
    <w:rsid w:val="005C64D6"/>
    <w:rsid w:val="005C70E3"/>
    <w:rsid w:val="005D0D12"/>
    <w:rsid w:val="005D4E4C"/>
    <w:rsid w:val="005D7148"/>
    <w:rsid w:val="005E15D0"/>
    <w:rsid w:val="005E1E23"/>
    <w:rsid w:val="005E243F"/>
    <w:rsid w:val="005E2504"/>
    <w:rsid w:val="005E2701"/>
    <w:rsid w:val="005E485B"/>
    <w:rsid w:val="005E5C3E"/>
    <w:rsid w:val="005E716F"/>
    <w:rsid w:val="005F04F8"/>
    <w:rsid w:val="005F2596"/>
    <w:rsid w:val="005F48CC"/>
    <w:rsid w:val="005F52F7"/>
    <w:rsid w:val="005F732B"/>
    <w:rsid w:val="005F7944"/>
    <w:rsid w:val="005F79F2"/>
    <w:rsid w:val="006016BD"/>
    <w:rsid w:val="0060353B"/>
    <w:rsid w:val="00603742"/>
    <w:rsid w:val="00603C09"/>
    <w:rsid w:val="006076B9"/>
    <w:rsid w:val="00610E6B"/>
    <w:rsid w:val="006169DF"/>
    <w:rsid w:val="00616ACE"/>
    <w:rsid w:val="0061776B"/>
    <w:rsid w:val="00624D34"/>
    <w:rsid w:val="00625336"/>
    <w:rsid w:val="006328AF"/>
    <w:rsid w:val="00634354"/>
    <w:rsid w:val="00634D28"/>
    <w:rsid w:val="00636532"/>
    <w:rsid w:val="0063676E"/>
    <w:rsid w:val="00641458"/>
    <w:rsid w:val="006441CB"/>
    <w:rsid w:val="00645BA6"/>
    <w:rsid w:val="00647ADA"/>
    <w:rsid w:val="0065289E"/>
    <w:rsid w:val="00656641"/>
    <w:rsid w:val="006571A6"/>
    <w:rsid w:val="0065768A"/>
    <w:rsid w:val="00660A29"/>
    <w:rsid w:val="00660EC3"/>
    <w:rsid w:val="00661F11"/>
    <w:rsid w:val="006636CA"/>
    <w:rsid w:val="00670579"/>
    <w:rsid w:val="006711AF"/>
    <w:rsid w:val="00673AD5"/>
    <w:rsid w:val="006752A9"/>
    <w:rsid w:val="00680A0D"/>
    <w:rsid w:val="00683CE8"/>
    <w:rsid w:val="006841F5"/>
    <w:rsid w:val="006875C4"/>
    <w:rsid w:val="0069040A"/>
    <w:rsid w:val="00690B1E"/>
    <w:rsid w:val="00697320"/>
    <w:rsid w:val="006A062C"/>
    <w:rsid w:val="006B20BA"/>
    <w:rsid w:val="006C2FF6"/>
    <w:rsid w:val="006C5BF9"/>
    <w:rsid w:val="006C6CD7"/>
    <w:rsid w:val="006E325B"/>
    <w:rsid w:val="006E39DA"/>
    <w:rsid w:val="006E5BB4"/>
    <w:rsid w:val="006F3BAC"/>
    <w:rsid w:val="006F4F8D"/>
    <w:rsid w:val="006F71F9"/>
    <w:rsid w:val="006F7DBB"/>
    <w:rsid w:val="00700B89"/>
    <w:rsid w:val="00702CC0"/>
    <w:rsid w:val="00703F64"/>
    <w:rsid w:val="00705F71"/>
    <w:rsid w:val="007062AB"/>
    <w:rsid w:val="00711781"/>
    <w:rsid w:val="00711B14"/>
    <w:rsid w:val="00721989"/>
    <w:rsid w:val="00723E21"/>
    <w:rsid w:val="00724530"/>
    <w:rsid w:val="00727A2D"/>
    <w:rsid w:val="00730483"/>
    <w:rsid w:val="00733FB4"/>
    <w:rsid w:val="00737753"/>
    <w:rsid w:val="00737F75"/>
    <w:rsid w:val="00741FA4"/>
    <w:rsid w:val="00757EC0"/>
    <w:rsid w:val="007614E2"/>
    <w:rsid w:val="00765408"/>
    <w:rsid w:val="00765833"/>
    <w:rsid w:val="0076682F"/>
    <w:rsid w:val="00780181"/>
    <w:rsid w:val="00782BDE"/>
    <w:rsid w:val="0078317D"/>
    <w:rsid w:val="00783210"/>
    <w:rsid w:val="00783ABC"/>
    <w:rsid w:val="00783F40"/>
    <w:rsid w:val="00787848"/>
    <w:rsid w:val="00790EB0"/>
    <w:rsid w:val="00797D2B"/>
    <w:rsid w:val="007A0003"/>
    <w:rsid w:val="007A0572"/>
    <w:rsid w:val="007A0989"/>
    <w:rsid w:val="007A522F"/>
    <w:rsid w:val="007A6102"/>
    <w:rsid w:val="007A77DA"/>
    <w:rsid w:val="007B298A"/>
    <w:rsid w:val="007C6968"/>
    <w:rsid w:val="007D2CB5"/>
    <w:rsid w:val="007D4B67"/>
    <w:rsid w:val="007D6DC6"/>
    <w:rsid w:val="007E70FB"/>
    <w:rsid w:val="007F454A"/>
    <w:rsid w:val="008011EB"/>
    <w:rsid w:val="00805FDE"/>
    <w:rsid w:val="008061FD"/>
    <w:rsid w:val="00807B5A"/>
    <w:rsid w:val="0081286A"/>
    <w:rsid w:val="008140E0"/>
    <w:rsid w:val="00814751"/>
    <w:rsid w:val="00814D29"/>
    <w:rsid w:val="0081589D"/>
    <w:rsid w:val="00817AA6"/>
    <w:rsid w:val="00821549"/>
    <w:rsid w:val="00826F66"/>
    <w:rsid w:val="008305B5"/>
    <w:rsid w:val="00832187"/>
    <w:rsid w:val="00834D44"/>
    <w:rsid w:val="00836FAB"/>
    <w:rsid w:val="00837E41"/>
    <w:rsid w:val="00841A50"/>
    <w:rsid w:val="00843750"/>
    <w:rsid w:val="00846EFE"/>
    <w:rsid w:val="00850F0A"/>
    <w:rsid w:val="008569F3"/>
    <w:rsid w:val="00856DFC"/>
    <w:rsid w:val="0085722E"/>
    <w:rsid w:val="00857687"/>
    <w:rsid w:val="00860F98"/>
    <w:rsid w:val="00862C53"/>
    <w:rsid w:val="0086316E"/>
    <w:rsid w:val="00864A58"/>
    <w:rsid w:val="00870114"/>
    <w:rsid w:val="008705EA"/>
    <w:rsid w:val="00872A71"/>
    <w:rsid w:val="008734FC"/>
    <w:rsid w:val="00875B5B"/>
    <w:rsid w:val="008808E3"/>
    <w:rsid w:val="00882A5A"/>
    <w:rsid w:val="008858FF"/>
    <w:rsid w:val="00885B62"/>
    <w:rsid w:val="00886C9F"/>
    <w:rsid w:val="00893D75"/>
    <w:rsid w:val="00894B79"/>
    <w:rsid w:val="008A1021"/>
    <w:rsid w:val="008A30C9"/>
    <w:rsid w:val="008A6528"/>
    <w:rsid w:val="008A6BBB"/>
    <w:rsid w:val="008A770E"/>
    <w:rsid w:val="008B01EE"/>
    <w:rsid w:val="008B07F3"/>
    <w:rsid w:val="008B1492"/>
    <w:rsid w:val="008B1FF7"/>
    <w:rsid w:val="008B2F3F"/>
    <w:rsid w:val="008B3A48"/>
    <w:rsid w:val="008B68C8"/>
    <w:rsid w:val="008B6D1D"/>
    <w:rsid w:val="008B6E1C"/>
    <w:rsid w:val="008B6E91"/>
    <w:rsid w:val="008C0570"/>
    <w:rsid w:val="008C2A62"/>
    <w:rsid w:val="008C2F00"/>
    <w:rsid w:val="008C32BF"/>
    <w:rsid w:val="008C339E"/>
    <w:rsid w:val="008C3747"/>
    <w:rsid w:val="008C6C2A"/>
    <w:rsid w:val="008C72FA"/>
    <w:rsid w:val="008C7B8C"/>
    <w:rsid w:val="008D0C70"/>
    <w:rsid w:val="008D188B"/>
    <w:rsid w:val="008D4017"/>
    <w:rsid w:val="008D5D84"/>
    <w:rsid w:val="008D7CDD"/>
    <w:rsid w:val="008E10A6"/>
    <w:rsid w:val="008E2F7F"/>
    <w:rsid w:val="008E3AE5"/>
    <w:rsid w:val="008E3D61"/>
    <w:rsid w:val="008E4B3E"/>
    <w:rsid w:val="008E7A07"/>
    <w:rsid w:val="008F39F9"/>
    <w:rsid w:val="008F4266"/>
    <w:rsid w:val="008F4F01"/>
    <w:rsid w:val="008F72CF"/>
    <w:rsid w:val="0090078F"/>
    <w:rsid w:val="00902F36"/>
    <w:rsid w:val="00911CDE"/>
    <w:rsid w:val="00911E46"/>
    <w:rsid w:val="009129CC"/>
    <w:rsid w:val="00912B86"/>
    <w:rsid w:val="00912C6C"/>
    <w:rsid w:val="00914BB1"/>
    <w:rsid w:val="00917DDC"/>
    <w:rsid w:val="009201AA"/>
    <w:rsid w:val="00927FBB"/>
    <w:rsid w:val="00933845"/>
    <w:rsid w:val="009339C5"/>
    <w:rsid w:val="0093444D"/>
    <w:rsid w:val="00940938"/>
    <w:rsid w:val="00943FEB"/>
    <w:rsid w:val="00944CC2"/>
    <w:rsid w:val="009466AB"/>
    <w:rsid w:val="00951F15"/>
    <w:rsid w:val="009526AE"/>
    <w:rsid w:val="00953D86"/>
    <w:rsid w:val="00955C69"/>
    <w:rsid w:val="00956E56"/>
    <w:rsid w:val="009616AD"/>
    <w:rsid w:val="009630AA"/>
    <w:rsid w:val="009638FB"/>
    <w:rsid w:val="009658C7"/>
    <w:rsid w:val="0097167E"/>
    <w:rsid w:val="00974C88"/>
    <w:rsid w:val="009800A4"/>
    <w:rsid w:val="009810E1"/>
    <w:rsid w:val="00982EA8"/>
    <w:rsid w:val="00984B35"/>
    <w:rsid w:val="00985921"/>
    <w:rsid w:val="0098682B"/>
    <w:rsid w:val="00986F7A"/>
    <w:rsid w:val="0098706E"/>
    <w:rsid w:val="00990651"/>
    <w:rsid w:val="009906CF"/>
    <w:rsid w:val="00997073"/>
    <w:rsid w:val="009A21A8"/>
    <w:rsid w:val="009A24DD"/>
    <w:rsid w:val="009A5318"/>
    <w:rsid w:val="009A747E"/>
    <w:rsid w:val="009B01E7"/>
    <w:rsid w:val="009B108C"/>
    <w:rsid w:val="009C3ED7"/>
    <w:rsid w:val="009C3F62"/>
    <w:rsid w:val="009C63C5"/>
    <w:rsid w:val="009D042C"/>
    <w:rsid w:val="009D1737"/>
    <w:rsid w:val="009D41EC"/>
    <w:rsid w:val="009D474A"/>
    <w:rsid w:val="009D4DA6"/>
    <w:rsid w:val="009E18B6"/>
    <w:rsid w:val="009E3282"/>
    <w:rsid w:val="009E6A70"/>
    <w:rsid w:val="009F5973"/>
    <w:rsid w:val="009F66F5"/>
    <w:rsid w:val="009F6ED7"/>
    <w:rsid w:val="009F6F05"/>
    <w:rsid w:val="00A00D19"/>
    <w:rsid w:val="00A0322A"/>
    <w:rsid w:val="00A03684"/>
    <w:rsid w:val="00A1192E"/>
    <w:rsid w:val="00A1653D"/>
    <w:rsid w:val="00A17CE4"/>
    <w:rsid w:val="00A22743"/>
    <w:rsid w:val="00A254FC"/>
    <w:rsid w:val="00A267FE"/>
    <w:rsid w:val="00A27359"/>
    <w:rsid w:val="00A27710"/>
    <w:rsid w:val="00A30B2D"/>
    <w:rsid w:val="00A363CD"/>
    <w:rsid w:val="00A44A67"/>
    <w:rsid w:val="00A45363"/>
    <w:rsid w:val="00A510A3"/>
    <w:rsid w:val="00A5176A"/>
    <w:rsid w:val="00A52338"/>
    <w:rsid w:val="00A533EF"/>
    <w:rsid w:val="00A54348"/>
    <w:rsid w:val="00A572F7"/>
    <w:rsid w:val="00A605C5"/>
    <w:rsid w:val="00A61665"/>
    <w:rsid w:val="00A62BFF"/>
    <w:rsid w:val="00A64EAA"/>
    <w:rsid w:val="00A71786"/>
    <w:rsid w:val="00A72201"/>
    <w:rsid w:val="00A72476"/>
    <w:rsid w:val="00A73814"/>
    <w:rsid w:val="00A75681"/>
    <w:rsid w:val="00A75994"/>
    <w:rsid w:val="00A75E72"/>
    <w:rsid w:val="00A76371"/>
    <w:rsid w:val="00A771D0"/>
    <w:rsid w:val="00A8009C"/>
    <w:rsid w:val="00A806ED"/>
    <w:rsid w:val="00A82E36"/>
    <w:rsid w:val="00A83E15"/>
    <w:rsid w:val="00A840A0"/>
    <w:rsid w:val="00A845A4"/>
    <w:rsid w:val="00A90C81"/>
    <w:rsid w:val="00A926B4"/>
    <w:rsid w:val="00A9489D"/>
    <w:rsid w:val="00A94D02"/>
    <w:rsid w:val="00A958C3"/>
    <w:rsid w:val="00A96D3B"/>
    <w:rsid w:val="00AA056E"/>
    <w:rsid w:val="00AA18CA"/>
    <w:rsid w:val="00AA2BDE"/>
    <w:rsid w:val="00AA4708"/>
    <w:rsid w:val="00AA488C"/>
    <w:rsid w:val="00AB13FF"/>
    <w:rsid w:val="00AB1838"/>
    <w:rsid w:val="00AB25FD"/>
    <w:rsid w:val="00AB5A3E"/>
    <w:rsid w:val="00AC360F"/>
    <w:rsid w:val="00AC533B"/>
    <w:rsid w:val="00AD30DC"/>
    <w:rsid w:val="00AD6A88"/>
    <w:rsid w:val="00AE0149"/>
    <w:rsid w:val="00AE0AF8"/>
    <w:rsid w:val="00AE1AB5"/>
    <w:rsid w:val="00AE349C"/>
    <w:rsid w:val="00AE7927"/>
    <w:rsid w:val="00AE7A77"/>
    <w:rsid w:val="00AF1E61"/>
    <w:rsid w:val="00AF34D2"/>
    <w:rsid w:val="00AF400D"/>
    <w:rsid w:val="00AF607C"/>
    <w:rsid w:val="00B05CC1"/>
    <w:rsid w:val="00B0763C"/>
    <w:rsid w:val="00B16CBD"/>
    <w:rsid w:val="00B2562F"/>
    <w:rsid w:val="00B25DD4"/>
    <w:rsid w:val="00B2612F"/>
    <w:rsid w:val="00B315F3"/>
    <w:rsid w:val="00B32F95"/>
    <w:rsid w:val="00B330F3"/>
    <w:rsid w:val="00B35810"/>
    <w:rsid w:val="00B41916"/>
    <w:rsid w:val="00B440EF"/>
    <w:rsid w:val="00B4457F"/>
    <w:rsid w:val="00B46203"/>
    <w:rsid w:val="00B47341"/>
    <w:rsid w:val="00B4753F"/>
    <w:rsid w:val="00B47D23"/>
    <w:rsid w:val="00B521F3"/>
    <w:rsid w:val="00B56870"/>
    <w:rsid w:val="00B626E8"/>
    <w:rsid w:val="00B64583"/>
    <w:rsid w:val="00B64DE4"/>
    <w:rsid w:val="00B654A5"/>
    <w:rsid w:val="00B6607B"/>
    <w:rsid w:val="00B67142"/>
    <w:rsid w:val="00B72D9B"/>
    <w:rsid w:val="00B76597"/>
    <w:rsid w:val="00B77932"/>
    <w:rsid w:val="00B84A47"/>
    <w:rsid w:val="00B84D9D"/>
    <w:rsid w:val="00B86E2A"/>
    <w:rsid w:val="00B87B26"/>
    <w:rsid w:val="00B906EC"/>
    <w:rsid w:val="00B94369"/>
    <w:rsid w:val="00B9555D"/>
    <w:rsid w:val="00B960C3"/>
    <w:rsid w:val="00B962F8"/>
    <w:rsid w:val="00B96993"/>
    <w:rsid w:val="00B978A4"/>
    <w:rsid w:val="00BA09EA"/>
    <w:rsid w:val="00BA26FA"/>
    <w:rsid w:val="00BA2C42"/>
    <w:rsid w:val="00BA3022"/>
    <w:rsid w:val="00BA3897"/>
    <w:rsid w:val="00BA7F69"/>
    <w:rsid w:val="00BB21CB"/>
    <w:rsid w:val="00BB31E4"/>
    <w:rsid w:val="00BB3341"/>
    <w:rsid w:val="00BC0592"/>
    <w:rsid w:val="00BC16E2"/>
    <w:rsid w:val="00BC18B3"/>
    <w:rsid w:val="00BC22F0"/>
    <w:rsid w:val="00BC5BC9"/>
    <w:rsid w:val="00BC692C"/>
    <w:rsid w:val="00BD2C57"/>
    <w:rsid w:val="00BD3160"/>
    <w:rsid w:val="00BD56DF"/>
    <w:rsid w:val="00BE0348"/>
    <w:rsid w:val="00BE1106"/>
    <w:rsid w:val="00BE2529"/>
    <w:rsid w:val="00BE3EAC"/>
    <w:rsid w:val="00BE44DE"/>
    <w:rsid w:val="00BF027D"/>
    <w:rsid w:val="00BF0870"/>
    <w:rsid w:val="00BF1F6D"/>
    <w:rsid w:val="00BF3AC5"/>
    <w:rsid w:val="00BF3C4A"/>
    <w:rsid w:val="00BF461B"/>
    <w:rsid w:val="00BF4E26"/>
    <w:rsid w:val="00C00835"/>
    <w:rsid w:val="00C013C0"/>
    <w:rsid w:val="00C0206C"/>
    <w:rsid w:val="00C05BA9"/>
    <w:rsid w:val="00C05ECE"/>
    <w:rsid w:val="00C07019"/>
    <w:rsid w:val="00C078E7"/>
    <w:rsid w:val="00C10C14"/>
    <w:rsid w:val="00C11887"/>
    <w:rsid w:val="00C13B25"/>
    <w:rsid w:val="00C17483"/>
    <w:rsid w:val="00C1759A"/>
    <w:rsid w:val="00C17D6E"/>
    <w:rsid w:val="00C203E5"/>
    <w:rsid w:val="00C205ED"/>
    <w:rsid w:val="00C21746"/>
    <w:rsid w:val="00C229DC"/>
    <w:rsid w:val="00C239DC"/>
    <w:rsid w:val="00C23DAF"/>
    <w:rsid w:val="00C25AC0"/>
    <w:rsid w:val="00C267F4"/>
    <w:rsid w:val="00C31670"/>
    <w:rsid w:val="00C3290D"/>
    <w:rsid w:val="00C36F1D"/>
    <w:rsid w:val="00C379C6"/>
    <w:rsid w:val="00C402DE"/>
    <w:rsid w:val="00C40EF3"/>
    <w:rsid w:val="00C43058"/>
    <w:rsid w:val="00C434DA"/>
    <w:rsid w:val="00C443E7"/>
    <w:rsid w:val="00C466E4"/>
    <w:rsid w:val="00C53AD2"/>
    <w:rsid w:val="00C5503E"/>
    <w:rsid w:val="00C55877"/>
    <w:rsid w:val="00C5785C"/>
    <w:rsid w:val="00C57B20"/>
    <w:rsid w:val="00C613B5"/>
    <w:rsid w:val="00C624A6"/>
    <w:rsid w:val="00C638E1"/>
    <w:rsid w:val="00C63E2C"/>
    <w:rsid w:val="00C64117"/>
    <w:rsid w:val="00C820E1"/>
    <w:rsid w:val="00C82107"/>
    <w:rsid w:val="00C85775"/>
    <w:rsid w:val="00C85F53"/>
    <w:rsid w:val="00C9104F"/>
    <w:rsid w:val="00C9336F"/>
    <w:rsid w:val="00C94CF6"/>
    <w:rsid w:val="00C95B71"/>
    <w:rsid w:val="00C96279"/>
    <w:rsid w:val="00CA1356"/>
    <w:rsid w:val="00CA2F0C"/>
    <w:rsid w:val="00CA3FFB"/>
    <w:rsid w:val="00CA4751"/>
    <w:rsid w:val="00CA5203"/>
    <w:rsid w:val="00CA5663"/>
    <w:rsid w:val="00CB3D25"/>
    <w:rsid w:val="00CC04D6"/>
    <w:rsid w:val="00CC2927"/>
    <w:rsid w:val="00CC3ADB"/>
    <w:rsid w:val="00CC3AEF"/>
    <w:rsid w:val="00CC65E0"/>
    <w:rsid w:val="00CD7E50"/>
    <w:rsid w:val="00CD7F32"/>
    <w:rsid w:val="00CE275D"/>
    <w:rsid w:val="00CE4F71"/>
    <w:rsid w:val="00CF2AC7"/>
    <w:rsid w:val="00CF2B28"/>
    <w:rsid w:val="00CF2EC7"/>
    <w:rsid w:val="00CF4C56"/>
    <w:rsid w:val="00CF545B"/>
    <w:rsid w:val="00D0083E"/>
    <w:rsid w:val="00D00914"/>
    <w:rsid w:val="00D0381A"/>
    <w:rsid w:val="00D07009"/>
    <w:rsid w:val="00D07559"/>
    <w:rsid w:val="00D14A41"/>
    <w:rsid w:val="00D20542"/>
    <w:rsid w:val="00D236A4"/>
    <w:rsid w:val="00D267BC"/>
    <w:rsid w:val="00D325FA"/>
    <w:rsid w:val="00D34ADB"/>
    <w:rsid w:val="00D362FB"/>
    <w:rsid w:val="00D4052F"/>
    <w:rsid w:val="00D40850"/>
    <w:rsid w:val="00D40A23"/>
    <w:rsid w:val="00D40F86"/>
    <w:rsid w:val="00D41AFE"/>
    <w:rsid w:val="00D45784"/>
    <w:rsid w:val="00D4705E"/>
    <w:rsid w:val="00D51685"/>
    <w:rsid w:val="00D5459B"/>
    <w:rsid w:val="00D60874"/>
    <w:rsid w:val="00D61E9B"/>
    <w:rsid w:val="00D62225"/>
    <w:rsid w:val="00D62FD2"/>
    <w:rsid w:val="00D63BD3"/>
    <w:rsid w:val="00D64075"/>
    <w:rsid w:val="00D70437"/>
    <w:rsid w:val="00D70DEC"/>
    <w:rsid w:val="00D72DA6"/>
    <w:rsid w:val="00D7395B"/>
    <w:rsid w:val="00D744EC"/>
    <w:rsid w:val="00D766D9"/>
    <w:rsid w:val="00D77F74"/>
    <w:rsid w:val="00D80FF2"/>
    <w:rsid w:val="00D81B52"/>
    <w:rsid w:val="00D81DEE"/>
    <w:rsid w:val="00D832F3"/>
    <w:rsid w:val="00D833FA"/>
    <w:rsid w:val="00D83F81"/>
    <w:rsid w:val="00D8486B"/>
    <w:rsid w:val="00D85C27"/>
    <w:rsid w:val="00D86D9D"/>
    <w:rsid w:val="00D87436"/>
    <w:rsid w:val="00D9549C"/>
    <w:rsid w:val="00D9565B"/>
    <w:rsid w:val="00D95882"/>
    <w:rsid w:val="00D96E66"/>
    <w:rsid w:val="00DA1CB1"/>
    <w:rsid w:val="00DA21FD"/>
    <w:rsid w:val="00DA612A"/>
    <w:rsid w:val="00DB1FE4"/>
    <w:rsid w:val="00DB47A5"/>
    <w:rsid w:val="00DC0491"/>
    <w:rsid w:val="00DC04D2"/>
    <w:rsid w:val="00DC1B34"/>
    <w:rsid w:val="00DC3C13"/>
    <w:rsid w:val="00DC508F"/>
    <w:rsid w:val="00DC64CF"/>
    <w:rsid w:val="00DC6E6B"/>
    <w:rsid w:val="00DD7A7F"/>
    <w:rsid w:val="00DD7C1E"/>
    <w:rsid w:val="00DE00A1"/>
    <w:rsid w:val="00DE13BC"/>
    <w:rsid w:val="00DE256E"/>
    <w:rsid w:val="00DE25BA"/>
    <w:rsid w:val="00DE3286"/>
    <w:rsid w:val="00DF3F67"/>
    <w:rsid w:val="00DF58D7"/>
    <w:rsid w:val="00DF5FC5"/>
    <w:rsid w:val="00DF6347"/>
    <w:rsid w:val="00DF7C78"/>
    <w:rsid w:val="00E017A0"/>
    <w:rsid w:val="00E037FA"/>
    <w:rsid w:val="00E04257"/>
    <w:rsid w:val="00E05FDF"/>
    <w:rsid w:val="00E10F07"/>
    <w:rsid w:val="00E11E71"/>
    <w:rsid w:val="00E13678"/>
    <w:rsid w:val="00E13F8E"/>
    <w:rsid w:val="00E15E3C"/>
    <w:rsid w:val="00E167FD"/>
    <w:rsid w:val="00E16F96"/>
    <w:rsid w:val="00E16FC0"/>
    <w:rsid w:val="00E21A13"/>
    <w:rsid w:val="00E223C9"/>
    <w:rsid w:val="00E22CF0"/>
    <w:rsid w:val="00E23667"/>
    <w:rsid w:val="00E27F49"/>
    <w:rsid w:val="00E32B35"/>
    <w:rsid w:val="00E3527F"/>
    <w:rsid w:val="00E3629B"/>
    <w:rsid w:val="00E41400"/>
    <w:rsid w:val="00E43491"/>
    <w:rsid w:val="00E4538C"/>
    <w:rsid w:val="00E460AC"/>
    <w:rsid w:val="00E47209"/>
    <w:rsid w:val="00E53568"/>
    <w:rsid w:val="00E537CF"/>
    <w:rsid w:val="00E548F9"/>
    <w:rsid w:val="00E563C9"/>
    <w:rsid w:val="00E564AB"/>
    <w:rsid w:val="00E56850"/>
    <w:rsid w:val="00E57437"/>
    <w:rsid w:val="00E57B6B"/>
    <w:rsid w:val="00E75187"/>
    <w:rsid w:val="00E761C1"/>
    <w:rsid w:val="00E76FD1"/>
    <w:rsid w:val="00E77E32"/>
    <w:rsid w:val="00E807E2"/>
    <w:rsid w:val="00E81208"/>
    <w:rsid w:val="00E83848"/>
    <w:rsid w:val="00E84E80"/>
    <w:rsid w:val="00E86B4D"/>
    <w:rsid w:val="00E87406"/>
    <w:rsid w:val="00E945A9"/>
    <w:rsid w:val="00EA0F20"/>
    <w:rsid w:val="00EA18C4"/>
    <w:rsid w:val="00EA1F5D"/>
    <w:rsid w:val="00EA237E"/>
    <w:rsid w:val="00EA2EC5"/>
    <w:rsid w:val="00EA30BB"/>
    <w:rsid w:val="00EA322E"/>
    <w:rsid w:val="00EA60F5"/>
    <w:rsid w:val="00EA6102"/>
    <w:rsid w:val="00EA7FE9"/>
    <w:rsid w:val="00EB090F"/>
    <w:rsid w:val="00EB15CE"/>
    <w:rsid w:val="00EC4868"/>
    <w:rsid w:val="00EC68D6"/>
    <w:rsid w:val="00ED075A"/>
    <w:rsid w:val="00ED0D49"/>
    <w:rsid w:val="00ED3603"/>
    <w:rsid w:val="00ED4907"/>
    <w:rsid w:val="00ED589D"/>
    <w:rsid w:val="00ED72D0"/>
    <w:rsid w:val="00EE193B"/>
    <w:rsid w:val="00EE2BA5"/>
    <w:rsid w:val="00EE55F0"/>
    <w:rsid w:val="00EE690B"/>
    <w:rsid w:val="00EE7714"/>
    <w:rsid w:val="00EF1218"/>
    <w:rsid w:val="00EF12E3"/>
    <w:rsid w:val="00EF5B21"/>
    <w:rsid w:val="00EF5B5A"/>
    <w:rsid w:val="00EF7941"/>
    <w:rsid w:val="00F020B3"/>
    <w:rsid w:val="00F04C61"/>
    <w:rsid w:val="00F05FAB"/>
    <w:rsid w:val="00F0617F"/>
    <w:rsid w:val="00F07616"/>
    <w:rsid w:val="00F07819"/>
    <w:rsid w:val="00F11A3C"/>
    <w:rsid w:val="00F123C7"/>
    <w:rsid w:val="00F125CB"/>
    <w:rsid w:val="00F133A6"/>
    <w:rsid w:val="00F13AAF"/>
    <w:rsid w:val="00F16244"/>
    <w:rsid w:val="00F16671"/>
    <w:rsid w:val="00F16B89"/>
    <w:rsid w:val="00F2281A"/>
    <w:rsid w:val="00F22EBE"/>
    <w:rsid w:val="00F2652D"/>
    <w:rsid w:val="00F273C6"/>
    <w:rsid w:val="00F273CA"/>
    <w:rsid w:val="00F27902"/>
    <w:rsid w:val="00F34D9A"/>
    <w:rsid w:val="00F36CE4"/>
    <w:rsid w:val="00F37641"/>
    <w:rsid w:val="00F43FF7"/>
    <w:rsid w:val="00F456F4"/>
    <w:rsid w:val="00F52899"/>
    <w:rsid w:val="00F52C0B"/>
    <w:rsid w:val="00F5493D"/>
    <w:rsid w:val="00F55C24"/>
    <w:rsid w:val="00F61FAA"/>
    <w:rsid w:val="00F635C7"/>
    <w:rsid w:val="00F64E47"/>
    <w:rsid w:val="00F6799E"/>
    <w:rsid w:val="00F7043D"/>
    <w:rsid w:val="00F71CDC"/>
    <w:rsid w:val="00F7786B"/>
    <w:rsid w:val="00F77EC7"/>
    <w:rsid w:val="00F80290"/>
    <w:rsid w:val="00F807C8"/>
    <w:rsid w:val="00F81637"/>
    <w:rsid w:val="00F8502E"/>
    <w:rsid w:val="00F87CF0"/>
    <w:rsid w:val="00F91151"/>
    <w:rsid w:val="00F92010"/>
    <w:rsid w:val="00F94CE1"/>
    <w:rsid w:val="00F95339"/>
    <w:rsid w:val="00FA1109"/>
    <w:rsid w:val="00FA11DE"/>
    <w:rsid w:val="00FA14F9"/>
    <w:rsid w:val="00FA63C1"/>
    <w:rsid w:val="00FA6D6C"/>
    <w:rsid w:val="00FB53E5"/>
    <w:rsid w:val="00FC20C8"/>
    <w:rsid w:val="00FC25F1"/>
    <w:rsid w:val="00FC4022"/>
    <w:rsid w:val="00FD04B6"/>
    <w:rsid w:val="00FD0EC8"/>
    <w:rsid w:val="00FD18F6"/>
    <w:rsid w:val="00FD22F0"/>
    <w:rsid w:val="00FD5C42"/>
    <w:rsid w:val="00FD6D3D"/>
    <w:rsid w:val="00FF4B92"/>
    <w:rsid w:val="00FF574E"/>
    <w:rsid w:val="00FF668F"/>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docs.cntd.ru/document/12001205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docs.cntd.ru/document/1200120572" TargetMode="External"/><Relationship Id="rId10" Type="http://schemas.openxmlformats.org/officeDocument/2006/relationships/hyperlink" Target="http://www.ip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1DF8-23BB-484B-B6DB-019D0DEB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33</Pages>
  <Words>12404</Words>
  <Characters>70708</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493</cp:revision>
  <cp:lastPrinted>2020-12-01T18:34:00Z</cp:lastPrinted>
  <dcterms:created xsi:type="dcterms:W3CDTF">2019-09-17T08:30:00Z</dcterms:created>
  <dcterms:modified xsi:type="dcterms:W3CDTF">2020-12-01T18:36:00Z</dcterms:modified>
</cp:coreProperties>
</file>