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E4" w:rsidRDefault="003D31E4" w:rsidP="00B42E70">
      <w:pPr>
        <w:jc w:val="center"/>
        <w:rPr>
          <w:sz w:val="28"/>
        </w:rPr>
      </w:pPr>
      <w:r>
        <w:rPr>
          <w:sz w:val="28"/>
        </w:rPr>
        <w:t>РЕШЕНИЕ № 1</w:t>
      </w:r>
      <w:r w:rsidR="00DA2531">
        <w:rPr>
          <w:sz w:val="28"/>
        </w:rPr>
        <w:t xml:space="preserve"> от 25.05.2016</w:t>
      </w:r>
    </w:p>
    <w:p w:rsidR="00B42E70" w:rsidRPr="001E1E4D" w:rsidRDefault="003D31E4" w:rsidP="00B42E70">
      <w:pPr>
        <w:jc w:val="center"/>
        <w:rPr>
          <w:sz w:val="28"/>
        </w:rPr>
      </w:pPr>
      <w:r>
        <w:rPr>
          <w:sz w:val="28"/>
        </w:rPr>
        <w:t>о в</w:t>
      </w:r>
      <w:r w:rsidR="00B42E70" w:rsidRPr="001E1E4D">
        <w:rPr>
          <w:sz w:val="28"/>
        </w:rPr>
        <w:t>несени</w:t>
      </w:r>
      <w:r>
        <w:rPr>
          <w:sz w:val="28"/>
        </w:rPr>
        <w:t>и</w:t>
      </w:r>
      <w:r w:rsidR="00B42E70" w:rsidRPr="001E1E4D">
        <w:rPr>
          <w:sz w:val="28"/>
        </w:rPr>
        <w:t xml:space="preserve"> изменений </w:t>
      </w:r>
      <w:r>
        <w:rPr>
          <w:sz w:val="28"/>
        </w:rPr>
        <w:t xml:space="preserve">в </w:t>
      </w:r>
      <w:r w:rsidR="00502750" w:rsidRPr="001E1E4D">
        <w:rPr>
          <w:sz w:val="28"/>
        </w:rPr>
        <w:t>информацию-</w:t>
      </w:r>
      <w:r w:rsidR="00B42E70" w:rsidRPr="001E1E4D">
        <w:rPr>
          <w:sz w:val="28"/>
        </w:rPr>
        <w:t>извещение</w:t>
      </w:r>
      <w:r>
        <w:rPr>
          <w:sz w:val="28"/>
        </w:rPr>
        <w:t xml:space="preserve"> о проведении запроса котировок </w:t>
      </w:r>
      <w:r w:rsidRPr="003D31E4">
        <w:rPr>
          <w:b/>
          <w:sz w:val="28"/>
        </w:rPr>
        <w:t>№</w:t>
      </w:r>
      <w:r>
        <w:rPr>
          <w:sz w:val="28"/>
        </w:rPr>
        <w:t xml:space="preserve"> </w:t>
      </w:r>
      <w:r w:rsidRPr="003D31E4">
        <w:rPr>
          <w:b/>
          <w:bCs/>
          <w:sz w:val="28"/>
        </w:rPr>
        <w:t>ИПУ 2016/ ЗК-19</w:t>
      </w:r>
      <w:r>
        <w:rPr>
          <w:b/>
          <w:bCs/>
          <w:sz w:val="28"/>
        </w:rPr>
        <w:t xml:space="preserve"> </w:t>
      </w:r>
      <w:r w:rsidRPr="003D31E4">
        <w:rPr>
          <w:bCs/>
          <w:sz w:val="28"/>
        </w:rPr>
        <w:t xml:space="preserve">и извещение </w:t>
      </w:r>
      <w:r w:rsidR="00B42E70" w:rsidRPr="001E1E4D"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</w:t>
      </w:r>
      <w:r w:rsidR="00B42E70" w:rsidRPr="001E1E4D">
        <w:rPr>
          <w:b/>
          <w:bCs/>
          <w:sz w:val="28"/>
        </w:rPr>
        <w:t>0373100055116000024</w:t>
      </w:r>
      <w:r w:rsidR="00B42E70" w:rsidRPr="001E1E4D">
        <w:rPr>
          <w:b/>
          <w:bCs/>
          <w:sz w:val="28"/>
        </w:rPr>
        <w:t xml:space="preserve"> </w:t>
      </w:r>
    </w:p>
    <w:p w:rsidR="00B42E70" w:rsidRPr="001E1E4D" w:rsidRDefault="00B42E70" w:rsidP="00B42E70">
      <w:pPr>
        <w:pStyle w:val="a5"/>
        <w:rPr>
          <w:rFonts w:ascii="Times New Roman" w:hAnsi="Times New Roman" w:cs="Times New Roman"/>
          <w:sz w:val="28"/>
        </w:rPr>
      </w:pPr>
    </w:p>
    <w:p w:rsidR="006D48B5" w:rsidRDefault="00753A41" w:rsidP="00753A41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1E1E4D">
        <w:rPr>
          <w:rFonts w:ascii="Times New Roman" w:hAnsi="Times New Roman" w:cs="Times New Roman"/>
          <w:sz w:val="28"/>
        </w:rPr>
        <w:t>В информаци</w:t>
      </w:r>
      <w:r w:rsidR="00DC4B71" w:rsidRPr="001E1E4D">
        <w:rPr>
          <w:rFonts w:ascii="Times New Roman" w:hAnsi="Times New Roman" w:cs="Times New Roman"/>
          <w:sz w:val="28"/>
        </w:rPr>
        <w:t>ю</w:t>
      </w:r>
      <w:r w:rsidRPr="001E1E4D">
        <w:rPr>
          <w:rFonts w:ascii="Times New Roman" w:hAnsi="Times New Roman" w:cs="Times New Roman"/>
          <w:sz w:val="28"/>
        </w:rPr>
        <w:t>-извещени</w:t>
      </w:r>
      <w:r w:rsidR="00DC4B71" w:rsidRPr="001E1E4D">
        <w:rPr>
          <w:rFonts w:ascii="Times New Roman" w:hAnsi="Times New Roman" w:cs="Times New Roman"/>
          <w:sz w:val="28"/>
        </w:rPr>
        <w:t>е</w:t>
      </w:r>
      <w:r w:rsidRPr="001E1E4D">
        <w:rPr>
          <w:rFonts w:ascii="Times New Roman" w:hAnsi="Times New Roman" w:cs="Times New Roman"/>
          <w:sz w:val="28"/>
        </w:rPr>
        <w:t xml:space="preserve"> о проведении запроса котировок, по за</w:t>
      </w:r>
      <w:r w:rsidR="006D48B5" w:rsidRPr="001E1E4D">
        <w:rPr>
          <w:rFonts w:ascii="Times New Roman" w:hAnsi="Times New Roman" w:cs="Times New Roman"/>
          <w:sz w:val="28"/>
        </w:rPr>
        <w:t>купк</w:t>
      </w:r>
      <w:r w:rsidRPr="001E1E4D">
        <w:rPr>
          <w:rFonts w:ascii="Times New Roman" w:hAnsi="Times New Roman" w:cs="Times New Roman"/>
          <w:sz w:val="28"/>
        </w:rPr>
        <w:t>е</w:t>
      </w:r>
      <w:r w:rsidR="006D48B5" w:rsidRPr="001E1E4D">
        <w:rPr>
          <w:rFonts w:ascii="Times New Roman" w:hAnsi="Times New Roman" w:cs="Times New Roman"/>
          <w:sz w:val="28"/>
        </w:rPr>
        <w:t xml:space="preserve"> «П</w:t>
      </w:r>
      <w:r w:rsidR="006D48B5" w:rsidRPr="001E1E4D">
        <w:rPr>
          <w:rFonts w:ascii="Times New Roman" w:hAnsi="Times New Roman" w:cs="Times New Roman"/>
          <w:bCs/>
          <w:sz w:val="28"/>
        </w:rPr>
        <w:t>оставка материалов для общестроительных работ</w:t>
      </w:r>
      <w:r w:rsidR="00CD42E9">
        <w:rPr>
          <w:rFonts w:ascii="Times New Roman" w:hAnsi="Times New Roman" w:cs="Times New Roman"/>
          <w:bCs/>
          <w:sz w:val="28"/>
        </w:rPr>
        <w:t xml:space="preserve">», </w:t>
      </w:r>
      <w:r w:rsidRPr="001E1E4D">
        <w:rPr>
          <w:rFonts w:ascii="Times New Roman" w:hAnsi="Times New Roman" w:cs="Times New Roman"/>
          <w:sz w:val="28"/>
        </w:rPr>
        <w:t>вносятся следующие изменения:</w:t>
      </w:r>
    </w:p>
    <w:p w:rsidR="00671D5C" w:rsidRDefault="00671D5C" w:rsidP="00753A41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3117"/>
        <w:gridCol w:w="2835"/>
        <w:gridCol w:w="2835"/>
      </w:tblGrid>
      <w:tr w:rsidR="008C5855" w:rsidTr="00347D1A">
        <w:tc>
          <w:tcPr>
            <w:tcW w:w="535" w:type="dxa"/>
            <w:tcBorders>
              <w:bottom w:val="single" w:sz="4" w:space="0" w:color="auto"/>
            </w:tcBorders>
          </w:tcPr>
          <w:p w:rsidR="008C5855" w:rsidRPr="008C5855" w:rsidRDefault="008C5855" w:rsidP="008C58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8C5855" w:rsidRPr="001346EF" w:rsidRDefault="00671D5C" w:rsidP="008C58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6EF">
              <w:rPr>
                <w:rFonts w:ascii="Times New Roman" w:hAnsi="Times New Roman" w:cs="Times New Roman"/>
                <w:b/>
                <w:sz w:val="24"/>
              </w:rPr>
              <w:t>До внесения изменений</w:t>
            </w:r>
          </w:p>
        </w:tc>
        <w:tc>
          <w:tcPr>
            <w:tcW w:w="2835" w:type="dxa"/>
          </w:tcPr>
          <w:p w:rsidR="008C5855" w:rsidRPr="001346EF" w:rsidRDefault="00671D5C" w:rsidP="008C58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6EF">
              <w:rPr>
                <w:rFonts w:ascii="Times New Roman" w:hAnsi="Times New Roman" w:cs="Times New Roman"/>
                <w:b/>
                <w:sz w:val="24"/>
              </w:rPr>
              <w:t>После внесения изменений</w:t>
            </w:r>
          </w:p>
        </w:tc>
        <w:tc>
          <w:tcPr>
            <w:tcW w:w="2835" w:type="dxa"/>
          </w:tcPr>
          <w:p w:rsidR="008C5855" w:rsidRPr="001346EF" w:rsidRDefault="00671D5C" w:rsidP="008C58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6EF">
              <w:rPr>
                <w:rFonts w:ascii="Times New Roman" w:hAnsi="Times New Roman" w:cs="Times New Roman"/>
                <w:b/>
                <w:sz w:val="24"/>
              </w:rPr>
              <w:t>Внесенные изменения</w:t>
            </w:r>
          </w:p>
        </w:tc>
      </w:tr>
      <w:tr w:rsidR="00955118" w:rsidTr="00347D1A">
        <w:tc>
          <w:tcPr>
            <w:tcW w:w="535" w:type="dxa"/>
            <w:tcBorders>
              <w:bottom w:val="nil"/>
            </w:tcBorders>
          </w:tcPr>
          <w:p w:rsidR="00955118" w:rsidRDefault="00955118" w:rsidP="0095511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gridSpan w:val="3"/>
          </w:tcPr>
          <w:p w:rsidR="00955118" w:rsidRPr="00F34BB8" w:rsidRDefault="00955118" w:rsidP="000B71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  <w:bCs/>
                <w:szCs w:val="24"/>
              </w:rPr>
              <w:t>Пункт  8</w:t>
            </w:r>
            <w:r w:rsidRPr="00F34BB8">
              <w:rPr>
                <w:rFonts w:ascii="Times New Roman" w:hAnsi="Times New Roman" w:cs="Times New Roman"/>
                <w:bCs/>
                <w:szCs w:val="24"/>
              </w:rPr>
              <w:t xml:space="preserve"> Технического задания.</w:t>
            </w:r>
            <w:r w:rsidRPr="00F34BB8">
              <w:rPr>
                <w:rFonts w:ascii="Times New Roman" w:hAnsi="Times New Roman" w:cs="Times New Roman"/>
                <w:bCs/>
                <w:szCs w:val="24"/>
              </w:rPr>
              <w:t xml:space="preserve">  Перечень, количество товара</w:t>
            </w:r>
            <w:r w:rsidRPr="00F34BB8">
              <w:rPr>
                <w:rFonts w:ascii="Times New Roman" w:hAnsi="Times New Roman" w:cs="Times New Roman"/>
              </w:rPr>
              <w:t xml:space="preserve"> (табл. 1)</w:t>
            </w:r>
          </w:p>
        </w:tc>
      </w:tr>
      <w:tr w:rsidR="008C5855" w:rsidTr="00347D1A">
        <w:tc>
          <w:tcPr>
            <w:tcW w:w="535" w:type="dxa"/>
            <w:tcBorders>
              <w:top w:val="nil"/>
            </w:tcBorders>
          </w:tcPr>
          <w:p w:rsidR="008C5855" w:rsidRPr="001346EF" w:rsidRDefault="008C5855" w:rsidP="008C58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46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</w:tcPr>
          <w:p w:rsidR="00B634BE" w:rsidRPr="00F34BB8" w:rsidRDefault="00B634BE" w:rsidP="001346EF">
            <w:pPr>
              <w:pStyle w:val="a5"/>
              <w:rPr>
                <w:rFonts w:ascii="Times New Roman" w:hAnsi="Times New Roman" w:cs="Times New Roman"/>
              </w:rPr>
            </w:pPr>
          </w:p>
          <w:p w:rsidR="008C5855" w:rsidRPr="00F34BB8" w:rsidRDefault="000B71FA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2835" w:type="dxa"/>
          </w:tcPr>
          <w:p w:rsidR="00B634BE" w:rsidRPr="00F34BB8" w:rsidRDefault="00B634BE" w:rsidP="001346EF">
            <w:pPr>
              <w:pStyle w:val="a5"/>
              <w:rPr>
                <w:rFonts w:ascii="Times New Roman" w:hAnsi="Times New Roman" w:cs="Times New Roman"/>
              </w:rPr>
            </w:pPr>
          </w:p>
          <w:p w:rsidR="008C5855" w:rsidRPr="00F34BB8" w:rsidRDefault="000B71FA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>Наименование товара</w:t>
            </w:r>
            <w:r w:rsidRPr="00F34BB8">
              <w:rPr>
                <w:rFonts w:ascii="Times New Roman" w:hAnsi="Times New Roman" w:cs="Times New Roman"/>
              </w:rPr>
              <w:t xml:space="preserve"> «или эквивалент»</w:t>
            </w:r>
          </w:p>
        </w:tc>
        <w:tc>
          <w:tcPr>
            <w:tcW w:w="2835" w:type="dxa"/>
          </w:tcPr>
          <w:p w:rsidR="00B634BE" w:rsidRPr="00F34BB8" w:rsidRDefault="00B634BE" w:rsidP="001346EF">
            <w:pPr>
              <w:pStyle w:val="a5"/>
              <w:rPr>
                <w:rFonts w:ascii="Times New Roman" w:hAnsi="Times New Roman" w:cs="Times New Roman"/>
              </w:rPr>
            </w:pPr>
          </w:p>
          <w:p w:rsidR="008C5855" w:rsidRPr="00F34BB8" w:rsidRDefault="000B71FA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>С</w:t>
            </w:r>
            <w:r w:rsidRPr="00F34BB8">
              <w:rPr>
                <w:rFonts w:ascii="Times New Roman" w:hAnsi="Times New Roman" w:cs="Times New Roman"/>
              </w:rPr>
              <w:t>толб</w:t>
            </w:r>
            <w:r w:rsidRPr="00F34BB8">
              <w:rPr>
                <w:rFonts w:ascii="Times New Roman" w:hAnsi="Times New Roman" w:cs="Times New Roman"/>
              </w:rPr>
              <w:t>е</w:t>
            </w:r>
            <w:r w:rsidRPr="00F34BB8">
              <w:rPr>
                <w:rFonts w:ascii="Times New Roman" w:hAnsi="Times New Roman" w:cs="Times New Roman"/>
              </w:rPr>
              <w:t>ц «Наименование товара», дополн</w:t>
            </w:r>
            <w:r w:rsidRPr="00F34BB8">
              <w:rPr>
                <w:rFonts w:ascii="Times New Roman" w:hAnsi="Times New Roman" w:cs="Times New Roman"/>
              </w:rPr>
              <w:t>ить</w:t>
            </w:r>
            <w:r w:rsidRPr="00F34BB8">
              <w:rPr>
                <w:rFonts w:ascii="Times New Roman" w:hAnsi="Times New Roman" w:cs="Times New Roman"/>
              </w:rPr>
              <w:t xml:space="preserve"> словами «или эквивалент»</w:t>
            </w:r>
          </w:p>
        </w:tc>
      </w:tr>
      <w:tr w:rsidR="005F3CCB" w:rsidTr="00347D1A">
        <w:tc>
          <w:tcPr>
            <w:tcW w:w="535" w:type="dxa"/>
            <w:vMerge w:val="restart"/>
            <w:tcBorders>
              <w:top w:val="nil"/>
            </w:tcBorders>
          </w:tcPr>
          <w:p w:rsidR="005F3CCB" w:rsidRPr="001346EF" w:rsidRDefault="005F3CCB" w:rsidP="008C58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46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7" w:type="dxa"/>
            <w:gridSpan w:val="3"/>
          </w:tcPr>
          <w:p w:rsidR="005F3CCB" w:rsidRPr="00F34BB8" w:rsidRDefault="002C2325" w:rsidP="002C232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>В связи с вносимыми изменениями,</w:t>
            </w:r>
            <w:r w:rsidR="00C9184D" w:rsidRPr="00F34BB8">
              <w:rPr>
                <w:rFonts w:ascii="Times New Roman" w:hAnsi="Times New Roman" w:cs="Times New Roman"/>
              </w:rPr>
              <w:t xml:space="preserve"> срок подачи заявок продлен</w:t>
            </w:r>
          </w:p>
        </w:tc>
      </w:tr>
      <w:tr w:rsidR="00347D1A" w:rsidTr="00347D1A">
        <w:tc>
          <w:tcPr>
            <w:tcW w:w="535" w:type="dxa"/>
            <w:vMerge/>
          </w:tcPr>
          <w:p w:rsidR="00347D1A" w:rsidRPr="001346EF" w:rsidRDefault="00347D1A" w:rsidP="008C58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347D1A" w:rsidRPr="00F34BB8" w:rsidRDefault="00347D1A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  <w:bCs/>
              </w:rPr>
              <w:t>Дата и время окончания</w:t>
            </w:r>
            <w:r w:rsidRPr="00F34BB8">
              <w:rPr>
                <w:rFonts w:ascii="Times New Roman" w:hAnsi="Times New Roman" w:cs="Times New Roman"/>
              </w:rPr>
              <w:t xml:space="preserve"> подачи заявок: 03 июня 2016г.  11 </w:t>
            </w:r>
            <w:r w:rsidRPr="00F34BB8">
              <w:rPr>
                <w:rFonts w:ascii="Times New Roman" w:hAnsi="Times New Roman" w:cs="Times New Roman"/>
                <w:bCs/>
              </w:rPr>
              <w:t>часов 00 мин (</w:t>
            </w:r>
            <w:r w:rsidRPr="00F34BB8">
              <w:rPr>
                <w:rFonts w:ascii="Times New Roman" w:hAnsi="Times New Roman" w:cs="Times New Roman"/>
              </w:rPr>
              <w:t>время московское</w:t>
            </w:r>
            <w:r w:rsidRPr="00F34BB8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2835" w:type="dxa"/>
          </w:tcPr>
          <w:p w:rsidR="00347D1A" w:rsidRPr="00F34BB8" w:rsidRDefault="00347D1A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  <w:bCs/>
              </w:rPr>
              <w:t>Дата и время окончания</w:t>
            </w:r>
            <w:r w:rsidRPr="00F34BB8">
              <w:rPr>
                <w:rFonts w:ascii="Times New Roman" w:hAnsi="Times New Roman" w:cs="Times New Roman"/>
              </w:rPr>
              <w:t xml:space="preserve"> подачи заявок: </w:t>
            </w:r>
            <w:r w:rsidRPr="00F34BB8">
              <w:rPr>
                <w:rFonts w:ascii="Times New Roman" w:hAnsi="Times New Roman" w:cs="Times New Roman"/>
              </w:rPr>
              <w:t>07</w:t>
            </w:r>
            <w:r w:rsidRPr="00F34BB8">
              <w:rPr>
                <w:rFonts w:ascii="Times New Roman" w:hAnsi="Times New Roman" w:cs="Times New Roman"/>
              </w:rPr>
              <w:t xml:space="preserve"> июня 2016г.  11 </w:t>
            </w:r>
            <w:r w:rsidRPr="00F34BB8">
              <w:rPr>
                <w:rFonts w:ascii="Times New Roman" w:hAnsi="Times New Roman" w:cs="Times New Roman"/>
                <w:bCs/>
              </w:rPr>
              <w:t>часов 00 мин (</w:t>
            </w:r>
            <w:r w:rsidRPr="00F34BB8">
              <w:rPr>
                <w:rFonts w:ascii="Times New Roman" w:hAnsi="Times New Roman" w:cs="Times New Roman"/>
              </w:rPr>
              <w:t>время московское</w:t>
            </w:r>
            <w:r w:rsidRPr="00F34BB8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2835" w:type="dxa"/>
          </w:tcPr>
          <w:p w:rsidR="00347D1A" w:rsidRPr="00F34BB8" w:rsidRDefault="007A5877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 xml:space="preserve">Срок окончания подачи заявок на участие в запросе котировок продлен до 07.06.2016г. 11 ч.00 мин. </w:t>
            </w:r>
          </w:p>
          <w:p w:rsidR="002C2325" w:rsidRPr="00F34BB8" w:rsidRDefault="002C2325" w:rsidP="001346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47D1A" w:rsidTr="00347D1A">
        <w:tc>
          <w:tcPr>
            <w:tcW w:w="535" w:type="dxa"/>
          </w:tcPr>
          <w:p w:rsidR="00347D1A" w:rsidRPr="001346EF" w:rsidRDefault="00347D1A" w:rsidP="008C58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46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</w:tcPr>
          <w:p w:rsidR="00347D1A" w:rsidRPr="00F34BB8" w:rsidRDefault="00347D1A" w:rsidP="001346EF">
            <w:pPr>
              <w:spacing w:before="120"/>
              <w:ind w:firstLine="708"/>
              <w:rPr>
                <w:bCs/>
                <w:sz w:val="22"/>
              </w:rPr>
            </w:pPr>
            <w:r w:rsidRPr="00F34BB8">
              <w:rPr>
                <w:sz w:val="22"/>
              </w:rPr>
              <w:t xml:space="preserve">Место, дата и время ВСКРЫТИЯ КОНВЕРТОВ с заявками на участие в запросе котировок: 117997, г. Москва, ул. Профсоюзная, дом 65, комн. 653, 03 июня 2016г. в 11 часов 00 минут </w:t>
            </w:r>
            <w:r w:rsidRPr="00F34BB8">
              <w:rPr>
                <w:bCs/>
                <w:sz w:val="22"/>
              </w:rPr>
              <w:t>(</w:t>
            </w:r>
            <w:r w:rsidRPr="00F34BB8">
              <w:rPr>
                <w:sz w:val="22"/>
              </w:rPr>
              <w:t>время московское</w:t>
            </w:r>
            <w:r w:rsidRPr="00F34BB8">
              <w:rPr>
                <w:bCs/>
                <w:sz w:val="22"/>
              </w:rPr>
              <w:t>).</w:t>
            </w:r>
          </w:p>
          <w:p w:rsidR="00347D1A" w:rsidRPr="00F34BB8" w:rsidRDefault="00347D1A" w:rsidP="001346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7D1A" w:rsidRPr="00F34BB8" w:rsidRDefault="00347D1A" w:rsidP="001346EF">
            <w:pPr>
              <w:spacing w:before="120"/>
              <w:ind w:firstLine="708"/>
              <w:rPr>
                <w:bCs/>
                <w:sz w:val="22"/>
              </w:rPr>
            </w:pPr>
            <w:r w:rsidRPr="00F34BB8">
              <w:rPr>
                <w:sz w:val="22"/>
              </w:rPr>
              <w:t>Место, дата и время ВСКРЫТИЯ КОНВЕРТОВ с заявками на участие в запросе котировок: 117997, г. Москва, ул. Профсоюзная, дом 65, комн. 653, 0</w:t>
            </w:r>
            <w:r w:rsidRPr="00F34BB8">
              <w:rPr>
                <w:sz w:val="22"/>
              </w:rPr>
              <w:t>7</w:t>
            </w:r>
            <w:r w:rsidRPr="00F34BB8">
              <w:rPr>
                <w:sz w:val="22"/>
              </w:rPr>
              <w:t xml:space="preserve"> июня 2016г. в 11 часов 00 минут </w:t>
            </w:r>
            <w:r w:rsidRPr="00F34BB8">
              <w:rPr>
                <w:bCs/>
                <w:sz w:val="22"/>
              </w:rPr>
              <w:t>(</w:t>
            </w:r>
            <w:r w:rsidRPr="00F34BB8">
              <w:rPr>
                <w:sz w:val="22"/>
              </w:rPr>
              <w:t>время московское</w:t>
            </w:r>
            <w:r w:rsidRPr="00F34BB8">
              <w:rPr>
                <w:bCs/>
                <w:sz w:val="22"/>
              </w:rPr>
              <w:t>).</w:t>
            </w:r>
          </w:p>
          <w:p w:rsidR="00347D1A" w:rsidRPr="00F34BB8" w:rsidRDefault="00347D1A" w:rsidP="001346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7D1A" w:rsidRPr="00F34BB8" w:rsidRDefault="007A5877" w:rsidP="001346EF">
            <w:pPr>
              <w:pStyle w:val="a5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</w:rPr>
              <w:t>Измен</w:t>
            </w:r>
            <w:r w:rsidRPr="00F34BB8">
              <w:rPr>
                <w:rFonts w:ascii="Times New Roman" w:hAnsi="Times New Roman" w:cs="Times New Roman"/>
              </w:rPr>
              <w:t>ить</w:t>
            </w:r>
            <w:r w:rsidRPr="00F34BB8">
              <w:rPr>
                <w:rFonts w:ascii="Times New Roman" w:hAnsi="Times New Roman" w:cs="Times New Roman"/>
              </w:rPr>
              <w:t xml:space="preserve"> </w:t>
            </w:r>
            <w:r w:rsidRPr="00F34BB8">
              <w:rPr>
                <w:rFonts w:ascii="Times New Roman" w:hAnsi="Times New Roman" w:cs="Times New Roman"/>
              </w:rPr>
              <w:t xml:space="preserve">дату вскрытия конвертов с заявками на участие </w:t>
            </w:r>
            <w:r w:rsidRPr="00F34BB8">
              <w:rPr>
                <w:rFonts w:ascii="Times New Roman" w:hAnsi="Times New Roman" w:cs="Times New Roman"/>
              </w:rPr>
              <w:t xml:space="preserve">в запросе котировок </w:t>
            </w:r>
            <w:r w:rsidRPr="00F34BB8">
              <w:rPr>
                <w:rFonts w:ascii="Times New Roman" w:hAnsi="Times New Roman" w:cs="Times New Roman"/>
              </w:rPr>
              <w:t>на</w:t>
            </w:r>
            <w:r w:rsidRPr="00F34BB8">
              <w:rPr>
                <w:rFonts w:ascii="Times New Roman" w:hAnsi="Times New Roman" w:cs="Times New Roman"/>
              </w:rPr>
              <w:t xml:space="preserve"> 07.06.2016г. 11 ч.00 мин.</w:t>
            </w:r>
          </w:p>
        </w:tc>
      </w:tr>
      <w:tr w:rsidR="001346EF" w:rsidTr="00AC0A19">
        <w:tc>
          <w:tcPr>
            <w:tcW w:w="535" w:type="dxa"/>
            <w:vMerge w:val="restart"/>
          </w:tcPr>
          <w:p w:rsidR="001346EF" w:rsidRPr="001346EF" w:rsidRDefault="001346EF" w:rsidP="008C585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1346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7" w:type="dxa"/>
            <w:gridSpan w:val="3"/>
          </w:tcPr>
          <w:p w:rsidR="001346EF" w:rsidRPr="00F34BB8" w:rsidRDefault="001346EF" w:rsidP="007A5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34BB8">
              <w:rPr>
                <w:rFonts w:ascii="Times New Roman" w:hAnsi="Times New Roman" w:cs="Times New Roman"/>
                <w:bCs/>
              </w:rPr>
              <w:t xml:space="preserve">Внести изменения в извещение № 0373100055116000024 от 24.05.2016, в связи с технической ошибкой </w:t>
            </w:r>
          </w:p>
        </w:tc>
      </w:tr>
      <w:tr w:rsidR="001346EF" w:rsidTr="00347D1A">
        <w:tc>
          <w:tcPr>
            <w:tcW w:w="535" w:type="dxa"/>
            <w:vMerge/>
          </w:tcPr>
          <w:p w:rsidR="001346EF" w:rsidRDefault="001346EF" w:rsidP="008C58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346EF" w:rsidRPr="00F34BB8" w:rsidRDefault="001346EF" w:rsidP="002C7FD9">
            <w:pPr>
              <w:spacing w:before="120"/>
              <w:ind w:right="-108"/>
              <w:rPr>
                <w:sz w:val="22"/>
              </w:rPr>
            </w:pPr>
            <w:r w:rsidRPr="00F34BB8">
              <w:rPr>
                <w:sz w:val="22"/>
              </w:rPr>
              <w:t>Преимущества и требования к участникам: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  <w:tc>
          <w:tcPr>
            <w:tcW w:w="2835" w:type="dxa"/>
          </w:tcPr>
          <w:p w:rsidR="001346EF" w:rsidRPr="00F34BB8" w:rsidRDefault="001346EF" w:rsidP="002C7FD9">
            <w:pPr>
              <w:spacing w:before="120"/>
              <w:rPr>
                <w:sz w:val="22"/>
              </w:rPr>
            </w:pPr>
            <w:r w:rsidRPr="00F34BB8">
              <w:rPr>
                <w:sz w:val="22"/>
              </w:rPr>
              <w:t>Преимущества:</w:t>
            </w:r>
            <w:r w:rsidRPr="00F34BB8">
              <w:rPr>
                <w:sz w:val="22"/>
              </w:rPr>
              <w:t xml:space="preserve">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  <w:r w:rsidRPr="00F34BB8">
              <w:rPr>
                <w:sz w:val="22"/>
              </w:rPr>
              <w:t xml:space="preserve"> – не установлены.</w:t>
            </w:r>
          </w:p>
        </w:tc>
        <w:tc>
          <w:tcPr>
            <w:tcW w:w="2835" w:type="dxa"/>
          </w:tcPr>
          <w:p w:rsidR="001346EF" w:rsidRPr="00F34BB8" w:rsidRDefault="002C7FD9" w:rsidP="002C7FD9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2C7FD9">
              <w:rPr>
                <w:rFonts w:ascii="Times New Roman" w:hAnsi="Times New Roman" w:cs="Times New Roman"/>
              </w:rPr>
              <w:t>Преимущества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C7FD9">
              <w:rPr>
                <w:rFonts w:ascii="Times New Roman" w:hAnsi="Times New Roman" w:cs="Times New Roman"/>
              </w:rPr>
              <w:t>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  <w:r>
              <w:rPr>
                <w:rFonts w:ascii="Times New Roman" w:hAnsi="Times New Roman" w:cs="Times New Roman"/>
              </w:rPr>
              <w:t xml:space="preserve"> – не устанавливались. Допущена техническая ошибка в процессе публикации информации. </w:t>
            </w:r>
          </w:p>
        </w:tc>
      </w:tr>
    </w:tbl>
    <w:p w:rsidR="008C5855" w:rsidRDefault="008C5855" w:rsidP="00753A41">
      <w:pPr>
        <w:pStyle w:val="a5"/>
        <w:ind w:firstLine="708"/>
        <w:rPr>
          <w:rFonts w:ascii="Times New Roman" w:hAnsi="Times New Roman" w:cs="Times New Roman"/>
          <w:sz w:val="28"/>
        </w:rPr>
      </w:pPr>
    </w:p>
    <w:p w:rsidR="006D48B5" w:rsidRDefault="006D48B5" w:rsidP="00992043">
      <w:pPr>
        <w:rPr>
          <w:sz w:val="28"/>
        </w:rPr>
      </w:pPr>
    </w:p>
    <w:p w:rsidR="00F34BB8" w:rsidRPr="001E1E4D" w:rsidRDefault="00F34BB8" w:rsidP="00992043">
      <w:pPr>
        <w:rPr>
          <w:sz w:val="28"/>
        </w:rPr>
      </w:pPr>
    </w:p>
    <w:p w:rsidR="006D48B5" w:rsidRDefault="00884588" w:rsidP="00992043">
      <w:pPr>
        <w:rPr>
          <w:b/>
        </w:rPr>
      </w:pPr>
      <w:r>
        <w:rPr>
          <w:b/>
        </w:rPr>
        <w:t>Председатель Е</w:t>
      </w:r>
      <w:bookmarkStart w:id="0" w:name="_GoBack"/>
      <w:bookmarkEnd w:id="0"/>
      <w:r w:rsidR="006D48B5" w:rsidRPr="001E1E4D">
        <w:rPr>
          <w:b/>
        </w:rPr>
        <w:t>диной закупочной комиссии                                 Я.А. Орлянский</w:t>
      </w:r>
    </w:p>
    <w:p w:rsidR="00F34BB8" w:rsidRDefault="00F34BB8" w:rsidP="00992043">
      <w:pPr>
        <w:rPr>
          <w:b/>
        </w:rPr>
      </w:pPr>
    </w:p>
    <w:p w:rsidR="00F34BB8" w:rsidRDefault="00F34BB8" w:rsidP="00992043">
      <w:pPr>
        <w:rPr>
          <w:b/>
        </w:rPr>
      </w:pPr>
    </w:p>
    <w:p w:rsidR="00F34BB8" w:rsidRPr="001E1E4D" w:rsidRDefault="00F34BB8" w:rsidP="00992043">
      <w:pPr>
        <w:rPr>
          <w:b/>
        </w:rPr>
      </w:pPr>
      <w:r>
        <w:rPr>
          <w:b/>
        </w:rPr>
        <w:t>Ответственное должностное лицо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С.А. Иванова</w:t>
      </w:r>
    </w:p>
    <w:sectPr w:rsidR="00F34BB8" w:rsidRPr="001E1E4D" w:rsidSect="00F34B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D4"/>
    <w:rsid w:val="00077BBE"/>
    <w:rsid w:val="000B71FA"/>
    <w:rsid w:val="000C55D4"/>
    <w:rsid w:val="000E575E"/>
    <w:rsid w:val="001346EF"/>
    <w:rsid w:val="001E1E4D"/>
    <w:rsid w:val="001F33F6"/>
    <w:rsid w:val="002C2325"/>
    <w:rsid w:val="002C7FD9"/>
    <w:rsid w:val="00340AA5"/>
    <w:rsid w:val="00347D1A"/>
    <w:rsid w:val="003D31E4"/>
    <w:rsid w:val="00430B83"/>
    <w:rsid w:val="00502750"/>
    <w:rsid w:val="005E7B7C"/>
    <w:rsid w:val="005F3CCB"/>
    <w:rsid w:val="00671D5C"/>
    <w:rsid w:val="006A0457"/>
    <w:rsid w:val="006D48B5"/>
    <w:rsid w:val="0074739A"/>
    <w:rsid w:val="00753A41"/>
    <w:rsid w:val="007A5877"/>
    <w:rsid w:val="007B43EF"/>
    <w:rsid w:val="00884588"/>
    <w:rsid w:val="008C5855"/>
    <w:rsid w:val="00955118"/>
    <w:rsid w:val="00992043"/>
    <w:rsid w:val="009E742E"/>
    <w:rsid w:val="00B42E70"/>
    <w:rsid w:val="00B634BE"/>
    <w:rsid w:val="00B91BDF"/>
    <w:rsid w:val="00BA232E"/>
    <w:rsid w:val="00C9184D"/>
    <w:rsid w:val="00CD42E9"/>
    <w:rsid w:val="00DA2531"/>
    <w:rsid w:val="00DC4B71"/>
    <w:rsid w:val="00DD0046"/>
    <w:rsid w:val="00F34BB8"/>
    <w:rsid w:val="00F7576D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E70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0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2043"/>
  </w:style>
  <w:style w:type="character" w:styleId="a4">
    <w:name w:val="Hyperlink"/>
    <w:basedOn w:val="a0"/>
    <w:uiPriority w:val="99"/>
    <w:semiHidden/>
    <w:unhideWhenUsed/>
    <w:rsid w:val="00992043"/>
    <w:rPr>
      <w:color w:val="0000FF"/>
      <w:u w:val="single"/>
    </w:rPr>
  </w:style>
  <w:style w:type="paragraph" w:styleId="a5">
    <w:name w:val="No Spacing"/>
    <w:uiPriority w:val="1"/>
    <w:qFormat/>
    <w:rsid w:val="00B42E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42E7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mall-11">
    <w:name w:val="small-11"/>
    <w:rsid w:val="00B42E70"/>
    <w:rPr>
      <w:rFonts w:ascii="Verdana" w:hAnsi="Verdana" w:hint="default"/>
      <w:sz w:val="14"/>
      <w:szCs w:val="14"/>
    </w:rPr>
  </w:style>
  <w:style w:type="table" w:styleId="a6">
    <w:name w:val="Table Grid"/>
    <w:basedOn w:val="a1"/>
    <w:uiPriority w:val="59"/>
    <w:rsid w:val="008C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E70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0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2043"/>
  </w:style>
  <w:style w:type="character" w:styleId="a4">
    <w:name w:val="Hyperlink"/>
    <w:basedOn w:val="a0"/>
    <w:uiPriority w:val="99"/>
    <w:semiHidden/>
    <w:unhideWhenUsed/>
    <w:rsid w:val="00992043"/>
    <w:rPr>
      <w:color w:val="0000FF"/>
      <w:u w:val="single"/>
    </w:rPr>
  </w:style>
  <w:style w:type="paragraph" w:styleId="a5">
    <w:name w:val="No Spacing"/>
    <w:uiPriority w:val="1"/>
    <w:qFormat/>
    <w:rsid w:val="00B42E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42E7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mall-11">
    <w:name w:val="small-11"/>
    <w:rsid w:val="00B42E70"/>
    <w:rPr>
      <w:rFonts w:ascii="Verdana" w:hAnsi="Verdana" w:hint="default"/>
      <w:sz w:val="14"/>
      <w:szCs w:val="14"/>
    </w:rPr>
  </w:style>
  <w:style w:type="table" w:styleId="a6">
    <w:name w:val="Table Grid"/>
    <w:basedOn w:val="a1"/>
    <w:uiPriority w:val="59"/>
    <w:rsid w:val="008C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FF6C-4561-48DF-BD3F-3179646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38</cp:revision>
  <cp:lastPrinted>2016-05-25T12:47:00Z</cp:lastPrinted>
  <dcterms:created xsi:type="dcterms:W3CDTF">2016-05-25T07:39:00Z</dcterms:created>
  <dcterms:modified xsi:type="dcterms:W3CDTF">2016-05-25T12:49:00Z</dcterms:modified>
</cp:coreProperties>
</file>