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7F3A" w:rsidRDefault="00F0365E" w:rsidP="00C97BE0">
      <w:pPr>
        <w:spacing w:after="0" w:line="240" w:lineRule="auto"/>
        <w:jc w:val="right"/>
        <w:rPr>
          <w:rFonts w:ascii="Times New Roman" w:hAnsi="Times New Roman"/>
          <w:b/>
          <w:sz w:val="24"/>
          <w:szCs w:val="22"/>
        </w:rPr>
      </w:pPr>
      <w:r w:rsidRPr="00DA7F3A">
        <w:rPr>
          <w:rFonts w:ascii="Times New Roman" w:hAnsi="Times New Roman"/>
          <w:b/>
          <w:sz w:val="24"/>
        </w:rPr>
        <w:t>Приложение № 3</w:t>
      </w:r>
    </w:p>
    <w:p w:rsidR="00F0365E" w:rsidRPr="00DA7F3A" w:rsidRDefault="00F0365E" w:rsidP="00C97BE0">
      <w:pPr>
        <w:spacing w:after="0" w:line="240" w:lineRule="auto"/>
        <w:jc w:val="right"/>
        <w:rPr>
          <w:rFonts w:asciiTheme="minorHAnsi" w:hAnsiTheme="minorHAnsi"/>
          <w:b/>
          <w:color w:val="000000"/>
          <w:sz w:val="23"/>
          <w:szCs w:val="23"/>
        </w:rPr>
      </w:pPr>
    </w:p>
    <w:p w:rsidR="00F82BC9" w:rsidRPr="00DA7F3A" w:rsidRDefault="00F82BC9" w:rsidP="00C97BE0">
      <w:pPr>
        <w:spacing w:after="0" w:line="240" w:lineRule="auto"/>
        <w:jc w:val="right"/>
        <w:rPr>
          <w:b/>
          <w:color w:val="000000"/>
          <w:sz w:val="23"/>
          <w:szCs w:val="23"/>
        </w:rPr>
      </w:pPr>
      <w:r w:rsidRPr="00DA7F3A">
        <w:rPr>
          <w:b/>
          <w:color w:val="000000"/>
          <w:sz w:val="23"/>
          <w:szCs w:val="23"/>
        </w:rPr>
        <w:t>ПРОЕКТ</w:t>
      </w:r>
    </w:p>
    <w:p w:rsidR="006C4DDC" w:rsidRPr="00DA7F3A" w:rsidRDefault="006C4DDC"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DA7F3A"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ДОГОВОР № ______</w:t>
      </w:r>
    </w:p>
    <w:p w:rsidR="00556926" w:rsidRPr="00DA7F3A"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DA7F3A">
        <w:rPr>
          <w:rFonts w:ascii="Times New Roman" w:eastAsia="Times New Roman" w:hAnsi="Times New Roman"/>
          <w:kern w:val="1"/>
          <w:sz w:val="24"/>
          <w:szCs w:val="24"/>
          <w:lang w:eastAsia="ar-SA"/>
        </w:rPr>
        <w:t xml:space="preserve">на </w:t>
      </w:r>
      <w:r w:rsidR="009C7433" w:rsidRPr="00DA7F3A">
        <w:rPr>
          <w:rFonts w:ascii="Times New Roman" w:eastAsia="Times New Roman" w:hAnsi="Times New Roman"/>
          <w:kern w:val="1"/>
          <w:sz w:val="24"/>
          <w:szCs w:val="24"/>
          <w:lang w:eastAsia="ar-SA"/>
        </w:rPr>
        <w:t>о</w:t>
      </w:r>
      <w:r w:rsidR="009C7433" w:rsidRPr="00DA7F3A">
        <w:rPr>
          <w:rFonts w:ascii="Times New Roman" w:eastAsia="Times New Roman" w:hAnsi="Times New Roman"/>
          <w:color w:val="363636"/>
          <w:sz w:val="24"/>
          <w:szCs w:val="24"/>
          <w:lang w:eastAsia="ar-SA"/>
        </w:rPr>
        <w:t xml:space="preserve">казание услуг по </w:t>
      </w:r>
      <w:r w:rsidR="004D27AF" w:rsidRPr="00DA7F3A">
        <w:rPr>
          <w:rFonts w:ascii="Times New Roman" w:eastAsia="Times New Roman" w:hAnsi="Times New Roman"/>
          <w:sz w:val="24"/>
          <w:szCs w:val="24"/>
          <w:lang w:eastAsia="ru-RU"/>
        </w:rPr>
        <w:t>техническому обслуживанию автоматической системы пожарной сигнализации и оповещения</w:t>
      </w:r>
      <w:r w:rsidR="004D27AF" w:rsidRPr="00DA7F3A">
        <w:rPr>
          <w:rFonts w:ascii="Times New Roman" w:eastAsia="Times New Roman" w:hAnsi="Times New Roman"/>
          <w:sz w:val="20"/>
          <w:szCs w:val="20"/>
          <w:lang w:eastAsia="ru-RU"/>
        </w:rPr>
        <w:t xml:space="preserve"> </w:t>
      </w:r>
      <w:r w:rsidR="004D27AF" w:rsidRPr="00DA7F3A">
        <w:rPr>
          <w:rFonts w:ascii="Times New Roman" w:eastAsia="Times New Roman" w:hAnsi="Times New Roman"/>
          <w:sz w:val="24"/>
          <w:szCs w:val="24"/>
          <w:lang w:eastAsia="ru-RU"/>
        </w:rPr>
        <w:t>ИПУ РАН по адресу: г. Москва, ул. Профсоюзная, д.</w:t>
      </w:r>
      <w:r w:rsidR="00DA7F3A">
        <w:rPr>
          <w:rFonts w:ascii="Times New Roman" w:eastAsia="Times New Roman" w:hAnsi="Times New Roman"/>
          <w:sz w:val="24"/>
          <w:szCs w:val="24"/>
          <w:lang w:eastAsia="ru-RU"/>
        </w:rPr>
        <w:t xml:space="preserve"> </w:t>
      </w:r>
      <w:r w:rsidR="004D27AF" w:rsidRPr="00DA7F3A">
        <w:rPr>
          <w:rFonts w:ascii="Times New Roman" w:eastAsia="Times New Roman" w:hAnsi="Times New Roman"/>
          <w:sz w:val="24"/>
          <w:szCs w:val="24"/>
          <w:lang w:eastAsia="ru-RU"/>
        </w:rPr>
        <w:t>65, стр. 1, 2, 3, 4, 5, 6, 7, 8.</w:t>
      </w:r>
    </w:p>
    <w:p w:rsidR="00DF3FD4" w:rsidRPr="00DA7F3A" w:rsidRDefault="00DF3FD4"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7F3A"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7F3A">
        <w:rPr>
          <w:rFonts w:ascii="Times New Roman" w:eastAsia="Times New Roman" w:hAnsi="Times New Roman"/>
          <w:bCs/>
          <w:kern w:val="1"/>
          <w:sz w:val="24"/>
          <w:szCs w:val="24"/>
          <w:lang w:eastAsia="ar-SA"/>
        </w:rPr>
        <w:t xml:space="preserve">г. Москва                                                                                                   </w:t>
      </w:r>
      <w:proofErr w:type="gramStart"/>
      <w:r w:rsidRPr="00DA7F3A">
        <w:rPr>
          <w:rFonts w:ascii="Times New Roman" w:eastAsia="Times New Roman" w:hAnsi="Times New Roman"/>
          <w:bCs/>
          <w:kern w:val="1"/>
          <w:sz w:val="24"/>
          <w:szCs w:val="24"/>
          <w:lang w:eastAsia="ar-SA"/>
        </w:rPr>
        <w:t xml:space="preserve">   </w:t>
      </w:r>
      <w:r w:rsidRPr="00DA7F3A">
        <w:rPr>
          <w:rFonts w:ascii="Times New Roman" w:eastAsia="Times New Roman" w:hAnsi="Times New Roman"/>
          <w:kern w:val="1"/>
          <w:sz w:val="24"/>
          <w:szCs w:val="24"/>
          <w:lang w:eastAsia="ar-SA"/>
        </w:rPr>
        <w:t>«</w:t>
      </w:r>
      <w:proofErr w:type="gramEnd"/>
      <w:r w:rsidRPr="00DA7F3A">
        <w:rPr>
          <w:rFonts w:ascii="Times New Roman" w:eastAsia="Times New Roman" w:hAnsi="Times New Roman"/>
          <w:kern w:val="1"/>
          <w:sz w:val="24"/>
          <w:szCs w:val="24"/>
          <w:lang w:eastAsia="ar-SA"/>
        </w:rPr>
        <w:t>___» _</w:t>
      </w:r>
      <w:r w:rsidR="00E62414" w:rsidRPr="00DA7F3A">
        <w:rPr>
          <w:rFonts w:ascii="Times New Roman" w:eastAsia="Times New Roman" w:hAnsi="Times New Roman"/>
          <w:kern w:val="1"/>
          <w:sz w:val="24"/>
          <w:szCs w:val="24"/>
          <w:lang w:eastAsia="ar-SA"/>
        </w:rPr>
        <w:t>______ 2019</w:t>
      </w:r>
      <w:r w:rsidRPr="00DA7F3A">
        <w:rPr>
          <w:rFonts w:ascii="Times New Roman" w:eastAsia="Times New Roman" w:hAnsi="Times New Roman"/>
          <w:kern w:val="1"/>
          <w:sz w:val="24"/>
          <w:szCs w:val="24"/>
          <w:lang w:eastAsia="ar-SA"/>
        </w:rPr>
        <w:t xml:space="preserve"> г.</w:t>
      </w:r>
    </w:p>
    <w:p w:rsidR="00544D0D" w:rsidRPr="00DA7F3A"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DA7F3A"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7F3A">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7F3A">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DA7F3A">
        <w:rPr>
          <w:rFonts w:ascii="Times New Roman" w:eastAsia="Times New Roman" w:hAnsi="Times New Roman"/>
          <w:b/>
          <w:kern w:val="1"/>
          <w:sz w:val="24"/>
          <w:szCs w:val="24"/>
          <w:lang w:eastAsia="ar-SA"/>
        </w:rPr>
        <w:t>____________________________</w:t>
      </w:r>
      <w:r w:rsidRPr="00DA7F3A">
        <w:rPr>
          <w:rFonts w:ascii="Times New Roman" w:eastAsia="Times New Roman" w:hAnsi="Times New Roman"/>
          <w:kern w:val="1"/>
          <w:sz w:val="24"/>
          <w:szCs w:val="24"/>
          <w:lang w:eastAsia="ar-SA"/>
        </w:rPr>
        <w:t>, именуемое в дальнейшем «</w:t>
      </w:r>
      <w:r w:rsidR="009079ED" w:rsidRPr="00DA7F3A">
        <w:rPr>
          <w:rFonts w:ascii="Times New Roman" w:eastAsia="Times New Roman" w:hAnsi="Times New Roman"/>
          <w:kern w:val="1"/>
          <w:sz w:val="24"/>
          <w:szCs w:val="24"/>
          <w:lang w:eastAsia="ar-SA"/>
        </w:rPr>
        <w:t>Исполнитель</w:t>
      </w:r>
      <w:r w:rsidRPr="00DA7F3A">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DA7F3A">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7F3A">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7F3A">
        <w:rPr>
          <w:rFonts w:ascii="Times New Roman" w:eastAsia="Times New Roman" w:hAnsi="Times New Roman"/>
          <w:kern w:val="1"/>
          <w:sz w:val="24"/>
          <w:szCs w:val="24"/>
          <w:lang w:eastAsia="ru-RU"/>
        </w:rPr>
        <w:t xml:space="preserve">на основании результатов определения </w:t>
      </w:r>
      <w:r w:rsidR="009079ED" w:rsidRPr="00DA7F3A">
        <w:rPr>
          <w:rFonts w:ascii="Times New Roman" w:eastAsia="Times New Roman" w:hAnsi="Times New Roman"/>
          <w:kern w:val="1"/>
          <w:sz w:val="24"/>
          <w:szCs w:val="24"/>
          <w:lang w:eastAsia="ru-RU"/>
        </w:rPr>
        <w:t xml:space="preserve">исполнителя </w:t>
      </w:r>
      <w:r w:rsidRPr="00DA7F3A">
        <w:rPr>
          <w:rFonts w:ascii="Times New Roman" w:eastAsia="Times New Roman" w:hAnsi="Times New Roman"/>
          <w:kern w:val="1"/>
          <w:sz w:val="24"/>
          <w:szCs w:val="24"/>
          <w:lang w:eastAsia="ru-RU"/>
        </w:rPr>
        <w:t xml:space="preserve">(подрядчика, </w:t>
      </w:r>
      <w:r w:rsidR="009079ED" w:rsidRPr="00DA7F3A">
        <w:rPr>
          <w:rFonts w:ascii="Times New Roman" w:eastAsia="Times New Roman" w:hAnsi="Times New Roman"/>
          <w:kern w:val="1"/>
          <w:sz w:val="24"/>
          <w:szCs w:val="24"/>
          <w:lang w:eastAsia="ru-RU"/>
        </w:rPr>
        <w:t>поставщика</w:t>
      </w:r>
      <w:r w:rsidRPr="00DA7F3A">
        <w:rPr>
          <w:rFonts w:ascii="Times New Roman" w:eastAsia="Times New Roman" w:hAnsi="Times New Roman"/>
          <w:kern w:val="1"/>
          <w:sz w:val="24"/>
          <w:szCs w:val="24"/>
          <w:lang w:eastAsia="ru-RU"/>
        </w:rPr>
        <w:t>) путем проведения запроса котировок в электронной ф</w:t>
      </w:r>
      <w:r w:rsidR="00E62414" w:rsidRPr="00DA7F3A">
        <w:rPr>
          <w:rFonts w:ascii="Times New Roman" w:eastAsia="Times New Roman" w:hAnsi="Times New Roman"/>
          <w:kern w:val="1"/>
          <w:sz w:val="24"/>
          <w:szCs w:val="24"/>
          <w:lang w:eastAsia="ru-RU"/>
        </w:rPr>
        <w:t>орме,</w:t>
      </w:r>
      <w:r w:rsidRPr="00DA7F3A">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7F3A">
        <w:rPr>
          <w:rFonts w:ascii="Times New Roman" w:eastAsia="Times New Roman" w:hAnsi="Times New Roman"/>
          <w:kern w:val="1"/>
          <w:sz w:val="24"/>
          <w:szCs w:val="24"/>
          <w:lang w:eastAsia="ar-SA"/>
        </w:rPr>
        <w:t>:</w:t>
      </w:r>
    </w:p>
    <w:p w:rsidR="00E62414" w:rsidRPr="00DA7F3A"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976B0" w:rsidRPr="00DA7F3A" w:rsidRDefault="001976B0" w:rsidP="001976B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1. ПРЕДМЕТ ДОГОВОРА</w:t>
      </w:r>
    </w:p>
    <w:p w:rsidR="004A7DE8" w:rsidRPr="00DA7F3A" w:rsidRDefault="001976B0" w:rsidP="004A7DE8">
      <w:pPr>
        <w:widowControl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kern w:val="1"/>
          <w:sz w:val="24"/>
          <w:szCs w:val="24"/>
          <w:lang w:eastAsia="ar-SA"/>
        </w:rPr>
        <w:t xml:space="preserve">1.1. </w:t>
      </w:r>
      <w:r w:rsidR="00DB10EB" w:rsidRPr="00DA7F3A">
        <w:rPr>
          <w:rFonts w:ascii="Times New Roman" w:eastAsia="Times New Roman" w:hAnsi="Times New Roman"/>
          <w:kern w:val="1"/>
          <w:sz w:val="24"/>
          <w:szCs w:val="24"/>
          <w:lang w:eastAsia="ar-SA"/>
        </w:rPr>
        <w:t>Исполнитель</w:t>
      </w:r>
      <w:r w:rsidRPr="00DA7F3A">
        <w:rPr>
          <w:rFonts w:ascii="Times New Roman" w:eastAsia="Times New Roman" w:hAnsi="Times New Roman"/>
          <w:kern w:val="1"/>
          <w:sz w:val="24"/>
          <w:szCs w:val="24"/>
          <w:lang w:eastAsia="ar-SA"/>
        </w:rPr>
        <w:t xml:space="preserve"> принимает на себя обязательство</w:t>
      </w:r>
      <w:r w:rsidR="00DB10EB" w:rsidRPr="00DA7F3A">
        <w:rPr>
          <w:rFonts w:ascii="Times New Roman" w:eastAsia="Times New Roman" w:hAnsi="Times New Roman"/>
          <w:kern w:val="1"/>
          <w:sz w:val="24"/>
          <w:szCs w:val="24"/>
          <w:lang w:eastAsia="ar-SA"/>
        </w:rPr>
        <w:t xml:space="preserve"> оказать</w:t>
      </w:r>
      <w:r w:rsidRPr="00DA7F3A">
        <w:rPr>
          <w:rFonts w:ascii="Times New Roman" w:eastAsia="Times New Roman" w:hAnsi="Times New Roman"/>
          <w:kern w:val="1"/>
          <w:sz w:val="24"/>
          <w:szCs w:val="24"/>
          <w:lang w:eastAsia="ar-SA"/>
        </w:rPr>
        <w:t xml:space="preserve"> </w:t>
      </w:r>
      <w:r w:rsidR="009C7433" w:rsidRPr="00DA7F3A">
        <w:rPr>
          <w:rFonts w:ascii="Times New Roman" w:eastAsia="Times New Roman" w:hAnsi="Times New Roman"/>
          <w:sz w:val="24"/>
          <w:szCs w:val="24"/>
          <w:lang w:eastAsia="ar-SA"/>
        </w:rPr>
        <w:t>услуг</w:t>
      </w:r>
      <w:r w:rsidR="00AC2D5F" w:rsidRPr="00DA7F3A">
        <w:rPr>
          <w:rFonts w:ascii="Times New Roman" w:eastAsia="Times New Roman" w:hAnsi="Times New Roman"/>
          <w:sz w:val="24"/>
          <w:szCs w:val="24"/>
          <w:lang w:eastAsia="ar-SA"/>
        </w:rPr>
        <w:t>и</w:t>
      </w:r>
      <w:r w:rsidR="004D27AF" w:rsidRPr="00DA7F3A">
        <w:rPr>
          <w:rFonts w:ascii="Times New Roman" w:eastAsia="Times New Roman" w:hAnsi="Times New Roman"/>
          <w:sz w:val="24"/>
          <w:szCs w:val="24"/>
          <w:lang w:eastAsia="ar-SA"/>
        </w:rPr>
        <w:t xml:space="preserve"> по</w:t>
      </w:r>
      <w:r w:rsidR="009C7433" w:rsidRPr="00DA7F3A">
        <w:rPr>
          <w:rFonts w:ascii="Times New Roman" w:eastAsia="Times New Roman" w:hAnsi="Times New Roman"/>
          <w:sz w:val="24"/>
          <w:szCs w:val="24"/>
          <w:lang w:eastAsia="ar-SA"/>
        </w:rPr>
        <w:t xml:space="preserve"> </w:t>
      </w:r>
      <w:r w:rsidR="004D27AF" w:rsidRPr="00DA7F3A">
        <w:rPr>
          <w:rFonts w:ascii="Times New Roman" w:eastAsia="Times New Roman" w:hAnsi="Times New Roman"/>
          <w:sz w:val="24"/>
          <w:szCs w:val="24"/>
          <w:lang w:eastAsia="ru-RU"/>
        </w:rPr>
        <w:t>техническому обслуживанию автоматической системы пожарной сигнализации и оповещения</w:t>
      </w:r>
      <w:r w:rsidR="004D27AF" w:rsidRPr="00DA7F3A">
        <w:rPr>
          <w:rFonts w:ascii="Times New Roman" w:eastAsia="Times New Roman" w:hAnsi="Times New Roman"/>
          <w:sz w:val="20"/>
          <w:szCs w:val="20"/>
          <w:lang w:eastAsia="ru-RU"/>
        </w:rPr>
        <w:t xml:space="preserve"> </w:t>
      </w:r>
      <w:r w:rsidR="004D27AF" w:rsidRPr="00DA7F3A">
        <w:rPr>
          <w:rFonts w:ascii="Times New Roman" w:eastAsia="Times New Roman" w:hAnsi="Times New Roman"/>
          <w:sz w:val="24"/>
          <w:szCs w:val="24"/>
          <w:lang w:eastAsia="ru-RU"/>
        </w:rPr>
        <w:t>ИПУ РАН               по адресу: г. Москва, ул. Профсоюзная, д.</w:t>
      </w:r>
      <w:r w:rsidR="00DA7F3A">
        <w:rPr>
          <w:rFonts w:ascii="Times New Roman" w:eastAsia="Times New Roman" w:hAnsi="Times New Roman"/>
          <w:sz w:val="24"/>
          <w:szCs w:val="24"/>
          <w:lang w:eastAsia="ru-RU"/>
        </w:rPr>
        <w:t xml:space="preserve"> </w:t>
      </w:r>
      <w:r w:rsidR="004D27AF" w:rsidRPr="00DA7F3A">
        <w:rPr>
          <w:rFonts w:ascii="Times New Roman" w:eastAsia="Times New Roman" w:hAnsi="Times New Roman"/>
          <w:sz w:val="24"/>
          <w:szCs w:val="24"/>
          <w:lang w:eastAsia="ru-RU"/>
        </w:rPr>
        <w:t>65, стр. 1, 2, 3, 4, 5, 6, 7, 8</w:t>
      </w:r>
      <w:r w:rsidR="009C7433" w:rsidRPr="00DA7F3A">
        <w:rPr>
          <w:rFonts w:ascii="Times New Roman" w:eastAsia="Times New Roman" w:hAnsi="Times New Roman"/>
          <w:kern w:val="1"/>
          <w:sz w:val="24"/>
          <w:szCs w:val="24"/>
          <w:lang w:eastAsia="ar-SA"/>
        </w:rPr>
        <w:t xml:space="preserve"> </w:t>
      </w:r>
      <w:r w:rsidRPr="00DA7F3A">
        <w:rPr>
          <w:rFonts w:ascii="Times New Roman" w:eastAsia="Times New Roman" w:hAnsi="Times New Roman"/>
          <w:kern w:val="1"/>
          <w:sz w:val="24"/>
          <w:szCs w:val="24"/>
          <w:lang w:eastAsia="ar-SA"/>
        </w:rPr>
        <w:t xml:space="preserve">(далее – </w:t>
      </w:r>
      <w:r w:rsidR="005C202F" w:rsidRPr="00DA7F3A">
        <w:rPr>
          <w:rFonts w:ascii="Times New Roman" w:eastAsia="Times New Roman" w:hAnsi="Times New Roman"/>
          <w:kern w:val="1"/>
          <w:sz w:val="24"/>
          <w:szCs w:val="24"/>
          <w:lang w:eastAsia="ar-SA"/>
        </w:rPr>
        <w:t>Услуги</w:t>
      </w:r>
      <w:r w:rsidRPr="00DA7F3A">
        <w:rPr>
          <w:rFonts w:ascii="Times New Roman" w:eastAsia="Times New Roman" w:hAnsi="Times New Roman"/>
          <w:kern w:val="1"/>
          <w:sz w:val="24"/>
          <w:szCs w:val="24"/>
          <w:lang w:eastAsia="ar-SA"/>
        </w:rPr>
        <w:t xml:space="preserve">), </w:t>
      </w:r>
      <w:r w:rsidR="004A7DE8" w:rsidRPr="00DA7F3A">
        <w:rPr>
          <w:rFonts w:ascii="Times New Roman" w:eastAsia="Times New Roman" w:hAnsi="Times New Roman"/>
          <w:sz w:val="24"/>
          <w:szCs w:val="24"/>
          <w:lang w:eastAsia="ru-RU"/>
        </w:rPr>
        <w:t xml:space="preserve">а Заказчик </w:t>
      </w:r>
      <w:r w:rsidR="004A7DE8" w:rsidRPr="00DA7F3A">
        <w:rPr>
          <w:rFonts w:ascii="Times New Roman" w:eastAsia="Times New Roman" w:hAnsi="Times New Roman"/>
          <w:color w:val="000000"/>
          <w:sz w:val="24"/>
          <w:szCs w:val="24"/>
          <w:lang w:eastAsia="ru-RU"/>
        </w:rPr>
        <w:t>обязуется принять и оплатить надлежащим образом оказанные услуги.</w:t>
      </w:r>
    </w:p>
    <w:p w:rsidR="00924166" w:rsidRPr="00DA7F3A"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1.2. 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w:t>
      </w:r>
      <w:r w:rsidR="00AC2D5F" w:rsidRPr="00DA7F3A">
        <w:rPr>
          <w:rFonts w:ascii="Times New Roman" w:eastAsia="Times New Roman" w:hAnsi="Times New Roman"/>
          <w:sz w:val="24"/>
          <w:szCs w:val="24"/>
          <w:lang w:eastAsia="ar-SA"/>
        </w:rPr>
        <w:t>2</w:t>
      </w:r>
      <w:r w:rsidRPr="00DA7F3A">
        <w:rPr>
          <w:rFonts w:ascii="Times New Roman" w:eastAsia="Times New Roman" w:hAnsi="Times New Roman"/>
          <w:sz w:val="24"/>
          <w:szCs w:val="24"/>
          <w:lang w:eastAsia="ar-SA"/>
        </w:rPr>
        <w:t>), которое является неотъемл</w:t>
      </w:r>
      <w:r w:rsidR="00AC2D5F" w:rsidRPr="00DA7F3A">
        <w:rPr>
          <w:rFonts w:ascii="Times New Roman" w:eastAsia="Times New Roman" w:hAnsi="Times New Roman"/>
          <w:sz w:val="24"/>
          <w:szCs w:val="24"/>
          <w:lang w:eastAsia="ar-SA"/>
        </w:rPr>
        <w:t xml:space="preserve">емой частью настоящего Договора, </w:t>
      </w:r>
      <w:proofErr w:type="gramStart"/>
      <w:r w:rsidR="00AC2D5F" w:rsidRPr="00DA7F3A">
        <w:rPr>
          <w:rFonts w:ascii="Times New Roman" w:eastAsia="Times New Roman" w:hAnsi="Times New Roman"/>
          <w:sz w:val="24"/>
          <w:szCs w:val="24"/>
          <w:lang w:eastAsia="ar-SA"/>
        </w:rPr>
        <w:t>также</w:t>
      </w:r>
      <w:proofErr w:type="gramEnd"/>
      <w:r w:rsidR="00AC2D5F" w:rsidRPr="00DA7F3A">
        <w:rPr>
          <w:rFonts w:ascii="Times New Roman" w:eastAsia="Times New Roman" w:hAnsi="Times New Roman"/>
          <w:sz w:val="24"/>
          <w:szCs w:val="24"/>
          <w:lang w:eastAsia="ar-SA"/>
        </w:rPr>
        <w:t xml:space="preserve"> как и </w:t>
      </w:r>
      <w:r w:rsidR="00BD0A24" w:rsidRPr="00DA7F3A">
        <w:rPr>
          <w:rFonts w:ascii="Times New Roman" w:eastAsia="Times New Roman" w:hAnsi="Times New Roman"/>
          <w:sz w:val="24"/>
          <w:szCs w:val="24"/>
          <w:lang w:eastAsia="ar-SA"/>
        </w:rPr>
        <w:t xml:space="preserve">в </w:t>
      </w:r>
      <w:r w:rsidR="00AC2D5F" w:rsidRPr="00DA7F3A">
        <w:rPr>
          <w:rFonts w:ascii="Times New Roman" w:eastAsia="Times New Roman" w:hAnsi="Times New Roman"/>
          <w:sz w:val="24"/>
          <w:szCs w:val="24"/>
          <w:lang w:eastAsia="ar-SA"/>
        </w:rPr>
        <w:t>прилож</w:t>
      </w:r>
      <w:r w:rsidR="00BD0A24" w:rsidRPr="00DA7F3A">
        <w:rPr>
          <w:rFonts w:ascii="Times New Roman" w:eastAsia="Times New Roman" w:hAnsi="Times New Roman"/>
          <w:sz w:val="24"/>
          <w:szCs w:val="24"/>
          <w:lang w:eastAsia="ar-SA"/>
        </w:rPr>
        <w:t>ении № 1 к Техническому заданию.</w:t>
      </w:r>
    </w:p>
    <w:p w:rsidR="00924166" w:rsidRPr="00DA7F3A"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w:t>
      </w:r>
      <w:r w:rsidR="00AC2D5F" w:rsidRPr="00DA7F3A">
        <w:rPr>
          <w:rFonts w:ascii="Times New Roman" w:eastAsia="Times New Roman" w:hAnsi="Times New Roman"/>
          <w:sz w:val="24"/>
          <w:szCs w:val="24"/>
          <w:lang w:eastAsia="ar-SA"/>
        </w:rPr>
        <w:t>ательств по настоящему Договору, если предусмотрено</w:t>
      </w:r>
      <w:r w:rsidR="00AE55E1" w:rsidRPr="00DA7F3A">
        <w:rPr>
          <w:rFonts w:ascii="Times New Roman" w:eastAsia="Times New Roman" w:hAnsi="Times New Roman"/>
          <w:sz w:val="24"/>
          <w:szCs w:val="24"/>
          <w:lang w:eastAsia="ar-SA"/>
        </w:rPr>
        <w:t xml:space="preserve"> </w:t>
      </w:r>
      <w:r w:rsidR="00AE55E1" w:rsidRPr="00DA7F3A">
        <w:rPr>
          <w:rFonts w:ascii="Times New Roman" w:hAnsi="Times New Roman"/>
          <w:sz w:val="24"/>
          <w:szCs w:val="24"/>
        </w:rPr>
        <w:t>Положением о закупке ИПУ РАН.</w:t>
      </w:r>
      <w:r w:rsidR="00AC2D5F" w:rsidRPr="00DA7F3A">
        <w:rPr>
          <w:rFonts w:ascii="Times New Roman" w:eastAsia="Times New Roman" w:hAnsi="Times New Roman"/>
          <w:sz w:val="24"/>
          <w:szCs w:val="24"/>
          <w:lang w:eastAsia="ar-SA"/>
        </w:rPr>
        <w:t xml:space="preserve"> </w:t>
      </w:r>
    </w:p>
    <w:p w:rsidR="001976B0" w:rsidRPr="00DA7F3A" w:rsidRDefault="001976B0" w:rsidP="001976B0">
      <w:pPr>
        <w:tabs>
          <w:tab w:val="left" w:pos="142"/>
        </w:tabs>
        <w:suppressAutoHyphens/>
        <w:spacing w:after="0" w:line="240" w:lineRule="auto"/>
        <w:jc w:val="both"/>
        <w:rPr>
          <w:rFonts w:ascii="Times New Roman" w:eastAsia="Times New Roman" w:hAnsi="Times New Roman"/>
          <w:kern w:val="1"/>
          <w:sz w:val="14"/>
          <w:szCs w:val="24"/>
          <w:lang w:eastAsia="ar-SA"/>
        </w:rPr>
      </w:pPr>
    </w:p>
    <w:p w:rsidR="001976B0" w:rsidRPr="00DA7F3A" w:rsidRDefault="001976B0" w:rsidP="001976B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7F3A">
        <w:rPr>
          <w:rFonts w:ascii="Times New Roman" w:eastAsia="Times New Roman" w:hAnsi="Times New Roman"/>
          <w:b/>
          <w:sz w:val="24"/>
          <w:szCs w:val="24"/>
          <w:lang w:eastAsia="ru-RU"/>
        </w:rPr>
        <w:t>2. ЦЕНА ДОГОВОРА И ПОРЯДОК РАСЧЁТОВ</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924166" w:rsidRPr="00DA7F3A" w:rsidRDefault="001976B0" w:rsidP="0092416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00924166" w:rsidRPr="00DA7F3A">
        <w:rPr>
          <w:rFonts w:ascii="Times New Roman" w:eastAsia="Times New Roman" w:hAnsi="Times New Roman"/>
          <w:color w:val="000000"/>
          <w:kern w:val="1"/>
          <w:sz w:val="24"/>
          <w:szCs w:val="24"/>
          <w:lang w:eastAsia="ar-SA"/>
        </w:rPr>
        <w:t xml:space="preserve">Цена Договора включает в себя </w:t>
      </w:r>
      <w:r w:rsidR="00924166" w:rsidRPr="00DA7F3A">
        <w:rPr>
          <w:rFonts w:ascii="Times New Roman" w:eastAsia="Times New Roman" w:hAnsi="Times New Roman"/>
          <w:bCs/>
          <w:sz w:val="24"/>
          <w:szCs w:val="24"/>
          <w:lang w:eastAsia="ru-RU"/>
        </w:rPr>
        <w:t xml:space="preserve">стоимость оказываемых услуг, </w:t>
      </w:r>
      <w:r w:rsidR="00EE7766" w:rsidRPr="00DA7F3A">
        <w:rPr>
          <w:rFonts w:ascii="Times New Roman" w:eastAsia="Times New Roman" w:hAnsi="Times New Roman"/>
          <w:bCs/>
          <w:sz w:val="24"/>
          <w:szCs w:val="24"/>
          <w:lang w:eastAsia="ru-RU"/>
        </w:rPr>
        <w:t xml:space="preserve">гарантийное обслуживание, </w:t>
      </w:r>
      <w:r w:rsidR="00924166" w:rsidRPr="00DA7F3A">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00924166" w:rsidRPr="00DA7F3A">
        <w:rPr>
          <w:rFonts w:ascii="Times New Roman" w:eastAsia="Times New Roman" w:hAnsi="Times New Roman"/>
          <w:bCs/>
          <w:sz w:val="24"/>
          <w:szCs w:val="24"/>
          <w:lang w:eastAsia="ru-RU"/>
        </w:rPr>
        <w:t>.</w:t>
      </w:r>
    </w:p>
    <w:p w:rsidR="001976B0" w:rsidRPr="00DA7F3A" w:rsidRDefault="001976B0" w:rsidP="00CF4253">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DA7F3A">
        <w:rPr>
          <w:rFonts w:ascii="Times New Roman" w:eastAsia="Times New Roman" w:hAnsi="Times New Roman"/>
          <w:sz w:val="24"/>
          <w:szCs w:val="24"/>
          <w:lang w:eastAsia="ar-SA"/>
        </w:rPr>
        <w:t>Исполнителю</w:t>
      </w:r>
      <w:r w:rsidRPr="00DA7F3A">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Цена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 xml:space="preserve">а </w:t>
      </w:r>
      <w:r w:rsidRPr="00DA7F3A">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а</w:t>
      </w:r>
      <w:r w:rsidRPr="00DA7F3A">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w:t>
      </w:r>
      <w:r w:rsidRPr="00DA7F3A">
        <w:rPr>
          <w:rFonts w:ascii="Times New Roman" w:eastAsia="Times New Roman" w:hAnsi="Times New Roman"/>
          <w:sz w:val="24"/>
          <w:szCs w:val="24"/>
          <w:lang w:eastAsia="ar-SA"/>
        </w:rPr>
        <w:lastRenderedPageBreak/>
        <w:t xml:space="preserve">Федерации и </w:t>
      </w:r>
      <w:r w:rsidRPr="00DA7F3A">
        <w:rPr>
          <w:rFonts w:ascii="Times New Roman" w:hAnsi="Times New Roman"/>
          <w:sz w:val="24"/>
          <w:szCs w:val="24"/>
        </w:rPr>
        <w:t>Положением о закупке ИПУ РАН</w:t>
      </w:r>
      <w:r w:rsidRPr="00DA7F3A">
        <w:rPr>
          <w:rFonts w:ascii="Times New Roman" w:eastAsia="Times New Roman" w:hAnsi="Times New Roman"/>
          <w:sz w:val="24"/>
          <w:szCs w:val="24"/>
          <w:lang w:eastAsia="ar-SA"/>
        </w:rPr>
        <w:t xml:space="preserve">. При изменении цены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 xml:space="preserve">а </w:t>
      </w:r>
      <w:r w:rsidRPr="00DA7F3A">
        <w:rPr>
          <w:rFonts w:ascii="Times New Roman" w:eastAsia="Times New Roman" w:hAnsi="Times New Roman"/>
          <w:sz w:val="24"/>
          <w:szCs w:val="24"/>
          <w:lang w:eastAsia="ar-SA"/>
        </w:rPr>
        <w:t>Стороны подписывают дополнительное соглашение</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DA7F3A">
        <w:rPr>
          <w:rFonts w:ascii="Times New Roman" w:eastAsia="Times New Roman" w:hAnsi="Times New Roman"/>
          <w:kern w:val="1"/>
          <w:sz w:val="24"/>
          <w:szCs w:val="24"/>
          <w:lang w:eastAsia="ar-SA"/>
        </w:rPr>
        <w:t>Исполнителя</w:t>
      </w:r>
      <w:r w:rsidRPr="00DA7F3A">
        <w:rPr>
          <w:rFonts w:ascii="Times New Roman" w:eastAsia="Times New Roman" w:hAnsi="Times New Roman"/>
          <w:kern w:val="1"/>
          <w:sz w:val="24"/>
          <w:szCs w:val="24"/>
          <w:lang w:eastAsia="ar-SA"/>
        </w:rPr>
        <w:t xml:space="preserve">. Расчеты за </w:t>
      </w:r>
      <w:r w:rsidR="00321CCB" w:rsidRPr="00DA7F3A">
        <w:rPr>
          <w:rFonts w:ascii="Times New Roman" w:eastAsia="Times New Roman" w:hAnsi="Times New Roman"/>
          <w:kern w:val="1"/>
          <w:sz w:val="24"/>
          <w:szCs w:val="24"/>
          <w:lang w:eastAsia="ar-SA"/>
        </w:rPr>
        <w:t>оказанные</w:t>
      </w:r>
      <w:r w:rsidRPr="00DA7F3A">
        <w:rPr>
          <w:rFonts w:ascii="Times New Roman" w:eastAsia="Times New Roman" w:hAnsi="Times New Roman"/>
          <w:kern w:val="1"/>
          <w:sz w:val="24"/>
          <w:szCs w:val="24"/>
          <w:lang w:eastAsia="ar-SA"/>
        </w:rPr>
        <w:t xml:space="preserve"> по Договору </w:t>
      </w:r>
      <w:r w:rsidR="00321CCB" w:rsidRPr="00DA7F3A">
        <w:rPr>
          <w:rFonts w:ascii="Times New Roman" w:eastAsia="Times New Roman" w:hAnsi="Times New Roman"/>
          <w:kern w:val="1"/>
          <w:sz w:val="24"/>
          <w:szCs w:val="24"/>
          <w:lang w:eastAsia="ar-SA"/>
        </w:rPr>
        <w:t>услуги</w:t>
      </w:r>
      <w:r w:rsidRPr="00DA7F3A">
        <w:rPr>
          <w:rFonts w:ascii="Times New Roman" w:eastAsia="Times New Roman" w:hAnsi="Times New Roman"/>
          <w:kern w:val="1"/>
          <w:sz w:val="24"/>
          <w:szCs w:val="24"/>
          <w:lang w:eastAsia="ar-SA"/>
        </w:rPr>
        <w:t xml:space="preserve"> производятся между Заказчиком и </w:t>
      </w:r>
      <w:r w:rsidR="00321CCB" w:rsidRPr="00DA7F3A">
        <w:rPr>
          <w:rFonts w:ascii="Times New Roman" w:eastAsia="Times New Roman" w:hAnsi="Times New Roman"/>
          <w:kern w:val="1"/>
          <w:sz w:val="24"/>
          <w:szCs w:val="24"/>
          <w:lang w:eastAsia="ar-SA"/>
        </w:rPr>
        <w:t>Исполнителем</w:t>
      </w:r>
      <w:r w:rsidRPr="00DA7F3A">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DA7F3A"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2.3.3. Авансовые платежи по настоящему Договору не предусмотрены.</w:t>
      </w:r>
    </w:p>
    <w:p w:rsidR="001976B0" w:rsidRPr="00DA7F3A"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2.3.4. Оплата </w:t>
      </w:r>
      <w:r w:rsidR="001125BC" w:rsidRPr="00DA7F3A">
        <w:rPr>
          <w:rFonts w:ascii="Times New Roman" w:eastAsia="Times New Roman" w:hAnsi="Times New Roman"/>
          <w:kern w:val="1"/>
          <w:sz w:val="24"/>
          <w:szCs w:val="24"/>
          <w:lang w:eastAsia="ar-SA"/>
        </w:rPr>
        <w:t>услуг</w:t>
      </w:r>
      <w:r w:rsidRPr="00DA7F3A">
        <w:rPr>
          <w:rFonts w:ascii="Times New Roman" w:eastAsia="Times New Roman" w:hAnsi="Times New Roman"/>
          <w:kern w:val="1"/>
          <w:sz w:val="24"/>
          <w:szCs w:val="24"/>
          <w:lang w:eastAsia="ar-SA"/>
        </w:rPr>
        <w:t xml:space="preserve"> производится Заказчиком</w:t>
      </w:r>
      <w:r w:rsidR="00263168" w:rsidRPr="00DA7F3A">
        <w:rPr>
          <w:rFonts w:ascii="Times New Roman" w:eastAsia="Times New Roman" w:hAnsi="Times New Roman"/>
          <w:kern w:val="1"/>
          <w:sz w:val="24"/>
          <w:szCs w:val="24"/>
          <w:lang w:eastAsia="ar-SA"/>
        </w:rPr>
        <w:t xml:space="preserve"> ежемесячно</w:t>
      </w:r>
      <w:r w:rsidR="000F3613" w:rsidRPr="00DA7F3A">
        <w:rPr>
          <w:rFonts w:ascii="Times New Roman" w:eastAsia="Times New Roman" w:hAnsi="Times New Roman"/>
          <w:kern w:val="1"/>
          <w:sz w:val="24"/>
          <w:szCs w:val="24"/>
          <w:lang w:eastAsia="ar-SA"/>
        </w:rPr>
        <w:t xml:space="preserve"> в срок,</w:t>
      </w:r>
      <w:r w:rsidRPr="00DA7F3A">
        <w:rPr>
          <w:rFonts w:ascii="Times New Roman" w:eastAsia="Times New Roman" w:hAnsi="Times New Roman"/>
          <w:kern w:val="1"/>
          <w:sz w:val="24"/>
          <w:szCs w:val="24"/>
          <w:lang w:eastAsia="ar-SA"/>
        </w:rPr>
        <w:t xml:space="preserve"> не позднее 15 (пятнадцати) рабочих дней с момента подписания Сторонами Акта </w:t>
      </w:r>
      <w:r w:rsidR="000F3613" w:rsidRPr="00DA7F3A">
        <w:rPr>
          <w:rFonts w:ascii="Times New Roman" w:eastAsia="Times New Roman" w:hAnsi="Times New Roman"/>
          <w:kern w:val="1"/>
          <w:sz w:val="24"/>
          <w:szCs w:val="24"/>
          <w:lang w:eastAsia="ar-SA"/>
        </w:rPr>
        <w:t>оказанных услуг</w:t>
      </w:r>
      <w:r w:rsidR="00345B46" w:rsidRPr="00DA7F3A">
        <w:rPr>
          <w:rFonts w:ascii="Times New Roman" w:eastAsia="Times New Roman" w:hAnsi="Times New Roman"/>
          <w:kern w:val="1"/>
          <w:sz w:val="24"/>
          <w:szCs w:val="24"/>
          <w:lang w:eastAsia="ar-SA"/>
        </w:rPr>
        <w:t xml:space="preserve"> за месяц</w:t>
      </w:r>
      <w:r w:rsidRPr="00DA7F3A">
        <w:rPr>
          <w:rFonts w:ascii="Times New Roman" w:eastAsia="Times New Roman" w:hAnsi="Times New Roman"/>
          <w:kern w:val="1"/>
          <w:sz w:val="24"/>
          <w:szCs w:val="24"/>
          <w:lang w:eastAsia="ar-SA"/>
        </w:rPr>
        <w:t xml:space="preserve">, надлежаще оформленных и подписанных </w:t>
      </w:r>
      <w:r w:rsidR="006901BA" w:rsidRPr="00DA7F3A">
        <w:rPr>
          <w:rFonts w:ascii="Times New Roman" w:eastAsia="Times New Roman" w:hAnsi="Times New Roman"/>
          <w:color w:val="000000"/>
          <w:kern w:val="1"/>
          <w:sz w:val="24"/>
          <w:szCs w:val="24"/>
          <w:lang w:eastAsia="ar-SA"/>
        </w:rPr>
        <w:t>финансовых и</w:t>
      </w:r>
      <w:r w:rsidR="006901BA" w:rsidRPr="00DA7F3A">
        <w:rPr>
          <w:rFonts w:ascii="Times New Roman" w:eastAsia="Times New Roman" w:hAnsi="Times New Roman"/>
          <w:kern w:val="1"/>
          <w:sz w:val="24"/>
          <w:szCs w:val="24"/>
          <w:lang w:eastAsia="ar-SA"/>
        </w:rPr>
        <w:t xml:space="preserve"> </w:t>
      </w:r>
      <w:r w:rsidRPr="00DA7F3A">
        <w:rPr>
          <w:rFonts w:ascii="Times New Roman" w:eastAsia="Times New Roman" w:hAnsi="Times New Roman"/>
          <w:kern w:val="1"/>
          <w:sz w:val="24"/>
          <w:szCs w:val="24"/>
          <w:lang w:eastAsia="ar-SA"/>
        </w:rPr>
        <w:t xml:space="preserve">отчетных </w:t>
      </w:r>
      <w:r w:rsidR="00736366" w:rsidRPr="00DA7F3A">
        <w:rPr>
          <w:rFonts w:ascii="Times New Roman" w:eastAsia="Times New Roman" w:hAnsi="Times New Roman"/>
          <w:kern w:val="1"/>
          <w:sz w:val="24"/>
          <w:szCs w:val="24"/>
          <w:lang w:eastAsia="ar-SA"/>
        </w:rPr>
        <w:t>документов (счет, счет-фактура</w:t>
      </w:r>
      <w:r w:rsidR="006901BA" w:rsidRPr="00DA7F3A">
        <w:rPr>
          <w:rFonts w:ascii="Times New Roman" w:eastAsia="Times New Roman" w:hAnsi="Times New Roman"/>
          <w:kern w:val="1"/>
          <w:sz w:val="24"/>
          <w:szCs w:val="24"/>
          <w:lang w:eastAsia="ar-SA"/>
        </w:rPr>
        <w:t xml:space="preserve">, </w:t>
      </w:r>
      <w:r w:rsidR="006901BA" w:rsidRPr="00DA7F3A">
        <w:rPr>
          <w:rFonts w:ascii="Times New Roman" w:eastAsia="Times New Roman" w:hAnsi="Times New Roman"/>
          <w:color w:val="000000"/>
          <w:kern w:val="1"/>
          <w:sz w:val="24"/>
          <w:szCs w:val="24"/>
          <w:lang w:eastAsia="ar-SA"/>
        </w:rPr>
        <w:t>товарные накладные</w:t>
      </w:r>
      <w:r w:rsidR="00736366" w:rsidRPr="00DA7F3A">
        <w:rPr>
          <w:rFonts w:ascii="Times New Roman" w:eastAsia="Times New Roman" w:hAnsi="Times New Roman"/>
          <w:kern w:val="1"/>
          <w:sz w:val="24"/>
          <w:szCs w:val="24"/>
          <w:lang w:eastAsia="ar-SA"/>
        </w:rPr>
        <w:t xml:space="preserve"> </w:t>
      </w:r>
      <w:r w:rsidRPr="00DA7F3A">
        <w:rPr>
          <w:rFonts w:ascii="Times New Roman" w:eastAsia="Times New Roman" w:hAnsi="Times New Roman"/>
          <w:kern w:val="1"/>
          <w:sz w:val="24"/>
          <w:szCs w:val="24"/>
          <w:lang w:eastAsia="ar-SA"/>
        </w:rPr>
        <w:t xml:space="preserve">и пр.). </w:t>
      </w:r>
    </w:p>
    <w:p w:rsidR="001976B0" w:rsidRPr="00DA7F3A"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Расчеты осуществляются после прием</w:t>
      </w:r>
      <w:r w:rsidR="00013229" w:rsidRPr="00DA7F3A">
        <w:rPr>
          <w:rFonts w:ascii="Times New Roman" w:eastAsia="Times New Roman" w:hAnsi="Times New Roman"/>
          <w:kern w:val="1"/>
          <w:sz w:val="24"/>
          <w:szCs w:val="24"/>
          <w:lang w:eastAsia="ar-SA"/>
        </w:rPr>
        <w:t>ки услуг</w:t>
      </w:r>
      <w:r w:rsidRPr="00DA7F3A">
        <w:rPr>
          <w:rFonts w:ascii="Times New Roman" w:eastAsia="Times New Roman" w:hAnsi="Times New Roman"/>
          <w:kern w:val="1"/>
          <w:sz w:val="24"/>
          <w:szCs w:val="24"/>
          <w:lang w:eastAsia="ar-SA"/>
        </w:rPr>
        <w:t xml:space="preserve"> при отсутствии замечаний по </w:t>
      </w:r>
      <w:r w:rsidR="00E14483" w:rsidRPr="00DA7F3A">
        <w:rPr>
          <w:rFonts w:ascii="Times New Roman" w:eastAsia="Times New Roman" w:hAnsi="Times New Roman"/>
          <w:sz w:val="24"/>
          <w:szCs w:val="24"/>
          <w:lang w:eastAsia="ru-RU"/>
        </w:rPr>
        <w:t>их объему и качеству</w:t>
      </w:r>
      <w:r w:rsidRPr="00DA7F3A">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sidR="00F15FB2" w:rsidRPr="00DA7F3A">
        <w:rPr>
          <w:rFonts w:ascii="Times New Roman" w:eastAsia="Times New Roman" w:hAnsi="Times New Roman"/>
          <w:kern w:val="1"/>
          <w:sz w:val="24"/>
          <w:szCs w:val="24"/>
          <w:lang w:eastAsia="ar-SA"/>
        </w:rPr>
        <w:t xml:space="preserve">, включая </w:t>
      </w:r>
      <w:r w:rsidR="009D6198" w:rsidRPr="00DA7F3A">
        <w:rPr>
          <w:rFonts w:ascii="Times New Roman" w:eastAsia="Times New Roman" w:hAnsi="Times New Roman"/>
          <w:bCs/>
          <w:sz w:val="24"/>
          <w:szCs w:val="26"/>
          <w:lang w:eastAsia="ru-RU"/>
        </w:rPr>
        <w:t xml:space="preserve">Журнал </w:t>
      </w:r>
      <w:r w:rsidR="00026ABA" w:rsidRPr="00DA7F3A">
        <w:rPr>
          <w:rFonts w:ascii="Times New Roman" w:eastAsia="Calibri" w:hAnsi="Times New Roman"/>
          <w:sz w:val="24"/>
          <w:szCs w:val="24"/>
          <w:lang w:eastAsia="ru-RU"/>
        </w:rPr>
        <w:t>регистрации работ по техническому обслуживанию и ремонту</w:t>
      </w:r>
      <w:r w:rsidRPr="00DA7F3A">
        <w:rPr>
          <w:rFonts w:ascii="Times New Roman" w:eastAsia="Times New Roman" w:hAnsi="Times New Roman"/>
          <w:kern w:val="1"/>
          <w:sz w:val="24"/>
          <w:szCs w:val="24"/>
          <w:lang w:eastAsia="ar-SA"/>
        </w:rPr>
        <w:t xml:space="preserve">. </w:t>
      </w:r>
    </w:p>
    <w:p w:rsidR="006901BA" w:rsidRPr="00DA7F3A" w:rsidRDefault="006901BA" w:rsidP="006901BA">
      <w:pPr>
        <w:widowControl w:val="0"/>
        <w:autoSpaceDE w:val="0"/>
        <w:spacing w:after="0" w:line="240" w:lineRule="auto"/>
        <w:ind w:firstLine="540"/>
        <w:jc w:val="both"/>
        <w:rPr>
          <w:rFonts w:ascii="Times New Roman" w:hAnsi="Times New Roman"/>
          <w:sz w:val="24"/>
          <w:szCs w:val="24"/>
        </w:rPr>
      </w:pPr>
      <w:r w:rsidRPr="00DA7F3A">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DA7F3A" w:rsidRDefault="006901BA" w:rsidP="006901BA">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DA7F3A" w:rsidRDefault="006901BA" w:rsidP="006901BA">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DA7F3A">
        <w:rPr>
          <w:rFonts w:ascii="Times New Roman" w:eastAsia="Times New Roman" w:hAnsi="Times New Roman"/>
          <w:sz w:val="24"/>
          <w:szCs w:val="24"/>
          <w:lang w:eastAsia="ar-SA"/>
        </w:rPr>
        <w:t xml:space="preserve">2.3.6. </w:t>
      </w:r>
      <w:r w:rsidRPr="00DA7F3A">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DA7F3A">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DA7F3A" w:rsidRDefault="006901BA" w:rsidP="006901B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1976B0" w:rsidRPr="00DA7F3A" w:rsidRDefault="001976B0" w:rsidP="001976B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1976B0" w:rsidRPr="00DA7F3A" w:rsidRDefault="001976B0" w:rsidP="001976B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3. ПРАВА И ОБЯЗАННОСТИ СТОРОН</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3.1. Заказчик вправе:</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 xml:space="preserve">3.1.1. Требовать </w:t>
      </w:r>
      <w:proofErr w:type="gramStart"/>
      <w:r w:rsidRPr="00DA7F3A">
        <w:rPr>
          <w:rFonts w:ascii="Times New Roman" w:eastAsia="Times New Roman" w:hAnsi="Times New Roman"/>
          <w:color w:val="000000"/>
          <w:sz w:val="24"/>
          <w:szCs w:val="24"/>
        </w:rPr>
        <w:t>от Исполнителя</w:t>
      </w:r>
      <w:proofErr w:type="gramEnd"/>
      <w:r w:rsidRPr="00DA7F3A">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3.1.2. Требовать от Исполнителя </w:t>
      </w:r>
      <w:proofErr w:type="gramStart"/>
      <w:r w:rsidRPr="00DA7F3A">
        <w:rPr>
          <w:rFonts w:ascii="Times New Roman" w:eastAsia="Times New Roman" w:hAnsi="Times New Roman"/>
          <w:sz w:val="24"/>
          <w:szCs w:val="24"/>
          <w:lang w:eastAsia="ar-SA"/>
        </w:rPr>
        <w:t>представления надлежащим образом</w:t>
      </w:r>
      <w:proofErr w:type="gramEnd"/>
      <w:r w:rsidRPr="00DA7F3A">
        <w:rPr>
          <w:rFonts w:ascii="Times New Roman" w:eastAsia="Times New Roman" w:hAnsi="Times New Roman"/>
          <w:sz w:val="24"/>
          <w:szCs w:val="24"/>
          <w:lang w:eastAsia="ar-SA"/>
        </w:rPr>
        <w:t xml:space="preserve"> оформленных отчетных и финансовых документов, подтверждающих исполнение обязательств по настоящему Договору</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lastRenderedPageBreak/>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3.2. Заказчик обязан:</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3.2.1. </w:t>
      </w:r>
      <w:r w:rsidRPr="00DA7F3A">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DA7F3A">
        <w:rPr>
          <w:rFonts w:ascii="Times New Roman" w:eastAsia="Times New Roman" w:hAnsi="Times New Roman"/>
          <w:sz w:val="24"/>
          <w:szCs w:val="24"/>
          <w:lang w:eastAsia="ar-SA"/>
        </w:rPr>
        <w:t>.</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DA7F3A">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DA7F3A">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lang w:eastAsia="ar-SA"/>
        </w:rPr>
        <w:t>3.2.4. При получении от Исполнителя уведомления о приостановлении оказания услуг в случае, указанном в пункте 3.4.</w:t>
      </w:r>
      <w:r w:rsidR="00E74564" w:rsidRPr="00DA7F3A">
        <w:rPr>
          <w:rFonts w:ascii="Times New Roman" w:eastAsia="Times New Roman" w:hAnsi="Times New Roman"/>
          <w:color w:val="000000"/>
          <w:sz w:val="24"/>
          <w:szCs w:val="24"/>
          <w:lang w:eastAsia="ar-SA"/>
        </w:rPr>
        <w:t>14</w:t>
      </w:r>
      <w:r w:rsidRPr="00DA7F3A">
        <w:rPr>
          <w:rFonts w:ascii="Times New Roman" w:eastAsia="Times New Roman" w:hAnsi="Times New Roman"/>
          <w:color w:val="000000"/>
          <w:sz w:val="24"/>
          <w:szCs w:val="24"/>
          <w:lang w:eastAsia="ar-SA"/>
        </w:rPr>
        <w:t xml:space="preserve"> настоящего Договора, рассмотреть вопрос о целесообразности и порядке продолжения оказания услуг. </w:t>
      </w:r>
      <w:r w:rsidRPr="00DA7F3A">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DA7F3A"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DA7F3A">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3.3. Исполнитель вправе:</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8F13AA" w:rsidRPr="00DA7F3A"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D21306" w:rsidRPr="00DA7F3A" w:rsidRDefault="00D21306"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color w:val="000000"/>
          <w:sz w:val="24"/>
          <w:szCs w:val="24"/>
        </w:rPr>
        <w:t xml:space="preserve">3.3.7. Пользоваться иными правами, установленными Договором и законодательством </w:t>
      </w:r>
      <w:r w:rsidRPr="00DA7F3A">
        <w:rPr>
          <w:rFonts w:ascii="Times New Roman" w:eastAsia="Times New Roman" w:hAnsi="Times New Roman"/>
          <w:color w:val="000000"/>
          <w:sz w:val="24"/>
          <w:szCs w:val="24"/>
        </w:rPr>
        <w:lastRenderedPageBreak/>
        <w:t>Российской Федерации.</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3.4. Исполнитель обязан:</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sz w:val="24"/>
          <w:szCs w:val="24"/>
          <w:lang w:eastAsia="ar-SA"/>
        </w:rPr>
        <w:t xml:space="preserve">3.4.1. </w:t>
      </w:r>
      <w:r w:rsidRPr="00DA7F3A">
        <w:rPr>
          <w:rFonts w:ascii="Times New Roman" w:eastAsia="Times New Roman" w:hAnsi="Times New Roman"/>
          <w:bCs/>
          <w:sz w:val="24"/>
          <w:szCs w:val="26"/>
          <w:lang w:eastAsia="ru-RU"/>
        </w:rPr>
        <w:t>Обеспечивать качественное оказание Услуг в соответствии с требованиями действующего законо</w:t>
      </w:r>
      <w:r w:rsidR="005F1E60" w:rsidRPr="00DA7F3A">
        <w:rPr>
          <w:rFonts w:ascii="Times New Roman" w:eastAsia="Times New Roman" w:hAnsi="Times New Roman"/>
          <w:bCs/>
          <w:sz w:val="24"/>
          <w:szCs w:val="26"/>
          <w:lang w:eastAsia="ru-RU"/>
        </w:rPr>
        <w:t>дательства Российской Федерации</w:t>
      </w:r>
      <w:r w:rsidRPr="00DA7F3A">
        <w:rPr>
          <w:rFonts w:ascii="Times New Roman" w:eastAsia="Times New Roman" w:hAnsi="Times New Roman"/>
          <w:bCs/>
          <w:sz w:val="24"/>
          <w:szCs w:val="26"/>
          <w:lang w:eastAsia="ru-RU"/>
        </w:rPr>
        <w:t>.</w:t>
      </w:r>
    </w:p>
    <w:p w:rsidR="00AC0AAC" w:rsidRPr="00DA7F3A" w:rsidRDefault="00610104" w:rsidP="00AC0AAC">
      <w:pPr>
        <w:widowControl w:val="0"/>
        <w:suppressLineNumbers/>
        <w:tabs>
          <w:tab w:val="left" w:pos="567"/>
        </w:tab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3.4.2. Иметь квалифицированный аттестованный персонал и все необходимые разрешительные документы для оказания Услуг.</w:t>
      </w:r>
    </w:p>
    <w:p w:rsidR="00AC0AAC" w:rsidRPr="00DA7F3A" w:rsidRDefault="00610104" w:rsidP="00AC0AAC">
      <w:pPr>
        <w:widowControl w:val="0"/>
        <w:suppressLineNumbers/>
        <w:tabs>
          <w:tab w:val="left" w:pos="567"/>
        </w:tab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 xml:space="preserve">3.4.3. </w:t>
      </w:r>
      <w:r w:rsidR="00AC0AAC" w:rsidRPr="00DA7F3A">
        <w:rPr>
          <w:rFonts w:ascii="Times New Roman" w:eastAsia="Calibri" w:hAnsi="Times New Roman"/>
          <w:sz w:val="24"/>
          <w:szCs w:val="24"/>
          <w:lang w:eastAsia="ru-RU"/>
        </w:rPr>
        <w:t>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 До начала оказания услуг, для каждого объекта Заказчика Исполнитель предоставляет следующие документы:</w:t>
      </w:r>
    </w:p>
    <w:p w:rsidR="00AC0AAC" w:rsidRPr="00DA7F3A" w:rsidRDefault="00AC0AAC" w:rsidP="00AC0AA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«Журнал регистрации работ по техническому обслуживанию и ремонту» с обязательной фиксацией учета и выполнения заявок;</w:t>
      </w:r>
    </w:p>
    <w:p w:rsidR="00AC0AAC" w:rsidRPr="00DA7F3A" w:rsidRDefault="00AC0AAC" w:rsidP="00AC0AA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график работы работников Исполнителя на объекте Заказчика, который должен соответствовать графику работы объекта.</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3.4.4. 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3.4.5. 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 xml:space="preserve">3.4.6. Немедленно информировать Заказчика о возможных или возникших аварийных ситуациях, выявленных персоналом Исполнителя. </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3.4.7. Возмещать в полном объеме ущерб, причиненный имуществу Заказчика и/или третьим лицам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3.4.8. Для организации прохода на территорию соответствующего объекта, в котором будут оказываться Услуги, Исполнитель одновременно с подписанием Договора предоставляет список работников, привлеченных к оказанию Услуг, с указанием ФИО, года рождения и паспортных данных.</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DA7F3A">
        <w:rPr>
          <w:rFonts w:ascii="Times New Roman" w:eastAsia="Times New Roman" w:hAnsi="Times New Roman"/>
          <w:bCs/>
          <w:sz w:val="24"/>
          <w:szCs w:val="26"/>
          <w:lang w:eastAsia="ru-RU"/>
        </w:rPr>
        <w:t xml:space="preserve">3.4.9. При нахождении на территории объекта соблюдать </w:t>
      </w:r>
      <w:proofErr w:type="spellStart"/>
      <w:r w:rsidRPr="00DA7F3A">
        <w:rPr>
          <w:rFonts w:ascii="Times New Roman" w:eastAsia="Times New Roman" w:hAnsi="Times New Roman"/>
          <w:bCs/>
          <w:sz w:val="24"/>
          <w:szCs w:val="26"/>
          <w:lang w:eastAsia="ru-RU"/>
        </w:rPr>
        <w:t>внутриобъектовый</w:t>
      </w:r>
      <w:proofErr w:type="spellEnd"/>
      <w:r w:rsidRPr="00DA7F3A">
        <w:rPr>
          <w:rFonts w:ascii="Times New Roman" w:eastAsia="Times New Roman" w:hAnsi="Times New Roman"/>
          <w:bCs/>
          <w:sz w:val="24"/>
          <w:szCs w:val="26"/>
          <w:lang w:eastAsia="ru-RU"/>
        </w:rPr>
        <w:t xml:space="preserve"> режим, правила техники безопасности, противопожарного режима, действующие у Заказчика.</w:t>
      </w:r>
    </w:p>
    <w:p w:rsidR="00610104" w:rsidRPr="00DA7F3A" w:rsidRDefault="00610104" w:rsidP="00610104">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DA7F3A">
        <w:rPr>
          <w:rFonts w:ascii="Times New Roman" w:eastAsia="Times New Roman" w:hAnsi="Times New Roman"/>
          <w:sz w:val="24"/>
          <w:szCs w:val="24"/>
          <w:lang w:eastAsia="ar-SA"/>
        </w:rPr>
        <w:t>3.4.10. Своевременно и надлежащим образом оказать услуги в соответствии с условиями Договора и требованиями Технического задания и 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3.4.11.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3.4.12.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3.4.13. Обеспечить устранение недостатков, выявленных при сдаче-приемке услуг и в течение гарантийного срока, за свой счет.</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lastRenderedPageBreak/>
        <w:t>3.4.14.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 xml:space="preserve">3.4.15. </w:t>
      </w:r>
      <w:r w:rsidRPr="00DA7F3A">
        <w:rPr>
          <w:rFonts w:ascii="Times New Roman" w:eastAsia="Times New Roman" w:hAnsi="Times New Roman"/>
          <w:bCs/>
          <w:sz w:val="24"/>
          <w:szCs w:val="24"/>
          <w:lang w:eastAsia="ru-RU"/>
        </w:rPr>
        <w:t>В случае,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саморегулируемой 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настоящего Договора.</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 xml:space="preserve">3.4.16. </w:t>
      </w:r>
      <w:r w:rsidRPr="00DA7F3A">
        <w:rPr>
          <w:rFonts w:ascii="Times New Roman" w:eastAsia="Times New Roman" w:hAnsi="Times New Roman"/>
          <w:sz w:val="24"/>
          <w:szCs w:val="24"/>
          <w:lang w:eastAsia="ru-RU"/>
        </w:rPr>
        <w:t>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3.4.17.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 xml:space="preserve">3.4.18.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 xml:space="preserve">Предпринимать все необходимые меры для предотвращения случаев разглашения указанной информации. </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Использовать предоставленную Заказчиком информацию только в целях исполнения настоящего Договора.</w:t>
      </w:r>
    </w:p>
    <w:p w:rsidR="00610104" w:rsidRPr="00DA7F3A"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3.4.19 Исполнять иные обязательства, предусмотренные действующим законодательством и Договором.</w:t>
      </w:r>
    </w:p>
    <w:p w:rsidR="001976B0" w:rsidRPr="00DA7F3A" w:rsidRDefault="001976B0" w:rsidP="001976B0">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300DF1" w:rsidRPr="00DA7F3A" w:rsidRDefault="00300DF1" w:rsidP="00300DF1">
      <w:pPr>
        <w:pStyle w:val="ab"/>
        <w:numPr>
          <w:ilvl w:val="0"/>
          <w:numId w:val="16"/>
        </w:numPr>
        <w:spacing w:after="0" w:line="240" w:lineRule="auto"/>
        <w:jc w:val="center"/>
        <w:rPr>
          <w:rFonts w:ascii="Times New Roman" w:eastAsia="Times New Roman" w:hAnsi="Times New Roman"/>
          <w:b/>
          <w:bCs/>
          <w:sz w:val="24"/>
          <w:szCs w:val="24"/>
          <w:lang w:eastAsia="ru-RU"/>
        </w:rPr>
      </w:pPr>
      <w:r w:rsidRPr="00DA7F3A">
        <w:rPr>
          <w:rFonts w:ascii="Times New Roman" w:eastAsia="Times New Roman" w:hAnsi="Times New Roman"/>
          <w:b/>
          <w:bCs/>
          <w:sz w:val="24"/>
          <w:szCs w:val="24"/>
          <w:lang w:eastAsia="ru-RU"/>
        </w:rPr>
        <w:t>ПОРЯДОК, СРОКИ И УСЛОВИЯ ОКАЗАНИЯ УСЛУГ</w:t>
      </w:r>
    </w:p>
    <w:p w:rsidR="00F9237E" w:rsidRPr="00DA7F3A" w:rsidRDefault="00345591" w:rsidP="00F9237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Times New Roman" w:hAnsi="Times New Roman"/>
          <w:sz w:val="24"/>
          <w:szCs w:val="24"/>
          <w:lang w:eastAsia="ru-RU"/>
        </w:rPr>
        <w:t xml:space="preserve">4.1. </w:t>
      </w:r>
      <w:r w:rsidR="00F9237E" w:rsidRPr="00DA7F3A">
        <w:rPr>
          <w:rFonts w:ascii="Times New Roman" w:eastAsia="Calibri" w:hAnsi="Times New Roman"/>
          <w:sz w:val="24"/>
          <w:szCs w:val="24"/>
          <w:lang w:eastAsia="ru-RU"/>
        </w:rPr>
        <w:t>Срок оказания услуг: с даты заключения Договора в течение 12 месяцев, но не ранее «01» июля 2019 г.</w:t>
      </w:r>
    </w:p>
    <w:p w:rsidR="002C7EAE" w:rsidRPr="00DA7F3A"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4.2.</w:t>
      </w:r>
      <w:r w:rsidR="002C7EAE" w:rsidRPr="00DA7F3A">
        <w:rPr>
          <w:rFonts w:ascii="Times New Roman" w:eastAsia="Times New Roman" w:hAnsi="Times New Roman"/>
          <w:sz w:val="24"/>
          <w:szCs w:val="24"/>
          <w:lang w:eastAsia="ru-RU"/>
        </w:rPr>
        <w:t xml:space="preserve"> Исполнитель ежемесячно, не позднее 5 числа месяца, следующего за расчетным, предоставляет заказчику акт оказанных услуг, подписанный со своей стороны, в 2 (двух) экземплярах. К Акту исполнитель прилагает:</w:t>
      </w:r>
    </w:p>
    <w:p w:rsidR="002C7EAE" w:rsidRPr="00DA7F3A"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оригинал счета;</w:t>
      </w:r>
    </w:p>
    <w:p w:rsidR="002C7EAE" w:rsidRPr="00DA7F3A"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345591" w:rsidRPr="00DA7F3A" w:rsidRDefault="00345591" w:rsidP="00FD2756">
      <w:pPr>
        <w:tabs>
          <w:tab w:val="left" w:pos="1701"/>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 </w:t>
      </w:r>
      <w:r w:rsidR="00DA7E2B" w:rsidRPr="00DA7F3A">
        <w:rPr>
          <w:rFonts w:ascii="Times New Roman" w:eastAsia="Times New Roman" w:hAnsi="Times New Roman"/>
          <w:sz w:val="24"/>
          <w:szCs w:val="24"/>
          <w:lang w:eastAsia="ru-RU"/>
        </w:rPr>
        <w:t xml:space="preserve">- копии действительных сертификатов соответствия или других </w:t>
      </w:r>
      <w:r w:rsidR="00FD2756" w:rsidRPr="00DA7F3A">
        <w:rPr>
          <w:rFonts w:ascii="Times New Roman" w:eastAsia="Times New Roman" w:hAnsi="Times New Roman"/>
          <w:sz w:val="24"/>
          <w:szCs w:val="24"/>
          <w:lang w:eastAsia="ru-RU"/>
        </w:rPr>
        <w:t>документов, подтверждающих</w:t>
      </w:r>
      <w:r w:rsidR="00DA7E2B" w:rsidRPr="00DA7F3A">
        <w:rPr>
          <w:rFonts w:ascii="Times New Roman" w:eastAsia="Times New Roman" w:hAnsi="Times New Roman"/>
          <w:sz w:val="24"/>
          <w:szCs w:val="24"/>
          <w:lang w:eastAsia="ru-RU"/>
        </w:rPr>
        <w:t xml:space="preserve"> соответствие </w:t>
      </w:r>
      <w:r w:rsidR="00FD2756" w:rsidRPr="00DA7F3A">
        <w:rPr>
          <w:rFonts w:ascii="Times New Roman" w:eastAsia="Times New Roman" w:hAnsi="Times New Roman"/>
          <w:sz w:val="24"/>
          <w:szCs w:val="24"/>
          <w:lang w:eastAsia="ru-RU"/>
        </w:rPr>
        <w:t>оказываемых</w:t>
      </w:r>
      <w:r w:rsidR="00DA7E2B" w:rsidRPr="00DA7F3A">
        <w:rPr>
          <w:rFonts w:ascii="Times New Roman" w:eastAsia="Times New Roman" w:hAnsi="Times New Roman"/>
          <w:sz w:val="24"/>
          <w:szCs w:val="24"/>
          <w:lang w:eastAsia="ru-RU"/>
        </w:rPr>
        <w:t xml:space="preserve"> услуг (в том числе используемых при оказании услуг деталей и узлов, приобретаемых исполнителем в соответствии с условиями договора) техническим регламентам, обязательным требованиям государственных стандартов и/или другим нормативным документам</w:t>
      </w:r>
      <w:r w:rsidR="00B92A85" w:rsidRPr="00DA7F3A">
        <w:rPr>
          <w:rFonts w:ascii="Times New Roman" w:eastAsia="Times New Roman" w:hAnsi="Times New Roman"/>
          <w:sz w:val="24"/>
          <w:szCs w:val="24"/>
          <w:lang w:eastAsia="ru-RU"/>
        </w:rPr>
        <w:t xml:space="preserve">, действующим в отношении данного вида товара (если предоставление данных документов </w:t>
      </w:r>
      <w:r w:rsidR="00FD2756" w:rsidRPr="00DA7F3A">
        <w:rPr>
          <w:rFonts w:ascii="Times New Roman" w:eastAsia="Times New Roman" w:hAnsi="Times New Roman"/>
          <w:sz w:val="24"/>
          <w:szCs w:val="24"/>
          <w:lang w:eastAsia="ru-RU"/>
        </w:rPr>
        <w:t>предусмотрено</w:t>
      </w:r>
      <w:r w:rsidR="00B92A85" w:rsidRPr="00DA7F3A">
        <w:rPr>
          <w:rFonts w:ascii="Times New Roman" w:eastAsia="Times New Roman" w:hAnsi="Times New Roman"/>
          <w:sz w:val="24"/>
          <w:szCs w:val="24"/>
          <w:lang w:eastAsia="ru-RU"/>
        </w:rPr>
        <w:t xml:space="preserve"> законодательством), заверенные держателем (</w:t>
      </w:r>
      <w:r w:rsidR="00FD2756" w:rsidRPr="00DA7F3A">
        <w:rPr>
          <w:rFonts w:ascii="Times New Roman" w:eastAsia="Times New Roman" w:hAnsi="Times New Roman"/>
          <w:sz w:val="24"/>
          <w:szCs w:val="24"/>
          <w:lang w:eastAsia="ru-RU"/>
        </w:rPr>
        <w:t>собственником</w:t>
      </w:r>
      <w:r w:rsidR="00B92A85" w:rsidRPr="00DA7F3A">
        <w:rPr>
          <w:rFonts w:ascii="Times New Roman" w:eastAsia="Times New Roman" w:hAnsi="Times New Roman"/>
          <w:sz w:val="24"/>
          <w:szCs w:val="24"/>
          <w:lang w:eastAsia="ru-RU"/>
        </w:rPr>
        <w:t>) сертификатов</w:t>
      </w:r>
      <w:r w:rsidR="00FD2756" w:rsidRPr="00DA7F3A">
        <w:rPr>
          <w:rFonts w:ascii="Times New Roman" w:eastAsia="Times New Roman" w:hAnsi="Times New Roman"/>
          <w:sz w:val="24"/>
          <w:szCs w:val="24"/>
          <w:lang w:eastAsia="ru-RU"/>
        </w:rPr>
        <w:t>, либо органом, выдавшим сертификаты;</w:t>
      </w:r>
    </w:p>
    <w:p w:rsidR="00FD2756" w:rsidRPr="00DA7F3A" w:rsidRDefault="00FD2756"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lastRenderedPageBreak/>
        <w:t>- паспорт (руководство или инструкция по эксплуатации) материалов и прочую техниче</w:t>
      </w:r>
      <w:r w:rsidR="00DA7F3A" w:rsidRPr="00DA7F3A">
        <w:rPr>
          <w:rFonts w:ascii="Times New Roman" w:eastAsia="Times New Roman" w:hAnsi="Times New Roman"/>
          <w:sz w:val="24"/>
          <w:szCs w:val="24"/>
          <w:lang w:eastAsia="ru-RU"/>
        </w:rPr>
        <w:t>скую документацию (при наличии).</w:t>
      </w:r>
    </w:p>
    <w:p w:rsidR="009014FC" w:rsidRPr="00DA7F3A" w:rsidRDefault="009014FC"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В случае если законодательством Российской Федерации на оказываемые услуг по настоящему договору, а также на материалы, используемые при оказании услуг, предусмотрено получение иных документов, не перечисленных в настоящем пункте договора, исполнитель обязан передать Заказчику копии указанных документов, заверенные надлежащим образом.</w:t>
      </w:r>
    </w:p>
    <w:p w:rsidR="00DE5188" w:rsidRPr="00DA7F3A" w:rsidRDefault="00345591" w:rsidP="00DE518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4.3. </w:t>
      </w:r>
      <w:r w:rsidR="00DE5188" w:rsidRPr="00DA7F3A">
        <w:rPr>
          <w:rFonts w:ascii="Times New Roman" w:eastAsia="Times New Roman" w:hAnsi="Times New Roman"/>
          <w:sz w:val="24"/>
          <w:szCs w:val="24"/>
          <w:lang w:eastAsia="ru-RU"/>
        </w:rPr>
        <w:t>Ежемесячно, не позднее 5 (пяти)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345591" w:rsidRPr="00DA7F3A"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DA7F3A"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w:t>
      </w:r>
      <w:r w:rsidR="00E953E8" w:rsidRPr="00DA7F3A">
        <w:rPr>
          <w:rFonts w:ascii="Times New Roman" w:eastAsia="Calibri" w:hAnsi="Times New Roman"/>
          <w:sz w:val="24"/>
          <w:szCs w:val="24"/>
        </w:rPr>
        <w:t>о несоответствии результата оказания услуг требованиям Договора</w:t>
      </w:r>
      <w:r w:rsidR="00E953E8" w:rsidRPr="00DA7F3A">
        <w:rPr>
          <w:rFonts w:ascii="Times New Roman" w:eastAsia="Times New Roman" w:hAnsi="Times New Roman"/>
          <w:sz w:val="24"/>
          <w:szCs w:val="24"/>
          <w:lang w:eastAsia="ru-RU"/>
        </w:rPr>
        <w:t xml:space="preserve"> </w:t>
      </w:r>
      <w:r w:rsidRPr="00DA7F3A">
        <w:rPr>
          <w:rFonts w:ascii="Times New Roman" w:eastAsia="Times New Roman" w:hAnsi="Times New Roman"/>
          <w:sz w:val="24"/>
          <w:szCs w:val="24"/>
          <w:lang w:eastAsia="ru-RU"/>
        </w:rPr>
        <w:t>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AB3941" w:rsidRPr="00DA7F3A" w:rsidRDefault="00345591"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rsidR="006534E9" w:rsidRPr="00DA7F3A" w:rsidRDefault="00E953E8"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bCs/>
          <w:sz w:val="24"/>
          <w:szCs w:val="24"/>
          <w:lang w:eastAsia="ru-RU"/>
        </w:rPr>
        <w:t xml:space="preserve">4.7. </w:t>
      </w:r>
      <w:r w:rsidR="006534E9" w:rsidRPr="00DA7F3A">
        <w:rPr>
          <w:rFonts w:ascii="Times New Roman" w:eastAsia="Times New Roman" w:hAnsi="Times New Roman"/>
          <w:bCs/>
          <w:sz w:val="24"/>
          <w:szCs w:val="24"/>
          <w:lang w:eastAsia="ru-RU"/>
        </w:rPr>
        <w:t>Услуги считаются принятыми Заказчиком со дня подписания Сторонами Акта.</w:t>
      </w:r>
    </w:p>
    <w:p w:rsidR="006534E9" w:rsidRPr="00DA7F3A" w:rsidRDefault="00E953E8"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bCs/>
          <w:sz w:val="24"/>
          <w:szCs w:val="24"/>
          <w:lang w:eastAsia="ru-RU"/>
        </w:rPr>
        <w:t xml:space="preserve">4.8. </w:t>
      </w:r>
      <w:r w:rsidR="006534E9" w:rsidRPr="00DA7F3A">
        <w:rPr>
          <w:rFonts w:ascii="Times New Roman" w:eastAsia="Times New Roman" w:hAnsi="Times New Roman"/>
          <w:bCs/>
          <w:sz w:val="24"/>
          <w:szCs w:val="24"/>
          <w:lang w:eastAsia="ru-RU"/>
        </w:rPr>
        <w:t>Заказчик, принявший Услуги без проверки, не лишается права ссылаться на недостатки Услуг, которые могли быть установлены при обычном способе ее приемки (явные недостатки).</w:t>
      </w:r>
    </w:p>
    <w:p w:rsidR="00345591" w:rsidRPr="00DA7F3A"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4.</w:t>
      </w:r>
      <w:r w:rsidR="00A37E16" w:rsidRPr="00DA7F3A">
        <w:rPr>
          <w:rFonts w:ascii="Times New Roman" w:eastAsia="Times New Roman" w:hAnsi="Times New Roman"/>
          <w:sz w:val="24"/>
          <w:szCs w:val="24"/>
          <w:lang w:eastAsia="ru-RU"/>
        </w:rPr>
        <w:t>9</w:t>
      </w:r>
      <w:r w:rsidRPr="00DA7F3A">
        <w:rPr>
          <w:rFonts w:ascii="Times New Roman" w:eastAsia="Times New Roman" w:hAnsi="Times New Roman"/>
          <w:sz w:val="24"/>
          <w:szCs w:val="24"/>
          <w:lang w:eastAsia="ru-RU"/>
        </w:rPr>
        <w:t>.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Pr="00DA7F3A" w:rsidRDefault="00345591"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16"/>
          <w:szCs w:val="24"/>
          <w:lang w:eastAsia="ru-RU"/>
        </w:rPr>
      </w:pPr>
    </w:p>
    <w:p w:rsidR="006C4DDC" w:rsidRPr="00DA7F3A" w:rsidRDefault="006C4DDC"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16"/>
          <w:szCs w:val="24"/>
          <w:lang w:eastAsia="ru-RU"/>
        </w:rPr>
      </w:pPr>
    </w:p>
    <w:p w:rsidR="008F13AA" w:rsidRPr="00DA7F3A" w:rsidRDefault="008F13AA" w:rsidP="00345591">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ГАРАНТИИ</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lastRenderedPageBreak/>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w:t>
      </w:r>
      <w:r w:rsidR="000C7477" w:rsidRPr="00DA7F3A">
        <w:rPr>
          <w:rFonts w:ascii="Times New Roman" w:eastAsia="Calibri" w:hAnsi="Times New Roman"/>
          <w:sz w:val="24"/>
          <w:szCs w:val="24"/>
        </w:rPr>
        <w:t xml:space="preserve"> о несоответствии результата оказания услуг требованиям Договора</w:t>
      </w:r>
      <w:r w:rsidRPr="00DA7F3A">
        <w:rPr>
          <w:rFonts w:ascii="Times New Roman" w:eastAsia="Times New Roman" w:hAnsi="Times New Roman"/>
          <w:sz w:val="24"/>
          <w:szCs w:val="24"/>
          <w:lang w:eastAsia="ru-RU" w:bidi="ru-RU"/>
        </w:rPr>
        <w:t xml:space="preserve"> с перечнем выявленных недостатков, необходимых доработок и сроков их устранения.</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 xml:space="preserve">При отказе Исполнителя от составления или подписания Акта </w:t>
      </w:r>
      <w:r w:rsidR="0099730B" w:rsidRPr="00DA7F3A">
        <w:rPr>
          <w:rFonts w:ascii="Times New Roman" w:eastAsia="Calibri" w:hAnsi="Times New Roman"/>
          <w:sz w:val="24"/>
          <w:szCs w:val="24"/>
        </w:rPr>
        <w:t>о несоответствии результата оказания услуг требованиям Договора</w:t>
      </w:r>
      <w:r w:rsidR="0099730B" w:rsidRPr="00DA7F3A">
        <w:rPr>
          <w:rFonts w:ascii="Times New Roman" w:eastAsia="Times New Roman" w:hAnsi="Times New Roman"/>
          <w:sz w:val="24"/>
          <w:szCs w:val="24"/>
          <w:lang w:eastAsia="ru-RU" w:bidi="ru-RU"/>
        </w:rPr>
        <w:t xml:space="preserve"> </w:t>
      </w:r>
      <w:r w:rsidRPr="00DA7F3A">
        <w:rPr>
          <w:rFonts w:ascii="Times New Roman" w:eastAsia="Times New Roman" w:hAnsi="Times New Roman"/>
          <w:sz w:val="24"/>
          <w:szCs w:val="24"/>
          <w:lang w:eastAsia="ru-RU" w:bidi="ru-RU"/>
        </w:rPr>
        <w:t>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DA7F3A"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DA7F3A">
        <w:rPr>
          <w:rFonts w:ascii="Times New Roman" w:eastAsia="Times New Roman" w:hAnsi="Times New Roman"/>
          <w:sz w:val="24"/>
          <w:szCs w:val="24"/>
          <w:lang w:eastAsia="ru-RU" w:bidi="ru-RU"/>
        </w:rPr>
        <w:t>ненадлежаще</w:t>
      </w:r>
      <w:proofErr w:type="spellEnd"/>
      <w:r w:rsidRPr="00DA7F3A">
        <w:rPr>
          <w:rFonts w:ascii="Times New Roman" w:eastAsia="Times New Roman" w:hAnsi="Times New Roman"/>
          <w:sz w:val="24"/>
          <w:szCs w:val="24"/>
          <w:lang w:eastAsia="ru-RU" w:bidi="ru-RU"/>
        </w:rPr>
        <w:t xml:space="preserve"> исполнен.</w:t>
      </w:r>
    </w:p>
    <w:p w:rsidR="008F13AA" w:rsidRPr="00DA7F3A" w:rsidRDefault="008F13AA"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1040FF" w:rsidRPr="00DA7F3A" w:rsidRDefault="001040FF" w:rsidP="001040FF">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ОТВЕТСТВЕННОСТЬ СТОРОН</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DA7F3A"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и фактически исполненных Исполнителем.</w:t>
      </w:r>
    </w:p>
    <w:p w:rsidR="008F13AA" w:rsidRPr="00DA7F3A" w:rsidRDefault="008F13AA" w:rsidP="008F13AA">
      <w:pPr>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DA7F3A">
        <w:rPr>
          <w:rFonts w:ascii="Times New Roman" w:hAnsi="Times New Roman"/>
          <w:kern w:val="2"/>
          <w:sz w:val="24"/>
          <w:szCs w:val="24"/>
        </w:rPr>
        <w:t xml:space="preserve">одной трехсотой действующей на дату уплаты пени ключевой ставки Центрального банка </w:t>
      </w:r>
      <w:r w:rsidRPr="00DA7F3A">
        <w:rPr>
          <w:rFonts w:ascii="Times New Roman" w:hAnsi="Times New Roman"/>
          <w:kern w:val="2"/>
          <w:sz w:val="24"/>
          <w:szCs w:val="24"/>
        </w:rPr>
        <w:lastRenderedPageBreak/>
        <w:t>Российской Федерации</w:t>
      </w:r>
      <w:r w:rsidRPr="00DA7F3A">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DA7F3A"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DA7F3A">
        <w:rPr>
          <w:rFonts w:ascii="Times New Roman" w:eastAsia="Microsoft YaHei" w:hAnsi="Times New Roman"/>
          <w:sz w:val="24"/>
          <w:szCs w:val="24"/>
          <w:lang w:eastAsia="ru-RU"/>
        </w:rPr>
        <w:t>Договор</w:t>
      </w:r>
      <w:r w:rsidRPr="00DA7F3A">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(этапа), что составляет _______________ </w:t>
      </w:r>
      <w:r w:rsidRPr="00DA7F3A">
        <w:rPr>
          <w:rFonts w:ascii="Times New Roman" w:eastAsia="Times New Roman" w:hAnsi="Times New Roman"/>
          <w:i/>
          <w:sz w:val="24"/>
          <w:szCs w:val="24"/>
          <w:lang w:eastAsia="ru-RU"/>
        </w:rPr>
        <w:t xml:space="preserve">(сумма прописью) </w:t>
      </w:r>
      <w:r w:rsidRPr="00DA7F3A">
        <w:rPr>
          <w:rFonts w:ascii="Times New Roman" w:eastAsia="Times New Roman" w:hAnsi="Times New Roman"/>
          <w:sz w:val="24"/>
          <w:szCs w:val="24"/>
          <w:lang w:eastAsia="ru-RU"/>
        </w:rPr>
        <w:t>рублей ____ копеек.</w:t>
      </w:r>
    </w:p>
    <w:p w:rsidR="008F13AA" w:rsidRPr="00DA7F3A" w:rsidRDefault="008F13AA" w:rsidP="008F13AA">
      <w:pPr>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DA7F3A"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4"/>
          <w:szCs w:val="4"/>
          <w:lang w:eastAsia="ru-RU"/>
        </w:rPr>
      </w:pPr>
      <w:r w:rsidRPr="00DA7F3A">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040FF" w:rsidRPr="00DA7F3A"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DA7F3A"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DA7F3A"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8F13AA" w:rsidRPr="00DA7F3A" w:rsidRDefault="008F13AA" w:rsidP="008F13AA">
      <w:pPr>
        <w:suppressAutoHyphens/>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7. ПОРЯДОК ПРИВЛЕЧЕНИЯ СОИСПОЛНИТЕЛЕЙ</w:t>
      </w:r>
    </w:p>
    <w:p w:rsidR="008F13AA" w:rsidRPr="00DA7F3A" w:rsidRDefault="008F13AA" w:rsidP="008F13AA">
      <w:pPr>
        <w:autoSpaceDE w:val="0"/>
        <w:autoSpaceDN w:val="0"/>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DA7F3A" w:rsidRDefault="008F13AA" w:rsidP="008F13AA">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8F13AA" w:rsidRPr="00DA7F3A" w:rsidRDefault="008F13AA" w:rsidP="008F13AA">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DA7F3A" w:rsidRDefault="008F13AA" w:rsidP="008F13AA">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8F13AA" w:rsidRPr="00DA7F3A" w:rsidRDefault="008F13AA" w:rsidP="008F13AA">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соисполнителей.</w:t>
      </w:r>
    </w:p>
    <w:p w:rsidR="008F13AA" w:rsidRPr="00DA7F3A" w:rsidRDefault="008F13AA" w:rsidP="008F13AA">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7.6.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1040FF" w:rsidRPr="00DA7F3A"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1040FF" w:rsidRPr="00DA7F3A" w:rsidRDefault="001040FF" w:rsidP="001040FF">
      <w:pPr>
        <w:pStyle w:val="ab"/>
        <w:spacing w:after="0" w:line="240" w:lineRule="auto"/>
        <w:ind w:left="1070"/>
        <w:rPr>
          <w:rFonts w:ascii="Times New Roman" w:eastAsia="Times New Roman" w:hAnsi="Times New Roman"/>
          <w:b/>
          <w:bCs/>
          <w:kern w:val="1"/>
          <w:sz w:val="6"/>
          <w:szCs w:val="24"/>
          <w:lang w:eastAsia="ar-SA"/>
        </w:rPr>
      </w:pPr>
    </w:p>
    <w:p w:rsidR="00A70E6F" w:rsidRPr="00DA7F3A" w:rsidRDefault="00A70E6F" w:rsidP="00A70E6F">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DA7F3A">
        <w:rPr>
          <w:rFonts w:ascii="Times New Roman" w:eastAsia="Times New Roman" w:hAnsi="Times New Roman"/>
          <w:b/>
          <w:kern w:val="1"/>
          <w:sz w:val="24"/>
          <w:szCs w:val="24"/>
          <w:lang w:eastAsia="ar-SA"/>
        </w:rPr>
        <w:t xml:space="preserve">КОНФИДЕНЦИАЛЬНОСТЬ СВЕДЕНИЙ. </w:t>
      </w:r>
    </w:p>
    <w:p w:rsidR="00A70E6F" w:rsidRPr="00DA7F3A" w:rsidRDefault="00A70E6F" w:rsidP="00A70E6F">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ИСПОЛЬЗОВАНИЕ И ПЕРЕДАЧА ПЕРСОНАЛЬНЫХ ДАННЫХ</w:t>
      </w:r>
    </w:p>
    <w:p w:rsidR="00A70E6F" w:rsidRPr="00DA7F3A"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w:t>
      </w:r>
      <w:r w:rsidRPr="00DA7F3A">
        <w:rPr>
          <w:rFonts w:ascii="Times New Roman" w:eastAsia="Times New Roman" w:hAnsi="Times New Roman"/>
          <w:sz w:val="24"/>
          <w:szCs w:val="24"/>
          <w:lang w:eastAsia="ru-RU"/>
        </w:rPr>
        <w:lastRenderedPageBreak/>
        <w:t>лицам, кроме органов, имеющих право требовать раскрытия информации в соответствии с законодательством РФ.</w:t>
      </w:r>
    </w:p>
    <w:p w:rsidR="00A70E6F" w:rsidRPr="00DA7F3A"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DA7F3A" w:rsidRDefault="00A70E6F" w:rsidP="00A70E6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DA7F3A" w:rsidRDefault="00A70E6F" w:rsidP="00A70E6F">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A70E6F" w:rsidRPr="00DA7F3A" w:rsidRDefault="00A70E6F" w:rsidP="00A70E6F">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ОБСТОЯТЕЛЬСТВА НЕПРЕОДОЛИМОЙ СИЛЫ</w:t>
      </w:r>
    </w:p>
    <w:p w:rsidR="00A70E6F" w:rsidRPr="00DA7F3A"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7F3A">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DA7F3A"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7F3A">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DA7F3A"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0E6F" w:rsidRPr="00DA7F3A"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7F3A">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DA7F3A">
        <w:rPr>
          <w:rFonts w:ascii="Times New Roman" w:eastAsia="Calibri" w:hAnsi="Times New Roman"/>
          <w:sz w:val="24"/>
          <w:szCs w:val="24"/>
        </w:rPr>
        <w:t xml:space="preserve"> </w:t>
      </w:r>
      <w:r w:rsidRPr="00DA7F3A">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DA7F3A"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DA7F3A"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DA7F3A" w:rsidRDefault="00A70E6F" w:rsidP="00A70E6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A70E6F" w:rsidRPr="00DA7F3A" w:rsidRDefault="00A70E6F" w:rsidP="00A70E6F">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10. ПОРЯДОК РАЗРЕШЕНИЯ СПОРОВ</w:t>
      </w:r>
    </w:p>
    <w:p w:rsidR="00A70E6F" w:rsidRPr="00DA7F3A"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10.1. Споры, возникающие при исполнении настоящего Договора, по которым Стороны </w:t>
      </w:r>
      <w:r w:rsidRPr="00DA7F3A">
        <w:rPr>
          <w:rFonts w:ascii="Times New Roman" w:eastAsia="Times New Roman" w:hAnsi="Times New Roman"/>
          <w:kern w:val="1"/>
          <w:sz w:val="24"/>
          <w:szCs w:val="24"/>
          <w:lang w:eastAsia="ar-SA"/>
        </w:rPr>
        <w:lastRenderedPageBreak/>
        <w:t>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DA7F3A"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DA7F3A" w:rsidRDefault="00A70E6F" w:rsidP="00A70E6F">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A70E6F" w:rsidRPr="00DA7F3A" w:rsidRDefault="00A70E6F" w:rsidP="00A70E6F">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DA7F3A">
        <w:rPr>
          <w:rFonts w:ascii="Times New Roman" w:eastAsia="Times New Roman" w:hAnsi="Times New Roman"/>
          <w:b/>
          <w:kern w:val="1"/>
          <w:sz w:val="24"/>
          <w:szCs w:val="24"/>
          <w:lang w:eastAsia="ru-RU"/>
        </w:rPr>
        <w:t>11. ИЗМЕНЕНИЕ И РАСТОРЖЕНИЕ ДОГОВОРА</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11.4. Настоящий </w:t>
      </w:r>
      <w:r w:rsidRPr="00DA7F3A">
        <w:rPr>
          <w:rFonts w:ascii="Times New Roman" w:eastAsia="Microsoft YaHei" w:hAnsi="Times New Roman"/>
          <w:sz w:val="24"/>
          <w:szCs w:val="24"/>
          <w:lang w:eastAsia="ru-RU"/>
        </w:rPr>
        <w:t>Договор</w:t>
      </w:r>
      <w:r w:rsidRPr="00DA7F3A">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от исполнения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в случае, если: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sidRPr="00DA7F3A">
        <w:rPr>
          <w:rFonts w:ascii="Times New Roman" w:eastAsia="Times New Roman" w:hAnsi="Times New Roman"/>
          <w:sz w:val="24"/>
          <w:szCs w:val="24"/>
          <w:lang w:eastAsia="ru-RU"/>
        </w:rPr>
        <w:t>Услуг</w:t>
      </w:r>
      <w:r w:rsidRPr="00DA7F3A">
        <w:rPr>
          <w:rFonts w:ascii="Times New Roman" w:eastAsia="Times New Roman" w:hAnsi="Times New Roman"/>
          <w:sz w:val="24"/>
          <w:szCs w:val="24"/>
          <w:lang w:eastAsia="ru-RU"/>
        </w:rPr>
        <w:t>.</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lastRenderedPageBreak/>
        <w:t xml:space="preserve">11.8. Расторжение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11.9. В случае расторжения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11.10. При расторжении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DA7F3A"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11.11. В случаях, не предусмотренных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DA7F3A" w:rsidRDefault="00A70E6F" w:rsidP="00A70E6F">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A70E6F" w:rsidRPr="00DA7F3A" w:rsidRDefault="00A70E6F" w:rsidP="00A70E6F">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12. АНТИКОРРУПЦИОННАЯ ОГОВОРКА</w:t>
      </w:r>
    </w:p>
    <w:p w:rsidR="00A70E6F" w:rsidRPr="00DA7F3A"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0E6F" w:rsidRPr="00DA7F3A"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0E6F" w:rsidRPr="00DA7F3A"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7F3A">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0E6F" w:rsidRPr="00DA7F3A"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7F3A">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DA7F3A"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A70E6F" w:rsidRPr="00DA7F3A" w:rsidRDefault="00A70E6F" w:rsidP="00A70E6F">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7F3A">
        <w:rPr>
          <w:rFonts w:ascii="Times New Roman" w:eastAsia="Times New Roman" w:hAnsi="Times New Roman"/>
          <w:b/>
          <w:kern w:val="1"/>
          <w:sz w:val="24"/>
          <w:szCs w:val="24"/>
          <w:lang w:eastAsia="ar-SA"/>
        </w:rPr>
        <w:t>ЗАКЛЮЧИТЕЛЬНЫЕ ПОЛОЖЕНИЯ</w:t>
      </w:r>
    </w:p>
    <w:p w:rsidR="002C6339" w:rsidRPr="00DA7F3A" w:rsidRDefault="00A70E6F" w:rsidP="00F40B0F">
      <w:pPr>
        <w:tabs>
          <w:tab w:val="left" w:pos="851"/>
        </w:tabs>
        <w:spacing w:after="0" w:line="240" w:lineRule="auto"/>
        <w:ind w:firstLine="567"/>
        <w:jc w:val="both"/>
        <w:rPr>
          <w:rFonts w:ascii="Times New Roman" w:eastAsia="Times New Roman" w:hAnsi="Times New Roman"/>
          <w:b/>
          <w:sz w:val="24"/>
          <w:szCs w:val="24"/>
          <w:lang w:eastAsia="ru-RU"/>
        </w:rPr>
      </w:pPr>
      <w:r w:rsidRPr="00DA7F3A">
        <w:rPr>
          <w:rFonts w:ascii="Times New Roman" w:hAnsi="Times New Roman"/>
          <w:sz w:val="24"/>
          <w:szCs w:val="24"/>
        </w:rPr>
        <w:t xml:space="preserve">13.1. </w:t>
      </w:r>
      <w:r w:rsidRPr="00DA7F3A">
        <w:rPr>
          <w:rFonts w:ascii="Times New Roman" w:hAnsi="Times New Roman"/>
          <w:color w:val="000000"/>
          <w:sz w:val="24"/>
          <w:szCs w:val="24"/>
          <w:lang w:val="x-none"/>
        </w:rPr>
        <w:t xml:space="preserve">Настоящий </w:t>
      </w:r>
      <w:r w:rsidRPr="00DA7F3A">
        <w:rPr>
          <w:rFonts w:ascii="Times New Roman" w:hAnsi="Times New Roman"/>
          <w:color w:val="000000"/>
          <w:sz w:val="24"/>
          <w:szCs w:val="24"/>
        </w:rPr>
        <w:t>договор</w:t>
      </w:r>
      <w:r w:rsidRPr="00DA7F3A">
        <w:rPr>
          <w:rFonts w:ascii="Times New Roman" w:hAnsi="Times New Roman"/>
          <w:color w:val="000000"/>
          <w:sz w:val="24"/>
          <w:szCs w:val="24"/>
          <w:lang w:val="x-none"/>
        </w:rPr>
        <w:t xml:space="preserve"> вступает в силу</w:t>
      </w:r>
      <w:r w:rsidRPr="00DA7F3A">
        <w:rPr>
          <w:rFonts w:ascii="Times New Roman" w:hAnsi="Times New Roman"/>
          <w:color w:val="000000"/>
          <w:sz w:val="24"/>
          <w:szCs w:val="24"/>
        </w:rPr>
        <w:t xml:space="preserve"> </w:t>
      </w:r>
      <w:r w:rsidRPr="00DA7F3A">
        <w:rPr>
          <w:rFonts w:ascii="Times New Roman" w:hAnsi="Times New Roman"/>
          <w:color w:val="000000"/>
          <w:sz w:val="24"/>
          <w:szCs w:val="24"/>
          <w:lang w:val="x-none"/>
        </w:rPr>
        <w:t>с момента его подписания</w:t>
      </w:r>
      <w:r w:rsidRPr="00DA7F3A">
        <w:rPr>
          <w:rFonts w:ascii="Times New Roman" w:hAnsi="Times New Roman"/>
          <w:color w:val="000000"/>
          <w:sz w:val="24"/>
          <w:szCs w:val="24"/>
        </w:rPr>
        <w:t xml:space="preserve"> Сторонами и действует </w:t>
      </w:r>
      <w:r w:rsidRPr="00DA7F3A">
        <w:rPr>
          <w:rFonts w:ascii="Times New Roman" w:hAnsi="Times New Roman"/>
          <w:bCs/>
          <w:sz w:val="24"/>
          <w:szCs w:val="24"/>
        </w:rPr>
        <w:t xml:space="preserve">до «___» ______________ 201__ года </w:t>
      </w:r>
      <w:r w:rsidRPr="00DA7F3A">
        <w:rPr>
          <w:rFonts w:ascii="Times New Roman" w:eastAsia="Times New Roman" w:hAnsi="Times New Roman"/>
          <w:bCs/>
          <w:sz w:val="24"/>
          <w:szCs w:val="24"/>
          <w:lang w:eastAsia="ru-RU"/>
        </w:rPr>
        <w:t xml:space="preserve">включительно, </w:t>
      </w:r>
      <w:r w:rsidR="002C6339" w:rsidRPr="00DA7F3A">
        <w:rPr>
          <w:rFonts w:ascii="Times New Roman" w:eastAsia="Times New Roman" w:hAnsi="Times New Roman"/>
          <w:sz w:val="24"/>
          <w:szCs w:val="24"/>
          <w:lang w:eastAsia="ru-RU"/>
        </w:rPr>
        <w:t>а в части оплаты и гарантийных обязательств - до полного исполнения обязательств.</w:t>
      </w:r>
    </w:p>
    <w:p w:rsidR="00A70E6F" w:rsidRPr="00DA7F3A" w:rsidRDefault="00A70E6F" w:rsidP="002C6339">
      <w:pPr>
        <w:autoSpaceDE w:val="0"/>
        <w:spacing w:after="0" w:line="240" w:lineRule="auto"/>
        <w:ind w:firstLine="567"/>
        <w:jc w:val="both"/>
        <w:rPr>
          <w:rFonts w:ascii="Times New Roman" w:hAnsi="Times New Roman"/>
          <w:bCs/>
          <w:sz w:val="24"/>
          <w:szCs w:val="24"/>
        </w:rPr>
      </w:pPr>
      <w:r w:rsidRPr="00DA7F3A">
        <w:rPr>
          <w:rFonts w:ascii="Times New Roman" w:hAnsi="Times New Roman"/>
          <w:sz w:val="24"/>
          <w:szCs w:val="24"/>
        </w:rPr>
        <w:t xml:space="preserve">13.2. </w:t>
      </w:r>
      <w:r w:rsidRPr="00DA7F3A">
        <w:rPr>
          <w:rFonts w:ascii="Times New Roman" w:hAnsi="Times New Roman"/>
          <w:bCs/>
          <w:sz w:val="24"/>
          <w:szCs w:val="24"/>
        </w:rPr>
        <w:t xml:space="preserve">Окончание срока действия настоящего </w:t>
      </w:r>
      <w:r w:rsidRPr="00DA7F3A">
        <w:rPr>
          <w:rFonts w:ascii="Times New Roman" w:hAnsi="Times New Roman"/>
          <w:sz w:val="24"/>
          <w:szCs w:val="24"/>
        </w:rPr>
        <w:t>Договора</w:t>
      </w:r>
      <w:r w:rsidRPr="00DA7F3A">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DA7F3A">
        <w:rPr>
          <w:rFonts w:ascii="Times New Roman" w:hAnsi="Times New Roman"/>
          <w:sz w:val="24"/>
          <w:szCs w:val="24"/>
        </w:rPr>
        <w:t>настоящему Договору</w:t>
      </w:r>
      <w:r w:rsidRPr="00DA7F3A">
        <w:rPr>
          <w:rFonts w:ascii="Times New Roman" w:hAnsi="Times New Roman"/>
          <w:bCs/>
          <w:sz w:val="24"/>
          <w:szCs w:val="24"/>
        </w:rPr>
        <w:t xml:space="preserve">, если таковые имели место при исполнении </w:t>
      </w:r>
      <w:r w:rsidRPr="00DA7F3A">
        <w:rPr>
          <w:rFonts w:ascii="Times New Roman" w:hAnsi="Times New Roman"/>
          <w:sz w:val="24"/>
          <w:szCs w:val="24"/>
        </w:rPr>
        <w:t>настоящего Договора</w:t>
      </w:r>
      <w:r w:rsidRPr="00DA7F3A">
        <w:rPr>
          <w:rFonts w:ascii="Times New Roman" w:hAnsi="Times New Roman"/>
          <w:bCs/>
          <w:sz w:val="24"/>
          <w:szCs w:val="24"/>
        </w:rPr>
        <w:t>.</w:t>
      </w:r>
    </w:p>
    <w:p w:rsidR="00A70E6F" w:rsidRPr="00DA7F3A" w:rsidRDefault="00A70E6F" w:rsidP="00A70E6F">
      <w:pPr>
        <w:autoSpaceDE w:val="0"/>
        <w:autoSpaceDN w:val="0"/>
        <w:adjustRightInd w:val="0"/>
        <w:spacing w:after="0" w:line="240" w:lineRule="auto"/>
        <w:ind w:firstLine="567"/>
        <w:jc w:val="both"/>
        <w:rPr>
          <w:rFonts w:ascii="Times New Roman" w:hAnsi="Times New Roman"/>
          <w:sz w:val="24"/>
          <w:szCs w:val="24"/>
        </w:rPr>
      </w:pPr>
      <w:r w:rsidRPr="00DA7F3A">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DA7F3A" w:rsidRDefault="00A70E6F" w:rsidP="00A70E6F">
      <w:pPr>
        <w:spacing w:after="0" w:line="240" w:lineRule="auto"/>
        <w:ind w:right="-1" w:firstLine="567"/>
        <w:jc w:val="both"/>
        <w:rPr>
          <w:rFonts w:ascii="Times New Roman" w:hAnsi="Times New Roman"/>
          <w:sz w:val="24"/>
          <w:szCs w:val="24"/>
        </w:rPr>
      </w:pPr>
      <w:r w:rsidRPr="00DA7F3A">
        <w:rPr>
          <w:rFonts w:ascii="Times New Roman" w:hAnsi="Times New Roman"/>
          <w:sz w:val="24"/>
          <w:szCs w:val="24"/>
        </w:rPr>
        <w:lastRenderedPageBreak/>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DA7F3A" w:rsidRDefault="00A70E6F" w:rsidP="00A70E6F">
      <w:pPr>
        <w:spacing w:after="0" w:line="240" w:lineRule="auto"/>
        <w:ind w:right="-1" w:firstLine="567"/>
        <w:jc w:val="both"/>
        <w:rPr>
          <w:rFonts w:ascii="Times New Roman" w:hAnsi="Times New Roman"/>
          <w:sz w:val="24"/>
          <w:szCs w:val="24"/>
        </w:rPr>
      </w:pPr>
      <w:r w:rsidRPr="00DA7F3A">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DA7F3A">
          <w:rPr>
            <w:rFonts w:ascii="Times New Roman" w:hAnsi="Times New Roman"/>
            <w:sz w:val="24"/>
            <w:szCs w:val="24"/>
          </w:rPr>
          <w:t>разделе 1</w:t>
        </w:r>
      </w:hyperlink>
      <w:r w:rsidRPr="00DA7F3A">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70E6F" w:rsidRPr="00DA7F3A" w:rsidRDefault="00A70E6F" w:rsidP="00A70E6F">
      <w:pPr>
        <w:spacing w:after="0" w:line="240" w:lineRule="auto"/>
        <w:ind w:firstLine="567"/>
        <w:jc w:val="both"/>
        <w:rPr>
          <w:rFonts w:ascii="Times New Roman" w:hAnsi="Times New Roman"/>
          <w:sz w:val="24"/>
          <w:szCs w:val="24"/>
        </w:rPr>
      </w:pPr>
      <w:r w:rsidRPr="00DA7F3A">
        <w:rPr>
          <w:rFonts w:ascii="Times New Roman" w:hAnsi="Times New Roman"/>
          <w:sz w:val="24"/>
          <w:szCs w:val="24"/>
        </w:rPr>
        <w:t xml:space="preserve">13.6. При несоблюдении требований п. </w:t>
      </w:r>
      <w:proofErr w:type="gramStart"/>
      <w:r w:rsidRPr="00DA7F3A">
        <w:rPr>
          <w:rFonts w:ascii="Times New Roman" w:hAnsi="Times New Roman"/>
          <w:sz w:val="24"/>
          <w:szCs w:val="24"/>
        </w:rPr>
        <w:t>13.4.-</w:t>
      </w:r>
      <w:proofErr w:type="gramEnd"/>
      <w:r w:rsidRPr="00DA7F3A">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DA7F3A" w:rsidRDefault="00A70E6F" w:rsidP="00A70E6F">
      <w:pPr>
        <w:spacing w:after="0" w:line="240" w:lineRule="auto"/>
        <w:ind w:firstLine="567"/>
        <w:jc w:val="both"/>
        <w:rPr>
          <w:rFonts w:ascii="Times New Roman" w:hAnsi="Times New Roman"/>
          <w:sz w:val="24"/>
          <w:szCs w:val="24"/>
        </w:rPr>
      </w:pPr>
      <w:r w:rsidRPr="00DA7F3A">
        <w:rPr>
          <w:rFonts w:ascii="Times New Roman" w:hAnsi="Times New Roman"/>
          <w:sz w:val="24"/>
          <w:szCs w:val="24"/>
        </w:rPr>
        <w:t xml:space="preserve">13.7. </w:t>
      </w:r>
      <w:r w:rsidRPr="00DA7F3A">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DA7F3A" w:rsidRDefault="00A70E6F" w:rsidP="00A70E6F">
      <w:pPr>
        <w:spacing w:after="0" w:line="240" w:lineRule="auto"/>
        <w:ind w:firstLine="567"/>
        <w:jc w:val="both"/>
        <w:rPr>
          <w:rFonts w:ascii="Times New Roman" w:eastAsia="Times New Roman" w:hAnsi="Times New Roman"/>
          <w:kern w:val="1"/>
          <w:sz w:val="24"/>
          <w:szCs w:val="24"/>
          <w:lang w:eastAsia="ar-SA"/>
        </w:rPr>
      </w:pPr>
      <w:r w:rsidRPr="00DA7F3A">
        <w:rPr>
          <w:rFonts w:ascii="Times New Roman" w:hAnsi="Times New Roman"/>
          <w:sz w:val="24"/>
          <w:szCs w:val="24"/>
        </w:rPr>
        <w:t xml:space="preserve">13.8. </w:t>
      </w:r>
      <w:r w:rsidRPr="00DA7F3A">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DA7F3A" w:rsidRDefault="00A70E6F" w:rsidP="00A70E6F">
      <w:pPr>
        <w:spacing w:after="0" w:line="240" w:lineRule="auto"/>
        <w:ind w:firstLine="567"/>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DA7F3A" w:rsidRDefault="003671DE" w:rsidP="001040FF">
      <w:pPr>
        <w:spacing w:after="0" w:line="240" w:lineRule="auto"/>
        <w:ind w:firstLine="539"/>
        <w:jc w:val="both"/>
        <w:rPr>
          <w:rFonts w:ascii="Times New Roman" w:eastAsia="Calibri" w:hAnsi="Times New Roman"/>
          <w:sz w:val="24"/>
          <w:szCs w:val="24"/>
        </w:rPr>
      </w:pPr>
      <w:r w:rsidRPr="00DA7F3A">
        <w:rPr>
          <w:rFonts w:ascii="Times New Roman" w:hAnsi="Times New Roman"/>
          <w:sz w:val="24"/>
          <w:szCs w:val="24"/>
        </w:rPr>
        <w:t>1</w:t>
      </w:r>
      <w:r w:rsidR="00A97BFB" w:rsidRPr="00DA7F3A">
        <w:rPr>
          <w:rFonts w:ascii="Times New Roman" w:hAnsi="Times New Roman"/>
          <w:sz w:val="24"/>
          <w:szCs w:val="24"/>
        </w:rPr>
        <w:t>3</w:t>
      </w:r>
      <w:r w:rsidR="001040FF" w:rsidRPr="00DA7F3A">
        <w:rPr>
          <w:rFonts w:ascii="Times New Roman" w:hAnsi="Times New Roman"/>
          <w:sz w:val="24"/>
          <w:szCs w:val="24"/>
        </w:rPr>
        <w:t xml:space="preserve">.10. </w:t>
      </w:r>
      <w:r w:rsidR="001040FF" w:rsidRPr="00DA7F3A">
        <w:rPr>
          <w:rFonts w:ascii="Times New Roman" w:eastAsia="Calibri" w:hAnsi="Times New Roman"/>
          <w:sz w:val="24"/>
          <w:szCs w:val="24"/>
        </w:rPr>
        <w:t xml:space="preserve">Неотъемлемой частью настоящего Договора являются: </w:t>
      </w:r>
    </w:p>
    <w:p w:rsidR="004E7BA6" w:rsidRPr="00DA7F3A" w:rsidRDefault="00460F52" w:rsidP="00B60195">
      <w:pPr>
        <w:spacing w:after="0" w:line="240" w:lineRule="auto"/>
        <w:ind w:right="-1" w:firstLine="539"/>
        <w:jc w:val="both"/>
        <w:rPr>
          <w:rFonts w:ascii="Times New Roman" w:hAnsi="Times New Roman"/>
          <w:sz w:val="24"/>
          <w:szCs w:val="24"/>
        </w:rPr>
      </w:pPr>
      <w:r w:rsidRPr="00DA7F3A">
        <w:rPr>
          <w:rFonts w:ascii="Times New Roman" w:hAnsi="Times New Roman"/>
          <w:sz w:val="24"/>
          <w:szCs w:val="24"/>
        </w:rPr>
        <w:t>-</w:t>
      </w:r>
      <w:r w:rsidR="00F0007A" w:rsidRPr="00DA7F3A">
        <w:rPr>
          <w:rFonts w:ascii="Times New Roman" w:hAnsi="Times New Roman"/>
          <w:sz w:val="24"/>
          <w:szCs w:val="24"/>
        </w:rPr>
        <w:t xml:space="preserve"> </w:t>
      </w:r>
      <w:r w:rsidR="004E7BA6" w:rsidRPr="00DA7F3A">
        <w:rPr>
          <w:rFonts w:ascii="Times New Roman" w:hAnsi="Times New Roman"/>
          <w:sz w:val="24"/>
          <w:szCs w:val="24"/>
        </w:rPr>
        <w:t>Спецификация (приложение № 1);</w:t>
      </w:r>
    </w:p>
    <w:p w:rsidR="001040FF" w:rsidRPr="00DA7F3A" w:rsidRDefault="00460F52" w:rsidP="00B60195">
      <w:pPr>
        <w:spacing w:after="0" w:line="240" w:lineRule="auto"/>
        <w:ind w:right="-1" w:firstLine="539"/>
        <w:jc w:val="both"/>
        <w:rPr>
          <w:rFonts w:ascii="Times New Roman" w:hAnsi="Times New Roman"/>
          <w:sz w:val="24"/>
          <w:szCs w:val="24"/>
        </w:rPr>
      </w:pPr>
      <w:r w:rsidRPr="00DA7F3A">
        <w:rPr>
          <w:rFonts w:ascii="Times New Roman" w:hAnsi="Times New Roman"/>
          <w:sz w:val="24"/>
          <w:szCs w:val="24"/>
        </w:rPr>
        <w:t xml:space="preserve">- </w:t>
      </w:r>
      <w:r w:rsidR="001040FF" w:rsidRPr="00DA7F3A">
        <w:rPr>
          <w:rFonts w:ascii="Times New Roman" w:hAnsi="Times New Roman"/>
          <w:sz w:val="24"/>
          <w:szCs w:val="24"/>
        </w:rPr>
        <w:t>Техническое задание</w:t>
      </w:r>
      <w:r w:rsidR="004F0580" w:rsidRPr="00DA7F3A">
        <w:rPr>
          <w:rFonts w:ascii="Times New Roman" w:hAnsi="Times New Roman"/>
          <w:sz w:val="24"/>
          <w:szCs w:val="24"/>
        </w:rPr>
        <w:t xml:space="preserve"> </w:t>
      </w:r>
      <w:r w:rsidR="001040FF" w:rsidRPr="00DA7F3A">
        <w:rPr>
          <w:rFonts w:ascii="Times New Roman" w:hAnsi="Times New Roman"/>
          <w:sz w:val="24"/>
          <w:szCs w:val="24"/>
        </w:rPr>
        <w:t xml:space="preserve">(приложение № </w:t>
      </w:r>
      <w:r w:rsidR="004E7BA6" w:rsidRPr="00DA7F3A">
        <w:rPr>
          <w:rFonts w:ascii="Times New Roman" w:hAnsi="Times New Roman"/>
          <w:sz w:val="24"/>
          <w:szCs w:val="24"/>
        </w:rPr>
        <w:t>2</w:t>
      </w:r>
      <w:r w:rsidR="001040FF" w:rsidRPr="00DA7F3A">
        <w:rPr>
          <w:rFonts w:ascii="Times New Roman" w:hAnsi="Times New Roman"/>
          <w:sz w:val="24"/>
          <w:szCs w:val="24"/>
        </w:rPr>
        <w:t>);</w:t>
      </w:r>
    </w:p>
    <w:p w:rsidR="001040FF" w:rsidRPr="00DA7F3A" w:rsidRDefault="00460F52" w:rsidP="00B60195">
      <w:pPr>
        <w:spacing w:after="0" w:line="240" w:lineRule="auto"/>
        <w:ind w:right="-1" w:firstLine="539"/>
        <w:jc w:val="both"/>
        <w:rPr>
          <w:rFonts w:ascii="Times New Roman" w:hAnsi="Times New Roman"/>
          <w:sz w:val="24"/>
          <w:szCs w:val="24"/>
        </w:rPr>
      </w:pPr>
      <w:r w:rsidRPr="00DA7F3A">
        <w:rPr>
          <w:rFonts w:ascii="Times New Roman" w:hAnsi="Times New Roman"/>
          <w:sz w:val="24"/>
          <w:szCs w:val="24"/>
        </w:rPr>
        <w:t xml:space="preserve">- </w:t>
      </w:r>
      <w:r w:rsidR="001040FF" w:rsidRPr="00DA7F3A">
        <w:rPr>
          <w:rFonts w:ascii="Times New Roman" w:hAnsi="Times New Roman"/>
          <w:sz w:val="24"/>
          <w:szCs w:val="24"/>
        </w:rPr>
        <w:t xml:space="preserve">Акт оказанных услуг (приложение № </w:t>
      </w:r>
      <w:r w:rsidR="004E7BA6" w:rsidRPr="00DA7F3A">
        <w:rPr>
          <w:rFonts w:ascii="Times New Roman" w:hAnsi="Times New Roman"/>
          <w:sz w:val="24"/>
          <w:szCs w:val="24"/>
        </w:rPr>
        <w:t>3</w:t>
      </w:r>
      <w:r w:rsidR="00B60195" w:rsidRPr="00DA7F3A">
        <w:rPr>
          <w:rFonts w:ascii="Times New Roman" w:hAnsi="Times New Roman"/>
          <w:sz w:val="24"/>
          <w:szCs w:val="24"/>
        </w:rPr>
        <w:t>).</w:t>
      </w:r>
    </w:p>
    <w:p w:rsidR="003715CD" w:rsidRPr="00DA7F3A" w:rsidRDefault="003715CD" w:rsidP="009F3009">
      <w:pPr>
        <w:pStyle w:val="ab"/>
        <w:spacing w:after="0" w:line="240" w:lineRule="auto"/>
        <w:ind w:right="-1"/>
        <w:jc w:val="both"/>
        <w:rPr>
          <w:rFonts w:ascii="Times New Roman" w:hAnsi="Times New Roman"/>
          <w:sz w:val="2"/>
          <w:szCs w:val="24"/>
        </w:rPr>
      </w:pPr>
    </w:p>
    <w:p w:rsidR="00544D0D" w:rsidRPr="00DA7F3A" w:rsidRDefault="00544D0D" w:rsidP="009F3009">
      <w:pPr>
        <w:spacing w:after="0" w:line="240" w:lineRule="auto"/>
        <w:ind w:right="-1" w:firstLine="709"/>
        <w:jc w:val="both"/>
        <w:rPr>
          <w:rFonts w:ascii="Times New Roman" w:eastAsia="Times New Roman" w:hAnsi="Times New Roman"/>
          <w:sz w:val="8"/>
          <w:szCs w:val="24"/>
          <w:lang w:eastAsia="ru-RU"/>
        </w:rPr>
      </w:pPr>
    </w:p>
    <w:p w:rsidR="00544D0D" w:rsidRPr="00DA7F3A" w:rsidRDefault="00A97BFB" w:rsidP="009F300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7F3A">
        <w:rPr>
          <w:rFonts w:ascii="Times New Roman" w:eastAsia="Times New Roman" w:hAnsi="Times New Roman"/>
          <w:b/>
          <w:sz w:val="24"/>
          <w:szCs w:val="24"/>
          <w:lang w:eastAsia="ru-RU"/>
        </w:rPr>
        <w:t>14</w:t>
      </w:r>
      <w:r w:rsidR="00544D0D" w:rsidRPr="00DA7F3A">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DA7F3A" w:rsidTr="00544D0D">
        <w:tc>
          <w:tcPr>
            <w:tcW w:w="4909" w:type="dxa"/>
            <w:tcBorders>
              <w:top w:val="nil"/>
              <w:left w:val="nil"/>
              <w:right w:val="nil"/>
            </w:tcBorders>
          </w:tcPr>
          <w:p w:rsidR="00544D0D" w:rsidRPr="00DA7F3A"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DA7F3A">
              <w:rPr>
                <w:rFonts w:ascii="Times New Roman" w:eastAsia="Times New Roman" w:hAnsi="Times New Roman"/>
                <w:b/>
                <w:bCs/>
                <w:sz w:val="24"/>
                <w:szCs w:val="24"/>
                <w:lang w:eastAsia="ru-RU"/>
              </w:rPr>
              <w:t>ЗАКАЗЧИК:</w:t>
            </w:r>
          </w:p>
          <w:p w:rsidR="00544D0D" w:rsidRPr="00DA7F3A" w:rsidRDefault="00544D0D" w:rsidP="00544D0D">
            <w:pPr>
              <w:spacing w:after="60" w:line="240" w:lineRule="auto"/>
              <w:jc w:val="both"/>
              <w:rPr>
                <w:rFonts w:ascii="Times New Roman" w:eastAsia="Times New Roman" w:hAnsi="Times New Roman"/>
                <w:sz w:val="24"/>
                <w:szCs w:val="24"/>
                <w:lang w:eastAsia="ru-RU"/>
              </w:rPr>
            </w:pPr>
            <w:r w:rsidRPr="00DA7F3A">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7F3A">
              <w:rPr>
                <w:rFonts w:ascii="Times New Roman" w:eastAsia="Times New Roman" w:hAnsi="Times New Roman"/>
                <w:sz w:val="24"/>
                <w:szCs w:val="24"/>
                <w:lang w:eastAsia="ru-RU"/>
              </w:rPr>
              <w:t>(ИПУ РАН)</w:t>
            </w:r>
          </w:p>
        </w:tc>
        <w:tc>
          <w:tcPr>
            <w:tcW w:w="591" w:type="dxa"/>
          </w:tcPr>
          <w:p w:rsidR="00544D0D" w:rsidRPr="00DA7F3A"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DA7F3A" w:rsidRDefault="00171E0A" w:rsidP="00544D0D">
            <w:pPr>
              <w:spacing w:after="60" w:line="240" w:lineRule="auto"/>
              <w:jc w:val="both"/>
              <w:rPr>
                <w:rFonts w:ascii="Times New Roman" w:eastAsia="Times New Roman" w:hAnsi="Times New Roman"/>
                <w:b/>
                <w:sz w:val="24"/>
                <w:szCs w:val="24"/>
                <w:lang w:eastAsia="ru-RU"/>
              </w:rPr>
            </w:pPr>
            <w:r w:rsidRPr="00DA7F3A">
              <w:rPr>
                <w:rFonts w:ascii="Times New Roman" w:eastAsia="Times New Roman" w:hAnsi="Times New Roman"/>
                <w:b/>
                <w:sz w:val="24"/>
                <w:szCs w:val="24"/>
                <w:lang w:eastAsia="ru-RU"/>
              </w:rPr>
              <w:t>ИСПОЛНИТЕЛЬ</w:t>
            </w:r>
            <w:r w:rsidR="00544D0D" w:rsidRPr="00DA7F3A">
              <w:rPr>
                <w:rFonts w:ascii="Times New Roman" w:eastAsia="Times New Roman" w:hAnsi="Times New Roman"/>
                <w:b/>
                <w:sz w:val="24"/>
                <w:szCs w:val="24"/>
                <w:lang w:eastAsia="ru-RU"/>
              </w:rPr>
              <w:t>:</w:t>
            </w:r>
          </w:p>
          <w:p w:rsidR="00544D0D" w:rsidRPr="00DA7F3A" w:rsidRDefault="00544D0D" w:rsidP="00544D0D">
            <w:pPr>
              <w:spacing w:after="60" w:line="240" w:lineRule="auto"/>
              <w:jc w:val="both"/>
              <w:rPr>
                <w:rFonts w:ascii="Times New Roman" w:eastAsia="Times New Roman" w:hAnsi="Times New Roman"/>
                <w:b/>
                <w:sz w:val="24"/>
                <w:szCs w:val="24"/>
                <w:lang w:eastAsia="ru-RU"/>
              </w:rPr>
            </w:pPr>
          </w:p>
        </w:tc>
      </w:tr>
      <w:tr w:rsidR="00544D0D" w:rsidRPr="00DA7F3A" w:rsidTr="00544D0D">
        <w:trPr>
          <w:cantSplit/>
          <w:trHeight w:val="182"/>
        </w:trPr>
        <w:tc>
          <w:tcPr>
            <w:tcW w:w="4909" w:type="dxa"/>
            <w:tcBorders>
              <w:top w:val="nil"/>
              <w:left w:val="nil"/>
              <w:right w:val="nil"/>
            </w:tcBorders>
          </w:tcPr>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 xml:space="preserve">Юридический адрес: 117997, г. </w:t>
            </w:r>
            <w:proofErr w:type="gramStart"/>
            <w:r w:rsidRPr="00DA7F3A">
              <w:rPr>
                <w:rFonts w:ascii="Times New Roman" w:eastAsia="Times New Roman" w:hAnsi="Times New Roman" w:cs="Calibri"/>
                <w:kern w:val="2"/>
                <w:sz w:val="24"/>
                <w:szCs w:val="24"/>
                <w:lang w:eastAsia="ar-SA" w:bidi="en-US"/>
              </w:rPr>
              <w:t xml:space="preserve">Москва,   </w:t>
            </w:r>
            <w:proofErr w:type="gramEnd"/>
            <w:r w:rsidRPr="00DA7F3A">
              <w:rPr>
                <w:rFonts w:ascii="Times New Roman" w:eastAsia="Times New Roman" w:hAnsi="Times New Roman" w:cs="Calibri"/>
                <w:kern w:val="2"/>
                <w:sz w:val="24"/>
                <w:szCs w:val="24"/>
                <w:lang w:eastAsia="ar-SA" w:bidi="en-US"/>
              </w:rPr>
              <w:t xml:space="preserve">       ул. Профсоюзная, д. 65</w:t>
            </w:r>
          </w:p>
          <w:p w:rsidR="00544D0D" w:rsidRPr="00DA7F3A" w:rsidRDefault="00544D0D" w:rsidP="00544D0D">
            <w:pPr>
              <w:spacing w:after="0" w:line="240" w:lineRule="auto"/>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Почтовый адрес: </w:t>
            </w:r>
          </w:p>
          <w:p w:rsidR="00544D0D" w:rsidRPr="00DA7F3A" w:rsidRDefault="00544D0D" w:rsidP="00544D0D">
            <w:pPr>
              <w:spacing w:after="0" w:line="240" w:lineRule="auto"/>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117997, ГСП-7, г. Москва, ул. Профсоюзная, д.65</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ИНН 7728013512 / КПП 772801001</w:t>
            </w:r>
          </w:p>
          <w:p w:rsidR="009F3009" w:rsidRPr="00DA7F3A" w:rsidRDefault="009F3009" w:rsidP="009F3009">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ОГРН 1037739269590</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DA7F3A">
              <w:rPr>
                <w:rFonts w:ascii="Times New Roman" w:eastAsia="Times New Roman" w:hAnsi="Times New Roman" w:cs="Calibri"/>
                <w:kern w:val="2"/>
                <w:sz w:val="24"/>
                <w:szCs w:val="24"/>
                <w:lang w:eastAsia="ar-SA"/>
              </w:rPr>
              <w:t xml:space="preserve">ГУ Банка России по ЦФО УФК по </w:t>
            </w:r>
            <w:proofErr w:type="spellStart"/>
            <w:r w:rsidRPr="00DA7F3A">
              <w:rPr>
                <w:rFonts w:ascii="Times New Roman" w:eastAsia="Times New Roman" w:hAnsi="Times New Roman" w:cs="Calibri"/>
                <w:kern w:val="2"/>
                <w:sz w:val="24"/>
                <w:szCs w:val="24"/>
                <w:lang w:eastAsia="ar-SA"/>
              </w:rPr>
              <w:t>г.Москве</w:t>
            </w:r>
            <w:proofErr w:type="spellEnd"/>
            <w:r w:rsidRPr="00DA7F3A">
              <w:rPr>
                <w:rFonts w:ascii="Times New Roman" w:eastAsia="Times New Roman" w:hAnsi="Times New Roman" w:cs="Calibri"/>
                <w:kern w:val="2"/>
                <w:sz w:val="24"/>
                <w:szCs w:val="24"/>
                <w:lang w:eastAsia="ar-SA"/>
              </w:rPr>
              <w:t>,</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DA7F3A">
              <w:rPr>
                <w:rFonts w:ascii="Times New Roman" w:eastAsia="Times New Roman" w:hAnsi="Times New Roman" w:cs="Calibri"/>
                <w:kern w:val="2"/>
                <w:sz w:val="24"/>
                <w:szCs w:val="24"/>
                <w:lang w:eastAsia="ar-SA"/>
              </w:rPr>
              <w:t>(ИПУ РАН, л/с 20736Ц83220)</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DA7F3A">
              <w:rPr>
                <w:rFonts w:ascii="Times New Roman" w:eastAsia="Times New Roman" w:hAnsi="Times New Roman" w:cs="Calibri"/>
                <w:kern w:val="2"/>
                <w:sz w:val="24"/>
                <w:szCs w:val="24"/>
                <w:lang w:eastAsia="ar-SA"/>
              </w:rPr>
              <w:t>т/с 40501810845252000079</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БИК 044525000,</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ОКПО 00229530, ОКВЭД 72.19,</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ОКТМО 45902000</w:t>
            </w:r>
          </w:p>
          <w:p w:rsidR="00544D0D" w:rsidRPr="00DA7F3A"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DA7F3A">
              <w:rPr>
                <w:rFonts w:ascii="Times New Roman" w:eastAsia="Times New Roman" w:hAnsi="Times New Roman" w:cs="Calibri"/>
                <w:kern w:val="2"/>
                <w:sz w:val="24"/>
                <w:szCs w:val="24"/>
                <w:lang w:eastAsia="ar-SA" w:bidi="en-US"/>
              </w:rPr>
              <w:t>Телефон: 8-495-334-85-80</w:t>
            </w:r>
          </w:p>
          <w:p w:rsidR="00544D0D" w:rsidRPr="00DA7F3A"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DA7F3A">
              <w:rPr>
                <w:rFonts w:ascii="Times New Roman" w:eastAsia="Times New Roman" w:hAnsi="Times New Roman" w:cs="Calibri"/>
                <w:kern w:val="2"/>
                <w:sz w:val="24"/>
                <w:szCs w:val="24"/>
                <w:lang w:eastAsia="ar-SA" w:bidi="en-US"/>
              </w:rPr>
              <w:t xml:space="preserve">Эл. адрес: </w:t>
            </w:r>
            <w:hyperlink r:id="rId8" w:history="1">
              <w:r w:rsidRPr="00DA7F3A">
                <w:rPr>
                  <w:rFonts w:ascii="Times New Roman" w:eastAsia="Times New Roman" w:hAnsi="Times New Roman" w:cs="Calibri"/>
                  <w:color w:val="0000FF"/>
                  <w:kern w:val="2"/>
                  <w:sz w:val="24"/>
                  <w:szCs w:val="24"/>
                  <w:u w:val="single"/>
                  <w:lang w:val="en-US" w:eastAsia="ar-SA" w:bidi="en-US"/>
                </w:rPr>
                <w:t>dan</w:t>
              </w:r>
              <w:r w:rsidRPr="00DA7F3A">
                <w:rPr>
                  <w:rFonts w:ascii="Times New Roman" w:eastAsia="Times New Roman" w:hAnsi="Times New Roman" w:cs="Calibri"/>
                  <w:color w:val="0000FF"/>
                  <w:kern w:val="2"/>
                  <w:sz w:val="24"/>
                  <w:szCs w:val="24"/>
                  <w:u w:val="single"/>
                  <w:lang w:eastAsia="ar-SA" w:bidi="en-US"/>
                </w:rPr>
                <w:t>@</w:t>
              </w:r>
              <w:r w:rsidRPr="00DA7F3A">
                <w:rPr>
                  <w:rFonts w:ascii="Times New Roman" w:eastAsia="Times New Roman" w:hAnsi="Times New Roman" w:cs="Calibri"/>
                  <w:color w:val="0000FF"/>
                  <w:kern w:val="2"/>
                  <w:sz w:val="24"/>
                  <w:szCs w:val="24"/>
                  <w:u w:val="single"/>
                  <w:lang w:val="en-US" w:eastAsia="ar-SA" w:bidi="en-US"/>
                </w:rPr>
                <w:t>ipu</w:t>
              </w:r>
              <w:r w:rsidRPr="00DA7F3A">
                <w:rPr>
                  <w:rFonts w:ascii="Times New Roman" w:eastAsia="Times New Roman" w:hAnsi="Times New Roman" w:cs="Calibri"/>
                  <w:color w:val="0000FF"/>
                  <w:kern w:val="2"/>
                  <w:sz w:val="24"/>
                  <w:szCs w:val="24"/>
                  <w:u w:val="single"/>
                  <w:lang w:eastAsia="ar-SA" w:bidi="en-US"/>
                </w:rPr>
                <w:t>.</w:t>
              </w:r>
              <w:proofErr w:type="spellStart"/>
              <w:r w:rsidRPr="00DA7F3A">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DA7F3A"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DA7F3A" w:rsidRDefault="00544D0D" w:rsidP="00544D0D">
            <w:pPr>
              <w:spacing w:after="60" w:line="240" w:lineRule="auto"/>
              <w:jc w:val="both"/>
              <w:rPr>
                <w:rFonts w:ascii="Times New Roman" w:eastAsia="Times New Roman" w:hAnsi="Times New Roman"/>
                <w:sz w:val="24"/>
                <w:szCs w:val="24"/>
                <w:lang w:eastAsia="ru-RU"/>
              </w:rPr>
            </w:pPr>
          </w:p>
        </w:tc>
      </w:tr>
      <w:tr w:rsidR="00544D0D" w:rsidRPr="00DA7F3A" w:rsidTr="00544D0D">
        <w:tc>
          <w:tcPr>
            <w:tcW w:w="4909" w:type="dxa"/>
            <w:tcBorders>
              <w:left w:val="nil"/>
              <w:bottom w:val="nil"/>
              <w:right w:val="nil"/>
            </w:tcBorders>
            <w:vAlign w:val="center"/>
          </w:tcPr>
          <w:p w:rsidR="00544D0D" w:rsidRPr="00DA7F3A" w:rsidRDefault="00544D0D" w:rsidP="00544D0D">
            <w:pPr>
              <w:spacing w:after="60" w:line="240" w:lineRule="auto"/>
              <w:ind w:right="-75"/>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______________________/____________/</w:t>
            </w:r>
          </w:p>
        </w:tc>
        <w:tc>
          <w:tcPr>
            <w:tcW w:w="591" w:type="dxa"/>
            <w:vAlign w:val="center"/>
          </w:tcPr>
          <w:p w:rsidR="00544D0D" w:rsidRPr="00DA7F3A"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DA7F3A" w:rsidRDefault="00544D0D" w:rsidP="00544D0D">
            <w:pPr>
              <w:spacing w:after="60" w:line="240" w:lineRule="auto"/>
              <w:ind w:right="-75"/>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______________________/____________/</w:t>
            </w:r>
          </w:p>
        </w:tc>
      </w:tr>
    </w:tbl>
    <w:p w:rsidR="00924CA7" w:rsidRPr="00DA7F3A" w:rsidRDefault="00924CA7" w:rsidP="004E7BA6">
      <w:pPr>
        <w:spacing w:after="0" w:line="259" w:lineRule="auto"/>
        <w:contextualSpacing/>
        <w:jc w:val="right"/>
        <w:rPr>
          <w:rFonts w:ascii="Times New Roman" w:eastAsia="Calibri" w:hAnsi="Times New Roman"/>
          <w:sz w:val="24"/>
          <w:szCs w:val="24"/>
        </w:rPr>
      </w:pPr>
    </w:p>
    <w:p w:rsidR="00924CA7" w:rsidRPr="00DA7F3A" w:rsidRDefault="00924CA7" w:rsidP="004E7BA6">
      <w:pPr>
        <w:spacing w:after="0" w:line="259" w:lineRule="auto"/>
        <w:contextualSpacing/>
        <w:jc w:val="right"/>
        <w:rPr>
          <w:rFonts w:ascii="Times New Roman" w:eastAsia="Calibri" w:hAnsi="Times New Roman"/>
          <w:sz w:val="24"/>
          <w:szCs w:val="24"/>
        </w:rPr>
      </w:pPr>
    </w:p>
    <w:p w:rsidR="004E7BA6" w:rsidRPr="00DA7F3A" w:rsidRDefault="004E7BA6" w:rsidP="004E7BA6">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lastRenderedPageBreak/>
        <w:t>Приложение № 1</w:t>
      </w:r>
    </w:p>
    <w:p w:rsidR="004E7BA6" w:rsidRPr="00DA7F3A" w:rsidRDefault="004E7BA6" w:rsidP="004E7BA6">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t>к Договору от «__» _____201_ г.</w:t>
      </w:r>
    </w:p>
    <w:p w:rsidR="0053002C" w:rsidRPr="00DA7F3A" w:rsidRDefault="004E7BA6" w:rsidP="004E7BA6">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t>№_____________________</w:t>
      </w: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4E7BA6">
      <w:pPr>
        <w:overflowPunct w:val="0"/>
        <w:spacing w:after="0" w:line="240" w:lineRule="auto"/>
        <w:jc w:val="center"/>
        <w:rPr>
          <w:rFonts w:ascii="Times New Roman" w:eastAsia="Times New Roman" w:hAnsi="Times New Roman"/>
          <w:b/>
          <w:color w:val="00000A"/>
          <w:sz w:val="24"/>
          <w:szCs w:val="24"/>
          <w:lang w:eastAsia="ar-SA"/>
        </w:rPr>
      </w:pPr>
      <w:r w:rsidRPr="00DA7F3A">
        <w:rPr>
          <w:rFonts w:ascii="Times New Roman" w:eastAsia="Times New Roman" w:hAnsi="Times New Roman"/>
          <w:b/>
          <w:color w:val="00000A"/>
          <w:sz w:val="24"/>
          <w:szCs w:val="24"/>
          <w:lang w:eastAsia="ar-SA"/>
        </w:rPr>
        <w:t xml:space="preserve">Спецификация </w:t>
      </w:r>
    </w:p>
    <w:p w:rsidR="004E7BA6" w:rsidRPr="00DA7F3A" w:rsidRDefault="004E7BA6" w:rsidP="00A245D8">
      <w:pPr>
        <w:spacing w:after="0" w:line="259" w:lineRule="auto"/>
        <w:contextualSpacing/>
        <w:jc w:val="right"/>
        <w:rPr>
          <w:rFonts w:ascii="Times New Roman" w:eastAsia="Calibri" w:hAnsi="Times New Roman"/>
          <w:sz w:val="24"/>
          <w:szCs w:val="24"/>
        </w:rPr>
      </w:pPr>
    </w:p>
    <w:tbl>
      <w:tblPr>
        <w:tblW w:w="10344" w:type="dxa"/>
        <w:tblInd w:w="-699" w:type="dxa"/>
        <w:tblLayout w:type="fixed"/>
        <w:tblCellMar>
          <w:left w:w="0" w:type="dxa"/>
          <w:right w:w="0" w:type="dxa"/>
        </w:tblCellMar>
        <w:tblLook w:val="04A0" w:firstRow="1" w:lastRow="0" w:firstColumn="1" w:lastColumn="0" w:noHBand="0" w:noVBand="1"/>
      </w:tblPr>
      <w:tblGrid>
        <w:gridCol w:w="566"/>
        <w:gridCol w:w="2976"/>
        <w:gridCol w:w="1842"/>
        <w:gridCol w:w="1134"/>
        <w:gridCol w:w="1558"/>
        <w:gridCol w:w="993"/>
        <w:gridCol w:w="1275"/>
      </w:tblGrid>
      <w:tr w:rsidR="00924CA7" w:rsidRPr="00DA7F3A" w:rsidTr="002B1BD0">
        <w:trPr>
          <w:trHeight w:val="1310"/>
        </w:trPr>
        <w:tc>
          <w:tcPr>
            <w:tcW w:w="566" w:type="dxa"/>
            <w:tcBorders>
              <w:top w:val="single" w:sz="4" w:space="0" w:color="auto"/>
              <w:left w:val="single" w:sz="8" w:space="0" w:color="auto"/>
              <w:bottom w:val="single" w:sz="8" w:space="0" w:color="auto"/>
              <w:right w:val="single" w:sz="4" w:space="0" w:color="auto"/>
            </w:tcBorders>
            <w:vAlign w:val="center"/>
            <w:hideMark/>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val="en-US" w:eastAsia="ru-RU"/>
              </w:rPr>
            </w:pPr>
            <w:r w:rsidRPr="00DA7F3A">
              <w:rPr>
                <w:rFonts w:ascii="Times New Roman" w:eastAsia="Times New Roman" w:hAnsi="Times New Roman"/>
                <w:spacing w:val="-2"/>
                <w:sz w:val="24"/>
                <w:szCs w:val="24"/>
                <w:lang w:val="en-US" w:eastAsia="ru-RU"/>
              </w:rPr>
              <w:t>№</w:t>
            </w:r>
          </w:p>
          <w:p w:rsidR="00924CA7" w:rsidRPr="00DA7F3A" w:rsidRDefault="00924CA7" w:rsidP="00924CA7">
            <w:pPr>
              <w:widowControl w:val="0"/>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r w:rsidRPr="00DA7F3A">
              <w:rPr>
                <w:rFonts w:ascii="Times New Roman" w:eastAsia="Times New Roman" w:hAnsi="Times New Roman"/>
                <w:spacing w:val="-2"/>
                <w:sz w:val="24"/>
                <w:szCs w:val="24"/>
                <w:lang w:val="en-US" w:eastAsia="ru-RU"/>
              </w:rPr>
              <w:t>п/п</w:t>
            </w:r>
          </w:p>
        </w:tc>
        <w:tc>
          <w:tcPr>
            <w:tcW w:w="2976" w:type="dxa"/>
            <w:tcBorders>
              <w:top w:val="single" w:sz="4" w:space="0" w:color="auto"/>
              <w:left w:val="single" w:sz="4" w:space="0" w:color="auto"/>
              <w:bottom w:val="single" w:sz="8" w:space="0" w:color="auto"/>
              <w:right w:val="single" w:sz="4" w:space="0" w:color="auto"/>
            </w:tcBorders>
            <w:vAlign w:val="center"/>
            <w:hideMark/>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Наименование услуг</w:t>
            </w:r>
          </w:p>
        </w:tc>
        <w:tc>
          <w:tcPr>
            <w:tcW w:w="1842" w:type="dxa"/>
            <w:tcBorders>
              <w:top w:val="single" w:sz="4" w:space="0" w:color="auto"/>
              <w:left w:val="single" w:sz="4" w:space="0" w:color="auto"/>
              <w:bottom w:val="single" w:sz="8" w:space="0" w:color="auto"/>
              <w:right w:val="single" w:sz="8" w:space="0" w:color="auto"/>
            </w:tcBorders>
            <w:vAlign w:val="center"/>
            <w:hideMark/>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Наименование услуг, работ. Состав, технические и качественные характеристики услуг, работ.</w:t>
            </w:r>
          </w:p>
        </w:tc>
        <w:tc>
          <w:tcPr>
            <w:tcW w:w="1134" w:type="dxa"/>
            <w:tcBorders>
              <w:top w:val="single" w:sz="8" w:space="0" w:color="auto"/>
              <w:left w:val="single" w:sz="8" w:space="0" w:color="auto"/>
              <w:bottom w:val="single" w:sz="8" w:space="0" w:color="auto"/>
              <w:right w:val="single" w:sz="4" w:space="0" w:color="auto"/>
            </w:tcBorders>
            <w:vAlign w:val="center"/>
            <w:hideMark/>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firstLine="13"/>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Кол-во</w:t>
            </w:r>
          </w:p>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firstLine="13"/>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единиц обслужив. оборудования, (шт.)</w:t>
            </w:r>
          </w:p>
        </w:tc>
        <w:tc>
          <w:tcPr>
            <w:tcW w:w="1558" w:type="dxa"/>
            <w:tcBorders>
              <w:top w:val="single" w:sz="8" w:space="0" w:color="auto"/>
              <w:left w:val="single" w:sz="4" w:space="0" w:color="auto"/>
              <w:bottom w:val="single" w:sz="8" w:space="0" w:color="auto"/>
              <w:right w:val="single" w:sz="4" w:space="0" w:color="auto"/>
            </w:tcBorders>
            <w:vAlign w:val="center"/>
            <w:hideMark/>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Цена обслуживания оборудования</w:t>
            </w:r>
          </w:p>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в месяц, (руб.)</w:t>
            </w:r>
          </w:p>
        </w:tc>
        <w:tc>
          <w:tcPr>
            <w:tcW w:w="993" w:type="dxa"/>
            <w:tcBorders>
              <w:top w:val="single" w:sz="8" w:space="0" w:color="auto"/>
              <w:left w:val="single" w:sz="4" w:space="0" w:color="auto"/>
              <w:bottom w:val="single" w:sz="8" w:space="0" w:color="auto"/>
              <w:right w:val="single" w:sz="4" w:space="0" w:color="auto"/>
            </w:tcBorders>
            <w:vAlign w:val="center"/>
            <w:hideMark/>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proofErr w:type="spellStart"/>
            <w:r w:rsidRPr="00DA7F3A">
              <w:rPr>
                <w:rFonts w:ascii="Times New Roman" w:eastAsia="Times New Roman" w:hAnsi="Times New Roman"/>
                <w:spacing w:val="-2"/>
                <w:sz w:val="24"/>
                <w:szCs w:val="24"/>
                <w:lang w:val="en-US" w:eastAsia="ru-RU"/>
              </w:rPr>
              <w:t>Срок</w:t>
            </w:r>
            <w:proofErr w:type="spellEnd"/>
            <w:r w:rsidRPr="00DA7F3A">
              <w:rPr>
                <w:rFonts w:ascii="Times New Roman" w:eastAsia="Times New Roman" w:hAnsi="Times New Roman"/>
                <w:spacing w:val="-2"/>
                <w:sz w:val="24"/>
                <w:szCs w:val="24"/>
                <w:lang w:val="en-US" w:eastAsia="ru-RU"/>
              </w:rPr>
              <w:t xml:space="preserve"> </w:t>
            </w:r>
            <w:proofErr w:type="spellStart"/>
            <w:r w:rsidRPr="00DA7F3A">
              <w:rPr>
                <w:rFonts w:ascii="Times New Roman" w:eastAsia="Times New Roman" w:hAnsi="Times New Roman"/>
                <w:spacing w:val="-2"/>
                <w:sz w:val="24"/>
                <w:szCs w:val="24"/>
                <w:lang w:val="en-US" w:eastAsia="ru-RU"/>
              </w:rPr>
              <w:t>оказания</w:t>
            </w:r>
            <w:proofErr w:type="spellEnd"/>
            <w:r w:rsidRPr="00DA7F3A">
              <w:rPr>
                <w:rFonts w:ascii="Times New Roman" w:eastAsia="Times New Roman" w:hAnsi="Times New Roman"/>
                <w:spacing w:val="-2"/>
                <w:sz w:val="24"/>
                <w:szCs w:val="24"/>
                <w:lang w:val="en-US" w:eastAsia="ru-RU"/>
              </w:rPr>
              <w:t xml:space="preserve"> </w:t>
            </w:r>
            <w:proofErr w:type="spellStart"/>
            <w:r w:rsidRPr="00DA7F3A">
              <w:rPr>
                <w:rFonts w:ascii="Times New Roman" w:eastAsia="Times New Roman" w:hAnsi="Times New Roman"/>
                <w:spacing w:val="-2"/>
                <w:sz w:val="24"/>
                <w:szCs w:val="24"/>
                <w:lang w:val="en-US" w:eastAsia="ru-RU"/>
              </w:rPr>
              <w:t>услуг</w:t>
            </w:r>
            <w:proofErr w:type="spellEnd"/>
            <w:r w:rsidRPr="00DA7F3A">
              <w:rPr>
                <w:rFonts w:ascii="Times New Roman" w:eastAsia="Times New Roman" w:hAnsi="Times New Roman"/>
                <w:spacing w:val="-2"/>
                <w:sz w:val="24"/>
                <w:szCs w:val="24"/>
                <w:lang w:val="en-US" w:eastAsia="ru-RU"/>
              </w:rPr>
              <w:t xml:space="preserve">, </w:t>
            </w:r>
            <w:proofErr w:type="spellStart"/>
            <w:r w:rsidRPr="00DA7F3A">
              <w:rPr>
                <w:rFonts w:ascii="Times New Roman" w:eastAsia="Times New Roman" w:hAnsi="Times New Roman"/>
                <w:spacing w:val="-2"/>
                <w:sz w:val="24"/>
                <w:szCs w:val="24"/>
                <w:lang w:val="en-US" w:eastAsia="ru-RU"/>
              </w:rPr>
              <w:t>месяцев</w:t>
            </w:r>
            <w:proofErr w:type="spellEnd"/>
          </w:p>
        </w:tc>
        <w:tc>
          <w:tcPr>
            <w:tcW w:w="1275" w:type="dxa"/>
            <w:tcBorders>
              <w:top w:val="single" w:sz="8" w:space="0" w:color="auto"/>
              <w:left w:val="single" w:sz="4" w:space="0" w:color="auto"/>
              <w:bottom w:val="single" w:sz="8" w:space="0" w:color="auto"/>
              <w:right w:val="single" w:sz="8" w:space="0" w:color="auto"/>
            </w:tcBorders>
            <w:vAlign w:val="center"/>
            <w:hideMark/>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proofErr w:type="spellStart"/>
            <w:r w:rsidRPr="00DA7F3A">
              <w:rPr>
                <w:rFonts w:ascii="Times New Roman" w:eastAsia="Times New Roman" w:hAnsi="Times New Roman"/>
                <w:spacing w:val="-2"/>
                <w:sz w:val="24"/>
                <w:szCs w:val="24"/>
                <w:lang w:val="en-US" w:eastAsia="ru-RU"/>
              </w:rPr>
              <w:t>Сумма</w:t>
            </w:r>
            <w:proofErr w:type="spellEnd"/>
          </w:p>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r w:rsidRPr="00DA7F3A">
              <w:rPr>
                <w:rFonts w:ascii="Times New Roman" w:eastAsia="Times New Roman" w:hAnsi="Times New Roman"/>
                <w:spacing w:val="-2"/>
                <w:sz w:val="24"/>
                <w:szCs w:val="24"/>
                <w:lang w:val="en-US" w:eastAsia="ru-RU"/>
              </w:rPr>
              <w:t xml:space="preserve">в </w:t>
            </w:r>
            <w:proofErr w:type="spellStart"/>
            <w:r w:rsidRPr="00DA7F3A">
              <w:rPr>
                <w:rFonts w:ascii="Times New Roman" w:eastAsia="Times New Roman" w:hAnsi="Times New Roman"/>
                <w:spacing w:val="-2"/>
                <w:sz w:val="24"/>
                <w:szCs w:val="24"/>
                <w:lang w:val="en-US" w:eastAsia="ru-RU"/>
              </w:rPr>
              <w:t>год</w:t>
            </w:r>
            <w:proofErr w:type="spellEnd"/>
            <w:r w:rsidRPr="00DA7F3A">
              <w:rPr>
                <w:rFonts w:ascii="Times New Roman" w:eastAsia="Times New Roman" w:hAnsi="Times New Roman"/>
                <w:spacing w:val="-2"/>
                <w:sz w:val="24"/>
                <w:szCs w:val="24"/>
                <w:lang w:val="en-US" w:eastAsia="ru-RU"/>
              </w:rPr>
              <w:t xml:space="preserve">, </w:t>
            </w:r>
          </w:p>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val="en-US" w:eastAsia="ru-RU"/>
              </w:rPr>
            </w:pPr>
            <w:r w:rsidRPr="00DA7F3A">
              <w:rPr>
                <w:rFonts w:ascii="Times New Roman" w:eastAsia="Times New Roman" w:hAnsi="Times New Roman"/>
                <w:spacing w:val="-2"/>
                <w:sz w:val="24"/>
                <w:szCs w:val="24"/>
                <w:lang w:val="en-US" w:eastAsia="ru-RU"/>
              </w:rPr>
              <w:t>(</w:t>
            </w:r>
            <w:proofErr w:type="spellStart"/>
            <w:proofErr w:type="gramStart"/>
            <w:r w:rsidRPr="00DA7F3A">
              <w:rPr>
                <w:rFonts w:ascii="Times New Roman" w:eastAsia="Times New Roman" w:hAnsi="Times New Roman"/>
                <w:spacing w:val="-2"/>
                <w:sz w:val="24"/>
                <w:szCs w:val="24"/>
                <w:lang w:val="en-US" w:eastAsia="ru-RU"/>
              </w:rPr>
              <w:t>руб</w:t>
            </w:r>
            <w:proofErr w:type="spellEnd"/>
            <w:proofErr w:type="gramEnd"/>
            <w:r w:rsidRPr="00DA7F3A">
              <w:rPr>
                <w:rFonts w:ascii="Times New Roman" w:eastAsia="Times New Roman" w:hAnsi="Times New Roman"/>
                <w:spacing w:val="-2"/>
                <w:sz w:val="24"/>
                <w:szCs w:val="24"/>
                <w:lang w:val="en-US" w:eastAsia="ru-RU"/>
              </w:rPr>
              <w:t>.)</w:t>
            </w:r>
          </w:p>
        </w:tc>
      </w:tr>
      <w:tr w:rsidR="00924CA7" w:rsidRPr="00DA7F3A" w:rsidTr="002B1BD0">
        <w:trPr>
          <w:trHeight w:val="1310"/>
        </w:trPr>
        <w:tc>
          <w:tcPr>
            <w:tcW w:w="566" w:type="dxa"/>
            <w:tcBorders>
              <w:top w:val="single" w:sz="4" w:space="0" w:color="auto"/>
              <w:left w:val="single" w:sz="8" w:space="0" w:color="auto"/>
              <w:bottom w:val="single" w:sz="8" w:space="0" w:color="auto"/>
              <w:right w:val="single" w:sz="4" w:space="0" w:color="auto"/>
            </w:tcBorders>
            <w:vAlign w:val="center"/>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val="en-US" w:eastAsia="ru-RU"/>
              </w:rPr>
            </w:pPr>
          </w:p>
        </w:tc>
        <w:tc>
          <w:tcPr>
            <w:tcW w:w="2976" w:type="dxa"/>
            <w:tcBorders>
              <w:top w:val="single" w:sz="4" w:space="0" w:color="auto"/>
              <w:left w:val="single" w:sz="4" w:space="0" w:color="auto"/>
              <w:bottom w:val="single" w:sz="8" w:space="0" w:color="auto"/>
              <w:right w:val="single" w:sz="4" w:space="0" w:color="auto"/>
            </w:tcBorders>
            <w:vAlign w:val="center"/>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DA7F3A">
              <w:rPr>
                <w:rFonts w:ascii="Times New Roman" w:eastAsia="Calibri" w:hAnsi="Times New Roman"/>
                <w:sz w:val="24"/>
                <w:szCs w:val="24"/>
                <w:lang w:eastAsia="ru-RU"/>
              </w:rPr>
              <w:t>О</w:t>
            </w:r>
            <w:r w:rsidRPr="00DA7F3A">
              <w:rPr>
                <w:rFonts w:ascii="Times New Roman" w:eastAsia="Times New Roman" w:hAnsi="Times New Roman"/>
                <w:sz w:val="24"/>
                <w:szCs w:val="24"/>
                <w:lang w:eastAsia="ru-RU"/>
              </w:rPr>
              <w:t xml:space="preserve">казание услуг по техническому обслуживанию автоматической системы пожарной сигнализации и оповещения ИПУ РАН по адресу: г. Москва, </w:t>
            </w:r>
            <w:proofErr w:type="spellStart"/>
            <w:r w:rsidRPr="00DA7F3A">
              <w:rPr>
                <w:rFonts w:ascii="Times New Roman" w:eastAsia="Times New Roman" w:hAnsi="Times New Roman"/>
                <w:sz w:val="24"/>
                <w:szCs w:val="24"/>
                <w:lang w:eastAsia="ru-RU"/>
              </w:rPr>
              <w:t>ул.Профсоюзная</w:t>
            </w:r>
            <w:proofErr w:type="spellEnd"/>
            <w:r w:rsidRPr="00DA7F3A">
              <w:rPr>
                <w:rFonts w:ascii="Times New Roman" w:eastAsia="Times New Roman" w:hAnsi="Times New Roman"/>
                <w:sz w:val="24"/>
                <w:szCs w:val="24"/>
                <w:lang w:eastAsia="ru-RU"/>
              </w:rPr>
              <w:t>, д.65, стр. 1, 2, 3, 4, 5, 6, 7, 8</w:t>
            </w:r>
          </w:p>
        </w:tc>
        <w:tc>
          <w:tcPr>
            <w:tcW w:w="1842" w:type="dxa"/>
            <w:tcBorders>
              <w:top w:val="single" w:sz="4" w:space="0" w:color="auto"/>
              <w:left w:val="single" w:sz="4" w:space="0" w:color="auto"/>
              <w:bottom w:val="single" w:sz="8" w:space="0" w:color="auto"/>
              <w:right w:val="single" w:sz="8" w:space="0" w:color="auto"/>
            </w:tcBorders>
            <w:vAlign w:val="center"/>
          </w:tcPr>
          <w:p w:rsidR="00924CA7" w:rsidRPr="00DA7F3A" w:rsidRDefault="00924CA7" w:rsidP="00924CA7">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firstLine="13"/>
              <w:jc w:val="center"/>
              <w:rPr>
                <w:rFonts w:ascii="Times New Roman" w:eastAsia="Times New Roman" w:hAnsi="Times New Roman"/>
                <w:spacing w:val="-2"/>
                <w:sz w:val="24"/>
                <w:szCs w:val="24"/>
                <w:lang w:eastAsia="ru-RU"/>
              </w:rPr>
            </w:pPr>
          </w:p>
        </w:tc>
        <w:tc>
          <w:tcPr>
            <w:tcW w:w="1558" w:type="dxa"/>
            <w:tcBorders>
              <w:top w:val="single" w:sz="8" w:space="0" w:color="auto"/>
              <w:left w:val="single" w:sz="4" w:space="0" w:color="auto"/>
              <w:bottom w:val="single" w:sz="8" w:space="0" w:color="auto"/>
              <w:right w:val="single" w:sz="4" w:space="0" w:color="auto"/>
            </w:tcBorders>
            <w:vAlign w:val="center"/>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p>
        </w:tc>
        <w:tc>
          <w:tcPr>
            <w:tcW w:w="993" w:type="dxa"/>
            <w:tcBorders>
              <w:top w:val="single" w:sz="8" w:space="0" w:color="auto"/>
              <w:left w:val="single" w:sz="4" w:space="0" w:color="auto"/>
              <w:bottom w:val="single" w:sz="8" w:space="0" w:color="auto"/>
              <w:right w:val="single" w:sz="4" w:space="0" w:color="auto"/>
            </w:tcBorders>
            <w:vAlign w:val="center"/>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p>
        </w:tc>
        <w:tc>
          <w:tcPr>
            <w:tcW w:w="1275" w:type="dxa"/>
            <w:tcBorders>
              <w:top w:val="single" w:sz="8" w:space="0" w:color="auto"/>
              <w:left w:val="single" w:sz="4" w:space="0" w:color="auto"/>
              <w:bottom w:val="single" w:sz="8" w:space="0" w:color="auto"/>
              <w:right w:val="single" w:sz="8" w:space="0" w:color="auto"/>
            </w:tcBorders>
            <w:vAlign w:val="center"/>
          </w:tcPr>
          <w:p w:rsidR="00924CA7" w:rsidRPr="00DA7F3A" w:rsidRDefault="00924CA7" w:rsidP="00924CA7">
            <w:pPr>
              <w:widowControl w:val="0"/>
              <w:tabs>
                <w:tab w:val="left" w:pos="3244"/>
                <w:tab w:val="left" w:pos="3557"/>
                <w:tab w:val="left" w:pos="3814"/>
                <w:tab w:val="left" w:pos="4054"/>
                <w:tab w:val="left" w:pos="4833"/>
              </w:tabs>
              <w:autoSpaceDE w:val="0"/>
              <w:autoSpaceDN w:val="0"/>
              <w:adjustRightInd w:val="0"/>
              <w:spacing w:after="0" w:line="240" w:lineRule="auto"/>
              <w:ind w:right="142"/>
              <w:jc w:val="center"/>
              <w:rPr>
                <w:rFonts w:ascii="Times New Roman" w:eastAsia="Times New Roman" w:hAnsi="Times New Roman"/>
                <w:spacing w:val="-2"/>
                <w:sz w:val="24"/>
                <w:szCs w:val="24"/>
                <w:lang w:eastAsia="ru-RU"/>
              </w:rPr>
            </w:pPr>
          </w:p>
        </w:tc>
      </w:tr>
      <w:tr w:rsidR="00924CA7" w:rsidRPr="00DA7F3A" w:rsidTr="002B1BD0">
        <w:trPr>
          <w:trHeight w:val="340"/>
        </w:trPr>
        <w:tc>
          <w:tcPr>
            <w:tcW w:w="8076" w:type="dxa"/>
            <w:gridSpan w:val="5"/>
            <w:tcBorders>
              <w:top w:val="single" w:sz="8" w:space="0" w:color="auto"/>
              <w:left w:val="single" w:sz="8" w:space="0" w:color="auto"/>
              <w:bottom w:val="single" w:sz="8" w:space="0" w:color="auto"/>
              <w:right w:val="single" w:sz="4" w:space="0" w:color="auto"/>
            </w:tcBorders>
            <w:vAlign w:val="center"/>
            <w:hideMark/>
          </w:tcPr>
          <w:p w:rsidR="00924CA7" w:rsidRPr="00DA7F3A" w:rsidRDefault="00924CA7" w:rsidP="00924CA7">
            <w:pPr>
              <w:widowControl w:val="0"/>
              <w:tabs>
                <w:tab w:val="left" w:pos="3244"/>
                <w:tab w:val="left" w:pos="4054"/>
                <w:tab w:val="left" w:pos="4833"/>
              </w:tabs>
              <w:autoSpaceDE w:val="0"/>
              <w:autoSpaceDN w:val="0"/>
              <w:adjustRightInd w:val="0"/>
              <w:spacing w:after="0" w:line="240" w:lineRule="auto"/>
              <w:ind w:left="3435" w:right="142"/>
              <w:jc w:val="right"/>
              <w:rPr>
                <w:rFonts w:ascii="Times New Roman" w:eastAsia="Times New Roman" w:hAnsi="Times New Roman"/>
                <w:b/>
                <w:spacing w:val="-2"/>
                <w:sz w:val="24"/>
                <w:szCs w:val="24"/>
                <w:lang w:val="en-US" w:eastAsia="ru-RU"/>
              </w:rPr>
            </w:pPr>
            <w:proofErr w:type="spellStart"/>
            <w:r w:rsidRPr="00DA7F3A">
              <w:rPr>
                <w:rFonts w:ascii="Times New Roman" w:eastAsia="Times New Roman" w:hAnsi="Times New Roman"/>
                <w:b/>
                <w:spacing w:val="-2"/>
                <w:sz w:val="24"/>
                <w:szCs w:val="24"/>
                <w:lang w:val="en-US" w:eastAsia="ru-RU"/>
              </w:rPr>
              <w:t>Итого</w:t>
            </w:r>
            <w:proofErr w:type="spellEnd"/>
            <w:r w:rsidRPr="00DA7F3A">
              <w:rPr>
                <w:rFonts w:ascii="Times New Roman" w:eastAsia="Times New Roman" w:hAnsi="Times New Roman"/>
                <w:b/>
                <w:spacing w:val="-2"/>
                <w:sz w:val="24"/>
                <w:szCs w:val="24"/>
                <w:lang w:val="en-US" w:eastAsia="ru-RU"/>
              </w:rPr>
              <w:t>:</w:t>
            </w:r>
          </w:p>
        </w:tc>
        <w:tc>
          <w:tcPr>
            <w:tcW w:w="2268" w:type="dxa"/>
            <w:gridSpan w:val="2"/>
            <w:tcBorders>
              <w:top w:val="single" w:sz="8" w:space="0" w:color="auto"/>
              <w:left w:val="single" w:sz="4" w:space="0" w:color="auto"/>
              <w:bottom w:val="single" w:sz="8" w:space="0" w:color="auto"/>
              <w:right w:val="single" w:sz="8" w:space="0" w:color="auto"/>
            </w:tcBorders>
          </w:tcPr>
          <w:p w:rsidR="00924CA7" w:rsidRPr="00DA7F3A" w:rsidRDefault="00924CA7" w:rsidP="00924CA7">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b/>
                <w:spacing w:val="-2"/>
                <w:sz w:val="24"/>
                <w:szCs w:val="24"/>
                <w:lang w:val="en-US" w:eastAsia="ru-RU"/>
              </w:rPr>
            </w:pPr>
          </w:p>
        </w:tc>
      </w:tr>
      <w:tr w:rsidR="00724391" w:rsidRPr="00DA7F3A" w:rsidTr="002B1BD0">
        <w:trPr>
          <w:trHeight w:val="340"/>
        </w:trPr>
        <w:tc>
          <w:tcPr>
            <w:tcW w:w="8076" w:type="dxa"/>
            <w:gridSpan w:val="5"/>
            <w:tcBorders>
              <w:top w:val="single" w:sz="8" w:space="0" w:color="auto"/>
              <w:left w:val="single" w:sz="8" w:space="0" w:color="auto"/>
              <w:bottom w:val="single" w:sz="8" w:space="0" w:color="auto"/>
              <w:right w:val="single" w:sz="4" w:space="0" w:color="auto"/>
            </w:tcBorders>
            <w:vAlign w:val="center"/>
          </w:tcPr>
          <w:p w:rsidR="00724391" w:rsidRPr="00DA7F3A" w:rsidRDefault="00724391" w:rsidP="00924CA7">
            <w:pPr>
              <w:widowControl w:val="0"/>
              <w:tabs>
                <w:tab w:val="left" w:pos="3244"/>
                <w:tab w:val="left" w:pos="4054"/>
                <w:tab w:val="left" w:pos="4833"/>
              </w:tabs>
              <w:autoSpaceDE w:val="0"/>
              <w:autoSpaceDN w:val="0"/>
              <w:adjustRightInd w:val="0"/>
              <w:spacing w:after="0" w:line="240" w:lineRule="auto"/>
              <w:ind w:left="3435" w:right="142"/>
              <w:jc w:val="right"/>
              <w:rPr>
                <w:rFonts w:ascii="Times New Roman" w:eastAsia="Times New Roman" w:hAnsi="Times New Roman"/>
                <w:b/>
                <w:spacing w:val="-2"/>
                <w:sz w:val="24"/>
                <w:szCs w:val="24"/>
                <w:lang w:val="en-US" w:eastAsia="ru-RU"/>
              </w:rPr>
            </w:pPr>
            <w:r w:rsidRPr="00DA7F3A">
              <w:rPr>
                <w:rFonts w:ascii="Times New Roman" w:eastAsia="Times New Roman" w:hAnsi="Times New Roman"/>
                <w:color w:val="00000A"/>
                <w:sz w:val="24"/>
                <w:szCs w:val="24"/>
                <w:lang w:eastAsia="ar-SA"/>
              </w:rPr>
              <w:t xml:space="preserve">В </w:t>
            </w:r>
            <w:proofErr w:type="spellStart"/>
            <w:r w:rsidRPr="00DA7F3A">
              <w:rPr>
                <w:rFonts w:ascii="Times New Roman" w:eastAsia="Times New Roman" w:hAnsi="Times New Roman"/>
                <w:color w:val="00000A"/>
                <w:sz w:val="24"/>
                <w:szCs w:val="24"/>
                <w:lang w:eastAsia="ar-SA"/>
              </w:rPr>
              <w:t>т.ч</w:t>
            </w:r>
            <w:proofErr w:type="spellEnd"/>
            <w:r w:rsidRPr="00DA7F3A">
              <w:rPr>
                <w:rFonts w:ascii="Times New Roman" w:eastAsia="Times New Roman" w:hAnsi="Times New Roman"/>
                <w:color w:val="00000A"/>
                <w:sz w:val="24"/>
                <w:szCs w:val="24"/>
                <w:lang w:eastAsia="ar-SA"/>
              </w:rPr>
              <w:t>. НДС (20%)</w:t>
            </w:r>
          </w:p>
        </w:tc>
        <w:tc>
          <w:tcPr>
            <w:tcW w:w="2268" w:type="dxa"/>
            <w:gridSpan w:val="2"/>
            <w:tcBorders>
              <w:top w:val="single" w:sz="8" w:space="0" w:color="auto"/>
              <w:left w:val="single" w:sz="4" w:space="0" w:color="auto"/>
              <w:bottom w:val="single" w:sz="8" w:space="0" w:color="auto"/>
              <w:right w:val="single" w:sz="8" w:space="0" w:color="auto"/>
            </w:tcBorders>
          </w:tcPr>
          <w:p w:rsidR="00724391" w:rsidRPr="00DA7F3A" w:rsidRDefault="00724391" w:rsidP="00924CA7">
            <w:pPr>
              <w:widowControl w:val="0"/>
              <w:tabs>
                <w:tab w:val="left" w:pos="3244"/>
                <w:tab w:val="left" w:pos="4054"/>
                <w:tab w:val="left" w:pos="4833"/>
              </w:tabs>
              <w:autoSpaceDE w:val="0"/>
              <w:autoSpaceDN w:val="0"/>
              <w:adjustRightInd w:val="0"/>
              <w:spacing w:after="0" w:line="240" w:lineRule="auto"/>
              <w:ind w:right="142" w:firstLine="13"/>
              <w:jc w:val="right"/>
              <w:rPr>
                <w:rFonts w:ascii="Times New Roman" w:eastAsia="Times New Roman" w:hAnsi="Times New Roman"/>
                <w:b/>
                <w:spacing w:val="-2"/>
                <w:sz w:val="24"/>
                <w:szCs w:val="24"/>
                <w:lang w:val="en-US" w:eastAsia="ru-RU"/>
              </w:rPr>
            </w:pPr>
          </w:p>
        </w:tc>
      </w:tr>
    </w:tbl>
    <w:p w:rsidR="00924CA7" w:rsidRPr="00DA7F3A" w:rsidRDefault="00924CA7" w:rsidP="00A245D8">
      <w:pPr>
        <w:spacing w:after="0" w:line="259" w:lineRule="auto"/>
        <w:contextualSpacing/>
        <w:jc w:val="right"/>
        <w:rPr>
          <w:rFonts w:ascii="Times New Roman" w:eastAsia="Calibri" w:hAnsi="Times New Roman"/>
          <w:sz w:val="24"/>
          <w:szCs w:val="24"/>
        </w:rPr>
      </w:pPr>
    </w:p>
    <w:p w:rsidR="00924CA7" w:rsidRPr="00DA7F3A" w:rsidRDefault="00924CA7" w:rsidP="00A245D8">
      <w:pPr>
        <w:spacing w:after="0" w:line="259" w:lineRule="auto"/>
        <w:contextualSpacing/>
        <w:jc w:val="right"/>
        <w:rPr>
          <w:rFonts w:ascii="Times New Roman" w:eastAsia="Calibri" w:hAnsi="Times New Roman"/>
          <w:sz w:val="24"/>
          <w:szCs w:val="24"/>
        </w:rPr>
      </w:pPr>
    </w:p>
    <w:p w:rsidR="00924CA7" w:rsidRPr="00DA7F3A" w:rsidRDefault="00924CA7" w:rsidP="00A245D8">
      <w:pPr>
        <w:spacing w:after="0" w:line="259" w:lineRule="auto"/>
        <w:contextualSpacing/>
        <w:jc w:val="right"/>
        <w:rPr>
          <w:rFonts w:ascii="Times New Roman" w:eastAsia="Calibri" w:hAnsi="Times New Roman"/>
          <w:sz w:val="24"/>
          <w:szCs w:val="24"/>
        </w:rPr>
      </w:pPr>
    </w:p>
    <w:p w:rsidR="00924CA7" w:rsidRPr="00DA7F3A" w:rsidRDefault="00924CA7" w:rsidP="00A245D8">
      <w:pPr>
        <w:spacing w:after="0" w:line="259" w:lineRule="auto"/>
        <w:contextualSpacing/>
        <w:jc w:val="right"/>
        <w:rPr>
          <w:rFonts w:ascii="Times New Roman" w:eastAsia="Calibri" w:hAnsi="Times New Roman"/>
          <w:sz w:val="24"/>
          <w:szCs w:val="24"/>
        </w:rPr>
      </w:pPr>
    </w:p>
    <w:p w:rsidR="00924CA7" w:rsidRPr="00DA7F3A" w:rsidRDefault="00924CA7" w:rsidP="00A245D8">
      <w:pPr>
        <w:spacing w:after="0" w:line="259" w:lineRule="auto"/>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E7BA6" w:rsidRPr="00DA7F3A" w:rsidTr="007C543A">
        <w:trPr>
          <w:trHeight w:val="1627"/>
        </w:trPr>
        <w:tc>
          <w:tcPr>
            <w:tcW w:w="4785" w:type="dxa"/>
            <w:gridSpan w:val="2"/>
            <w:shd w:val="clear" w:color="auto" w:fill="auto"/>
          </w:tcPr>
          <w:p w:rsidR="004E7BA6" w:rsidRPr="00DA7F3A" w:rsidRDefault="004E7BA6" w:rsidP="007C543A">
            <w:pPr>
              <w:snapToGrid w:val="0"/>
              <w:spacing w:after="0" w:line="240" w:lineRule="auto"/>
              <w:ind w:left="-816" w:firstLine="816"/>
              <w:rPr>
                <w:rFonts w:ascii="Times New Roman" w:eastAsia="Calibri" w:hAnsi="Times New Roman"/>
                <w:b/>
                <w:sz w:val="24"/>
                <w:szCs w:val="24"/>
              </w:rPr>
            </w:pPr>
          </w:p>
          <w:p w:rsidR="004E7BA6" w:rsidRPr="00DA7F3A" w:rsidRDefault="004E7BA6" w:rsidP="007C543A">
            <w:pPr>
              <w:snapToGrid w:val="0"/>
              <w:spacing w:after="0" w:line="240" w:lineRule="auto"/>
              <w:jc w:val="center"/>
              <w:rPr>
                <w:rFonts w:ascii="Times New Roman" w:eastAsia="Calibri" w:hAnsi="Times New Roman"/>
                <w:b/>
                <w:sz w:val="24"/>
                <w:szCs w:val="24"/>
              </w:rPr>
            </w:pPr>
            <w:r w:rsidRPr="00DA7F3A">
              <w:rPr>
                <w:rFonts w:ascii="Times New Roman" w:eastAsia="Calibri" w:hAnsi="Times New Roman"/>
                <w:b/>
                <w:sz w:val="24"/>
                <w:szCs w:val="24"/>
              </w:rPr>
              <w:t>Заказчик:</w:t>
            </w:r>
          </w:p>
          <w:p w:rsidR="004E7BA6" w:rsidRPr="00DA7F3A" w:rsidRDefault="004E7BA6" w:rsidP="007C543A">
            <w:pPr>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E7BA6" w:rsidRPr="00DA7F3A" w:rsidRDefault="004E7BA6" w:rsidP="007C543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E7BA6" w:rsidRPr="00DA7F3A" w:rsidRDefault="004E7BA6" w:rsidP="007C543A">
            <w:pPr>
              <w:spacing w:after="0" w:line="240" w:lineRule="auto"/>
              <w:jc w:val="center"/>
              <w:rPr>
                <w:rFonts w:ascii="Times New Roman" w:eastAsia="Times New Roman" w:hAnsi="Times New Roman"/>
                <w:b/>
                <w:sz w:val="24"/>
                <w:szCs w:val="24"/>
                <w:lang w:eastAsia="ru-RU"/>
              </w:rPr>
            </w:pPr>
          </w:p>
          <w:p w:rsidR="004E7BA6" w:rsidRPr="00DA7F3A" w:rsidRDefault="004E7BA6" w:rsidP="007C543A">
            <w:pPr>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Исполнитель:</w:t>
            </w:r>
          </w:p>
        </w:tc>
      </w:tr>
      <w:tr w:rsidR="004E7BA6" w:rsidRPr="00DA7F3A" w:rsidTr="007C543A">
        <w:trPr>
          <w:trHeight w:val="80"/>
        </w:trPr>
        <w:tc>
          <w:tcPr>
            <w:tcW w:w="4785" w:type="dxa"/>
            <w:gridSpan w:val="2"/>
            <w:shd w:val="clear" w:color="auto" w:fill="auto"/>
          </w:tcPr>
          <w:p w:rsidR="004E7BA6" w:rsidRPr="00DA7F3A" w:rsidRDefault="004E7BA6" w:rsidP="007C543A">
            <w:pPr>
              <w:snapToGrid w:val="0"/>
              <w:spacing w:after="0" w:line="240" w:lineRule="auto"/>
              <w:jc w:val="both"/>
              <w:rPr>
                <w:rFonts w:ascii="Times New Roman" w:eastAsia="Calibri" w:hAnsi="Times New Roman"/>
                <w:b/>
                <w:bCs/>
                <w:sz w:val="24"/>
                <w:szCs w:val="24"/>
              </w:rPr>
            </w:pPr>
          </w:p>
          <w:p w:rsidR="004E7BA6" w:rsidRPr="00DA7F3A" w:rsidRDefault="004E7BA6" w:rsidP="007C543A">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_____________________</w:t>
            </w:r>
          </w:p>
        </w:tc>
        <w:tc>
          <w:tcPr>
            <w:tcW w:w="284" w:type="dxa"/>
            <w:shd w:val="clear" w:color="auto" w:fill="auto"/>
          </w:tcPr>
          <w:p w:rsidR="004E7BA6" w:rsidRPr="00DA7F3A" w:rsidRDefault="004E7BA6" w:rsidP="007C543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E7BA6" w:rsidRPr="00DA7F3A" w:rsidRDefault="004E7BA6" w:rsidP="007C543A">
            <w:pPr>
              <w:shd w:val="clear" w:color="auto" w:fill="FFFFFF"/>
              <w:snapToGrid w:val="0"/>
              <w:spacing w:after="0" w:line="240" w:lineRule="auto"/>
              <w:jc w:val="both"/>
              <w:rPr>
                <w:rFonts w:ascii="Times New Roman" w:eastAsia="Calibri" w:hAnsi="Times New Roman"/>
                <w:b/>
                <w:sz w:val="24"/>
                <w:szCs w:val="24"/>
              </w:rPr>
            </w:pPr>
          </w:p>
          <w:p w:rsidR="004E7BA6" w:rsidRPr="00DA7F3A" w:rsidRDefault="004E7BA6" w:rsidP="007C543A">
            <w:pPr>
              <w:shd w:val="clear" w:color="auto" w:fill="FFFFFF"/>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_____________________</w:t>
            </w:r>
          </w:p>
        </w:tc>
      </w:tr>
      <w:tr w:rsidR="004E7BA6" w:rsidRPr="00DA7F3A" w:rsidTr="007C543A">
        <w:trPr>
          <w:trHeight w:val="621"/>
        </w:trPr>
        <w:tc>
          <w:tcPr>
            <w:tcW w:w="2659" w:type="dxa"/>
            <w:tcBorders>
              <w:bottom w:val="single" w:sz="4" w:space="0" w:color="auto"/>
            </w:tcBorders>
            <w:shd w:val="clear" w:color="auto" w:fill="auto"/>
          </w:tcPr>
          <w:p w:rsidR="004E7BA6" w:rsidRPr="00DA7F3A" w:rsidRDefault="004E7BA6" w:rsidP="007C543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E7BA6" w:rsidRPr="00DA7F3A" w:rsidRDefault="004E7BA6" w:rsidP="007C543A">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                            /</w:t>
            </w:r>
          </w:p>
        </w:tc>
        <w:tc>
          <w:tcPr>
            <w:tcW w:w="284" w:type="dxa"/>
            <w:shd w:val="clear" w:color="auto" w:fill="auto"/>
            <w:vAlign w:val="bottom"/>
          </w:tcPr>
          <w:p w:rsidR="004E7BA6" w:rsidRPr="00DA7F3A" w:rsidRDefault="004E7BA6" w:rsidP="007C543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E7BA6" w:rsidRPr="00DA7F3A" w:rsidRDefault="004E7BA6" w:rsidP="007C543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E7BA6" w:rsidRPr="00DA7F3A" w:rsidRDefault="004E7BA6" w:rsidP="007C543A">
            <w:pPr>
              <w:shd w:val="clear" w:color="auto" w:fill="FFFFFF"/>
              <w:tabs>
                <w:tab w:val="left" w:pos="1594"/>
              </w:tabs>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w:t>
            </w:r>
          </w:p>
        </w:tc>
      </w:tr>
    </w:tbl>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4E7BA6" w:rsidRPr="00DA7F3A" w:rsidRDefault="004E7BA6" w:rsidP="00A245D8">
      <w:pPr>
        <w:spacing w:after="0" w:line="259" w:lineRule="auto"/>
        <w:contextualSpacing/>
        <w:jc w:val="right"/>
        <w:rPr>
          <w:rFonts w:ascii="Times New Roman" w:eastAsia="Calibri" w:hAnsi="Times New Roman"/>
          <w:sz w:val="24"/>
          <w:szCs w:val="24"/>
        </w:rPr>
      </w:pPr>
    </w:p>
    <w:p w:rsidR="00544D0D" w:rsidRPr="00DA7F3A" w:rsidRDefault="00D02BC2" w:rsidP="00544D0D">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lastRenderedPageBreak/>
        <w:t xml:space="preserve">Приложение № </w:t>
      </w:r>
      <w:r w:rsidR="004E7BA6" w:rsidRPr="00DA7F3A">
        <w:rPr>
          <w:rFonts w:ascii="Times New Roman" w:eastAsia="Calibri" w:hAnsi="Times New Roman"/>
          <w:sz w:val="24"/>
          <w:szCs w:val="24"/>
        </w:rPr>
        <w:t>2</w:t>
      </w:r>
    </w:p>
    <w:p w:rsidR="00544D0D" w:rsidRPr="00DA7F3A" w:rsidRDefault="00544D0D" w:rsidP="00544D0D">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t>к Договору от «__» _____201_ г.</w:t>
      </w:r>
    </w:p>
    <w:p w:rsidR="00544D0D" w:rsidRPr="00DA7F3A" w:rsidRDefault="00544D0D" w:rsidP="00544D0D">
      <w:pPr>
        <w:spacing w:after="0" w:line="259" w:lineRule="auto"/>
        <w:contextualSpacing/>
        <w:jc w:val="right"/>
        <w:rPr>
          <w:rFonts w:ascii="Times New Roman" w:eastAsia="Calibri" w:hAnsi="Times New Roman"/>
          <w:sz w:val="24"/>
          <w:szCs w:val="24"/>
        </w:rPr>
      </w:pPr>
      <w:r w:rsidRPr="00DA7F3A">
        <w:rPr>
          <w:rFonts w:ascii="Times New Roman" w:eastAsia="Calibri" w:hAnsi="Times New Roman"/>
          <w:sz w:val="24"/>
          <w:szCs w:val="24"/>
        </w:rPr>
        <w:t>№_____________________</w:t>
      </w:r>
    </w:p>
    <w:p w:rsidR="008F788B" w:rsidRPr="00DA7F3A" w:rsidRDefault="008F788B" w:rsidP="00544D0D">
      <w:pPr>
        <w:spacing w:after="0" w:line="259" w:lineRule="auto"/>
        <w:contextualSpacing/>
        <w:jc w:val="right"/>
        <w:rPr>
          <w:rFonts w:ascii="Times New Roman" w:eastAsia="Calibri" w:hAnsi="Times New Roman"/>
          <w:sz w:val="24"/>
          <w:szCs w:val="24"/>
        </w:rPr>
      </w:pPr>
    </w:p>
    <w:p w:rsidR="00882152" w:rsidRPr="00DA7F3A" w:rsidRDefault="00882152" w:rsidP="008821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A7F3A">
        <w:rPr>
          <w:rFonts w:ascii="Times New Roman" w:eastAsia="Times New Roman" w:hAnsi="Times New Roman"/>
          <w:b/>
          <w:sz w:val="24"/>
          <w:szCs w:val="24"/>
          <w:lang w:eastAsia="ru-RU"/>
        </w:rPr>
        <w:t>ТЕХНИЧЕСКОЕ ЗАДАНИЕ</w:t>
      </w:r>
    </w:p>
    <w:p w:rsidR="00882152" w:rsidRPr="00DA7F3A" w:rsidRDefault="00882152" w:rsidP="00882152">
      <w:pPr>
        <w:widowControl w:val="0"/>
        <w:autoSpaceDE w:val="0"/>
        <w:autoSpaceDN w:val="0"/>
        <w:spacing w:after="0" w:line="240" w:lineRule="auto"/>
        <w:jc w:val="center"/>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на оказание услуг по техническому обслуживанию</w:t>
      </w:r>
      <w:r w:rsidRPr="00DA7F3A">
        <w:rPr>
          <w:rFonts w:ascii="Times New Roman" w:eastAsia="Times New Roman" w:hAnsi="Times New Roman"/>
          <w:sz w:val="24"/>
          <w:szCs w:val="24"/>
          <w:lang w:eastAsia="ru-RU"/>
        </w:rPr>
        <w:br/>
        <w:t>автоматической системы пожарной сигнализации и оповещения</w:t>
      </w:r>
      <w:r w:rsidRPr="00DA7F3A">
        <w:rPr>
          <w:rFonts w:ascii="Times New Roman" w:eastAsia="Times New Roman" w:hAnsi="Times New Roman"/>
          <w:sz w:val="20"/>
          <w:szCs w:val="20"/>
          <w:lang w:eastAsia="ru-RU"/>
        </w:rPr>
        <w:t xml:space="preserve"> </w:t>
      </w:r>
      <w:r w:rsidRPr="00DA7F3A">
        <w:rPr>
          <w:rFonts w:ascii="Times New Roman" w:eastAsia="Times New Roman" w:hAnsi="Times New Roman"/>
          <w:sz w:val="24"/>
          <w:szCs w:val="24"/>
          <w:lang w:eastAsia="ru-RU"/>
        </w:rPr>
        <w:t xml:space="preserve">ИПУ РАН по адресу: </w:t>
      </w:r>
    </w:p>
    <w:p w:rsidR="00882152" w:rsidRPr="00DA7F3A" w:rsidRDefault="00882152" w:rsidP="00882152">
      <w:pPr>
        <w:widowControl w:val="0"/>
        <w:autoSpaceDE w:val="0"/>
        <w:autoSpaceDN w:val="0"/>
        <w:spacing w:after="0" w:line="240" w:lineRule="auto"/>
        <w:jc w:val="center"/>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г. Москва, ул. Профсоюзная, д.65, стр. 1, 2, 3, 4, 5, 6, 7, 8.</w:t>
      </w:r>
    </w:p>
    <w:p w:rsidR="00882152" w:rsidRPr="00DA7F3A" w:rsidRDefault="00882152" w:rsidP="00882152">
      <w:pPr>
        <w:widowControl w:val="0"/>
        <w:autoSpaceDE w:val="0"/>
        <w:autoSpaceDN w:val="0"/>
        <w:spacing w:after="0" w:line="240" w:lineRule="auto"/>
        <w:jc w:val="center"/>
        <w:rPr>
          <w:rFonts w:ascii="Times New Roman" w:eastAsia="Times New Roman" w:hAnsi="Times New Roman"/>
          <w:b/>
          <w:sz w:val="24"/>
          <w:szCs w:val="24"/>
          <w:lang w:eastAsia="ru-RU"/>
        </w:rPr>
      </w:pP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1. </w:t>
      </w:r>
      <w:r w:rsidRPr="00DA7F3A">
        <w:rPr>
          <w:rFonts w:ascii="Times New Roman" w:eastAsia="Calibri" w:hAnsi="Times New Roman"/>
          <w:b/>
          <w:sz w:val="24"/>
          <w:szCs w:val="24"/>
          <w:lang w:eastAsia="ru-RU"/>
        </w:rPr>
        <w:t>Объект закупки:</w:t>
      </w:r>
      <w:r w:rsidRPr="00DA7F3A">
        <w:rPr>
          <w:rFonts w:ascii="Times New Roman" w:eastAsia="Calibri" w:hAnsi="Times New Roman"/>
          <w:sz w:val="24"/>
          <w:szCs w:val="24"/>
          <w:lang w:eastAsia="ru-RU"/>
        </w:rPr>
        <w:t xml:space="preserve"> О</w:t>
      </w:r>
      <w:r w:rsidRPr="00DA7F3A">
        <w:rPr>
          <w:rFonts w:ascii="Times New Roman" w:eastAsia="Times New Roman" w:hAnsi="Times New Roman"/>
          <w:sz w:val="24"/>
          <w:szCs w:val="24"/>
          <w:lang w:eastAsia="ru-RU"/>
        </w:rPr>
        <w:t>казание услуг по техническому обслуживанию автоматической системы пожарной сигнализации и оповещения</w:t>
      </w:r>
      <w:r w:rsidRPr="00DA7F3A">
        <w:rPr>
          <w:rFonts w:ascii="Times New Roman" w:eastAsia="Times New Roman" w:hAnsi="Times New Roman"/>
          <w:sz w:val="20"/>
          <w:szCs w:val="20"/>
          <w:lang w:eastAsia="ru-RU"/>
        </w:rPr>
        <w:t xml:space="preserve"> </w:t>
      </w:r>
      <w:r w:rsidRPr="00DA7F3A">
        <w:rPr>
          <w:rFonts w:ascii="Times New Roman" w:eastAsia="Times New Roman" w:hAnsi="Times New Roman"/>
          <w:sz w:val="24"/>
          <w:szCs w:val="24"/>
          <w:lang w:eastAsia="ru-RU"/>
        </w:rPr>
        <w:t>ИПУ РАН по адресу: г. Москва, ул. Профсоюзная, д.65, стр. 1, 2, 3, 4, 5, 6, 7, 8.</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Код ОКПД 2:</w:t>
      </w:r>
      <w:r w:rsidRPr="00DA7F3A">
        <w:rPr>
          <w:rFonts w:ascii="Times New Roman" w:eastAsia="Calibri" w:hAnsi="Times New Roman"/>
          <w:sz w:val="24"/>
          <w:szCs w:val="24"/>
          <w:lang w:eastAsia="ru-RU"/>
        </w:rPr>
        <w:t xml:space="preserve"> </w:t>
      </w:r>
      <w:r w:rsidR="004B6FA5">
        <w:rPr>
          <w:rFonts w:ascii="Times New Roman" w:eastAsia="Calibri" w:hAnsi="Times New Roman"/>
          <w:sz w:val="24"/>
          <w:szCs w:val="24"/>
          <w:lang w:eastAsia="ru-RU"/>
        </w:rPr>
        <w:t>80.20.10</w:t>
      </w:r>
      <w:r w:rsidR="008C1C02">
        <w:rPr>
          <w:rFonts w:ascii="Times New Roman" w:eastAsia="Calibri" w:hAnsi="Times New Roman"/>
          <w:sz w:val="24"/>
          <w:szCs w:val="24"/>
          <w:lang w:eastAsia="ru-RU"/>
        </w:rPr>
        <w:t>.000</w:t>
      </w:r>
      <w:bookmarkStart w:id="0" w:name="_GoBack"/>
      <w:bookmarkEnd w:id="0"/>
      <w:r w:rsidR="004B6FA5">
        <w:rPr>
          <w:rFonts w:ascii="Times New Roman" w:eastAsia="Calibri" w:hAnsi="Times New Roman"/>
          <w:sz w:val="24"/>
          <w:szCs w:val="24"/>
          <w:lang w:eastAsia="ru-RU"/>
        </w:rPr>
        <w:t xml:space="preserve"> - Услуги систем обеспечения безопасности</w:t>
      </w:r>
      <w:r w:rsidRPr="00DA7F3A">
        <w:rPr>
          <w:rFonts w:ascii="Times New Roman" w:eastAsia="Calibri" w:hAnsi="Times New Roman"/>
          <w:sz w:val="24"/>
          <w:szCs w:val="24"/>
          <w:lang w:eastAsia="ru-RU"/>
        </w:rPr>
        <w:t>.</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2. Объем оказываемых услуг:</w:t>
      </w:r>
      <w:r w:rsidRPr="00DA7F3A">
        <w:rPr>
          <w:rFonts w:ascii="Times New Roman" w:eastAsia="Calibri" w:hAnsi="Times New Roman"/>
          <w:sz w:val="24"/>
          <w:szCs w:val="24"/>
          <w:lang w:eastAsia="ru-RU"/>
        </w:rPr>
        <w:t xml:space="preserve"> согласно Приложениям к техническому заданию:</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Приложение № 1 - Регламенты работ технического обслуживания системы пожарной сигнализации и системы оповещения;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Приложение № 2 - Перечень оборудования, подлежащего техническому обслуживанию и ремонту.</w:t>
      </w:r>
    </w:p>
    <w:p w:rsidR="00882152" w:rsidRPr="00DA7F3A" w:rsidRDefault="00882152" w:rsidP="00882152">
      <w:pPr>
        <w:widowControl w:val="0"/>
        <w:autoSpaceDE w:val="0"/>
        <w:autoSpaceDN w:val="0"/>
        <w:adjustRightInd w:val="0"/>
        <w:spacing w:after="0" w:line="240" w:lineRule="auto"/>
        <w:ind w:right="128" w:firstLine="567"/>
        <w:jc w:val="both"/>
        <w:rPr>
          <w:rFonts w:ascii="Times New Roman" w:eastAsia="Times New Roman" w:hAnsi="Times New Roman"/>
          <w:spacing w:val="-2"/>
          <w:sz w:val="24"/>
          <w:szCs w:val="24"/>
          <w:lang w:eastAsia="ru-RU"/>
        </w:rPr>
      </w:pPr>
      <w:r w:rsidRPr="00DA7F3A">
        <w:rPr>
          <w:rFonts w:ascii="Times New Roman" w:eastAsia="Times New Roman" w:hAnsi="Times New Roman"/>
          <w:b/>
          <w:sz w:val="24"/>
          <w:szCs w:val="24"/>
          <w:lang w:eastAsia="zh-CN"/>
        </w:rPr>
        <w:t xml:space="preserve">3. Стандарт выполнения услуг: </w:t>
      </w:r>
      <w:r w:rsidRPr="00DA7F3A">
        <w:rPr>
          <w:rFonts w:ascii="Times New Roman" w:eastAsia="Times New Roman" w:hAnsi="Times New Roman"/>
          <w:spacing w:val="-2"/>
          <w:sz w:val="24"/>
          <w:szCs w:val="24"/>
          <w:lang w:eastAsia="ru-RU"/>
        </w:rPr>
        <w:t>Поддержание в исправном состоянии автоматизированной системы пожарной сигнализации в существующей конфигурации.</w:t>
      </w:r>
    </w:p>
    <w:p w:rsidR="00882152" w:rsidRPr="00DA7F3A" w:rsidRDefault="00882152" w:rsidP="00882152">
      <w:pPr>
        <w:widowControl w:val="0"/>
        <w:autoSpaceDE w:val="0"/>
        <w:autoSpaceDN w:val="0"/>
        <w:adjustRightInd w:val="0"/>
        <w:spacing w:after="0" w:line="240" w:lineRule="auto"/>
        <w:ind w:right="128" w:firstLine="567"/>
        <w:jc w:val="both"/>
        <w:rPr>
          <w:rFonts w:ascii="Times New Roman" w:eastAsia="Calibri" w:hAnsi="Times New Roman"/>
          <w:b/>
          <w:sz w:val="24"/>
          <w:szCs w:val="24"/>
          <w:lang w:eastAsia="ru-RU"/>
        </w:rPr>
      </w:pPr>
      <w:r w:rsidRPr="00DA7F3A">
        <w:rPr>
          <w:rFonts w:ascii="Times New Roman" w:eastAsia="Times New Roman" w:hAnsi="Times New Roman"/>
          <w:spacing w:val="-2"/>
          <w:sz w:val="24"/>
          <w:szCs w:val="24"/>
          <w:lang w:eastAsia="ru-RU"/>
        </w:rPr>
        <w:t xml:space="preserve">3.1. </w:t>
      </w:r>
      <w:r w:rsidRPr="00DA7F3A">
        <w:rPr>
          <w:rFonts w:ascii="Times New Roman" w:eastAsia="Calibri" w:hAnsi="Times New Roman"/>
          <w:b/>
          <w:sz w:val="24"/>
          <w:szCs w:val="24"/>
          <w:lang w:eastAsia="ru-RU"/>
        </w:rPr>
        <w:t>Термины и определения.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Техническое обслуживание</w:t>
      </w:r>
      <w:r w:rsidRPr="00DA7F3A">
        <w:rPr>
          <w:rFonts w:ascii="Times New Roman" w:eastAsia="Calibri" w:hAnsi="Times New Roman"/>
          <w:sz w:val="24"/>
          <w:szCs w:val="24"/>
          <w:lang w:eastAsia="ru-RU"/>
        </w:rPr>
        <w:t xml:space="preserve"> – техническое обслуживание, предусмотренное в нормативно-технической эксплуатационной документации завода-изготовителя на установки пожарной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п. 5.7.17 настоящего Технического задания. В случае, если такие требования не установлены заводом-изготовителем, техническое обслуживание выполняется в соответствии с утвержденными регламентами (Приложение № 1 «Регламенты работ технического обслуживания системы пожарной сигнализации и системы оповещения»);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Текущий ремонт</w:t>
      </w:r>
      <w:r w:rsidRPr="00DA7F3A">
        <w:rPr>
          <w:rFonts w:ascii="Times New Roman" w:eastAsia="Calibri" w:hAnsi="Times New Roman"/>
          <w:sz w:val="24"/>
          <w:szCs w:val="24"/>
          <w:lang w:eastAsia="ru-RU"/>
        </w:rPr>
        <w:t xml:space="preserve">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 в соответствии с п. 5.7.17 настоящего Технического задания;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Планово-предупредительный ремонт</w:t>
      </w:r>
      <w:r w:rsidRPr="00DA7F3A">
        <w:rPr>
          <w:rFonts w:ascii="Times New Roman" w:eastAsia="Calibri" w:hAnsi="Times New Roman"/>
          <w:sz w:val="24"/>
          <w:szCs w:val="24"/>
          <w:lang w:eastAsia="ru-RU"/>
        </w:rPr>
        <w:t xml:space="preserve">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Срочные работы по устранению неисправностей</w:t>
      </w:r>
      <w:r w:rsidRPr="00DA7F3A">
        <w:rPr>
          <w:rFonts w:ascii="Times New Roman" w:eastAsia="Calibri" w:hAnsi="Times New Roman"/>
          <w:sz w:val="24"/>
          <w:szCs w:val="24"/>
          <w:lang w:eastAsia="ru-RU"/>
        </w:rPr>
        <w:t xml:space="preserve">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объекта. Сроки устранения неисправностей: не более 3-х часов;</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Плановые работы по устранению неисправностей</w:t>
      </w:r>
      <w:r w:rsidRPr="00DA7F3A">
        <w:rPr>
          <w:rFonts w:ascii="Times New Roman" w:eastAsia="Calibri" w:hAnsi="Times New Roman"/>
          <w:sz w:val="24"/>
          <w:szCs w:val="24"/>
          <w:lang w:eastAsia="ru-RU"/>
        </w:rPr>
        <w:t xml:space="preserve"> – перенастройка или перепрограммирование оборудования систем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Сроки устранения неисправностей: не более 24-х часов в рабочие дни и</w:t>
      </w:r>
      <w:r w:rsidRPr="00DA7F3A">
        <w:rPr>
          <w:rFonts w:ascii="Times New Roman" w:eastAsia="Times New Roman" w:hAnsi="Times New Roman"/>
          <w:sz w:val="24"/>
          <w:szCs w:val="24"/>
          <w:lang w:eastAsia="ru-RU"/>
        </w:rPr>
        <w:t xml:space="preserve"> в </w:t>
      </w:r>
      <w:r w:rsidRPr="00DA7F3A">
        <w:rPr>
          <w:rFonts w:ascii="Times New Roman" w:eastAsia="Calibri" w:hAnsi="Times New Roman"/>
          <w:sz w:val="24"/>
          <w:szCs w:val="24"/>
          <w:lang w:eastAsia="ru-RU"/>
        </w:rPr>
        <w:t>выходные и праздничные дни – не более 48 часов с момента поступления соответствующей Заявки от Заказчика;</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Рабочая зона</w:t>
      </w:r>
      <w:r w:rsidRPr="00DA7F3A">
        <w:rPr>
          <w:rFonts w:ascii="Times New Roman" w:eastAsia="Calibri" w:hAnsi="Times New Roman"/>
          <w:sz w:val="24"/>
          <w:szCs w:val="24"/>
          <w:lang w:eastAsia="ru-RU"/>
        </w:rPr>
        <w:t xml:space="preserve">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Установки пожарной автоматики</w:t>
      </w:r>
      <w:r w:rsidRPr="00DA7F3A">
        <w:rPr>
          <w:rFonts w:ascii="Times New Roman" w:eastAsia="Calibri" w:hAnsi="Times New Roman"/>
          <w:sz w:val="24"/>
          <w:szCs w:val="24"/>
          <w:lang w:eastAsia="ru-RU"/>
        </w:rPr>
        <w:t xml:space="preserve"> – системы, автоматические установки системы пожарной сигнализации и оповещения, а также их составные части;</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lastRenderedPageBreak/>
        <w:t>Технические средства</w:t>
      </w:r>
      <w:r w:rsidRPr="00DA7F3A">
        <w:rPr>
          <w:rFonts w:ascii="Times New Roman" w:eastAsia="Calibri" w:hAnsi="Times New Roman"/>
          <w:sz w:val="24"/>
          <w:szCs w:val="24"/>
          <w:lang w:eastAsia="ru-RU"/>
        </w:rPr>
        <w:t xml:space="preserve"> – совокупность технических средств оповещения и управления эвакуацией (приборов управления </w:t>
      </w:r>
      <w:proofErr w:type="spellStart"/>
      <w:r w:rsidRPr="00DA7F3A">
        <w:rPr>
          <w:rFonts w:ascii="Times New Roman" w:eastAsia="Calibri" w:hAnsi="Times New Roman"/>
          <w:sz w:val="24"/>
          <w:szCs w:val="24"/>
          <w:lang w:eastAsia="ru-RU"/>
        </w:rPr>
        <w:t>оповещателями</w:t>
      </w:r>
      <w:proofErr w:type="spellEnd"/>
      <w:r w:rsidRPr="00DA7F3A">
        <w:rPr>
          <w:rFonts w:ascii="Times New Roman" w:eastAsia="Calibri" w:hAnsi="Times New Roman"/>
          <w:sz w:val="24"/>
          <w:szCs w:val="24"/>
          <w:lang w:eastAsia="ru-RU"/>
        </w:rPr>
        <w:t xml:space="preserve">, пожарных </w:t>
      </w:r>
      <w:proofErr w:type="spellStart"/>
      <w:r w:rsidRPr="00DA7F3A">
        <w:rPr>
          <w:rFonts w:ascii="Times New Roman" w:eastAsia="Calibri" w:hAnsi="Times New Roman"/>
          <w:sz w:val="24"/>
          <w:szCs w:val="24"/>
          <w:lang w:eastAsia="ru-RU"/>
        </w:rPr>
        <w:t>оповещателей</w:t>
      </w:r>
      <w:proofErr w:type="spellEnd"/>
      <w:r w:rsidRPr="00DA7F3A">
        <w:rPr>
          <w:rFonts w:ascii="Times New Roman" w:eastAsia="Calibri" w:hAnsi="Times New Roman"/>
          <w:sz w:val="24"/>
          <w:szCs w:val="24"/>
          <w:lang w:eastAsia="ru-RU"/>
        </w:rPr>
        <w:t>) предназначенных для оповещения людей о пожаре, в соответствии с пунктом 5.7.1 настоящего Технического задания.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 xml:space="preserve">Объекты социальной сферы </w:t>
      </w:r>
      <w:r w:rsidRPr="00DA7F3A">
        <w:rPr>
          <w:rFonts w:ascii="Times New Roman" w:eastAsia="Calibri" w:hAnsi="Times New Roman"/>
          <w:sz w:val="24"/>
          <w:szCs w:val="24"/>
          <w:lang w:eastAsia="ru-RU"/>
        </w:rPr>
        <w:t>–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3.2. Краткие характеристики оказываемых услуг:</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3.2.1. Исполнитель оказывает услуги по техническому обслуживанию и ремонту установок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3.2.2. Исполнитель обязан иметь действующую лицензию на осуществление данного вида деятельности, в соответствии с пунктами 5.7.5 и 5.7.6 настоящего Технического задания.</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Работы по техническому обслуживанию противопожарных систем относятся к лицензируемым МЧС России видам деятельности. На объектах все виды работ по техническому обслуживанию автоматической системы пожарной сигнализации и оповещения должны выполняться квалифицированными специалистами организации, имеющей лицензию на работы по монтажу, техническому обслуживанию и ремонту средств обеспечения пожарной безопасности зданий и сооружений.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3.3.</w:t>
      </w:r>
      <w:r w:rsidRPr="00DA7F3A">
        <w:rPr>
          <w:rFonts w:ascii="Times New Roman" w:eastAsia="Calibri" w:hAnsi="Times New Roman"/>
          <w:sz w:val="24"/>
          <w:szCs w:val="24"/>
          <w:lang w:eastAsia="ru-RU"/>
        </w:rPr>
        <w:t xml:space="preserve"> </w:t>
      </w:r>
      <w:r w:rsidRPr="00DA7F3A">
        <w:rPr>
          <w:rFonts w:ascii="Times New Roman" w:eastAsia="Calibri" w:hAnsi="Times New Roman"/>
          <w:b/>
          <w:sz w:val="24"/>
          <w:szCs w:val="24"/>
          <w:lang w:eastAsia="ru-RU"/>
        </w:rPr>
        <w:t>Техническое обслуживание и текущий ремонт автоматической системы пожарной сигнализации и оповещения проводятся с целью: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b/>
          <w:sz w:val="24"/>
          <w:szCs w:val="24"/>
          <w:lang w:eastAsia="ru-RU"/>
        </w:rPr>
        <w:t>-</w:t>
      </w:r>
      <w:r w:rsidRPr="00DA7F3A">
        <w:rPr>
          <w:rFonts w:ascii="Times New Roman" w:eastAsia="Calibri" w:hAnsi="Times New Roman"/>
          <w:sz w:val="24"/>
          <w:szCs w:val="24"/>
          <w:lang w:eastAsia="ru-RU"/>
        </w:rPr>
        <w:t xml:space="preserve"> поддержания систем в работоспособном и исправном состоянии в течение всего срока эксплуатации, а также обеспечения их срабатывания при возникновении пожара в соответствии с пунктами 5.7.17 настоящего Технического задания;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согласованным графиком;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проведения первичного обследования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на объекте.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3.4. Техническое обслуживание и ремонт включают в себя: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проведение плановых профилактических работ, в соответствии с Приложением № 2 «Перечень оборудования, подлежащего техническому обслуживанию и ремонту» или требованиями завода-изготовителя, при их наличии;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устранение неисправностей и проведение текущего ремонта установок пожарной автоматики, согласно Приложению № 2 «Перечень оборудования, подлежащего техническому обслуживанию и ремонту»;</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оказание помощи Заказчику в вопросах надлежащей эксплуатации;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установок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3.5. Автоматическая система пожарной сигнализации и оповещения должны обеспечивать своевременное обнаружение и оповещение о пожаре.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3.7. Исполнитель обеспечивает функционирование пультовой аппаратуры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формирование сигналов на управление внешними устройствами в автоматическом режиме по сигналам пожарных извещателей;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3.8. В случае, если в период действия Договора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оборудования и требованиями конкретного объекта.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3.11. Установки автоматической системы пожарной сигнализации и оповещения должны находиться постоянно в дежурном режиме работы, в соответствии с пунктом 5.7.17 настоящего Технического задания.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3.13. Запрещается: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w:t>
      </w:r>
      <w:proofErr w:type="spellStart"/>
      <w:r w:rsidRPr="00DA7F3A">
        <w:rPr>
          <w:rFonts w:ascii="Times New Roman" w:eastAsia="Calibri" w:hAnsi="Times New Roman"/>
          <w:sz w:val="24"/>
          <w:szCs w:val="24"/>
          <w:lang w:eastAsia="ru-RU"/>
        </w:rPr>
        <w:t>извещателям</w:t>
      </w:r>
      <w:proofErr w:type="spellEnd"/>
      <w:r w:rsidRPr="00DA7F3A">
        <w:rPr>
          <w:rFonts w:ascii="Times New Roman" w:eastAsia="Calibri" w:hAnsi="Times New Roman"/>
          <w:sz w:val="24"/>
          <w:szCs w:val="24"/>
          <w:lang w:eastAsia="ru-RU"/>
        </w:rPr>
        <w:t>.</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3.14. Провода и кабели, проложенные при монтаже по несущим и другим конструкциям не должны иметь </w:t>
      </w:r>
      <w:proofErr w:type="spellStart"/>
      <w:r w:rsidRPr="00DA7F3A">
        <w:rPr>
          <w:rFonts w:ascii="Times New Roman" w:eastAsia="Calibri" w:hAnsi="Times New Roman"/>
          <w:sz w:val="24"/>
          <w:szCs w:val="24"/>
          <w:lang w:eastAsia="ru-RU"/>
        </w:rPr>
        <w:t>перекручиваний</w:t>
      </w:r>
      <w:proofErr w:type="spellEnd"/>
      <w:r w:rsidRPr="00DA7F3A">
        <w:rPr>
          <w:rFonts w:ascii="Times New Roman" w:eastAsia="Calibri" w:hAnsi="Times New Roman"/>
          <w:sz w:val="24"/>
          <w:szCs w:val="24"/>
          <w:lang w:eastAsia="ru-RU"/>
        </w:rPr>
        <w:t>, вмятин, а также поврежденных участков изоляции.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сигнализации и оповещения объекта в рабочем состоянии проводятся срочные и плановые услуги по устранению их неисправностей.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3.16. 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 До </w:t>
      </w:r>
      <w:r w:rsidRPr="00DA7F3A">
        <w:rPr>
          <w:rFonts w:ascii="Times New Roman" w:eastAsia="Calibri" w:hAnsi="Times New Roman"/>
          <w:sz w:val="24"/>
          <w:szCs w:val="24"/>
          <w:lang w:eastAsia="ru-RU"/>
        </w:rPr>
        <w:lastRenderedPageBreak/>
        <w:t>начала оказания услуг, для каждого объекта Заказчика Исполнитель предоставляет следующие документы: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«Журнал регистрации работ по техническому обслуживанию и ремонту» с обязательной фиксацией учета и выполнения заявок;</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график работы работников Исполнителя на объекте Заказчика, который должен соответствовать графику работы объекта;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3.18.3. Исполнитель в круглосуточном режиме обеспечивает готовность предоставления информации о техническом и противопожарном состоянии объекта по адресу электронной почты или по телефону, согласованными с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 оказанных услугах ответственному лицу Заказчика.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3.20. Исполнитель обязан документально, в письменном виде, фиксировать все виды оказанных услуг с указанием их сроков и объемов, а также фамилий ответственных лиц.</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3.22. После приемки оказанных услуг ответственным лицом Заказчика и Исполнителем оформляется Акт оказанных услуг.</w:t>
      </w:r>
    </w:p>
    <w:p w:rsidR="00882152" w:rsidRPr="00DA7F3A" w:rsidRDefault="00882152" w:rsidP="00882152">
      <w:pPr>
        <w:widowControl w:val="0"/>
        <w:overflowPunct w:val="0"/>
        <w:autoSpaceDE w:val="0"/>
        <w:autoSpaceDN w:val="0"/>
        <w:adjustRightInd w:val="0"/>
        <w:spacing w:after="0" w:line="240" w:lineRule="auto"/>
        <w:ind w:firstLine="708"/>
        <w:jc w:val="both"/>
        <w:rPr>
          <w:rFonts w:ascii="Times New Roman" w:eastAsia="Times New Roman" w:hAnsi="Times New Roman"/>
          <w:b/>
          <w:bCs/>
          <w:iCs/>
          <w:color w:val="000000"/>
          <w:kern w:val="1"/>
          <w:sz w:val="24"/>
          <w:szCs w:val="24"/>
          <w:lang w:eastAsia="ru-RU"/>
        </w:rPr>
      </w:pPr>
      <w:r w:rsidRPr="00DA7F3A">
        <w:rPr>
          <w:rFonts w:ascii="Times New Roman" w:eastAsia="Times New Roman" w:hAnsi="Times New Roman"/>
          <w:b/>
          <w:bCs/>
          <w:iCs/>
          <w:color w:val="000000"/>
          <w:kern w:val="1"/>
          <w:sz w:val="24"/>
          <w:szCs w:val="24"/>
          <w:lang w:eastAsia="ru-RU"/>
        </w:rPr>
        <w:t>4. Сопутствующие работы и услуги, сроки и требования к их выполнению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 Исполнитель, согласно пунктам 5.7.1, 5.7.2, 5.7.3 и 5.7.4 настоящего Технического задания, в срок не позднее 5 (пяти) рабочих дней с момента подписания Договора,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установок автоматической системы пожарной сигнализации и оповещения объекта Заказчика с указанием количества и работоспособности установленного оборудования в соответствии с Приложением № 2 «Перечень оборудования, подлежащего техническому обслуживанию и ремонту» к настоящему Техническому заданию.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установок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эксплуатации.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4.3. Исполнитель осуществляет:</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 устранение обрыва (короткого замыкания), восстановление прочности крепления шлейфа пожарной сигнализации с пожарными </w:t>
      </w:r>
      <w:proofErr w:type="spellStart"/>
      <w:r w:rsidRPr="00DA7F3A">
        <w:rPr>
          <w:rFonts w:ascii="Times New Roman" w:eastAsia="Calibri" w:hAnsi="Times New Roman"/>
          <w:sz w:val="24"/>
          <w:szCs w:val="24"/>
          <w:lang w:eastAsia="ru-RU"/>
        </w:rPr>
        <w:t>извещателями</w:t>
      </w:r>
      <w:proofErr w:type="spellEnd"/>
      <w:r w:rsidRPr="00DA7F3A">
        <w:rPr>
          <w:rFonts w:ascii="Times New Roman" w:eastAsia="Calibri" w:hAnsi="Times New Roman"/>
          <w:sz w:val="24"/>
          <w:szCs w:val="24"/>
          <w:lang w:eastAsia="ru-RU"/>
        </w:rPr>
        <w:t>, соединительных линий;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 замену вспомогательных элементов шлейфа (резисторов, диодов), пожарных извещателей;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 восстановление контактов между розеткой и пожарным </w:t>
      </w:r>
      <w:proofErr w:type="spellStart"/>
      <w:r w:rsidRPr="00DA7F3A">
        <w:rPr>
          <w:rFonts w:ascii="Times New Roman" w:eastAsia="Calibri" w:hAnsi="Times New Roman"/>
          <w:sz w:val="24"/>
          <w:szCs w:val="24"/>
          <w:lang w:eastAsia="ru-RU"/>
        </w:rPr>
        <w:t>извещателем</w:t>
      </w:r>
      <w:proofErr w:type="spellEnd"/>
      <w:r w:rsidRPr="00DA7F3A">
        <w:rPr>
          <w:rFonts w:ascii="Times New Roman" w:eastAsia="Calibri" w:hAnsi="Times New Roman"/>
          <w:sz w:val="24"/>
          <w:szCs w:val="24"/>
          <w:lang w:eastAsia="ru-RU"/>
        </w:rPr>
        <w:t xml:space="preserve">, между шлейфом и пожарным </w:t>
      </w:r>
      <w:proofErr w:type="spellStart"/>
      <w:r w:rsidRPr="00DA7F3A">
        <w:rPr>
          <w:rFonts w:ascii="Times New Roman" w:eastAsia="Calibri" w:hAnsi="Times New Roman"/>
          <w:sz w:val="24"/>
          <w:szCs w:val="24"/>
          <w:lang w:eastAsia="ru-RU"/>
        </w:rPr>
        <w:t>извещателем</w:t>
      </w:r>
      <w:proofErr w:type="spellEnd"/>
      <w:r w:rsidRPr="00DA7F3A">
        <w:rPr>
          <w:rFonts w:ascii="Times New Roman" w:eastAsia="Calibri" w:hAnsi="Times New Roman"/>
          <w:sz w:val="24"/>
          <w:szCs w:val="24"/>
          <w:lang w:eastAsia="ru-RU"/>
        </w:rPr>
        <w:t>.</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4.4. Установки автоматической системы пожарной сигнализации и оповещения при приемке в эксплуатацию после ремонта, частичной или полной замены оборудования должны проходить 72-часовой контроль в дежурном режиме, который выполняется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4.5. После оказания услуг по техническому обслуживанию установок автоматической системы пожарной сигнализации и оповещения и выполнения ремонтных работ Исполнителем производится уборка рабочей зоны, мусора, материалов и разборка ограждающих конструкций.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4.6. Исполнитель осуществляет восстановление дежурного режима работы установок пожарной автоматики.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4.7. Разборка, ремонт или замена элементов установок автоматической системы пожарной сигнализации и оповещения, проводятся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4.8. Проверка срабатывания установок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4.9. Исполнитель должен своевременно выявлять и устранять недостатки, снижающие эффективность работы установок автоматической системы пожарной сигнализации и оповещения и приводящие к возникновению отказов аппаратуры.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4.10. Исполнитель должен проверять и доводить до установленных норм параметры оборудования, линейно-кабельных и распределительных устройств.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4.12. Контроль состояния и крепления шлейфа автоматической системы пожарной сигнализации и оповещения с пожарными </w:t>
      </w:r>
      <w:proofErr w:type="spellStart"/>
      <w:r w:rsidRPr="00DA7F3A">
        <w:rPr>
          <w:rFonts w:ascii="Times New Roman" w:eastAsia="Calibri" w:hAnsi="Times New Roman"/>
          <w:sz w:val="24"/>
          <w:szCs w:val="24"/>
          <w:lang w:eastAsia="ru-RU"/>
        </w:rPr>
        <w:t>извещателями</w:t>
      </w:r>
      <w:proofErr w:type="spellEnd"/>
      <w:r w:rsidRPr="00DA7F3A">
        <w:rPr>
          <w:rFonts w:ascii="Times New Roman" w:eastAsia="Calibri" w:hAnsi="Times New Roman"/>
          <w:sz w:val="24"/>
          <w:szCs w:val="24"/>
          <w:lang w:eastAsia="ru-RU"/>
        </w:rPr>
        <w:t xml:space="preserve"> и соединительными линиями выполняется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4.14. Организация рабочей зоны при оказание услуг по проведению ремонтных работ осуществляется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4.15. Исполнитель должен обеспечить круглосуточный прием заявок 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ППК), его крепления (установки), заземления и внешних соединений.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4.17. Чистка наружных поверхностей корпуса ППК, внутреннего монтажа, контактов реле, разъемов. Контроль их состояния выполняются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Контракта и предоставляются по запросу ответственным лицам Заказчика.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4.19.2.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срабатываний пожарной сигнализации, выявленным причинам и принятым мерам по каждому случаю срабатывания в течение месяца.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4.20. Исполнитель должен ежемесячно обеспечивать техническое обслуживание автоматической системы пожарной сигнализации, включающее в себя: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проверку наличия и целостности пломб, прочности монтажа;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очистку от пыли, грязи, при необходимости с частичным демонтажем;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 проверку </w:t>
      </w:r>
      <w:proofErr w:type="spellStart"/>
      <w:r w:rsidRPr="00DA7F3A">
        <w:rPr>
          <w:rFonts w:ascii="Times New Roman" w:eastAsia="Calibri" w:hAnsi="Times New Roman"/>
          <w:sz w:val="24"/>
          <w:szCs w:val="24"/>
          <w:lang w:eastAsia="ru-RU"/>
        </w:rPr>
        <w:t>клемных</w:t>
      </w:r>
      <w:proofErr w:type="spellEnd"/>
      <w:r w:rsidRPr="00DA7F3A">
        <w:rPr>
          <w:rFonts w:ascii="Times New Roman" w:eastAsia="Calibri" w:hAnsi="Times New Roman"/>
          <w:sz w:val="24"/>
          <w:szCs w:val="24"/>
          <w:lang w:eastAsia="ru-RU"/>
        </w:rPr>
        <w:t xml:space="preserve"> соединений на предмет качества монтажа и наличия следов окислов и коррозии с последующей их прочисткой и перетяжкой;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проверку соответствия номиналу и исправность предохранителей;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проверку блока питания: свечение индикаторов, наличие рабочих напряжений на нагрузках;</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переход на питание от аккумуляторной батареи;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замену аккумуляторных батарей;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проверку работоспособности системы в целом методом имитации (по каждому шлейфу) режимов: «пожар» (тревога), «неисправность» (обрыв, короткое замыкание) на одной из зон пожарной сигнализации в соответствии с требованиями пункта и 5.7.29 настоящего Технического задания.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Cs/>
          <w:sz w:val="24"/>
          <w:szCs w:val="24"/>
          <w:lang w:eastAsia="ru-RU"/>
        </w:rPr>
      </w:pPr>
      <w:r w:rsidRPr="00DA7F3A">
        <w:rPr>
          <w:rFonts w:ascii="Times New Roman" w:eastAsia="Calibri" w:hAnsi="Times New Roman"/>
          <w:sz w:val="24"/>
          <w:szCs w:val="24"/>
          <w:lang w:eastAsia="ru-RU"/>
        </w:rPr>
        <w:t xml:space="preserve">4.21. </w:t>
      </w:r>
      <w:r w:rsidRPr="00DA7F3A">
        <w:rPr>
          <w:rFonts w:ascii="Times New Roman" w:eastAsia="Calibri" w:hAnsi="Times New Roman"/>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получения сообщения о запыленности адресного дымового пожарного извещателя;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ложного срабатывания автоматики, или после устранения неисправности элемента;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Время обнаружения неисправности и ее устранения не должно превышать 70% времени вынужденного простоя, определяемого заказчиком исходя из допустимых материальных потерь из-за остановки производства.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Установленное время обнаружения неисправности и ее устранения в случае, когда функции </w:t>
      </w:r>
      <w:r w:rsidRPr="00DA7F3A">
        <w:rPr>
          <w:rFonts w:ascii="Times New Roman" w:eastAsia="Calibri" w:hAnsi="Times New Roman"/>
          <w:bCs/>
          <w:sz w:val="24"/>
          <w:szCs w:val="24"/>
          <w:lang w:eastAsia="ru-RU"/>
        </w:rPr>
        <w:t>автоматической системы пожарной сигнализации</w:t>
      </w:r>
      <w:r w:rsidRPr="00DA7F3A">
        <w:rPr>
          <w:rFonts w:ascii="Times New Roman" w:eastAsia="Calibri" w:hAnsi="Times New Roman"/>
          <w:sz w:val="24"/>
          <w:szCs w:val="24"/>
          <w:lang w:eastAsia="ru-RU"/>
        </w:rPr>
        <w:t xml:space="preserve">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882152" w:rsidRPr="00DA7F3A" w:rsidRDefault="00882152" w:rsidP="00882152">
      <w:pPr>
        <w:autoSpaceDE w:val="0"/>
        <w:autoSpaceDN w:val="0"/>
        <w:adjustRightInd w:val="0"/>
        <w:spacing w:after="0" w:line="240" w:lineRule="auto"/>
        <w:ind w:firstLine="708"/>
        <w:jc w:val="both"/>
        <w:rPr>
          <w:rFonts w:ascii="Times New Roman" w:eastAsia="Times New Roman" w:hAnsi="Times New Roman"/>
          <w:b/>
          <w:color w:val="00000A"/>
          <w:sz w:val="24"/>
          <w:szCs w:val="24"/>
          <w:lang w:eastAsia="ru-RU"/>
        </w:rPr>
      </w:pPr>
      <w:r w:rsidRPr="00DA7F3A">
        <w:rPr>
          <w:rFonts w:ascii="Times New Roman" w:eastAsia="Times New Roman" w:hAnsi="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Times New Roman" w:hAnsi="Times New Roman"/>
          <w:b/>
          <w:color w:val="00000A"/>
          <w:sz w:val="24"/>
          <w:szCs w:val="24"/>
          <w:lang w:eastAsia="ru-RU"/>
        </w:rPr>
        <w:t>5</w:t>
      </w:r>
      <w:r w:rsidRPr="00DA7F3A">
        <w:rPr>
          <w:rFonts w:ascii="Times New Roman" w:eastAsia="Calibri" w:hAnsi="Times New Roman"/>
          <w:sz w:val="24"/>
          <w:szCs w:val="24"/>
          <w:lang w:eastAsia="ru-RU"/>
        </w:rPr>
        <w:t xml:space="preserve">.1. Исполнитель гарантирует качественное оказание услуг на весь период исполнения Договора в порядке, определенном действующим законодательством Российской Федерации, настоящим Техническим заданием и Договором. На материальный результат оказания услуг устанавливается гарантийный срок продолжительностью 1 (один) год с момента передачи результата услуг Заказчику.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в рамках срочных работ по устранению неисправности – не более 3 (трех) часов;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 в рамках плановых работ по устранению неисправности – не более 24 (двадцати четырех) часов с момента обращения.</w:t>
      </w:r>
    </w:p>
    <w:p w:rsidR="00882152" w:rsidRPr="00DA7F3A" w:rsidRDefault="00882152" w:rsidP="001E64E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5.3. Гарантийный срок на оборудование и материалы, используемые для оказания услуг по</w:t>
      </w:r>
      <w:r w:rsidR="001E64EB" w:rsidRPr="00DA7F3A">
        <w:rPr>
          <w:rFonts w:ascii="Times New Roman" w:eastAsia="Calibri" w:hAnsi="Times New Roman"/>
          <w:sz w:val="24"/>
          <w:szCs w:val="24"/>
          <w:lang w:eastAsia="ru-RU"/>
        </w:rPr>
        <w:t xml:space="preserve"> </w:t>
      </w:r>
      <w:r w:rsidRPr="00DA7F3A">
        <w:rPr>
          <w:rFonts w:ascii="Times New Roman" w:eastAsia="Calibri" w:hAnsi="Times New Roman"/>
          <w:sz w:val="24"/>
          <w:szCs w:val="24"/>
          <w:lang w:eastAsia="ru-RU"/>
        </w:rPr>
        <w:t>техническому обслуживанию и ремонту установок пожарной автоматики и первичных средств пожаротушения, не должен быть меньше гарантийного срока, предоставляемого производителем данного вида оборудования/материалов, но не менее 6 (Шесть) месяцев.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5.4. Исполнитель гарантирует, что все материалы и оборудование, используемые для оказания услуг по техническому обслуживанию и ремонту установок автоматической системы пожарной сигнализации, являются надлежащего качества.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5.5. Требования к безопасности оказания услуг:</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5.5.1. Услуги по техническому обслуживанию и ремонту установок пожарной автоматики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согласно пункту 5.7.8 настоящего Технического задания. Инженерный состав должен быть не ниже 1-й категории, обучен и аттестован согласно требованиям нормативно-технической документации.</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Инженерно-технический персонал должен быть обучен по специальности, а также иметь удостоверения об обучении и проверке знаний по «Правилам по охране труда при работе на высоте», в соответствии с пунктом 5.7.9 настоящего Технического задания.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объекте, Заказчик вправе потребовать предоставления личных медицинских книжек работников Исполнителя, с отметкой о ежегодном медицинском осмотре.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5.5.3. Работники Исполнителя при оказании услуг должны быть обеспечены, в соответствии с установленными пунктом 5.7.7 настоящего Технического задания нормами, специальной одеждой, специальной обувью и другими средствами индивидуальной защиты.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5.4.5. 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5.5.6. 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5.5.7. Количество работников, закрепленных за объектом, должно соответствовать объему и видам оказываемых услуг на данном объекте в соответствии с планируемыми мероприятиями, указанными в п. 3.17. настоящего Технического задания.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5.5.8. Исполнитель обеспечивает на объектах Заказчика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5.5.9.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5.5.10. Услуги по техническому обслуживанию и ремонту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согласно пунктам 5.7.26 и 5.7.17 настоящего Технического задания, в случае, если предусмотрено действующим законодательством Российской Федерации и города Москвы.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средств оповещения и управления эвакуацией, а также в случае ошибочного или ложного (случайного) срабатывания установки.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5.5.13 Исполнитель должен обеспечить электробезопасность технических средств установок пожарной автоматики.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5.6. Требования к используемым материалам и оборудованию: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5.6.2. Используемые материалы должны быть разрешены к использованию на территории Российской Федерации.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5.6.3. Обеспечение запчастями, оборудованием, материалами и инструментами, необходимыми для оказания услуг по техническому обслуживанию и ремонту установок пожарной автоматики и первичных средств пожаротушения, включая их доставку на объект Заказчика, производится Исполнителем своими силами и за свой счет.</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5.6.4. Применяемые материалы и оборудование (за исключением оборудования, используемого Исполнителем для обеспечения технического обслуживания и ремонта) должны быть новыми, раннее не бывшими в употреблении.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5.6.5. 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5.7.10, 5.7.11, 5.7.12, 5.7.13, 5.7.14, 5.7.15, 5.7.16, 5.7.17 и 5.7.18 настоящего Технического задания, в случае, если применяемое оборудование и материалы подлежат обязательной сертификации.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5.6.6. Устанавливаемое оборудование должно исключать негативное воздействие на здоровье лиц, имеющих доступ в помещения.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5.6.7. Кабели, провода </w:t>
      </w:r>
      <w:r w:rsidRPr="00DA7F3A">
        <w:rPr>
          <w:rFonts w:ascii="Times New Roman" w:eastAsia="Calibri" w:hAnsi="Times New Roman"/>
          <w:bCs/>
          <w:sz w:val="24"/>
          <w:szCs w:val="24"/>
          <w:lang w:eastAsia="ru-RU"/>
        </w:rPr>
        <w:t>автоматической системы пожарной сигнализации</w:t>
      </w:r>
      <w:r w:rsidRPr="00DA7F3A">
        <w:rPr>
          <w:rFonts w:ascii="Times New Roman" w:eastAsia="Calibri" w:hAnsi="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5.6.8. 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 и частоты +5 Гц в случае, если технические средства системы Заказчика предусматривают работу в электрической сети с такими характеристиками.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5.7. Перечень нормативных технических и нормативных правовых актов:</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 Федеральный Закон от 21.12.1994 № 69-ФЗ «О пожарной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5.7.2. Федеральный закон от 30.12.2009 № 384-ФЗ «Технический регламент о безопасности зданий и сооружений».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5.7.3. Федеральный закон от 22.07.2008 № 123-ФЗ «Технический регламент о требованиях пожарной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5.7.4. Федеральный закон от 30.03.1999 № 52-ФЗ «О санитарно-эпидемиологическом благополучии населения».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5.7.5. Федеральный закон от 04.05.2011 № 99-ФЗ «О лицензировании отдельных видов деятельности».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5.7.6. Постановление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5.7.8. Приказ Минтруда России от 24.07.2013 № 328н «Правила по охране труда при эксплуатации электроустановок».</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5.7.9. Приказ Минтруда России от 28.03.2014 № 155н «Правила по охране труда при работе на высоте».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5.7.10 Постановление Госстандарта России от 21.02.2002 № 75-ст «О принятии и введении в действие государственного стандарта «ГОСТ Р МЭК 60065-2002. Аудио-, видео- и аналогичная электронная аппаратура. Требования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5.7.14. Приказ Росстандарта от 11.11.2014 № 1525-ст «Об утверждении национального стандарта «ГОСТ Р 50777-2014. Национальный стандарт Российской Федерации. </w:t>
      </w:r>
      <w:proofErr w:type="spellStart"/>
      <w:r w:rsidRPr="00DA7F3A">
        <w:rPr>
          <w:rFonts w:ascii="Times New Roman" w:eastAsia="Calibri" w:hAnsi="Times New Roman"/>
          <w:sz w:val="24"/>
          <w:szCs w:val="24"/>
          <w:lang w:eastAsia="ru-RU"/>
        </w:rPr>
        <w:t>Извещатели</w:t>
      </w:r>
      <w:proofErr w:type="spellEnd"/>
      <w:r w:rsidRPr="00DA7F3A">
        <w:rPr>
          <w:rFonts w:ascii="Times New Roman" w:eastAsia="Calibri" w:hAnsi="Times New Roman"/>
          <w:sz w:val="24"/>
          <w:szCs w:val="24"/>
          <w:lang w:eastAsia="ru-RU"/>
        </w:rPr>
        <w:t xml:space="preserve"> пассивные оптико-электронные инфракрасные для закрытых помещений и открытых площадок. Общие технические требования и методы испытаний».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5.7.15. Приказ Ростехрегулирования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5.7.16. Приказ Росстандарта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5.7.17. Приказ Росстандарта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5.7.18. Приказ Росстандарта от 22.12.2011 № 1575-ст «Об утверждении национального стандарта «ГОСТ ISO 9001-2011. Межгосударственный стандарт. Системы менеджмента качества. Требования».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5.7.19. Приказ ГУГПС МВД РФ от 31.12.1996 № 64 «НПБ 58-97. Нормы пожарной безопасности. Системы пожарной сигнализации адресные. Общие технические требования. Методы испытаний».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5.7.20.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5.7.21. Приказ ГУГПС МВД РФ от 04.06.2001 № 31 «НПБ 88-2001. Установки пожаротушения и сигнализации. Нормы и правила проектирования».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5.7.22. Приказ ГУГПС МВД РФ от 31.12.1996 № 63 «НПБ 57-97. Приборы и аппаратура автоматических установок пожаротушения и пожарной сигнализации. Помехоустойчивость и </w:t>
      </w:r>
      <w:proofErr w:type="spellStart"/>
      <w:r w:rsidRPr="00DA7F3A">
        <w:rPr>
          <w:rFonts w:ascii="Times New Roman" w:eastAsia="Calibri" w:hAnsi="Times New Roman"/>
          <w:sz w:val="24"/>
          <w:szCs w:val="24"/>
          <w:lang w:eastAsia="ru-RU"/>
        </w:rPr>
        <w:t>помехоэмиссия</w:t>
      </w:r>
      <w:proofErr w:type="spellEnd"/>
      <w:r w:rsidRPr="00DA7F3A">
        <w:rPr>
          <w:rFonts w:ascii="Times New Roman" w:eastAsia="Calibri" w:hAnsi="Times New Roman"/>
          <w:sz w:val="24"/>
          <w:szCs w:val="24"/>
          <w:lang w:eastAsia="ru-RU"/>
        </w:rPr>
        <w:t>. Общие технические требования. Методы испытаний».</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5.7.23.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5.7.24. Приказ МЧС РФ от 25.03.2009 № 175 «Об утверждении свода правил «СП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5.7.25. Приказ МЧС России от 21.02.2013 №115 «Об утверждении свода правил «СП 6.13130 Свод правил. Системы противопожарной защиты. Электрооборудование. Требования пожарной безопасности».</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5.7.26. Постановление Правительства Российской Федерации от 25.04.2012 № 390 «О противопожарном режиме».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5.7.27. Письмо начальника Главного управления МЧС России по г. Москве от 25.08.2016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5.7.28. Приказ Росстандарта от 31.05.2016 №447-ст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5.7.29. Постановление Правительства РФ от 25.04.2012 № 390 «О противопожарном режиме».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5.7.30. Постановление Госстандарта СССР от 10.10.1983 № 4882 «ГОСТ 12.4.009-83.</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5.7.31.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5.7.32. Постановление Госстандарта СССР от 10.10.1983 № 4882 «ГОСТ 12.4.009-83. Пожарная техника для защиты объектов. Основные виды. Размещение и обслуживание».</w:t>
      </w:r>
    </w:p>
    <w:p w:rsidR="00882152" w:rsidRPr="00DA7F3A" w:rsidRDefault="00882152" w:rsidP="00882152">
      <w:pPr>
        <w:autoSpaceDE w:val="0"/>
        <w:autoSpaceDN w:val="0"/>
        <w:adjustRightInd w:val="0"/>
        <w:spacing w:after="0" w:line="240" w:lineRule="auto"/>
        <w:ind w:firstLine="708"/>
        <w:rPr>
          <w:rFonts w:ascii="Times New Roman" w:eastAsia="Calibri" w:hAnsi="Times New Roman"/>
          <w:b/>
          <w:sz w:val="24"/>
          <w:szCs w:val="24"/>
        </w:rPr>
      </w:pPr>
      <w:r w:rsidRPr="00DA7F3A">
        <w:rPr>
          <w:rFonts w:ascii="Times New Roman" w:eastAsia="Calibri" w:hAnsi="Times New Roman"/>
          <w:b/>
          <w:sz w:val="24"/>
          <w:szCs w:val="24"/>
          <w:lang w:eastAsia="ru-RU"/>
        </w:rPr>
        <w:t>6</w:t>
      </w:r>
      <w:r w:rsidRPr="00DA7F3A">
        <w:rPr>
          <w:rFonts w:ascii="Times New Roman" w:eastAsia="Calibri" w:hAnsi="Times New Roman"/>
          <w:sz w:val="24"/>
          <w:szCs w:val="24"/>
          <w:lang w:eastAsia="ru-RU"/>
        </w:rPr>
        <w:t>.</w:t>
      </w:r>
      <w:r w:rsidRPr="00DA7F3A">
        <w:rPr>
          <w:rFonts w:ascii="Times New Roman" w:eastAsia="Calibri" w:hAnsi="Times New Roman"/>
          <w:b/>
          <w:sz w:val="24"/>
          <w:szCs w:val="24"/>
        </w:rPr>
        <w:t xml:space="preserve"> Сроки и место оказания услуг:</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Место оказания услуг: ИПУ РАН, г. Москва, ул. Профсоюзная, д. 65, стр. 1, 2, 3, 4, 5, 6, 7, 8.</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Срок оказания услуг: с даты заключения договора в течение 12 месяцев, но не ранее «01» июля 2019</w:t>
      </w:r>
      <w:r w:rsidR="00F9237E" w:rsidRPr="00DA7F3A">
        <w:rPr>
          <w:rFonts w:ascii="Times New Roman" w:eastAsia="Calibri" w:hAnsi="Times New Roman"/>
          <w:sz w:val="24"/>
          <w:szCs w:val="24"/>
          <w:lang w:eastAsia="ru-RU"/>
        </w:rPr>
        <w:t xml:space="preserve"> </w:t>
      </w:r>
      <w:r w:rsidRPr="00DA7F3A">
        <w:rPr>
          <w:rFonts w:ascii="Times New Roman" w:eastAsia="Calibri" w:hAnsi="Times New Roman"/>
          <w:sz w:val="24"/>
          <w:szCs w:val="24"/>
          <w:lang w:eastAsia="ru-RU"/>
        </w:rPr>
        <w:t>г.</w:t>
      </w:r>
    </w:p>
    <w:p w:rsidR="00882152" w:rsidRPr="00DA7F3A" w:rsidRDefault="00882152" w:rsidP="00882152">
      <w:pPr>
        <w:autoSpaceDE w:val="0"/>
        <w:autoSpaceDN w:val="0"/>
        <w:adjustRightInd w:val="0"/>
        <w:spacing w:after="0" w:line="240" w:lineRule="auto"/>
        <w:ind w:firstLine="708"/>
        <w:rPr>
          <w:rFonts w:ascii="Times New Roman" w:eastAsia="Calibri" w:hAnsi="Times New Roman"/>
          <w:b/>
          <w:sz w:val="24"/>
          <w:szCs w:val="24"/>
          <w:lang w:eastAsia="ru-RU"/>
        </w:rPr>
      </w:pPr>
      <w:r w:rsidRPr="00DA7F3A">
        <w:rPr>
          <w:rFonts w:ascii="Times New Roman" w:eastAsia="Calibri" w:hAnsi="Times New Roman"/>
          <w:b/>
          <w:sz w:val="24"/>
          <w:szCs w:val="24"/>
        </w:rPr>
        <w:t xml:space="preserve">7. </w:t>
      </w:r>
      <w:r w:rsidRPr="00DA7F3A">
        <w:rPr>
          <w:rFonts w:ascii="Times New Roman" w:eastAsia="Calibri" w:hAnsi="Times New Roman"/>
          <w:b/>
          <w:sz w:val="24"/>
          <w:szCs w:val="24"/>
          <w:lang w:eastAsia="ru-RU"/>
        </w:rPr>
        <w:t>Порядок оказания услуг, этапы, последовательность, график, а также поэтапной оплаты исполненных условий Договора:</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ab/>
        <w:t>- акт оказанных услуг;</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ab/>
        <w:t>- счет-фактуру (если исполнитель имеет льготное налогообложение счет-фактура не требуется);</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ab/>
        <w:t>- счет на оплату.</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Отчетным периодом является календарный месяц, в котором оказывались услуги по договору.</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ИПУ РАН.</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Источник финансирования: внебюджетные средства ИПУ РАН. </w:t>
      </w:r>
    </w:p>
    <w:p w:rsidR="00882152" w:rsidRPr="00DA7F3A" w:rsidRDefault="00882152" w:rsidP="00882152">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Аванс не предусмотрен.</w:t>
      </w:r>
    </w:p>
    <w:p w:rsidR="00882152" w:rsidRPr="00DA7F3A" w:rsidRDefault="00882152" w:rsidP="0088215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7F3A">
        <w:rPr>
          <w:rFonts w:ascii="Times New Roman" w:eastAsia="Times New Roman" w:hAnsi="Times New Roman"/>
          <w:bCs/>
          <w:sz w:val="24"/>
          <w:szCs w:val="24"/>
          <w:lang w:eastAsia="ru-RU"/>
        </w:rPr>
        <w:t>Иные требования к услугам и условиям их оказания по усмотрению государственного заказчика: соблюдать требования и правила, распространяемые на учреждения с пребыванием инвалидов и несовершеннолетних.</w:t>
      </w: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82152" w:rsidRPr="00DA7F3A" w:rsidTr="00882152">
        <w:trPr>
          <w:trHeight w:val="1627"/>
        </w:trPr>
        <w:tc>
          <w:tcPr>
            <w:tcW w:w="4785" w:type="dxa"/>
            <w:gridSpan w:val="2"/>
            <w:shd w:val="clear" w:color="auto" w:fill="auto"/>
          </w:tcPr>
          <w:p w:rsidR="00882152" w:rsidRPr="00DA7F3A" w:rsidRDefault="00882152" w:rsidP="00882152">
            <w:pPr>
              <w:snapToGrid w:val="0"/>
              <w:spacing w:after="0" w:line="240" w:lineRule="auto"/>
              <w:ind w:left="-816" w:firstLine="816"/>
              <w:rPr>
                <w:rFonts w:ascii="Times New Roman" w:eastAsia="Calibri" w:hAnsi="Times New Roman"/>
                <w:b/>
                <w:sz w:val="24"/>
                <w:szCs w:val="24"/>
              </w:rPr>
            </w:pPr>
          </w:p>
          <w:p w:rsidR="00882152" w:rsidRPr="00DA7F3A" w:rsidRDefault="00882152" w:rsidP="00882152">
            <w:pPr>
              <w:snapToGrid w:val="0"/>
              <w:spacing w:after="0" w:line="240" w:lineRule="auto"/>
              <w:jc w:val="center"/>
              <w:rPr>
                <w:rFonts w:ascii="Times New Roman" w:eastAsia="Calibri" w:hAnsi="Times New Roman"/>
                <w:b/>
                <w:sz w:val="24"/>
                <w:szCs w:val="24"/>
              </w:rPr>
            </w:pPr>
            <w:r w:rsidRPr="00DA7F3A">
              <w:rPr>
                <w:rFonts w:ascii="Times New Roman" w:eastAsia="Calibri" w:hAnsi="Times New Roman"/>
                <w:b/>
                <w:sz w:val="24"/>
                <w:szCs w:val="24"/>
              </w:rPr>
              <w:t>Заказчик:</w:t>
            </w:r>
          </w:p>
          <w:p w:rsidR="00882152" w:rsidRPr="00DA7F3A" w:rsidRDefault="00882152" w:rsidP="00882152">
            <w:pPr>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882152" w:rsidRPr="00DA7F3A" w:rsidRDefault="00882152" w:rsidP="0088215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2152" w:rsidRPr="00DA7F3A" w:rsidRDefault="00882152" w:rsidP="00882152">
            <w:pPr>
              <w:spacing w:after="0" w:line="240" w:lineRule="auto"/>
              <w:jc w:val="center"/>
              <w:rPr>
                <w:rFonts w:ascii="Times New Roman" w:eastAsia="Times New Roman" w:hAnsi="Times New Roman"/>
                <w:b/>
                <w:sz w:val="24"/>
                <w:szCs w:val="24"/>
                <w:lang w:eastAsia="ru-RU"/>
              </w:rPr>
            </w:pPr>
          </w:p>
          <w:p w:rsidR="00882152" w:rsidRPr="00DA7F3A" w:rsidRDefault="00882152" w:rsidP="00882152">
            <w:pPr>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Исполнитель:</w:t>
            </w:r>
          </w:p>
        </w:tc>
      </w:tr>
      <w:tr w:rsidR="00882152" w:rsidRPr="00DA7F3A" w:rsidTr="00882152">
        <w:trPr>
          <w:trHeight w:val="80"/>
        </w:trPr>
        <w:tc>
          <w:tcPr>
            <w:tcW w:w="4785" w:type="dxa"/>
            <w:gridSpan w:val="2"/>
            <w:shd w:val="clear" w:color="auto" w:fill="auto"/>
          </w:tcPr>
          <w:p w:rsidR="00882152" w:rsidRPr="00DA7F3A" w:rsidRDefault="00882152" w:rsidP="00882152">
            <w:pPr>
              <w:snapToGrid w:val="0"/>
              <w:spacing w:after="0" w:line="240" w:lineRule="auto"/>
              <w:jc w:val="both"/>
              <w:rPr>
                <w:rFonts w:ascii="Times New Roman" w:eastAsia="Calibri" w:hAnsi="Times New Roman"/>
                <w:b/>
                <w:bCs/>
                <w:sz w:val="24"/>
                <w:szCs w:val="24"/>
              </w:rPr>
            </w:pPr>
          </w:p>
          <w:p w:rsidR="00882152" w:rsidRPr="00DA7F3A" w:rsidRDefault="00882152" w:rsidP="0088215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_____________________</w:t>
            </w:r>
          </w:p>
        </w:tc>
        <w:tc>
          <w:tcPr>
            <w:tcW w:w="284" w:type="dxa"/>
            <w:shd w:val="clear" w:color="auto" w:fill="auto"/>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_____________________</w:t>
            </w:r>
          </w:p>
        </w:tc>
      </w:tr>
      <w:tr w:rsidR="00882152" w:rsidRPr="00DA7F3A" w:rsidTr="00882152">
        <w:trPr>
          <w:trHeight w:val="621"/>
        </w:trPr>
        <w:tc>
          <w:tcPr>
            <w:tcW w:w="2659" w:type="dxa"/>
            <w:tcBorders>
              <w:bottom w:val="single" w:sz="4" w:space="0" w:color="auto"/>
            </w:tcBorders>
            <w:shd w:val="clear" w:color="auto" w:fill="auto"/>
          </w:tcPr>
          <w:p w:rsidR="00882152" w:rsidRPr="00DA7F3A" w:rsidRDefault="00882152" w:rsidP="0088215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82152" w:rsidRPr="00DA7F3A" w:rsidRDefault="00882152" w:rsidP="0088215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                            /</w:t>
            </w:r>
          </w:p>
        </w:tc>
        <w:tc>
          <w:tcPr>
            <w:tcW w:w="284" w:type="dxa"/>
            <w:shd w:val="clear" w:color="auto" w:fill="auto"/>
            <w:vAlign w:val="bottom"/>
          </w:tcPr>
          <w:p w:rsidR="00882152" w:rsidRPr="00DA7F3A" w:rsidRDefault="00882152" w:rsidP="0088215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82152" w:rsidRPr="00DA7F3A" w:rsidRDefault="00882152" w:rsidP="00882152">
            <w:pPr>
              <w:shd w:val="clear" w:color="auto" w:fill="FFFFFF"/>
              <w:tabs>
                <w:tab w:val="left" w:pos="1594"/>
              </w:tabs>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w:t>
            </w:r>
          </w:p>
        </w:tc>
      </w:tr>
    </w:tbl>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Приложение №1</w:t>
      </w: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r w:rsidRPr="00DA7F3A">
        <w:rPr>
          <w:rFonts w:ascii="Times New Roman" w:eastAsia="Calibri" w:hAnsi="Times New Roman"/>
          <w:sz w:val="24"/>
          <w:szCs w:val="24"/>
          <w:lang w:eastAsia="ru-RU"/>
        </w:rPr>
        <w:t>к Техническому заданию</w:t>
      </w: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Регламенты работ</w:t>
      </w:r>
      <w:r w:rsidRPr="00DA7F3A">
        <w:rPr>
          <w:rFonts w:ascii="Times New Roman" w:eastAsia="Times New Roman" w:hAnsi="Times New Roman"/>
          <w:sz w:val="20"/>
          <w:szCs w:val="20"/>
          <w:lang w:eastAsia="ru-RU"/>
        </w:rPr>
        <w:t xml:space="preserve"> </w:t>
      </w:r>
      <w:r w:rsidRPr="00DA7F3A">
        <w:rPr>
          <w:rFonts w:ascii="Times New Roman" w:eastAsia="Calibri" w:hAnsi="Times New Roman"/>
          <w:sz w:val="24"/>
          <w:szCs w:val="24"/>
          <w:lang w:eastAsia="ru-RU"/>
        </w:rPr>
        <w:t>технического обслуживания системы пожарной сигнализации и системы оповещения</w:t>
      </w: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both"/>
        <w:rPr>
          <w:rFonts w:ascii="Times New Roman" w:eastAsia="Calibri" w:hAnsi="Times New Roman"/>
          <w:sz w:val="24"/>
          <w:szCs w:val="24"/>
          <w:lang w:eastAsia="ru-RU"/>
        </w:rPr>
      </w:pPr>
    </w:p>
    <w:tbl>
      <w:tblPr>
        <w:tblpPr w:leftFromText="180" w:rightFromText="180" w:vertAnchor="text" w:tblpX="262"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242"/>
        <w:gridCol w:w="403"/>
        <w:gridCol w:w="2149"/>
      </w:tblGrid>
      <w:tr w:rsidR="00882152" w:rsidRPr="00DA7F3A" w:rsidTr="00882152">
        <w:trPr>
          <w:trHeight w:val="474"/>
        </w:trPr>
        <w:tc>
          <w:tcPr>
            <w:tcW w:w="670"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 п/п</w:t>
            </w:r>
          </w:p>
        </w:tc>
        <w:tc>
          <w:tcPr>
            <w:tcW w:w="6645" w:type="dxa"/>
            <w:gridSpan w:val="2"/>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Перечень работ</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Периодичность обслуживания</w:t>
            </w:r>
          </w:p>
        </w:tc>
      </w:tr>
      <w:tr w:rsidR="00882152" w:rsidRPr="00DA7F3A" w:rsidTr="00882152">
        <w:trPr>
          <w:trHeight w:val="474"/>
        </w:trPr>
        <w:tc>
          <w:tcPr>
            <w:tcW w:w="9464" w:type="dxa"/>
            <w:gridSpan w:val="4"/>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Система пожарной сигнализации</w:t>
            </w:r>
          </w:p>
        </w:tc>
      </w:tr>
      <w:tr w:rsidR="00882152" w:rsidRPr="00DA7F3A" w:rsidTr="00882152">
        <w:trPr>
          <w:trHeight w:val="1305"/>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месяц.</w:t>
            </w:r>
          </w:p>
        </w:tc>
      </w:tr>
      <w:tr w:rsidR="00882152" w:rsidRPr="00DA7F3A" w:rsidTr="00882152">
        <w:trPr>
          <w:trHeight w:val="993"/>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месяц.</w:t>
            </w:r>
          </w:p>
        </w:tc>
      </w:tr>
      <w:tr w:rsidR="00882152" w:rsidRPr="00DA7F3A" w:rsidTr="00882152">
        <w:trPr>
          <w:trHeight w:val="1007"/>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3</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Контроль основного и резервного </w:t>
            </w:r>
            <w:proofErr w:type="gramStart"/>
            <w:r w:rsidRPr="00DA7F3A">
              <w:rPr>
                <w:rFonts w:ascii="Times New Roman" w:eastAsia="Calibri" w:hAnsi="Times New Roman"/>
                <w:sz w:val="24"/>
                <w:szCs w:val="24"/>
                <w:lang w:eastAsia="ru-RU"/>
              </w:rPr>
              <w:t>источников питания</w:t>
            </w:r>
            <w:proofErr w:type="gramEnd"/>
            <w:r w:rsidRPr="00DA7F3A">
              <w:rPr>
                <w:rFonts w:ascii="Times New Roman" w:eastAsia="Calibri" w:hAnsi="Times New Roman"/>
                <w:sz w:val="24"/>
                <w:szCs w:val="24"/>
                <w:lang w:eastAsia="ru-RU"/>
              </w:rPr>
              <w:t xml:space="preserve"> и проверка автоматического переключения питания с рабочего ввода на резервный.</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4</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работоспособности составных частей системы:</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приемно-контрольных приборов,</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извещателей,</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ручных пожарных извещателей,</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измерение параметров шлейфа сигнализации.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5</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6</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Ведение технической документации на систему АПС</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7</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Антивирусная проверка персонального компьютера (сервера) Системы, контроль и очистка записей реестра</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8</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Оперативное устранение выявленных неисправностей</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9</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10</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11</w:t>
            </w:r>
          </w:p>
        </w:tc>
        <w:tc>
          <w:tcPr>
            <w:tcW w:w="6645" w:type="dxa"/>
            <w:gridSpan w:val="2"/>
            <w:vAlign w:val="center"/>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roofErr w:type="spellStart"/>
            <w:r w:rsidRPr="00DA7F3A">
              <w:rPr>
                <w:rFonts w:ascii="Times New Roman" w:eastAsia="Calibri" w:hAnsi="Times New Roman"/>
                <w:sz w:val="24"/>
                <w:szCs w:val="24"/>
                <w:lang w:eastAsia="ru-RU"/>
              </w:rPr>
              <w:t>Оосуществление</w:t>
            </w:r>
            <w:proofErr w:type="spellEnd"/>
            <w:r w:rsidRPr="00DA7F3A">
              <w:rPr>
                <w:rFonts w:ascii="Times New Roman" w:eastAsia="Calibri" w:hAnsi="Times New Roman"/>
                <w:sz w:val="24"/>
                <w:szCs w:val="24"/>
                <w:lang w:eastAsia="ru-RU"/>
              </w:rPr>
              <w:t xml:space="preserve"> контроля рабочих напряжений</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12</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работоспособности световых указателей</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13</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Проверка работоспособности звуковых и световых </w:t>
            </w:r>
            <w:proofErr w:type="spellStart"/>
            <w:r w:rsidRPr="00DA7F3A">
              <w:rPr>
                <w:rFonts w:ascii="Times New Roman" w:eastAsia="Calibri" w:hAnsi="Times New Roman"/>
                <w:sz w:val="24"/>
                <w:szCs w:val="24"/>
                <w:lang w:eastAsia="ru-RU"/>
              </w:rPr>
              <w:t>оповещателей</w:t>
            </w:r>
            <w:proofErr w:type="spellEnd"/>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14</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состояния гибких соединений (переходов)</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15</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Тестирование программного обеспечения системы тестовыми программами</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16</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(осмотр) надежности цепей заземления</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17</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общей работоспособности системы, готовность с имитацией сигналов «Пожар 1», «Пожар 2», «Оповещение», «Неисправность»</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18</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состояния цепей заземления, проведение необходимых измерений</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 раза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19</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Измерение сопротивления шлейфов и корректирующих резистивных нагрузок (комплекс диагностики)</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20</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Измерение сопротивления изоляции цепей питания приборов и блоков питания</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21</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Чистка дымовых и комбинированных (с дымовыми сенсорами) извещателей</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22</w:t>
            </w: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Переустановка (обновление) установленного программного обеспечения *</w:t>
            </w:r>
          </w:p>
        </w:tc>
        <w:tc>
          <w:tcPr>
            <w:tcW w:w="2149" w:type="dxa"/>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мере необходимости</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маркировки кабелей, проводов и линий связи, четкости надписей на пультах и шкафах управления и их восстановление.</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Проверка работоспособности и функционирования систем. </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рабочего положения переключателей на щитах управления.</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val="en-US" w:eastAsia="ru-RU"/>
              </w:rPr>
              <w:t xml:space="preserve">1 </w:t>
            </w:r>
            <w:r w:rsidRPr="00DA7F3A">
              <w:rPr>
                <w:rFonts w:ascii="Times New Roman" w:eastAsia="Calibri" w:hAnsi="Times New Roman"/>
                <w:sz w:val="24"/>
                <w:szCs w:val="24"/>
                <w:lang w:eastAsia="ru-RU"/>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Устранение причин ложных срабатываний</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мере необходимости</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Устранение обнаруженных недостатков и неисправностей.</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немедленно</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мере необходимости</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Восстановление функциональности систем противопожарной безопасности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при необходимости замена и/или ремонт неисправных компонентов систем</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Временное предоставление функциональных аналогов находящегося в ремонте оборудования </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на период продолжительного ремонта по договоренности с заказчиком</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технических параметров аппаратуры до норм согласно нормативно-технической документации (далее – НТД).</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Детальный осмотр всех элементов систем. </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и восстановление герметичности кожухов, блоков и аппаратуры, расположенных вне зданий и помещений.</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уровня питающих напряжений.</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Диагностика средств управления.</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Контроль прохождения тестов в приемно-контрольных приборах, регистраторах, персонального компьютера (сервера).</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работоспособности аппаратуры с проведением необходимых настроек и регулировок.</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систем на помехоустойчивость.</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зон чувствительности датчиков и средств обнаружения.</w:t>
            </w: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в соответствии с требованиями НТД, согласованных регламентов и графика ТО и ППР</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 раза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Очистка всех компонентов систем от загрязнений без вскрытия блоков.</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мере необходимости, не реже 1 раза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Внесение изменений в алгоритмы функционирования Систем.</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мере необходимости, по заявке заказчика и/или в соответствии с требованиями НТД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Комплексная проверка работоспособности систем, с составлением Актов комплексной проверки.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 раз 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Проверка эксплуатационно-технической документации, заполнение всех разделов формуляров и другой учетной документации.</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постоянно</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r w:rsidRPr="00DA7F3A">
              <w:rPr>
                <w:rFonts w:ascii="Times New Roman" w:eastAsia="Calibri" w:hAnsi="Times New Roman"/>
                <w:sz w:val="24"/>
                <w:szCs w:val="24"/>
                <w:lang w:eastAsia="ru-RU"/>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149"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 заявке заказчика</w:t>
            </w:r>
          </w:p>
        </w:tc>
      </w:tr>
      <w:tr w:rsidR="00882152" w:rsidRPr="00DA7F3A" w:rsidTr="00882152">
        <w:trPr>
          <w:trHeight w:val="474"/>
        </w:trPr>
        <w:tc>
          <w:tcPr>
            <w:tcW w:w="9464" w:type="dxa"/>
            <w:gridSpan w:val="4"/>
            <w:vAlign w:val="center"/>
          </w:tcPr>
          <w:p w:rsidR="00882152" w:rsidRPr="00DA7F3A" w:rsidRDefault="00882152" w:rsidP="00882152">
            <w:pPr>
              <w:autoSpaceDE w:val="0"/>
              <w:autoSpaceDN w:val="0"/>
              <w:adjustRightInd w:val="0"/>
              <w:spacing w:after="0" w:line="240" w:lineRule="auto"/>
              <w:jc w:val="center"/>
              <w:rPr>
                <w:rFonts w:ascii="Times New Roman" w:eastAsia="Calibri" w:hAnsi="Times New Roman"/>
                <w:b/>
                <w:sz w:val="24"/>
                <w:szCs w:val="24"/>
                <w:lang w:eastAsia="ru-RU"/>
              </w:rPr>
            </w:pPr>
            <w:r w:rsidRPr="00DA7F3A">
              <w:rPr>
                <w:rFonts w:ascii="Times New Roman" w:eastAsia="Calibri" w:hAnsi="Times New Roman"/>
                <w:b/>
                <w:sz w:val="24"/>
                <w:szCs w:val="24"/>
                <w:lang w:eastAsia="ru-RU"/>
              </w:rPr>
              <w:t xml:space="preserve">Система оповещения </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ar-SA"/>
              </w:rPr>
            </w:pPr>
            <w:r w:rsidRPr="00DA7F3A">
              <w:rPr>
                <w:rFonts w:ascii="Times New Roman" w:eastAsia="Times New Roman" w:hAnsi="Times New Roman"/>
                <w:sz w:val="24"/>
                <w:szCs w:val="24"/>
                <w:lang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val="en-US" w:eastAsia="ar-SA"/>
              </w:rPr>
              <w:t xml:space="preserve">1 </w:t>
            </w:r>
            <w:r w:rsidRPr="00DA7F3A">
              <w:rPr>
                <w:rFonts w:ascii="Times New Roman" w:eastAsia="Times New Roman" w:hAnsi="Times New Roman"/>
                <w:sz w:val="24"/>
                <w:szCs w:val="24"/>
                <w:lang w:eastAsia="ar-SA"/>
              </w:rPr>
              <w:t>раз</w:t>
            </w:r>
            <w:r w:rsidRPr="00DA7F3A">
              <w:rPr>
                <w:rFonts w:ascii="Times New Roman" w:eastAsia="Times New Roman" w:hAnsi="Times New Roman"/>
                <w:sz w:val="24"/>
                <w:szCs w:val="24"/>
                <w:lang w:val="en-US" w:eastAsia="ar-SA"/>
              </w:rPr>
              <w:t xml:space="preserve"> в </w:t>
            </w:r>
            <w:r w:rsidRPr="00DA7F3A">
              <w:rPr>
                <w:rFonts w:ascii="Times New Roman" w:eastAsia="Times New Roman" w:hAnsi="Times New Roman"/>
                <w:sz w:val="24"/>
                <w:szCs w:val="24"/>
                <w:lang w:eastAsia="ar-SA"/>
              </w:rPr>
              <w:t>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2</w:t>
            </w:r>
          </w:p>
        </w:tc>
        <w:tc>
          <w:tcPr>
            <w:tcW w:w="6242" w:type="dxa"/>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выполнения основных функций системы</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3</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Передача речевых сообщений с микрофона станции вызова в ручном и автоматизированном режиме с накопителя </w:t>
            </w:r>
            <w:proofErr w:type="spellStart"/>
            <w:r w:rsidRPr="00DA7F3A">
              <w:rPr>
                <w:rFonts w:ascii="Times New Roman" w:eastAsia="Times New Roman" w:hAnsi="Times New Roman"/>
                <w:sz w:val="24"/>
                <w:szCs w:val="24"/>
                <w:lang w:eastAsia="ru-RU"/>
              </w:rPr>
              <w:t>звукоданных</w:t>
            </w:r>
            <w:proofErr w:type="spellEnd"/>
            <w:r w:rsidRPr="00DA7F3A">
              <w:rPr>
                <w:rFonts w:ascii="Times New Roman" w:eastAsia="Times New Roman" w:hAnsi="Times New Roman"/>
                <w:sz w:val="24"/>
                <w:szCs w:val="24"/>
                <w:lang w:eastAsia="ru-RU"/>
              </w:rPr>
              <w:t xml:space="preserve"> (магнитофона) во все зоны оповещения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4</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состояния контактных соединений</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val="en-US" w:eastAsia="ar-SA"/>
              </w:rPr>
              <w:t xml:space="preserve">1 </w:t>
            </w:r>
            <w:r w:rsidRPr="00DA7F3A">
              <w:rPr>
                <w:rFonts w:ascii="Times New Roman" w:eastAsia="Times New Roman" w:hAnsi="Times New Roman"/>
                <w:sz w:val="24"/>
                <w:szCs w:val="24"/>
                <w:lang w:eastAsia="ar-SA"/>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5</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ru-RU"/>
              </w:rPr>
            </w:pPr>
            <w:r w:rsidRPr="00DA7F3A">
              <w:rPr>
                <w:rFonts w:ascii="Times New Roman" w:eastAsia="Times New Roman" w:hAnsi="Times New Roman"/>
                <w:sz w:val="24"/>
                <w:szCs w:val="24"/>
                <w:lang w:val="en-US" w:eastAsia="ar-SA"/>
              </w:rPr>
              <w:t xml:space="preserve">1 </w:t>
            </w:r>
            <w:r w:rsidRPr="00DA7F3A">
              <w:rPr>
                <w:rFonts w:ascii="Times New Roman" w:eastAsia="Times New Roman" w:hAnsi="Times New Roman"/>
                <w:sz w:val="24"/>
                <w:szCs w:val="24"/>
                <w:lang w:eastAsia="ar-SA"/>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6</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надежности кабельных соединений оборудования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val="en-US" w:eastAsia="ar-SA"/>
              </w:rPr>
              <w:t xml:space="preserve">1 </w:t>
            </w:r>
            <w:r w:rsidRPr="00DA7F3A">
              <w:rPr>
                <w:rFonts w:ascii="Times New Roman" w:eastAsia="Times New Roman" w:hAnsi="Times New Roman"/>
                <w:sz w:val="24"/>
                <w:szCs w:val="24"/>
                <w:lang w:eastAsia="ar-SA"/>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7</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неделю</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8</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переключения усилителя мощности на резервный модуль при отказе основного модуля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val="en-US" w:eastAsia="ar-SA"/>
              </w:rPr>
              <w:t xml:space="preserve">1 </w:t>
            </w:r>
            <w:r w:rsidRPr="00DA7F3A">
              <w:rPr>
                <w:rFonts w:ascii="Times New Roman" w:eastAsia="Times New Roman" w:hAnsi="Times New Roman"/>
                <w:sz w:val="24"/>
                <w:szCs w:val="24"/>
                <w:lang w:eastAsia="ar-SA"/>
              </w:rPr>
              <w:t>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9</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месяц</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10</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надежности магистральных и распределительных линий системы оповещения</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квартал</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11</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Проверка уровней звуковых сигналов на выходах электронного оборудования и входах громкоговорителей, их корректировка</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1 раз в квартал</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12</w:t>
            </w:r>
          </w:p>
        </w:tc>
        <w:tc>
          <w:tcPr>
            <w:tcW w:w="6242" w:type="dxa"/>
            <w:vAlign w:val="center"/>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Контроль состояния цепей заземления, проведение необходимых измерений</w:t>
            </w:r>
          </w:p>
        </w:tc>
        <w:tc>
          <w:tcPr>
            <w:tcW w:w="2552" w:type="dxa"/>
            <w:gridSpan w:val="2"/>
            <w:vAlign w:val="center"/>
          </w:tcPr>
          <w:p w:rsidR="00882152" w:rsidRPr="00DA7F3A" w:rsidRDefault="00882152" w:rsidP="00882152">
            <w:pPr>
              <w:suppressAutoHyphens/>
              <w:spacing w:after="0" w:line="240" w:lineRule="auto"/>
              <w:contextualSpacing/>
              <w:jc w:val="center"/>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1 раз </w:t>
            </w:r>
            <w:r w:rsidRPr="00DA7F3A">
              <w:rPr>
                <w:rFonts w:ascii="Times New Roman" w:eastAsia="Times New Roman" w:hAnsi="Times New Roman"/>
                <w:sz w:val="24"/>
                <w:szCs w:val="24"/>
                <w:lang w:eastAsia="ru-RU"/>
              </w:rPr>
              <w:t>в год</w:t>
            </w:r>
          </w:p>
        </w:tc>
      </w:tr>
      <w:tr w:rsidR="00882152" w:rsidRPr="00DA7F3A" w:rsidTr="00882152">
        <w:trPr>
          <w:trHeight w:val="474"/>
        </w:trPr>
        <w:tc>
          <w:tcPr>
            <w:tcW w:w="670" w:type="dxa"/>
          </w:tcPr>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13</w:t>
            </w:r>
          </w:p>
        </w:tc>
        <w:tc>
          <w:tcPr>
            <w:tcW w:w="6242" w:type="dxa"/>
          </w:tcPr>
          <w:p w:rsidR="00882152" w:rsidRPr="00DA7F3A" w:rsidRDefault="00882152" w:rsidP="00882152">
            <w:pPr>
              <w:suppressAutoHyphens/>
              <w:spacing w:after="0" w:line="240" w:lineRule="auto"/>
              <w:contextualSpacing/>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Измерение сопротивления изоляции цепей питания приборов и блоков питания</w:t>
            </w:r>
          </w:p>
        </w:tc>
        <w:tc>
          <w:tcPr>
            <w:tcW w:w="2552" w:type="dxa"/>
            <w:gridSpan w:val="2"/>
            <w:vAlign w:val="center"/>
          </w:tcPr>
          <w:p w:rsidR="00882152" w:rsidRPr="00DA7F3A" w:rsidRDefault="00882152" w:rsidP="008821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A7F3A">
              <w:rPr>
                <w:rFonts w:ascii="Times New Roman" w:eastAsia="Times New Roman" w:hAnsi="Times New Roman"/>
                <w:sz w:val="24"/>
                <w:szCs w:val="24"/>
                <w:lang w:val="en-US" w:eastAsia="ru-RU"/>
              </w:rPr>
              <w:t xml:space="preserve">1 </w:t>
            </w:r>
            <w:r w:rsidRPr="00DA7F3A">
              <w:rPr>
                <w:rFonts w:ascii="Times New Roman" w:eastAsia="Times New Roman" w:hAnsi="Times New Roman"/>
                <w:sz w:val="24"/>
                <w:szCs w:val="24"/>
                <w:lang w:eastAsia="ru-RU"/>
              </w:rPr>
              <w:t>раз в год</w:t>
            </w:r>
          </w:p>
        </w:tc>
      </w:tr>
    </w:tbl>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82152" w:rsidRPr="00DA7F3A" w:rsidTr="00882152">
        <w:trPr>
          <w:trHeight w:val="1627"/>
        </w:trPr>
        <w:tc>
          <w:tcPr>
            <w:tcW w:w="4785" w:type="dxa"/>
            <w:gridSpan w:val="2"/>
            <w:shd w:val="clear" w:color="auto" w:fill="auto"/>
          </w:tcPr>
          <w:p w:rsidR="00882152" w:rsidRPr="00DA7F3A" w:rsidRDefault="00882152" w:rsidP="00882152">
            <w:pPr>
              <w:snapToGrid w:val="0"/>
              <w:spacing w:after="0" w:line="240" w:lineRule="auto"/>
              <w:ind w:left="-816" w:firstLine="816"/>
              <w:rPr>
                <w:rFonts w:ascii="Times New Roman" w:eastAsia="Calibri" w:hAnsi="Times New Roman"/>
                <w:b/>
                <w:sz w:val="24"/>
                <w:szCs w:val="24"/>
              </w:rPr>
            </w:pPr>
          </w:p>
          <w:p w:rsidR="00882152" w:rsidRPr="00DA7F3A" w:rsidRDefault="00882152" w:rsidP="00882152">
            <w:pPr>
              <w:snapToGrid w:val="0"/>
              <w:spacing w:after="0" w:line="240" w:lineRule="auto"/>
              <w:jc w:val="center"/>
              <w:rPr>
                <w:rFonts w:ascii="Times New Roman" w:eastAsia="Calibri" w:hAnsi="Times New Roman"/>
                <w:b/>
                <w:sz w:val="24"/>
                <w:szCs w:val="24"/>
              </w:rPr>
            </w:pPr>
            <w:r w:rsidRPr="00DA7F3A">
              <w:rPr>
                <w:rFonts w:ascii="Times New Roman" w:eastAsia="Calibri" w:hAnsi="Times New Roman"/>
                <w:b/>
                <w:sz w:val="24"/>
                <w:szCs w:val="24"/>
              </w:rPr>
              <w:t>Заказчик:</w:t>
            </w:r>
          </w:p>
          <w:p w:rsidR="00882152" w:rsidRPr="00DA7F3A" w:rsidRDefault="00882152" w:rsidP="00882152">
            <w:pPr>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882152" w:rsidRPr="00DA7F3A" w:rsidRDefault="00882152" w:rsidP="0088215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2152" w:rsidRPr="00DA7F3A" w:rsidRDefault="00882152" w:rsidP="00882152">
            <w:pPr>
              <w:spacing w:after="0" w:line="240" w:lineRule="auto"/>
              <w:jc w:val="center"/>
              <w:rPr>
                <w:rFonts w:ascii="Times New Roman" w:eastAsia="Times New Roman" w:hAnsi="Times New Roman"/>
                <w:b/>
                <w:sz w:val="24"/>
                <w:szCs w:val="24"/>
                <w:lang w:eastAsia="ru-RU"/>
              </w:rPr>
            </w:pPr>
          </w:p>
          <w:p w:rsidR="00882152" w:rsidRPr="00DA7F3A" w:rsidRDefault="00882152" w:rsidP="00882152">
            <w:pPr>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Исполнитель:</w:t>
            </w:r>
          </w:p>
        </w:tc>
      </w:tr>
      <w:tr w:rsidR="00882152" w:rsidRPr="00DA7F3A" w:rsidTr="00882152">
        <w:trPr>
          <w:trHeight w:val="80"/>
        </w:trPr>
        <w:tc>
          <w:tcPr>
            <w:tcW w:w="4785" w:type="dxa"/>
            <w:gridSpan w:val="2"/>
            <w:shd w:val="clear" w:color="auto" w:fill="auto"/>
          </w:tcPr>
          <w:p w:rsidR="00882152" w:rsidRPr="00DA7F3A" w:rsidRDefault="00882152" w:rsidP="00882152">
            <w:pPr>
              <w:snapToGrid w:val="0"/>
              <w:spacing w:after="0" w:line="240" w:lineRule="auto"/>
              <w:jc w:val="both"/>
              <w:rPr>
                <w:rFonts w:ascii="Times New Roman" w:eastAsia="Calibri" w:hAnsi="Times New Roman"/>
                <w:b/>
                <w:bCs/>
                <w:sz w:val="24"/>
                <w:szCs w:val="24"/>
              </w:rPr>
            </w:pPr>
          </w:p>
          <w:p w:rsidR="00882152" w:rsidRPr="00DA7F3A" w:rsidRDefault="00882152" w:rsidP="0088215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_____________________</w:t>
            </w:r>
          </w:p>
        </w:tc>
        <w:tc>
          <w:tcPr>
            <w:tcW w:w="284" w:type="dxa"/>
            <w:shd w:val="clear" w:color="auto" w:fill="auto"/>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_____________________</w:t>
            </w:r>
          </w:p>
        </w:tc>
      </w:tr>
      <w:tr w:rsidR="00882152" w:rsidRPr="00DA7F3A" w:rsidTr="00882152">
        <w:trPr>
          <w:trHeight w:val="621"/>
        </w:trPr>
        <w:tc>
          <w:tcPr>
            <w:tcW w:w="2659" w:type="dxa"/>
            <w:tcBorders>
              <w:bottom w:val="single" w:sz="4" w:space="0" w:color="auto"/>
            </w:tcBorders>
            <w:shd w:val="clear" w:color="auto" w:fill="auto"/>
          </w:tcPr>
          <w:p w:rsidR="00882152" w:rsidRPr="00DA7F3A" w:rsidRDefault="00882152" w:rsidP="0088215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82152" w:rsidRPr="00DA7F3A" w:rsidRDefault="00882152" w:rsidP="0088215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                            /</w:t>
            </w:r>
          </w:p>
        </w:tc>
        <w:tc>
          <w:tcPr>
            <w:tcW w:w="284" w:type="dxa"/>
            <w:shd w:val="clear" w:color="auto" w:fill="auto"/>
            <w:vAlign w:val="bottom"/>
          </w:tcPr>
          <w:p w:rsidR="00882152" w:rsidRPr="00DA7F3A" w:rsidRDefault="00882152" w:rsidP="0088215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82152" w:rsidRPr="00DA7F3A" w:rsidRDefault="00882152" w:rsidP="0088215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82152" w:rsidRPr="00DA7F3A" w:rsidRDefault="00882152" w:rsidP="00882152">
            <w:pPr>
              <w:shd w:val="clear" w:color="auto" w:fill="FFFFFF"/>
              <w:tabs>
                <w:tab w:val="left" w:pos="1594"/>
              </w:tabs>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w:t>
            </w:r>
          </w:p>
        </w:tc>
      </w:tr>
    </w:tbl>
    <w:p w:rsidR="00882152" w:rsidRPr="00DA7F3A" w:rsidRDefault="00882152" w:rsidP="00882152">
      <w:pPr>
        <w:autoSpaceDE w:val="0"/>
        <w:autoSpaceDN w:val="0"/>
        <w:adjustRightInd w:val="0"/>
        <w:spacing w:after="0" w:line="240" w:lineRule="auto"/>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r w:rsidRPr="00DA7F3A">
        <w:rPr>
          <w:rFonts w:ascii="Times New Roman" w:eastAsia="Calibri" w:hAnsi="Times New Roman"/>
          <w:sz w:val="24"/>
          <w:szCs w:val="24"/>
          <w:lang w:eastAsia="ru-RU"/>
        </w:rPr>
        <w:br w:type="page"/>
      </w:r>
      <w:r w:rsidRPr="00DA7F3A">
        <w:rPr>
          <w:rFonts w:ascii="Times New Roman" w:eastAsia="Calibri" w:hAnsi="Times New Roman"/>
          <w:sz w:val="24"/>
          <w:szCs w:val="24"/>
          <w:lang w:eastAsia="ru-RU"/>
        </w:rPr>
        <w:lastRenderedPageBreak/>
        <w:t>Приложение №2</w:t>
      </w: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r w:rsidRPr="00DA7F3A">
        <w:rPr>
          <w:rFonts w:ascii="Times New Roman" w:eastAsia="Calibri" w:hAnsi="Times New Roman"/>
          <w:sz w:val="24"/>
          <w:szCs w:val="24"/>
          <w:lang w:eastAsia="ru-RU"/>
        </w:rPr>
        <w:t>к Техническому заданию</w:t>
      </w:r>
    </w:p>
    <w:p w:rsidR="00882152" w:rsidRPr="00DA7F3A" w:rsidRDefault="00882152" w:rsidP="00882152">
      <w:pPr>
        <w:autoSpaceDE w:val="0"/>
        <w:autoSpaceDN w:val="0"/>
        <w:adjustRightInd w:val="0"/>
        <w:spacing w:after="0" w:line="240" w:lineRule="auto"/>
        <w:jc w:val="right"/>
        <w:rPr>
          <w:rFonts w:ascii="Times New Roman" w:eastAsia="Calibri" w:hAnsi="Times New Roman"/>
          <w:sz w:val="24"/>
          <w:szCs w:val="24"/>
          <w:lang w:eastAsia="ru-RU"/>
        </w:rPr>
      </w:pP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Перечень оборудования, </w:t>
      </w:r>
    </w:p>
    <w:p w:rsidR="00882152" w:rsidRPr="00DA7F3A" w:rsidRDefault="00882152" w:rsidP="00882152">
      <w:pPr>
        <w:autoSpaceDE w:val="0"/>
        <w:autoSpaceDN w:val="0"/>
        <w:adjustRightInd w:val="0"/>
        <w:spacing w:after="0" w:line="240" w:lineRule="auto"/>
        <w:jc w:val="center"/>
        <w:rPr>
          <w:rFonts w:ascii="Times New Roman" w:eastAsia="Calibri" w:hAnsi="Times New Roman"/>
          <w:sz w:val="24"/>
          <w:szCs w:val="24"/>
          <w:lang w:eastAsia="ru-RU"/>
        </w:rPr>
      </w:pPr>
      <w:r w:rsidRPr="00DA7F3A">
        <w:rPr>
          <w:rFonts w:ascii="Times New Roman" w:eastAsia="Calibri" w:hAnsi="Times New Roman"/>
          <w:sz w:val="24"/>
          <w:szCs w:val="24"/>
          <w:lang w:eastAsia="ru-RU"/>
        </w:rPr>
        <w:t>подлежащего техническому обслуживанию и ремонту</w:t>
      </w:r>
    </w:p>
    <w:p w:rsidR="00882152" w:rsidRPr="00DA7F3A" w:rsidRDefault="00882152" w:rsidP="00882152">
      <w:pPr>
        <w:autoSpaceDE w:val="0"/>
        <w:autoSpaceDN w:val="0"/>
        <w:adjustRightInd w:val="0"/>
        <w:spacing w:after="0" w:line="240" w:lineRule="auto"/>
        <w:rPr>
          <w:rFonts w:ascii="TimesNewRomanPSMT" w:eastAsia="Calibri" w:hAnsi="TimesNewRomanPSMT" w:cs="TimesNewRomanPSMT"/>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567"/>
        <w:gridCol w:w="5017"/>
        <w:gridCol w:w="1162"/>
      </w:tblGrid>
      <w:tr w:rsidR="00882152" w:rsidRPr="00DA7F3A" w:rsidTr="00882152">
        <w:trPr>
          <w:trHeight w:val="742"/>
        </w:trPr>
        <w:tc>
          <w:tcPr>
            <w:tcW w:w="2835"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Наименование и адрес местонахождения объекта</w:t>
            </w:r>
          </w:p>
        </w:tc>
        <w:tc>
          <w:tcPr>
            <w:tcW w:w="567" w:type="dxa"/>
            <w:vAlign w:val="center"/>
          </w:tcPr>
          <w:p w:rsidR="00882152" w:rsidRPr="00DA7F3A" w:rsidRDefault="00882152" w:rsidP="00882152">
            <w:pPr>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 п/п</w:t>
            </w:r>
          </w:p>
        </w:tc>
        <w:tc>
          <w:tcPr>
            <w:tcW w:w="5017" w:type="dxa"/>
            <w:vAlign w:val="center"/>
          </w:tcPr>
          <w:p w:rsidR="00882152" w:rsidRPr="00DA7F3A" w:rsidRDefault="00882152" w:rsidP="00882152">
            <w:pPr>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Наименование оборудования</w:t>
            </w:r>
          </w:p>
        </w:tc>
        <w:tc>
          <w:tcPr>
            <w:tcW w:w="1162" w:type="dxa"/>
            <w:vAlign w:val="center"/>
          </w:tcPr>
          <w:p w:rsidR="00882152" w:rsidRPr="00DA7F3A" w:rsidRDefault="00882152" w:rsidP="00882152">
            <w:pPr>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Кол-во (шт.)</w:t>
            </w:r>
          </w:p>
        </w:tc>
      </w:tr>
      <w:tr w:rsidR="00882152" w:rsidRPr="00DA7F3A" w:rsidTr="00882152">
        <w:trPr>
          <w:cantSplit/>
          <w:trHeight w:val="349"/>
        </w:trPr>
        <w:tc>
          <w:tcPr>
            <w:tcW w:w="2835" w:type="dxa"/>
            <w:vMerge w:val="restart"/>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 xml:space="preserve">ИПУ РАН, г. Москва, </w:t>
            </w:r>
          </w:p>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ул. Профсоюзная, д. 65,</w:t>
            </w:r>
          </w:p>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 xml:space="preserve"> стр. 1, 2, 3, 4, 5, 6, 7, 8</w:t>
            </w:r>
          </w:p>
        </w:tc>
        <w:tc>
          <w:tcPr>
            <w:tcW w:w="567" w:type="dxa"/>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1</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Система оповещения и эвакуации людей с усилителями и громкоговорителями</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1</w:t>
            </w:r>
          </w:p>
        </w:tc>
      </w:tr>
      <w:tr w:rsidR="00882152" w:rsidRPr="00DA7F3A" w:rsidTr="00882152">
        <w:trPr>
          <w:cantSplit/>
          <w:trHeight w:val="343"/>
        </w:trPr>
        <w:tc>
          <w:tcPr>
            <w:tcW w:w="2835" w:type="dxa"/>
            <w:vMerge/>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2</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Сервер «Орион Про» с программным обеспечением, администратором БД</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1</w:t>
            </w:r>
          </w:p>
        </w:tc>
      </w:tr>
      <w:tr w:rsidR="00882152" w:rsidRPr="00DA7F3A" w:rsidTr="00882152">
        <w:trPr>
          <w:cantSplit/>
          <w:trHeight w:val="343"/>
        </w:trPr>
        <w:tc>
          <w:tcPr>
            <w:tcW w:w="2835" w:type="dxa"/>
            <w:vMerge/>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3</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Пульт контроля управления С2000-М</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1</w:t>
            </w:r>
          </w:p>
        </w:tc>
      </w:tr>
      <w:tr w:rsidR="00882152" w:rsidRPr="00DA7F3A" w:rsidTr="00882152">
        <w:trPr>
          <w:cantSplit/>
          <w:trHeight w:val="343"/>
        </w:trPr>
        <w:tc>
          <w:tcPr>
            <w:tcW w:w="2835" w:type="dxa"/>
            <w:vMerge/>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4</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Контроллер адресный С2000-КДЛ</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26</w:t>
            </w:r>
          </w:p>
        </w:tc>
      </w:tr>
      <w:tr w:rsidR="00882152" w:rsidRPr="00DA7F3A" w:rsidTr="00882152">
        <w:trPr>
          <w:cantSplit/>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5</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Блок релейный С2000-СП-1</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3</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6</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Блок индикации С2000-БИ</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5</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7</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Преобразователь интерфейса С2000-ПИ</w:t>
            </w:r>
          </w:p>
        </w:tc>
        <w:tc>
          <w:tcPr>
            <w:tcW w:w="1162" w:type="dxa"/>
            <w:vAlign w:val="center"/>
          </w:tcPr>
          <w:p w:rsidR="00882152" w:rsidRPr="00DA7F3A" w:rsidRDefault="00882152" w:rsidP="00882152">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3</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8</w:t>
            </w:r>
          </w:p>
        </w:tc>
        <w:tc>
          <w:tcPr>
            <w:tcW w:w="5017" w:type="dxa"/>
            <w:vAlign w:val="center"/>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ДИП–34А-01, ДИП-34А-02, ДИП-34А-03</w:t>
            </w:r>
          </w:p>
        </w:tc>
        <w:tc>
          <w:tcPr>
            <w:tcW w:w="1162" w:type="dxa"/>
            <w:vAlign w:val="center"/>
          </w:tcPr>
          <w:p w:rsidR="00882152" w:rsidRPr="00DA7F3A" w:rsidRDefault="00882152" w:rsidP="00882152">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1805</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9</w:t>
            </w:r>
          </w:p>
        </w:tc>
        <w:tc>
          <w:tcPr>
            <w:tcW w:w="5017" w:type="dxa"/>
            <w:vAlign w:val="center"/>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Извещатель дыма: ИП212-3СУ</w:t>
            </w:r>
          </w:p>
        </w:tc>
        <w:tc>
          <w:tcPr>
            <w:tcW w:w="1162" w:type="dxa"/>
            <w:vAlign w:val="center"/>
          </w:tcPr>
          <w:p w:rsidR="00882152" w:rsidRPr="00DA7F3A" w:rsidRDefault="00882152" w:rsidP="00882152">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367</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10</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Извещатель пожарный ручной ИПС-3 СУ</w:t>
            </w:r>
          </w:p>
        </w:tc>
        <w:tc>
          <w:tcPr>
            <w:tcW w:w="1162" w:type="dxa"/>
            <w:vAlign w:val="center"/>
          </w:tcPr>
          <w:p w:rsidR="00882152" w:rsidRPr="00DA7F3A" w:rsidRDefault="00882152" w:rsidP="00882152">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20</w:t>
            </w:r>
          </w:p>
        </w:tc>
      </w:tr>
      <w:tr w:rsidR="00882152" w:rsidRPr="00DA7F3A" w:rsidTr="00882152">
        <w:trPr>
          <w:trHeight w:val="343"/>
        </w:trPr>
        <w:tc>
          <w:tcPr>
            <w:tcW w:w="2835" w:type="dxa"/>
            <w:vMerge/>
            <w:vAlign w:val="center"/>
          </w:tcPr>
          <w:p w:rsidR="00882152" w:rsidRPr="00DA7F3A" w:rsidRDefault="00882152" w:rsidP="00882152">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882152" w:rsidRPr="00DA7F3A" w:rsidRDefault="00882152" w:rsidP="00882152">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11</w:t>
            </w:r>
          </w:p>
        </w:tc>
        <w:tc>
          <w:tcPr>
            <w:tcW w:w="5017" w:type="dxa"/>
          </w:tcPr>
          <w:p w:rsidR="00882152" w:rsidRPr="00DA7F3A" w:rsidRDefault="00882152" w:rsidP="00882152">
            <w:pPr>
              <w:spacing w:after="0" w:line="240" w:lineRule="auto"/>
              <w:rPr>
                <w:rFonts w:ascii="Times New Roman" w:eastAsia="Times New Roman" w:hAnsi="Times New Roman"/>
                <w:spacing w:val="-2"/>
                <w:sz w:val="24"/>
                <w:szCs w:val="24"/>
                <w:lang w:eastAsia="ru-RU"/>
              </w:rPr>
            </w:pPr>
            <w:r w:rsidRPr="00DA7F3A">
              <w:rPr>
                <w:rFonts w:ascii="Times New Roman" w:eastAsia="Times New Roman" w:hAnsi="Times New Roman"/>
                <w:spacing w:val="-2"/>
                <w:sz w:val="24"/>
                <w:szCs w:val="24"/>
                <w:lang w:eastAsia="ru-RU"/>
              </w:rPr>
              <w:t>Резервный источник питания</w:t>
            </w:r>
          </w:p>
        </w:tc>
        <w:tc>
          <w:tcPr>
            <w:tcW w:w="1162" w:type="dxa"/>
            <w:vAlign w:val="center"/>
          </w:tcPr>
          <w:p w:rsidR="00882152" w:rsidRPr="00DA7F3A" w:rsidRDefault="00882152" w:rsidP="00882152">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DA7F3A">
              <w:rPr>
                <w:rFonts w:ascii="Times New Roman" w:eastAsia="Times New Roman" w:hAnsi="Times New Roman"/>
                <w:spacing w:val="-2"/>
                <w:sz w:val="22"/>
                <w:szCs w:val="22"/>
                <w:lang w:eastAsia="ru-RU"/>
              </w:rPr>
              <w:t>16</w:t>
            </w:r>
          </w:p>
        </w:tc>
      </w:tr>
    </w:tbl>
    <w:p w:rsidR="004E7BA6" w:rsidRPr="00DA7F3A" w:rsidRDefault="004E7BA6" w:rsidP="00D02BC2">
      <w:pPr>
        <w:suppressAutoHyphens/>
        <w:spacing w:after="0" w:line="240" w:lineRule="auto"/>
        <w:jc w:val="right"/>
        <w:rPr>
          <w:rFonts w:ascii="Times New Roman" w:eastAsia="Times New Roman" w:hAnsi="Times New Roman"/>
          <w:b/>
          <w:sz w:val="24"/>
          <w:szCs w:val="24"/>
        </w:rPr>
      </w:pPr>
    </w:p>
    <w:p w:rsidR="004E7BA6" w:rsidRPr="00DA7F3A" w:rsidRDefault="004E7BA6" w:rsidP="00D02BC2">
      <w:pPr>
        <w:suppressAutoHyphens/>
        <w:spacing w:after="0" w:line="240" w:lineRule="auto"/>
        <w:jc w:val="right"/>
        <w:rPr>
          <w:rFonts w:ascii="Times New Roman" w:eastAsia="Times New Roman" w:hAnsi="Times New Roman"/>
          <w:b/>
          <w:sz w:val="24"/>
          <w:szCs w:val="24"/>
        </w:rPr>
      </w:pPr>
    </w:p>
    <w:p w:rsidR="004E7BA6" w:rsidRPr="00DA7F3A" w:rsidRDefault="004E7BA6" w:rsidP="00D02BC2">
      <w:pPr>
        <w:suppressAutoHyphens/>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02BC2" w:rsidRPr="00DA7F3A" w:rsidTr="00D02BC2">
        <w:trPr>
          <w:trHeight w:val="1627"/>
        </w:trPr>
        <w:tc>
          <w:tcPr>
            <w:tcW w:w="4785" w:type="dxa"/>
            <w:gridSpan w:val="2"/>
            <w:shd w:val="clear" w:color="auto" w:fill="auto"/>
          </w:tcPr>
          <w:p w:rsidR="00D02BC2" w:rsidRPr="00DA7F3A" w:rsidRDefault="00D02BC2" w:rsidP="00D02BC2">
            <w:pPr>
              <w:snapToGrid w:val="0"/>
              <w:spacing w:after="0" w:line="240" w:lineRule="auto"/>
              <w:ind w:left="-816" w:firstLine="816"/>
              <w:rPr>
                <w:rFonts w:ascii="Times New Roman" w:eastAsia="Calibri" w:hAnsi="Times New Roman"/>
                <w:b/>
                <w:sz w:val="24"/>
                <w:szCs w:val="24"/>
              </w:rPr>
            </w:pPr>
          </w:p>
          <w:p w:rsidR="00D02BC2" w:rsidRPr="00DA7F3A" w:rsidRDefault="00D02BC2" w:rsidP="00D02BC2">
            <w:pPr>
              <w:snapToGrid w:val="0"/>
              <w:spacing w:after="0" w:line="240" w:lineRule="auto"/>
              <w:jc w:val="center"/>
              <w:rPr>
                <w:rFonts w:ascii="Times New Roman" w:eastAsia="Calibri" w:hAnsi="Times New Roman"/>
                <w:b/>
                <w:sz w:val="24"/>
                <w:szCs w:val="24"/>
              </w:rPr>
            </w:pPr>
            <w:r w:rsidRPr="00DA7F3A">
              <w:rPr>
                <w:rFonts w:ascii="Times New Roman" w:eastAsia="Calibri" w:hAnsi="Times New Roman"/>
                <w:b/>
                <w:sz w:val="24"/>
                <w:szCs w:val="24"/>
              </w:rPr>
              <w:t>Заказчик:</w:t>
            </w:r>
          </w:p>
          <w:p w:rsidR="00D02BC2" w:rsidRPr="00DA7F3A" w:rsidRDefault="00D02BC2" w:rsidP="00D02BC2">
            <w:pPr>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D02BC2" w:rsidRPr="00DA7F3A" w:rsidRDefault="00D02BC2" w:rsidP="00D02B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Pr="00DA7F3A" w:rsidRDefault="00D02BC2" w:rsidP="00D02BC2">
            <w:pPr>
              <w:spacing w:after="0" w:line="240" w:lineRule="auto"/>
              <w:jc w:val="center"/>
              <w:rPr>
                <w:rFonts w:ascii="Times New Roman" w:eastAsia="Times New Roman" w:hAnsi="Times New Roman"/>
                <w:b/>
                <w:sz w:val="24"/>
                <w:szCs w:val="24"/>
                <w:lang w:eastAsia="ru-RU"/>
              </w:rPr>
            </w:pPr>
          </w:p>
          <w:p w:rsidR="00D02BC2" w:rsidRPr="00DA7F3A" w:rsidRDefault="00171E0A" w:rsidP="00D02BC2">
            <w:pPr>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Исполнитель</w:t>
            </w:r>
            <w:r w:rsidR="00D02BC2" w:rsidRPr="00DA7F3A">
              <w:rPr>
                <w:rFonts w:ascii="Times New Roman" w:eastAsia="Calibri" w:hAnsi="Times New Roman"/>
                <w:b/>
                <w:bCs/>
                <w:sz w:val="24"/>
                <w:szCs w:val="24"/>
              </w:rPr>
              <w:t>:</w:t>
            </w:r>
          </w:p>
        </w:tc>
      </w:tr>
      <w:tr w:rsidR="00D02BC2" w:rsidRPr="00DA7F3A" w:rsidTr="00D02BC2">
        <w:trPr>
          <w:trHeight w:val="80"/>
        </w:trPr>
        <w:tc>
          <w:tcPr>
            <w:tcW w:w="4785" w:type="dxa"/>
            <w:gridSpan w:val="2"/>
            <w:shd w:val="clear" w:color="auto" w:fill="auto"/>
          </w:tcPr>
          <w:p w:rsidR="00D02BC2" w:rsidRPr="00DA7F3A" w:rsidRDefault="00D02BC2" w:rsidP="00D02BC2">
            <w:pPr>
              <w:snapToGrid w:val="0"/>
              <w:spacing w:after="0" w:line="240" w:lineRule="auto"/>
              <w:jc w:val="both"/>
              <w:rPr>
                <w:rFonts w:ascii="Times New Roman" w:eastAsia="Calibri" w:hAnsi="Times New Roman"/>
                <w:b/>
                <w:bCs/>
                <w:sz w:val="24"/>
                <w:szCs w:val="24"/>
              </w:rPr>
            </w:pPr>
          </w:p>
          <w:p w:rsidR="00D02BC2" w:rsidRPr="00DA7F3A" w:rsidRDefault="00D02BC2" w:rsidP="00D02BC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_____________________</w:t>
            </w:r>
          </w:p>
        </w:tc>
        <w:tc>
          <w:tcPr>
            <w:tcW w:w="284" w:type="dxa"/>
            <w:shd w:val="clear" w:color="auto" w:fill="auto"/>
          </w:tcPr>
          <w:p w:rsidR="00D02BC2" w:rsidRPr="00DA7F3A"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Pr="00DA7F3A" w:rsidRDefault="00D02BC2" w:rsidP="00D02BC2">
            <w:pPr>
              <w:shd w:val="clear" w:color="auto" w:fill="FFFFFF"/>
              <w:snapToGrid w:val="0"/>
              <w:spacing w:after="0" w:line="240" w:lineRule="auto"/>
              <w:jc w:val="both"/>
              <w:rPr>
                <w:rFonts w:ascii="Times New Roman" w:eastAsia="Calibri" w:hAnsi="Times New Roman"/>
                <w:b/>
                <w:sz w:val="24"/>
                <w:szCs w:val="24"/>
              </w:rPr>
            </w:pPr>
          </w:p>
          <w:p w:rsidR="00D02BC2" w:rsidRPr="00DA7F3A" w:rsidRDefault="00D02BC2" w:rsidP="00D02BC2">
            <w:pPr>
              <w:shd w:val="clear" w:color="auto" w:fill="FFFFFF"/>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_____________________</w:t>
            </w:r>
          </w:p>
        </w:tc>
      </w:tr>
      <w:tr w:rsidR="00D02BC2" w:rsidRPr="00DA7F3A" w:rsidTr="00D02BC2">
        <w:trPr>
          <w:trHeight w:val="621"/>
        </w:trPr>
        <w:tc>
          <w:tcPr>
            <w:tcW w:w="2659" w:type="dxa"/>
            <w:tcBorders>
              <w:bottom w:val="single" w:sz="4" w:space="0" w:color="auto"/>
            </w:tcBorders>
            <w:shd w:val="clear" w:color="auto" w:fill="auto"/>
          </w:tcPr>
          <w:p w:rsidR="00D02BC2" w:rsidRPr="00DA7F3A" w:rsidRDefault="00D02BC2" w:rsidP="00D02B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02BC2" w:rsidRPr="00DA7F3A" w:rsidRDefault="00D02BC2" w:rsidP="00D02BC2">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                            /</w:t>
            </w:r>
          </w:p>
        </w:tc>
        <w:tc>
          <w:tcPr>
            <w:tcW w:w="284" w:type="dxa"/>
            <w:shd w:val="clear" w:color="auto" w:fill="auto"/>
            <w:vAlign w:val="bottom"/>
          </w:tcPr>
          <w:p w:rsidR="00D02BC2" w:rsidRPr="00DA7F3A" w:rsidRDefault="00D02BC2" w:rsidP="00D02B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02BC2" w:rsidRPr="00DA7F3A"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02BC2" w:rsidRPr="00DA7F3A" w:rsidRDefault="00D02BC2" w:rsidP="00D02BC2">
            <w:pPr>
              <w:shd w:val="clear" w:color="auto" w:fill="FFFFFF"/>
              <w:tabs>
                <w:tab w:val="left" w:pos="1594"/>
              </w:tabs>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w:t>
            </w:r>
          </w:p>
        </w:tc>
      </w:tr>
    </w:tbl>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D02BC2" w:rsidRPr="00DA7F3A" w:rsidRDefault="00D02BC2" w:rsidP="00D02BC2">
      <w:pPr>
        <w:suppressAutoHyphens/>
        <w:spacing w:after="0" w:line="240" w:lineRule="auto"/>
        <w:jc w:val="right"/>
        <w:rPr>
          <w:rFonts w:ascii="Times New Roman" w:hAnsi="Times New Roman"/>
          <w:b/>
          <w:sz w:val="24"/>
          <w:szCs w:val="24"/>
        </w:rPr>
      </w:pPr>
    </w:p>
    <w:p w:rsidR="007C543A" w:rsidRPr="00DA7F3A" w:rsidRDefault="007C543A" w:rsidP="00D02BC2">
      <w:pPr>
        <w:suppressAutoHyphens/>
        <w:spacing w:after="0" w:line="240" w:lineRule="auto"/>
        <w:jc w:val="right"/>
        <w:rPr>
          <w:rFonts w:ascii="Times New Roman" w:hAnsi="Times New Roman"/>
          <w:b/>
          <w:sz w:val="24"/>
          <w:szCs w:val="24"/>
        </w:rPr>
      </w:pPr>
    </w:p>
    <w:p w:rsidR="000F2FCF" w:rsidRPr="00DA7F3A" w:rsidRDefault="000F2FCF" w:rsidP="005A0685">
      <w:pPr>
        <w:spacing w:after="0" w:line="259" w:lineRule="auto"/>
        <w:jc w:val="right"/>
        <w:rPr>
          <w:rFonts w:ascii="Times New Roman" w:eastAsia="Calibri" w:hAnsi="Times New Roman"/>
          <w:sz w:val="24"/>
          <w:szCs w:val="24"/>
        </w:rPr>
      </w:pPr>
      <w:r w:rsidRPr="00DA7F3A">
        <w:rPr>
          <w:rFonts w:ascii="Times New Roman" w:eastAsia="Calibri" w:hAnsi="Times New Roman"/>
          <w:sz w:val="24"/>
          <w:szCs w:val="24"/>
        </w:rPr>
        <w:lastRenderedPageBreak/>
        <w:t xml:space="preserve">Приложение № </w:t>
      </w:r>
      <w:r w:rsidR="004E7BA6" w:rsidRPr="00DA7F3A">
        <w:rPr>
          <w:rFonts w:ascii="Times New Roman" w:eastAsia="Calibri" w:hAnsi="Times New Roman"/>
          <w:sz w:val="24"/>
          <w:szCs w:val="24"/>
        </w:rPr>
        <w:t>3</w:t>
      </w:r>
    </w:p>
    <w:p w:rsidR="000F2FCF" w:rsidRPr="00DA7F3A" w:rsidRDefault="000F2FCF" w:rsidP="005A0685">
      <w:pPr>
        <w:spacing w:after="0"/>
        <w:ind w:left="5670"/>
        <w:contextualSpacing/>
        <w:jc w:val="right"/>
        <w:rPr>
          <w:rFonts w:ascii="Times New Roman" w:eastAsia="Calibri" w:hAnsi="Times New Roman"/>
          <w:sz w:val="24"/>
          <w:szCs w:val="24"/>
        </w:rPr>
      </w:pPr>
      <w:r w:rsidRPr="00DA7F3A">
        <w:rPr>
          <w:rFonts w:ascii="Times New Roman" w:eastAsia="Calibri" w:hAnsi="Times New Roman"/>
          <w:sz w:val="24"/>
          <w:szCs w:val="24"/>
        </w:rPr>
        <w:t>к договору от «__» _____201_ г.</w:t>
      </w:r>
    </w:p>
    <w:p w:rsidR="000F2FCF" w:rsidRPr="00DA7F3A" w:rsidRDefault="000F2FCF" w:rsidP="005A0685">
      <w:pPr>
        <w:spacing w:after="0" w:line="240" w:lineRule="auto"/>
        <w:jc w:val="right"/>
        <w:rPr>
          <w:rFonts w:ascii="Times New Roman" w:eastAsia="Times New Roman" w:hAnsi="Times New Roman"/>
          <w:b/>
          <w:sz w:val="24"/>
          <w:szCs w:val="24"/>
          <w:lang w:eastAsia="ru-RU"/>
        </w:rPr>
      </w:pPr>
      <w:r w:rsidRPr="00DA7F3A">
        <w:rPr>
          <w:rFonts w:ascii="Times New Roman" w:eastAsia="Calibri" w:hAnsi="Times New Roman"/>
          <w:sz w:val="24"/>
          <w:szCs w:val="24"/>
        </w:rPr>
        <w:t>№_____________________</w:t>
      </w:r>
    </w:p>
    <w:p w:rsidR="000F2FCF" w:rsidRPr="00DA7F3A" w:rsidRDefault="000F2FCF" w:rsidP="000F2FCF">
      <w:pPr>
        <w:spacing w:after="0" w:line="240" w:lineRule="auto"/>
        <w:jc w:val="right"/>
        <w:rPr>
          <w:rFonts w:ascii="Times New Roman" w:eastAsia="Times New Roman" w:hAnsi="Times New Roman"/>
          <w:b/>
          <w:sz w:val="24"/>
          <w:szCs w:val="24"/>
          <w:lang w:eastAsia="ru-RU"/>
        </w:rPr>
      </w:pPr>
    </w:p>
    <w:p w:rsidR="000F2FCF" w:rsidRPr="00DA7F3A" w:rsidRDefault="000F2FCF" w:rsidP="000F2FCF">
      <w:pPr>
        <w:spacing w:after="0" w:line="240" w:lineRule="auto"/>
        <w:jc w:val="right"/>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ФОРМА</w:t>
      </w:r>
    </w:p>
    <w:p w:rsidR="00BF7872" w:rsidRPr="00DA7F3A" w:rsidRDefault="00BF7872" w:rsidP="00F603AD">
      <w:pPr>
        <w:spacing w:after="60" w:line="240" w:lineRule="auto"/>
        <w:jc w:val="center"/>
        <w:rPr>
          <w:rFonts w:ascii="Times New Roman" w:eastAsia="Times New Roman" w:hAnsi="Times New Roman"/>
          <w:b/>
          <w:sz w:val="24"/>
          <w:szCs w:val="24"/>
          <w:lang w:val="x-none" w:eastAsia="x-none"/>
        </w:rPr>
      </w:pPr>
      <w:r w:rsidRPr="00DA7F3A">
        <w:rPr>
          <w:rFonts w:ascii="Times New Roman" w:eastAsia="Times New Roman" w:hAnsi="Times New Roman"/>
          <w:b/>
          <w:sz w:val="24"/>
          <w:szCs w:val="24"/>
          <w:lang w:val="x-none" w:eastAsia="x-none"/>
        </w:rPr>
        <w:t>Акт оказан</w:t>
      </w:r>
      <w:r w:rsidRPr="00DA7F3A">
        <w:rPr>
          <w:rFonts w:ascii="Times New Roman" w:eastAsia="Times New Roman" w:hAnsi="Times New Roman"/>
          <w:b/>
          <w:sz w:val="24"/>
          <w:szCs w:val="24"/>
          <w:lang w:eastAsia="x-none"/>
        </w:rPr>
        <w:t>ных</w:t>
      </w:r>
      <w:r w:rsidRPr="00DA7F3A">
        <w:rPr>
          <w:rFonts w:ascii="Times New Roman" w:eastAsia="Times New Roman" w:hAnsi="Times New Roman"/>
          <w:b/>
          <w:sz w:val="24"/>
          <w:szCs w:val="24"/>
          <w:lang w:val="x-none" w:eastAsia="x-none"/>
        </w:rPr>
        <w:t xml:space="preserve"> услуг</w:t>
      </w:r>
    </w:p>
    <w:p w:rsidR="00BF7872" w:rsidRPr="00DA7F3A" w:rsidRDefault="00BF7872" w:rsidP="00F603AD">
      <w:pPr>
        <w:suppressAutoHyphens/>
        <w:spacing w:after="60" w:line="240" w:lineRule="auto"/>
        <w:jc w:val="center"/>
        <w:rPr>
          <w:rFonts w:ascii="Times New Roman" w:eastAsia="Calibri" w:hAnsi="Times New Roman"/>
          <w:sz w:val="24"/>
          <w:szCs w:val="24"/>
        </w:rPr>
      </w:pPr>
      <w:r w:rsidRPr="00DA7F3A">
        <w:rPr>
          <w:rFonts w:ascii="Times New Roman" w:eastAsia="Calibri" w:hAnsi="Times New Roman"/>
          <w:sz w:val="24"/>
          <w:szCs w:val="24"/>
        </w:rPr>
        <w:t xml:space="preserve">по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 xml:space="preserve">у </w:t>
      </w:r>
      <w:r w:rsidRPr="00DA7F3A">
        <w:rPr>
          <w:rFonts w:ascii="Times New Roman" w:eastAsia="Calibri" w:hAnsi="Times New Roman"/>
          <w:sz w:val="24"/>
          <w:szCs w:val="24"/>
        </w:rPr>
        <w:t>№ __________________</w:t>
      </w:r>
    </w:p>
    <w:p w:rsidR="00BF7872" w:rsidRPr="00DA7F3A" w:rsidRDefault="00BF7872" w:rsidP="00F603AD">
      <w:pPr>
        <w:suppressAutoHyphens/>
        <w:spacing w:after="60" w:line="240" w:lineRule="auto"/>
        <w:jc w:val="center"/>
        <w:rPr>
          <w:rFonts w:ascii="Times New Roman" w:eastAsia="Calibri" w:hAnsi="Times New Roman"/>
          <w:sz w:val="24"/>
          <w:szCs w:val="24"/>
        </w:rPr>
      </w:pPr>
      <w:r w:rsidRPr="00DA7F3A">
        <w:rPr>
          <w:rFonts w:ascii="Times New Roman" w:eastAsia="Calibri" w:hAnsi="Times New Roman"/>
          <w:b/>
          <w:sz w:val="24"/>
          <w:szCs w:val="24"/>
        </w:rPr>
        <w:t xml:space="preserve">от _____________ </w:t>
      </w:r>
      <w:r w:rsidRPr="00DA7F3A">
        <w:rPr>
          <w:rFonts w:ascii="Times New Roman" w:eastAsia="Calibri" w:hAnsi="Times New Roman"/>
          <w:sz w:val="24"/>
          <w:szCs w:val="24"/>
        </w:rPr>
        <w:t>2019г.</w:t>
      </w:r>
    </w:p>
    <w:p w:rsidR="00BF7872" w:rsidRPr="00DA7F3A" w:rsidRDefault="00BF7872" w:rsidP="00F603AD">
      <w:pPr>
        <w:spacing w:after="60" w:line="240" w:lineRule="auto"/>
        <w:jc w:val="center"/>
        <w:rPr>
          <w:rFonts w:ascii="Times New Roman" w:eastAsia="Times New Roman" w:hAnsi="Times New Roman"/>
          <w:color w:val="000000"/>
          <w:sz w:val="24"/>
          <w:szCs w:val="24"/>
          <w:lang w:eastAsia="ru-RU"/>
        </w:rPr>
      </w:pPr>
      <w:r w:rsidRPr="00DA7F3A">
        <w:rPr>
          <w:rFonts w:ascii="Times New Roman" w:eastAsia="Times New Roman" w:hAnsi="Times New Roman"/>
          <w:color w:val="000000"/>
          <w:sz w:val="24"/>
          <w:szCs w:val="24"/>
          <w:lang w:eastAsia="ru-RU"/>
        </w:rPr>
        <w:t xml:space="preserve">г. Москва                                                                                                  </w:t>
      </w:r>
      <w:proofErr w:type="gramStart"/>
      <w:r w:rsidRPr="00DA7F3A">
        <w:rPr>
          <w:rFonts w:ascii="Times New Roman" w:eastAsia="Times New Roman" w:hAnsi="Times New Roman"/>
          <w:color w:val="000000"/>
          <w:sz w:val="24"/>
          <w:szCs w:val="24"/>
          <w:lang w:eastAsia="ru-RU"/>
        </w:rPr>
        <w:t xml:space="preserve">   «</w:t>
      </w:r>
      <w:proofErr w:type="gramEnd"/>
      <w:r w:rsidRPr="00DA7F3A">
        <w:rPr>
          <w:rFonts w:ascii="Times New Roman" w:eastAsia="Times New Roman" w:hAnsi="Times New Roman"/>
          <w:color w:val="000000"/>
          <w:sz w:val="24"/>
          <w:szCs w:val="24"/>
          <w:lang w:eastAsia="ru-RU"/>
        </w:rPr>
        <w:t>___»  _______2019 г.</w:t>
      </w:r>
    </w:p>
    <w:p w:rsidR="00BF7872" w:rsidRPr="00DA7F3A" w:rsidRDefault="00BF7872" w:rsidP="00F603AD">
      <w:pPr>
        <w:suppressAutoHyphens/>
        <w:spacing w:after="60"/>
        <w:jc w:val="both"/>
        <w:rPr>
          <w:rFonts w:ascii="Calibri" w:eastAsia="Calibri" w:hAnsi="Calibri"/>
          <w:sz w:val="22"/>
          <w:szCs w:val="22"/>
        </w:rPr>
      </w:pPr>
    </w:p>
    <w:p w:rsidR="00BF7872" w:rsidRPr="00DA7F3A" w:rsidRDefault="00BF7872" w:rsidP="00F603AD">
      <w:pPr>
        <w:spacing w:after="60" w:line="240" w:lineRule="auto"/>
        <w:ind w:firstLine="709"/>
        <w:jc w:val="both"/>
        <w:rPr>
          <w:rFonts w:ascii="Times New Roman" w:eastAsia="Calibri" w:hAnsi="Times New Roman"/>
          <w:sz w:val="24"/>
          <w:szCs w:val="24"/>
        </w:rPr>
      </w:pPr>
      <w:r w:rsidRPr="00DA7F3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7F3A">
        <w:rPr>
          <w:rFonts w:ascii="Times New Roman" w:eastAsia="Times New Roman" w:hAnsi="Times New Roman"/>
          <w:snapToGrid w:val="0"/>
          <w:color w:val="000000"/>
          <w:sz w:val="24"/>
          <w:szCs w:val="24"/>
          <w:lang w:eastAsia="ru-RU"/>
        </w:rPr>
        <w:t xml:space="preserve">, именуемое в дальнейшем </w:t>
      </w:r>
      <w:r w:rsidRPr="00DA7F3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DA7F3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DA7F3A">
        <w:rPr>
          <w:rFonts w:ascii="Times New Roman" w:eastAsia="Times New Roman" w:hAnsi="Times New Roman"/>
          <w:color w:val="000000"/>
          <w:sz w:val="24"/>
          <w:szCs w:val="24"/>
          <w:lang w:eastAsia="ru-RU"/>
        </w:rPr>
        <w:t xml:space="preserve"> именуемый в дальнейшем «Исполнитель», в лице </w:t>
      </w:r>
      <w:r w:rsidRPr="00DA7F3A">
        <w:rPr>
          <w:rFonts w:ascii="Times New Roman" w:eastAsia="Times New Roman" w:hAnsi="Times New Roman"/>
          <w:sz w:val="24"/>
          <w:szCs w:val="24"/>
          <w:lang w:eastAsia="ru-RU"/>
        </w:rPr>
        <w:t>________________________,</w:t>
      </w:r>
      <w:r w:rsidRPr="00DA7F3A">
        <w:rPr>
          <w:rFonts w:ascii="Times New Roman" w:eastAsia="Times New Roman" w:hAnsi="Times New Roman"/>
          <w:color w:val="000000"/>
          <w:sz w:val="24"/>
          <w:szCs w:val="24"/>
          <w:lang w:eastAsia="ru-RU"/>
        </w:rPr>
        <w:t xml:space="preserve"> действующего на основании  </w:t>
      </w:r>
      <w:r w:rsidRPr="00DA7F3A">
        <w:rPr>
          <w:rFonts w:ascii="Times New Roman" w:eastAsia="Times New Roman" w:hAnsi="Times New Roman"/>
          <w:sz w:val="24"/>
          <w:szCs w:val="24"/>
          <w:lang w:eastAsia="ru-RU"/>
        </w:rPr>
        <w:t>_____________</w:t>
      </w:r>
      <w:r w:rsidRPr="00DA7F3A">
        <w:rPr>
          <w:rFonts w:ascii="Times New Roman" w:eastAsia="Times New Roman" w:hAnsi="Times New Roman"/>
          <w:color w:val="000000"/>
          <w:sz w:val="24"/>
          <w:szCs w:val="24"/>
          <w:lang w:eastAsia="ru-RU"/>
        </w:rPr>
        <w:t xml:space="preserve">, с другой стороны, именуемые в дальнейшем «Стороны», </w:t>
      </w:r>
      <w:r w:rsidRPr="00DA7F3A">
        <w:rPr>
          <w:rFonts w:ascii="Times New Roman" w:eastAsia="Calibri" w:hAnsi="Times New Roman"/>
          <w:sz w:val="24"/>
          <w:szCs w:val="24"/>
        </w:rPr>
        <w:t>составили  акт о нижеследующем:</w:t>
      </w:r>
    </w:p>
    <w:p w:rsidR="009864C8" w:rsidRPr="00DA7F3A"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DA7F3A">
        <w:rPr>
          <w:rFonts w:eastAsia="Times New Roman"/>
          <w:color w:val="000000"/>
          <w:lang w:eastAsia="en-US"/>
        </w:rPr>
        <w:t>В соответствии с Договором на __________ № _____ от «_</w:t>
      </w:r>
      <w:proofErr w:type="gramStart"/>
      <w:r w:rsidRPr="00DA7F3A">
        <w:rPr>
          <w:rFonts w:eastAsia="Times New Roman"/>
          <w:color w:val="000000"/>
          <w:lang w:eastAsia="en-US"/>
        </w:rPr>
        <w:t>_»_</w:t>
      </w:r>
      <w:proofErr w:type="gramEnd"/>
      <w:r w:rsidRPr="00DA7F3A">
        <w:rPr>
          <w:rFonts w:eastAsia="Times New Roman"/>
          <w:color w:val="000000"/>
          <w:lang w:eastAsia="en-US"/>
        </w:rPr>
        <w:t xml:space="preserve">_____ _____ г. (далее  - «Договор») Исполнитель оказал услуги </w:t>
      </w:r>
      <w:r w:rsidRPr="00DA7F3A">
        <w:rPr>
          <w:color w:val="363636"/>
        </w:rPr>
        <w:t xml:space="preserve">по </w:t>
      </w:r>
      <w:r w:rsidR="004D27AF" w:rsidRPr="00DA7F3A">
        <w:rPr>
          <w:rFonts w:eastAsia="Times New Roman"/>
        </w:rPr>
        <w:t>техническому обслуживанию автоматической системы пожарной сигнализации и оповещения</w:t>
      </w:r>
      <w:r w:rsidR="004D27AF" w:rsidRPr="00DA7F3A">
        <w:rPr>
          <w:rFonts w:eastAsia="Times New Roman"/>
          <w:sz w:val="20"/>
          <w:szCs w:val="20"/>
        </w:rPr>
        <w:t xml:space="preserve"> </w:t>
      </w:r>
      <w:r w:rsidR="004D27AF" w:rsidRPr="00DA7F3A">
        <w:rPr>
          <w:rFonts w:eastAsia="Times New Roman"/>
        </w:rPr>
        <w:t xml:space="preserve">ИПУ РАН по адресу: г. Москва, ул. Профсоюзная, д.65, стр. 1, 2, 3, 4, 5, 6, 7, 8 </w:t>
      </w:r>
      <w:r w:rsidRPr="00DA7F3A">
        <w:rPr>
          <w:rFonts w:eastAsia="Times New Roman"/>
          <w:color w:val="000000"/>
          <w:lang w:eastAsia="en-US"/>
        </w:rPr>
        <w:t>за период с «__»___20__ г. по «___»______20__г. согласно п. 1.1. Договора.</w:t>
      </w:r>
    </w:p>
    <w:p w:rsidR="009864C8" w:rsidRPr="00DA7F3A"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DA7F3A">
        <w:rPr>
          <w:rFonts w:eastAsia="Times New Roman"/>
          <w:color w:val="000000"/>
          <w:lang w:eastAsia="en-US"/>
        </w:rPr>
        <w:t>Стоимость оказанных услуг за период с «_</w:t>
      </w:r>
      <w:proofErr w:type="gramStart"/>
      <w:r w:rsidRPr="00DA7F3A">
        <w:rPr>
          <w:rFonts w:eastAsia="Times New Roman"/>
          <w:color w:val="000000"/>
          <w:lang w:eastAsia="en-US"/>
        </w:rPr>
        <w:t>_»_</w:t>
      </w:r>
      <w:proofErr w:type="gramEnd"/>
      <w:r w:rsidRPr="00DA7F3A">
        <w:rPr>
          <w:rFonts w:eastAsia="Times New Roman"/>
          <w:color w:val="000000"/>
          <w:lang w:eastAsia="en-US"/>
        </w:rPr>
        <w:t>______20__г. по «___»______20__г. составляет _____________(_________) руб. ____коп., в том числе НДС ___% - _____________(_________)</w:t>
      </w:r>
      <w:r w:rsidR="004D27AF" w:rsidRPr="00DA7F3A">
        <w:rPr>
          <w:rFonts w:eastAsia="Times New Roman"/>
          <w:color w:val="000000"/>
          <w:lang w:eastAsia="en-US"/>
        </w:rPr>
        <w:t xml:space="preserve"> </w:t>
      </w:r>
      <w:proofErr w:type="spellStart"/>
      <w:r w:rsidRPr="00DA7F3A">
        <w:rPr>
          <w:rFonts w:eastAsia="Times New Roman"/>
          <w:color w:val="000000"/>
          <w:lang w:eastAsia="en-US"/>
        </w:rPr>
        <w:t>руб</w:t>
      </w:r>
      <w:proofErr w:type="spellEnd"/>
      <w:r w:rsidRPr="00DA7F3A">
        <w:rPr>
          <w:rFonts w:eastAsia="Times New Roman"/>
          <w:color w:val="000000"/>
          <w:lang w:eastAsia="en-US"/>
        </w:rPr>
        <w:t>.___коп.</w:t>
      </w:r>
    </w:p>
    <w:p w:rsidR="009864C8" w:rsidRPr="00DA7F3A"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DA7F3A">
        <w:rPr>
          <w:rFonts w:eastAsia="Times New Roman"/>
          <w:color w:val="000000"/>
          <w:lang w:eastAsia="en-US"/>
        </w:rPr>
        <w:t>В качестве неустойки (пени) за нарушение сроков оказания услуг Заказчиком удержана сумма___________(_______</w:t>
      </w:r>
      <w:proofErr w:type="gramStart"/>
      <w:r w:rsidRPr="00DA7F3A">
        <w:rPr>
          <w:rFonts w:eastAsia="Times New Roman"/>
          <w:color w:val="000000"/>
          <w:lang w:eastAsia="en-US"/>
        </w:rPr>
        <w:t>_)руб.</w:t>
      </w:r>
      <w:proofErr w:type="gramEnd"/>
      <w:r w:rsidRPr="00DA7F3A">
        <w:rPr>
          <w:rFonts w:eastAsia="Times New Roman"/>
          <w:color w:val="000000"/>
          <w:lang w:eastAsia="en-US"/>
        </w:rPr>
        <w:t>____коп. (Основание Требование (претензия) исх. №______от «__</w:t>
      </w:r>
      <w:proofErr w:type="gramStart"/>
      <w:r w:rsidRPr="00DA7F3A">
        <w:rPr>
          <w:rFonts w:eastAsia="Times New Roman"/>
          <w:color w:val="000000"/>
          <w:lang w:eastAsia="en-US"/>
        </w:rPr>
        <w:t>_»_</w:t>
      </w:r>
      <w:proofErr w:type="gramEnd"/>
      <w:r w:rsidRPr="00DA7F3A">
        <w:rPr>
          <w:rFonts w:eastAsia="Times New Roman"/>
          <w:color w:val="000000"/>
          <w:lang w:eastAsia="en-US"/>
        </w:rPr>
        <w:t>_____20____г.)</w:t>
      </w:r>
    </w:p>
    <w:p w:rsidR="009864C8" w:rsidRPr="00DA7F3A"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DA7F3A">
        <w:rPr>
          <w:rFonts w:eastAsia="Times New Roman"/>
          <w:color w:val="000000"/>
          <w:lang w:eastAsia="en-US"/>
        </w:rPr>
        <w:t xml:space="preserve">Оплате подлежит _________________(_____________) </w:t>
      </w:r>
      <w:proofErr w:type="spellStart"/>
      <w:r w:rsidRPr="00DA7F3A">
        <w:rPr>
          <w:rFonts w:eastAsia="Times New Roman"/>
          <w:color w:val="000000"/>
          <w:lang w:eastAsia="en-US"/>
        </w:rPr>
        <w:t>руб</w:t>
      </w:r>
      <w:proofErr w:type="spellEnd"/>
      <w:r w:rsidRPr="00DA7F3A">
        <w:rPr>
          <w:rFonts w:eastAsia="Times New Roman"/>
          <w:color w:val="000000"/>
          <w:lang w:eastAsia="en-US"/>
        </w:rPr>
        <w:t>.______</w:t>
      </w:r>
      <w:proofErr w:type="gramStart"/>
      <w:r w:rsidRPr="00DA7F3A">
        <w:rPr>
          <w:rFonts w:eastAsia="Times New Roman"/>
          <w:color w:val="000000"/>
          <w:lang w:eastAsia="en-US"/>
        </w:rPr>
        <w:t>коп.,</w:t>
      </w:r>
      <w:proofErr w:type="gramEnd"/>
      <w:r w:rsidRPr="00DA7F3A">
        <w:rPr>
          <w:rFonts w:eastAsia="Times New Roman"/>
          <w:color w:val="000000"/>
          <w:lang w:eastAsia="en-US"/>
        </w:rPr>
        <w:t xml:space="preserve"> в том числе НДС - _____________(__________)</w:t>
      </w:r>
      <w:proofErr w:type="spellStart"/>
      <w:r w:rsidRPr="00DA7F3A">
        <w:rPr>
          <w:rFonts w:eastAsia="Times New Roman"/>
          <w:color w:val="000000"/>
          <w:lang w:eastAsia="en-US"/>
        </w:rPr>
        <w:t>руб</w:t>
      </w:r>
      <w:proofErr w:type="spellEnd"/>
      <w:r w:rsidRPr="00DA7F3A">
        <w:rPr>
          <w:rFonts w:eastAsia="Times New Roman"/>
          <w:color w:val="000000"/>
          <w:lang w:eastAsia="en-US"/>
        </w:rPr>
        <w:t xml:space="preserve">.___коп. </w:t>
      </w:r>
    </w:p>
    <w:p w:rsidR="009864C8" w:rsidRPr="00DA7F3A" w:rsidRDefault="009864C8" w:rsidP="009864C8">
      <w:pPr>
        <w:pStyle w:val="Style5"/>
        <w:widowControl/>
        <w:numPr>
          <w:ilvl w:val="0"/>
          <w:numId w:val="38"/>
        </w:numPr>
        <w:tabs>
          <w:tab w:val="left" w:pos="955"/>
        </w:tabs>
        <w:ind w:firstLine="567"/>
        <w:jc w:val="both"/>
        <w:rPr>
          <w:rFonts w:eastAsia="Times New Roman"/>
          <w:color w:val="000000"/>
          <w:lang w:eastAsia="en-US"/>
        </w:rPr>
      </w:pPr>
      <w:r w:rsidRPr="00DA7F3A">
        <w:rPr>
          <w:rFonts w:eastAsia="Times New Roman"/>
          <w:color w:val="000000"/>
          <w:lang w:eastAsia="en-US"/>
        </w:rPr>
        <w:t>Сторонами установлено, что услуги за период с «__» _____20__ г. по «___» ______20__г. оказаны в полном объеме, с соблюдением сроков и условий Договора.</w:t>
      </w:r>
    </w:p>
    <w:p w:rsidR="009864C8" w:rsidRPr="00DA7F3A" w:rsidRDefault="009864C8" w:rsidP="009864C8">
      <w:pPr>
        <w:pStyle w:val="Style5"/>
        <w:widowControl/>
        <w:numPr>
          <w:ilvl w:val="0"/>
          <w:numId w:val="38"/>
        </w:numPr>
        <w:tabs>
          <w:tab w:val="left" w:pos="960"/>
        </w:tabs>
        <w:ind w:firstLine="567"/>
        <w:rPr>
          <w:rFonts w:eastAsia="Times New Roman"/>
          <w:color w:val="000000"/>
          <w:lang w:eastAsia="en-US"/>
        </w:rPr>
      </w:pPr>
      <w:r w:rsidRPr="00DA7F3A">
        <w:rPr>
          <w:rFonts w:eastAsia="Times New Roman"/>
          <w:color w:val="000000"/>
          <w:lang w:eastAsia="en-US"/>
        </w:rPr>
        <w:t xml:space="preserve">Заказчик претензий к (по) объему, качеству услуг не имеет. </w:t>
      </w:r>
    </w:p>
    <w:p w:rsidR="009864C8" w:rsidRPr="00DA7F3A" w:rsidRDefault="009864C8" w:rsidP="009864C8">
      <w:pPr>
        <w:pStyle w:val="Style5"/>
        <w:widowControl/>
        <w:numPr>
          <w:ilvl w:val="0"/>
          <w:numId w:val="38"/>
        </w:numPr>
        <w:tabs>
          <w:tab w:val="left" w:pos="960"/>
        </w:tabs>
        <w:ind w:firstLine="567"/>
        <w:rPr>
          <w:rFonts w:eastAsia="Times New Roman"/>
          <w:color w:val="000000"/>
          <w:lang w:eastAsia="en-US"/>
        </w:rPr>
      </w:pPr>
      <w:r w:rsidRPr="00DA7F3A">
        <w:rPr>
          <w:rFonts w:eastAsia="Times New Roman"/>
          <w:color w:val="000000"/>
          <w:lang w:eastAsia="en-US"/>
        </w:rPr>
        <w:t>Срок оказания услуг:</w:t>
      </w:r>
    </w:p>
    <w:p w:rsidR="009864C8" w:rsidRPr="00DA7F3A" w:rsidRDefault="009864C8" w:rsidP="009864C8">
      <w:pPr>
        <w:pStyle w:val="Style5"/>
        <w:widowControl/>
        <w:numPr>
          <w:ilvl w:val="0"/>
          <w:numId w:val="37"/>
        </w:numPr>
        <w:tabs>
          <w:tab w:val="left" w:pos="960"/>
        </w:tabs>
        <w:ind w:left="0" w:firstLine="567"/>
        <w:rPr>
          <w:rFonts w:eastAsia="Times New Roman"/>
          <w:color w:val="000000"/>
          <w:lang w:eastAsia="en-US"/>
        </w:rPr>
      </w:pPr>
      <w:r w:rsidRPr="00DA7F3A">
        <w:rPr>
          <w:rFonts w:eastAsia="Times New Roman"/>
          <w:color w:val="000000"/>
          <w:lang w:eastAsia="en-US"/>
        </w:rPr>
        <w:t>Не нарушен;</w:t>
      </w:r>
    </w:p>
    <w:p w:rsidR="009864C8" w:rsidRPr="00DA7F3A" w:rsidRDefault="009864C8" w:rsidP="009864C8">
      <w:pPr>
        <w:pStyle w:val="Style5"/>
        <w:widowControl/>
        <w:numPr>
          <w:ilvl w:val="0"/>
          <w:numId w:val="37"/>
        </w:numPr>
        <w:tabs>
          <w:tab w:val="left" w:pos="960"/>
        </w:tabs>
        <w:ind w:left="0" w:firstLine="567"/>
        <w:rPr>
          <w:rFonts w:eastAsia="Times New Roman"/>
          <w:color w:val="000000"/>
          <w:lang w:eastAsia="en-US"/>
        </w:rPr>
      </w:pPr>
      <w:r w:rsidRPr="00DA7F3A">
        <w:rPr>
          <w:rFonts w:eastAsia="Times New Roman"/>
          <w:color w:val="000000"/>
          <w:lang w:eastAsia="en-US"/>
        </w:rPr>
        <w:t>Нарушен и составляет_______(_______) _______.</w:t>
      </w:r>
    </w:p>
    <w:p w:rsidR="009864C8" w:rsidRPr="00DA7F3A" w:rsidRDefault="009864C8" w:rsidP="009864C8">
      <w:pPr>
        <w:pStyle w:val="Style5"/>
        <w:widowControl/>
        <w:tabs>
          <w:tab w:val="left" w:pos="955"/>
        </w:tabs>
        <w:ind w:firstLine="567"/>
        <w:jc w:val="both"/>
        <w:rPr>
          <w:rFonts w:eastAsia="Times New Roman"/>
          <w:color w:val="000000"/>
          <w:lang w:eastAsia="en-US"/>
        </w:rPr>
      </w:pPr>
      <w:r w:rsidRPr="00DA7F3A">
        <w:rPr>
          <w:rFonts w:eastAsia="Times New Roman"/>
          <w:color w:val="000000"/>
          <w:lang w:eastAsia="en-US"/>
        </w:rPr>
        <w:t>8.</w:t>
      </w:r>
      <w:r w:rsidRPr="00DA7F3A">
        <w:rPr>
          <w:rFonts w:eastAsia="Times New Roman"/>
          <w:color w:val="000000"/>
          <w:lang w:eastAsia="en-US"/>
        </w:rPr>
        <w:tab/>
        <w:t>Настоящий акт составлен в двух экземп</w:t>
      </w:r>
      <w:r w:rsidR="00663C20" w:rsidRPr="00DA7F3A">
        <w:rPr>
          <w:rFonts w:eastAsia="Times New Roman"/>
          <w:color w:val="000000"/>
          <w:lang w:eastAsia="en-US"/>
        </w:rPr>
        <w:t>лярах, по одному для каждой из С</w:t>
      </w:r>
      <w:r w:rsidRPr="00DA7F3A">
        <w:rPr>
          <w:rFonts w:eastAsia="Times New Roman"/>
          <w:color w:val="000000"/>
          <w:lang w:eastAsia="en-US"/>
        </w:rPr>
        <w:t xml:space="preserve">торон Договора </w:t>
      </w:r>
      <w:r w:rsidR="00663C20" w:rsidRPr="00DA7F3A">
        <w:rPr>
          <w:rFonts w:eastAsia="Calibri"/>
        </w:rPr>
        <w:t xml:space="preserve">и </w:t>
      </w:r>
      <w:r w:rsidR="00663C20" w:rsidRPr="00DA7F3A">
        <w:rPr>
          <w:rFonts w:eastAsia="Calibri"/>
          <w:spacing w:val="-2"/>
          <w:w w:val="102"/>
        </w:rPr>
        <w:t>является основанием для взаимных расчетов и платежей меж</w:t>
      </w:r>
      <w:r w:rsidR="00663C20" w:rsidRPr="00DA7F3A">
        <w:rPr>
          <w:rFonts w:eastAsia="Calibri"/>
          <w:spacing w:val="-6"/>
          <w:w w:val="102"/>
        </w:rPr>
        <w:t>ду Сторонами</w:t>
      </w:r>
      <w:r w:rsidRPr="00DA7F3A">
        <w:rPr>
          <w:rFonts w:eastAsia="Times New Roman"/>
          <w:color w:val="000000"/>
          <w:lang w:eastAsia="en-US"/>
        </w:rPr>
        <w:t>.</w:t>
      </w:r>
    </w:p>
    <w:p w:rsidR="009864C8" w:rsidRPr="00DA7F3A" w:rsidRDefault="009864C8" w:rsidP="00BF7872">
      <w:pPr>
        <w:suppressAutoHyphens/>
        <w:spacing w:after="60" w:line="240" w:lineRule="auto"/>
        <w:ind w:right="2" w:firstLine="709"/>
        <w:jc w:val="both"/>
        <w:rPr>
          <w:rFonts w:ascii="Times New Roman" w:eastAsia="Calibri" w:hAnsi="Times New Roman"/>
          <w:spacing w:val="-6"/>
          <w:w w:val="102"/>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7F3A" w:rsidTr="00B1132F">
        <w:trPr>
          <w:trHeight w:val="1609"/>
        </w:trPr>
        <w:tc>
          <w:tcPr>
            <w:tcW w:w="4785" w:type="dxa"/>
            <w:gridSpan w:val="2"/>
            <w:shd w:val="clear" w:color="auto" w:fill="auto"/>
          </w:tcPr>
          <w:p w:rsidR="000F2FCF" w:rsidRPr="00DA7F3A" w:rsidRDefault="000F2FCF" w:rsidP="00B1132F">
            <w:pPr>
              <w:snapToGrid w:val="0"/>
              <w:spacing w:after="0" w:line="240" w:lineRule="auto"/>
              <w:rPr>
                <w:rFonts w:ascii="Times New Roman" w:eastAsia="Calibri" w:hAnsi="Times New Roman"/>
                <w:b/>
                <w:sz w:val="24"/>
                <w:szCs w:val="24"/>
              </w:rPr>
            </w:pPr>
          </w:p>
          <w:p w:rsidR="000F2FCF" w:rsidRPr="00DA7F3A" w:rsidRDefault="000F2FCF" w:rsidP="00B1132F">
            <w:pPr>
              <w:snapToGrid w:val="0"/>
              <w:spacing w:after="0" w:line="240" w:lineRule="auto"/>
              <w:jc w:val="center"/>
              <w:rPr>
                <w:rFonts w:ascii="Times New Roman" w:eastAsia="Calibri" w:hAnsi="Times New Roman"/>
                <w:b/>
                <w:sz w:val="24"/>
                <w:szCs w:val="24"/>
              </w:rPr>
            </w:pPr>
            <w:r w:rsidRPr="00DA7F3A">
              <w:rPr>
                <w:rFonts w:ascii="Times New Roman" w:eastAsia="Calibri" w:hAnsi="Times New Roman"/>
                <w:b/>
                <w:sz w:val="24"/>
                <w:szCs w:val="24"/>
              </w:rPr>
              <w:t>Заказчик:</w:t>
            </w:r>
          </w:p>
          <w:p w:rsidR="000F2FCF" w:rsidRPr="00DA7F3A" w:rsidRDefault="000F2FCF" w:rsidP="00B1132F">
            <w:pPr>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7F3A"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DA7F3A"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7F3A" w:rsidRDefault="000F2FCF" w:rsidP="00B1132F">
            <w:pPr>
              <w:spacing w:after="0" w:line="240" w:lineRule="auto"/>
              <w:jc w:val="center"/>
              <w:rPr>
                <w:rFonts w:ascii="Times New Roman" w:eastAsia="Times New Roman" w:hAnsi="Times New Roman"/>
                <w:b/>
                <w:sz w:val="24"/>
                <w:szCs w:val="24"/>
                <w:lang w:eastAsia="ru-RU"/>
              </w:rPr>
            </w:pPr>
          </w:p>
          <w:p w:rsidR="000F2FCF" w:rsidRPr="00DA7F3A" w:rsidRDefault="00171E0A" w:rsidP="00B1132F">
            <w:pPr>
              <w:spacing w:after="0" w:line="240" w:lineRule="auto"/>
              <w:jc w:val="center"/>
              <w:rPr>
                <w:rFonts w:ascii="Times New Roman" w:eastAsia="Calibri" w:hAnsi="Times New Roman"/>
                <w:b/>
                <w:bCs/>
                <w:sz w:val="24"/>
                <w:szCs w:val="24"/>
              </w:rPr>
            </w:pPr>
            <w:r w:rsidRPr="00DA7F3A">
              <w:rPr>
                <w:rFonts w:ascii="Times New Roman" w:eastAsia="Calibri" w:hAnsi="Times New Roman"/>
                <w:b/>
                <w:bCs/>
                <w:sz w:val="24"/>
                <w:szCs w:val="24"/>
              </w:rPr>
              <w:t>Исполнитель</w:t>
            </w:r>
            <w:r w:rsidR="000F2FCF" w:rsidRPr="00DA7F3A">
              <w:rPr>
                <w:rFonts w:ascii="Times New Roman" w:eastAsia="Calibri" w:hAnsi="Times New Roman"/>
                <w:b/>
                <w:bCs/>
                <w:sz w:val="24"/>
                <w:szCs w:val="24"/>
              </w:rPr>
              <w:t>:</w:t>
            </w:r>
          </w:p>
        </w:tc>
      </w:tr>
      <w:tr w:rsidR="000F2FCF" w:rsidRPr="00DA7F3A" w:rsidTr="00B1132F">
        <w:trPr>
          <w:trHeight w:val="105"/>
        </w:trPr>
        <w:tc>
          <w:tcPr>
            <w:tcW w:w="4785" w:type="dxa"/>
            <w:gridSpan w:val="2"/>
            <w:shd w:val="clear" w:color="auto" w:fill="auto"/>
          </w:tcPr>
          <w:p w:rsidR="000F2FCF" w:rsidRPr="00DA7F3A" w:rsidRDefault="000F2FCF" w:rsidP="00B1132F">
            <w:pPr>
              <w:snapToGrid w:val="0"/>
              <w:spacing w:after="0" w:line="240" w:lineRule="auto"/>
              <w:jc w:val="both"/>
              <w:rPr>
                <w:rFonts w:ascii="Times New Roman" w:eastAsia="Calibri" w:hAnsi="Times New Roman"/>
                <w:b/>
                <w:bCs/>
                <w:sz w:val="24"/>
                <w:szCs w:val="24"/>
              </w:rPr>
            </w:pPr>
          </w:p>
          <w:p w:rsidR="000F2FCF" w:rsidRPr="00DA7F3A" w:rsidRDefault="000F2FCF" w:rsidP="00B1132F">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_____________________</w:t>
            </w:r>
          </w:p>
        </w:tc>
        <w:tc>
          <w:tcPr>
            <w:tcW w:w="284" w:type="dxa"/>
            <w:shd w:val="clear" w:color="auto" w:fill="auto"/>
          </w:tcPr>
          <w:p w:rsidR="000F2FCF" w:rsidRPr="00DA7F3A"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7F3A"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DA7F3A" w:rsidRDefault="000F2FCF" w:rsidP="00B1132F">
            <w:pPr>
              <w:shd w:val="clear" w:color="auto" w:fill="FFFFFF"/>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DA7F3A"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7F3A" w:rsidRDefault="000F2FCF" w:rsidP="00B1132F">
            <w:pPr>
              <w:snapToGrid w:val="0"/>
              <w:spacing w:after="0" w:line="240" w:lineRule="auto"/>
              <w:rPr>
                <w:rFonts w:ascii="Times New Roman" w:eastAsia="Calibri" w:hAnsi="Times New Roman"/>
                <w:b/>
                <w:bCs/>
                <w:sz w:val="24"/>
                <w:szCs w:val="24"/>
              </w:rPr>
            </w:pPr>
            <w:r w:rsidRPr="00DA7F3A">
              <w:rPr>
                <w:rFonts w:ascii="Times New Roman" w:eastAsia="Calibri" w:hAnsi="Times New Roman"/>
                <w:b/>
                <w:bCs/>
                <w:sz w:val="24"/>
                <w:szCs w:val="24"/>
              </w:rPr>
              <w:t>/                             /</w:t>
            </w:r>
          </w:p>
        </w:tc>
        <w:tc>
          <w:tcPr>
            <w:tcW w:w="284" w:type="dxa"/>
            <w:shd w:val="clear" w:color="auto" w:fill="auto"/>
            <w:vAlign w:val="bottom"/>
          </w:tcPr>
          <w:p w:rsidR="000F2FCF" w:rsidRPr="00DA7F3A"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7F3A"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DA7F3A">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sectPr w:rsidR="00544D0D"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02" w:rsidRDefault="008C1C02">
      <w:pPr>
        <w:spacing w:after="0" w:line="240" w:lineRule="auto"/>
      </w:pPr>
      <w:r>
        <w:separator/>
      </w:r>
    </w:p>
  </w:endnote>
  <w:endnote w:type="continuationSeparator" w:id="0">
    <w:p w:rsidR="008C1C02" w:rsidRDefault="008C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02" w:rsidRDefault="008C1C0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8C1C02" w:rsidRDefault="008C1C02">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02" w:rsidRDefault="008C1C0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EA051D">
      <w:rPr>
        <w:rStyle w:val="afff2"/>
        <w:noProof/>
      </w:rPr>
      <w:t>30</w:t>
    </w:r>
    <w:r>
      <w:rPr>
        <w:rStyle w:val="afff2"/>
      </w:rPr>
      <w:fldChar w:fldCharType="end"/>
    </w:r>
  </w:p>
  <w:p w:rsidR="008C1C02" w:rsidRDefault="008C1C0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02" w:rsidRDefault="008C1C02">
      <w:pPr>
        <w:spacing w:after="0" w:line="240" w:lineRule="auto"/>
      </w:pPr>
      <w:r>
        <w:separator/>
      </w:r>
    </w:p>
  </w:footnote>
  <w:footnote w:type="continuationSeparator" w:id="0">
    <w:p w:rsidR="008C1C02" w:rsidRDefault="008C1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02" w:rsidRDefault="008C1C0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8C1C02" w:rsidRDefault="008C1C0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B5C68C2"/>
    <w:multiLevelType w:val="hybridMultilevel"/>
    <w:tmpl w:val="42D8B442"/>
    <w:lvl w:ilvl="0" w:tplc="9260D5A8">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0257B7"/>
    <w:multiLevelType w:val="singleLevel"/>
    <w:tmpl w:val="8360976A"/>
    <w:lvl w:ilvl="0">
      <w:start w:val="1"/>
      <w:numFmt w:val="decimal"/>
      <w:lvlText w:val="%1."/>
      <w:legacy w:legacy="1" w:legacySpace="0" w:legacyIndent="245"/>
      <w:lvlJc w:val="left"/>
      <w:rPr>
        <w:rFonts w:ascii="Times New Roman" w:hAnsi="Times New Roman" w:cs="Times New Roman" w:hint="default"/>
      </w:rPr>
    </w:lvl>
  </w:abstractNum>
  <w:abstractNum w:abstractNumId="6">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9">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AA1886"/>
    <w:multiLevelType w:val="multilevel"/>
    <w:tmpl w:val="05A83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06750B7"/>
    <w:multiLevelType w:val="hybridMultilevel"/>
    <w:tmpl w:val="A224AEE0"/>
    <w:lvl w:ilvl="0" w:tplc="9AFC478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5">
    <w:nsid w:val="58835BE7"/>
    <w:multiLevelType w:val="multilevel"/>
    <w:tmpl w:val="A9A810B8"/>
    <w:lvl w:ilvl="0">
      <w:start w:val="3"/>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9">
    <w:nsid w:val="61153C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5565B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E13637F"/>
    <w:multiLevelType w:val="hybridMultilevel"/>
    <w:tmpl w:val="71A2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4"/>
  </w:num>
  <w:num w:numId="2">
    <w:abstractNumId w:val="12"/>
  </w:num>
  <w:num w:numId="3">
    <w:abstractNumId w:val="30"/>
  </w:num>
  <w:num w:numId="4">
    <w:abstractNumId w:val="18"/>
  </w:num>
  <w:num w:numId="5">
    <w:abstractNumId w:val="27"/>
  </w:num>
  <w:num w:numId="6">
    <w:abstractNumId w:val="36"/>
  </w:num>
  <w:num w:numId="7">
    <w:abstractNumId w:val="7"/>
  </w:num>
  <w:num w:numId="8">
    <w:abstractNumId w:val="19"/>
  </w:num>
  <w:num w:numId="9">
    <w:abstractNumId w:val="0"/>
  </w:num>
  <w:num w:numId="10">
    <w:abstractNumId w:val="21"/>
  </w:num>
  <w:num w:numId="11">
    <w:abstractNumId w:val="11"/>
  </w:num>
  <w:num w:numId="12">
    <w:abstractNumId w:val="35"/>
  </w:num>
  <w:num w:numId="13">
    <w:abstractNumId w:val="10"/>
  </w:num>
  <w:num w:numId="14">
    <w:abstractNumId w:val="32"/>
  </w:num>
  <w:num w:numId="15">
    <w:abstractNumId w:val="22"/>
  </w:num>
  <w:num w:numId="16">
    <w:abstractNumId w:val="9"/>
  </w:num>
  <w:num w:numId="17">
    <w:abstractNumId w:val="39"/>
  </w:num>
  <w:num w:numId="18">
    <w:abstractNumId w:val="28"/>
  </w:num>
  <w:num w:numId="19">
    <w:abstractNumId w:val="6"/>
  </w:num>
  <w:num w:numId="20">
    <w:abstractNumId w:val="17"/>
  </w:num>
  <w:num w:numId="21">
    <w:abstractNumId w:val="13"/>
  </w:num>
  <w:num w:numId="22">
    <w:abstractNumId w:val="15"/>
  </w:num>
  <w:num w:numId="23">
    <w:abstractNumId w:val="14"/>
  </w:num>
  <w:num w:numId="24">
    <w:abstractNumId w:val="24"/>
  </w:num>
  <w:num w:numId="25">
    <w:abstractNumId w:val="33"/>
  </w:num>
  <w:num w:numId="26">
    <w:abstractNumId w:val="8"/>
  </w:num>
  <w:num w:numId="27">
    <w:abstractNumId w:val="3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1"/>
  </w:num>
  <w:num w:numId="33">
    <w:abstractNumId w:val="20"/>
  </w:num>
  <w:num w:numId="34">
    <w:abstractNumId w:val="26"/>
  </w:num>
  <w:num w:numId="35">
    <w:abstractNumId w:val="16"/>
  </w:num>
  <w:num w:numId="36">
    <w:abstractNumId w:val="37"/>
  </w:num>
  <w:num w:numId="37">
    <w:abstractNumId w:val="2"/>
  </w:num>
  <w:num w:numId="38">
    <w:abstractNumId w:val="5"/>
    <w:lvlOverride w:ilvl="0">
      <w:startOverride w:val="1"/>
    </w:lvlOverride>
  </w:num>
  <w:num w:numId="39">
    <w:abstractNumId w:val="31"/>
  </w:num>
  <w:num w:numId="4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F1F"/>
    <w:rsid w:val="0000590C"/>
    <w:rsid w:val="00013229"/>
    <w:rsid w:val="00015036"/>
    <w:rsid w:val="00022256"/>
    <w:rsid w:val="00026ABA"/>
    <w:rsid w:val="0003298A"/>
    <w:rsid w:val="000531D4"/>
    <w:rsid w:val="0005509F"/>
    <w:rsid w:val="0006432A"/>
    <w:rsid w:val="00065624"/>
    <w:rsid w:val="000817D9"/>
    <w:rsid w:val="00086213"/>
    <w:rsid w:val="00086B66"/>
    <w:rsid w:val="00090A8B"/>
    <w:rsid w:val="0009602D"/>
    <w:rsid w:val="000A0C6B"/>
    <w:rsid w:val="000A6573"/>
    <w:rsid w:val="000A687D"/>
    <w:rsid w:val="000B3731"/>
    <w:rsid w:val="000B39D6"/>
    <w:rsid w:val="000C03B3"/>
    <w:rsid w:val="000C0B83"/>
    <w:rsid w:val="000C7477"/>
    <w:rsid w:val="000D54BF"/>
    <w:rsid w:val="000D5D29"/>
    <w:rsid w:val="000F1AE4"/>
    <w:rsid w:val="000F2FCF"/>
    <w:rsid w:val="000F3613"/>
    <w:rsid w:val="000F79DB"/>
    <w:rsid w:val="000F7C51"/>
    <w:rsid w:val="001040FF"/>
    <w:rsid w:val="00111C91"/>
    <w:rsid w:val="001125BC"/>
    <w:rsid w:val="0011339F"/>
    <w:rsid w:val="00121BCD"/>
    <w:rsid w:val="00123334"/>
    <w:rsid w:val="00132F3D"/>
    <w:rsid w:val="00133357"/>
    <w:rsid w:val="001442E9"/>
    <w:rsid w:val="00155F59"/>
    <w:rsid w:val="00157FC9"/>
    <w:rsid w:val="00160CA0"/>
    <w:rsid w:val="00171E0A"/>
    <w:rsid w:val="001723BB"/>
    <w:rsid w:val="00174E3E"/>
    <w:rsid w:val="001824F8"/>
    <w:rsid w:val="00185E66"/>
    <w:rsid w:val="00193C85"/>
    <w:rsid w:val="001976B0"/>
    <w:rsid w:val="001A2D4B"/>
    <w:rsid w:val="001A3E40"/>
    <w:rsid w:val="001B57CE"/>
    <w:rsid w:val="001C4275"/>
    <w:rsid w:val="001C77D0"/>
    <w:rsid w:val="001E22B4"/>
    <w:rsid w:val="001E3737"/>
    <w:rsid w:val="001E64EB"/>
    <w:rsid w:val="00202F04"/>
    <w:rsid w:val="00203636"/>
    <w:rsid w:val="00207BDA"/>
    <w:rsid w:val="00223ED2"/>
    <w:rsid w:val="00233F8C"/>
    <w:rsid w:val="0024562C"/>
    <w:rsid w:val="00251A93"/>
    <w:rsid w:val="002549C3"/>
    <w:rsid w:val="002560E9"/>
    <w:rsid w:val="00263168"/>
    <w:rsid w:val="0026657C"/>
    <w:rsid w:val="002668E2"/>
    <w:rsid w:val="0027056F"/>
    <w:rsid w:val="002719E7"/>
    <w:rsid w:val="00273E06"/>
    <w:rsid w:val="00293469"/>
    <w:rsid w:val="00296413"/>
    <w:rsid w:val="002A2B8E"/>
    <w:rsid w:val="002B1BD0"/>
    <w:rsid w:val="002B7488"/>
    <w:rsid w:val="002C26CA"/>
    <w:rsid w:val="002C2816"/>
    <w:rsid w:val="002C6339"/>
    <w:rsid w:val="002C7EAE"/>
    <w:rsid w:val="002D6A99"/>
    <w:rsid w:val="002E7DC3"/>
    <w:rsid w:val="002F33FD"/>
    <w:rsid w:val="00300DF1"/>
    <w:rsid w:val="003176C4"/>
    <w:rsid w:val="003210DD"/>
    <w:rsid w:val="00321CCB"/>
    <w:rsid w:val="003248F1"/>
    <w:rsid w:val="00325DBA"/>
    <w:rsid w:val="003407DC"/>
    <w:rsid w:val="0034221D"/>
    <w:rsid w:val="00345525"/>
    <w:rsid w:val="00345591"/>
    <w:rsid w:val="00345B46"/>
    <w:rsid w:val="0035105C"/>
    <w:rsid w:val="003611B4"/>
    <w:rsid w:val="003671DE"/>
    <w:rsid w:val="003715CD"/>
    <w:rsid w:val="003772A8"/>
    <w:rsid w:val="00396E39"/>
    <w:rsid w:val="003A5806"/>
    <w:rsid w:val="003B6140"/>
    <w:rsid w:val="003B6213"/>
    <w:rsid w:val="003C4A85"/>
    <w:rsid w:val="003D7E43"/>
    <w:rsid w:val="003E03A5"/>
    <w:rsid w:val="003F06E4"/>
    <w:rsid w:val="00404A3C"/>
    <w:rsid w:val="004052A2"/>
    <w:rsid w:val="00411AD4"/>
    <w:rsid w:val="00417FF0"/>
    <w:rsid w:val="00426BB1"/>
    <w:rsid w:val="004544CC"/>
    <w:rsid w:val="0045762E"/>
    <w:rsid w:val="00460F52"/>
    <w:rsid w:val="004635F5"/>
    <w:rsid w:val="00463D0D"/>
    <w:rsid w:val="00474AEC"/>
    <w:rsid w:val="004758DC"/>
    <w:rsid w:val="00475E1A"/>
    <w:rsid w:val="00490A9F"/>
    <w:rsid w:val="004A2865"/>
    <w:rsid w:val="004A6C7A"/>
    <w:rsid w:val="004A7DE8"/>
    <w:rsid w:val="004B5A11"/>
    <w:rsid w:val="004B6FA5"/>
    <w:rsid w:val="004C531D"/>
    <w:rsid w:val="004D27AF"/>
    <w:rsid w:val="004D47B9"/>
    <w:rsid w:val="004E1E4C"/>
    <w:rsid w:val="004E5761"/>
    <w:rsid w:val="004E6620"/>
    <w:rsid w:val="004E7BA6"/>
    <w:rsid w:val="004F0580"/>
    <w:rsid w:val="004F4A2E"/>
    <w:rsid w:val="004F7F32"/>
    <w:rsid w:val="005049EB"/>
    <w:rsid w:val="0050623A"/>
    <w:rsid w:val="00512686"/>
    <w:rsid w:val="00520913"/>
    <w:rsid w:val="00525CB2"/>
    <w:rsid w:val="00525F9C"/>
    <w:rsid w:val="0053002C"/>
    <w:rsid w:val="00531112"/>
    <w:rsid w:val="00541B67"/>
    <w:rsid w:val="00544D0D"/>
    <w:rsid w:val="00556926"/>
    <w:rsid w:val="00557350"/>
    <w:rsid w:val="00557A46"/>
    <w:rsid w:val="00564495"/>
    <w:rsid w:val="0057238E"/>
    <w:rsid w:val="005840AF"/>
    <w:rsid w:val="00584EA1"/>
    <w:rsid w:val="005A0685"/>
    <w:rsid w:val="005A06E1"/>
    <w:rsid w:val="005B07EA"/>
    <w:rsid w:val="005B2B23"/>
    <w:rsid w:val="005C202F"/>
    <w:rsid w:val="005D0D09"/>
    <w:rsid w:val="005D1302"/>
    <w:rsid w:val="005E0721"/>
    <w:rsid w:val="005F1285"/>
    <w:rsid w:val="005F1E60"/>
    <w:rsid w:val="0060413D"/>
    <w:rsid w:val="00607EA7"/>
    <w:rsid w:val="00610104"/>
    <w:rsid w:val="00622C88"/>
    <w:rsid w:val="006251FC"/>
    <w:rsid w:val="006353E7"/>
    <w:rsid w:val="006362B2"/>
    <w:rsid w:val="0064126B"/>
    <w:rsid w:val="00645C26"/>
    <w:rsid w:val="006507FA"/>
    <w:rsid w:val="006534E9"/>
    <w:rsid w:val="00663C20"/>
    <w:rsid w:val="00667E0D"/>
    <w:rsid w:val="00674356"/>
    <w:rsid w:val="006846DC"/>
    <w:rsid w:val="006901BA"/>
    <w:rsid w:val="0069178F"/>
    <w:rsid w:val="00692485"/>
    <w:rsid w:val="00692B4F"/>
    <w:rsid w:val="006A4829"/>
    <w:rsid w:val="006B042A"/>
    <w:rsid w:val="006B2E10"/>
    <w:rsid w:val="006B2FF6"/>
    <w:rsid w:val="006C4DDC"/>
    <w:rsid w:val="006D0D03"/>
    <w:rsid w:val="006D3C10"/>
    <w:rsid w:val="006E147C"/>
    <w:rsid w:val="006F09D7"/>
    <w:rsid w:val="006F3133"/>
    <w:rsid w:val="006F7C5E"/>
    <w:rsid w:val="00716537"/>
    <w:rsid w:val="00721C4C"/>
    <w:rsid w:val="007227FE"/>
    <w:rsid w:val="00724391"/>
    <w:rsid w:val="00725B55"/>
    <w:rsid w:val="0072739F"/>
    <w:rsid w:val="00727B39"/>
    <w:rsid w:val="00736366"/>
    <w:rsid w:val="00736DCC"/>
    <w:rsid w:val="00736F6F"/>
    <w:rsid w:val="007418B3"/>
    <w:rsid w:val="0076641F"/>
    <w:rsid w:val="007704AE"/>
    <w:rsid w:val="00782619"/>
    <w:rsid w:val="007A0240"/>
    <w:rsid w:val="007A5BFE"/>
    <w:rsid w:val="007C543A"/>
    <w:rsid w:val="007C5B4F"/>
    <w:rsid w:val="007D2C31"/>
    <w:rsid w:val="007D302E"/>
    <w:rsid w:val="007E3CD4"/>
    <w:rsid w:val="007F4835"/>
    <w:rsid w:val="007F51F0"/>
    <w:rsid w:val="00803B01"/>
    <w:rsid w:val="00816274"/>
    <w:rsid w:val="00827240"/>
    <w:rsid w:val="008548B7"/>
    <w:rsid w:val="00866392"/>
    <w:rsid w:val="00882152"/>
    <w:rsid w:val="00895482"/>
    <w:rsid w:val="008A3DE0"/>
    <w:rsid w:val="008A5656"/>
    <w:rsid w:val="008B12D3"/>
    <w:rsid w:val="008C1C02"/>
    <w:rsid w:val="008C1EE7"/>
    <w:rsid w:val="008D0953"/>
    <w:rsid w:val="008D136B"/>
    <w:rsid w:val="008D3F7E"/>
    <w:rsid w:val="008E2D1F"/>
    <w:rsid w:val="008E4BFE"/>
    <w:rsid w:val="008E79BA"/>
    <w:rsid w:val="008F13AA"/>
    <w:rsid w:val="008F16C9"/>
    <w:rsid w:val="008F788B"/>
    <w:rsid w:val="009014FC"/>
    <w:rsid w:val="00902EC5"/>
    <w:rsid w:val="009079ED"/>
    <w:rsid w:val="0091197F"/>
    <w:rsid w:val="00920E71"/>
    <w:rsid w:val="009233E0"/>
    <w:rsid w:val="00924166"/>
    <w:rsid w:val="00924CA7"/>
    <w:rsid w:val="00926D9D"/>
    <w:rsid w:val="00927179"/>
    <w:rsid w:val="00927AD8"/>
    <w:rsid w:val="00933575"/>
    <w:rsid w:val="00940B82"/>
    <w:rsid w:val="00951C69"/>
    <w:rsid w:val="0098126B"/>
    <w:rsid w:val="009864C8"/>
    <w:rsid w:val="00987755"/>
    <w:rsid w:val="0099730B"/>
    <w:rsid w:val="009B30A8"/>
    <w:rsid w:val="009C7433"/>
    <w:rsid w:val="009D6198"/>
    <w:rsid w:val="009E3E5A"/>
    <w:rsid w:val="009E4C60"/>
    <w:rsid w:val="009E607B"/>
    <w:rsid w:val="009F1B0A"/>
    <w:rsid w:val="009F3009"/>
    <w:rsid w:val="009F3FAA"/>
    <w:rsid w:val="00A00416"/>
    <w:rsid w:val="00A11375"/>
    <w:rsid w:val="00A154AF"/>
    <w:rsid w:val="00A245D8"/>
    <w:rsid w:val="00A37E16"/>
    <w:rsid w:val="00A424BA"/>
    <w:rsid w:val="00A625EE"/>
    <w:rsid w:val="00A63E1D"/>
    <w:rsid w:val="00A70E6F"/>
    <w:rsid w:val="00A9312F"/>
    <w:rsid w:val="00A94534"/>
    <w:rsid w:val="00A94C27"/>
    <w:rsid w:val="00A97BFB"/>
    <w:rsid w:val="00AB2DD7"/>
    <w:rsid w:val="00AB3941"/>
    <w:rsid w:val="00AB765F"/>
    <w:rsid w:val="00AB7C8A"/>
    <w:rsid w:val="00AC0AAC"/>
    <w:rsid w:val="00AC1019"/>
    <w:rsid w:val="00AC2D5F"/>
    <w:rsid w:val="00AC2DC9"/>
    <w:rsid w:val="00AD1D70"/>
    <w:rsid w:val="00AE0267"/>
    <w:rsid w:val="00AE55E1"/>
    <w:rsid w:val="00B1132F"/>
    <w:rsid w:val="00B26184"/>
    <w:rsid w:val="00B37B9F"/>
    <w:rsid w:val="00B46063"/>
    <w:rsid w:val="00B51ACF"/>
    <w:rsid w:val="00B550FE"/>
    <w:rsid w:val="00B557C6"/>
    <w:rsid w:val="00B60195"/>
    <w:rsid w:val="00B65392"/>
    <w:rsid w:val="00B81BD5"/>
    <w:rsid w:val="00B81F60"/>
    <w:rsid w:val="00B92A85"/>
    <w:rsid w:val="00BB35ED"/>
    <w:rsid w:val="00BB6987"/>
    <w:rsid w:val="00BD0A24"/>
    <w:rsid w:val="00BD1938"/>
    <w:rsid w:val="00BD22FB"/>
    <w:rsid w:val="00BD434D"/>
    <w:rsid w:val="00BD5648"/>
    <w:rsid w:val="00BD7DF2"/>
    <w:rsid w:val="00BE24C4"/>
    <w:rsid w:val="00BE437F"/>
    <w:rsid w:val="00BF7872"/>
    <w:rsid w:val="00C00A05"/>
    <w:rsid w:val="00C01455"/>
    <w:rsid w:val="00C270CE"/>
    <w:rsid w:val="00C34ADE"/>
    <w:rsid w:val="00C34D9E"/>
    <w:rsid w:val="00C37C3F"/>
    <w:rsid w:val="00C44E28"/>
    <w:rsid w:val="00C75759"/>
    <w:rsid w:val="00C76C8E"/>
    <w:rsid w:val="00C8512B"/>
    <w:rsid w:val="00C915A7"/>
    <w:rsid w:val="00C97BE0"/>
    <w:rsid w:val="00CA0C91"/>
    <w:rsid w:val="00CA1DE3"/>
    <w:rsid w:val="00CA5AC5"/>
    <w:rsid w:val="00CB1DE0"/>
    <w:rsid w:val="00CF1396"/>
    <w:rsid w:val="00CF13DB"/>
    <w:rsid w:val="00CF4253"/>
    <w:rsid w:val="00CF57B8"/>
    <w:rsid w:val="00CF724D"/>
    <w:rsid w:val="00CF7F89"/>
    <w:rsid w:val="00D0106A"/>
    <w:rsid w:val="00D02BC2"/>
    <w:rsid w:val="00D14846"/>
    <w:rsid w:val="00D1577A"/>
    <w:rsid w:val="00D21306"/>
    <w:rsid w:val="00D414D2"/>
    <w:rsid w:val="00D50497"/>
    <w:rsid w:val="00D61187"/>
    <w:rsid w:val="00D8545C"/>
    <w:rsid w:val="00D90E33"/>
    <w:rsid w:val="00D953D1"/>
    <w:rsid w:val="00D95D1A"/>
    <w:rsid w:val="00DA6F92"/>
    <w:rsid w:val="00DA7E2B"/>
    <w:rsid w:val="00DA7F3A"/>
    <w:rsid w:val="00DB10EB"/>
    <w:rsid w:val="00DB22EF"/>
    <w:rsid w:val="00DB5BEF"/>
    <w:rsid w:val="00DB6886"/>
    <w:rsid w:val="00DE5188"/>
    <w:rsid w:val="00DF00D2"/>
    <w:rsid w:val="00DF3FD4"/>
    <w:rsid w:val="00DF5607"/>
    <w:rsid w:val="00E050DE"/>
    <w:rsid w:val="00E07F9B"/>
    <w:rsid w:val="00E14483"/>
    <w:rsid w:val="00E15783"/>
    <w:rsid w:val="00E218AE"/>
    <w:rsid w:val="00E2718B"/>
    <w:rsid w:val="00E35002"/>
    <w:rsid w:val="00E5246A"/>
    <w:rsid w:val="00E54F43"/>
    <w:rsid w:val="00E55A84"/>
    <w:rsid w:val="00E62414"/>
    <w:rsid w:val="00E724D4"/>
    <w:rsid w:val="00E73E01"/>
    <w:rsid w:val="00E74564"/>
    <w:rsid w:val="00E74802"/>
    <w:rsid w:val="00E8561A"/>
    <w:rsid w:val="00E92A8C"/>
    <w:rsid w:val="00E953E8"/>
    <w:rsid w:val="00E96D55"/>
    <w:rsid w:val="00EA051D"/>
    <w:rsid w:val="00EB5003"/>
    <w:rsid w:val="00ED6CC7"/>
    <w:rsid w:val="00EE7766"/>
    <w:rsid w:val="00EF0581"/>
    <w:rsid w:val="00F0007A"/>
    <w:rsid w:val="00F01E3F"/>
    <w:rsid w:val="00F0365E"/>
    <w:rsid w:val="00F05757"/>
    <w:rsid w:val="00F12FF7"/>
    <w:rsid w:val="00F15EEA"/>
    <w:rsid w:val="00F15FB2"/>
    <w:rsid w:val="00F21245"/>
    <w:rsid w:val="00F21623"/>
    <w:rsid w:val="00F23A09"/>
    <w:rsid w:val="00F2428B"/>
    <w:rsid w:val="00F25184"/>
    <w:rsid w:val="00F30C5D"/>
    <w:rsid w:val="00F30C73"/>
    <w:rsid w:val="00F33D21"/>
    <w:rsid w:val="00F363B3"/>
    <w:rsid w:val="00F36BCB"/>
    <w:rsid w:val="00F4077A"/>
    <w:rsid w:val="00F40B0F"/>
    <w:rsid w:val="00F603AD"/>
    <w:rsid w:val="00F60C34"/>
    <w:rsid w:val="00F626A2"/>
    <w:rsid w:val="00F62952"/>
    <w:rsid w:val="00F753DC"/>
    <w:rsid w:val="00F82BC9"/>
    <w:rsid w:val="00F84EA1"/>
    <w:rsid w:val="00F9237E"/>
    <w:rsid w:val="00F935D1"/>
    <w:rsid w:val="00F95388"/>
    <w:rsid w:val="00FB35BC"/>
    <w:rsid w:val="00FB3D32"/>
    <w:rsid w:val="00FC20B8"/>
    <w:rsid w:val="00FC3C2D"/>
    <w:rsid w:val="00FC6193"/>
    <w:rsid w:val="00FD22AC"/>
    <w:rsid w:val="00FD2756"/>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7"/>
    <w:uiPriority w:val="99"/>
    <w:rsid w:val="009864C8"/>
    <w:pPr>
      <w:widowControl w:val="0"/>
      <w:autoSpaceDE w:val="0"/>
      <w:autoSpaceDN w:val="0"/>
      <w:adjustRightInd w:val="0"/>
      <w:spacing w:after="0" w:line="274" w:lineRule="exact"/>
      <w:ind w:firstLine="710"/>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50537841">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5D1C-2276-4A47-B2F2-59F1D64F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13757</Words>
  <Characters>78416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2019-06-03T09:28:00Z</cp:lastPrinted>
  <dcterms:created xsi:type="dcterms:W3CDTF">2019-04-29T08:21:00Z</dcterms:created>
  <dcterms:modified xsi:type="dcterms:W3CDTF">2019-06-03T09:29:00Z</dcterms:modified>
</cp:coreProperties>
</file>