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F82BC9" w:rsidRPr="00D5087D" w:rsidRDefault="00F82BC9" w:rsidP="00C97BE0">
      <w:pPr>
        <w:spacing w:after="0" w:line="240" w:lineRule="auto"/>
        <w:jc w:val="right"/>
        <w:rPr>
          <w:b/>
          <w:color w:val="000000"/>
          <w:sz w:val="23"/>
          <w:szCs w:val="23"/>
        </w:rPr>
      </w:pPr>
      <w:r w:rsidRPr="00D5087D">
        <w:rPr>
          <w:b/>
          <w:color w:val="000000"/>
          <w:sz w:val="23"/>
          <w:szCs w:val="23"/>
        </w:rPr>
        <w:t>ПРОЕКТ</w:t>
      </w:r>
    </w:p>
    <w:p w:rsidR="00544D0D" w:rsidRPr="00536F52"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ДОГОВОР № ______</w:t>
      </w:r>
    </w:p>
    <w:p w:rsidR="00556926" w:rsidRDefault="00544D0D"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r w:rsidRPr="00F71137">
        <w:rPr>
          <w:rFonts w:ascii="Times New Roman" w:eastAsia="Times New Roman" w:hAnsi="Times New Roman"/>
          <w:kern w:val="1"/>
          <w:sz w:val="24"/>
          <w:szCs w:val="24"/>
          <w:lang w:eastAsia="ar-SA"/>
        </w:rPr>
        <w:t xml:space="preserve">на поставку </w:t>
      </w:r>
      <w:r w:rsidR="007663CC" w:rsidRPr="007663BB">
        <w:rPr>
          <w:rFonts w:ascii="Times New Roman" w:eastAsia="Times New Roman" w:hAnsi="Times New Roman"/>
          <w:sz w:val="24"/>
          <w:szCs w:val="24"/>
        </w:rPr>
        <w:t xml:space="preserve">коммуникационного оборудования и компьютерных комплектующих </w:t>
      </w:r>
      <w:r w:rsidR="00F15EEA" w:rsidRPr="00FE7A54">
        <w:rPr>
          <w:rFonts w:ascii="Times New Roman" w:eastAsia="Times New Roman" w:hAnsi="Times New Roman"/>
          <w:sz w:val="24"/>
          <w:szCs w:val="24"/>
          <w:lang w:eastAsia="ar-SA"/>
        </w:rPr>
        <w:t>для нужд ИПУ РАН</w:t>
      </w:r>
    </w:p>
    <w:p w:rsidR="00544D0D"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proofErr w:type="gramStart"/>
      <w:r w:rsidRPr="00536F52">
        <w:rPr>
          <w:rFonts w:ascii="Times New Roman" w:eastAsia="Times New Roman" w:hAnsi="Times New Roman"/>
          <w:bCs/>
          <w:kern w:val="1"/>
          <w:sz w:val="24"/>
          <w:szCs w:val="24"/>
          <w:lang w:eastAsia="ar-SA"/>
        </w:rPr>
        <w:t xml:space="preserve">   </w:t>
      </w:r>
      <w:r w:rsidRPr="00536F52">
        <w:rPr>
          <w:rFonts w:ascii="Times New Roman" w:eastAsia="Times New Roman" w:hAnsi="Times New Roman"/>
          <w:kern w:val="1"/>
          <w:sz w:val="24"/>
          <w:szCs w:val="24"/>
          <w:lang w:eastAsia="ar-SA"/>
        </w:rPr>
        <w:t>«</w:t>
      </w:r>
      <w:proofErr w:type="gramEnd"/>
      <w:r w:rsidRPr="00536F52">
        <w:rPr>
          <w:rFonts w:ascii="Times New Roman" w:eastAsia="Times New Roman" w:hAnsi="Times New Roman"/>
          <w:kern w:val="1"/>
          <w:sz w:val="24"/>
          <w:szCs w:val="24"/>
          <w:lang w:eastAsia="ar-SA"/>
        </w:rPr>
        <w:t>___» _</w:t>
      </w:r>
      <w:r w:rsidR="00E62414">
        <w:rPr>
          <w:rFonts w:ascii="Times New Roman" w:eastAsia="Times New Roman" w:hAnsi="Times New Roman"/>
          <w:kern w:val="1"/>
          <w:sz w:val="24"/>
          <w:szCs w:val="24"/>
          <w:lang w:eastAsia="ar-SA"/>
        </w:rPr>
        <w:t>______ 2019</w:t>
      </w:r>
      <w:r w:rsidRPr="00536F52">
        <w:rPr>
          <w:rFonts w:ascii="Times New Roman" w:eastAsia="Times New Roman" w:hAnsi="Times New Roman"/>
          <w:kern w:val="1"/>
          <w:sz w:val="24"/>
          <w:szCs w:val="24"/>
          <w:lang w:eastAsia="ar-SA"/>
        </w:rPr>
        <w:t xml:space="preserve"> г.</w:t>
      </w:r>
    </w:p>
    <w:p w:rsidR="00544D0D" w:rsidRPr="00536F52" w:rsidRDefault="00544D0D" w:rsidP="00C97BE0">
      <w:pPr>
        <w:suppressAutoHyphens/>
        <w:spacing w:after="0" w:line="240" w:lineRule="auto"/>
        <w:rPr>
          <w:rFonts w:ascii="Times New Roman" w:eastAsia="Times New Roman" w:hAnsi="Times New Roman"/>
          <w:kern w:val="1"/>
          <w:sz w:val="24"/>
          <w:szCs w:val="24"/>
          <w:lang w:eastAsia="ar-SA"/>
        </w:rPr>
      </w:pPr>
    </w:p>
    <w:p w:rsidR="00544D0D"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F4225">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F4225">
        <w:rPr>
          <w:rFonts w:ascii="Times New Roman" w:eastAsia="Times New Roman" w:hAnsi="Times New Roman"/>
          <w:kern w:val="1"/>
          <w:sz w:val="24"/>
          <w:szCs w:val="24"/>
          <w:lang w:eastAsia="ar-SA"/>
        </w:rPr>
        <w:t>, именуемое в дальнейшем «Заказчик», в лице _____________________________________________, действующего на основании _____</w:t>
      </w:r>
      <w:r>
        <w:rPr>
          <w:rFonts w:ascii="Times New Roman" w:eastAsia="Times New Roman" w:hAnsi="Times New Roman"/>
          <w:kern w:val="1"/>
          <w:sz w:val="24"/>
          <w:szCs w:val="24"/>
          <w:lang w:eastAsia="ar-SA"/>
        </w:rPr>
        <w:t>_</w:t>
      </w:r>
      <w:r w:rsidRPr="004F4225">
        <w:rPr>
          <w:rFonts w:ascii="Times New Roman" w:eastAsia="Times New Roman" w:hAnsi="Times New Roman"/>
          <w:kern w:val="1"/>
          <w:sz w:val="24"/>
          <w:szCs w:val="24"/>
          <w:lang w:eastAsia="ar-SA"/>
        </w:rPr>
        <w:t xml:space="preserve">___, с одной стороны, и </w:t>
      </w:r>
      <w:r w:rsidRPr="004F4225">
        <w:rPr>
          <w:rFonts w:ascii="Times New Roman" w:eastAsia="Times New Roman" w:hAnsi="Times New Roman"/>
          <w:b/>
          <w:kern w:val="1"/>
          <w:sz w:val="24"/>
          <w:szCs w:val="24"/>
          <w:lang w:eastAsia="ar-SA"/>
        </w:rPr>
        <w:t>__</w:t>
      </w:r>
      <w:r>
        <w:rPr>
          <w:rFonts w:ascii="Times New Roman" w:eastAsia="Times New Roman" w:hAnsi="Times New Roman"/>
          <w:b/>
          <w:kern w:val="1"/>
          <w:sz w:val="24"/>
          <w:szCs w:val="24"/>
          <w:lang w:eastAsia="ar-SA"/>
        </w:rPr>
        <w:t>__________________</w:t>
      </w:r>
      <w:r w:rsidRPr="004F4225">
        <w:rPr>
          <w:rFonts w:ascii="Times New Roman" w:eastAsia="Times New Roman" w:hAnsi="Times New Roman"/>
          <w:b/>
          <w:kern w:val="1"/>
          <w:sz w:val="24"/>
          <w:szCs w:val="24"/>
          <w:lang w:eastAsia="ar-SA"/>
        </w:rPr>
        <w:t>________</w:t>
      </w:r>
      <w:r w:rsidRPr="004F4225">
        <w:rPr>
          <w:rFonts w:ascii="Times New Roman" w:eastAsia="Times New Roman" w:hAnsi="Times New Roman"/>
          <w:kern w:val="1"/>
          <w:sz w:val="24"/>
          <w:szCs w:val="24"/>
          <w:lang w:eastAsia="ar-SA"/>
        </w:rPr>
        <w:t>, именуемое в дальнейшем «Поставщик», в лице ___</w:t>
      </w:r>
      <w:r>
        <w:rPr>
          <w:rFonts w:ascii="Times New Roman" w:eastAsia="Times New Roman" w:hAnsi="Times New Roman"/>
          <w:kern w:val="1"/>
          <w:sz w:val="24"/>
          <w:szCs w:val="24"/>
          <w:lang w:eastAsia="ar-SA"/>
        </w:rPr>
        <w:t>_____________________</w:t>
      </w:r>
      <w:r w:rsidRPr="004F4225">
        <w:rPr>
          <w:rFonts w:ascii="Times New Roman" w:eastAsia="Times New Roman" w:hAnsi="Times New Roman"/>
          <w:kern w:val="1"/>
          <w:sz w:val="24"/>
          <w:szCs w:val="24"/>
          <w:lang w:eastAsia="ar-SA"/>
        </w:rPr>
        <w:t>_______, действующего на основании _________, с другой стороны,</w:t>
      </w:r>
      <w:r w:rsidR="00474AEC" w:rsidRPr="00474AEC">
        <w:rPr>
          <w:rFonts w:ascii="Times New Roman" w:eastAsia="Times New Roman" w:hAnsi="Times New Roman"/>
          <w:color w:val="000000"/>
          <w:sz w:val="24"/>
          <w:szCs w:val="24"/>
          <w:lang w:eastAsia="ru-RU"/>
        </w:rPr>
        <w:t xml:space="preserve"> </w:t>
      </w:r>
      <w:r w:rsidR="00474AEC" w:rsidRPr="006A4829">
        <w:rPr>
          <w:rFonts w:ascii="Times New Roman" w:eastAsia="Times New Roman" w:hAnsi="Times New Roman"/>
          <w:color w:val="000000"/>
          <w:sz w:val="24"/>
          <w:szCs w:val="24"/>
          <w:lang w:eastAsia="ru-RU"/>
        </w:rPr>
        <w:t>именуемые в дальнейшем «Стороны»,</w:t>
      </w:r>
      <w:r w:rsidR="00474AEC">
        <w:rPr>
          <w:rFonts w:ascii="Times New Roman" w:eastAsia="Times New Roman" w:hAnsi="Times New Roman"/>
          <w:color w:val="000000"/>
          <w:sz w:val="24"/>
          <w:szCs w:val="24"/>
          <w:lang w:eastAsia="ru-RU"/>
        </w:rPr>
        <w:t xml:space="preserve"> а по отдельности «Сторона»,</w:t>
      </w:r>
      <w:r w:rsidRPr="004F4225">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F4225">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Pr>
          <w:rFonts w:ascii="Times New Roman" w:eastAsia="Times New Roman" w:hAnsi="Times New Roman"/>
          <w:kern w:val="1"/>
          <w:sz w:val="24"/>
          <w:szCs w:val="24"/>
          <w:lang w:eastAsia="ru-RU"/>
        </w:rPr>
        <w:t>орме,</w:t>
      </w:r>
      <w:r w:rsidRPr="00765892">
        <w:rPr>
          <w:rFonts w:ascii="Times New Roman" w:eastAsia="Times New Roman" w:hAnsi="Times New Roman"/>
          <w:kern w:val="1"/>
          <w:sz w:val="24"/>
          <w:szCs w:val="24"/>
          <w:lang w:eastAsia="ru-RU"/>
        </w:rPr>
        <w:t xml:space="preserve"> </w:t>
      </w:r>
      <w:r w:rsidRPr="004F4225">
        <w:rPr>
          <w:rFonts w:ascii="Times New Roman" w:eastAsia="Times New Roman" w:hAnsi="Times New Roman"/>
          <w:kern w:val="1"/>
          <w:sz w:val="24"/>
          <w:szCs w:val="24"/>
          <w:lang w:eastAsia="ru-RU"/>
        </w:rPr>
        <w:t>отраженные в Протоколе №_</w:t>
      </w:r>
      <w:r>
        <w:rPr>
          <w:rFonts w:ascii="Times New Roman" w:eastAsia="Times New Roman" w:hAnsi="Times New Roman"/>
          <w:kern w:val="1"/>
          <w:sz w:val="24"/>
          <w:szCs w:val="24"/>
          <w:lang w:eastAsia="ru-RU"/>
        </w:rPr>
        <w:t>_</w:t>
      </w:r>
      <w:r w:rsidRPr="004F4225">
        <w:rPr>
          <w:rFonts w:ascii="Times New Roman" w:eastAsia="Times New Roman" w:hAnsi="Times New Roman"/>
          <w:kern w:val="1"/>
          <w:sz w:val="24"/>
          <w:szCs w:val="24"/>
          <w:lang w:eastAsia="ru-RU"/>
        </w:rPr>
        <w:t>__ от «___»________ 201_ г. заседания Единой закупочной комиссии, заключили настоящий Договор (далее - Договор) о нижеследующем</w:t>
      </w:r>
      <w:r w:rsidRPr="004F4225">
        <w:rPr>
          <w:rFonts w:ascii="Times New Roman" w:eastAsia="Times New Roman" w:hAnsi="Times New Roman"/>
          <w:kern w:val="1"/>
          <w:sz w:val="24"/>
          <w:szCs w:val="24"/>
          <w:lang w:eastAsia="ar-SA"/>
        </w:rPr>
        <w:t>:</w:t>
      </w:r>
    </w:p>
    <w:p w:rsidR="00E62414" w:rsidRPr="004F4225" w:rsidRDefault="00E62414"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EC30EC" w:rsidRPr="00F558EE" w:rsidRDefault="00EC30EC" w:rsidP="00EC30EC">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1. ПРЕДМЕТ ДОГОВОРА</w:t>
      </w:r>
    </w:p>
    <w:p w:rsidR="00EC30EC" w:rsidRPr="00F558EE"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B56E10" w:rsidRPr="007663BB">
        <w:rPr>
          <w:rFonts w:ascii="Times New Roman" w:eastAsia="Times New Roman" w:hAnsi="Times New Roman"/>
          <w:sz w:val="24"/>
          <w:szCs w:val="24"/>
        </w:rPr>
        <w:t xml:space="preserve">коммуникационного оборудования и компьютерных комплектующих </w:t>
      </w:r>
      <w:r w:rsidRPr="00F558EE">
        <w:rPr>
          <w:rFonts w:ascii="Times New Roman" w:eastAsia="Times New Roman" w:hAnsi="Times New Roman"/>
          <w:sz w:val="24"/>
          <w:szCs w:val="24"/>
          <w:lang w:eastAsia="ar-SA"/>
        </w:rPr>
        <w:t>для нужд ИПУ РАН</w:t>
      </w:r>
      <w:r w:rsidRPr="00F558EE">
        <w:rPr>
          <w:rFonts w:ascii="Times New Roman" w:eastAsia="Times New Roman" w:hAnsi="Times New Roman"/>
          <w:sz w:val="24"/>
          <w:szCs w:val="24"/>
          <w:lang w:eastAsia="ru-RU"/>
        </w:rPr>
        <w:t xml:space="preserve"> </w:t>
      </w:r>
      <w:r w:rsidRPr="00F558EE">
        <w:rPr>
          <w:rFonts w:ascii="Times New Roman" w:eastAsia="Times New Roman" w:hAnsi="Times New Roman"/>
          <w:kern w:val="1"/>
          <w:sz w:val="24"/>
          <w:szCs w:val="24"/>
          <w:lang w:eastAsia="ar-SA"/>
        </w:rPr>
        <w:t xml:space="preserve">(далее – Товар), а Заказчик обязуется </w:t>
      </w:r>
      <w:r w:rsidRPr="00F558EE">
        <w:rPr>
          <w:rFonts w:ascii="Times New Roman" w:eastAsia="Times New Roman" w:hAnsi="Times New Roman"/>
          <w:bCs/>
          <w:kern w:val="1"/>
          <w:sz w:val="24"/>
          <w:szCs w:val="24"/>
          <w:lang w:eastAsia="ar-SA"/>
        </w:rPr>
        <w:t xml:space="preserve">принять и оплатить </w:t>
      </w:r>
      <w:r w:rsidRPr="00F558EE">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EC30EC" w:rsidRPr="00F558EE"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Pr="00F558EE">
        <w:rPr>
          <w:rFonts w:ascii="Times New Roman" w:hAnsi="Times New Roman"/>
          <w:bCs/>
          <w:sz w:val="24"/>
          <w:szCs w:val="24"/>
        </w:rPr>
        <w:t>приложении № 1 к Техническому заданию «</w:t>
      </w:r>
      <w:r w:rsidRPr="00F558EE">
        <w:rPr>
          <w:rFonts w:ascii="Times New Roman" w:hAnsi="Times New Roman"/>
          <w:sz w:val="24"/>
          <w:szCs w:val="24"/>
        </w:rPr>
        <w:t xml:space="preserve">Сведения </w:t>
      </w:r>
      <w:r w:rsidR="00096288" w:rsidRPr="00F74786">
        <w:rPr>
          <w:rFonts w:ascii="Times New Roman" w:eastAsia="Times New Roman" w:hAnsi="Times New Roman"/>
          <w:sz w:val="24"/>
          <w:szCs w:val="24"/>
        </w:rPr>
        <w:t>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F558EE">
        <w:rPr>
          <w:rFonts w:ascii="Times New Roman" w:hAnsi="Times New Roman"/>
          <w:bCs/>
          <w:sz w:val="24"/>
          <w:szCs w:val="24"/>
        </w:rPr>
        <w:t>»,</w:t>
      </w:r>
      <w:r w:rsidRPr="00F558EE">
        <w:rPr>
          <w:rFonts w:ascii="Times New Roman" w:eastAsia="Times New Roman" w:hAnsi="Times New Roman"/>
          <w:sz w:val="24"/>
          <w:szCs w:val="24"/>
          <w:lang w:eastAsia="ar-SA"/>
        </w:rPr>
        <w:t xml:space="preserve"> Спецификации на поставку </w:t>
      </w:r>
      <w:r w:rsidR="00B56E10" w:rsidRPr="007663BB">
        <w:rPr>
          <w:rFonts w:ascii="Times New Roman" w:eastAsia="Times New Roman" w:hAnsi="Times New Roman"/>
          <w:sz w:val="24"/>
          <w:szCs w:val="24"/>
        </w:rPr>
        <w:t xml:space="preserve">коммуникационного оборудования и компьютерных комплектующих </w:t>
      </w:r>
      <w:r w:rsidRPr="00F558EE">
        <w:rPr>
          <w:rFonts w:ascii="Times New Roman" w:eastAsia="Times New Roman" w:hAnsi="Times New Roman"/>
          <w:sz w:val="24"/>
          <w:szCs w:val="24"/>
          <w:lang w:eastAsia="ar-SA"/>
        </w:rPr>
        <w:t>для нужд ИПУ РАН (приложение № 1 к настоящему Договору) и Техническом задании (приложение № 2 к настоящему Договору), которые являются неотъемлемой частью настоящего Договора.</w:t>
      </w:r>
    </w:p>
    <w:p w:rsidR="00EC30EC" w:rsidRPr="00F558EE" w:rsidRDefault="00EC30EC" w:rsidP="00EC30EC">
      <w:pPr>
        <w:tabs>
          <w:tab w:val="left" w:pos="142"/>
        </w:tabs>
        <w:suppressAutoHyphens/>
        <w:spacing w:after="0" w:line="240" w:lineRule="auto"/>
        <w:jc w:val="both"/>
        <w:rPr>
          <w:rFonts w:ascii="Times New Roman" w:eastAsia="Times New Roman" w:hAnsi="Times New Roman"/>
          <w:kern w:val="1"/>
          <w:sz w:val="14"/>
          <w:szCs w:val="24"/>
          <w:lang w:eastAsia="ar-SA"/>
        </w:rPr>
      </w:pPr>
    </w:p>
    <w:p w:rsidR="00EC30EC" w:rsidRPr="00F558EE" w:rsidRDefault="00EC30EC" w:rsidP="00EC30EC">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F558EE">
        <w:rPr>
          <w:rFonts w:ascii="Times New Roman" w:eastAsia="Times New Roman" w:hAnsi="Times New Roman"/>
          <w:b/>
          <w:sz w:val="24"/>
          <w:szCs w:val="24"/>
          <w:lang w:eastAsia="ru-RU"/>
        </w:rPr>
        <w:t>2. ЦЕНА ДОГОВОРА И ПОРЯДОК РАСЧЁТОВ</w:t>
      </w:r>
    </w:p>
    <w:p w:rsidR="00EC30EC" w:rsidRPr="00F558EE"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2.1. Цена Договора составляет _________ (___________) рублей ___ копеек, в том числе НДС 20% - ________ рублей __ копеек/ НДС не предусмотрен на основании ___________________.</w:t>
      </w:r>
    </w:p>
    <w:p w:rsidR="00EC30EC" w:rsidRPr="00F558EE"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xml:space="preserve">Цена за единицу Товара указана в Спецификации на поставку </w:t>
      </w:r>
      <w:r w:rsidR="00B56E10" w:rsidRPr="007663BB">
        <w:rPr>
          <w:rFonts w:ascii="Times New Roman" w:eastAsia="Times New Roman" w:hAnsi="Times New Roman"/>
          <w:sz w:val="24"/>
          <w:szCs w:val="24"/>
        </w:rPr>
        <w:t xml:space="preserve">коммуникационного оборудования и компьютерных комплектующих </w:t>
      </w:r>
      <w:r w:rsidRPr="00F558EE">
        <w:rPr>
          <w:rFonts w:ascii="Times New Roman" w:eastAsia="Times New Roman" w:hAnsi="Times New Roman"/>
          <w:kern w:val="1"/>
          <w:sz w:val="24"/>
          <w:szCs w:val="24"/>
          <w:lang w:eastAsia="ar-SA"/>
        </w:rPr>
        <w:t>для нужд ИПУ РАН (приложение № 1 к настоящему Договору).</w:t>
      </w:r>
    </w:p>
    <w:p w:rsidR="00EC30EC" w:rsidRPr="00F558EE" w:rsidRDefault="00EC30EC" w:rsidP="00EC30E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F558EE">
        <w:rPr>
          <w:rFonts w:ascii="Times New Roman" w:eastAsia="Times New Roman" w:hAnsi="Times New Roman"/>
          <w:sz w:val="24"/>
          <w:szCs w:val="24"/>
          <w:lang w:eastAsia="ar-SA"/>
        </w:rPr>
        <w:t xml:space="preserve">2.2. </w:t>
      </w:r>
      <w:r w:rsidRPr="00F558EE">
        <w:rPr>
          <w:rFonts w:ascii="Times New Roman" w:eastAsia="Times New Roman" w:hAnsi="Times New Roman"/>
          <w:kern w:val="1"/>
          <w:sz w:val="24"/>
          <w:szCs w:val="24"/>
          <w:lang w:eastAsia="ar-SA"/>
        </w:rPr>
        <w:t xml:space="preserve">Цена Договора включает в себя </w:t>
      </w:r>
      <w:r w:rsidRPr="00F558EE">
        <w:rPr>
          <w:rFonts w:ascii="Times New Roman" w:eastAsia="Times New Roman" w:hAnsi="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w:t>
      </w:r>
      <w:r w:rsidRPr="00F558EE">
        <w:rPr>
          <w:rFonts w:ascii="Times New Roman" w:eastAsia="Times New Roman" w:hAnsi="Times New Roman"/>
          <w:sz w:val="24"/>
          <w:szCs w:val="24"/>
          <w:lang w:eastAsia="ru-RU"/>
        </w:rPr>
        <w:t>иные расходы Поставщика, необходимые для исполнения настоящего Договора</w:t>
      </w:r>
      <w:r w:rsidRPr="00F558EE">
        <w:rPr>
          <w:rFonts w:ascii="Times New Roman" w:eastAsia="Times New Roman" w:hAnsi="Times New Roman"/>
          <w:bCs/>
          <w:sz w:val="24"/>
          <w:szCs w:val="24"/>
          <w:lang w:eastAsia="ru-RU"/>
        </w:rPr>
        <w:t>.</w:t>
      </w:r>
    </w:p>
    <w:p w:rsidR="00EC30EC" w:rsidRPr="00F558EE" w:rsidRDefault="00EC30EC" w:rsidP="00EC30EC">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EC30EC" w:rsidRPr="00F558EE" w:rsidRDefault="00EC30EC" w:rsidP="00EC30EC">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lastRenderedPageBreak/>
        <w:t xml:space="preserve">Цена </w:t>
      </w:r>
      <w:r w:rsidRPr="00F558EE">
        <w:rPr>
          <w:rFonts w:ascii="Times New Roman" w:eastAsia="Times New Roman" w:hAnsi="Times New Roman"/>
          <w:sz w:val="24"/>
          <w:szCs w:val="24"/>
          <w:lang w:eastAsia="ru-RU"/>
        </w:rPr>
        <w:t>Договор</w:t>
      </w:r>
      <w:r w:rsidRPr="00F558EE">
        <w:rPr>
          <w:rFonts w:ascii="Times New Roman" w:eastAsia="Times New Roman" w:hAnsi="Times New Roman"/>
          <w:kern w:val="2"/>
          <w:sz w:val="24"/>
          <w:szCs w:val="24"/>
          <w:lang w:eastAsia="ru-RU"/>
        </w:rPr>
        <w:t xml:space="preserve">а </w:t>
      </w:r>
      <w:r w:rsidRPr="00F558E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F558EE">
        <w:rPr>
          <w:rFonts w:ascii="Times New Roman" w:eastAsia="Times New Roman" w:hAnsi="Times New Roman"/>
          <w:sz w:val="24"/>
          <w:szCs w:val="24"/>
          <w:lang w:eastAsia="ru-RU"/>
        </w:rPr>
        <w:t>Договор</w:t>
      </w:r>
      <w:r w:rsidRPr="00F558EE">
        <w:rPr>
          <w:rFonts w:ascii="Times New Roman" w:eastAsia="Times New Roman" w:hAnsi="Times New Roman"/>
          <w:kern w:val="2"/>
          <w:sz w:val="24"/>
          <w:szCs w:val="24"/>
          <w:lang w:eastAsia="ru-RU"/>
        </w:rPr>
        <w:t>а</w:t>
      </w:r>
      <w:r w:rsidRPr="00F558EE">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F558EE">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F558EE">
        <w:rPr>
          <w:rFonts w:ascii="Times New Roman" w:eastAsia="Times New Roman" w:hAnsi="Times New Roman"/>
          <w:sz w:val="24"/>
          <w:szCs w:val="24"/>
          <w:lang w:eastAsia="ar-SA"/>
        </w:rPr>
        <w:t xml:space="preserve">. При изменении цены </w:t>
      </w:r>
      <w:r w:rsidRPr="00F558EE">
        <w:rPr>
          <w:rFonts w:ascii="Times New Roman" w:eastAsia="Times New Roman" w:hAnsi="Times New Roman"/>
          <w:sz w:val="24"/>
          <w:szCs w:val="24"/>
          <w:lang w:eastAsia="ru-RU"/>
        </w:rPr>
        <w:t>Договор</w:t>
      </w:r>
      <w:r w:rsidRPr="00F558EE">
        <w:rPr>
          <w:rFonts w:ascii="Times New Roman" w:eastAsia="Times New Roman" w:hAnsi="Times New Roman"/>
          <w:kern w:val="2"/>
          <w:sz w:val="24"/>
          <w:szCs w:val="24"/>
          <w:lang w:eastAsia="ru-RU"/>
        </w:rPr>
        <w:t xml:space="preserve">а </w:t>
      </w:r>
      <w:r w:rsidRPr="00F558EE">
        <w:rPr>
          <w:rFonts w:ascii="Times New Roman" w:eastAsia="Times New Roman" w:hAnsi="Times New Roman"/>
          <w:sz w:val="24"/>
          <w:szCs w:val="24"/>
          <w:lang w:eastAsia="ar-SA"/>
        </w:rPr>
        <w:t>Стороны подписывают дополнительное соглашение</w:t>
      </w:r>
    </w:p>
    <w:p w:rsidR="00EC30EC" w:rsidRPr="00F558EE"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2.3. Оплата по настоящему Договору производится в следующем порядке:</w:t>
      </w:r>
    </w:p>
    <w:p w:rsidR="00EC30EC" w:rsidRPr="00F558EE"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EC30EC" w:rsidRPr="00F558EE" w:rsidRDefault="00EC30EC" w:rsidP="00EC30EC">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F558EE">
        <w:rPr>
          <w:rFonts w:ascii="Times New Roman" w:eastAsia="Times New Roman" w:hAnsi="Times New Roman"/>
          <w:kern w:val="1"/>
          <w:sz w:val="24"/>
          <w:szCs w:val="24"/>
          <w:lang w:eastAsia="ar-SA"/>
        </w:rPr>
        <w:t>2.3.2. Оплата производится в валюте Российской Федерации.</w:t>
      </w:r>
    </w:p>
    <w:p w:rsidR="00EC30EC" w:rsidRPr="00F558EE"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2.3.3. Авансовые платежи по настоящему Договору не предусмотрены.</w:t>
      </w:r>
    </w:p>
    <w:p w:rsidR="00EC30EC" w:rsidRPr="00F558EE" w:rsidRDefault="00EC30EC" w:rsidP="00EC30EC">
      <w:pPr>
        <w:widowControl w:val="0"/>
        <w:autoSpaceDE w:val="0"/>
        <w:spacing w:after="0" w:line="240" w:lineRule="auto"/>
        <w:ind w:firstLine="540"/>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xml:space="preserve">2.3.4. Оплата товара производится Заказчиком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 и пр.). </w:t>
      </w:r>
    </w:p>
    <w:p w:rsidR="00EC30EC" w:rsidRPr="00F558EE" w:rsidRDefault="00EC30EC" w:rsidP="00EC30EC">
      <w:pPr>
        <w:widowControl w:val="0"/>
        <w:autoSpaceDE w:val="0"/>
        <w:spacing w:after="0" w:line="240" w:lineRule="auto"/>
        <w:ind w:firstLine="540"/>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xml:space="preserve">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 </w:t>
      </w:r>
    </w:p>
    <w:p w:rsidR="00EC30EC" w:rsidRPr="00F558EE" w:rsidRDefault="00EC30EC" w:rsidP="00EC30EC">
      <w:pPr>
        <w:widowControl w:val="0"/>
        <w:autoSpaceDE w:val="0"/>
        <w:spacing w:after="0" w:line="240" w:lineRule="auto"/>
        <w:ind w:firstLine="540"/>
        <w:jc w:val="both"/>
        <w:rPr>
          <w:rFonts w:ascii="Times New Roman" w:hAnsi="Times New Roman"/>
          <w:sz w:val="24"/>
          <w:szCs w:val="24"/>
        </w:rPr>
      </w:pPr>
      <w:r w:rsidRPr="00F558EE">
        <w:rPr>
          <w:rFonts w:ascii="Times New Roman" w:hAnsi="Times New Roman"/>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EC30EC" w:rsidRPr="00F558EE"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EC30EC" w:rsidRPr="00F558EE" w:rsidRDefault="00EC30EC" w:rsidP="00EC30EC">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F558EE">
        <w:rPr>
          <w:rFonts w:ascii="Times New Roman" w:eastAsia="Times New Roman" w:hAnsi="Times New Roman"/>
          <w:sz w:val="24"/>
          <w:szCs w:val="24"/>
          <w:lang w:eastAsia="ar-SA"/>
        </w:rPr>
        <w:t xml:space="preserve">2.3.6. </w:t>
      </w:r>
      <w:r w:rsidRPr="00F558EE">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F558EE">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EC30EC" w:rsidRPr="00F558EE" w:rsidRDefault="00EC30EC" w:rsidP="00EC30EC">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EC30EC" w:rsidRPr="00F558EE" w:rsidRDefault="00EC30EC" w:rsidP="00EC30EC">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EC30EC" w:rsidRPr="00F558EE" w:rsidRDefault="00EC30EC" w:rsidP="00EC30EC">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3. ПРАВА И ОБЯЗАННОСТИ СТОРОН</w:t>
      </w:r>
    </w:p>
    <w:p w:rsidR="00EC30EC" w:rsidRPr="00F558EE"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3.1. Заказчик вправе:</w:t>
      </w:r>
    </w:p>
    <w:p w:rsidR="00EC30EC" w:rsidRPr="00F558EE"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3.1.1. Требовать </w:t>
      </w:r>
      <w:proofErr w:type="gramStart"/>
      <w:r w:rsidRPr="00F558EE">
        <w:rPr>
          <w:rFonts w:ascii="Times New Roman" w:eastAsia="Times New Roman" w:hAnsi="Times New Roman"/>
          <w:sz w:val="24"/>
          <w:szCs w:val="24"/>
        </w:rPr>
        <w:t>от Поставщика</w:t>
      </w:r>
      <w:proofErr w:type="gramEnd"/>
      <w:r w:rsidRPr="00F558EE">
        <w:rPr>
          <w:rFonts w:ascii="Times New Roman" w:eastAsia="Times New Roman" w:hAnsi="Times New Roman"/>
          <w:sz w:val="24"/>
          <w:szCs w:val="24"/>
        </w:rPr>
        <w:t xml:space="preserve"> надлежащего исполнения обязательств в соответствии с Договором, а также требовать своевременного устранения выявленных недостатков.</w:t>
      </w:r>
    </w:p>
    <w:p w:rsidR="00EC30EC" w:rsidRPr="00F558EE"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настоящего Договора.</w:t>
      </w:r>
    </w:p>
    <w:p w:rsidR="00EC30EC" w:rsidRPr="00F558EE"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EC30EC" w:rsidRPr="00F558EE"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C30EC" w:rsidRPr="00F558EE"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lastRenderedPageBreak/>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EC30EC" w:rsidRPr="00F558EE"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EC30EC" w:rsidRPr="00F558EE"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3.2. Заказчик обязан:</w:t>
      </w:r>
    </w:p>
    <w:p w:rsidR="00EC30EC" w:rsidRPr="00F558EE"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EC30EC" w:rsidRPr="00F558EE"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 xml:space="preserve">3.2.2. Своевременно принять и оплатить поставленный товар, </w:t>
      </w:r>
      <w:proofErr w:type="gramStart"/>
      <w:r w:rsidRPr="00F558EE">
        <w:rPr>
          <w:rFonts w:ascii="Times New Roman" w:eastAsia="Times New Roman" w:hAnsi="Times New Roman"/>
          <w:sz w:val="24"/>
          <w:szCs w:val="24"/>
          <w:lang w:eastAsia="ar-SA"/>
        </w:rPr>
        <w:t>соответствующий  требованиям</w:t>
      </w:r>
      <w:proofErr w:type="gramEnd"/>
      <w:r w:rsidRPr="00F558EE">
        <w:rPr>
          <w:rFonts w:ascii="Times New Roman" w:eastAsia="Times New Roman" w:hAnsi="Times New Roman"/>
          <w:sz w:val="24"/>
          <w:szCs w:val="24"/>
          <w:lang w:eastAsia="ar-SA"/>
        </w:rPr>
        <w:t xml:space="preserve"> Технического задания и настоящего Договора.</w:t>
      </w:r>
    </w:p>
    <w:p w:rsidR="00EC30EC" w:rsidRPr="00F558EE"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EC30EC" w:rsidRPr="00F558EE"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EC30EC" w:rsidRPr="00F558EE"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EC30EC" w:rsidRPr="00F558EE"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3.2.6. Исполнять иные обязанности, предусмотренные законодательством Российской Федерации и условиями Договора.</w:t>
      </w:r>
    </w:p>
    <w:p w:rsidR="00EC30EC" w:rsidRPr="00F558EE"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3.3. Поставщик вправе:</w:t>
      </w:r>
    </w:p>
    <w:p w:rsidR="00EC30EC" w:rsidRPr="00F558EE"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EC30EC" w:rsidRPr="00F558EE"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EC30EC" w:rsidRPr="00F558EE"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3.4. Поставщик обязан:</w:t>
      </w:r>
    </w:p>
    <w:p w:rsidR="00EC30EC" w:rsidRPr="00F558EE"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EC30EC" w:rsidRPr="00F558EE"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3.4.2. </w:t>
      </w:r>
      <w:r w:rsidRPr="00F558EE">
        <w:rPr>
          <w:rFonts w:ascii="Times New Roman" w:eastAsia="Times New Roman" w:hAnsi="Times New Roman"/>
          <w:smallCaps/>
          <w:sz w:val="20"/>
          <w:szCs w:val="24"/>
        </w:rPr>
        <w:t xml:space="preserve"> </w:t>
      </w:r>
      <w:r w:rsidRPr="00F558EE">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EC30EC" w:rsidRPr="00F558EE"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C30EC" w:rsidRPr="00F558EE"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C30EC" w:rsidRPr="00F558EE"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EC30EC" w:rsidRPr="00F558EE"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EC30EC" w:rsidRPr="00F558EE"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EC30EC" w:rsidRPr="00F558EE"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3.4.7. Участвовать в приёмке-передаче товаров.</w:t>
      </w:r>
    </w:p>
    <w:p w:rsidR="00EC30EC" w:rsidRPr="00F558EE" w:rsidRDefault="00EC30EC" w:rsidP="00EC30EC">
      <w:pPr>
        <w:tabs>
          <w:tab w:val="left" w:pos="142"/>
        </w:tabs>
        <w:autoSpaceDE w:val="0"/>
        <w:autoSpaceDN w:val="0"/>
        <w:spacing w:after="0" w:line="240" w:lineRule="auto"/>
        <w:ind w:firstLine="567"/>
        <w:jc w:val="both"/>
        <w:rPr>
          <w:rFonts w:ascii="Times New Roman" w:hAnsi="Times New Roman"/>
          <w:sz w:val="24"/>
          <w:szCs w:val="24"/>
        </w:rPr>
      </w:pPr>
      <w:r w:rsidRPr="00F558EE">
        <w:rPr>
          <w:rFonts w:ascii="Times New Roman" w:eastAsia="Times New Roman" w:hAnsi="Times New Roman"/>
          <w:sz w:val="24"/>
          <w:szCs w:val="24"/>
        </w:rPr>
        <w:lastRenderedPageBreak/>
        <w:t xml:space="preserve">3.4.8. </w:t>
      </w:r>
      <w:r w:rsidRPr="00F558EE">
        <w:rPr>
          <w:rFonts w:ascii="Times New Roman" w:hAnsi="Times New Roman"/>
          <w:sz w:val="24"/>
          <w:szCs w:val="24"/>
        </w:rPr>
        <w:t>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настоящего Договора.</w:t>
      </w:r>
    </w:p>
    <w:p w:rsidR="00EC30EC" w:rsidRPr="00F558EE"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EC30EC" w:rsidRPr="00F558EE"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EC30EC" w:rsidRPr="00F558EE"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14 настоящего Договоре.</w:t>
      </w:r>
    </w:p>
    <w:p w:rsidR="00EC30EC" w:rsidRPr="00F558EE"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EC30EC" w:rsidRPr="00F558EE"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558EE">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настоящим Договором.</w:t>
      </w:r>
    </w:p>
    <w:p w:rsidR="00EC30EC" w:rsidRPr="00F558EE" w:rsidRDefault="00EC30EC" w:rsidP="00EC30EC">
      <w:pPr>
        <w:tabs>
          <w:tab w:val="left" w:pos="142"/>
        </w:tabs>
        <w:autoSpaceDE w:val="0"/>
        <w:autoSpaceDN w:val="0"/>
        <w:spacing w:after="0" w:line="240" w:lineRule="auto"/>
        <w:ind w:firstLine="540"/>
        <w:jc w:val="both"/>
        <w:rPr>
          <w:rFonts w:ascii="Times New Roman" w:eastAsia="Times New Roman" w:hAnsi="Times New Roman"/>
          <w:sz w:val="12"/>
          <w:szCs w:val="24"/>
        </w:rPr>
      </w:pPr>
    </w:p>
    <w:p w:rsidR="00EC30EC" w:rsidRPr="00F558EE" w:rsidRDefault="00EC30EC" w:rsidP="00EC30EC">
      <w:pPr>
        <w:tabs>
          <w:tab w:val="left" w:pos="142"/>
        </w:tabs>
        <w:spacing w:after="0" w:line="240" w:lineRule="auto"/>
        <w:contextualSpacing/>
        <w:jc w:val="center"/>
        <w:rPr>
          <w:rFonts w:ascii="Times New Roman" w:eastAsia="Times New Roman" w:hAnsi="Times New Roman"/>
          <w:b/>
          <w:sz w:val="24"/>
          <w:szCs w:val="24"/>
          <w:lang w:eastAsia="ru-RU"/>
        </w:rPr>
      </w:pPr>
      <w:r w:rsidRPr="00F558EE">
        <w:rPr>
          <w:rFonts w:ascii="Times New Roman" w:eastAsia="Times New Roman" w:hAnsi="Times New Roman"/>
          <w:b/>
          <w:sz w:val="24"/>
          <w:szCs w:val="24"/>
          <w:lang w:eastAsia="ru-RU"/>
        </w:rPr>
        <w:t>4. ПОРЯДОК ПОСТАВКИ И ПРИЕМКИ ТОВАРА</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4.1. Поставщик обязуется поставить Заказчику соответствующий Товар в полном объеме по адресу: </w:t>
      </w:r>
      <w:r w:rsidRPr="00F558EE">
        <w:rPr>
          <w:rFonts w:ascii="Times New Roman" w:eastAsia="Times New Roman" w:hAnsi="Times New Roman"/>
          <w:sz w:val="24"/>
          <w:lang w:eastAsia="ru-RU"/>
        </w:rPr>
        <w:t>117997, г. Москва, ул. Профсоюзная, д. 65</w:t>
      </w:r>
      <w:r w:rsidRPr="00F558EE">
        <w:rPr>
          <w:rFonts w:ascii="Times New Roman" w:eastAsia="Times New Roman" w:hAnsi="Times New Roman"/>
          <w:sz w:val="24"/>
          <w:szCs w:val="24"/>
          <w:lang w:eastAsia="ru-RU"/>
        </w:rPr>
        <w:t>, в течение 14 (четырнадцати) календарных дней с даты заключения Договора,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по настоящему Договору не допускается.</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настоящего Договора.</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4.6. Одновременно с передачей Товара Поставщик передает Заказчику подписанные со своей стороны Акт приема-передачи товара, необходимые отгрузочные документы, товарную накладную по форме ТОРГ-12 или универсальный передаточный документ.</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настоящего Договора</w:t>
      </w:r>
      <w:r w:rsidRPr="00F558EE">
        <w:rPr>
          <w:rFonts w:ascii="Times New Roman" w:eastAsia="Times New Roman" w:hAnsi="Times New Roman"/>
          <w:sz w:val="24"/>
          <w:szCs w:val="24"/>
          <w:lang w:eastAsia="ru-RU"/>
        </w:rPr>
        <w:t>.</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bCs/>
          <w:sz w:val="24"/>
          <w:szCs w:val="24"/>
          <w:lang w:eastAsia="ru-RU"/>
        </w:rPr>
        <w:t xml:space="preserve">Приемка Товара осуществляется </w:t>
      </w:r>
      <w:r w:rsidRPr="00F558EE">
        <w:rPr>
          <w:rFonts w:ascii="Times New Roman" w:eastAsia="Times New Roman" w:hAnsi="Times New Roman"/>
          <w:sz w:val="24"/>
          <w:szCs w:val="24"/>
          <w:lang w:eastAsia="ru-RU"/>
        </w:rPr>
        <w:t>Заказчиком до подписания Акта приема-передачи.</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При приемке товара Заказчик вправе привлекать экспертов.</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F558EE">
        <w:rPr>
          <w:rFonts w:ascii="Times New Roman" w:eastAsia="Times New Roman" w:hAnsi="Times New Roman"/>
          <w:sz w:val="24"/>
          <w:szCs w:val="24"/>
          <w:lang w:eastAsia="ru-RU"/>
        </w:rPr>
        <w:t>4.8. </w:t>
      </w:r>
      <w:r w:rsidRPr="00F558EE">
        <w:rPr>
          <w:rFonts w:ascii="Times New Roman" w:eastAsia="Times New Roman" w:hAnsi="Times New Roman"/>
          <w:bCs/>
          <w:sz w:val="24"/>
          <w:szCs w:val="24"/>
          <w:lang w:eastAsia="ru-RU"/>
        </w:rPr>
        <w:t xml:space="preserve">Поставленный Поставщиком Товар при отсутствии </w:t>
      </w:r>
      <w:r w:rsidRPr="00F558EE">
        <w:rPr>
          <w:rFonts w:ascii="Times New Roman" w:eastAsia="Times New Roman" w:hAnsi="Times New Roman"/>
          <w:sz w:val="24"/>
          <w:szCs w:val="24"/>
          <w:lang w:eastAsia="ru-RU"/>
        </w:rPr>
        <w:t>отклонений от условий настоящего Договора</w:t>
      </w:r>
      <w:r w:rsidRPr="00F558EE">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F558EE">
        <w:rPr>
          <w:rFonts w:ascii="Times New Roman" w:eastAsia="Times New Roman" w:hAnsi="Times New Roman"/>
          <w:bCs/>
          <w:sz w:val="24"/>
          <w:szCs w:val="24"/>
          <w:lang w:eastAsia="ru-RU"/>
        </w:rPr>
        <w:t xml:space="preserve">По факту приемки Товара Сторонами подписываются Акт приема-передачи, </w:t>
      </w:r>
      <w:r w:rsidRPr="00F558EE">
        <w:rPr>
          <w:rFonts w:ascii="Times New Roman" w:eastAsia="Times New Roman" w:hAnsi="Times New Roman"/>
          <w:sz w:val="24"/>
          <w:szCs w:val="24"/>
          <w:lang w:eastAsia="ru-RU"/>
        </w:rPr>
        <w:t>товарная накладная по форме ТОРГ-12 или универсальный передаточный документ</w:t>
      </w:r>
      <w:r w:rsidRPr="00F558EE">
        <w:rPr>
          <w:rFonts w:ascii="Times New Roman" w:eastAsia="Times New Roman" w:hAnsi="Times New Roman"/>
          <w:bCs/>
          <w:sz w:val="24"/>
          <w:szCs w:val="24"/>
          <w:lang w:eastAsia="ru-RU"/>
        </w:rPr>
        <w:t xml:space="preserve">. Экземпляры </w:t>
      </w:r>
      <w:r w:rsidRPr="00F558EE">
        <w:rPr>
          <w:rFonts w:ascii="Times New Roman" w:eastAsia="Times New Roman" w:hAnsi="Times New Roman"/>
          <w:bCs/>
          <w:sz w:val="24"/>
          <w:szCs w:val="24"/>
          <w:lang w:eastAsia="ru-RU"/>
        </w:rPr>
        <w:lastRenderedPageBreak/>
        <w:t>указанных в абзаце первом настоящего пункта документов остаются у Поставщика и Заказчика.</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4.9. При обнаружении Заказчиком в момент приемки Товара отклонений от условий настоящего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составления направляется Поставщику.</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приема-передачи Товара.</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настоящего Договора. Срок замены Товара устанавливается Заказчиком в претензии до 7 (семи) календарных дней в зависимости от характера выявленных недостатков. </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настоящего Договора.</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 составленные на русском языке:</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оригинал счета;</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F558EE">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F558EE">
        <w:rPr>
          <w:rFonts w:ascii="Times New Roman" w:eastAsia="Times New Roman" w:hAnsi="Times New Roman"/>
          <w:sz w:val="24"/>
          <w:szCs w:val="24"/>
          <w:lang w:eastAsia="ru-RU"/>
        </w:rPr>
        <w:t>);</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гарантийный талон на каждую единицу Товара (</w:t>
      </w:r>
      <w:r w:rsidRPr="00F558EE">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F558EE">
        <w:rPr>
          <w:rFonts w:ascii="Times New Roman" w:eastAsia="Times New Roman" w:hAnsi="Times New Roman"/>
          <w:sz w:val="24"/>
          <w:szCs w:val="24"/>
          <w:lang w:eastAsia="ru-RU"/>
        </w:rPr>
        <w:t>);</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F558EE">
        <w:rPr>
          <w:rFonts w:ascii="Times New Roman" w:eastAsia="Times New Roman" w:hAnsi="Times New Roman"/>
          <w:bCs/>
          <w:sz w:val="24"/>
          <w:szCs w:val="24"/>
          <w:lang w:eastAsia="ru-RU"/>
        </w:rPr>
        <w:t xml:space="preserve">, обязательным требованиям </w:t>
      </w:r>
      <w:r w:rsidRPr="00F558EE">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настоящего Договора.</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приема-передачи.</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6"/>
          <w:szCs w:val="24"/>
          <w:lang w:eastAsia="ru-RU"/>
        </w:rPr>
      </w:pPr>
      <w:r w:rsidRPr="00F558EE">
        <w:rPr>
          <w:rFonts w:ascii="Times New Roman" w:eastAsia="Times New Roman" w:hAnsi="Times New Roman"/>
          <w:sz w:val="24"/>
          <w:szCs w:val="24"/>
          <w:lang w:eastAsia="ru-RU"/>
        </w:rPr>
        <w:lastRenderedPageBreak/>
        <w:t>4.15</w:t>
      </w:r>
      <w:r w:rsidRPr="00F558EE">
        <w:rPr>
          <w:rFonts w:ascii="Times New Roman" w:eastAsia="Times New Roman" w:hAnsi="Times New Roman"/>
          <w:bCs/>
          <w:sz w:val="24"/>
          <w:szCs w:val="24"/>
          <w:lang w:eastAsia="ru-RU"/>
        </w:rPr>
        <w:t>. Товар, не соответствующий требованиям настоящего Договора, считается не поставленным.</w:t>
      </w:r>
      <w:r w:rsidRPr="00F558EE">
        <w:rPr>
          <w:rFonts w:ascii="Times New Roman" w:eastAsia="Times New Roman" w:hAnsi="Times New Roman"/>
          <w:sz w:val="6"/>
          <w:szCs w:val="24"/>
          <w:lang w:eastAsia="ru-RU"/>
        </w:rPr>
        <w:t xml:space="preserve"> </w:t>
      </w:r>
    </w:p>
    <w:p w:rsidR="00EC30EC" w:rsidRPr="00F558EE" w:rsidRDefault="00EC30EC" w:rsidP="00EC30EC">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F558EE">
        <w:rPr>
          <w:rFonts w:ascii="Times New Roman" w:eastAsia="Times New Roman" w:hAnsi="Times New Roman"/>
          <w:b/>
          <w:bCs/>
          <w:kern w:val="1"/>
          <w:sz w:val="24"/>
          <w:szCs w:val="24"/>
          <w:lang w:eastAsia="ar-SA"/>
        </w:rPr>
        <w:t>ГАРАНТИИ</w:t>
      </w:r>
    </w:p>
    <w:p w:rsidR="00EC30EC" w:rsidRPr="00F558EE"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EC30EC" w:rsidRPr="00F558EE"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настоящего Договора, не соответствует действительности, Заказчик имеет право по своему усмотрению в любое время в одностороннем порядке расторгнуть настоящий Договор, письменно уведомив Поставщика с приложением подтверждающих документов.</w:t>
      </w:r>
    </w:p>
    <w:p w:rsidR="00EC30EC" w:rsidRPr="00F558EE"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w:t>
      </w:r>
      <w:r w:rsidR="00B56E10">
        <w:rPr>
          <w:rFonts w:ascii="Times New Roman" w:eastAsia="Times New Roman" w:hAnsi="Times New Roman"/>
          <w:sz w:val="24"/>
          <w:szCs w:val="24"/>
          <w:lang w:eastAsia="ru-RU" w:bidi="ru-RU"/>
        </w:rPr>
        <w:t>24</w:t>
      </w:r>
      <w:r w:rsidRPr="00F558EE">
        <w:rPr>
          <w:rFonts w:ascii="Times New Roman" w:eastAsia="Times New Roman" w:hAnsi="Times New Roman"/>
          <w:sz w:val="24"/>
          <w:szCs w:val="24"/>
          <w:lang w:eastAsia="ru-RU" w:bidi="ru-RU"/>
        </w:rPr>
        <w:t xml:space="preserve"> (</w:t>
      </w:r>
      <w:r w:rsidR="00B56E10">
        <w:rPr>
          <w:rFonts w:ascii="Times New Roman" w:eastAsia="Times New Roman" w:hAnsi="Times New Roman"/>
          <w:sz w:val="24"/>
          <w:szCs w:val="24"/>
          <w:lang w:eastAsia="ru-RU" w:bidi="ru-RU"/>
        </w:rPr>
        <w:t>двадцати четырех</w:t>
      </w:r>
      <w:r w:rsidRPr="00F558EE">
        <w:rPr>
          <w:rFonts w:ascii="Times New Roman" w:eastAsia="Times New Roman" w:hAnsi="Times New Roman"/>
          <w:sz w:val="24"/>
          <w:szCs w:val="24"/>
          <w:lang w:eastAsia="ru-RU" w:bidi="ru-RU"/>
        </w:rPr>
        <w:t>) месяцев с момента поставки Товара.</w:t>
      </w:r>
    </w:p>
    <w:p w:rsidR="00EC30EC" w:rsidRPr="00F558EE"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5.4.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EC30EC" w:rsidRPr="00F558EE"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EC30EC" w:rsidRPr="00F558EE"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558EE">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настоящего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настоящего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EC30EC" w:rsidRPr="00F558EE" w:rsidRDefault="00EC30EC" w:rsidP="00EC30EC">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EC30EC" w:rsidRPr="00F558EE" w:rsidRDefault="00EC30EC" w:rsidP="00EC30EC">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F558EE">
        <w:rPr>
          <w:rFonts w:ascii="Times New Roman" w:eastAsia="Times New Roman" w:hAnsi="Times New Roman"/>
          <w:b/>
          <w:bCs/>
          <w:kern w:val="1"/>
          <w:sz w:val="24"/>
          <w:szCs w:val="24"/>
          <w:lang w:eastAsia="ar-SA"/>
        </w:rPr>
        <w:t>ОТВЕТСТВЕННОСТЬ СТОРОН</w:t>
      </w:r>
    </w:p>
    <w:p w:rsidR="00EC30EC" w:rsidRPr="00F558EE"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EC30EC" w:rsidRPr="00F558EE"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EC30EC" w:rsidRPr="00F558EE" w:rsidRDefault="00EC30EC" w:rsidP="00EC30EC">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настоящим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xml:space="preserve"> и фактически исполненных Поставщиком.</w:t>
      </w:r>
    </w:p>
    <w:p w:rsidR="00EC30EC" w:rsidRPr="00F558EE" w:rsidRDefault="00EC30EC" w:rsidP="00EC30EC">
      <w:pPr>
        <w:suppressAutoHyphens/>
        <w:spacing w:after="0" w:line="240" w:lineRule="auto"/>
        <w:ind w:firstLine="567"/>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w:t>
      </w:r>
      <w:r w:rsidRPr="00F558EE">
        <w:rPr>
          <w:rFonts w:ascii="Times New Roman" w:hAnsi="Times New Roman"/>
          <w:kern w:val="2"/>
          <w:sz w:val="24"/>
          <w:szCs w:val="24"/>
        </w:rPr>
        <w:t xml:space="preserve">одной трехсотой действующей на дату уплаты пени ключевой ставки Центрального банка </w:t>
      </w:r>
      <w:r w:rsidRPr="00F558EE">
        <w:rPr>
          <w:rFonts w:ascii="Times New Roman" w:hAnsi="Times New Roman"/>
          <w:kern w:val="2"/>
          <w:sz w:val="24"/>
          <w:szCs w:val="24"/>
        </w:rPr>
        <w:lastRenderedPageBreak/>
        <w:t>Российской Федерации</w:t>
      </w:r>
      <w:r w:rsidRPr="00F558EE">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EC30EC" w:rsidRPr="00F558EE"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EC30EC" w:rsidRPr="00F558EE"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EC30EC" w:rsidRPr="00F558EE" w:rsidRDefault="00EC30EC" w:rsidP="00EC30EC">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настоящим </w:t>
      </w:r>
      <w:r w:rsidRPr="00F558EE">
        <w:rPr>
          <w:rFonts w:ascii="Times New Roman" w:eastAsia="Microsoft YaHei" w:hAnsi="Times New Roman"/>
          <w:sz w:val="24"/>
          <w:szCs w:val="24"/>
          <w:lang w:eastAsia="ru-RU"/>
        </w:rPr>
        <w:t>Договор</w:t>
      </w:r>
      <w:r w:rsidRPr="00F558EE">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(этапа), что составляет _______________ </w:t>
      </w:r>
      <w:r w:rsidRPr="00F558EE">
        <w:rPr>
          <w:rFonts w:ascii="Times New Roman" w:eastAsia="Times New Roman" w:hAnsi="Times New Roman"/>
          <w:i/>
          <w:sz w:val="24"/>
          <w:szCs w:val="24"/>
          <w:lang w:eastAsia="ru-RU"/>
        </w:rPr>
        <w:t xml:space="preserve">(сумма прописью) </w:t>
      </w:r>
      <w:r w:rsidRPr="00F558EE">
        <w:rPr>
          <w:rFonts w:ascii="Times New Roman" w:eastAsia="Times New Roman" w:hAnsi="Times New Roman"/>
          <w:sz w:val="24"/>
          <w:szCs w:val="24"/>
          <w:lang w:eastAsia="ru-RU"/>
        </w:rPr>
        <w:t>рублей ____ копеек.</w:t>
      </w:r>
    </w:p>
    <w:p w:rsidR="00EC30EC" w:rsidRPr="00F558EE" w:rsidRDefault="00EC30EC" w:rsidP="00EC30EC">
      <w:pPr>
        <w:spacing w:after="0" w:line="240" w:lineRule="auto"/>
        <w:ind w:firstLine="54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 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EC30EC" w:rsidRPr="00F558EE"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EC30EC" w:rsidRPr="00F558EE"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r w:rsidRPr="00F558EE">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C30EC" w:rsidRPr="00F558EE"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EC30EC" w:rsidRPr="00F558EE"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EC30EC" w:rsidRPr="00F558EE" w:rsidRDefault="00EC30EC" w:rsidP="00EC30EC">
      <w:pPr>
        <w:pStyle w:val="ab"/>
        <w:spacing w:after="0" w:line="240" w:lineRule="auto"/>
        <w:ind w:left="1070"/>
        <w:rPr>
          <w:rFonts w:ascii="Times New Roman" w:eastAsia="Times New Roman" w:hAnsi="Times New Roman"/>
          <w:b/>
          <w:bCs/>
          <w:kern w:val="1"/>
          <w:sz w:val="2"/>
          <w:szCs w:val="24"/>
          <w:lang w:eastAsia="ar-SA"/>
        </w:rPr>
      </w:pPr>
    </w:p>
    <w:p w:rsidR="00EC30EC" w:rsidRPr="00F558EE" w:rsidRDefault="00EC30EC" w:rsidP="00EC30EC">
      <w:pPr>
        <w:suppressAutoHyphens/>
        <w:spacing w:after="0" w:line="240" w:lineRule="auto"/>
        <w:jc w:val="center"/>
        <w:rPr>
          <w:rFonts w:ascii="Times New Roman" w:eastAsia="Calibri" w:hAnsi="Times New Roman"/>
          <w:b/>
          <w:bCs/>
          <w:sz w:val="24"/>
          <w:szCs w:val="24"/>
        </w:rPr>
      </w:pPr>
      <w:r w:rsidRPr="00F558EE">
        <w:rPr>
          <w:rFonts w:ascii="Times New Roman" w:eastAsia="Calibri" w:hAnsi="Times New Roman"/>
          <w:b/>
          <w:bCs/>
          <w:sz w:val="24"/>
          <w:szCs w:val="24"/>
        </w:rPr>
        <w:t>7. ПОРЯДОК ПРИВЛЕЧЕНИЯ СОИСПОЛНИТЕЛЕЙ</w:t>
      </w:r>
    </w:p>
    <w:p w:rsidR="00EC30EC" w:rsidRPr="00F558EE" w:rsidRDefault="00EC30EC" w:rsidP="00EC30EC">
      <w:pPr>
        <w:autoSpaceDE w:val="0"/>
        <w:autoSpaceDN w:val="0"/>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7.1. Поставщик вправе привлекать соисполнителей и письменно уведомлять об этом Заказчика. Деятельность привлекаемых на основании договоров соисполнителей к исполнению обязательств по настоящему </w:t>
      </w:r>
      <w:r w:rsidRPr="00F558EE">
        <w:rPr>
          <w:rFonts w:ascii="Times New Roman" w:eastAsia="Microsoft YaHei" w:hAnsi="Times New Roman"/>
          <w:sz w:val="24"/>
          <w:szCs w:val="24"/>
          <w:lang w:eastAsia="ru-RU"/>
        </w:rPr>
        <w:t>Договору</w:t>
      </w:r>
      <w:r w:rsidRPr="00F558EE">
        <w:rPr>
          <w:rFonts w:ascii="Times New Roman" w:eastAsia="Calibri" w:hAnsi="Times New Roman"/>
          <w:sz w:val="24"/>
          <w:szCs w:val="24"/>
          <w:lang w:eastAsia="ru-RU"/>
        </w:rPr>
        <w:t xml:space="preserve"> не должна иметь признаков нарушений, изложенных в письмах ФНС России от 31.10.2017 № ЕД-4-9/22123@, от 16.08.2017 № СА-4-7/16152@.</w:t>
      </w:r>
    </w:p>
    <w:p w:rsidR="00EC30EC" w:rsidRPr="00F558EE" w:rsidRDefault="00EC30EC" w:rsidP="00EC30EC">
      <w:pPr>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7.2. Поставщик </w:t>
      </w:r>
      <w:r w:rsidRPr="00F558EE">
        <w:rPr>
          <w:rFonts w:ascii="Times New Roman" w:eastAsia="Calibri" w:hAnsi="Times New Roman"/>
          <w:sz w:val="24"/>
          <w:szCs w:val="24"/>
          <w:lang w:eastAsia="ar-SA"/>
        </w:rPr>
        <w:t xml:space="preserve">несет перед Заказчиком ответственность за последствия неисполнения или ненадлежащего исполнения обязательств по настоящему </w:t>
      </w:r>
      <w:r w:rsidRPr="00F558EE">
        <w:rPr>
          <w:rFonts w:ascii="Times New Roman" w:eastAsia="Microsoft YaHei" w:hAnsi="Times New Roman"/>
          <w:sz w:val="24"/>
          <w:szCs w:val="24"/>
          <w:lang w:eastAsia="ru-RU"/>
        </w:rPr>
        <w:t>Договору</w:t>
      </w:r>
      <w:r w:rsidRPr="00F558EE">
        <w:rPr>
          <w:rFonts w:ascii="Times New Roman" w:eastAsia="Calibri" w:hAnsi="Times New Roman"/>
          <w:sz w:val="24"/>
          <w:szCs w:val="24"/>
          <w:lang w:eastAsia="ar-SA"/>
        </w:rPr>
        <w:t xml:space="preserve"> соисполнителями, а также риск причинения последними убытков во время поставки Товара по настоящему </w:t>
      </w:r>
      <w:r w:rsidRPr="00F558EE">
        <w:rPr>
          <w:rFonts w:ascii="Times New Roman" w:eastAsia="Microsoft YaHei" w:hAnsi="Times New Roman"/>
          <w:sz w:val="24"/>
          <w:szCs w:val="24"/>
          <w:lang w:eastAsia="ru-RU"/>
        </w:rPr>
        <w:t>Договору</w:t>
      </w:r>
      <w:r w:rsidRPr="00F558EE">
        <w:rPr>
          <w:rFonts w:ascii="Times New Roman" w:eastAsia="Calibri" w:hAnsi="Times New Roman"/>
          <w:sz w:val="24"/>
          <w:szCs w:val="24"/>
          <w:lang w:eastAsia="ar-SA"/>
        </w:rPr>
        <w:t>.</w:t>
      </w:r>
    </w:p>
    <w:p w:rsidR="00EC30EC" w:rsidRPr="00F558EE" w:rsidRDefault="00EC30EC" w:rsidP="00EC30EC">
      <w:pPr>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7.3. Поставщик несет гражданско-правовую ответственность перед Заказчиком по обязательствам по настоящему </w:t>
      </w:r>
      <w:r w:rsidRPr="00F558EE">
        <w:rPr>
          <w:rFonts w:ascii="Times New Roman" w:eastAsia="Microsoft YaHei" w:hAnsi="Times New Roman"/>
          <w:sz w:val="24"/>
          <w:szCs w:val="24"/>
          <w:lang w:eastAsia="ru-RU"/>
        </w:rPr>
        <w:t>Договору</w:t>
      </w:r>
      <w:r w:rsidRPr="00F558EE">
        <w:rPr>
          <w:rFonts w:ascii="Times New Roman" w:eastAsia="Calibri" w:hAnsi="Times New Roman"/>
          <w:sz w:val="24"/>
          <w:szCs w:val="24"/>
          <w:lang w:eastAsia="ru-RU"/>
        </w:rPr>
        <w:t>, исполнение которых было осуществлено с привлечением соисполнителей.</w:t>
      </w:r>
    </w:p>
    <w:p w:rsidR="00EC30EC" w:rsidRPr="00F558EE" w:rsidRDefault="00EC30EC" w:rsidP="00EC30EC">
      <w:pPr>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7.4. Все споры Поставщика с соисполнителями решаются в порядке, установленном законодательством Российской Федерации, не оказывая влияния на исполнение Поставщиком обязательств по настоящему </w:t>
      </w:r>
      <w:r w:rsidRPr="00F558EE">
        <w:rPr>
          <w:rFonts w:ascii="Times New Roman" w:eastAsia="Microsoft YaHei" w:hAnsi="Times New Roman"/>
          <w:sz w:val="24"/>
          <w:szCs w:val="24"/>
          <w:lang w:eastAsia="ru-RU"/>
        </w:rPr>
        <w:t>Договору</w:t>
      </w:r>
      <w:r w:rsidRPr="00F558EE">
        <w:rPr>
          <w:rFonts w:ascii="Times New Roman" w:eastAsia="Calibri" w:hAnsi="Times New Roman"/>
          <w:sz w:val="24"/>
          <w:szCs w:val="24"/>
          <w:lang w:eastAsia="ru-RU"/>
        </w:rPr>
        <w:t>.</w:t>
      </w:r>
    </w:p>
    <w:p w:rsidR="00EC30EC" w:rsidRPr="00F558EE" w:rsidRDefault="00EC30EC" w:rsidP="00EC30EC">
      <w:pPr>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7.5. Поставщик несет гражданско-правовую ответственность перед Заказчиком за неисполнение или ненадлежащее исполнение условия о привлечении к исполнению настоящего </w:t>
      </w:r>
      <w:r w:rsidRPr="00F558EE">
        <w:rPr>
          <w:rFonts w:ascii="Times New Roman" w:eastAsia="Microsoft YaHei" w:hAnsi="Times New Roman"/>
          <w:sz w:val="24"/>
          <w:szCs w:val="24"/>
          <w:lang w:eastAsia="ru-RU"/>
        </w:rPr>
        <w:t>Договора</w:t>
      </w:r>
      <w:r w:rsidRPr="00F558EE">
        <w:rPr>
          <w:rFonts w:ascii="Times New Roman" w:eastAsia="Calibri" w:hAnsi="Times New Roman"/>
          <w:sz w:val="24"/>
          <w:szCs w:val="24"/>
          <w:lang w:eastAsia="ru-RU"/>
        </w:rPr>
        <w:t xml:space="preserve"> соисполнителей.</w:t>
      </w:r>
    </w:p>
    <w:p w:rsidR="00EC30EC" w:rsidRPr="00F558EE" w:rsidRDefault="00EC30EC" w:rsidP="00EC30EC">
      <w:pPr>
        <w:spacing w:after="0" w:line="240" w:lineRule="auto"/>
        <w:ind w:firstLine="709"/>
        <w:jc w:val="both"/>
        <w:rPr>
          <w:rFonts w:ascii="Times New Roman" w:eastAsia="Calibri" w:hAnsi="Times New Roman"/>
          <w:sz w:val="24"/>
          <w:szCs w:val="24"/>
          <w:lang w:eastAsia="ru-RU"/>
        </w:rPr>
      </w:pPr>
      <w:r w:rsidRPr="00F558EE">
        <w:rPr>
          <w:rFonts w:ascii="Times New Roman" w:eastAsia="Calibri" w:hAnsi="Times New Roman"/>
          <w:sz w:val="24"/>
          <w:szCs w:val="24"/>
          <w:lang w:eastAsia="ru-RU"/>
        </w:rPr>
        <w:t xml:space="preserve">7.6. В период действия </w:t>
      </w:r>
      <w:r w:rsidRPr="00F558EE">
        <w:rPr>
          <w:rFonts w:ascii="Times New Roman" w:eastAsia="Microsoft YaHei" w:hAnsi="Times New Roman"/>
          <w:sz w:val="24"/>
          <w:szCs w:val="24"/>
          <w:lang w:eastAsia="ru-RU"/>
        </w:rPr>
        <w:t>Договора</w:t>
      </w:r>
      <w:r w:rsidRPr="00F558EE">
        <w:rPr>
          <w:rFonts w:ascii="Times New Roman" w:eastAsia="Calibri" w:hAnsi="Times New Roman"/>
          <w:sz w:val="24"/>
          <w:szCs w:val="24"/>
          <w:lang w:eastAsia="ru-RU"/>
        </w:rPr>
        <w:t>, по письменному запросу Заказчика, Поставщик обязан в течение 1 (одного) рабочего дня, следующего за днем получения (вручения) такого запроса, представить Заказчику заверенные Поставщиком копии договоров с соисполнителями со всеми приложениями и с учетом дополнительных соглашений (изменений).</w:t>
      </w:r>
    </w:p>
    <w:p w:rsidR="00EC30EC" w:rsidRPr="00F558EE" w:rsidRDefault="00EC30EC" w:rsidP="00EC30EC">
      <w:pPr>
        <w:pStyle w:val="ab"/>
        <w:spacing w:after="0" w:line="240" w:lineRule="auto"/>
        <w:ind w:left="1070"/>
        <w:rPr>
          <w:rFonts w:ascii="Times New Roman" w:eastAsia="Times New Roman" w:hAnsi="Times New Roman"/>
          <w:b/>
          <w:bCs/>
          <w:kern w:val="1"/>
          <w:sz w:val="2"/>
          <w:szCs w:val="24"/>
          <w:lang w:eastAsia="ar-SA"/>
        </w:rPr>
      </w:pPr>
    </w:p>
    <w:p w:rsidR="00EC30EC" w:rsidRPr="00F558EE" w:rsidRDefault="00EC30EC" w:rsidP="00EC30EC">
      <w:pPr>
        <w:pStyle w:val="ab"/>
        <w:spacing w:after="0" w:line="240" w:lineRule="auto"/>
        <w:ind w:left="1070"/>
        <w:rPr>
          <w:rFonts w:ascii="Times New Roman" w:eastAsia="Times New Roman" w:hAnsi="Times New Roman"/>
          <w:b/>
          <w:bCs/>
          <w:kern w:val="1"/>
          <w:sz w:val="6"/>
          <w:szCs w:val="24"/>
          <w:lang w:eastAsia="ar-SA"/>
        </w:rPr>
      </w:pPr>
    </w:p>
    <w:p w:rsidR="00EC30EC" w:rsidRPr="00F558EE" w:rsidRDefault="00EC30EC" w:rsidP="00EC30EC">
      <w:pPr>
        <w:pStyle w:val="ab"/>
        <w:widowControl w:val="0"/>
        <w:numPr>
          <w:ilvl w:val="0"/>
          <w:numId w:val="27"/>
        </w:numPr>
        <w:suppressLineNumbers/>
        <w:suppressAutoHyphens/>
        <w:spacing w:after="0" w:line="240" w:lineRule="auto"/>
        <w:jc w:val="center"/>
        <w:rPr>
          <w:rFonts w:ascii="Times New Roman" w:eastAsia="Times New Roman" w:hAnsi="Times New Roman"/>
          <w:b/>
          <w:bCs/>
          <w:kern w:val="1"/>
          <w:sz w:val="24"/>
          <w:szCs w:val="24"/>
          <w:lang w:eastAsia="ar-SA"/>
        </w:rPr>
      </w:pPr>
      <w:r w:rsidRPr="00F558EE">
        <w:rPr>
          <w:rFonts w:ascii="Times New Roman" w:eastAsia="Times New Roman" w:hAnsi="Times New Roman"/>
          <w:b/>
          <w:kern w:val="1"/>
          <w:sz w:val="24"/>
          <w:szCs w:val="24"/>
          <w:lang w:eastAsia="ar-SA"/>
        </w:rPr>
        <w:t xml:space="preserve">КОНФИДЕНЦИАЛЬНОСТЬ СВЕДЕНИЙ. </w:t>
      </w:r>
    </w:p>
    <w:p w:rsidR="00EC30EC" w:rsidRPr="00F558EE" w:rsidRDefault="00EC30EC" w:rsidP="00EC30EC">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F558EE">
        <w:rPr>
          <w:rFonts w:ascii="Times New Roman" w:eastAsia="Times New Roman" w:hAnsi="Times New Roman"/>
          <w:b/>
          <w:bCs/>
          <w:kern w:val="1"/>
          <w:sz w:val="24"/>
          <w:szCs w:val="24"/>
          <w:lang w:eastAsia="ar-SA"/>
        </w:rPr>
        <w:t>ИСПОЛЬЗОВАНИЕ И ПЕРЕДАЧА ПЕРСОНАЛЬНЫХ ДАННЫХ</w:t>
      </w:r>
    </w:p>
    <w:p w:rsidR="00EC30EC" w:rsidRPr="00F558EE" w:rsidRDefault="00EC30EC" w:rsidP="00EC30EC">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8.1.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w:t>
      </w:r>
      <w:r w:rsidRPr="00F558EE">
        <w:rPr>
          <w:rFonts w:ascii="Times New Roman" w:eastAsia="Times New Roman" w:hAnsi="Times New Roman"/>
          <w:sz w:val="24"/>
          <w:szCs w:val="24"/>
          <w:lang w:eastAsia="ru-RU"/>
        </w:rPr>
        <w:lastRenderedPageBreak/>
        <w:t>лицам, кроме органов, имеющих право требовать раскрытия информации в соответствии с законодательством РФ.</w:t>
      </w:r>
    </w:p>
    <w:p w:rsidR="00EC30EC" w:rsidRPr="00F558EE" w:rsidRDefault="00EC30EC" w:rsidP="00EC30EC">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8.2.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EC30EC" w:rsidRPr="00F558EE"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8.3. Поставщик обязуется использовать персональные данные, полученные от Заказчика, исключительно для целей, связанных с исполнением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EC30EC" w:rsidRPr="00F558EE" w:rsidRDefault="00EC30EC" w:rsidP="00EC30EC">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EC30EC" w:rsidRPr="00F558EE" w:rsidRDefault="00EC30EC" w:rsidP="00EC30EC">
      <w:pPr>
        <w:pStyle w:val="ab"/>
        <w:numPr>
          <w:ilvl w:val="0"/>
          <w:numId w:val="27"/>
        </w:numPr>
        <w:spacing w:after="0" w:line="240" w:lineRule="auto"/>
        <w:jc w:val="center"/>
        <w:rPr>
          <w:rFonts w:ascii="Times New Roman" w:eastAsia="Times New Roman" w:hAnsi="Times New Roman"/>
          <w:b/>
          <w:bCs/>
          <w:kern w:val="1"/>
          <w:sz w:val="24"/>
          <w:szCs w:val="24"/>
          <w:lang w:eastAsia="ar-SA"/>
        </w:rPr>
      </w:pPr>
      <w:r w:rsidRPr="00F558EE">
        <w:rPr>
          <w:rFonts w:ascii="Times New Roman" w:eastAsia="Times New Roman" w:hAnsi="Times New Roman"/>
          <w:b/>
          <w:bCs/>
          <w:kern w:val="1"/>
          <w:sz w:val="24"/>
          <w:szCs w:val="24"/>
          <w:lang w:eastAsia="ar-SA"/>
        </w:rPr>
        <w:t>ОБСТОЯТЕЛЬСТВА НЕПРЕОДОЛИМОЙ СИЛЫ</w:t>
      </w:r>
    </w:p>
    <w:p w:rsidR="00EC30EC" w:rsidRPr="00F558EE" w:rsidRDefault="00EC30EC" w:rsidP="00EC30EC">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F558EE">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EC30EC" w:rsidRPr="00F558EE"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558EE">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EC30EC" w:rsidRPr="00F558EE"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558EE">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EC30EC" w:rsidRPr="00F558EE" w:rsidRDefault="00EC30EC" w:rsidP="00EC30EC">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C30EC" w:rsidRPr="00F558EE"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F558EE">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F558EE">
        <w:rPr>
          <w:rFonts w:ascii="Times New Roman" w:eastAsia="Calibri" w:hAnsi="Times New Roman"/>
          <w:sz w:val="24"/>
          <w:szCs w:val="24"/>
        </w:rPr>
        <w:t xml:space="preserve"> </w:t>
      </w:r>
      <w:r w:rsidRPr="00F558EE">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EC30EC" w:rsidRPr="00F558EE" w:rsidRDefault="00EC30EC" w:rsidP="00EC30EC">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EC30EC" w:rsidRPr="00F558EE" w:rsidRDefault="00EC30EC" w:rsidP="00EC30EC">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C30EC" w:rsidRPr="00F558EE" w:rsidRDefault="00EC30EC" w:rsidP="00EC30EC">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6"/>
          <w:szCs w:val="24"/>
          <w:lang w:eastAsia="ar-SA"/>
        </w:rPr>
      </w:pPr>
    </w:p>
    <w:p w:rsidR="00EC30EC" w:rsidRPr="00F558EE" w:rsidRDefault="00EC30EC" w:rsidP="00EC30EC">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10. ПОРЯДОК РАЗРЕШЕНИЯ СПОРОВ</w:t>
      </w:r>
    </w:p>
    <w:p w:rsidR="00EC30EC" w:rsidRPr="00F558EE" w:rsidRDefault="00EC30EC" w:rsidP="00EC30EC">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 xml:space="preserve">10.1. Споры, возникающие при исполнении настоящего Договора, по которым Стороны </w:t>
      </w:r>
      <w:r w:rsidRPr="00F558EE">
        <w:rPr>
          <w:rFonts w:ascii="Times New Roman" w:eastAsia="Times New Roman" w:hAnsi="Times New Roman"/>
          <w:kern w:val="1"/>
          <w:sz w:val="24"/>
          <w:szCs w:val="24"/>
          <w:lang w:eastAsia="ar-SA"/>
        </w:rPr>
        <w:lastRenderedPageBreak/>
        <w:t>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EC30EC" w:rsidRPr="00F558EE" w:rsidRDefault="00EC30EC" w:rsidP="00EC30EC">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10.2. Стороны определили, что в случае разрешения споров в судебном порядке, все споры будут рассматриваться в Арбитражном суде города Москвы.</w:t>
      </w:r>
    </w:p>
    <w:p w:rsidR="00EC30EC" w:rsidRPr="00F558EE" w:rsidRDefault="00EC30EC" w:rsidP="00EC30EC">
      <w:pPr>
        <w:widowControl w:val="0"/>
        <w:suppressLineNumbers/>
        <w:suppressAutoHyphens/>
        <w:spacing w:after="0" w:line="240" w:lineRule="auto"/>
        <w:ind w:left="567" w:firstLine="540"/>
        <w:jc w:val="both"/>
        <w:rPr>
          <w:rFonts w:ascii="Times New Roman" w:eastAsia="Times New Roman" w:hAnsi="Times New Roman"/>
          <w:b/>
          <w:kern w:val="1"/>
          <w:sz w:val="8"/>
          <w:szCs w:val="24"/>
          <w:lang w:eastAsia="ar-SA"/>
        </w:rPr>
      </w:pPr>
    </w:p>
    <w:p w:rsidR="00EC30EC" w:rsidRPr="00F558EE" w:rsidRDefault="00EC30EC" w:rsidP="00EC30EC">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F558EE">
        <w:rPr>
          <w:rFonts w:ascii="Times New Roman" w:eastAsia="Times New Roman" w:hAnsi="Times New Roman"/>
          <w:b/>
          <w:kern w:val="1"/>
          <w:sz w:val="24"/>
          <w:szCs w:val="24"/>
          <w:lang w:eastAsia="ru-RU"/>
        </w:rPr>
        <w:t>11. ИЗМЕНЕНИЕ И РАСТОРЖЕНИЕ ДОГОВОРА</w:t>
      </w:r>
    </w:p>
    <w:p w:rsidR="00EC30EC" w:rsidRPr="00F558EE" w:rsidRDefault="00EC30EC"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F558EE" w:rsidRDefault="00EC30EC"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C30EC" w:rsidRPr="00F558EE" w:rsidRDefault="00EC30EC"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EC30EC" w:rsidRPr="00F558EE" w:rsidRDefault="00EC30EC"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11.4.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EC30EC" w:rsidRPr="00F558EE" w:rsidRDefault="00EC30EC"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11.5. Настоящий </w:t>
      </w:r>
      <w:r w:rsidRPr="00F558EE">
        <w:rPr>
          <w:rFonts w:ascii="Times New Roman" w:eastAsia="Microsoft YaHei" w:hAnsi="Times New Roman"/>
          <w:sz w:val="24"/>
          <w:szCs w:val="24"/>
          <w:lang w:eastAsia="ru-RU"/>
        </w:rPr>
        <w:t>Договор</w:t>
      </w:r>
      <w:r w:rsidRPr="00F558EE">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от исполнения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в соответствии с законодательством Российской Федерации.</w:t>
      </w:r>
    </w:p>
    <w:p w:rsidR="00EC30EC" w:rsidRPr="00F558EE" w:rsidRDefault="00EC30EC"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11.6. Заказчик вправе в одностороннем порядке отказаться от исполнения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в случае, если:</w:t>
      </w:r>
    </w:p>
    <w:p w:rsidR="00EC30EC" w:rsidRPr="00F558EE" w:rsidRDefault="00EC30EC"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11.6.1. Поставщик поставляет Товар ненадлежащего качества с недостатками, которые не могут быть устранены в приемлемый для Заказчика срок;</w:t>
      </w:r>
    </w:p>
    <w:p w:rsidR="00EC30EC" w:rsidRPr="00F558EE" w:rsidRDefault="00EC30EC"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11.6.2. Поставщик нарушает сроки поставки Товара.</w:t>
      </w:r>
    </w:p>
    <w:p w:rsidR="00EC30EC" w:rsidRPr="00F558EE" w:rsidRDefault="00EC30EC" w:rsidP="00EC30EC">
      <w:pPr>
        <w:suppressAutoHyphens/>
        <w:spacing w:after="0" w:line="240" w:lineRule="auto"/>
        <w:ind w:firstLine="709"/>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11.7. Заказчик также вправе в одностороннем порядке отказаться от исполнения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F558EE" w:rsidRDefault="00EC30EC"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11.8. Заказчик обязан принять решение об одностороннем отказе от исполнения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если в ходе исполнения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C30EC" w:rsidRPr="00F558EE" w:rsidRDefault="00EC30EC"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11.9. Поставщик вправе в одностороннем порядке отказаться от исполнения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EC30EC" w:rsidRPr="00F558EE" w:rsidRDefault="00EC30EC"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11.10. Сторона, которой направлено предложение о расторжении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EC30EC" w:rsidRPr="00F558EE" w:rsidRDefault="00EC30EC"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11.11. Расторжение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EC30EC" w:rsidRPr="00F558EE" w:rsidRDefault="00EC30EC"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11.12. В случае расторжения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EC30EC" w:rsidRPr="00F558EE" w:rsidRDefault="00EC30EC"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lastRenderedPageBreak/>
        <w:t xml:space="preserve">11.13. При расторжении настоящего </w:t>
      </w:r>
      <w:r w:rsidRPr="00F558EE">
        <w:rPr>
          <w:rFonts w:ascii="Times New Roman" w:eastAsia="Microsoft YaHei" w:hAnsi="Times New Roman"/>
          <w:sz w:val="24"/>
          <w:szCs w:val="24"/>
          <w:lang w:eastAsia="ru-RU"/>
        </w:rPr>
        <w:t>Договора</w:t>
      </w:r>
      <w:r w:rsidRPr="00F558EE">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EC30EC" w:rsidRPr="00F558EE" w:rsidRDefault="00EC30EC"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 xml:space="preserve">11.14. В случаях, не предусмотренных настоящим </w:t>
      </w:r>
      <w:r w:rsidRPr="00F558EE">
        <w:rPr>
          <w:rFonts w:ascii="Times New Roman" w:eastAsia="Microsoft YaHei" w:hAnsi="Times New Roman"/>
          <w:sz w:val="24"/>
          <w:szCs w:val="24"/>
          <w:lang w:eastAsia="ru-RU"/>
        </w:rPr>
        <w:t>Договором</w:t>
      </w:r>
      <w:r w:rsidRPr="00F558EE">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EC30EC" w:rsidRPr="00F558EE" w:rsidRDefault="00EC30EC" w:rsidP="00EC30EC">
      <w:pPr>
        <w:widowControl w:val="0"/>
        <w:suppressLineNumbers/>
        <w:suppressAutoHyphens/>
        <w:spacing w:after="0" w:line="240" w:lineRule="auto"/>
        <w:ind w:right="-5" w:firstLine="540"/>
        <w:jc w:val="both"/>
        <w:rPr>
          <w:rFonts w:ascii="Times New Roman" w:eastAsia="Times New Roman" w:hAnsi="Times New Roman"/>
          <w:spacing w:val="2"/>
          <w:kern w:val="1"/>
          <w:sz w:val="8"/>
          <w:szCs w:val="24"/>
          <w:lang w:eastAsia="ar-SA"/>
        </w:rPr>
      </w:pPr>
    </w:p>
    <w:p w:rsidR="00EC30EC" w:rsidRPr="00F558EE" w:rsidRDefault="00EC30EC" w:rsidP="00EC30EC">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12. АНТИКОРРУПЦИОННАЯ ОГОВОРКА</w:t>
      </w:r>
    </w:p>
    <w:p w:rsidR="00EC30EC" w:rsidRPr="00F558EE" w:rsidRDefault="00EC30EC" w:rsidP="00EC30EC">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F558EE">
        <w:rPr>
          <w:rFonts w:ascii="Times New Roman" w:eastAsia="Times New Roman" w:hAnsi="Times New Roman"/>
          <w:kern w:val="1"/>
          <w:sz w:val="24"/>
          <w:szCs w:val="24"/>
          <w:lang w:eastAsia="ar-SA"/>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C30EC" w:rsidRPr="00F558EE" w:rsidRDefault="00EC30EC" w:rsidP="00EC30EC">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F558E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C30EC" w:rsidRPr="00F558EE" w:rsidRDefault="00EC30EC"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F558EE">
        <w:rPr>
          <w:rFonts w:ascii="Times New Roman" w:eastAsia="Times New Roman" w:hAnsi="Times New Roman"/>
          <w:kern w:val="1"/>
          <w:sz w:val="24"/>
          <w:szCs w:val="24"/>
          <w:lang w:eastAsia="ru-RU"/>
        </w:rPr>
        <w:t>12.2.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C30EC" w:rsidRPr="00F558EE" w:rsidRDefault="00EC30EC"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F558EE">
        <w:rPr>
          <w:rFonts w:ascii="Times New Roman" w:eastAsia="Times New Roman" w:hAnsi="Times New Roman"/>
          <w:kern w:val="1"/>
          <w:sz w:val="24"/>
          <w:szCs w:val="24"/>
          <w:lang w:eastAsia="ru-RU"/>
        </w:rPr>
        <w:t>12.3. В случае нарушения одной Стороной обязательств воздерживаться от запрещенных действий, указанных в п. 12.1.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C30EC" w:rsidRPr="00F558EE" w:rsidRDefault="00EC30EC"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8"/>
          <w:szCs w:val="24"/>
          <w:lang w:eastAsia="ru-RU"/>
        </w:rPr>
      </w:pPr>
    </w:p>
    <w:p w:rsidR="00EC30EC" w:rsidRPr="00F558EE" w:rsidRDefault="00EC30EC" w:rsidP="00EC30EC">
      <w:pPr>
        <w:pStyle w:val="ab"/>
        <w:widowControl w:val="0"/>
        <w:numPr>
          <w:ilvl w:val="0"/>
          <w:numId w:val="2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F558EE">
        <w:rPr>
          <w:rFonts w:ascii="Times New Roman" w:eastAsia="Times New Roman" w:hAnsi="Times New Roman"/>
          <w:b/>
          <w:kern w:val="1"/>
          <w:sz w:val="24"/>
          <w:szCs w:val="24"/>
          <w:lang w:eastAsia="ar-SA"/>
        </w:rPr>
        <w:t>ЗАКЛЮЧИТЕЛЬНЫЕ ПОЛОЖЕНИЯ</w:t>
      </w:r>
    </w:p>
    <w:p w:rsidR="00EC30EC" w:rsidRPr="00F558EE" w:rsidRDefault="00EC30EC" w:rsidP="00EC30EC">
      <w:pPr>
        <w:autoSpaceDE w:val="0"/>
        <w:spacing w:after="0" w:line="240" w:lineRule="auto"/>
        <w:ind w:firstLine="567"/>
        <w:jc w:val="both"/>
        <w:rPr>
          <w:rFonts w:ascii="Times New Roman" w:hAnsi="Times New Roman"/>
          <w:sz w:val="24"/>
          <w:szCs w:val="24"/>
          <w:lang w:val="x-none"/>
        </w:rPr>
      </w:pPr>
      <w:r w:rsidRPr="00F558EE">
        <w:rPr>
          <w:rFonts w:ascii="Times New Roman" w:hAnsi="Times New Roman"/>
          <w:sz w:val="24"/>
          <w:szCs w:val="24"/>
        </w:rPr>
        <w:t xml:space="preserve">13.1. </w:t>
      </w:r>
      <w:r w:rsidRPr="00F558EE">
        <w:rPr>
          <w:rFonts w:ascii="Times New Roman" w:hAnsi="Times New Roman"/>
          <w:sz w:val="24"/>
          <w:szCs w:val="24"/>
          <w:lang w:val="x-none"/>
        </w:rPr>
        <w:t xml:space="preserve">Настоящий </w:t>
      </w:r>
      <w:r w:rsidRPr="00F558EE">
        <w:rPr>
          <w:rFonts w:ascii="Times New Roman" w:hAnsi="Times New Roman"/>
          <w:sz w:val="24"/>
          <w:szCs w:val="24"/>
        </w:rPr>
        <w:t>договор</w:t>
      </w:r>
      <w:r w:rsidRPr="00F558EE">
        <w:rPr>
          <w:rFonts w:ascii="Times New Roman" w:hAnsi="Times New Roman"/>
          <w:sz w:val="24"/>
          <w:szCs w:val="24"/>
          <w:lang w:val="x-none"/>
        </w:rPr>
        <w:t xml:space="preserve"> вступает в силу</w:t>
      </w:r>
      <w:r w:rsidRPr="00F558EE">
        <w:rPr>
          <w:rFonts w:ascii="Times New Roman" w:hAnsi="Times New Roman"/>
          <w:sz w:val="24"/>
          <w:szCs w:val="24"/>
        </w:rPr>
        <w:t xml:space="preserve"> </w:t>
      </w:r>
      <w:r w:rsidRPr="00F558EE">
        <w:rPr>
          <w:rFonts w:ascii="Times New Roman" w:hAnsi="Times New Roman"/>
          <w:sz w:val="24"/>
          <w:szCs w:val="24"/>
          <w:lang w:val="x-none"/>
        </w:rPr>
        <w:t>с момента его подписания</w:t>
      </w:r>
      <w:r w:rsidRPr="00F558EE">
        <w:rPr>
          <w:rFonts w:ascii="Times New Roman" w:hAnsi="Times New Roman"/>
          <w:sz w:val="24"/>
          <w:szCs w:val="24"/>
        </w:rPr>
        <w:t xml:space="preserve"> Сторонами и действует </w:t>
      </w:r>
      <w:r w:rsidRPr="00F558EE">
        <w:rPr>
          <w:rFonts w:ascii="Times New Roman" w:hAnsi="Times New Roman"/>
          <w:bCs/>
          <w:sz w:val="24"/>
          <w:szCs w:val="24"/>
        </w:rPr>
        <w:t xml:space="preserve">до «___» ______________ 201__ года </w:t>
      </w:r>
      <w:r w:rsidRPr="00F558EE">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EC30EC" w:rsidRPr="00F558EE" w:rsidRDefault="00EC30EC" w:rsidP="00EC30EC">
      <w:pPr>
        <w:autoSpaceDE w:val="0"/>
        <w:autoSpaceDN w:val="0"/>
        <w:adjustRightInd w:val="0"/>
        <w:spacing w:after="0" w:line="240" w:lineRule="auto"/>
        <w:ind w:firstLine="567"/>
        <w:jc w:val="both"/>
        <w:rPr>
          <w:rFonts w:ascii="Times New Roman" w:hAnsi="Times New Roman"/>
          <w:bCs/>
          <w:sz w:val="24"/>
          <w:szCs w:val="24"/>
        </w:rPr>
      </w:pPr>
      <w:r w:rsidRPr="00F558EE">
        <w:rPr>
          <w:rFonts w:ascii="Times New Roman" w:hAnsi="Times New Roman"/>
          <w:sz w:val="24"/>
          <w:szCs w:val="24"/>
        </w:rPr>
        <w:t xml:space="preserve">13.2. </w:t>
      </w:r>
      <w:r w:rsidRPr="00F558EE">
        <w:rPr>
          <w:rFonts w:ascii="Times New Roman" w:hAnsi="Times New Roman"/>
          <w:bCs/>
          <w:sz w:val="24"/>
          <w:szCs w:val="24"/>
        </w:rPr>
        <w:t xml:space="preserve">Окончание срока действия настоящего </w:t>
      </w:r>
      <w:r w:rsidRPr="00F558EE">
        <w:rPr>
          <w:rFonts w:ascii="Times New Roman" w:hAnsi="Times New Roman"/>
          <w:sz w:val="24"/>
          <w:szCs w:val="24"/>
        </w:rPr>
        <w:t>Договора</w:t>
      </w:r>
      <w:r w:rsidRPr="00F558EE">
        <w:rPr>
          <w:rFonts w:ascii="Times New Roman" w:hAnsi="Times New Roman"/>
          <w:bCs/>
          <w:sz w:val="24"/>
          <w:szCs w:val="24"/>
        </w:rPr>
        <w:t xml:space="preserve"> влечет за собой прекращение обязательств Сторон по нему, за исключением гарантийных обязательств, но не освобождает Стороны от ответственности за неисполнение или ненадлежащее исполнение обязательств Сторонами по </w:t>
      </w:r>
      <w:r w:rsidRPr="00F558EE">
        <w:rPr>
          <w:rFonts w:ascii="Times New Roman" w:hAnsi="Times New Roman"/>
          <w:sz w:val="24"/>
          <w:szCs w:val="24"/>
        </w:rPr>
        <w:t>настоящему Договору</w:t>
      </w:r>
      <w:r w:rsidRPr="00F558EE">
        <w:rPr>
          <w:rFonts w:ascii="Times New Roman" w:hAnsi="Times New Roman"/>
          <w:bCs/>
          <w:sz w:val="24"/>
          <w:szCs w:val="24"/>
        </w:rPr>
        <w:t xml:space="preserve">, если таковые имели место при исполнении </w:t>
      </w:r>
      <w:r w:rsidRPr="00F558EE">
        <w:rPr>
          <w:rFonts w:ascii="Times New Roman" w:hAnsi="Times New Roman"/>
          <w:sz w:val="24"/>
          <w:szCs w:val="24"/>
        </w:rPr>
        <w:t>настоящего Договора</w:t>
      </w:r>
      <w:r w:rsidRPr="00F558EE">
        <w:rPr>
          <w:rFonts w:ascii="Times New Roman" w:hAnsi="Times New Roman"/>
          <w:bCs/>
          <w:sz w:val="24"/>
          <w:szCs w:val="24"/>
        </w:rPr>
        <w:t>.</w:t>
      </w:r>
    </w:p>
    <w:p w:rsidR="00EC30EC" w:rsidRPr="00F558EE" w:rsidRDefault="00EC30EC" w:rsidP="00EC30EC">
      <w:pPr>
        <w:autoSpaceDE w:val="0"/>
        <w:autoSpaceDN w:val="0"/>
        <w:adjustRightInd w:val="0"/>
        <w:spacing w:after="0" w:line="240" w:lineRule="auto"/>
        <w:ind w:firstLine="567"/>
        <w:jc w:val="both"/>
        <w:rPr>
          <w:rFonts w:ascii="Times New Roman" w:hAnsi="Times New Roman"/>
          <w:sz w:val="24"/>
          <w:szCs w:val="24"/>
        </w:rPr>
      </w:pPr>
      <w:r w:rsidRPr="00F558EE">
        <w:rPr>
          <w:rFonts w:ascii="Times New Roman" w:hAnsi="Times New Roman"/>
          <w:sz w:val="24"/>
          <w:szCs w:val="24"/>
        </w:rPr>
        <w:t>12.3. Стороны не имеют права передавать свои права и обязанности по Договору третьим лицам.</w:t>
      </w:r>
    </w:p>
    <w:p w:rsidR="00EC30EC" w:rsidRPr="00F558EE" w:rsidRDefault="00EC30EC" w:rsidP="00EC30EC">
      <w:pPr>
        <w:spacing w:after="0" w:line="240" w:lineRule="auto"/>
        <w:ind w:right="-1" w:firstLine="567"/>
        <w:jc w:val="both"/>
        <w:rPr>
          <w:rFonts w:ascii="Times New Roman" w:hAnsi="Times New Roman"/>
          <w:sz w:val="24"/>
          <w:szCs w:val="24"/>
        </w:rPr>
      </w:pPr>
      <w:r w:rsidRPr="00F558EE">
        <w:rPr>
          <w:rFonts w:ascii="Times New Roman" w:hAnsi="Times New Roman"/>
          <w:sz w:val="24"/>
          <w:szCs w:val="24"/>
        </w:rPr>
        <w:t xml:space="preserve">13.4.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EC30EC" w:rsidRPr="00F558EE" w:rsidRDefault="00EC30EC" w:rsidP="00EC30EC">
      <w:pPr>
        <w:spacing w:after="0" w:line="240" w:lineRule="auto"/>
        <w:ind w:right="-1" w:firstLine="567"/>
        <w:jc w:val="both"/>
        <w:rPr>
          <w:rFonts w:ascii="Times New Roman" w:hAnsi="Times New Roman"/>
          <w:sz w:val="24"/>
          <w:szCs w:val="24"/>
        </w:rPr>
      </w:pPr>
      <w:r w:rsidRPr="00F558EE">
        <w:rPr>
          <w:rFonts w:ascii="Times New Roman" w:hAnsi="Times New Roman"/>
          <w:sz w:val="24"/>
          <w:szCs w:val="24"/>
        </w:rPr>
        <w:lastRenderedPageBreak/>
        <w:t xml:space="preserve">13.5.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Pr="00F558EE">
          <w:rPr>
            <w:rFonts w:ascii="Times New Roman" w:hAnsi="Times New Roman"/>
            <w:sz w:val="24"/>
            <w:szCs w:val="24"/>
          </w:rPr>
          <w:t>разделе 1</w:t>
        </w:r>
      </w:hyperlink>
      <w:r w:rsidRPr="00F558EE">
        <w:rPr>
          <w:rFonts w:ascii="Times New Roman" w:hAnsi="Times New Roman"/>
          <w:sz w:val="24"/>
          <w:szCs w:val="24"/>
        </w:rPr>
        <w:t>4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30EC" w:rsidRPr="00F558EE" w:rsidRDefault="00EC30EC" w:rsidP="00EC30EC">
      <w:pPr>
        <w:spacing w:after="0" w:line="240" w:lineRule="auto"/>
        <w:ind w:firstLine="567"/>
        <w:jc w:val="both"/>
        <w:rPr>
          <w:rFonts w:ascii="Times New Roman" w:hAnsi="Times New Roman"/>
          <w:sz w:val="24"/>
          <w:szCs w:val="24"/>
        </w:rPr>
      </w:pPr>
      <w:r w:rsidRPr="00F558EE">
        <w:rPr>
          <w:rFonts w:ascii="Times New Roman" w:hAnsi="Times New Roman"/>
          <w:sz w:val="24"/>
          <w:szCs w:val="24"/>
        </w:rPr>
        <w:t xml:space="preserve">13.6. При несоблюдении требований п. </w:t>
      </w:r>
      <w:proofErr w:type="gramStart"/>
      <w:r w:rsidRPr="00F558EE">
        <w:rPr>
          <w:rFonts w:ascii="Times New Roman" w:hAnsi="Times New Roman"/>
          <w:sz w:val="24"/>
          <w:szCs w:val="24"/>
        </w:rPr>
        <w:t>13.4.-</w:t>
      </w:r>
      <w:proofErr w:type="gramEnd"/>
      <w:r w:rsidRPr="00F558EE">
        <w:rPr>
          <w:rFonts w:ascii="Times New Roman" w:hAnsi="Times New Roman"/>
          <w:sz w:val="24"/>
          <w:szCs w:val="24"/>
        </w:rPr>
        <w:t>13.5.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EC30EC" w:rsidRPr="00F558EE" w:rsidRDefault="00EC30EC" w:rsidP="00EC30EC">
      <w:pPr>
        <w:spacing w:after="0" w:line="240" w:lineRule="auto"/>
        <w:ind w:firstLine="567"/>
        <w:jc w:val="both"/>
        <w:rPr>
          <w:rFonts w:ascii="Times New Roman" w:hAnsi="Times New Roman"/>
          <w:sz w:val="24"/>
          <w:szCs w:val="24"/>
        </w:rPr>
      </w:pPr>
      <w:r w:rsidRPr="00F558EE">
        <w:rPr>
          <w:rFonts w:ascii="Times New Roman" w:hAnsi="Times New Roman"/>
          <w:sz w:val="24"/>
          <w:szCs w:val="24"/>
        </w:rPr>
        <w:t xml:space="preserve">13.7. </w:t>
      </w:r>
      <w:r w:rsidRPr="00F558EE">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EC30EC" w:rsidRPr="00F558EE" w:rsidRDefault="00EC30EC" w:rsidP="00EC30EC">
      <w:pPr>
        <w:spacing w:after="0" w:line="240" w:lineRule="auto"/>
        <w:ind w:firstLine="567"/>
        <w:jc w:val="both"/>
        <w:rPr>
          <w:rFonts w:ascii="Times New Roman" w:eastAsia="Times New Roman" w:hAnsi="Times New Roman"/>
          <w:kern w:val="1"/>
          <w:sz w:val="24"/>
          <w:szCs w:val="24"/>
          <w:lang w:eastAsia="ar-SA"/>
        </w:rPr>
      </w:pPr>
      <w:r w:rsidRPr="00F558EE">
        <w:rPr>
          <w:rFonts w:ascii="Times New Roman" w:hAnsi="Times New Roman"/>
          <w:sz w:val="24"/>
          <w:szCs w:val="24"/>
        </w:rPr>
        <w:t xml:space="preserve">13.8. </w:t>
      </w:r>
      <w:r w:rsidRPr="00F558EE">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EC30EC" w:rsidRPr="00F558EE" w:rsidRDefault="00EC30EC" w:rsidP="00EC30EC">
      <w:pPr>
        <w:spacing w:after="0" w:line="240" w:lineRule="auto"/>
        <w:ind w:firstLine="567"/>
        <w:jc w:val="both"/>
        <w:rPr>
          <w:rFonts w:ascii="Times New Roman" w:eastAsia="Times New Roman" w:hAnsi="Times New Roman"/>
          <w:kern w:val="1"/>
          <w:sz w:val="24"/>
          <w:szCs w:val="24"/>
          <w:lang w:eastAsia="ar-SA"/>
        </w:rPr>
      </w:pPr>
      <w:r w:rsidRPr="00F558EE">
        <w:rPr>
          <w:rFonts w:ascii="Times New Roman" w:eastAsia="Times New Roman" w:hAnsi="Times New Roman"/>
          <w:kern w:val="1"/>
          <w:sz w:val="24"/>
          <w:szCs w:val="24"/>
          <w:lang w:eastAsia="ar-SA"/>
        </w:rPr>
        <w:t>13.9.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EC30EC" w:rsidRPr="00F558EE" w:rsidRDefault="00EC30EC" w:rsidP="00EC30EC">
      <w:pPr>
        <w:spacing w:after="0" w:line="240" w:lineRule="auto"/>
        <w:ind w:firstLine="539"/>
        <w:jc w:val="both"/>
        <w:rPr>
          <w:rFonts w:ascii="Times New Roman" w:eastAsia="Calibri" w:hAnsi="Times New Roman"/>
          <w:sz w:val="24"/>
          <w:szCs w:val="24"/>
        </w:rPr>
      </w:pPr>
      <w:r w:rsidRPr="00F558EE">
        <w:rPr>
          <w:rFonts w:ascii="Times New Roman" w:hAnsi="Times New Roman"/>
          <w:sz w:val="24"/>
          <w:szCs w:val="24"/>
        </w:rPr>
        <w:t xml:space="preserve">13.10. </w:t>
      </w:r>
      <w:r w:rsidRPr="00F558EE">
        <w:rPr>
          <w:rFonts w:ascii="Times New Roman" w:eastAsia="Calibri" w:hAnsi="Times New Roman"/>
          <w:sz w:val="24"/>
          <w:szCs w:val="24"/>
        </w:rPr>
        <w:t xml:space="preserve">Неотъемлемой частью настоящего Договора являются: </w:t>
      </w:r>
    </w:p>
    <w:p w:rsidR="00EC30EC" w:rsidRPr="00F558EE" w:rsidRDefault="00EC30EC" w:rsidP="00EC30EC">
      <w:pPr>
        <w:pStyle w:val="ab"/>
        <w:numPr>
          <w:ilvl w:val="0"/>
          <w:numId w:val="19"/>
        </w:numPr>
        <w:spacing w:after="0" w:line="240" w:lineRule="auto"/>
        <w:ind w:left="0" w:right="-1" w:firstLine="567"/>
        <w:jc w:val="both"/>
        <w:rPr>
          <w:rFonts w:ascii="Times New Roman" w:hAnsi="Times New Roman"/>
          <w:sz w:val="24"/>
          <w:szCs w:val="24"/>
        </w:rPr>
      </w:pPr>
      <w:r w:rsidRPr="00F558EE">
        <w:rPr>
          <w:rFonts w:ascii="Times New Roman" w:hAnsi="Times New Roman"/>
          <w:sz w:val="24"/>
          <w:szCs w:val="24"/>
        </w:rPr>
        <w:t xml:space="preserve"> Спецификация на поставку </w:t>
      </w:r>
      <w:r w:rsidR="00B56E10" w:rsidRPr="007663BB">
        <w:rPr>
          <w:rFonts w:ascii="Times New Roman" w:eastAsia="Times New Roman" w:hAnsi="Times New Roman"/>
          <w:sz w:val="24"/>
          <w:szCs w:val="24"/>
        </w:rPr>
        <w:t xml:space="preserve">коммуникационного оборудования и компьютерных комплектующих </w:t>
      </w:r>
      <w:r w:rsidRPr="00F558EE">
        <w:rPr>
          <w:rFonts w:ascii="Times New Roman" w:hAnsi="Times New Roman"/>
          <w:sz w:val="24"/>
          <w:szCs w:val="24"/>
        </w:rPr>
        <w:t xml:space="preserve">для нужд ИПУ РАН (приложение № 1), </w:t>
      </w:r>
    </w:p>
    <w:p w:rsidR="00EC30EC" w:rsidRPr="00F558EE" w:rsidRDefault="00EC30EC" w:rsidP="00EC30EC">
      <w:pPr>
        <w:pStyle w:val="ab"/>
        <w:numPr>
          <w:ilvl w:val="0"/>
          <w:numId w:val="19"/>
        </w:numPr>
        <w:spacing w:after="0" w:line="240" w:lineRule="auto"/>
        <w:ind w:left="0" w:right="-1" w:firstLine="567"/>
        <w:jc w:val="both"/>
        <w:rPr>
          <w:rFonts w:ascii="Times New Roman" w:hAnsi="Times New Roman"/>
          <w:sz w:val="24"/>
          <w:szCs w:val="24"/>
        </w:rPr>
      </w:pPr>
      <w:r w:rsidRPr="00F558EE">
        <w:rPr>
          <w:rFonts w:ascii="Times New Roman" w:hAnsi="Times New Roman"/>
          <w:sz w:val="24"/>
          <w:szCs w:val="24"/>
        </w:rPr>
        <w:t xml:space="preserve"> Техническое задание на поставку </w:t>
      </w:r>
      <w:r w:rsidR="00B56E10" w:rsidRPr="007663BB">
        <w:rPr>
          <w:rFonts w:ascii="Times New Roman" w:eastAsia="Times New Roman" w:hAnsi="Times New Roman"/>
          <w:sz w:val="24"/>
          <w:szCs w:val="24"/>
        </w:rPr>
        <w:t xml:space="preserve">коммуникационного оборудования и компьютерных комплектующих </w:t>
      </w:r>
      <w:r w:rsidRPr="00F558EE">
        <w:rPr>
          <w:rFonts w:ascii="Times New Roman" w:hAnsi="Times New Roman"/>
          <w:sz w:val="24"/>
          <w:szCs w:val="24"/>
        </w:rPr>
        <w:t>для нужд ИПУ РАН (приложение № 2);</w:t>
      </w:r>
    </w:p>
    <w:p w:rsidR="00EC30EC" w:rsidRPr="00F558EE" w:rsidRDefault="00EC30EC" w:rsidP="00EC30EC">
      <w:pPr>
        <w:pStyle w:val="ab"/>
        <w:numPr>
          <w:ilvl w:val="0"/>
          <w:numId w:val="19"/>
        </w:numPr>
        <w:spacing w:after="0" w:line="240" w:lineRule="auto"/>
        <w:ind w:left="0" w:right="-1" w:firstLine="567"/>
        <w:jc w:val="both"/>
        <w:rPr>
          <w:rFonts w:ascii="Times New Roman" w:hAnsi="Times New Roman"/>
          <w:sz w:val="24"/>
          <w:szCs w:val="24"/>
        </w:rPr>
      </w:pPr>
      <w:r w:rsidRPr="00F558EE">
        <w:rPr>
          <w:rFonts w:ascii="Times New Roman" w:hAnsi="Times New Roman"/>
          <w:sz w:val="24"/>
          <w:szCs w:val="24"/>
        </w:rPr>
        <w:t xml:space="preserve"> Акт приема-передачи товара (приложение № 3).</w:t>
      </w:r>
    </w:p>
    <w:p w:rsidR="003715CD" w:rsidRPr="00C76C8E" w:rsidRDefault="003715CD" w:rsidP="003715CD">
      <w:pPr>
        <w:pStyle w:val="ab"/>
        <w:spacing w:after="0" w:line="240" w:lineRule="auto"/>
        <w:ind w:right="-1"/>
        <w:jc w:val="both"/>
        <w:rPr>
          <w:rFonts w:ascii="Times New Roman" w:hAnsi="Times New Roman"/>
          <w:sz w:val="2"/>
          <w:szCs w:val="24"/>
        </w:rPr>
      </w:pPr>
    </w:p>
    <w:p w:rsidR="00544D0D" w:rsidRPr="005D1A84" w:rsidRDefault="00544D0D" w:rsidP="00C97BE0">
      <w:pPr>
        <w:spacing w:after="0" w:line="240" w:lineRule="auto"/>
        <w:ind w:right="-1" w:firstLine="709"/>
        <w:jc w:val="both"/>
        <w:rPr>
          <w:rFonts w:ascii="Times New Roman" w:eastAsia="Times New Roman" w:hAnsi="Times New Roman"/>
          <w:sz w:val="14"/>
          <w:szCs w:val="24"/>
          <w:lang w:eastAsia="ru-RU"/>
        </w:rPr>
      </w:pPr>
    </w:p>
    <w:p w:rsidR="00544D0D" w:rsidRPr="00E62A79"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544D0D"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 xml:space="preserve">Юридический адрес: 117997, г. </w:t>
            </w:r>
            <w:proofErr w:type="gramStart"/>
            <w:r w:rsidRPr="00E62A79">
              <w:rPr>
                <w:rFonts w:ascii="Times New Roman" w:eastAsia="Times New Roman" w:hAnsi="Times New Roman" w:cs="Calibri"/>
                <w:kern w:val="2"/>
                <w:sz w:val="24"/>
                <w:szCs w:val="24"/>
                <w:lang w:eastAsia="ar-SA" w:bidi="en-US"/>
              </w:rPr>
              <w:t xml:space="preserve">Москва,   </w:t>
            </w:r>
            <w:proofErr w:type="gramEnd"/>
            <w:r w:rsidRPr="00E62A79">
              <w:rPr>
                <w:rFonts w:ascii="Times New Roman" w:eastAsia="Times New Roman" w:hAnsi="Times New Roman" w:cs="Calibri"/>
                <w:kern w:val="2"/>
                <w:sz w:val="24"/>
                <w:szCs w:val="24"/>
                <w:lang w:eastAsia="ar-SA" w:bidi="en-US"/>
              </w:rPr>
              <w:t xml:space="preserve">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8"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p>
        </w:tc>
      </w:tr>
      <w:tr w:rsidR="00544D0D" w:rsidRPr="00E62A79" w:rsidTr="00544D0D">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D374D7" w:rsidRDefault="00D374D7" w:rsidP="00A245D8">
      <w:pPr>
        <w:spacing w:after="0" w:line="259" w:lineRule="auto"/>
        <w:contextualSpacing/>
        <w:jc w:val="right"/>
        <w:rPr>
          <w:rFonts w:ascii="Times New Roman" w:eastAsia="Calibri" w:hAnsi="Times New Roman"/>
          <w:sz w:val="24"/>
          <w:szCs w:val="24"/>
        </w:rPr>
      </w:pPr>
    </w:p>
    <w:p w:rsidR="00D374D7" w:rsidRDefault="00D374D7" w:rsidP="00A245D8">
      <w:pPr>
        <w:spacing w:after="0" w:line="259" w:lineRule="auto"/>
        <w:contextualSpacing/>
        <w:jc w:val="right"/>
        <w:rPr>
          <w:rFonts w:ascii="Times New Roman" w:eastAsia="Calibri" w:hAnsi="Times New Roman"/>
          <w:sz w:val="24"/>
          <w:szCs w:val="24"/>
        </w:rPr>
      </w:pPr>
    </w:p>
    <w:p w:rsidR="00D21FC9" w:rsidRDefault="00D21FC9" w:rsidP="00A245D8">
      <w:pPr>
        <w:spacing w:after="0" w:line="259" w:lineRule="auto"/>
        <w:contextualSpacing/>
        <w:jc w:val="right"/>
        <w:rPr>
          <w:rFonts w:ascii="Times New Roman" w:eastAsia="Calibri" w:hAnsi="Times New Roman"/>
          <w:sz w:val="24"/>
          <w:szCs w:val="24"/>
        </w:rPr>
      </w:pP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lastRenderedPageBreak/>
        <w:t>Приложение № 1</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12469F" w:rsidRDefault="0012469F" w:rsidP="002D3353">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9764D3" w:rsidRDefault="009764D3" w:rsidP="0012469F">
      <w:pPr>
        <w:suppressAutoHyphens/>
        <w:spacing w:after="0" w:line="240" w:lineRule="auto"/>
        <w:jc w:val="center"/>
        <w:rPr>
          <w:rFonts w:ascii="Times New Roman" w:eastAsia="Calibri" w:hAnsi="Times New Roman"/>
          <w:b/>
          <w:sz w:val="24"/>
          <w:szCs w:val="24"/>
          <w:lang w:eastAsia="ar-SA"/>
        </w:rPr>
      </w:pPr>
    </w:p>
    <w:p w:rsidR="009764D3" w:rsidRDefault="009764D3" w:rsidP="0012469F">
      <w:pPr>
        <w:suppressAutoHyphens/>
        <w:spacing w:after="0" w:line="240" w:lineRule="auto"/>
        <w:jc w:val="center"/>
        <w:rPr>
          <w:rFonts w:ascii="Times New Roman" w:eastAsia="Calibri" w:hAnsi="Times New Roman"/>
          <w:b/>
          <w:sz w:val="24"/>
          <w:szCs w:val="24"/>
          <w:lang w:eastAsia="ar-SA"/>
        </w:rPr>
      </w:pPr>
    </w:p>
    <w:p w:rsidR="0012469F" w:rsidRPr="0012469F" w:rsidRDefault="0012469F" w:rsidP="0012469F">
      <w:pPr>
        <w:suppressAutoHyphens/>
        <w:spacing w:after="0" w:line="240" w:lineRule="auto"/>
        <w:jc w:val="center"/>
        <w:rPr>
          <w:rFonts w:ascii="Times New Roman" w:eastAsia="Calibri" w:hAnsi="Times New Roman"/>
          <w:b/>
          <w:sz w:val="24"/>
          <w:szCs w:val="24"/>
          <w:lang w:eastAsia="ar-SA"/>
        </w:rPr>
      </w:pPr>
      <w:r w:rsidRPr="0012469F">
        <w:rPr>
          <w:rFonts w:ascii="Times New Roman" w:eastAsia="Calibri" w:hAnsi="Times New Roman"/>
          <w:b/>
          <w:sz w:val="24"/>
          <w:szCs w:val="24"/>
          <w:lang w:eastAsia="ar-SA"/>
        </w:rPr>
        <w:t>СПЕЦИФИКАЦИЯ</w:t>
      </w:r>
    </w:p>
    <w:p w:rsidR="009764D3" w:rsidRDefault="0012469F" w:rsidP="0012469F">
      <w:pPr>
        <w:spacing w:before="40" w:after="0" w:line="240" w:lineRule="auto"/>
        <w:jc w:val="center"/>
        <w:rPr>
          <w:rFonts w:ascii="Times New Roman" w:eastAsia="Times New Roman" w:hAnsi="Times New Roman"/>
          <w:b/>
          <w:sz w:val="24"/>
          <w:szCs w:val="24"/>
        </w:rPr>
      </w:pPr>
      <w:r w:rsidRPr="0012469F">
        <w:rPr>
          <w:rFonts w:ascii="Times New Roman" w:eastAsia="Times New Roman" w:hAnsi="Times New Roman"/>
          <w:b/>
          <w:sz w:val="24"/>
          <w:szCs w:val="24"/>
        </w:rPr>
        <w:t xml:space="preserve">на поставку коммуникационного оборудования и компьютерных комплектующих </w:t>
      </w:r>
    </w:p>
    <w:p w:rsidR="0012469F" w:rsidRPr="0012469F" w:rsidRDefault="0012469F" w:rsidP="0012469F">
      <w:pPr>
        <w:spacing w:before="40" w:after="0" w:line="240" w:lineRule="auto"/>
        <w:jc w:val="center"/>
        <w:rPr>
          <w:rFonts w:ascii="Times New Roman" w:eastAsia="Times New Roman" w:hAnsi="Times New Roman"/>
          <w:b/>
          <w:sz w:val="24"/>
          <w:szCs w:val="24"/>
        </w:rPr>
      </w:pPr>
      <w:r w:rsidRPr="0012469F">
        <w:rPr>
          <w:rFonts w:ascii="Times New Roman" w:eastAsia="Times New Roman" w:hAnsi="Times New Roman"/>
          <w:b/>
          <w:sz w:val="24"/>
          <w:szCs w:val="24"/>
        </w:rPr>
        <w:t>для нужд ИПУ РАН</w:t>
      </w:r>
    </w:p>
    <w:p w:rsidR="0012469F" w:rsidRPr="0012469F" w:rsidRDefault="0012469F" w:rsidP="0012469F">
      <w:pPr>
        <w:spacing w:before="40" w:after="0" w:line="240" w:lineRule="auto"/>
        <w:jc w:val="both"/>
        <w:rPr>
          <w:rFonts w:ascii="Times New Roman" w:eastAsia="Times New Roman" w:hAnsi="Times New Roman"/>
          <w:b/>
          <w:sz w:val="24"/>
          <w:szCs w:val="24"/>
        </w:rPr>
      </w:pPr>
    </w:p>
    <w:tbl>
      <w:tblPr>
        <w:tblStyle w:val="93"/>
        <w:tblpPr w:leftFromText="180" w:rightFromText="180" w:vertAnchor="text" w:horzAnchor="margin" w:tblpXSpec="center" w:tblpY="31"/>
        <w:tblW w:w="8642" w:type="dxa"/>
        <w:tblLayout w:type="fixed"/>
        <w:tblLook w:val="04A0" w:firstRow="1" w:lastRow="0" w:firstColumn="1" w:lastColumn="0" w:noHBand="0" w:noVBand="1"/>
      </w:tblPr>
      <w:tblGrid>
        <w:gridCol w:w="988"/>
        <w:gridCol w:w="2126"/>
        <w:gridCol w:w="1134"/>
        <w:gridCol w:w="992"/>
        <w:gridCol w:w="1701"/>
        <w:gridCol w:w="1701"/>
      </w:tblGrid>
      <w:tr w:rsidR="0012469F" w:rsidRPr="0012469F" w:rsidTr="0012469F">
        <w:trPr>
          <w:trHeight w:val="416"/>
        </w:trPr>
        <w:tc>
          <w:tcPr>
            <w:tcW w:w="988" w:type="dxa"/>
            <w:vAlign w:val="center"/>
          </w:tcPr>
          <w:p w:rsidR="0012469F" w:rsidRPr="0012469F" w:rsidRDefault="0012469F" w:rsidP="0012469F">
            <w:pPr>
              <w:spacing w:after="0" w:line="240" w:lineRule="auto"/>
              <w:jc w:val="center"/>
              <w:rPr>
                <w:rFonts w:ascii="Times New Roman" w:hAnsi="Times New Roman"/>
                <w:b/>
                <w:sz w:val="24"/>
                <w:szCs w:val="24"/>
              </w:rPr>
            </w:pPr>
            <w:r w:rsidRPr="0012469F">
              <w:rPr>
                <w:rFonts w:ascii="Times New Roman" w:hAnsi="Times New Roman"/>
                <w:b/>
                <w:sz w:val="24"/>
                <w:szCs w:val="24"/>
              </w:rPr>
              <w:t>№</w:t>
            </w:r>
            <w:r>
              <w:rPr>
                <w:rFonts w:ascii="Times New Roman" w:hAnsi="Times New Roman"/>
                <w:b/>
                <w:sz w:val="24"/>
                <w:szCs w:val="24"/>
              </w:rPr>
              <w:t xml:space="preserve"> п/п</w:t>
            </w:r>
          </w:p>
        </w:tc>
        <w:tc>
          <w:tcPr>
            <w:tcW w:w="2126" w:type="dxa"/>
            <w:vAlign w:val="center"/>
          </w:tcPr>
          <w:p w:rsidR="0012469F" w:rsidRPr="0012469F" w:rsidRDefault="0012469F" w:rsidP="0012469F">
            <w:pPr>
              <w:spacing w:after="0" w:line="240" w:lineRule="auto"/>
              <w:jc w:val="center"/>
              <w:rPr>
                <w:rFonts w:ascii="Times New Roman" w:hAnsi="Times New Roman"/>
                <w:b/>
                <w:sz w:val="24"/>
                <w:szCs w:val="24"/>
              </w:rPr>
            </w:pPr>
            <w:r w:rsidRPr="0012469F">
              <w:rPr>
                <w:rFonts w:ascii="Times New Roman" w:hAnsi="Times New Roman"/>
                <w:b/>
                <w:sz w:val="24"/>
                <w:szCs w:val="24"/>
              </w:rPr>
              <w:t>Наименование товара</w:t>
            </w:r>
          </w:p>
        </w:tc>
        <w:tc>
          <w:tcPr>
            <w:tcW w:w="1134" w:type="dxa"/>
            <w:vAlign w:val="center"/>
          </w:tcPr>
          <w:p w:rsidR="0012469F" w:rsidRPr="0012469F" w:rsidRDefault="0012469F" w:rsidP="0012469F">
            <w:pPr>
              <w:suppressAutoHyphens/>
              <w:spacing w:after="0" w:line="240" w:lineRule="auto"/>
              <w:jc w:val="center"/>
              <w:rPr>
                <w:rFonts w:ascii="Times New Roman" w:eastAsia="Calibri" w:hAnsi="Times New Roman"/>
                <w:b/>
                <w:sz w:val="24"/>
                <w:szCs w:val="24"/>
                <w:lang w:eastAsia="ar-SA"/>
              </w:rPr>
            </w:pPr>
            <w:r w:rsidRPr="0012469F">
              <w:rPr>
                <w:rFonts w:ascii="Times New Roman" w:eastAsia="Calibri" w:hAnsi="Times New Roman"/>
                <w:b/>
                <w:sz w:val="24"/>
                <w:szCs w:val="24"/>
                <w:lang w:eastAsia="ar-SA"/>
              </w:rPr>
              <w:t>Ед. изм.</w:t>
            </w:r>
          </w:p>
          <w:p w:rsidR="0012469F" w:rsidRPr="0012469F" w:rsidRDefault="0012469F" w:rsidP="0012469F">
            <w:pPr>
              <w:suppressAutoHyphens/>
              <w:spacing w:after="0" w:line="240" w:lineRule="auto"/>
              <w:jc w:val="center"/>
              <w:rPr>
                <w:rFonts w:ascii="Times New Roman" w:eastAsia="Calibri" w:hAnsi="Times New Roman"/>
                <w:b/>
                <w:sz w:val="24"/>
                <w:szCs w:val="24"/>
                <w:lang w:eastAsia="ar-SA"/>
              </w:rPr>
            </w:pPr>
          </w:p>
        </w:tc>
        <w:tc>
          <w:tcPr>
            <w:tcW w:w="992" w:type="dxa"/>
            <w:vAlign w:val="center"/>
          </w:tcPr>
          <w:p w:rsidR="0012469F" w:rsidRPr="0012469F" w:rsidRDefault="0012469F" w:rsidP="0012469F">
            <w:pPr>
              <w:suppressAutoHyphens/>
              <w:spacing w:after="0" w:line="240" w:lineRule="auto"/>
              <w:jc w:val="center"/>
              <w:rPr>
                <w:rFonts w:ascii="Times New Roman" w:eastAsia="Calibri" w:hAnsi="Times New Roman"/>
                <w:b/>
                <w:sz w:val="24"/>
                <w:szCs w:val="24"/>
                <w:lang w:eastAsia="ar-SA"/>
              </w:rPr>
            </w:pPr>
            <w:r w:rsidRPr="0012469F">
              <w:rPr>
                <w:rFonts w:ascii="Times New Roman" w:eastAsia="Calibri" w:hAnsi="Times New Roman"/>
                <w:b/>
                <w:sz w:val="24"/>
                <w:szCs w:val="24"/>
                <w:lang w:eastAsia="ar-SA"/>
              </w:rPr>
              <w:t>Кол-во</w:t>
            </w:r>
          </w:p>
          <w:p w:rsidR="0012469F" w:rsidRPr="0012469F" w:rsidRDefault="0012469F" w:rsidP="0012469F">
            <w:pPr>
              <w:suppressAutoHyphens/>
              <w:spacing w:after="0" w:line="240" w:lineRule="auto"/>
              <w:jc w:val="center"/>
              <w:rPr>
                <w:rFonts w:ascii="Times New Roman" w:hAnsi="Times New Roman"/>
                <w:b/>
                <w:sz w:val="24"/>
                <w:szCs w:val="24"/>
              </w:rPr>
            </w:pPr>
          </w:p>
        </w:tc>
        <w:tc>
          <w:tcPr>
            <w:tcW w:w="1701" w:type="dxa"/>
          </w:tcPr>
          <w:p w:rsidR="0012469F" w:rsidRPr="002D3353" w:rsidRDefault="0012469F" w:rsidP="0012469F">
            <w:pPr>
              <w:spacing w:after="0" w:line="240" w:lineRule="auto"/>
              <w:jc w:val="center"/>
              <w:rPr>
                <w:rFonts w:ascii="Times New Roman" w:eastAsia="Times New Roman" w:hAnsi="Times New Roman"/>
                <w:b/>
                <w:sz w:val="24"/>
                <w:szCs w:val="24"/>
                <w:lang w:eastAsia="ru-RU"/>
              </w:rPr>
            </w:pPr>
            <w:r w:rsidRPr="002D3353">
              <w:rPr>
                <w:rFonts w:ascii="Times New Roman" w:eastAsia="Times New Roman" w:hAnsi="Times New Roman"/>
                <w:b/>
                <w:sz w:val="24"/>
                <w:szCs w:val="24"/>
                <w:lang w:eastAsia="ru-RU"/>
              </w:rPr>
              <w:t>Цена</w:t>
            </w:r>
          </w:p>
        </w:tc>
        <w:tc>
          <w:tcPr>
            <w:tcW w:w="1701" w:type="dxa"/>
          </w:tcPr>
          <w:p w:rsidR="0012469F" w:rsidRPr="002D3353" w:rsidRDefault="0012469F" w:rsidP="0012469F">
            <w:pPr>
              <w:spacing w:after="0" w:line="240" w:lineRule="auto"/>
              <w:jc w:val="center"/>
              <w:rPr>
                <w:rFonts w:ascii="Times New Roman" w:eastAsia="Times New Roman" w:hAnsi="Times New Roman"/>
                <w:b/>
                <w:sz w:val="24"/>
                <w:szCs w:val="24"/>
                <w:lang w:eastAsia="ru-RU"/>
              </w:rPr>
            </w:pPr>
            <w:r w:rsidRPr="002D3353">
              <w:rPr>
                <w:rFonts w:ascii="Times New Roman" w:eastAsia="Times New Roman" w:hAnsi="Times New Roman"/>
                <w:b/>
                <w:sz w:val="24"/>
                <w:szCs w:val="24"/>
                <w:lang w:eastAsia="ru-RU"/>
              </w:rPr>
              <w:t>Сумма</w:t>
            </w:r>
          </w:p>
        </w:tc>
      </w:tr>
      <w:tr w:rsidR="0012469F" w:rsidRPr="0012469F" w:rsidTr="0012469F">
        <w:trPr>
          <w:trHeight w:hRule="exact" w:val="372"/>
        </w:trPr>
        <w:tc>
          <w:tcPr>
            <w:tcW w:w="988" w:type="dxa"/>
            <w:vAlign w:val="center"/>
          </w:tcPr>
          <w:p w:rsidR="0012469F" w:rsidRPr="0012469F" w:rsidRDefault="0012469F" w:rsidP="0012469F">
            <w:pPr>
              <w:spacing w:after="0" w:line="240" w:lineRule="auto"/>
              <w:jc w:val="center"/>
              <w:rPr>
                <w:rFonts w:ascii="Times New Roman" w:hAnsi="Times New Roman"/>
                <w:sz w:val="24"/>
                <w:szCs w:val="24"/>
              </w:rPr>
            </w:pPr>
            <w:r w:rsidRPr="0012469F">
              <w:rPr>
                <w:rFonts w:ascii="Times New Roman" w:hAnsi="Times New Roman"/>
                <w:sz w:val="24"/>
                <w:szCs w:val="24"/>
              </w:rPr>
              <w:t>1</w:t>
            </w:r>
          </w:p>
        </w:tc>
        <w:tc>
          <w:tcPr>
            <w:tcW w:w="2126" w:type="dxa"/>
            <w:vAlign w:val="center"/>
          </w:tcPr>
          <w:p w:rsidR="0012469F" w:rsidRPr="0012469F" w:rsidRDefault="0012469F" w:rsidP="0012469F">
            <w:pPr>
              <w:spacing w:after="0" w:line="240" w:lineRule="auto"/>
              <w:rPr>
                <w:rFonts w:ascii="Times New Roman" w:hAnsi="Times New Roman"/>
                <w:sz w:val="24"/>
                <w:szCs w:val="24"/>
              </w:rPr>
            </w:pPr>
            <w:r w:rsidRPr="0012469F">
              <w:rPr>
                <w:rFonts w:ascii="Times New Roman" w:hAnsi="Times New Roman"/>
                <w:sz w:val="24"/>
                <w:szCs w:val="24"/>
              </w:rPr>
              <w:t>Коммутатор тип1</w:t>
            </w:r>
          </w:p>
        </w:tc>
        <w:tc>
          <w:tcPr>
            <w:tcW w:w="1134" w:type="dxa"/>
            <w:vAlign w:val="center"/>
          </w:tcPr>
          <w:p w:rsidR="0012469F" w:rsidRPr="0012469F" w:rsidRDefault="0012469F" w:rsidP="0012469F">
            <w:pPr>
              <w:spacing w:after="0" w:line="240" w:lineRule="auto"/>
              <w:jc w:val="center"/>
              <w:rPr>
                <w:rFonts w:ascii="Times New Roman" w:hAnsi="Times New Roman"/>
                <w:sz w:val="24"/>
                <w:szCs w:val="24"/>
              </w:rPr>
            </w:pPr>
            <w:r w:rsidRPr="0012469F">
              <w:rPr>
                <w:rFonts w:ascii="Times New Roman" w:hAnsi="Times New Roman"/>
                <w:sz w:val="24"/>
                <w:szCs w:val="24"/>
              </w:rPr>
              <w:t>шт.</w:t>
            </w:r>
          </w:p>
        </w:tc>
        <w:tc>
          <w:tcPr>
            <w:tcW w:w="992" w:type="dxa"/>
            <w:vAlign w:val="center"/>
          </w:tcPr>
          <w:p w:rsidR="0012469F" w:rsidRPr="0012469F" w:rsidRDefault="0012469F" w:rsidP="0012469F">
            <w:pPr>
              <w:spacing w:after="0" w:line="240" w:lineRule="auto"/>
              <w:jc w:val="center"/>
              <w:rPr>
                <w:rFonts w:ascii="Times New Roman" w:hAnsi="Times New Roman"/>
                <w:sz w:val="24"/>
                <w:szCs w:val="24"/>
              </w:rPr>
            </w:pPr>
            <w:r w:rsidRPr="0012469F">
              <w:rPr>
                <w:rFonts w:ascii="Times New Roman" w:hAnsi="Times New Roman"/>
                <w:sz w:val="24"/>
                <w:szCs w:val="24"/>
              </w:rPr>
              <w:t>10</w:t>
            </w:r>
          </w:p>
        </w:tc>
        <w:tc>
          <w:tcPr>
            <w:tcW w:w="1701" w:type="dxa"/>
          </w:tcPr>
          <w:p w:rsidR="0012469F" w:rsidRPr="0012469F" w:rsidRDefault="0012469F" w:rsidP="0012469F">
            <w:pPr>
              <w:spacing w:after="0" w:line="240" w:lineRule="auto"/>
              <w:jc w:val="center"/>
              <w:rPr>
                <w:rFonts w:ascii="Times New Roman" w:hAnsi="Times New Roman"/>
                <w:sz w:val="24"/>
                <w:szCs w:val="24"/>
              </w:rPr>
            </w:pPr>
          </w:p>
        </w:tc>
        <w:tc>
          <w:tcPr>
            <w:tcW w:w="1701" w:type="dxa"/>
          </w:tcPr>
          <w:p w:rsidR="0012469F" w:rsidRPr="0012469F" w:rsidRDefault="0012469F" w:rsidP="0012469F">
            <w:pPr>
              <w:spacing w:after="0" w:line="240" w:lineRule="auto"/>
              <w:jc w:val="center"/>
              <w:rPr>
                <w:rFonts w:ascii="Times New Roman" w:hAnsi="Times New Roman"/>
                <w:sz w:val="24"/>
                <w:szCs w:val="24"/>
              </w:rPr>
            </w:pPr>
          </w:p>
        </w:tc>
      </w:tr>
      <w:tr w:rsidR="0012469F" w:rsidRPr="0012469F" w:rsidTr="0012469F">
        <w:trPr>
          <w:trHeight w:val="144"/>
        </w:trPr>
        <w:tc>
          <w:tcPr>
            <w:tcW w:w="988" w:type="dxa"/>
            <w:vAlign w:val="center"/>
          </w:tcPr>
          <w:p w:rsidR="0012469F" w:rsidRPr="0012469F" w:rsidRDefault="0012469F" w:rsidP="0012469F">
            <w:pPr>
              <w:spacing w:after="0" w:line="240" w:lineRule="auto"/>
              <w:jc w:val="center"/>
              <w:rPr>
                <w:rFonts w:ascii="Times New Roman" w:hAnsi="Times New Roman"/>
                <w:sz w:val="24"/>
                <w:szCs w:val="24"/>
              </w:rPr>
            </w:pPr>
            <w:r w:rsidRPr="0012469F">
              <w:rPr>
                <w:rFonts w:ascii="Times New Roman" w:hAnsi="Times New Roman"/>
                <w:sz w:val="24"/>
                <w:szCs w:val="24"/>
              </w:rPr>
              <w:t>2</w:t>
            </w:r>
          </w:p>
        </w:tc>
        <w:tc>
          <w:tcPr>
            <w:tcW w:w="2126" w:type="dxa"/>
            <w:vAlign w:val="center"/>
          </w:tcPr>
          <w:p w:rsidR="0012469F" w:rsidRPr="0012469F" w:rsidRDefault="0012469F" w:rsidP="0012469F">
            <w:pPr>
              <w:spacing w:after="0" w:line="240" w:lineRule="auto"/>
              <w:rPr>
                <w:rFonts w:ascii="Times New Roman" w:hAnsi="Times New Roman"/>
                <w:sz w:val="24"/>
                <w:szCs w:val="24"/>
                <w:lang w:val="en-US"/>
              </w:rPr>
            </w:pPr>
            <w:r w:rsidRPr="0012469F">
              <w:rPr>
                <w:rFonts w:ascii="Times New Roman" w:hAnsi="Times New Roman"/>
                <w:sz w:val="24"/>
                <w:szCs w:val="24"/>
              </w:rPr>
              <w:t>Коммутатор тип 2</w:t>
            </w:r>
          </w:p>
        </w:tc>
        <w:tc>
          <w:tcPr>
            <w:tcW w:w="1134" w:type="dxa"/>
            <w:vAlign w:val="center"/>
          </w:tcPr>
          <w:p w:rsidR="0012469F" w:rsidRPr="0012469F" w:rsidRDefault="0012469F" w:rsidP="0012469F">
            <w:pPr>
              <w:spacing w:after="0" w:line="240" w:lineRule="auto"/>
              <w:jc w:val="center"/>
              <w:rPr>
                <w:rFonts w:ascii="Times New Roman" w:hAnsi="Times New Roman"/>
                <w:sz w:val="24"/>
                <w:szCs w:val="24"/>
              </w:rPr>
            </w:pPr>
            <w:r w:rsidRPr="0012469F">
              <w:rPr>
                <w:rFonts w:ascii="Times New Roman" w:hAnsi="Times New Roman"/>
                <w:sz w:val="24"/>
                <w:szCs w:val="24"/>
              </w:rPr>
              <w:t>шт.</w:t>
            </w:r>
          </w:p>
        </w:tc>
        <w:tc>
          <w:tcPr>
            <w:tcW w:w="992" w:type="dxa"/>
            <w:vAlign w:val="center"/>
          </w:tcPr>
          <w:p w:rsidR="0012469F" w:rsidRPr="0012469F" w:rsidRDefault="0012469F" w:rsidP="0012469F">
            <w:pPr>
              <w:spacing w:after="0" w:line="240" w:lineRule="auto"/>
              <w:jc w:val="center"/>
              <w:rPr>
                <w:rFonts w:ascii="Times New Roman" w:hAnsi="Times New Roman"/>
                <w:sz w:val="24"/>
                <w:szCs w:val="24"/>
              </w:rPr>
            </w:pPr>
            <w:r w:rsidRPr="0012469F">
              <w:rPr>
                <w:rFonts w:ascii="Times New Roman" w:hAnsi="Times New Roman"/>
                <w:sz w:val="24"/>
                <w:szCs w:val="24"/>
              </w:rPr>
              <w:t>5</w:t>
            </w:r>
          </w:p>
        </w:tc>
        <w:tc>
          <w:tcPr>
            <w:tcW w:w="1701" w:type="dxa"/>
          </w:tcPr>
          <w:p w:rsidR="0012469F" w:rsidRPr="0012469F" w:rsidRDefault="0012469F" w:rsidP="0012469F">
            <w:pPr>
              <w:spacing w:after="0" w:line="240" w:lineRule="auto"/>
              <w:jc w:val="center"/>
              <w:rPr>
                <w:rFonts w:ascii="Times New Roman" w:hAnsi="Times New Roman"/>
                <w:sz w:val="24"/>
                <w:szCs w:val="24"/>
              </w:rPr>
            </w:pPr>
          </w:p>
        </w:tc>
        <w:tc>
          <w:tcPr>
            <w:tcW w:w="1701" w:type="dxa"/>
          </w:tcPr>
          <w:p w:rsidR="0012469F" w:rsidRPr="0012469F" w:rsidRDefault="0012469F" w:rsidP="0012469F">
            <w:pPr>
              <w:spacing w:after="0" w:line="240" w:lineRule="auto"/>
              <w:jc w:val="center"/>
              <w:rPr>
                <w:rFonts w:ascii="Times New Roman" w:hAnsi="Times New Roman"/>
                <w:sz w:val="24"/>
                <w:szCs w:val="24"/>
              </w:rPr>
            </w:pPr>
          </w:p>
        </w:tc>
      </w:tr>
      <w:tr w:rsidR="0012469F" w:rsidRPr="0012469F" w:rsidTr="0012469F">
        <w:trPr>
          <w:trHeight w:val="144"/>
        </w:trPr>
        <w:tc>
          <w:tcPr>
            <w:tcW w:w="988" w:type="dxa"/>
            <w:vAlign w:val="center"/>
          </w:tcPr>
          <w:p w:rsidR="0012469F" w:rsidRPr="0012469F" w:rsidRDefault="0012469F" w:rsidP="0012469F">
            <w:pPr>
              <w:spacing w:after="0" w:line="240" w:lineRule="auto"/>
              <w:jc w:val="center"/>
              <w:rPr>
                <w:rFonts w:ascii="Times New Roman" w:hAnsi="Times New Roman"/>
                <w:sz w:val="24"/>
                <w:szCs w:val="24"/>
              </w:rPr>
            </w:pPr>
            <w:r w:rsidRPr="0012469F">
              <w:rPr>
                <w:rFonts w:ascii="Times New Roman" w:hAnsi="Times New Roman"/>
                <w:sz w:val="24"/>
                <w:szCs w:val="24"/>
              </w:rPr>
              <w:t>3</w:t>
            </w:r>
          </w:p>
        </w:tc>
        <w:tc>
          <w:tcPr>
            <w:tcW w:w="2126" w:type="dxa"/>
            <w:vAlign w:val="center"/>
          </w:tcPr>
          <w:p w:rsidR="0012469F" w:rsidRPr="0012469F" w:rsidRDefault="0012469F" w:rsidP="0012469F">
            <w:pPr>
              <w:spacing w:after="0" w:line="240" w:lineRule="auto"/>
              <w:rPr>
                <w:rFonts w:ascii="Times New Roman" w:hAnsi="Times New Roman"/>
                <w:sz w:val="24"/>
                <w:szCs w:val="24"/>
              </w:rPr>
            </w:pPr>
            <w:r w:rsidRPr="0012469F">
              <w:rPr>
                <w:rFonts w:ascii="Times New Roman" w:hAnsi="Times New Roman"/>
                <w:sz w:val="24"/>
                <w:szCs w:val="24"/>
              </w:rPr>
              <w:t>Кабель витая пара</w:t>
            </w:r>
          </w:p>
        </w:tc>
        <w:tc>
          <w:tcPr>
            <w:tcW w:w="1134" w:type="dxa"/>
            <w:vAlign w:val="center"/>
          </w:tcPr>
          <w:p w:rsidR="0012469F" w:rsidRPr="0012469F" w:rsidRDefault="0012469F" w:rsidP="0012469F">
            <w:pPr>
              <w:spacing w:after="0" w:line="240" w:lineRule="auto"/>
              <w:jc w:val="center"/>
              <w:rPr>
                <w:rFonts w:ascii="Times New Roman" w:hAnsi="Times New Roman"/>
                <w:sz w:val="24"/>
                <w:szCs w:val="24"/>
              </w:rPr>
            </w:pPr>
            <w:r w:rsidRPr="0012469F">
              <w:rPr>
                <w:rFonts w:ascii="Times New Roman" w:hAnsi="Times New Roman"/>
                <w:sz w:val="24"/>
                <w:szCs w:val="24"/>
              </w:rPr>
              <w:t>шт.</w:t>
            </w:r>
          </w:p>
        </w:tc>
        <w:tc>
          <w:tcPr>
            <w:tcW w:w="992" w:type="dxa"/>
            <w:vAlign w:val="center"/>
          </w:tcPr>
          <w:p w:rsidR="0012469F" w:rsidRPr="0012469F" w:rsidRDefault="0012469F" w:rsidP="0012469F">
            <w:pPr>
              <w:spacing w:after="0" w:line="240" w:lineRule="auto"/>
              <w:jc w:val="center"/>
              <w:rPr>
                <w:rFonts w:ascii="Times New Roman" w:hAnsi="Times New Roman"/>
                <w:sz w:val="24"/>
                <w:szCs w:val="24"/>
              </w:rPr>
            </w:pPr>
            <w:r w:rsidRPr="0012469F">
              <w:rPr>
                <w:rFonts w:ascii="Times New Roman" w:hAnsi="Times New Roman"/>
                <w:sz w:val="24"/>
                <w:szCs w:val="24"/>
              </w:rPr>
              <w:t>5</w:t>
            </w:r>
          </w:p>
        </w:tc>
        <w:tc>
          <w:tcPr>
            <w:tcW w:w="1701" w:type="dxa"/>
          </w:tcPr>
          <w:p w:rsidR="0012469F" w:rsidRPr="0012469F" w:rsidRDefault="0012469F" w:rsidP="0012469F">
            <w:pPr>
              <w:spacing w:after="0" w:line="240" w:lineRule="auto"/>
              <w:jc w:val="center"/>
              <w:rPr>
                <w:rFonts w:ascii="Times New Roman" w:hAnsi="Times New Roman"/>
                <w:sz w:val="24"/>
                <w:szCs w:val="24"/>
              </w:rPr>
            </w:pPr>
          </w:p>
        </w:tc>
        <w:tc>
          <w:tcPr>
            <w:tcW w:w="1701" w:type="dxa"/>
          </w:tcPr>
          <w:p w:rsidR="0012469F" w:rsidRPr="0012469F" w:rsidRDefault="0012469F" w:rsidP="0012469F">
            <w:pPr>
              <w:spacing w:after="0" w:line="240" w:lineRule="auto"/>
              <w:jc w:val="center"/>
              <w:rPr>
                <w:rFonts w:ascii="Times New Roman" w:hAnsi="Times New Roman"/>
                <w:sz w:val="24"/>
                <w:szCs w:val="24"/>
              </w:rPr>
            </w:pPr>
          </w:p>
        </w:tc>
      </w:tr>
      <w:tr w:rsidR="0012469F" w:rsidRPr="0012469F" w:rsidTr="0012469F">
        <w:trPr>
          <w:trHeight w:val="144"/>
        </w:trPr>
        <w:tc>
          <w:tcPr>
            <w:tcW w:w="988" w:type="dxa"/>
            <w:vAlign w:val="center"/>
          </w:tcPr>
          <w:p w:rsidR="0012469F" w:rsidRPr="0012469F" w:rsidRDefault="0012469F" w:rsidP="0012469F">
            <w:pPr>
              <w:spacing w:after="0" w:line="240" w:lineRule="auto"/>
              <w:jc w:val="center"/>
              <w:rPr>
                <w:rFonts w:ascii="Times New Roman" w:hAnsi="Times New Roman"/>
                <w:sz w:val="24"/>
                <w:szCs w:val="24"/>
              </w:rPr>
            </w:pPr>
            <w:r w:rsidRPr="0012469F">
              <w:rPr>
                <w:rFonts w:ascii="Times New Roman" w:hAnsi="Times New Roman"/>
                <w:sz w:val="24"/>
                <w:szCs w:val="24"/>
              </w:rPr>
              <w:t>4</w:t>
            </w:r>
          </w:p>
        </w:tc>
        <w:tc>
          <w:tcPr>
            <w:tcW w:w="2126" w:type="dxa"/>
            <w:vAlign w:val="center"/>
          </w:tcPr>
          <w:p w:rsidR="0012469F" w:rsidRPr="0012469F" w:rsidRDefault="0012469F" w:rsidP="0012469F">
            <w:pPr>
              <w:spacing w:after="0" w:line="240" w:lineRule="auto"/>
              <w:rPr>
                <w:rFonts w:ascii="Times New Roman" w:hAnsi="Times New Roman"/>
                <w:sz w:val="24"/>
                <w:szCs w:val="24"/>
              </w:rPr>
            </w:pPr>
            <w:r w:rsidRPr="0012469F">
              <w:rPr>
                <w:rFonts w:ascii="Times New Roman" w:eastAsia="Times New Roman" w:hAnsi="Times New Roman"/>
                <w:sz w:val="24"/>
                <w:szCs w:val="24"/>
              </w:rPr>
              <w:t>Видеокарта</w:t>
            </w:r>
          </w:p>
        </w:tc>
        <w:tc>
          <w:tcPr>
            <w:tcW w:w="1134" w:type="dxa"/>
            <w:vAlign w:val="center"/>
          </w:tcPr>
          <w:p w:rsidR="0012469F" w:rsidRPr="0012469F" w:rsidRDefault="0012469F" w:rsidP="0012469F">
            <w:pPr>
              <w:spacing w:after="0" w:line="240" w:lineRule="auto"/>
              <w:jc w:val="center"/>
              <w:rPr>
                <w:rFonts w:ascii="Times New Roman" w:hAnsi="Times New Roman"/>
                <w:sz w:val="24"/>
                <w:szCs w:val="24"/>
              </w:rPr>
            </w:pPr>
            <w:r w:rsidRPr="0012469F">
              <w:rPr>
                <w:rFonts w:ascii="Times New Roman" w:hAnsi="Times New Roman"/>
                <w:sz w:val="24"/>
                <w:szCs w:val="24"/>
              </w:rPr>
              <w:t>шт.</w:t>
            </w:r>
          </w:p>
        </w:tc>
        <w:tc>
          <w:tcPr>
            <w:tcW w:w="992" w:type="dxa"/>
            <w:vAlign w:val="center"/>
          </w:tcPr>
          <w:p w:rsidR="0012469F" w:rsidRPr="0012469F" w:rsidRDefault="0012469F" w:rsidP="0012469F">
            <w:pPr>
              <w:spacing w:after="0" w:line="240" w:lineRule="auto"/>
              <w:jc w:val="center"/>
              <w:rPr>
                <w:rFonts w:ascii="Times New Roman" w:hAnsi="Times New Roman"/>
                <w:sz w:val="24"/>
                <w:szCs w:val="24"/>
              </w:rPr>
            </w:pPr>
            <w:r w:rsidRPr="0012469F">
              <w:rPr>
                <w:rFonts w:ascii="Times New Roman" w:hAnsi="Times New Roman"/>
                <w:sz w:val="24"/>
                <w:szCs w:val="24"/>
              </w:rPr>
              <w:t>3</w:t>
            </w:r>
          </w:p>
        </w:tc>
        <w:tc>
          <w:tcPr>
            <w:tcW w:w="1701" w:type="dxa"/>
          </w:tcPr>
          <w:p w:rsidR="0012469F" w:rsidRPr="0012469F" w:rsidRDefault="0012469F" w:rsidP="0012469F">
            <w:pPr>
              <w:spacing w:after="0" w:line="240" w:lineRule="auto"/>
              <w:jc w:val="center"/>
              <w:rPr>
                <w:rFonts w:ascii="Times New Roman" w:hAnsi="Times New Roman"/>
                <w:sz w:val="24"/>
                <w:szCs w:val="24"/>
              </w:rPr>
            </w:pPr>
          </w:p>
        </w:tc>
        <w:tc>
          <w:tcPr>
            <w:tcW w:w="1701" w:type="dxa"/>
          </w:tcPr>
          <w:p w:rsidR="0012469F" w:rsidRPr="0012469F" w:rsidRDefault="0012469F" w:rsidP="0012469F">
            <w:pPr>
              <w:spacing w:after="0" w:line="240" w:lineRule="auto"/>
              <w:jc w:val="center"/>
              <w:rPr>
                <w:rFonts w:ascii="Times New Roman" w:hAnsi="Times New Roman"/>
                <w:sz w:val="24"/>
                <w:szCs w:val="24"/>
              </w:rPr>
            </w:pPr>
          </w:p>
        </w:tc>
      </w:tr>
      <w:tr w:rsidR="0012469F" w:rsidRPr="0012469F" w:rsidTr="0012469F">
        <w:trPr>
          <w:trHeight w:val="144"/>
        </w:trPr>
        <w:tc>
          <w:tcPr>
            <w:tcW w:w="6941" w:type="dxa"/>
            <w:gridSpan w:val="5"/>
          </w:tcPr>
          <w:p w:rsidR="0012469F" w:rsidRPr="002D3353" w:rsidRDefault="0012469F" w:rsidP="0012469F">
            <w:pPr>
              <w:spacing w:after="0" w:line="240" w:lineRule="auto"/>
              <w:jc w:val="right"/>
              <w:rPr>
                <w:rFonts w:ascii="Times New Roman" w:eastAsia="Times New Roman" w:hAnsi="Times New Roman"/>
                <w:sz w:val="24"/>
                <w:szCs w:val="24"/>
                <w:lang w:eastAsia="ru-RU"/>
              </w:rPr>
            </w:pPr>
            <w:r w:rsidRPr="002D3353">
              <w:rPr>
                <w:rFonts w:ascii="Times New Roman" w:eastAsia="Times New Roman" w:hAnsi="Times New Roman"/>
                <w:sz w:val="24"/>
                <w:szCs w:val="24"/>
                <w:lang w:eastAsia="ru-RU"/>
              </w:rPr>
              <w:t>Итого</w:t>
            </w:r>
          </w:p>
        </w:tc>
        <w:tc>
          <w:tcPr>
            <w:tcW w:w="1701" w:type="dxa"/>
          </w:tcPr>
          <w:p w:rsidR="0012469F" w:rsidRPr="0012469F" w:rsidRDefault="0012469F" w:rsidP="0012469F">
            <w:pPr>
              <w:spacing w:after="0" w:line="240" w:lineRule="auto"/>
              <w:jc w:val="center"/>
              <w:rPr>
                <w:rFonts w:ascii="Times New Roman" w:hAnsi="Times New Roman"/>
                <w:sz w:val="24"/>
                <w:szCs w:val="24"/>
              </w:rPr>
            </w:pPr>
          </w:p>
        </w:tc>
      </w:tr>
      <w:tr w:rsidR="0012469F" w:rsidRPr="0012469F" w:rsidTr="0012469F">
        <w:trPr>
          <w:trHeight w:val="144"/>
        </w:trPr>
        <w:tc>
          <w:tcPr>
            <w:tcW w:w="6941" w:type="dxa"/>
            <w:gridSpan w:val="5"/>
          </w:tcPr>
          <w:p w:rsidR="0012469F" w:rsidRPr="002D3353" w:rsidRDefault="0012469F" w:rsidP="0012469F">
            <w:pPr>
              <w:spacing w:after="0" w:line="240" w:lineRule="auto"/>
              <w:jc w:val="right"/>
              <w:rPr>
                <w:rFonts w:ascii="Times New Roman" w:eastAsia="Times New Roman" w:hAnsi="Times New Roman"/>
                <w:sz w:val="24"/>
                <w:szCs w:val="24"/>
                <w:lang w:eastAsia="ru-RU"/>
              </w:rPr>
            </w:pPr>
            <w:r w:rsidRPr="002D3353">
              <w:rPr>
                <w:rFonts w:ascii="Times New Roman" w:eastAsia="Times New Roman" w:hAnsi="Times New Roman"/>
                <w:sz w:val="24"/>
                <w:szCs w:val="24"/>
                <w:lang w:eastAsia="ru-RU"/>
              </w:rPr>
              <w:t xml:space="preserve">НДС </w:t>
            </w:r>
          </w:p>
        </w:tc>
        <w:tc>
          <w:tcPr>
            <w:tcW w:w="1701" w:type="dxa"/>
          </w:tcPr>
          <w:p w:rsidR="0012469F" w:rsidRPr="0012469F" w:rsidRDefault="0012469F" w:rsidP="0012469F">
            <w:pPr>
              <w:spacing w:after="0" w:line="240" w:lineRule="auto"/>
              <w:jc w:val="center"/>
              <w:rPr>
                <w:rFonts w:ascii="Times New Roman" w:hAnsi="Times New Roman"/>
                <w:sz w:val="24"/>
                <w:szCs w:val="24"/>
              </w:rPr>
            </w:pPr>
          </w:p>
        </w:tc>
      </w:tr>
    </w:tbl>
    <w:p w:rsidR="0012469F" w:rsidRPr="0012469F" w:rsidRDefault="0012469F" w:rsidP="0012469F">
      <w:pPr>
        <w:widowControl w:val="0"/>
        <w:autoSpaceDE w:val="0"/>
        <w:spacing w:after="0" w:line="240" w:lineRule="auto"/>
        <w:rPr>
          <w:rFonts w:ascii="Times New Roman" w:eastAsia="Arial Unicode MS" w:hAnsi="Times New Roman"/>
          <w:bCs/>
          <w:sz w:val="24"/>
          <w:szCs w:val="24"/>
          <w:lang w:eastAsia="ar-SA"/>
        </w:rPr>
      </w:pPr>
    </w:p>
    <w:p w:rsidR="0012469F" w:rsidRPr="0012469F" w:rsidRDefault="0012469F" w:rsidP="0012469F">
      <w:pPr>
        <w:widowControl w:val="0"/>
        <w:autoSpaceDE w:val="0"/>
        <w:spacing w:after="0" w:line="240" w:lineRule="auto"/>
        <w:rPr>
          <w:rFonts w:ascii="Times New Roman" w:eastAsia="Times New Roman" w:hAnsi="Times New Roman"/>
          <w:b/>
          <w:sz w:val="24"/>
          <w:szCs w:val="24"/>
        </w:rPr>
      </w:pPr>
    </w:p>
    <w:p w:rsidR="00086B66" w:rsidRPr="00086B66" w:rsidRDefault="00086B66" w:rsidP="00086B66">
      <w:pPr>
        <w:suppressAutoHyphens/>
        <w:spacing w:after="0" w:line="240" w:lineRule="auto"/>
        <w:jc w:val="center"/>
        <w:rPr>
          <w:rFonts w:ascii="Times New Roman" w:eastAsia="Calibri" w:hAnsi="Times New Roman"/>
          <w:sz w:val="24"/>
          <w:szCs w:val="24"/>
          <w:lang w:eastAsia="ar-SA"/>
        </w:rPr>
      </w:pPr>
    </w:p>
    <w:p w:rsidR="00A245D8" w:rsidRPr="00A245D8" w:rsidRDefault="0076641F" w:rsidP="00A245D8">
      <w:pPr>
        <w:suppressAutoHyphens/>
        <w:spacing w:after="0" w:line="240" w:lineRule="auto"/>
        <w:jc w:val="center"/>
        <w:rPr>
          <w:rFonts w:ascii="Times New Roman" w:eastAsia="Calibri" w:hAnsi="Times New Roman"/>
          <w:sz w:val="24"/>
          <w:szCs w:val="24"/>
          <w:lang w:eastAsia="ar-SA"/>
        </w:rPr>
      </w:pPr>
      <w:r>
        <w:rPr>
          <w:rFonts w:ascii="Times New Roman" w:eastAsia="Calibri" w:hAnsi="Times New Roman"/>
          <w:bCs/>
          <w:color w:val="000000"/>
          <w:sz w:val="24"/>
          <w:szCs w:val="24"/>
          <w:lang w:eastAsia="ar-SA"/>
        </w:rPr>
        <w:t xml:space="preserve"> </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245D8" w:rsidRPr="00706205" w:rsidTr="000D54BF">
        <w:trPr>
          <w:trHeight w:val="1627"/>
        </w:trPr>
        <w:tc>
          <w:tcPr>
            <w:tcW w:w="4785" w:type="dxa"/>
            <w:gridSpan w:val="2"/>
            <w:shd w:val="clear" w:color="auto" w:fill="auto"/>
          </w:tcPr>
          <w:p w:rsidR="00A245D8" w:rsidRPr="00234F14" w:rsidRDefault="00A245D8" w:rsidP="000D54BF">
            <w:pPr>
              <w:snapToGrid w:val="0"/>
              <w:spacing w:after="0" w:line="240" w:lineRule="auto"/>
              <w:rPr>
                <w:rFonts w:ascii="Times New Roman" w:eastAsia="Calibri" w:hAnsi="Times New Roman"/>
                <w:b/>
                <w:sz w:val="24"/>
                <w:szCs w:val="24"/>
              </w:rPr>
            </w:pPr>
          </w:p>
          <w:p w:rsidR="00A245D8" w:rsidRPr="00706205" w:rsidRDefault="00A245D8" w:rsidP="000D54B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245D8" w:rsidRPr="007E25DC" w:rsidRDefault="00A245D8" w:rsidP="000D54B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245D8" w:rsidRPr="00706205" w:rsidRDefault="00A245D8" w:rsidP="000D54B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Default="00A245D8" w:rsidP="000D54BF">
            <w:pPr>
              <w:spacing w:after="0" w:line="240" w:lineRule="auto"/>
              <w:jc w:val="center"/>
              <w:rPr>
                <w:rFonts w:ascii="Times New Roman" w:eastAsia="Times New Roman" w:hAnsi="Times New Roman"/>
                <w:b/>
                <w:sz w:val="24"/>
                <w:szCs w:val="24"/>
                <w:lang w:eastAsia="ru-RU"/>
              </w:rPr>
            </w:pPr>
          </w:p>
          <w:p w:rsidR="00A245D8" w:rsidRPr="00706205" w:rsidRDefault="00A245D8" w:rsidP="000D54B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245D8" w:rsidRPr="00706205" w:rsidTr="000D54BF">
        <w:trPr>
          <w:trHeight w:val="80"/>
        </w:trPr>
        <w:tc>
          <w:tcPr>
            <w:tcW w:w="4785" w:type="dxa"/>
            <w:gridSpan w:val="2"/>
            <w:shd w:val="clear" w:color="auto" w:fill="auto"/>
          </w:tcPr>
          <w:p w:rsidR="00A245D8" w:rsidRPr="00706205" w:rsidRDefault="00A245D8" w:rsidP="000D54BF">
            <w:pPr>
              <w:snapToGrid w:val="0"/>
              <w:spacing w:after="0" w:line="240" w:lineRule="auto"/>
              <w:jc w:val="both"/>
              <w:rPr>
                <w:rFonts w:ascii="Times New Roman" w:eastAsia="Calibri" w:hAnsi="Times New Roman"/>
                <w:b/>
                <w:bCs/>
                <w:sz w:val="24"/>
                <w:szCs w:val="24"/>
              </w:rPr>
            </w:pPr>
          </w:p>
          <w:p w:rsidR="00A245D8" w:rsidRPr="00706205" w:rsidRDefault="00A245D8" w:rsidP="000D54B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245D8" w:rsidRPr="00706205" w:rsidTr="000D54BF">
        <w:trPr>
          <w:trHeight w:val="621"/>
        </w:trPr>
        <w:tc>
          <w:tcPr>
            <w:tcW w:w="2659" w:type="dxa"/>
            <w:tcBorders>
              <w:bottom w:val="single" w:sz="4" w:space="0" w:color="auto"/>
            </w:tcBorders>
            <w:shd w:val="clear" w:color="auto" w:fill="auto"/>
          </w:tcPr>
          <w:p w:rsidR="00A245D8" w:rsidRPr="00706205" w:rsidRDefault="00A245D8" w:rsidP="000D54B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06205" w:rsidRDefault="00A245D8" w:rsidP="000D54B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245D8" w:rsidRPr="00706205" w:rsidRDefault="00A245D8" w:rsidP="000D54B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06205" w:rsidRDefault="00A245D8" w:rsidP="000D54B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245D8" w:rsidRDefault="00A245D8" w:rsidP="00544D0D">
      <w:pPr>
        <w:spacing w:after="0" w:line="259" w:lineRule="auto"/>
        <w:contextualSpacing/>
        <w:jc w:val="right"/>
        <w:rPr>
          <w:rFonts w:ascii="Times New Roman" w:eastAsia="Calibri" w:hAnsi="Times New Roman"/>
          <w:sz w:val="24"/>
          <w:szCs w:val="24"/>
        </w:rPr>
      </w:pPr>
    </w:p>
    <w:p w:rsidR="00A245D8" w:rsidRDefault="00A245D8"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0F7C51" w:rsidRDefault="000F7C51"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2F33FD" w:rsidRDefault="002F33FD" w:rsidP="00544D0D">
      <w:pPr>
        <w:spacing w:after="0" w:line="259" w:lineRule="auto"/>
        <w:contextualSpacing/>
        <w:jc w:val="right"/>
        <w:rPr>
          <w:rFonts w:ascii="Times New Roman" w:eastAsia="Calibri" w:hAnsi="Times New Roman"/>
          <w:sz w:val="24"/>
          <w:szCs w:val="24"/>
        </w:rPr>
      </w:pPr>
    </w:p>
    <w:p w:rsidR="002F33FD" w:rsidRDefault="002F33FD" w:rsidP="00544D0D">
      <w:pPr>
        <w:spacing w:after="0" w:line="259" w:lineRule="auto"/>
        <w:contextualSpacing/>
        <w:jc w:val="right"/>
        <w:rPr>
          <w:rFonts w:ascii="Times New Roman" w:eastAsia="Calibri" w:hAnsi="Times New Roman"/>
          <w:sz w:val="24"/>
          <w:szCs w:val="24"/>
        </w:rPr>
      </w:pPr>
    </w:p>
    <w:p w:rsidR="00544D0D" w:rsidRPr="00733379" w:rsidRDefault="00A245D8" w:rsidP="00544D0D">
      <w:pPr>
        <w:spacing w:after="0" w:line="259" w:lineRule="auto"/>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 2</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174EB7" w:rsidRDefault="00174EB7" w:rsidP="006E69C7">
      <w:pPr>
        <w:spacing w:after="0" w:line="240" w:lineRule="auto"/>
        <w:jc w:val="center"/>
        <w:outlineLvl w:val="0"/>
        <w:rPr>
          <w:rFonts w:ascii="Times New Roman" w:eastAsia="Times New Roman" w:hAnsi="Times New Roman"/>
          <w:b/>
          <w:sz w:val="24"/>
          <w:szCs w:val="24"/>
        </w:rPr>
      </w:pPr>
    </w:p>
    <w:p w:rsidR="00174EB7" w:rsidRDefault="00174EB7" w:rsidP="006E69C7">
      <w:pPr>
        <w:spacing w:after="0" w:line="240" w:lineRule="auto"/>
        <w:jc w:val="center"/>
        <w:outlineLvl w:val="0"/>
        <w:rPr>
          <w:rFonts w:ascii="Times New Roman" w:eastAsia="Times New Roman" w:hAnsi="Times New Roman"/>
          <w:b/>
          <w:sz w:val="24"/>
          <w:szCs w:val="24"/>
        </w:rPr>
      </w:pPr>
    </w:p>
    <w:p w:rsidR="00174EB7" w:rsidRDefault="00174EB7" w:rsidP="006E69C7">
      <w:pPr>
        <w:spacing w:after="0" w:line="240" w:lineRule="auto"/>
        <w:jc w:val="center"/>
        <w:outlineLvl w:val="0"/>
        <w:rPr>
          <w:rFonts w:ascii="Times New Roman" w:eastAsia="Times New Roman" w:hAnsi="Times New Roman"/>
          <w:b/>
          <w:sz w:val="24"/>
          <w:szCs w:val="24"/>
        </w:rPr>
      </w:pPr>
    </w:p>
    <w:p w:rsidR="00174EB7" w:rsidRDefault="00174EB7" w:rsidP="006E69C7">
      <w:pPr>
        <w:spacing w:after="0" w:line="240" w:lineRule="auto"/>
        <w:jc w:val="center"/>
        <w:outlineLvl w:val="0"/>
        <w:rPr>
          <w:rFonts w:ascii="Times New Roman" w:eastAsia="Times New Roman" w:hAnsi="Times New Roman"/>
          <w:b/>
          <w:sz w:val="24"/>
          <w:szCs w:val="24"/>
        </w:rPr>
      </w:pPr>
    </w:p>
    <w:p w:rsidR="00174EB7" w:rsidRPr="007663BB" w:rsidRDefault="00174EB7" w:rsidP="006E69C7">
      <w:pPr>
        <w:spacing w:after="0" w:line="240" w:lineRule="auto"/>
        <w:jc w:val="center"/>
        <w:outlineLvl w:val="0"/>
        <w:rPr>
          <w:rFonts w:ascii="Times New Roman" w:eastAsia="Times New Roman" w:hAnsi="Times New Roman"/>
          <w:b/>
          <w:sz w:val="24"/>
          <w:szCs w:val="24"/>
        </w:rPr>
      </w:pPr>
      <w:bookmarkStart w:id="0" w:name="_GoBack"/>
      <w:bookmarkEnd w:id="0"/>
      <w:r w:rsidRPr="007663BB">
        <w:rPr>
          <w:rFonts w:ascii="Times New Roman" w:eastAsia="Times New Roman" w:hAnsi="Times New Roman"/>
          <w:b/>
          <w:sz w:val="24"/>
          <w:szCs w:val="24"/>
        </w:rPr>
        <w:t>Техническое задание</w:t>
      </w:r>
    </w:p>
    <w:p w:rsidR="00174EB7" w:rsidRDefault="00174EB7" w:rsidP="006E69C7">
      <w:pPr>
        <w:spacing w:before="40" w:after="0" w:line="240" w:lineRule="auto"/>
        <w:jc w:val="center"/>
        <w:rPr>
          <w:rFonts w:ascii="Times New Roman" w:eastAsia="Times New Roman" w:hAnsi="Times New Roman"/>
          <w:sz w:val="24"/>
          <w:szCs w:val="24"/>
        </w:rPr>
      </w:pPr>
      <w:r w:rsidRPr="007663BB">
        <w:rPr>
          <w:rFonts w:ascii="Times New Roman" w:eastAsia="Times New Roman" w:hAnsi="Times New Roman"/>
          <w:sz w:val="24"/>
          <w:szCs w:val="24"/>
        </w:rPr>
        <w:t>на поставку коммуникационного оборудования и компьютерных комплектующих</w:t>
      </w:r>
    </w:p>
    <w:p w:rsidR="00174EB7" w:rsidRPr="007663BB" w:rsidRDefault="00174EB7" w:rsidP="006E69C7">
      <w:pPr>
        <w:spacing w:before="40" w:after="0" w:line="240" w:lineRule="auto"/>
        <w:jc w:val="center"/>
        <w:rPr>
          <w:rFonts w:ascii="Times New Roman" w:eastAsia="Times New Roman" w:hAnsi="Times New Roman"/>
          <w:sz w:val="24"/>
          <w:szCs w:val="24"/>
        </w:rPr>
      </w:pPr>
      <w:r w:rsidRPr="007663BB">
        <w:rPr>
          <w:rFonts w:ascii="Times New Roman" w:eastAsia="Times New Roman" w:hAnsi="Times New Roman"/>
          <w:sz w:val="24"/>
          <w:szCs w:val="24"/>
        </w:rPr>
        <w:t>для нужд ИПУ РАН</w:t>
      </w:r>
    </w:p>
    <w:p w:rsidR="00174EB7" w:rsidRPr="007663BB" w:rsidRDefault="00174EB7" w:rsidP="006E69C7">
      <w:pPr>
        <w:spacing w:after="0" w:line="240" w:lineRule="auto"/>
        <w:ind w:firstLine="567"/>
        <w:jc w:val="both"/>
        <w:rPr>
          <w:rFonts w:ascii="Times New Roman" w:eastAsia="Times New Roman" w:hAnsi="Times New Roman"/>
          <w:b/>
          <w:sz w:val="24"/>
          <w:szCs w:val="24"/>
        </w:rPr>
      </w:pPr>
      <w:r w:rsidRPr="007663BB">
        <w:rPr>
          <w:rFonts w:ascii="Times New Roman" w:eastAsia="Times New Roman" w:hAnsi="Times New Roman"/>
          <w:b/>
          <w:sz w:val="24"/>
          <w:szCs w:val="24"/>
        </w:rPr>
        <w:t>1.</w:t>
      </w:r>
      <w:r w:rsidRPr="007663BB">
        <w:rPr>
          <w:rFonts w:ascii="Times New Roman" w:eastAsia="Times New Roman" w:hAnsi="Times New Roman"/>
          <w:sz w:val="24"/>
          <w:szCs w:val="24"/>
        </w:rPr>
        <w:t xml:space="preserve"> </w:t>
      </w:r>
      <w:r w:rsidRPr="007663BB">
        <w:rPr>
          <w:rFonts w:ascii="Times New Roman" w:eastAsia="Times New Roman" w:hAnsi="Times New Roman"/>
          <w:b/>
          <w:sz w:val="24"/>
          <w:szCs w:val="24"/>
        </w:rPr>
        <w:t xml:space="preserve">Объект закупки: </w:t>
      </w:r>
      <w:r w:rsidRPr="007663BB">
        <w:rPr>
          <w:rFonts w:ascii="Times New Roman" w:eastAsia="Times New Roman" w:hAnsi="Times New Roman"/>
          <w:sz w:val="24"/>
          <w:szCs w:val="24"/>
        </w:rPr>
        <w:t xml:space="preserve">поставка коммуникационного оборудования и компьютерных комплектующих </w:t>
      </w:r>
      <w:r w:rsidRPr="007663BB">
        <w:rPr>
          <w:rFonts w:ascii="Times New Roman" w:eastAsia="Times New Roman" w:hAnsi="Times New Roman"/>
          <w:sz w:val="24"/>
          <w:szCs w:val="24"/>
          <w:shd w:val="clear" w:color="auto" w:fill="FFFFFF"/>
        </w:rPr>
        <w:t>для нужд ИПУ РАН (далее – Товар)</w:t>
      </w:r>
      <w:r w:rsidRPr="007663BB">
        <w:rPr>
          <w:rFonts w:ascii="Times New Roman" w:eastAsia="Times New Roman" w:hAnsi="Times New Roman"/>
          <w:sz w:val="24"/>
          <w:szCs w:val="24"/>
        </w:rPr>
        <w:t>.</w:t>
      </w:r>
    </w:p>
    <w:p w:rsidR="00174EB7" w:rsidRPr="000F7E2A" w:rsidRDefault="00174EB7" w:rsidP="006E69C7">
      <w:pPr>
        <w:spacing w:after="0" w:line="240" w:lineRule="auto"/>
        <w:ind w:firstLine="567"/>
        <w:jc w:val="both"/>
        <w:rPr>
          <w:rFonts w:ascii="Times New Roman" w:hAnsi="Times New Roman"/>
          <w:color w:val="000000"/>
          <w:sz w:val="24"/>
          <w:szCs w:val="24"/>
        </w:rPr>
      </w:pPr>
      <w:r w:rsidRPr="007663BB">
        <w:rPr>
          <w:rFonts w:ascii="Times New Roman" w:eastAsia="Times New Roman" w:hAnsi="Times New Roman"/>
          <w:b/>
          <w:sz w:val="24"/>
          <w:szCs w:val="24"/>
        </w:rPr>
        <w:t>2. Краткие характеристики поставляемых товаров</w:t>
      </w:r>
      <w:r w:rsidRPr="007663BB">
        <w:rPr>
          <w:rFonts w:ascii="Times New Roman" w:eastAsia="Times New Roman" w:hAnsi="Times New Roman"/>
          <w:sz w:val="24"/>
          <w:szCs w:val="24"/>
        </w:rPr>
        <w:t>: в соответствии с Приложением № 1 к Техническому заданию «</w:t>
      </w:r>
      <w:r w:rsidRPr="00F74786">
        <w:rPr>
          <w:rFonts w:ascii="Times New Roman" w:eastAsia="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7663BB">
        <w:rPr>
          <w:rFonts w:ascii="Times New Roman" w:eastAsia="Times New Roman" w:hAnsi="Times New Roman"/>
          <w:sz w:val="24"/>
          <w:szCs w:val="24"/>
        </w:rPr>
        <w:t>»</w:t>
      </w:r>
      <w:r>
        <w:rPr>
          <w:rFonts w:ascii="Times New Roman" w:eastAsia="Times New Roman" w:hAnsi="Times New Roman"/>
          <w:sz w:val="24"/>
          <w:szCs w:val="24"/>
        </w:rPr>
        <w:t xml:space="preserve">, </w:t>
      </w:r>
      <w:r w:rsidRPr="000F7E2A">
        <w:rPr>
          <w:rFonts w:ascii="Times New Roman" w:hAnsi="Times New Roman"/>
          <w:bCs/>
          <w:color w:val="000000"/>
          <w:sz w:val="24"/>
          <w:szCs w:val="24"/>
        </w:rPr>
        <w:t>являющегося неотъемлемой частью Технического задания.</w:t>
      </w:r>
    </w:p>
    <w:p w:rsidR="00174EB7" w:rsidRPr="007663BB" w:rsidRDefault="00174EB7" w:rsidP="006E69C7">
      <w:pPr>
        <w:spacing w:after="0" w:line="240" w:lineRule="auto"/>
        <w:ind w:firstLine="567"/>
        <w:jc w:val="both"/>
        <w:rPr>
          <w:rFonts w:ascii="Times New Roman" w:eastAsia="Times New Roman" w:hAnsi="Times New Roman"/>
          <w:sz w:val="24"/>
          <w:szCs w:val="24"/>
        </w:rPr>
      </w:pPr>
      <w:r w:rsidRPr="007663BB">
        <w:rPr>
          <w:rFonts w:ascii="Times New Roman" w:eastAsia="Times New Roman" w:hAnsi="Times New Roman"/>
          <w:sz w:val="24"/>
          <w:szCs w:val="24"/>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174EB7" w:rsidRPr="007663BB" w:rsidRDefault="00174EB7" w:rsidP="006E69C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Код </w:t>
      </w:r>
      <w:r w:rsidRPr="007663BB">
        <w:rPr>
          <w:rFonts w:ascii="Times New Roman" w:eastAsia="Times New Roman" w:hAnsi="Times New Roman"/>
          <w:sz w:val="24"/>
          <w:szCs w:val="24"/>
        </w:rPr>
        <w:t xml:space="preserve">ОКПД 2 код: </w:t>
      </w:r>
    </w:p>
    <w:p w:rsidR="00174EB7" w:rsidRPr="007663BB" w:rsidRDefault="00174EB7" w:rsidP="006E69C7">
      <w:pPr>
        <w:spacing w:after="0" w:line="240" w:lineRule="auto"/>
        <w:ind w:firstLine="567"/>
        <w:jc w:val="both"/>
        <w:rPr>
          <w:rFonts w:ascii="Times New Roman" w:eastAsia="Times New Roman" w:hAnsi="Times New Roman"/>
          <w:b/>
          <w:color w:val="000000" w:themeColor="text1"/>
          <w:sz w:val="24"/>
          <w:szCs w:val="24"/>
        </w:rPr>
      </w:pPr>
      <w:r w:rsidRPr="007663BB">
        <w:rPr>
          <w:rFonts w:ascii="Times New Roman" w:eastAsia="Times New Roman" w:hAnsi="Times New Roman"/>
          <w:color w:val="000000" w:themeColor="text1"/>
          <w:sz w:val="24"/>
          <w:szCs w:val="24"/>
          <w:shd w:val="clear" w:color="auto" w:fill="FFFFFF"/>
        </w:rPr>
        <w:t>26.20.40.190   Комплектующие и запасные части для вычислительных машин прочие, не включенные в другие группировки</w:t>
      </w:r>
      <w:r w:rsidRPr="007663BB">
        <w:rPr>
          <w:rFonts w:ascii="Times New Roman" w:eastAsia="Times New Roman" w:hAnsi="Times New Roman"/>
          <w:b/>
          <w:color w:val="000000" w:themeColor="text1"/>
          <w:sz w:val="24"/>
          <w:szCs w:val="24"/>
        </w:rPr>
        <w:t xml:space="preserve"> </w:t>
      </w:r>
    </w:p>
    <w:p w:rsidR="00174EB7" w:rsidRPr="007663BB" w:rsidRDefault="00174EB7" w:rsidP="006E69C7">
      <w:pPr>
        <w:spacing w:after="0" w:line="240" w:lineRule="auto"/>
        <w:ind w:firstLine="567"/>
        <w:jc w:val="both"/>
        <w:rPr>
          <w:rFonts w:ascii="Times New Roman" w:eastAsia="Times New Roman" w:hAnsi="Times New Roman"/>
          <w:color w:val="000000" w:themeColor="text1"/>
          <w:sz w:val="24"/>
          <w:szCs w:val="24"/>
          <w:shd w:val="clear" w:color="auto" w:fill="FFFFFF"/>
        </w:rPr>
      </w:pPr>
      <w:r w:rsidRPr="007663BB">
        <w:rPr>
          <w:rFonts w:ascii="Times New Roman" w:eastAsia="Times New Roman" w:hAnsi="Times New Roman"/>
          <w:color w:val="000000" w:themeColor="text1"/>
          <w:sz w:val="24"/>
          <w:szCs w:val="24"/>
          <w:shd w:val="clear" w:color="auto" w:fill="FFFFFF"/>
        </w:rPr>
        <w:t>26.30.11.120   Средства связи, выполняющие функцию цифровых транспортных систем</w:t>
      </w:r>
    </w:p>
    <w:p w:rsidR="00174EB7" w:rsidRPr="007663BB" w:rsidRDefault="00174EB7" w:rsidP="006E69C7">
      <w:pPr>
        <w:spacing w:after="0" w:line="240" w:lineRule="auto"/>
        <w:ind w:firstLine="567"/>
        <w:jc w:val="both"/>
        <w:rPr>
          <w:rFonts w:ascii="Times New Roman" w:eastAsia="Times New Roman" w:hAnsi="Times New Roman"/>
          <w:b/>
          <w:sz w:val="24"/>
          <w:szCs w:val="24"/>
        </w:rPr>
      </w:pPr>
      <w:r w:rsidRPr="007663BB">
        <w:rPr>
          <w:rFonts w:ascii="Times New Roman" w:eastAsia="Times New Roman" w:hAnsi="Times New Roman"/>
          <w:color w:val="000000" w:themeColor="text1"/>
          <w:sz w:val="24"/>
          <w:szCs w:val="24"/>
          <w:shd w:val="clear" w:color="auto" w:fill="FFFFFF"/>
        </w:rPr>
        <w:t>27.32.13.159</w:t>
      </w:r>
      <w:r>
        <w:rPr>
          <w:rFonts w:ascii="Times New Roman" w:eastAsia="Times New Roman" w:hAnsi="Times New Roman"/>
          <w:color w:val="000000" w:themeColor="text1"/>
          <w:sz w:val="24"/>
          <w:szCs w:val="24"/>
          <w:shd w:val="clear" w:color="auto" w:fill="FFFFFF"/>
        </w:rPr>
        <w:t xml:space="preserve"> </w:t>
      </w:r>
      <w:r w:rsidRPr="007663BB">
        <w:rPr>
          <w:rFonts w:ascii="Times New Roman" w:eastAsia="Times New Roman" w:hAnsi="Times New Roman"/>
          <w:color w:val="000000" w:themeColor="text1"/>
          <w:sz w:val="24"/>
          <w:szCs w:val="24"/>
          <w:shd w:val="clear" w:color="auto" w:fill="FFFFFF"/>
        </w:rPr>
        <w:t>Кабели, провода и шнуры связи прочие, не включенные в другие группировки</w:t>
      </w:r>
    </w:p>
    <w:p w:rsidR="00174EB7" w:rsidRPr="007663BB" w:rsidRDefault="00174EB7" w:rsidP="006E69C7">
      <w:pPr>
        <w:spacing w:after="0" w:line="240" w:lineRule="auto"/>
        <w:ind w:firstLine="567"/>
        <w:jc w:val="both"/>
        <w:rPr>
          <w:rFonts w:ascii="Times New Roman" w:eastAsia="Times New Roman" w:hAnsi="Times New Roman"/>
          <w:sz w:val="24"/>
          <w:szCs w:val="24"/>
        </w:rPr>
      </w:pPr>
      <w:r w:rsidRPr="007663BB">
        <w:rPr>
          <w:rFonts w:ascii="Times New Roman" w:eastAsia="Times New Roman" w:hAnsi="Times New Roman"/>
          <w:b/>
          <w:sz w:val="24"/>
          <w:szCs w:val="24"/>
        </w:rPr>
        <w:t>3</w:t>
      </w:r>
      <w:r w:rsidRPr="007663BB">
        <w:rPr>
          <w:rFonts w:ascii="Times New Roman" w:eastAsia="Times New Roman" w:hAnsi="Times New Roman"/>
          <w:sz w:val="24"/>
          <w:szCs w:val="24"/>
        </w:rPr>
        <w:t xml:space="preserve">. </w:t>
      </w:r>
      <w:r w:rsidRPr="007663BB">
        <w:rPr>
          <w:rFonts w:ascii="Times New Roman" w:eastAsia="Times New Roman" w:hAnsi="Times New Roman"/>
          <w:b/>
          <w:sz w:val="24"/>
          <w:szCs w:val="24"/>
        </w:rPr>
        <w:t>Перечень и количество поставляемого товара:</w:t>
      </w:r>
      <w:r w:rsidRPr="007663BB">
        <w:rPr>
          <w:rFonts w:ascii="Times New Roman" w:eastAsia="Times New Roman" w:hAnsi="Times New Roman"/>
          <w:sz w:val="24"/>
          <w:szCs w:val="24"/>
        </w:rPr>
        <w:t xml:space="preserve"> в соответствии с Приложением № </w:t>
      </w:r>
      <w:r>
        <w:rPr>
          <w:rFonts w:ascii="Times New Roman" w:eastAsia="Times New Roman" w:hAnsi="Times New Roman"/>
          <w:sz w:val="24"/>
          <w:szCs w:val="24"/>
        </w:rPr>
        <w:t>1</w:t>
      </w:r>
      <w:r w:rsidRPr="007663BB">
        <w:rPr>
          <w:rFonts w:ascii="Times New Roman" w:eastAsia="Times New Roman" w:hAnsi="Times New Roman"/>
          <w:sz w:val="24"/>
          <w:szCs w:val="24"/>
        </w:rPr>
        <w:t xml:space="preserve">               к Договору «Спецификация на поставку коммуникационного оборудования и компьютерных комплектующих для нужд ИПУ РАН</w:t>
      </w:r>
      <w:r>
        <w:rPr>
          <w:rFonts w:ascii="Times New Roman" w:eastAsia="Times New Roman" w:hAnsi="Times New Roman"/>
          <w:sz w:val="24"/>
          <w:szCs w:val="24"/>
        </w:rPr>
        <w:t>»</w:t>
      </w:r>
      <w:r w:rsidRPr="007663BB">
        <w:rPr>
          <w:rFonts w:ascii="Times New Roman" w:eastAsia="Times New Roman" w:hAnsi="Times New Roman"/>
          <w:sz w:val="24"/>
          <w:szCs w:val="24"/>
        </w:rPr>
        <w:t>.</w:t>
      </w:r>
    </w:p>
    <w:p w:rsidR="00174EB7" w:rsidRPr="007663BB" w:rsidRDefault="00174EB7" w:rsidP="006E69C7">
      <w:pPr>
        <w:spacing w:after="0" w:line="240" w:lineRule="auto"/>
        <w:ind w:firstLine="567"/>
        <w:jc w:val="both"/>
        <w:rPr>
          <w:rFonts w:ascii="Times New Roman" w:eastAsia="Times New Roman" w:hAnsi="Times New Roman"/>
          <w:b/>
          <w:sz w:val="24"/>
          <w:szCs w:val="24"/>
          <w:lang w:eastAsia="ar-SA"/>
        </w:rPr>
      </w:pPr>
      <w:r w:rsidRPr="007663BB">
        <w:rPr>
          <w:rFonts w:ascii="Times New Roman" w:eastAsia="Times New Roman" w:hAnsi="Times New Roman"/>
          <w:b/>
          <w:sz w:val="24"/>
          <w:szCs w:val="24"/>
        </w:rPr>
        <w:t>4</w:t>
      </w:r>
      <w:r w:rsidRPr="007663BB">
        <w:rPr>
          <w:rFonts w:ascii="Times New Roman" w:eastAsia="Times New Roman" w:hAnsi="Times New Roman"/>
          <w:sz w:val="24"/>
          <w:szCs w:val="24"/>
        </w:rPr>
        <w:t xml:space="preserve">. </w:t>
      </w:r>
      <w:r w:rsidRPr="007663BB">
        <w:rPr>
          <w:rFonts w:ascii="Times New Roman" w:eastAsia="Times New Roman" w:hAnsi="Times New Roman"/>
          <w:b/>
          <w:sz w:val="24"/>
          <w:szCs w:val="24"/>
          <w:lang w:eastAsia="ar-SA"/>
        </w:rPr>
        <w:t xml:space="preserve"> Общие требования к поставке товаров, требования по объему гарантий качества, требования по сроку гарантий качества на результаты закупки:</w:t>
      </w:r>
    </w:p>
    <w:p w:rsidR="00174EB7" w:rsidRPr="00264C28" w:rsidRDefault="00174EB7" w:rsidP="006E69C7">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264C28">
        <w:rPr>
          <w:rFonts w:ascii="Times New Roman" w:eastAsia="Times New Roman" w:hAnsi="Times New Roman"/>
          <w:kern w:val="1"/>
          <w:sz w:val="24"/>
          <w:szCs w:val="24"/>
          <w:lang w:eastAsia="zh-CN"/>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174EB7" w:rsidRPr="00264C28" w:rsidRDefault="00174EB7" w:rsidP="006E69C7">
      <w:pPr>
        <w:suppressAutoHyphens/>
        <w:spacing w:after="0" w:line="240" w:lineRule="auto"/>
        <w:ind w:firstLine="567"/>
        <w:jc w:val="both"/>
        <w:rPr>
          <w:rFonts w:ascii="Times New Roman" w:eastAsia="Times New Roman" w:hAnsi="Times New Roman"/>
          <w:bCs/>
          <w:kern w:val="1"/>
          <w:sz w:val="24"/>
          <w:szCs w:val="24"/>
          <w:lang w:eastAsia="zh-CN"/>
        </w:rPr>
      </w:pPr>
      <w:r w:rsidRPr="00264C28">
        <w:rPr>
          <w:rFonts w:ascii="Times New Roman" w:eastAsia="Times New Roman" w:hAnsi="Times New Roman"/>
          <w:bCs/>
          <w:kern w:val="1"/>
          <w:sz w:val="24"/>
          <w:szCs w:val="24"/>
          <w:lang w:eastAsia="zh-CN"/>
        </w:rPr>
        <w:t xml:space="preserve">Поставляемый Товар должен быть новым, </w:t>
      </w:r>
      <w:r w:rsidRPr="007663BB">
        <w:rPr>
          <w:rFonts w:ascii="Times New Roman" w:eastAsia="Times New Roman" w:hAnsi="Times New Roman"/>
          <w:sz w:val="24"/>
          <w:szCs w:val="24"/>
          <w:lang w:eastAsia="ar-SA"/>
        </w:rPr>
        <w:t>не ранее 2018 года выпуска</w:t>
      </w:r>
      <w:r>
        <w:rPr>
          <w:rFonts w:ascii="Times New Roman" w:eastAsia="Times New Roman" w:hAnsi="Times New Roman"/>
          <w:sz w:val="24"/>
          <w:szCs w:val="24"/>
          <w:lang w:eastAsia="ar-SA"/>
        </w:rPr>
        <w:t>,</w:t>
      </w:r>
      <w:r w:rsidRPr="00264C28">
        <w:rPr>
          <w:rFonts w:ascii="Times New Roman" w:eastAsia="Times New Roman" w:hAnsi="Times New Roman"/>
          <w:sz w:val="24"/>
          <w:szCs w:val="24"/>
          <w:lang w:eastAsia="ar-SA"/>
        </w:rPr>
        <w:t xml:space="preserve"> изготовлен в соответствии со стандартами качества (не бывший в употреблении, в ремонте, </w:t>
      </w:r>
      <w:r>
        <w:rPr>
          <w:rFonts w:ascii="Times New Roman" w:eastAsia="Times New Roman" w:hAnsi="Times New Roman"/>
          <w:sz w:val="24"/>
          <w:szCs w:val="24"/>
          <w:lang w:eastAsia="ar-SA"/>
        </w:rPr>
        <w:t>без восстановления потребительских свойств</w:t>
      </w:r>
      <w:r w:rsidRPr="00264C28">
        <w:rPr>
          <w:rFonts w:ascii="Times New Roman" w:eastAsia="Times New Roman" w:hAnsi="Times New Roman"/>
          <w:sz w:val="24"/>
          <w:szCs w:val="24"/>
          <w:lang w:eastAsia="ar-SA"/>
        </w:rPr>
        <w:t xml:space="preserve">, у которого не была осуществлена замена составных частей). </w:t>
      </w:r>
      <w:r>
        <w:rPr>
          <w:rFonts w:ascii="Times New Roman" w:eastAsia="Times New Roman" w:hAnsi="Times New Roman"/>
          <w:sz w:val="24"/>
          <w:szCs w:val="24"/>
          <w:lang w:eastAsia="ar-SA"/>
        </w:rPr>
        <w:t xml:space="preserve">Поставляемый </w:t>
      </w:r>
      <w:r w:rsidRPr="00264C28">
        <w:rPr>
          <w:rFonts w:ascii="Times New Roman" w:eastAsia="Times New Roman" w:hAnsi="Times New Roman"/>
          <w:sz w:val="24"/>
          <w:szCs w:val="24"/>
          <w:lang w:eastAsia="ar-SA"/>
        </w:rPr>
        <w:t xml:space="preserve">Товар должен быть работоспособен и иметь комплектацию, указанную в </w:t>
      </w:r>
      <w:r>
        <w:rPr>
          <w:rFonts w:ascii="Times New Roman" w:eastAsia="Times New Roman" w:hAnsi="Times New Roman"/>
          <w:sz w:val="24"/>
          <w:szCs w:val="24"/>
          <w:lang w:eastAsia="ar-SA"/>
        </w:rPr>
        <w:t>п</w:t>
      </w:r>
      <w:r w:rsidRPr="00264C28">
        <w:rPr>
          <w:rFonts w:ascii="Times New Roman" w:eastAsia="Times New Roman" w:hAnsi="Times New Roman"/>
          <w:sz w:val="24"/>
          <w:szCs w:val="24"/>
          <w:lang w:eastAsia="ar-SA"/>
        </w:rPr>
        <w:t>риложени</w:t>
      </w:r>
      <w:r>
        <w:rPr>
          <w:rFonts w:ascii="Times New Roman" w:eastAsia="Times New Roman" w:hAnsi="Times New Roman"/>
          <w:sz w:val="24"/>
          <w:szCs w:val="24"/>
          <w:lang w:eastAsia="ar-SA"/>
        </w:rPr>
        <w:t>и</w:t>
      </w:r>
      <w:r w:rsidRPr="00264C28">
        <w:rPr>
          <w:rFonts w:ascii="Times New Roman" w:eastAsia="Times New Roman" w:hAnsi="Times New Roman"/>
          <w:sz w:val="24"/>
          <w:szCs w:val="24"/>
          <w:lang w:eastAsia="ar-SA"/>
        </w:rPr>
        <w:t xml:space="preserve"> № 1 к Техническому заданию.</w:t>
      </w:r>
    </w:p>
    <w:p w:rsidR="00174EB7" w:rsidRPr="00166248" w:rsidRDefault="00174EB7" w:rsidP="006E69C7">
      <w:pPr>
        <w:tabs>
          <w:tab w:val="left" w:pos="142"/>
        </w:tabs>
        <w:spacing w:after="0" w:line="240" w:lineRule="auto"/>
        <w:ind w:firstLine="567"/>
        <w:jc w:val="both"/>
        <w:rPr>
          <w:rFonts w:ascii="Times New Roman" w:eastAsia="Times New Roman" w:hAnsi="Times New Roman"/>
          <w:bCs/>
          <w:color w:val="000000"/>
          <w:kern w:val="1"/>
          <w:sz w:val="24"/>
          <w:szCs w:val="24"/>
          <w:lang w:eastAsia="ru-RU"/>
        </w:rPr>
      </w:pPr>
      <w:r w:rsidRPr="00166248">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74EB7" w:rsidRPr="00166248" w:rsidRDefault="00174EB7" w:rsidP="006E69C7">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66248">
        <w:rPr>
          <w:rFonts w:ascii="Times New Roman" w:eastAsia="Times New Roman" w:hAnsi="Times New Roman"/>
          <w:bCs/>
          <w:color w:val="000000"/>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погрузочно-разгрузочных работ и хранении Товара.</w:t>
      </w:r>
    </w:p>
    <w:p w:rsidR="00174EB7" w:rsidRPr="00166248" w:rsidRDefault="00174EB7" w:rsidP="006E69C7">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66248">
        <w:rPr>
          <w:rFonts w:ascii="Times New Roman" w:eastAsia="Times New Roman" w:hAnsi="Times New Roman"/>
          <w:bCs/>
          <w:color w:val="000000"/>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174EB7" w:rsidRPr="00B026E1" w:rsidRDefault="00174EB7" w:rsidP="006E69C7">
      <w:pPr>
        <w:tabs>
          <w:tab w:val="left" w:pos="142"/>
        </w:tabs>
        <w:spacing w:after="0" w:line="240" w:lineRule="auto"/>
        <w:ind w:firstLine="540"/>
        <w:jc w:val="both"/>
        <w:rPr>
          <w:rFonts w:ascii="Times New Roman" w:eastAsia="Times New Roman" w:hAnsi="Times New Roman"/>
          <w:bCs/>
          <w:kern w:val="1"/>
          <w:sz w:val="24"/>
          <w:szCs w:val="24"/>
          <w:lang w:eastAsia="zh-CN" w:bidi="ru-RU"/>
        </w:rPr>
      </w:pPr>
      <w:r w:rsidRPr="00B026E1">
        <w:rPr>
          <w:rFonts w:ascii="Times New Roman" w:eastAsia="Times New Roman" w:hAnsi="Times New Roman"/>
          <w:bCs/>
          <w:kern w:val="1"/>
          <w:sz w:val="24"/>
          <w:szCs w:val="24"/>
          <w:lang w:eastAsia="zh-CN" w:bidi="ru-RU"/>
        </w:rPr>
        <w:lastRenderedPageBreak/>
        <w:t>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w:t>
      </w:r>
      <w:r>
        <w:rPr>
          <w:rFonts w:ascii="Times New Roman" w:eastAsia="Times New Roman" w:hAnsi="Times New Roman"/>
          <w:bCs/>
          <w:kern w:val="1"/>
          <w:sz w:val="24"/>
          <w:szCs w:val="24"/>
          <w:lang w:eastAsia="zh-CN" w:bidi="ru-RU"/>
        </w:rPr>
        <w:t>, оформленных в соответствии с законодательством Российской Федерации,</w:t>
      </w:r>
      <w:r w:rsidRPr="00B026E1">
        <w:rPr>
          <w:rFonts w:ascii="Times New Roman" w:eastAsia="Times New Roman" w:hAnsi="Times New Roman"/>
          <w:bCs/>
          <w:kern w:val="1"/>
          <w:sz w:val="24"/>
          <w:szCs w:val="24"/>
          <w:lang w:eastAsia="zh-CN" w:bidi="ru-RU"/>
        </w:rPr>
        <w:t xml:space="preserve"> в течение сроков, определенных заводом-изготовителем, но не менее 12 (двенадцати месяцев) с момента поставки Товара.</w:t>
      </w:r>
    </w:p>
    <w:p w:rsidR="00174EB7" w:rsidRDefault="00174EB7" w:rsidP="006E69C7">
      <w:pPr>
        <w:tabs>
          <w:tab w:val="left" w:pos="142"/>
        </w:tabs>
        <w:spacing w:after="0" w:line="240" w:lineRule="auto"/>
        <w:ind w:firstLine="567"/>
        <w:jc w:val="both"/>
        <w:rPr>
          <w:rFonts w:ascii="Times New Roman" w:eastAsia="Times New Roman" w:hAnsi="Times New Roman"/>
          <w:bCs/>
          <w:kern w:val="1"/>
          <w:sz w:val="24"/>
          <w:szCs w:val="24"/>
          <w:lang w:eastAsia="zh-CN" w:bidi="ru-RU"/>
        </w:rPr>
      </w:pPr>
      <w:r w:rsidRPr="00B026E1">
        <w:rPr>
          <w:rFonts w:ascii="Times New Roman" w:eastAsia="Times New Roman" w:hAnsi="Times New Roman"/>
          <w:bCs/>
          <w:kern w:val="1"/>
          <w:sz w:val="24"/>
          <w:szCs w:val="24"/>
          <w:lang w:eastAsia="zh-CN"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r>
        <w:rPr>
          <w:rFonts w:ascii="Times New Roman" w:eastAsia="Times New Roman" w:hAnsi="Times New Roman"/>
          <w:bCs/>
          <w:kern w:val="1"/>
          <w:sz w:val="24"/>
          <w:szCs w:val="24"/>
          <w:lang w:eastAsia="zh-CN" w:bidi="ru-RU"/>
        </w:rPr>
        <w:t>.</w:t>
      </w:r>
    </w:p>
    <w:p w:rsidR="00174EB7" w:rsidRPr="00166248" w:rsidRDefault="00174EB7" w:rsidP="006E69C7">
      <w:pPr>
        <w:spacing w:after="0" w:line="240" w:lineRule="auto"/>
        <w:ind w:firstLine="540"/>
        <w:jc w:val="both"/>
        <w:rPr>
          <w:rFonts w:ascii="Times New Roman" w:eastAsia="Times New Roman" w:hAnsi="Times New Roman"/>
          <w:color w:val="000000"/>
          <w:sz w:val="24"/>
          <w:szCs w:val="24"/>
          <w:lang w:eastAsia="ru-RU"/>
        </w:rPr>
      </w:pPr>
      <w:r w:rsidRPr="00166248">
        <w:rPr>
          <w:rFonts w:ascii="Times New Roman" w:eastAsia="Times New Roman" w:hAnsi="Times New Roman"/>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174EB7" w:rsidRPr="00166248" w:rsidRDefault="00174EB7" w:rsidP="006E69C7">
      <w:pPr>
        <w:spacing w:after="0" w:line="240" w:lineRule="auto"/>
        <w:ind w:firstLine="540"/>
        <w:jc w:val="both"/>
        <w:rPr>
          <w:rFonts w:ascii="Times New Roman" w:eastAsia="Times New Roman" w:hAnsi="Times New Roman"/>
          <w:color w:val="000000"/>
          <w:sz w:val="24"/>
          <w:szCs w:val="24"/>
          <w:lang w:eastAsia="ru-RU"/>
        </w:rPr>
      </w:pPr>
      <w:r w:rsidRPr="00166248">
        <w:rPr>
          <w:rFonts w:ascii="Times New Roman" w:eastAsia="Times New Roman" w:hAnsi="Times New Roman"/>
          <w:color w:val="000000"/>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174EB7" w:rsidRPr="00166248" w:rsidRDefault="00174EB7" w:rsidP="006E69C7">
      <w:pPr>
        <w:spacing w:after="0" w:line="240" w:lineRule="auto"/>
        <w:ind w:firstLine="540"/>
        <w:jc w:val="both"/>
        <w:rPr>
          <w:rFonts w:ascii="Times New Roman" w:eastAsia="Times New Roman" w:hAnsi="Times New Roman"/>
          <w:color w:val="000000"/>
          <w:sz w:val="24"/>
          <w:szCs w:val="24"/>
          <w:lang w:eastAsia="ru-RU"/>
        </w:rPr>
      </w:pPr>
      <w:r w:rsidRPr="00166248">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174EB7" w:rsidRPr="00166248" w:rsidRDefault="00174EB7" w:rsidP="006E69C7">
      <w:pPr>
        <w:spacing w:after="0" w:line="240" w:lineRule="auto"/>
        <w:ind w:firstLine="540"/>
        <w:jc w:val="both"/>
        <w:rPr>
          <w:rFonts w:ascii="Times New Roman" w:eastAsia="Times New Roman" w:hAnsi="Times New Roman"/>
          <w:color w:val="000000"/>
          <w:sz w:val="24"/>
          <w:szCs w:val="24"/>
          <w:lang w:eastAsia="ru-RU"/>
        </w:rPr>
      </w:pPr>
      <w:r w:rsidRPr="00166248">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166248">
        <w:rPr>
          <w:rFonts w:ascii="Times New Roman" w:eastAsia="Calibri" w:hAnsi="Times New Roman"/>
          <w:b/>
          <w:i/>
          <w:color w:val="000000"/>
          <w:sz w:val="24"/>
          <w:szCs w:val="24"/>
          <w:lang w:eastAsia="ar-SA"/>
        </w:rPr>
        <w:t>.</w:t>
      </w:r>
    </w:p>
    <w:p w:rsidR="00174EB7" w:rsidRDefault="00174EB7" w:rsidP="006E69C7">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264C28">
        <w:rPr>
          <w:rFonts w:ascii="Times New Roman" w:eastAsia="Times New Roman" w:hAnsi="Times New Roman"/>
          <w:sz w:val="24"/>
          <w:szCs w:val="24"/>
          <w:lang w:eastAsia="ar-SA"/>
        </w:rPr>
        <w:t>Поставляемы</w:t>
      </w:r>
      <w:r>
        <w:rPr>
          <w:rFonts w:ascii="Times New Roman" w:eastAsia="Times New Roman" w:hAnsi="Times New Roman"/>
          <w:sz w:val="24"/>
          <w:szCs w:val="24"/>
          <w:lang w:eastAsia="ar-SA"/>
        </w:rPr>
        <w:t>й</w:t>
      </w:r>
      <w:r w:rsidRPr="00264C28">
        <w:rPr>
          <w:rFonts w:ascii="Times New Roman" w:eastAsia="Times New Roman" w:hAnsi="Times New Roman"/>
          <w:sz w:val="24"/>
          <w:szCs w:val="24"/>
          <w:lang w:eastAsia="ar-SA"/>
        </w:rPr>
        <w:t xml:space="preserve"> Товар долж</w:t>
      </w:r>
      <w:r>
        <w:rPr>
          <w:rFonts w:ascii="Times New Roman" w:eastAsia="Times New Roman" w:hAnsi="Times New Roman"/>
          <w:sz w:val="24"/>
          <w:szCs w:val="24"/>
          <w:lang w:eastAsia="ar-SA"/>
        </w:rPr>
        <w:t>ен</w:t>
      </w:r>
      <w:r w:rsidRPr="00264C28">
        <w:rPr>
          <w:rFonts w:ascii="Times New Roman" w:eastAsia="Times New Roman" w:hAnsi="Times New Roman"/>
          <w:sz w:val="24"/>
          <w:szCs w:val="24"/>
          <w:lang w:eastAsia="ar-SA"/>
        </w:rPr>
        <w:t xml:space="preserve"> быть экологически чистым, безопасным для</w:t>
      </w:r>
      <w:r>
        <w:rPr>
          <w:rFonts w:ascii="Times New Roman" w:eastAsia="Times New Roman" w:hAnsi="Times New Roman"/>
          <w:sz w:val="24"/>
          <w:szCs w:val="24"/>
          <w:lang w:eastAsia="ar-SA"/>
        </w:rPr>
        <w:t xml:space="preserve"> жизни и</w:t>
      </w:r>
      <w:r w:rsidRPr="00264C28">
        <w:rPr>
          <w:rFonts w:ascii="Times New Roman" w:eastAsia="Times New Roman" w:hAnsi="Times New Roman"/>
          <w:sz w:val="24"/>
          <w:szCs w:val="24"/>
          <w:lang w:eastAsia="ar-SA"/>
        </w:rPr>
        <w:t xml:space="preserve"> зд</w:t>
      </w:r>
      <w:r>
        <w:rPr>
          <w:rFonts w:ascii="Times New Roman" w:eastAsia="Times New Roman" w:hAnsi="Times New Roman"/>
          <w:sz w:val="24"/>
          <w:szCs w:val="24"/>
          <w:lang w:eastAsia="ar-SA"/>
        </w:rPr>
        <w:t>оровья человека.</w:t>
      </w:r>
    </w:p>
    <w:p w:rsidR="00174EB7" w:rsidRPr="00264C28" w:rsidRDefault="00174EB7" w:rsidP="006E69C7">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264C28">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174EB7" w:rsidRPr="007663BB" w:rsidRDefault="00174EB7" w:rsidP="006E69C7">
      <w:pPr>
        <w:suppressAutoHyphens/>
        <w:spacing w:after="0" w:line="240" w:lineRule="auto"/>
        <w:ind w:right="10" w:firstLine="567"/>
        <w:jc w:val="both"/>
        <w:rPr>
          <w:rFonts w:ascii="Times New Roman" w:eastAsia="Times New Roman" w:hAnsi="Times New Roman"/>
          <w:b/>
          <w:sz w:val="24"/>
          <w:szCs w:val="24"/>
          <w:lang w:eastAsia="ar-SA"/>
        </w:rPr>
      </w:pPr>
      <w:r w:rsidRPr="007663BB">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174EB7" w:rsidRPr="007663BB" w:rsidRDefault="00174EB7" w:rsidP="006E69C7">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7663BB">
        <w:rPr>
          <w:rFonts w:ascii="Times New Roman" w:eastAsia="Times New Roman" w:hAnsi="Times New Roman"/>
          <w:sz w:val="24"/>
          <w:szCs w:val="24"/>
          <w:lang w:eastAsia="ar-SA"/>
        </w:rPr>
        <w:t>Весь товар, подключаемый к сети электропитания должен комплектоваться силовыми кабелями, иметь силовую вилку стандарта СЕЕ 7/4.</w:t>
      </w:r>
    </w:p>
    <w:p w:rsidR="00174EB7" w:rsidRPr="007663BB" w:rsidRDefault="00174EB7" w:rsidP="006E69C7">
      <w:pPr>
        <w:suppressAutoHyphens/>
        <w:spacing w:after="0" w:line="240" w:lineRule="auto"/>
        <w:ind w:firstLine="567"/>
        <w:jc w:val="both"/>
        <w:rPr>
          <w:rFonts w:ascii="Times New Roman" w:eastAsia="Calibri" w:hAnsi="Times New Roman"/>
          <w:bCs/>
          <w:sz w:val="24"/>
          <w:szCs w:val="24"/>
          <w:lang w:eastAsia="ar-SA"/>
        </w:rPr>
      </w:pPr>
      <w:r w:rsidRPr="00264C28">
        <w:rPr>
          <w:rFonts w:ascii="Times New Roman" w:eastAsia="Calibri" w:hAnsi="Times New Roman"/>
          <w:sz w:val="24"/>
          <w:szCs w:val="24"/>
          <w:lang w:eastAsia="ar-SA"/>
        </w:rPr>
        <w:t>Поставляемый Товар должен соответствовать требованиям</w:t>
      </w:r>
      <w:r>
        <w:rPr>
          <w:rFonts w:ascii="Times New Roman" w:eastAsia="Calibri" w:hAnsi="Times New Roman"/>
          <w:sz w:val="24"/>
          <w:szCs w:val="24"/>
          <w:lang w:eastAsia="ar-SA"/>
        </w:rPr>
        <w:t xml:space="preserve"> действующих </w:t>
      </w:r>
      <w:r w:rsidRPr="008A058D">
        <w:rPr>
          <w:rFonts w:ascii="Times New Roman" w:eastAsia="Calibri" w:hAnsi="Times New Roman"/>
          <w:sz w:val="24"/>
          <w:szCs w:val="24"/>
          <w:lang w:eastAsia="ar-SA"/>
        </w:rPr>
        <w:t>на территории Российской Федерации нормативно-технических документов</w:t>
      </w:r>
      <w:r>
        <w:rPr>
          <w:rFonts w:ascii="Times New Roman" w:eastAsia="Calibri" w:hAnsi="Times New Roman"/>
          <w:sz w:val="24"/>
          <w:szCs w:val="24"/>
          <w:lang w:eastAsia="ar-SA"/>
        </w:rPr>
        <w:t>, в том числе</w:t>
      </w:r>
      <w:r w:rsidRPr="007663BB">
        <w:rPr>
          <w:rFonts w:ascii="Times New Roman" w:eastAsia="Calibri" w:hAnsi="Times New Roman"/>
          <w:sz w:val="24"/>
          <w:szCs w:val="24"/>
          <w:lang w:eastAsia="ar-SA"/>
        </w:rPr>
        <w:t xml:space="preserve"> требованиям </w:t>
      </w:r>
      <w:r>
        <w:rPr>
          <w:rFonts w:ascii="Times New Roman" w:eastAsia="Calibri" w:hAnsi="Times New Roman"/>
          <w:sz w:val="24"/>
          <w:szCs w:val="24"/>
          <w:lang w:eastAsia="ar-SA"/>
        </w:rPr>
        <w:t>Технического регламента Таможенного союза</w:t>
      </w:r>
      <w:r w:rsidRPr="007663BB">
        <w:rPr>
          <w:rFonts w:ascii="Times New Roman" w:eastAsia="Times New Roman" w:hAnsi="Times New Roman"/>
          <w:sz w:val="24"/>
          <w:szCs w:val="24"/>
        </w:rPr>
        <w:t xml:space="preserve"> 010/2011</w:t>
      </w:r>
      <w:r>
        <w:rPr>
          <w:rFonts w:ascii="Times New Roman" w:eastAsia="Times New Roman" w:hAnsi="Times New Roman"/>
          <w:sz w:val="24"/>
          <w:szCs w:val="24"/>
        </w:rPr>
        <w:t xml:space="preserve"> </w:t>
      </w:r>
      <w:r w:rsidRPr="007663BB">
        <w:rPr>
          <w:rFonts w:ascii="Times New Roman" w:eastAsia="Times New Roman" w:hAnsi="Times New Roman"/>
          <w:sz w:val="24"/>
          <w:szCs w:val="24"/>
        </w:rPr>
        <w:t xml:space="preserve">«О безопасности машин и оборудования», </w:t>
      </w:r>
      <w:r w:rsidRPr="007663BB">
        <w:rPr>
          <w:rFonts w:ascii="Times New Roman" w:eastAsia="Calibri" w:hAnsi="Times New Roman"/>
          <w:bCs/>
          <w:sz w:val="24"/>
          <w:szCs w:val="24"/>
          <w:lang w:eastAsia="ar-SA"/>
        </w:rPr>
        <w:t xml:space="preserve">Постановлению </w:t>
      </w:r>
      <w:r>
        <w:rPr>
          <w:rFonts w:ascii="Times New Roman" w:eastAsia="Calibri" w:hAnsi="Times New Roman"/>
          <w:bCs/>
          <w:sz w:val="24"/>
          <w:szCs w:val="24"/>
          <w:lang w:eastAsia="ar-SA"/>
        </w:rPr>
        <w:t xml:space="preserve">Правительства РФ от 01.12.2009 </w:t>
      </w:r>
      <w:r w:rsidRPr="007663BB">
        <w:rPr>
          <w:rFonts w:ascii="Times New Roman" w:eastAsia="Calibri" w:hAnsi="Times New Roman"/>
          <w:bCs/>
          <w:sz w:val="24"/>
          <w:szCs w:val="24"/>
          <w:lang w:eastAsia="ar-SA"/>
        </w:rPr>
        <w:t>№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174EB7" w:rsidRPr="007663BB" w:rsidRDefault="00174EB7" w:rsidP="006E69C7">
      <w:pPr>
        <w:spacing w:after="0" w:line="240" w:lineRule="auto"/>
        <w:ind w:firstLine="567"/>
        <w:jc w:val="both"/>
        <w:rPr>
          <w:rFonts w:ascii="Times New Roman" w:eastAsia="Times New Roman" w:hAnsi="Times New Roman"/>
          <w:b/>
          <w:sz w:val="24"/>
          <w:szCs w:val="24"/>
        </w:rPr>
      </w:pPr>
      <w:r>
        <w:rPr>
          <w:rFonts w:ascii="Times New Roman" w:eastAsia="Calibri" w:hAnsi="Times New Roman"/>
          <w:b/>
          <w:sz w:val="24"/>
          <w:szCs w:val="24"/>
        </w:rPr>
        <w:t>5</w:t>
      </w:r>
      <w:r w:rsidRPr="007663BB">
        <w:rPr>
          <w:rFonts w:ascii="Times New Roman" w:eastAsia="Calibri" w:hAnsi="Times New Roman"/>
          <w:b/>
          <w:sz w:val="24"/>
          <w:szCs w:val="24"/>
        </w:rPr>
        <w:t xml:space="preserve">. Сроки выполнения работ, оказания услуг и поставки товаров, календарные сроки начала и завершения поставок, периоды выполнения условий </w:t>
      </w:r>
      <w:r>
        <w:rPr>
          <w:rFonts w:ascii="Times New Roman" w:eastAsia="Calibri" w:hAnsi="Times New Roman"/>
          <w:b/>
          <w:sz w:val="24"/>
          <w:szCs w:val="24"/>
        </w:rPr>
        <w:t>договора</w:t>
      </w:r>
      <w:r w:rsidRPr="007663BB">
        <w:rPr>
          <w:rFonts w:ascii="Times New Roman" w:eastAsia="Times New Roman" w:hAnsi="Times New Roman"/>
          <w:b/>
          <w:sz w:val="24"/>
          <w:szCs w:val="24"/>
        </w:rPr>
        <w:t>:</w:t>
      </w:r>
    </w:p>
    <w:p w:rsidR="00174EB7" w:rsidRPr="007663BB" w:rsidRDefault="00174EB7" w:rsidP="006E69C7">
      <w:pPr>
        <w:spacing w:after="0" w:line="240" w:lineRule="auto"/>
        <w:ind w:firstLine="567"/>
        <w:jc w:val="both"/>
        <w:rPr>
          <w:rFonts w:ascii="Times New Roman" w:eastAsia="Times New Roman" w:hAnsi="Times New Roman"/>
          <w:sz w:val="24"/>
          <w:szCs w:val="24"/>
        </w:rPr>
      </w:pPr>
      <w:r w:rsidRPr="007663BB">
        <w:rPr>
          <w:rFonts w:ascii="Times New Roman" w:eastAsia="Times New Roman" w:hAnsi="Times New Roman"/>
          <w:sz w:val="24"/>
          <w:szCs w:val="24"/>
        </w:rPr>
        <w:t xml:space="preserve">Срок поставки Товара в течение </w:t>
      </w:r>
      <w:r w:rsidRPr="007663BB">
        <w:rPr>
          <w:rFonts w:ascii="Times New Roman" w:eastAsia="Times New Roman" w:hAnsi="Times New Roman"/>
          <w:b/>
          <w:sz w:val="24"/>
          <w:szCs w:val="24"/>
        </w:rPr>
        <w:t>14 (четырнадцати) календарных дней</w:t>
      </w:r>
      <w:r w:rsidRPr="007663BB">
        <w:rPr>
          <w:rFonts w:ascii="Times New Roman" w:eastAsia="Times New Roman" w:hAnsi="Times New Roman"/>
          <w:sz w:val="24"/>
          <w:szCs w:val="24"/>
        </w:rPr>
        <w:t xml:space="preserve"> с даты заключения </w:t>
      </w:r>
      <w:r>
        <w:rPr>
          <w:rFonts w:ascii="Times New Roman" w:eastAsia="Times New Roman" w:hAnsi="Times New Roman"/>
          <w:sz w:val="24"/>
          <w:szCs w:val="24"/>
        </w:rPr>
        <w:t>Договора</w:t>
      </w:r>
      <w:r w:rsidRPr="007663BB">
        <w:rPr>
          <w:rFonts w:ascii="Times New Roman" w:eastAsia="Times New Roman" w:hAnsi="Times New Roman"/>
          <w:sz w:val="24"/>
          <w:szCs w:val="24"/>
        </w:rPr>
        <w:t xml:space="preserve">. </w:t>
      </w:r>
    </w:p>
    <w:p w:rsidR="00174EB7" w:rsidRDefault="00174EB7" w:rsidP="006E69C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zh-CN"/>
        </w:rPr>
      </w:pPr>
      <w:r>
        <w:rPr>
          <w:rFonts w:ascii="Times New Roman" w:eastAsia="Calibri" w:hAnsi="Times New Roman"/>
          <w:b/>
          <w:sz w:val="24"/>
          <w:szCs w:val="24"/>
        </w:rPr>
        <w:t>6</w:t>
      </w:r>
      <w:r w:rsidRPr="007663BB">
        <w:rPr>
          <w:rFonts w:ascii="Times New Roman" w:eastAsia="Calibri" w:hAnsi="Times New Roman"/>
          <w:b/>
          <w:sz w:val="24"/>
          <w:szCs w:val="24"/>
        </w:rPr>
        <w:t xml:space="preserve">. </w:t>
      </w:r>
      <w:r w:rsidRPr="00F558EE">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F558EE">
        <w:rPr>
          <w:rFonts w:ascii="Times New Roman" w:eastAsia="Times New Roman" w:hAnsi="Times New Roman"/>
          <w:b/>
          <w:sz w:val="24"/>
          <w:szCs w:val="24"/>
          <w:lang w:eastAsia="zh-CN"/>
        </w:rPr>
        <w:t xml:space="preserve">: </w:t>
      </w:r>
      <w:r w:rsidRPr="00F558EE">
        <w:rPr>
          <w:rFonts w:ascii="Times New Roman" w:eastAsia="Times New Roman" w:hAnsi="Times New Roman"/>
          <w:sz w:val="24"/>
          <w:szCs w:val="24"/>
          <w:lang w:eastAsia="zh-CN"/>
        </w:rPr>
        <w:t xml:space="preserve">в соответствии с условиями Договора. </w:t>
      </w:r>
      <w:r>
        <w:rPr>
          <w:rFonts w:ascii="Times New Roman" w:eastAsia="Times New Roman" w:hAnsi="Times New Roman"/>
          <w:sz w:val="24"/>
          <w:szCs w:val="24"/>
          <w:lang w:eastAsia="zh-CN"/>
        </w:rPr>
        <w:t xml:space="preserve">   </w:t>
      </w:r>
    </w:p>
    <w:p w:rsidR="00174EB7" w:rsidRPr="007663BB" w:rsidRDefault="00174EB7" w:rsidP="006E69C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b/>
          <w:sz w:val="24"/>
          <w:szCs w:val="24"/>
        </w:rPr>
        <w:t>7</w:t>
      </w:r>
      <w:r w:rsidRPr="007663BB">
        <w:rPr>
          <w:rFonts w:ascii="Times New Roman" w:eastAsia="Times New Roman" w:hAnsi="Times New Roman"/>
          <w:b/>
          <w:sz w:val="24"/>
          <w:szCs w:val="24"/>
        </w:rPr>
        <w:t>. Качественные и количественные характеристики поставляемых товаров, выполняемых работ, оказываемых услуг:</w:t>
      </w:r>
    </w:p>
    <w:p w:rsidR="00174EB7" w:rsidRPr="007663BB" w:rsidRDefault="00174EB7" w:rsidP="00174EB7">
      <w:pPr>
        <w:widowControl w:val="0"/>
        <w:autoSpaceDE w:val="0"/>
        <w:spacing w:after="0" w:line="240" w:lineRule="auto"/>
        <w:ind w:firstLine="540"/>
        <w:jc w:val="both"/>
        <w:rPr>
          <w:rFonts w:ascii="Times New Roman" w:eastAsia="Times New Roman" w:hAnsi="Times New Roman"/>
          <w:sz w:val="24"/>
          <w:szCs w:val="24"/>
        </w:rPr>
      </w:pPr>
      <w:r w:rsidRPr="007663BB">
        <w:rPr>
          <w:rFonts w:ascii="Times New Roman" w:eastAsia="Times New Roman" w:hAnsi="Times New Roman"/>
          <w:sz w:val="24"/>
          <w:szCs w:val="24"/>
        </w:rPr>
        <w:t xml:space="preserve">Согласно требований Технического задания, </w:t>
      </w:r>
      <w:r w:rsidRPr="00F74786">
        <w:rPr>
          <w:rFonts w:ascii="Times New Roman" w:eastAsia="Times New Roman" w:hAnsi="Times New Roman"/>
          <w:sz w:val="24"/>
          <w:szCs w:val="24"/>
        </w:rPr>
        <w:t>Сведени</w:t>
      </w:r>
      <w:r>
        <w:rPr>
          <w:rFonts w:ascii="Times New Roman" w:eastAsia="Times New Roman" w:hAnsi="Times New Roman"/>
          <w:sz w:val="24"/>
          <w:szCs w:val="24"/>
        </w:rPr>
        <w:t>й</w:t>
      </w:r>
      <w:r w:rsidRPr="00F74786">
        <w:rPr>
          <w:rFonts w:ascii="Times New Roman" w:eastAsia="Times New Roman" w:hAnsi="Times New Roman"/>
          <w:sz w:val="24"/>
          <w:szCs w:val="24"/>
        </w:rPr>
        <w:t xml:space="preserve">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w:t>
      </w:r>
      <w:r w:rsidRPr="00F74786">
        <w:rPr>
          <w:rFonts w:ascii="Times New Roman" w:eastAsia="Times New Roman" w:hAnsi="Times New Roman"/>
          <w:sz w:val="24"/>
          <w:szCs w:val="24"/>
        </w:rPr>
        <w:lastRenderedPageBreak/>
        <w:t>о товаре, представление которых предусмотрено документацией открытого запроса котировок в электронной форме</w:t>
      </w:r>
      <w:r w:rsidRPr="007663BB">
        <w:rPr>
          <w:rFonts w:ascii="Times New Roman" w:eastAsia="Times New Roman" w:hAnsi="Times New Roman"/>
          <w:sz w:val="24"/>
          <w:szCs w:val="24"/>
        </w:rPr>
        <w:t xml:space="preserve"> (Приложение № 1 к Техническому заданию) и Спецификации на поставку коммуникационного оборудования и компьютерных комплектующих для нужд ИПУ РАН (Приложение № </w:t>
      </w:r>
      <w:r>
        <w:rPr>
          <w:rFonts w:ascii="Times New Roman" w:eastAsia="Times New Roman" w:hAnsi="Times New Roman"/>
          <w:sz w:val="24"/>
          <w:szCs w:val="24"/>
        </w:rPr>
        <w:t>1</w:t>
      </w:r>
      <w:r w:rsidRPr="007663BB">
        <w:rPr>
          <w:rFonts w:ascii="Times New Roman" w:eastAsia="Times New Roman" w:hAnsi="Times New Roman"/>
          <w:sz w:val="24"/>
          <w:szCs w:val="24"/>
        </w:rPr>
        <w:t xml:space="preserve"> к </w:t>
      </w:r>
      <w:r>
        <w:rPr>
          <w:rFonts w:ascii="Times New Roman" w:eastAsia="Times New Roman" w:hAnsi="Times New Roman"/>
          <w:sz w:val="24"/>
          <w:szCs w:val="24"/>
        </w:rPr>
        <w:t>Договору</w:t>
      </w:r>
      <w:r w:rsidRPr="007663BB">
        <w:rPr>
          <w:rFonts w:ascii="Times New Roman" w:eastAsia="Times New Roman" w:hAnsi="Times New Roman"/>
          <w:sz w:val="24"/>
          <w:szCs w:val="24"/>
        </w:rPr>
        <w:t>).</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426BB1" w:rsidRPr="00706205" w:rsidTr="00426BB1">
        <w:trPr>
          <w:trHeight w:val="1627"/>
        </w:trPr>
        <w:tc>
          <w:tcPr>
            <w:tcW w:w="4785" w:type="dxa"/>
            <w:gridSpan w:val="2"/>
            <w:shd w:val="clear" w:color="auto" w:fill="auto"/>
          </w:tcPr>
          <w:p w:rsidR="00426BB1" w:rsidRPr="00234F14" w:rsidRDefault="00426BB1" w:rsidP="00C37C3F">
            <w:pPr>
              <w:snapToGrid w:val="0"/>
              <w:spacing w:after="0" w:line="240" w:lineRule="auto"/>
              <w:ind w:left="-816" w:firstLine="816"/>
              <w:rPr>
                <w:rFonts w:ascii="Times New Roman" w:eastAsia="Calibri" w:hAnsi="Times New Roman"/>
                <w:b/>
                <w:sz w:val="24"/>
                <w:szCs w:val="24"/>
              </w:rPr>
            </w:pPr>
          </w:p>
          <w:p w:rsidR="00426BB1" w:rsidRPr="00706205" w:rsidRDefault="00426BB1" w:rsidP="00C37C3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426BB1" w:rsidRPr="007E25DC" w:rsidRDefault="00426BB1" w:rsidP="00C37C3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426BB1" w:rsidRPr="00706205" w:rsidRDefault="00426BB1" w:rsidP="00C37C3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26BB1" w:rsidRDefault="00426BB1" w:rsidP="00C37C3F">
            <w:pPr>
              <w:spacing w:after="0" w:line="240" w:lineRule="auto"/>
              <w:jc w:val="center"/>
              <w:rPr>
                <w:rFonts w:ascii="Times New Roman" w:eastAsia="Times New Roman" w:hAnsi="Times New Roman"/>
                <w:b/>
                <w:sz w:val="24"/>
                <w:szCs w:val="24"/>
                <w:lang w:eastAsia="ru-RU"/>
              </w:rPr>
            </w:pPr>
          </w:p>
          <w:p w:rsidR="00426BB1" w:rsidRPr="00706205" w:rsidRDefault="00426BB1" w:rsidP="00C37C3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426BB1" w:rsidRPr="00706205" w:rsidTr="00426BB1">
        <w:trPr>
          <w:trHeight w:val="80"/>
        </w:trPr>
        <w:tc>
          <w:tcPr>
            <w:tcW w:w="4785" w:type="dxa"/>
            <w:gridSpan w:val="2"/>
            <w:shd w:val="clear" w:color="auto" w:fill="auto"/>
          </w:tcPr>
          <w:p w:rsidR="00426BB1" w:rsidRPr="00706205" w:rsidRDefault="00426BB1" w:rsidP="00C37C3F">
            <w:pPr>
              <w:snapToGrid w:val="0"/>
              <w:spacing w:after="0" w:line="240" w:lineRule="auto"/>
              <w:jc w:val="both"/>
              <w:rPr>
                <w:rFonts w:ascii="Times New Roman" w:eastAsia="Calibri" w:hAnsi="Times New Roman"/>
                <w:b/>
                <w:bCs/>
                <w:sz w:val="24"/>
                <w:szCs w:val="24"/>
              </w:rPr>
            </w:pPr>
          </w:p>
          <w:p w:rsidR="00426BB1" w:rsidRPr="00706205" w:rsidRDefault="00426BB1" w:rsidP="00C37C3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426BB1" w:rsidRPr="00706205" w:rsidTr="00426BB1">
        <w:trPr>
          <w:trHeight w:val="621"/>
        </w:trPr>
        <w:tc>
          <w:tcPr>
            <w:tcW w:w="2659" w:type="dxa"/>
            <w:tcBorders>
              <w:bottom w:val="single" w:sz="4" w:space="0" w:color="auto"/>
            </w:tcBorders>
            <w:shd w:val="clear" w:color="auto" w:fill="auto"/>
          </w:tcPr>
          <w:p w:rsidR="00426BB1" w:rsidRPr="00706205" w:rsidRDefault="00426BB1" w:rsidP="00C37C3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26BB1" w:rsidRPr="00706205" w:rsidRDefault="00426BB1" w:rsidP="00C37C3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426BB1" w:rsidRPr="00706205" w:rsidRDefault="00426BB1" w:rsidP="00C37C3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26BB1" w:rsidRPr="00706205" w:rsidRDefault="00426BB1" w:rsidP="00C37C3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736DCC" w:rsidRDefault="00736DCC" w:rsidP="00736DCC">
      <w:pPr>
        <w:spacing w:after="0" w:line="240" w:lineRule="auto"/>
        <w:jc w:val="right"/>
        <w:rPr>
          <w:rFonts w:ascii="Times New Roman" w:hAnsi="Times New Roman"/>
          <w:sz w:val="24"/>
          <w:szCs w:val="24"/>
        </w:rPr>
        <w:sectPr w:rsidR="00736DCC" w:rsidSect="00C34D9E">
          <w:footerReference w:type="default" r:id="rId9"/>
          <w:pgSz w:w="11906" w:h="16838"/>
          <w:pgMar w:top="1134" w:right="567" w:bottom="993" w:left="1701" w:header="709" w:footer="261" w:gutter="0"/>
          <w:cols w:space="720"/>
          <w:docGrid w:linePitch="381"/>
        </w:sectPr>
      </w:pPr>
      <w:r w:rsidRPr="000722D6">
        <w:rPr>
          <w:rFonts w:ascii="Times New Roman" w:hAnsi="Times New Roman"/>
          <w:sz w:val="24"/>
          <w:szCs w:val="24"/>
        </w:rPr>
        <w:t xml:space="preserve">                                                                                                                                       </w:t>
      </w:r>
    </w:p>
    <w:p w:rsidR="007663CC" w:rsidRPr="00F74786" w:rsidRDefault="007663CC" w:rsidP="007663CC">
      <w:pPr>
        <w:spacing w:after="0" w:line="240" w:lineRule="auto"/>
        <w:jc w:val="right"/>
        <w:rPr>
          <w:rFonts w:ascii="Times New Roman" w:eastAsia="Times New Roman" w:hAnsi="Times New Roman"/>
          <w:b/>
          <w:sz w:val="24"/>
          <w:szCs w:val="24"/>
        </w:rPr>
      </w:pPr>
      <w:r w:rsidRPr="00F74786">
        <w:rPr>
          <w:rFonts w:ascii="Times New Roman" w:eastAsia="Times New Roman" w:hAnsi="Times New Roman"/>
          <w:b/>
          <w:sz w:val="24"/>
          <w:szCs w:val="24"/>
        </w:rPr>
        <w:lastRenderedPageBreak/>
        <w:t xml:space="preserve">Приложение № 1 </w:t>
      </w:r>
    </w:p>
    <w:p w:rsidR="007663CC" w:rsidRPr="00F74786" w:rsidRDefault="007663CC" w:rsidP="007663CC">
      <w:pPr>
        <w:spacing w:after="0" w:line="240" w:lineRule="auto"/>
        <w:jc w:val="right"/>
        <w:rPr>
          <w:rFonts w:ascii="Times New Roman" w:eastAsia="Times New Roman" w:hAnsi="Times New Roman"/>
          <w:b/>
          <w:sz w:val="24"/>
          <w:szCs w:val="24"/>
        </w:rPr>
      </w:pPr>
      <w:r w:rsidRPr="00F74786">
        <w:rPr>
          <w:rFonts w:ascii="Times New Roman" w:eastAsia="Times New Roman" w:hAnsi="Times New Roman"/>
          <w:b/>
          <w:sz w:val="24"/>
          <w:szCs w:val="24"/>
        </w:rPr>
        <w:t>к Техническому заданию</w:t>
      </w:r>
    </w:p>
    <w:p w:rsidR="007663CC" w:rsidRPr="00F74786" w:rsidRDefault="007663CC" w:rsidP="007663CC">
      <w:pPr>
        <w:spacing w:after="0" w:line="240" w:lineRule="auto"/>
        <w:jc w:val="right"/>
        <w:rPr>
          <w:rFonts w:ascii="Times New Roman" w:eastAsia="Times New Roman" w:hAnsi="Times New Roman"/>
          <w:b/>
          <w:sz w:val="24"/>
          <w:szCs w:val="24"/>
        </w:rPr>
      </w:pPr>
    </w:p>
    <w:p w:rsidR="008206EA" w:rsidRPr="007663CC" w:rsidRDefault="007663CC" w:rsidP="007663CC">
      <w:pPr>
        <w:spacing w:after="0" w:line="240" w:lineRule="auto"/>
        <w:jc w:val="center"/>
        <w:rPr>
          <w:rFonts w:ascii="Times New Roman" w:eastAsia="Times New Roman" w:hAnsi="Times New Roman"/>
          <w:b/>
          <w:sz w:val="24"/>
          <w:szCs w:val="24"/>
        </w:rPr>
      </w:pPr>
      <w:r w:rsidRPr="00F74786">
        <w:rPr>
          <w:rFonts w:ascii="Times New Roman" w:eastAsia="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tbl>
      <w:tblPr>
        <w:tblStyle w:val="93"/>
        <w:tblpPr w:leftFromText="180" w:rightFromText="180" w:vertAnchor="text" w:horzAnchor="margin" w:tblpX="-322" w:tblpY="195"/>
        <w:tblW w:w="15237" w:type="dxa"/>
        <w:tblLayout w:type="fixed"/>
        <w:tblLook w:val="04A0" w:firstRow="1" w:lastRow="0" w:firstColumn="1" w:lastColumn="0" w:noHBand="0" w:noVBand="1"/>
      </w:tblPr>
      <w:tblGrid>
        <w:gridCol w:w="675"/>
        <w:gridCol w:w="3261"/>
        <w:gridCol w:w="1559"/>
        <w:gridCol w:w="2938"/>
        <w:gridCol w:w="3010"/>
        <w:gridCol w:w="1809"/>
        <w:gridCol w:w="993"/>
        <w:gridCol w:w="992"/>
      </w:tblGrid>
      <w:tr w:rsidR="007663CC" w:rsidRPr="007663CC" w:rsidTr="00A11954">
        <w:trPr>
          <w:trHeight w:val="20"/>
        </w:trPr>
        <w:tc>
          <w:tcPr>
            <w:tcW w:w="675" w:type="dxa"/>
            <w:vMerge w:val="restart"/>
            <w:vAlign w:val="center"/>
          </w:tcPr>
          <w:p w:rsidR="007663CC" w:rsidRPr="007663CC" w:rsidRDefault="007663CC" w:rsidP="007663CC">
            <w:pPr>
              <w:spacing w:after="0" w:line="240" w:lineRule="auto"/>
              <w:jc w:val="center"/>
              <w:rPr>
                <w:rFonts w:ascii="Times New Roman" w:eastAsia="Times New Roman" w:hAnsi="Times New Roman"/>
                <w:b/>
                <w:sz w:val="24"/>
                <w:szCs w:val="24"/>
              </w:rPr>
            </w:pPr>
            <w:r w:rsidRPr="007663CC">
              <w:rPr>
                <w:rFonts w:ascii="Times New Roman" w:eastAsia="Times New Roman" w:hAnsi="Times New Roman"/>
                <w:b/>
                <w:sz w:val="24"/>
                <w:szCs w:val="24"/>
              </w:rPr>
              <w:t>№</w:t>
            </w:r>
          </w:p>
        </w:tc>
        <w:tc>
          <w:tcPr>
            <w:tcW w:w="3261" w:type="dxa"/>
            <w:vMerge w:val="restart"/>
            <w:vAlign w:val="center"/>
          </w:tcPr>
          <w:p w:rsidR="007663CC" w:rsidRPr="007663CC" w:rsidRDefault="007663CC" w:rsidP="007663CC">
            <w:pPr>
              <w:spacing w:after="0" w:line="240" w:lineRule="auto"/>
              <w:jc w:val="center"/>
              <w:rPr>
                <w:rFonts w:ascii="Times New Roman" w:eastAsia="Times New Roman" w:hAnsi="Times New Roman"/>
                <w:b/>
                <w:sz w:val="24"/>
                <w:szCs w:val="24"/>
              </w:rPr>
            </w:pPr>
            <w:r w:rsidRPr="007663CC">
              <w:rPr>
                <w:rFonts w:ascii="Times New Roman" w:eastAsia="Times New Roman" w:hAnsi="Times New Roman"/>
                <w:b/>
                <w:sz w:val="24"/>
                <w:szCs w:val="24"/>
              </w:rPr>
              <w:t>Наименование товара</w:t>
            </w:r>
          </w:p>
        </w:tc>
        <w:tc>
          <w:tcPr>
            <w:tcW w:w="1559" w:type="dxa"/>
            <w:vMerge w:val="restart"/>
            <w:vAlign w:val="center"/>
          </w:tcPr>
          <w:p w:rsidR="007663CC" w:rsidRPr="007663CC" w:rsidRDefault="007663CC" w:rsidP="007663CC">
            <w:pPr>
              <w:spacing w:after="0" w:line="240" w:lineRule="auto"/>
              <w:jc w:val="center"/>
              <w:rPr>
                <w:rFonts w:ascii="Times New Roman" w:eastAsia="Times New Roman" w:hAnsi="Times New Roman"/>
                <w:b/>
                <w:sz w:val="24"/>
                <w:szCs w:val="24"/>
              </w:rPr>
            </w:pPr>
            <w:r w:rsidRPr="007663CC">
              <w:rPr>
                <w:rFonts w:ascii="Times New Roman" w:eastAsia="Times New Roman" w:hAnsi="Times New Roman"/>
                <w:b/>
                <w:sz w:val="24"/>
                <w:szCs w:val="24"/>
              </w:rPr>
              <w:t>Указание на товарный знак (модель, производитель, страна происхождения товара)</w:t>
            </w:r>
          </w:p>
        </w:tc>
        <w:tc>
          <w:tcPr>
            <w:tcW w:w="7757" w:type="dxa"/>
            <w:gridSpan w:val="3"/>
            <w:vAlign w:val="center"/>
          </w:tcPr>
          <w:p w:rsidR="007663CC" w:rsidRPr="007663CC" w:rsidRDefault="007663CC" w:rsidP="007663CC">
            <w:pPr>
              <w:spacing w:after="0" w:line="240" w:lineRule="auto"/>
              <w:jc w:val="center"/>
              <w:rPr>
                <w:rFonts w:ascii="Times New Roman" w:eastAsia="Times New Roman" w:hAnsi="Times New Roman"/>
                <w:b/>
                <w:sz w:val="24"/>
                <w:szCs w:val="24"/>
              </w:rPr>
            </w:pPr>
            <w:r w:rsidRPr="007663CC">
              <w:rPr>
                <w:rFonts w:ascii="Times New Roman" w:eastAsia="Times New Roman" w:hAnsi="Times New Roman"/>
                <w:b/>
                <w:sz w:val="24"/>
                <w:szCs w:val="24"/>
              </w:rPr>
              <w:t>Технические характеристики</w:t>
            </w:r>
          </w:p>
        </w:tc>
        <w:tc>
          <w:tcPr>
            <w:tcW w:w="993" w:type="dxa"/>
            <w:vMerge w:val="restart"/>
            <w:vAlign w:val="center"/>
          </w:tcPr>
          <w:p w:rsidR="007663CC" w:rsidRPr="007663CC" w:rsidRDefault="007663CC" w:rsidP="007663CC">
            <w:pPr>
              <w:spacing w:after="0" w:line="240" w:lineRule="auto"/>
              <w:jc w:val="center"/>
              <w:rPr>
                <w:rFonts w:ascii="Times New Roman" w:eastAsia="Times New Roman" w:hAnsi="Times New Roman"/>
                <w:b/>
                <w:sz w:val="24"/>
                <w:szCs w:val="24"/>
              </w:rPr>
            </w:pPr>
            <w:r w:rsidRPr="007663CC">
              <w:rPr>
                <w:rFonts w:ascii="Times New Roman" w:eastAsia="Times New Roman" w:hAnsi="Times New Roman"/>
                <w:b/>
                <w:sz w:val="24"/>
                <w:szCs w:val="24"/>
              </w:rPr>
              <w:t>Ед. Изм.</w:t>
            </w:r>
          </w:p>
        </w:tc>
        <w:tc>
          <w:tcPr>
            <w:tcW w:w="992" w:type="dxa"/>
            <w:vMerge w:val="restart"/>
            <w:vAlign w:val="center"/>
          </w:tcPr>
          <w:p w:rsidR="007663CC" w:rsidRPr="007663CC" w:rsidRDefault="007663CC" w:rsidP="007663CC">
            <w:pPr>
              <w:spacing w:after="0" w:line="240" w:lineRule="auto"/>
              <w:jc w:val="center"/>
              <w:rPr>
                <w:rFonts w:ascii="Times New Roman" w:eastAsia="Times New Roman" w:hAnsi="Times New Roman"/>
                <w:b/>
                <w:sz w:val="24"/>
                <w:szCs w:val="24"/>
              </w:rPr>
            </w:pPr>
            <w:r w:rsidRPr="007663CC">
              <w:rPr>
                <w:rFonts w:ascii="Times New Roman" w:eastAsia="Times New Roman" w:hAnsi="Times New Roman"/>
                <w:b/>
                <w:sz w:val="24"/>
                <w:szCs w:val="24"/>
              </w:rPr>
              <w:t>Сведения о сертификации</w:t>
            </w:r>
          </w:p>
        </w:tc>
      </w:tr>
      <w:tr w:rsidR="007663CC" w:rsidRPr="007663CC" w:rsidTr="00A11954">
        <w:trPr>
          <w:trHeight w:val="20"/>
        </w:trPr>
        <w:tc>
          <w:tcPr>
            <w:tcW w:w="675" w:type="dxa"/>
            <w:vMerge/>
            <w:vAlign w:val="center"/>
          </w:tcPr>
          <w:p w:rsidR="007663CC" w:rsidRPr="007663CC" w:rsidRDefault="007663CC" w:rsidP="007663CC">
            <w:pPr>
              <w:spacing w:after="0" w:line="240" w:lineRule="auto"/>
              <w:jc w:val="center"/>
              <w:rPr>
                <w:rFonts w:ascii="Times New Roman" w:eastAsia="Times New Roman" w:hAnsi="Times New Roman"/>
                <w:b/>
                <w:sz w:val="24"/>
                <w:szCs w:val="24"/>
              </w:rPr>
            </w:pPr>
          </w:p>
        </w:tc>
        <w:tc>
          <w:tcPr>
            <w:tcW w:w="3261" w:type="dxa"/>
            <w:vMerge/>
            <w:vAlign w:val="center"/>
          </w:tcPr>
          <w:p w:rsidR="007663CC" w:rsidRPr="007663CC" w:rsidRDefault="007663CC" w:rsidP="007663CC">
            <w:pPr>
              <w:spacing w:after="0" w:line="240" w:lineRule="auto"/>
              <w:jc w:val="center"/>
              <w:rPr>
                <w:rFonts w:ascii="Times New Roman" w:eastAsia="Times New Roman" w:hAnsi="Times New Roman"/>
                <w:b/>
                <w:sz w:val="24"/>
                <w:szCs w:val="24"/>
              </w:rPr>
            </w:pPr>
          </w:p>
        </w:tc>
        <w:tc>
          <w:tcPr>
            <w:tcW w:w="1559" w:type="dxa"/>
            <w:vMerge/>
            <w:vAlign w:val="center"/>
          </w:tcPr>
          <w:p w:rsidR="007663CC" w:rsidRPr="007663CC" w:rsidRDefault="007663CC" w:rsidP="007663CC">
            <w:pPr>
              <w:spacing w:after="0" w:line="240" w:lineRule="auto"/>
              <w:jc w:val="center"/>
              <w:rPr>
                <w:rFonts w:ascii="Times New Roman" w:eastAsia="Times New Roman" w:hAnsi="Times New Roman"/>
                <w:b/>
                <w:sz w:val="24"/>
                <w:szCs w:val="24"/>
              </w:rPr>
            </w:pPr>
          </w:p>
        </w:tc>
        <w:tc>
          <w:tcPr>
            <w:tcW w:w="2938" w:type="dxa"/>
            <w:vAlign w:val="center"/>
          </w:tcPr>
          <w:p w:rsidR="007663CC" w:rsidRPr="007663CC" w:rsidRDefault="007663CC" w:rsidP="007663CC">
            <w:pPr>
              <w:spacing w:after="0" w:line="240" w:lineRule="auto"/>
              <w:jc w:val="center"/>
              <w:rPr>
                <w:rFonts w:ascii="Times New Roman" w:eastAsia="Times New Roman" w:hAnsi="Times New Roman"/>
                <w:b/>
                <w:sz w:val="24"/>
                <w:szCs w:val="24"/>
              </w:rPr>
            </w:pPr>
            <w:r w:rsidRPr="007663CC">
              <w:rPr>
                <w:rFonts w:ascii="Times New Roman" w:eastAsia="Times New Roman" w:hAnsi="Times New Roman"/>
                <w:b/>
                <w:sz w:val="24"/>
                <w:szCs w:val="24"/>
              </w:rPr>
              <w:t>Требуемый параметр</w:t>
            </w:r>
          </w:p>
        </w:tc>
        <w:tc>
          <w:tcPr>
            <w:tcW w:w="3010" w:type="dxa"/>
            <w:vAlign w:val="center"/>
          </w:tcPr>
          <w:p w:rsidR="007663CC" w:rsidRPr="007663CC" w:rsidRDefault="007663CC" w:rsidP="007663CC">
            <w:pPr>
              <w:spacing w:after="0" w:line="240" w:lineRule="auto"/>
              <w:jc w:val="center"/>
              <w:rPr>
                <w:rFonts w:ascii="Times New Roman" w:eastAsia="Times New Roman" w:hAnsi="Times New Roman"/>
                <w:b/>
                <w:sz w:val="24"/>
                <w:szCs w:val="24"/>
              </w:rPr>
            </w:pPr>
            <w:r w:rsidRPr="007663CC">
              <w:rPr>
                <w:rFonts w:ascii="Times New Roman" w:eastAsia="Times New Roman" w:hAnsi="Times New Roman"/>
                <w:b/>
                <w:sz w:val="24"/>
                <w:szCs w:val="24"/>
              </w:rPr>
              <w:t>Требуемое значение</w:t>
            </w:r>
          </w:p>
        </w:tc>
        <w:tc>
          <w:tcPr>
            <w:tcW w:w="1809" w:type="dxa"/>
            <w:vAlign w:val="center"/>
          </w:tcPr>
          <w:p w:rsidR="007663CC" w:rsidRPr="007663CC" w:rsidRDefault="007663CC" w:rsidP="007663CC">
            <w:pPr>
              <w:spacing w:after="0" w:line="240" w:lineRule="auto"/>
              <w:jc w:val="center"/>
              <w:rPr>
                <w:rFonts w:ascii="Times New Roman" w:eastAsia="Times New Roman" w:hAnsi="Times New Roman"/>
                <w:b/>
                <w:sz w:val="24"/>
                <w:szCs w:val="24"/>
              </w:rPr>
            </w:pPr>
            <w:r w:rsidRPr="007663CC">
              <w:rPr>
                <w:rFonts w:ascii="Times New Roman" w:eastAsia="Times New Roman" w:hAnsi="Times New Roman"/>
                <w:b/>
                <w:sz w:val="24"/>
                <w:szCs w:val="24"/>
              </w:rPr>
              <w:t>Значение, предлагаемое участником</w:t>
            </w:r>
          </w:p>
        </w:tc>
        <w:tc>
          <w:tcPr>
            <w:tcW w:w="993" w:type="dxa"/>
            <w:vMerge/>
          </w:tcPr>
          <w:p w:rsidR="007663CC" w:rsidRPr="007663CC" w:rsidRDefault="007663CC" w:rsidP="007663CC">
            <w:pPr>
              <w:spacing w:after="0" w:line="240" w:lineRule="auto"/>
              <w:jc w:val="center"/>
              <w:rPr>
                <w:rFonts w:ascii="Times New Roman" w:eastAsia="Times New Roman" w:hAnsi="Times New Roman"/>
                <w:b/>
                <w:sz w:val="24"/>
                <w:szCs w:val="24"/>
              </w:rPr>
            </w:pPr>
          </w:p>
        </w:tc>
        <w:tc>
          <w:tcPr>
            <w:tcW w:w="992" w:type="dxa"/>
            <w:vMerge/>
          </w:tcPr>
          <w:p w:rsidR="007663CC" w:rsidRPr="007663CC" w:rsidRDefault="007663CC" w:rsidP="007663CC">
            <w:pPr>
              <w:spacing w:after="0" w:line="240" w:lineRule="auto"/>
              <w:jc w:val="center"/>
              <w:rPr>
                <w:rFonts w:ascii="Times New Roman" w:eastAsia="Times New Roman" w:hAnsi="Times New Roman"/>
                <w:b/>
                <w:sz w:val="24"/>
                <w:szCs w:val="24"/>
              </w:rPr>
            </w:pPr>
          </w:p>
        </w:tc>
      </w:tr>
      <w:tr w:rsidR="007663CC" w:rsidRPr="007663CC" w:rsidTr="00A11954">
        <w:trPr>
          <w:trHeight w:val="20"/>
        </w:trPr>
        <w:tc>
          <w:tcPr>
            <w:tcW w:w="675" w:type="dxa"/>
            <w:vAlign w:val="center"/>
          </w:tcPr>
          <w:p w:rsidR="007663CC" w:rsidRPr="007663CC" w:rsidRDefault="007663CC" w:rsidP="007663CC">
            <w:pPr>
              <w:spacing w:after="0" w:line="240" w:lineRule="auto"/>
              <w:jc w:val="center"/>
              <w:rPr>
                <w:rFonts w:ascii="Times New Roman" w:eastAsia="Times New Roman" w:hAnsi="Times New Roman"/>
                <w:b/>
                <w:i/>
                <w:sz w:val="24"/>
                <w:szCs w:val="24"/>
              </w:rPr>
            </w:pPr>
            <w:r w:rsidRPr="007663CC">
              <w:rPr>
                <w:rFonts w:ascii="Times New Roman" w:eastAsia="Times New Roman" w:hAnsi="Times New Roman"/>
                <w:b/>
                <w:i/>
                <w:sz w:val="24"/>
                <w:szCs w:val="24"/>
              </w:rPr>
              <w:t>1</w:t>
            </w:r>
          </w:p>
        </w:tc>
        <w:tc>
          <w:tcPr>
            <w:tcW w:w="3261" w:type="dxa"/>
            <w:vAlign w:val="center"/>
          </w:tcPr>
          <w:p w:rsidR="007663CC" w:rsidRPr="007663CC" w:rsidRDefault="007663CC" w:rsidP="007663CC">
            <w:pPr>
              <w:spacing w:after="0" w:line="240" w:lineRule="auto"/>
              <w:jc w:val="center"/>
              <w:rPr>
                <w:rFonts w:ascii="Times New Roman" w:eastAsia="Times New Roman" w:hAnsi="Times New Roman"/>
                <w:b/>
                <w:i/>
                <w:sz w:val="24"/>
                <w:szCs w:val="24"/>
              </w:rPr>
            </w:pPr>
            <w:r w:rsidRPr="007663CC">
              <w:rPr>
                <w:rFonts w:ascii="Times New Roman" w:eastAsia="Times New Roman" w:hAnsi="Times New Roman"/>
                <w:b/>
                <w:i/>
                <w:sz w:val="24"/>
                <w:szCs w:val="24"/>
              </w:rPr>
              <w:t>2</w:t>
            </w:r>
          </w:p>
        </w:tc>
        <w:tc>
          <w:tcPr>
            <w:tcW w:w="1559" w:type="dxa"/>
          </w:tcPr>
          <w:p w:rsidR="007663CC" w:rsidRPr="007663CC" w:rsidRDefault="007663CC" w:rsidP="007663CC">
            <w:pPr>
              <w:spacing w:after="0" w:line="240" w:lineRule="auto"/>
              <w:jc w:val="center"/>
              <w:rPr>
                <w:rFonts w:ascii="Times New Roman" w:eastAsia="Times New Roman" w:hAnsi="Times New Roman"/>
                <w:b/>
                <w:i/>
                <w:sz w:val="24"/>
                <w:szCs w:val="24"/>
              </w:rPr>
            </w:pPr>
            <w:r w:rsidRPr="007663CC">
              <w:rPr>
                <w:rFonts w:ascii="Times New Roman" w:eastAsia="Times New Roman" w:hAnsi="Times New Roman"/>
                <w:b/>
                <w:i/>
                <w:sz w:val="24"/>
                <w:szCs w:val="24"/>
              </w:rPr>
              <w:t>3</w:t>
            </w:r>
          </w:p>
        </w:tc>
        <w:tc>
          <w:tcPr>
            <w:tcW w:w="2938" w:type="dxa"/>
            <w:vAlign w:val="center"/>
          </w:tcPr>
          <w:p w:rsidR="007663CC" w:rsidRPr="007663CC" w:rsidRDefault="007663CC" w:rsidP="007663CC">
            <w:pPr>
              <w:spacing w:after="0" w:line="240" w:lineRule="auto"/>
              <w:jc w:val="center"/>
              <w:rPr>
                <w:rFonts w:ascii="Times New Roman" w:eastAsia="Times New Roman" w:hAnsi="Times New Roman"/>
                <w:b/>
                <w:i/>
                <w:sz w:val="24"/>
                <w:szCs w:val="24"/>
              </w:rPr>
            </w:pPr>
            <w:r w:rsidRPr="007663CC">
              <w:rPr>
                <w:rFonts w:ascii="Times New Roman" w:eastAsia="Times New Roman" w:hAnsi="Times New Roman"/>
                <w:b/>
                <w:i/>
                <w:sz w:val="24"/>
                <w:szCs w:val="24"/>
              </w:rPr>
              <w:t>4</w:t>
            </w:r>
          </w:p>
        </w:tc>
        <w:tc>
          <w:tcPr>
            <w:tcW w:w="3010" w:type="dxa"/>
          </w:tcPr>
          <w:p w:rsidR="007663CC" w:rsidRPr="007663CC" w:rsidRDefault="007663CC" w:rsidP="007663CC">
            <w:pPr>
              <w:spacing w:after="0" w:line="240" w:lineRule="auto"/>
              <w:jc w:val="center"/>
              <w:rPr>
                <w:rFonts w:ascii="Times New Roman" w:eastAsia="Times New Roman" w:hAnsi="Times New Roman"/>
                <w:b/>
                <w:i/>
                <w:sz w:val="24"/>
                <w:szCs w:val="24"/>
              </w:rPr>
            </w:pPr>
            <w:r w:rsidRPr="007663CC">
              <w:rPr>
                <w:rFonts w:ascii="Times New Roman" w:eastAsia="Times New Roman" w:hAnsi="Times New Roman"/>
                <w:b/>
                <w:i/>
                <w:sz w:val="24"/>
                <w:szCs w:val="24"/>
              </w:rPr>
              <w:t>5</w:t>
            </w:r>
          </w:p>
        </w:tc>
        <w:tc>
          <w:tcPr>
            <w:tcW w:w="1809" w:type="dxa"/>
            <w:vAlign w:val="center"/>
          </w:tcPr>
          <w:p w:rsidR="007663CC" w:rsidRPr="007663CC" w:rsidRDefault="007663CC" w:rsidP="007663CC">
            <w:pPr>
              <w:spacing w:after="0" w:line="240" w:lineRule="auto"/>
              <w:jc w:val="center"/>
              <w:rPr>
                <w:rFonts w:ascii="Times New Roman" w:eastAsia="Times New Roman" w:hAnsi="Times New Roman"/>
                <w:b/>
                <w:i/>
                <w:sz w:val="24"/>
                <w:szCs w:val="24"/>
              </w:rPr>
            </w:pPr>
            <w:r w:rsidRPr="007663CC">
              <w:rPr>
                <w:rFonts w:ascii="Times New Roman" w:eastAsia="Times New Roman" w:hAnsi="Times New Roman"/>
                <w:b/>
                <w:i/>
                <w:sz w:val="24"/>
                <w:szCs w:val="24"/>
              </w:rPr>
              <w:t>6</w:t>
            </w:r>
          </w:p>
        </w:tc>
        <w:tc>
          <w:tcPr>
            <w:tcW w:w="993" w:type="dxa"/>
          </w:tcPr>
          <w:p w:rsidR="007663CC" w:rsidRPr="007663CC" w:rsidRDefault="007663CC" w:rsidP="007663CC">
            <w:pPr>
              <w:spacing w:after="0" w:line="240" w:lineRule="auto"/>
              <w:jc w:val="center"/>
              <w:rPr>
                <w:rFonts w:ascii="Times New Roman" w:eastAsia="Times New Roman" w:hAnsi="Times New Roman"/>
                <w:b/>
                <w:i/>
                <w:sz w:val="24"/>
                <w:szCs w:val="24"/>
              </w:rPr>
            </w:pPr>
            <w:r w:rsidRPr="007663CC">
              <w:rPr>
                <w:rFonts w:ascii="Times New Roman" w:eastAsia="Times New Roman" w:hAnsi="Times New Roman"/>
                <w:b/>
                <w:i/>
                <w:sz w:val="24"/>
                <w:szCs w:val="24"/>
              </w:rPr>
              <w:t>7</w:t>
            </w:r>
          </w:p>
        </w:tc>
        <w:tc>
          <w:tcPr>
            <w:tcW w:w="992" w:type="dxa"/>
          </w:tcPr>
          <w:p w:rsidR="007663CC" w:rsidRPr="007663CC" w:rsidRDefault="007663CC" w:rsidP="007663CC">
            <w:pPr>
              <w:spacing w:after="0" w:line="240" w:lineRule="auto"/>
              <w:jc w:val="center"/>
              <w:rPr>
                <w:rFonts w:ascii="Times New Roman" w:eastAsia="Times New Roman" w:hAnsi="Times New Roman"/>
                <w:b/>
                <w:i/>
                <w:sz w:val="24"/>
                <w:szCs w:val="24"/>
              </w:rPr>
            </w:pPr>
            <w:r w:rsidRPr="007663CC">
              <w:rPr>
                <w:rFonts w:ascii="Times New Roman" w:eastAsia="Times New Roman" w:hAnsi="Times New Roman"/>
                <w:b/>
                <w:i/>
                <w:sz w:val="24"/>
                <w:szCs w:val="24"/>
              </w:rPr>
              <w:t>8</w:t>
            </w:r>
          </w:p>
        </w:tc>
      </w:tr>
      <w:tr w:rsidR="007663CC" w:rsidRPr="007663CC" w:rsidTr="00A11954">
        <w:trPr>
          <w:trHeight w:val="20"/>
        </w:trPr>
        <w:tc>
          <w:tcPr>
            <w:tcW w:w="675" w:type="dxa"/>
            <w:vMerge w:val="restart"/>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3261" w:type="dxa"/>
            <w:vMerge w:val="restart"/>
            <w:vAlign w:val="center"/>
          </w:tcPr>
          <w:p w:rsidR="007663CC" w:rsidRPr="007663CC" w:rsidRDefault="007663CC" w:rsidP="007663CC">
            <w:pPr>
              <w:spacing w:after="0" w:line="240" w:lineRule="auto"/>
              <w:rPr>
                <w:rFonts w:ascii="Times New Roman" w:eastAsia="Times New Roman" w:hAnsi="Times New Roman"/>
                <w:sz w:val="24"/>
                <w:szCs w:val="24"/>
              </w:rPr>
            </w:pPr>
            <w:r w:rsidRPr="007663CC">
              <w:rPr>
                <w:rFonts w:ascii="Times New Roman" w:eastAsia="Times New Roman" w:hAnsi="Times New Roman"/>
                <w:sz w:val="24"/>
                <w:szCs w:val="24"/>
              </w:rPr>
              <w:t>Коммутатор тип 1</w:t>
            </w:r>
          </w:p>
        </w:tc>
        <w:tc>
          <w:tcPr>
            <w:tcW w:w="1559" w:type="dxa"/>
            <w:vMerge w:val="restart"/>
          </w:tcPr>
          <w:p w:rsidR="007663CC" w:rsidRPr="007663CC" w:rsidRDefault="007663CC" w:rsidP="007663CC">
            <w:pPr>
              <w:spacing w:after="0" w:line="240" w:lineRule="auto"/>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rPr>
            </w:pPr>
            <w:r w:rsidRPr="007663CC">
              <w:rPr>
                <w:rFonts w:ascii="Times New Roman" w:eastAsia="Times New Roman" w:hAnsi="Times New Roman"/>
                <w:sz w:val="24"/>
                <w:szCs w:val="24"/>
              </w:rPr>
              <w:t>Количество портов</w:t>
            </w:r>
          </w:p>
        </w:tc>
        <w:tc>
          <w:tcPr>
            <w:tcW w:w="3010" w:type="dxa"/>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не менее 8</w:t>
            </w:r>
          </w:p>
        </w:tc>
        <w:tc>
          <w:tcPr>
            <w:tcW w:w="1809"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rPr>
            </w:pPr>
            <w:proofErr w:type="spellStart"/>
            <w:r w:rsidRPr="007663CC">
              <w:rPr>
                <w:rFonts w:ascii="Times New Roman" w:eastAsia="Times New Roman" w:hAnsi="Times New Roman"/>
                <w:sz w:val="24"/>
                <w:szCs w:val="24"/>
              </w:rPr>
              <w:t>шт</w:t>
            </w:r>
            <w:proofErr w:type="spellEnd"/>
          </w:p>
        </w:tc>
        <w:tc>
          <w:tcPr>
            <w:tcW w:w="992" w:type="dxa"/>
            <w:vMerge w:val="restart"/>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3261" w:type="dxa"/>
            <w:vMerge/>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1559" w:type="dxa"/>
            <w:vMerge/>
          </w:tcPr>
          <w:p w:rsidR="007663CC" w:rsidRPr="007663CC" w:rsidRDefault="007663CC" w:rsidP="007663CC">
            <w:pPr>
              <w:spacing w:after="0" w:line="240" w:lineRule="auto"/>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rPr>
            </w:pPr>
            <w:r w:rsidRPr="007663CC">
              <w:rPr>
                <w:rFonts w:ascii="Times New Roman" w:eastAsia="Times New Roman" w:hAnsi="Times New Roman"/>
                <w:sz w:val="24"/>
                <w:szCs w:val="24"/>
              </w:rPr>
              <w:t xml:space="preserve">Размер таблицы </w:t>
            </w:r>
            <w:r w:rsidRPr="007663CC">
              <w:rPr>
                <w:rFonts w:ascii="Times New Roman" w:eastAsia="Times New Roman" w:hAnsi="Times New Roman"/>
                <w:sz w:val="24"/>
                <w:szCs w:val="24"/>
                <w:lang w:val="en-US"/>
              </w:rPr>
              <w:t xml:space="preserve">MAC </w:t>
            </w:r>
            <w:r w:rsidRPr="007663CC">
              <w:rPr>
                <w:rFonts w:ascii="Times New Roman" w:eastAsia="Times New Roman" w:hAnsi="Times New Roman"/>
                <w:sz w:val="24"/>
                <w:szCs w:val="24"/>
              </w:rPr>
              <w:t>адресов</w:t>
            </w:r>
          </w:p>
        </w:tc>
        <w:tc>
          <w:tcPr>
            <w:tcW w:w="3010" w:type="dxa"/>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не менее 1024</w:t>
            </w:r>
          </w:p>
        </w:tc>
        <w:tc>
          <w:tcPr>
            <w:tcW w:w="1809"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rPr>
            </w:pPr>
            <w:proofErr w:type="spellStart"/>
            <w:r w:rsidRPr="007663CC">
              <w:rPr>
                <w:rFonts w:ascii="Times New Roman" w:eastAsia="Times New Roman" w:hAnsi="Times New Roman"/>
                <w:sz w:val="24"/>
                <w:szCs w:val="24"/>
              </w:rPr>
              <w:t>шт</w:t>
            </w:r>
            <w:proofErr w:type="spellEnd"/>
          </w:p>
        </w:tc>
        <w:tc>
          <w:tcPr>
            <w:tcW w:w="992" w:type="dxa"/>
            <w:vMerge/>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3261" w:type="dxa"/>
            <w:vMerge/>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1559" w:type="dxa"/>
            <w:vMerge/>
          </w:tcPr>
          <w:p w:rsidR="007663CC" w:rsidRPr="007663CC" w:rsidRDefault="007663CC" w:rsidP="007663CC">
            <w:pPr>
              <w:spacing w:after="0" w:line="240" w:lineRule="auto"/>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rPr>
            </w:pPr>
            <w:r w:rsidRPr="007663CC">
              <w:rPr>
                <w:rFonts w:ascii="Times New Roman" w:eastAsia="Times New Roman" w:hAnsi="Times New Roman"/>
                <w:sz w:val="24"/>
                <w:szCs w:val="24"/>
              </w:rPr>
              <w:t>Скорость порта</w:t>
            </w:r>
          </w:p>
        </w:tc>
        <w:tc>
          <w:tcPr>
            <w:tcW w:w="3010" w:type="dxa"/>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Не менее 10</w:t>
            </w:r>
          </w:p>
        </w:tc>
        <w:tc>
          <w:tcPr>
            <w:tcW w:w="1809"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Мбит</w:t>
            </w:r>
            <w:r w:rsidRPr="007663CC">
              <w:rPr>
                <w:rFonts w:ascii="Times New Roman" w:eastAsia="Times New Roman" w:hAnsi="Times New Roman"/>
                <w:sz w:val="24"/>
                <w:szCs w:val="24"/>
                <w:lang w:val="en-US"/>
              </w:rPr>
              <w:t xml:space="preserve">/ </w:t>
            </w:r>
            <w:r w:rsidRPr="007663CC">
              <w:rPr>
                <w:rFonts w:ascii="Times New Roman" w:eastAsia="Times New Roman" w:hAnsi="Times New Roman"/>
                <w:sz w:val="24"/>
                <w:szCs w:val="24"/>
              </w:rPr>
              <w:t>сек</w:t>
            </w:r>
          </w:p>
        </w:tc>
        <w:tc>
          <w:tcPr>
            <w:tcW w:w="992" w:type="dxa"/>
            <w:vMerge/>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3261" w:type="dxa"/>
            <w:vMerge/>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1559" w:type="dxa"/>
            <w:vMerge/>
          </w:tcPr>
          <w:p w:rsidR="007663CC" w:rsidRPr="007663CC" w:rsidRDefault="007663CC" w:rsidP="007663CC">
            <w:pPr>
              <w:spacing w:after="0" w:line="240" w:lineRule="auto"/>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lang w:val="en-US"/>
              </w:rPr>
            </w:pPr>
            <w:r w:rsidRPr="007663CC">
              <w:rPr>
                <w:rFonts w:ascii="Times New Roman" w:eastAsia="Times New Roman" w:hAnsi="Times New Roman"/>
                <w:sz w:val="24"/>
                <w:szCs w:val="24"/>
                <w:lang w:val="en-US"/>
              </w:rPr>
              <w:t>Auto MDI/MDIX</w:t>
            </w:r>
          </w:p>
        </w:tc>
        <w:tc>
          <w:tcPr>
            <w:tcW w:w="3010" w:type="dxa"/>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наличие</w:t>
            </w:r>
          </w:p>
        </w:tc>
        <w:tc>
          <w:tcPr>
            <w:tcW w:w="1809"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rPr>
            </w:pPr>
          </w:p>
        </w:tc>
        <w:tc>
          <w:tcPr>
            <w:tcW w:w="992" w:type="dxa"/>
            <w:vMerge/>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restart"/>
            <w:vAlign w:val="center"/>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2</w:t>
            </w:r>
          </w:p>
        </w:tc>
        <w:tc>
          <w:tcPr>
            <w:tcW w:w="3261" w:type="dxa"/>
            <w:vMerge w:val="restart"/>
            <w:vAlign w:val="center"/>
          </w:tcPr>
          <w:p w:rsidR="007663CC" w:rsidRPr="007663CC" w:rsidRDefault="007663CC" w:rsidP="007663CC">
            <w:pPr>
              <w:spacing w:after="0" w:line="240" w:lineRule="auto"/>
              <w:rPr>
                <w:rFonts w:ascii="Times New Roman" w:eastAsia="Times New Roman" w:hAnsi="Times New Roman"/>
                <w:sz w:val="24"/>
                <w:szCs w:val="24"/>
              </w:rPr>
            </w:pPr>
            <w:r w:rsidRPr="007663CC">
              <w:rPr>
                <w:rFonts w:ascii="Times New Roman" w:eastAsia="Times New Roman" w:hAnsi="Times New Roman"/>
                <w:sz w:val="24"/>
                <w:szCs w:val="24"/>
              </w:rPr>
              <w:t>Коммутатор тип 2</w:t>
            </w:r>
          </w:p>
        </w:tc>
        <w:tc>
          <w:tcPr>
            <w:tcW w:w="1559" w:type="dxa"/>
            <w:vMerge w:val="restart"/>
          </w:tcPr>
          <w:p w:rsidR="007663CC" w:rsidRPr="007663CC" w:rsidRDefault="007663CC" w:rsidP="007663CC">
            <w:pPr>
              <w:spacing w:after="0" w:line="240" w:lineRule="auto"/>
              <w:jc w:val="center"/>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rPr>
            </w:pPr>
            <w:r w:rsidRPr="007663CC">
              <w:rPr>
                <w:rFonts w:ascii="Times New Roman" w:eastAsia="Times New Roman" w:hAnsi="Times New Roman"/>
                <w:sz w:val="24"/>
                <w:szCs w:val="24"/>
              </w:rPr>
              <w:t>Количество портов</w:t>
            </w:r>
          </w:p>
        </w:tc>
        <w:tc>
          <w:tcPr>
            <w:tcW w:w="3010" w:type="dxa"/>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не менее 16</w:t>
            </w:r>
          </w:p>
        </w:tc>
        <w:tc>
          <w:tcPr>
            <w:tcW w:w="1809"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rPr>
            </w:pPr>
            <w:proofErr w:type="spellStart"/>
            <w:r w:rsidRPr="007663CC">
              <w:rPr>
                <w:rFonts w:ascii="Times New Roman" w:eastAsia="Times New Roman" w:hAnsi="Times New Roman"/>
                <w:sz w:val="24"/>
                <w:szCs w:val="24"/>
              </w:rPr>
              <w:t>шт</w:t>
            </w:r>
            <w:proofErr w:type="spellEnd"/>
          </w:p>
        </w:tc>
        <w:tc>
          <w:tcPr>
            <w:tcW w:w="992" w:type="dxa"/>
            <w:vMerge w:val="restart"/>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3261" w:type="dxa"/>
            <w:vMerge/>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1559" w:type="dxa"/>
            <w:vMerge/>
          </w:tcPr>
          <w:p w:rsidR="007663CC" w:rsidRPr="007663CC" w:rsidRDefault="007663CC" w:rsidP="007663CC">
            <w:pPr>
              <w:spacing w:after="0" w:line="240" w:lineRule="auto"/>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rPr>
            </w:pPr>
            <w:r w:rsidRPr="007663CC">
              <w:rPr>
                <w:rFonts w:ascii="Times New Roman" w:eastAsia="Times New Roman" w:hAnsi="Times New Roman"/>
                <w:sz w:val="24"/>
                <w:szCs w:val="24"/>
              </w:rPr>
              <w:t xml:space="preserve">Размер таблицы </w:t>
            </w:r>
            <w:r w:rsidRPr="007663CC">
              <w:rPr>
                <w:rFonts w:ascii="Times New Roman" w:eastAsia="Times New Roman" w:hAnsi="Times New Roman"/>
                <w:sz w:val="24"/>
                <w:szCs w:val="24"/>
                <w:lang w:val="en-US"/>
              </w:rPr>
              <w:t xml:space="preserve">MAC </w:t>
            </w:r>
            <w:r w:rsidRPr="007663CC">
              <w:rPr>
                <w:rFonts w:ascii="Times New Roman" w:eastAsia="Times New Roman" w:hAnsi="Times New Roman"/>
                <w:sz w:val="24"/>
                <w:szCs w:val="24"/>
              </w:rPr>
              <w:t>адресов</w:t>
            </w:r>
          </w:p>
        </w:tc>
        <w:tc>
          <w:tcPr>
            <w:tcW w:w="3010" w:type="dxa"/>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не менее 8192</w:t>
            </w:r>
          </w:p>
        </w:tc>
        <w:tc>
          <w:tcPr>
            <w:tcW w:w="1809"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rPr>
            </w:pPr>
            <w:proofErr w:type="spellStart"/>
            <w:r w:rsidRPr="007663CC">
              <w:rPr>
                <w:rFonts w:ascii="Times New Roman" w:eastAsia="Times New Roman" w:hAnsi="Times New Roman"/>
                <w:sz w:val="24"/>
                <w:szCs w:val="24"/>
              </w:rPr>
              <w:t>шт</w:t>
            </w:r>
            <w:proofErr w:type="spellEnd"/>
          </w:p>
        </w:tc>
        <w:tc>
          <w:tcPr>
            <w:tcW w:w="992" w:type="dxa"/>
            <w:vMerge/>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3261" w:type="dxa"/>
            <w:vMerge/>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1559" w:type="dxa"/>
            <w:vMerge/>
          </w:tcPr>
          <w:p w:rsidR="007663CC" w:rsidRPr="007663CC" w:rsidRDefault="007663CC" w:rsidP="007663CC">
            <w:pPr>
              <w:spacing w:after="0" w:line="240" w:lineRule="auto"/>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rPr>
            </w:pPr>
            <w:r w:rsidRPr="007663CC">
              <w:rPr>
                <w:rFonts w:ascii="Times New Roman" w:eastAsia="Times New Roman" w:hAnsi="Times New Roman"/>
                <w:sz w:val="24"/>
                <w:szCs w:val="24"/>
              </w:rPr>
              <w:t>Скорость порта</w:t>
            </w:r>
          </w:p>
        </w:tc>
        <w:tc>
          <w:tcPr>
            <w:tcW w:w="3010" w:type="dxa"/>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не менее 10</w:t>
            </w:r>
          </w:p>
        </w:tc>
        <w:tc>
          <w:tcPr>
            <w:tcW w:w="1809"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Мбит</w:t>
            </w:r>
            <w:r w:rsidRPr="007663CC">
              <w:rPr>
                <w:rFonts w:ascii="Times New Roman" w:eastAsia="Times New Roman" w:hAnsi="Times New Roman"/>
                <w:sz w:val="24"/>
                <w:szCs w:val="24"/>
                <w:lang w:val="en-US"/>
              </w:rPr>
              <w:t xml:space="preserve">/ </w:t>
            </w:r>
            <w:r w:rsidRPr="007663CC">
              <w:rPr>
                <w:rFonts w:ascii="Times New Roman" w:eastAsia="Times New Roman" w:hAnsi="Times New Roman"/>
                <w:sz w:val="24"/>
                <w:szCs w:val="24"/>
              </w:rPr>
              <w:t>сек</w:t>
            </w:r>
          </w:p>
        </w:tc>
        <w:tc>
          <w:tcPr>
            <w:tcW w:w="992" w:type="dxa"/>
            <w:vMerge/>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3261" w:type="dxa"/>
            <w:vMerge/>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1559" w:type="dxa"/>
            <w:vMerge/>
          </w:tcPr>
          <w:p w:rsidR="007663CC" w:rsidRPr="007663CC" w:rsidRDefault="007663CC" w:rsidP="007663CC">
            <w:pPr>
              <w:spacing w:after="0" w:line="240" w:lineRule="auto"/>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rPr>
            </w:pPr>
            <w:r w:rsidRPr="007663CC">
              <w:rPr>
                <w:rFonts w:ascii="Times New Roman" w:eastAsia="Times New Roman" w:hAnsi="Times New Roman"/>
                <w:sz w:val="24"/>
                <w:szCs w:val="24"/>
                <w:lang w:val="en-US"/>
              </w:rPr>
              <w:t>Auto MDI/MDIX</w:t>
            </w:r>
          </w:p>
        </w:tc>
        <w:tc>
          <w:tcPr>
            <w:tcW w:w="3010" w:type="dxa"/>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наличие</w:t>
            </w:r>
          </w:p>
        </w:tc>
        <w:tc>
          <w:tcPr>
            <w:tcW w:w="1809"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rPr>
            </w:pPr>
          </w:p>
        </w:tc>
        <w:tc>
          <w:tcPr>
            <w:tcW w:w="992" w:type="dxa"/>
            <w:vMerge/>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3261" w:type="dxa"/>
            <w:vMerge/>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1559" w:type="dxa"/>
            <w:vMerge/>
          </w:tcPr>
          <w:p w:rsidR="007663CC" w:rsidRPr="007663CC" w:rsidRDefault="007663CC" w:rsidP="007663CC">
            <w:pPr>
              <w:spacing w:after="0" w:line="240" w:lineRule="auto"/>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rPr>
            </w:pPr>
            <w:r w:rsidRPr="007663CC">
              <w:rPr>
                <w:rFonts w:ascii="Times New Roman" w:eastAsia="Times New Roman" w:hAnsi="Times New Roman"/>
                <w:sz w:val="24"/>
                <w:szCs w:val="24"/>
              </w:rPr>
              <w:t>Внутренняя пропускная способность</w:t>
            </w:r>
          </w:p>
        </w:tc>
        <w:tc>
          <w:tcPr>
            <w:tcW w:w="3010"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 xml:space="preserve">не </w:t>
            </w:r>
            <w:proofErr w:type="gramStart"/>
            <w:r w:rsidRPr="007663CC">
              <w:rPr>
                <w:rFonts w:ascii="Times New Roman" w:eastAsia="Times New Roman" w:hAnsi="Times New Roman"/>
                <w:sz w:val="24"/>
                <w:szCs w:val="24"/>
              </w:rPr>
              <w:t>менее  3</w:t>
            </w:r>
            <w:proofErr w:type="gramEnd"/>
            <w:r w:rsidRPr="007663CC">
              <w:rPr>
                <w:rFonts w:ascii="Times New Roman" w:eastAsia="Times New Roman" w:hAnsi="Times New Roman"/>
                <w:sz w:val="24"/>
                <w:szCs w:val="24"/>
              </w:rPr>
              <w:t>,2</w:t>
            </w:r>
          </w:p>
        </w:tc>
        <w:tc>
          <w:tcPr>
            <w:tcW w:w="1809"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Гбит</w:t>
            </w:r>
            <w:r w:rsidRPr="007663CC">
              <w:rPr>
                <w:rFonts w:ascii="Times New Roman" w:eastAsia="Times New Roman" w:hAnsi="Times New Roman"/>
                <w:sz w:val="24"/>
                <w:szCs w:val="24"/>
                <w:lang w:val="en-US"/>
              </w:rPr>
              <w:t>/</w:t>
            </w:r>
            <w:r w:rsidRPr="007663CC">
              <w:rPr>
                <w:rFonts w:ascii="Times New Roman" w:eastAsia="Times New Roman" w:hAnsi="Times New Roman"/>
                <w:sz w:val="24"/>
                <w:szCs w:val="24"/>
              </w:rPr>
              <w:t>сек</w:t>
            </w:r>
          </w:p>
        </w:tc>
        <w:tc>
          <w:tcPr>
            <w:tcW w:w="992" w:type="dxa"/>
            <w:vMerge/>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restart"/>
            <w:vAlign w:val="center"/>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3</w:t>
            </w:r>
          </w:p>
        </w:tc>
        <w:tc>
          <w:tcPr>
            <w:tcW w:w="3261" w:type="dxa"/>
            <w:vMerge w:val="restart"/>
            <w:vAlign w:val="center"/>
          </w:tcPr>
          <w:p w:rsidR="007663CC" w:rsidRPr="007663CC" w:rsidRDefault="007663CC" w:rsidP="007663CC">
            <w:pPr>
              <w:spacing w:after="0" w:line="240" w:lineRule="auto"/>
              <w:rPr>
                <w:rFonts w:ascii="Times New Roman" w:eastAsia="Times New Roman" w:hAnsi="Times New Roman"/>
                <w:sz w:val="24"/>
                <w:szCs w:val="24"/>
              </w:rPr>
            </w:pPr>
            <w:r w:rsidRPr="007663CC">
              <w:rPr>
                <w:rFonts w:ascii="Times New Roman" w:eastAsia="Times New Roman" w:hAnsi="Times New Roman"/>
                <w:sz w:val="24"/>
                <w:szCs w:val="24"/>
              </w:rPr>
              <w:t>Кабель витая пара</w:t>
            </w:r>
          </w:p>
        </w:tc>
        <w:tc>
          <w:tcPr>
            <w:tcW w:w="1559" w:type="dxa"/>
            <w:vMerge w:val="restart"/>
          </w:tcPr>
          <w:p w:rsidR="007663CC" w:rsidRPr="007663CC" w:rsidRDefault="007663CC" w:rsidP="007663CC">
            <w:pPr>
              <w:spacing w:after="0" w:line="240" w:lineRule="auto"/>
              <w:jc w:val="center"/>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rPr>
            </w:pPr>
            <w:r w:rsidRPr="007663CC">
              <w:rPr>
                <w:rFonts w:ascii="Times New Roman" w:eastAsia="Times New Roman" w:hAnsi="Times New Roman"/>
                <w:sz w:val="24"/>
                <w:szCs w:val="24"/>
              </w:rPr>
              <w:t>Тип кабеля</w:t>
            </w:r>
          </w:p>
        </w:tc>
        <w:tc>
          <w:tcPr>
            <w:tcW w:w="3010" w:type="dxa"/>
            <w:vAlign w:val="center"/>
          </w:tcPr>
          <w:p w:rsidR="007663CC" w:rsidRPr="007663CC" w:rsidRDefault="007663CC" w:rsidP="007663CC">
            <w:pPr>
              <w:spacing w:after="0" w:line="240" w:lineRule="auto"/>
              <w:jc w:val="center"/>
              <w:rPr>
                <w:rFonts w:ascii="Times New Roman" w:eastAsia="Times New Roman" w:hAnsi="Times New Roman"/>
                <w:sz w:val="24"/>
                <w:szCs w:val="24"/>
                <w:lang w:val="en-US"/>
              </w:rPr>
            </w:pPr>
            <w:r w:rsidRPr="007663CC">
              <w:rPr>
                <w:rFonts w:ascii="Times New Roman" w:eastAsia="Times New Roman" w:hAnsi="Times New Roman"/>
                <w:sz w:val="24"/>
                <w:szCs w:val="24"/>
                <w:lang w:val="en-US"/>
              </w:rPr>
              <w:t>U/UTP</w:t>
            </w:r>
          </w:p>
        </w:tc>
        <w:tc>
          <w:tcPr>
            <w:tcW w:w="1809" w:type="dxa"/>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rPr>
            </w:pPr>
          </w:p>
        </w:tc>
        <w:tc>
          <w:tcPr>
            <w:tcW w:w="992" w:type="dxa"/>
            <w:vMerge w:val="restart"/>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3261" w:type="dxa"/>
            <w:vMerge/>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1559" w:type="dxa"/>
            <w:vMerge/>
          </w:tcPr>
          <w:p w:rsidR="007663CC" w:rsidRPr="007663CC" w:rsidRDefault="007663CC" w:rsidP="007663CC">
            <w:pPr>
              <w:spacing w:after="0" w:line="240" w:lineRule="auto"/>
              <w:jc w:val="center"/>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rPr>
            </w:pPr>
            <w:r w:rsidRPr="007663CC">
              <w:rPr>
                <w:rFonts w:ascii="Times New Roman" w:eastAsia="Times New Roman" w:hAnsi="Times New Roman"/>
                <w:sz w:val="24"/>
                <w:szCs w:val="24"/>
              </w:rPr>
              <w:t>Категория</w:t>
            </w:r>
          </w:p>
        </w:tc>
        <w:tc>
          <w:tcPr>
            <w:tcW w:w="3010"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не ниже 6й</w:t>
            </w:r>
          </w:p>
        </w:tc>
        <w:tc>
          <w:tcPr>
            <w:tcW w:w="1809" w:type="dxa"/>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rPr>
            </w:pPr>
          </w:p>
        </w:tc>
        <w:tc>
          <w:tcPr>
            <w:tcW w:w="992" w:type="dxa"/>
            <w:vMerge/>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3261" w:type="dxa"/>
            <w:vMerge/>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1559" w:type="dxa"/>
            <w:vMerge/>
          </w:tcPr>
          <w:p w:rsidR="007663CC" w:rsidRPr="007663CC" w:rsidRDefault="007663CC" w:rsidP="007663CC">
            <w:pPr>
              <w:spacing w:after="0" w:line="240" w:lineRule="auto"/>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rPr>
            </w:pPr>
            <w:r w:rsidRPr="007663CC">
              <w:rPr>
                <w:rFonts w:ascii="Times New Roman" w:eastAsia="Times New Roman" w:hAnsi="Times New Roman"/>
                <w:sz w:val="24"/>
                <w:szCs w:val="24"/>
              </w:rPr>
              <w:t>Длина</w:t>
            </w:r>
          </w:p>
        </w:tc>
        <w:tc>
          <w:tcPr>
            <w:tcW w:w="3010"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не менее 305</w:t>
            </w:r>
          </w:p>
        </w:tc>
        <w:tc>
          <w:tcPr>
            <w:tcW w:w="1809" w:type="dxa"/>
          </w:tcPr>
          <w:p w:rsidR="007663CC" w:rsidRPr="007663CC" w:rsidRDefault="007663CC" w:rsidP="007663CC">
            <w:pPr>
              <w:spacing w:after="0" w:line="240" w:lineRule="auto"/>
              <w:rPr>
                <w:rFonts w:ascii="Times New Roman" w:eastAsia="Times New Roman" w:hAnsi="Times New Roman"/>
                <w:sz w:val="24"/>
                <w:szCs w:val="24"/>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м</w:t>
            </w:r>
          </w:p>
        </w:tc>
        <w:tc>
          <w:tcPr>
            <w:tcW w:w="992" w:type="dxa"/>
            <w:vMerge/>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3261" w:type="dxa"/>
            <w:vMerge/>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1559" w:type="dxa"/>
            <w:vMerge/>
          </w:tcPr>
          <w:p w:rsidR="007663CC" w:rsidRPr="007663CC" w:rsidRDefault="007663CC" w:rsidP="007663CC">
            <w:pPr>
              <w:spacing w:after="0" w:line="240" w:lineRule="auto"/>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rPr>
            </w:pPr>
            <w:r w:rsidRPr="007663CC">
              <w:rPr>
                <w:rFonts w:ascii="Times New Roman" w:eastAsia="Times New Roman" w:hAnsi="Times New Roman"/>
                <w:sz w:val="24"/>
                <w:szCs w:val="24"/>
              </w:rPr>
              <w:t>Диаметр токопроводящей жилы</w:t>
            </w:r>
          </w:p>
        </w:tc>
        <w:tc>
          <w:tcPr>
            <w:tcW w:w="3010"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 xml:space="preserve">не </w:t>
            </w:r>
            <w:proofErr w:type="gramStart"/>
            <w:r w:rsidRPr="007663CC">
              <w:rPr>
                <w:rFonts w:ascii="Times New Roman" w:eastAsia="Times New Roman" w:hAnsi="Times New Roman"/>
                <w:sz w:val="24"/>
                <w:szCs w:val="24"/>
              </w:rPr>
              <w:t>менее  0</w:t>
            </w:r>
            <w:proofErr w:type="gramEnd"/>
            <w:r w:rsidRPr="007663CC">
              <w:rPr>
                <w:rFonts w:ascii="Times New Roman" w:eastAsia="Times New Roman" w:hAnsi="Times New Roman"/>
                <w:sz w:val="24"/>
                <w:szCs w:val="24"/>
              </w:rPr>
              <w:t>,57</w:t>
            </w:r>
          </w:p>
        </w:tc>
        <w:tc>
          <w:tcPr>
            <w:tcW w:w="1809" w:type="dxa"/>
          </w:tcPr>
          <w:p w:rsidR="007663CC" w:rsidRPr="007663CC" w:rsidRDefault="007663CC" w:rsidP="007663CC">
            <w:pPr>
              <w:spacing w:after="0" w:line="240" w:lineRule="auto"/>
              <w:rPr>
                <w:rFonts w:ascii="Times New Roman" w:eastAsia="Times New Roman" w:hAnsi="Times New Roman"/>
                <w:sz w:val="24"/>
                <w:szCs w:val="24"/>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мм</w:t>
            </w:r>
          </w:p>
        </w:tc>
        <w:tc>
          <w:tcPr>
            <w:tcW w:w="992" w:type="dxa"/>
            <w:vMerge/>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3261" w:type="dxa"/>
            <w:vMerge/>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1559" w:type="dxa"/>
            <w:vMerge/>
          </w:tcPr>
          <w:p w:rsidR="007663CC" w:rsidRPr="007663CC" w:rsidRDefault="007663CC" w:rsidP="007663CC">
            <w:pPr>
              <w:spacing w:after="0" w:line="240" w:lineRule="auto"/>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rPr>
            </w:pPr>
            <w:r w:rsidRPr="007663CC">
              <w:rPr>
                <w:rFonts w:ascii="Times New Roman" w:eastAsia="Times New Roman" w:hAnsi="Times New Roman"/>
                <w:sz w:val="24"/>
                <w:szCs w:val="24"/>
              </w:rPr>
              <w:t>Материал</w:t>
            </w:r>
          </w:p>
        </w:tc>
        <w:tc>
          <w:tcPr>
            <w:tcW w:w="3010"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медь</w:t>
            </w:r>
          </w:p>
        </w:tc>
        <w:tc>
          <w:tcPr>
            <w:tcW w:w="1809" w:type="dxa"/>
          </w:tcPr>
          <w:p w:rsidR="007663CC" w:rsidRPr="007663CC" w:rsidRDefault="007663CC" w:rsidP="007663CC">
            <w:pPr>
              <w:spacing w:after="0" w:line="240" w:lineRule="auto"/>
              <w:rPr>
                <w:rFonts w:ascii="Times New Roman" w:eastAsia="Times New Roman" w:hAnsi="Times New Roman"/>
                <w:sz w:val="24"/>
                <w:szCs w:val="24"/>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rPr>
            </w:pPr>
          </w:p>
        </w:tc>
        <w:tc>
          <w:tcPr>
            <w:tcW w:w="992" w:type="dxa"/>
            <w:vMerge/>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3261" w:type="dxa"/>
            <w:vMerge/>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1559" w:type="dxa"/>
            <w:vMerge/>
          </w:tcPr>
          <w:p w:rsidR="007663CC" w:rsidRPr="007663CC" w:rsidRDefault="007663CC" w:rsidP="007663CC">
            <w:pPr>
              <w:spacing w:after="0" w:line="240" w:lineRule="auto"/>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rPr>
            </w:pPr>
            <w:r w:rsidRPr="007663CC">
              <w:rPr>
                <w:rFonts w:ascii="Times New Roman" w:eastAsia="Times New Roman" w:hAnsi="Times New Roman"/>
                <w:sz w:val="24"/>
                <w:szCs w:val="24"/>
              </w:rPr>
              <w:t>Количество жил</w:t>
            </w:r>
          </w:p>
        </w:tc>
        <w:tc>
          <w:tcPr>
            <w:tcW w:w="3010"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не более 1</w:t>
            </w:r>
          </w:p>
        </w:tc>
        <w:tc>
          <w:tcPr>
            <w:tcW w:w="1809" w:type="dxa"/>
          </w:tcPr>
          <w:p w:rsidR="007663CC" w:rsidRPr="007663CC" w:rsidRDefault="007663CC" w:rsidP="007663CC">
            <w:pPr>
              <w:spacing w:after="0" w:line="240" w:lineRule="auto"/>
              <w:rPr>
                <w:rFonts w:ascii="Times New Roman" w:eastAsia="Times New Roman" w:hAnsi="Times New Roman"/>
                <w:sz w:val="24"/>
                <w:szCs w:val="24"/>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rPr>
            </w:pPr>
            <w:proofErr w:type="spellStart"/>
            <w:r w:rsidRPr="007663CC">
              <w:rPr>
                <w:rFonts w:ascii="Times New Roman" w:eastAsia="Times New Roman" w:hAnsi="Times New Roman"/>
                <w:sz w:val="24"/>
                <w:szCs w:val="24"/>
              </w:rPr>
              <w:t>шт</w:t>
            </w:r>
            <w:proofErr w:type="spellEnd"/>
          </w:p>
        </w:tc>
        <w:tc>
          <w:tcPr>
            <w:tcW w:w="992" w:type="dxa"/>
            <w:vMerge/>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3261" w:type="dxa"/>
            <w:vMerge/>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1559" w:type="dxa"/>
            <w:vMerge/>
          </w:tcPr>
          <w:p w:rsidR="007663CC" w:rsidRPr="007663CC" w:rsidRDefault="007663CC" w:rsidP="007663CC">
            <w:pPr>
              <w:spacing w:after="0" w:line="240" w:lineRule="auto"/>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rPr>
            </w:pPr>
            <w:r w:rsidRPr="007663CC">
              <w:rPr>
                <w:rFonts w:ascii="Times New Roman" w:eastAsia="Times New Roman" w:hAnsi="Times New Roman"/>
                <w:sz w:val="24"/>
                <w:szCs w:val="24"/>
              </w:rPr>
              <w:t>Количество пар</w:t>
            </w:r>
          </w:p>
        </w:tc>
        <w:tc>
          <w:tcPr>
            <w:tcW w:w="3010"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не менее 4</w:t>
            </w:r>
          </w:p>
        </w:tc>
        <w:tc>
          <w:tcPr>
            <w:tcW w:w="1809" w:type="dxa"/>
          </w:tcPr>
          <w:p w:rsidR="007663CC" w:rsidRPr="007663CC" w:rsidRDefault="007663CC" w:rsidP="007663CC">
            <w:pPr>
              <w:spacing w:after="0" w:line="240" w:lineRule="auto"/>
              <w:rPr>
                <w:rFonts w:ascii="Times New Roman" w:eastAsia="Times New Roman" w:hAnsi="Times New Roman"/>
                <w:sz w:val="24"/>
                <w:szCs w:val="24"/>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rPr>
            </w:pPr>
            <w:proofErr w:type="spellStart"/>
            <w:r w:rsidRPr="007663CC">
              <w:rPr>
                <w:rFonts w:ascii="Times New Roman" w:eastAsia="Times New Roman" w:hAnsi="Times New Roman"/>
                <w:sz w:val="24"/>
                <w:szCs w:val="24"/>
              </w:rPr>
              <w:t>шт</w:t>
            </w:r>
            <w:proofErr w:type="spellEnd"/>
          </w:p>
        </w:tc>
        <w:tc>
          <w:tcPr>
            <w:tcW w:w="992" w:type="dxa"/>
            <w:vMerge/>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restart"/>
            <w:vAlign w:val="center"/>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4</w:t>
            </w:r>
          </w:p>
        </w:tc>
        <w:tc>
          <w:tcPr>
            <w:tcW w:w="3261" w:type="dxa"/>
            <w:vMerge w:val="restart"/>
            <w:vAlign w:val="center"/>
          </w:tcPr>
          <w:p w:rsidR="007663CC" w:rsidRPr="007663CC" w:rsidRDefault="007663CC" w:rsidP="007663CC">
            <w:pPr>
              <w:spacing w:after="0" w:line="240" w:lineRule="auto"/>
              <w:rPr>
                <w:rFonts w:ascii="Times New Roman" w:eastAsia="Times New Roman" w:hAnsi="Times New Roman"/>
                <w:sz w:val="24"/>
                <w:szCs w:val="24"/>
              </w:rPr>
            </w:pPr>
            <w:r w:rsidRPr="007663CC">
              <w:rPr>
                <w:rFonts w:ascii="Times New Roman" w:eastAsia="Times New Roman" w:hAnsi="Times New Roman"/>
                <w:sz w:val="24"/>
                <w:szCs w:val="24"/>
              </w:rPr>
              <w:t>Видеокарта</w:t>
            </w:r>
          </w:p>
        </w:tc>
        <w:tc>
          <w:tcPr>
            <w:tcW w:w="1559" w:type="dxa"/>
            <w:vMerge w:val="restart"/>
          </w:tcPr>
          <w:p w:rsidR="007663CC" w:rsidRPr="007663CC" w:rsidRDefault="007663CC" w:rsidP="007663CC">
            <w:pPr>
              <w:spacing w:after="0" w:line="240" w:lineRule="auto"/>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rPr>
            </w:pPr>
            <w:r w:rsidRPr="007663CC">
              <w:rPr>
                <w:rFonts w:ascii="Times New Roman" w:eastAsia="Times New Roman" w:hAnsi="Times New Roman"/>
                <w:sz w:val="24"/>
                <w:szCs w:val="24"/>
              </w:rPr>
              <w:t xml:space="preserve">Интерфейс </w:t>
            </w:r>
          </w:p>
        </w:tc>
        <w:tc>
          <w:tcPr>
            <w:tcW w:w="3010"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lang w:val="en-US"/>
              </w:rPr>
              <w:t>PCI-E 8x 2.0</w:t>
            </w:r>
          </w:p>
        </w:tc>
        <w:tc>
          <w:tcPr>
            <w:tcW w:w="1809" w:type="dxa"/>
          </w:tcPr>
          <w:p w:rsidR="007663CC" w:rsidRPr="007663CC" w:rsidRDefault="007663CC" w:rsidP="007663CC">
            <w:pPr>
              <w:spacing w:after="0" w:line="240" w:lineRule="auto"/>
              <w:rPr>
                <w:rFonts w:ascii="Times New Roman" w:eastAsia="Times New Roman" w:hAnsi="Times New Roman"/>
                <w:sz w:val="24"/>
                <w:szCs w:val="24"/>
                <w:highlight w:val="yellow"/>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highlight w:val="yellow"/>
              </w:rPr>
            </w:pPr>
          </w:p>
        </w:tc>
        <w:tc>
          <w:tcPr>
            <w:tcW w:w="992" w:type="dxa"/>
            <w:vMerge w:val="restart"/>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3261" w:type="dxa"/>
            <w:vMerge/>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1559" w:type="dxa"/>
            <w:vMerge/>
          </w:tcPr>
          <w:p w:rsidR="007663CC" w:rsidRPr="007663CC" w:rsidRDefault="007663CC" w:rsidP="007663CC">
            <w:pPr>
              <w:spacing w:after="0" w:line="240" w:lineRule="auto"/>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rPr>
            </w:pPr>
            <w:r w:rsidRPr="007663CC">
              <w:rPr>
                <w:rFonts w:ascii="Times New Roman" w:eastAsia="Times New Roman" w:hAnsi="Times New Roman"/>
                <w:sz w:val="24"/>
                <w:szCs w:val="24"/>
              </w:rPr>
              <w:t xml:space="preserve">Количество поддерживаемых мониторов </w:t>
            </w:r>
          </w:p>
        </w:tc>
        <w:tc>
          <w:tcPr>
            <w:tcW w:w="3010"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не менее 3</w:t>
            </w:r>
          </w:p>
        </w:tc>
        <w:tc>
          <w:tcPr>
            <w:tcW w:w="1809" w:type="dxa"/>
          </w:tcPr>
          <w:p w:rsidR="007663CC" w:rsidRPr="007663CC" w:rsidRDefault="007663CC" w:rsidP="007663CC">
            <w:pPr>
              <w:spacing w:after="0" w:line="240" w:lineRule="auto"/>
              <w:rPr>
                <w:rFonts w:ascii="Times New Roman" w:eastAsia="Times New Roman" w:hAnsi="Times New Roman"/>
                <w:sz w:val="24"/>
                <w:szCs w:val="24"/>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rPr>
            </w:pPr>
            <w:proofErr w:type="spellStart"/>
            <w:r w:rsidRPr="007663CC">
              <w:rPr>
                <w:rFonts w:ascii="Times New Roman" w:eastAsia="Times New Roman" w:hAnsi="Times New Roman"/>
                <w:sz w:val="24"/>
                <w:szCs w:val="24"/>
              </w:rPr>
              <w:t>шт</w:t>
            </w:r>
            <w:proofErr w:type="spellEnd"/>
          </w:p>
        </w:tc>
        <w:tc>
          <w:tcPr>
            <w:tcW w:w="992" w:type="dxa"/>
            <w:vMerge/>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3261" w:type="dxa"/>
            <w:vMerge/>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1559" w:type="dxa"/>
            <w:vMerge/>
          </w:tcPr>
          <w:p w:rsidR="007663CC" w:rsidRPr="007663CC" w:rsidRDefault="007663CC" w:rsidP="007663CC">
            <w:pPr>
              <w:spacing w:after="0" w:line="240" w:lineRule="auto"/>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lang w:val="en-US"/>
              </w:rPr>
            </w:pPr>
            <w:r w:rsidRPr="007663CC">
              <w:rPr>
                <w:rFonts w:ascii="Times New Roman" w:eastAsia="Times New Roman" w:hAnsi="Times New Roman"/>
                <w:sz w:val="24"/>
                <w:szCs w:val="24"/>
              </w:rPr>
              <w:t xml:space="preserve">Разъем </w:t>
            </w:r>
            <w:r w:rsidRPr="007663CC">
              <w:rPr>
                <w:rFonts w:ascii="Times New Roman" w:eastAsia="Times New Roman" w:hAnsi="Times New Roman"/>
                <w:sz w:val="24"/>
                <w:szCs w:val="24"/>
                <w:lang w:val="en-US"/>
              </w:rPr>
              <w:t>DVI</w:t>
            </w:r>
          </w:p>
        </w:tc>
        <w:tc>
          <w:tcPr>
            <w:tcW w:w="3010"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наличие</w:t>
            </w:r>
          </w:p>
        </w:tc>
        <w:tc>
          <w:tcPr>
            <w:tcW w:w="1809" w:type="dxa"/>
          </w:tcPr>
          <w:p w:rsidR="007663CC" w:rsidRPr="007663CC" w:rsidRDefault="007663CC" w:rsidP="007663CC">
            <w:pPr>
              <w:spacing w:after="0" w:line="240" w:lineRule="auto"/>
              <w:rPr>
                <w:rFonts w:ascii="Times New Roman" w:eastAsia="Times New Roman" w:hAnsi="Times New Roman"/>
                <w:sz w:val="24"/>
                <w:szCs w:val="24"/>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rPr>
            </w:pPr>
          </w:p>
        </w:tc>
        <w:tc>
          <w:tcPr>
            <w:tcW w:w="992" w:type="dxa"/>
            <w:vMerge/>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3261" w:type="dxa"/>
            <w:vMerge/>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1559" w:type="dxa"/>
            <w:vMerge/>
          </w:tcPr>
          <w:p w:rsidR="007663CC" w:rsidRPr="007663CC" w:rsidRDefault="007663CC" w:rsidP="007663CC">
            <w:pPr>
              <w:spacing w:after="0" w:line="240" w:lineRule="auto"/>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lang w:val="en-US"/>
              </w:rPr>
            </w:pPr>
            <w:r w:rsidRPr="007663CC">
              <w:rPr>
                <w:rFonts w:ascii="Times New Roman" w:eastAsia="Times New Roman" w:hAnsi="Times New Roman"/>
                <w:sz w:val="24"/>
                <w:szCs w:val="24"/>
              </w:rPr>
              <w:t xml:space="preserve">Разъем </w:t>
            </w:r>
            <w:r w:rsidRPr="007663CC">
              <w:rPr>
                <w:rFonts w:ascii="Times New Roman" w:eastAsia="Times New Roman" w:hAnsi="Times New Roman"/>
                <w:sz w:val="24"/>
                <w:szCs w:val="24"/>
                <w:lang w:val="en-US"/>
              </w:rPr>
              <w:t>HDMI</w:t>
            </w:r>
          </w:p>
        </w:tc>
        <w:tc>
          <w:tcPr>
            <w:tcW w:w="3010"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наличие</w:t>
            </w:r>
          </w:p>
        </w:tc>
        <w:tc>
          <w:tcPr>
            <w:tcW w:w="1809" w:type="dxa"/>
          </w:tcPr>
          <w:p w:rsidR="007663CC" w:rsidRPr="007663CC" w:rsidRDefault="007663CC" w:rsidP="007663CC">
            <w:pPr>
              <w:spacing w:after="0" w:line="240" w:lineRule="auto"/>
              <w:rPr>
                <w:rFonts w:ascii="Times New Roman" w:eastAsia="Times New Roman" w:hAnsi="Times New Roman"/>
                <w:sz w:val="24"/>
                <w:szCs w:val="24"/>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rPr>
            </w:pPr>
          </w:p>
        </w:tc>
        <w:tc>
          <w:tcPr>
            <w:tcW w:w="992" w:type="dxa"/>
            <w:vMerge/>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3261" w:type="dxa"/>
            <w:vMerge/>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1559" w:type="dxa"/>
            <w:vMerge/>
          </w:tcPr>
          <w:p w:rsidR="007663CC" w:rsidRPr="007663CC" w:rsidRDefault="007663CC" w:rsidP="007663CC">
            <w:pPr>
              <w:spacing w:after="0" w:line="240" w:lineRule="auto"/>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lang w:val="en-US"/>
              </w:rPr>
            </w:pPr>
            <w:r w:rsidRPr="007663CC">
              <w:rPr>
                <w:rFonts w:ascii="Times New Roman" w:eastAsia="Times New Roman" w:hAnsi="Times New Roman"/>
                <w:sz w:val="24"/>
                <w:szCs w:val="24"/>
              </w:rPr>
              <w:t xml:space="preserve">Разъем </w:t>
            </w:r>
            <w:r w:rsidRPr="007663CC">
              <w:rPr>
                <w:rFonts w:ascii="Times New Roman" w:eastAsia="Times New Roman" w:hAnsi="Times New Roman"/>
                <w:sz w:val="24"/>
                <w:szCs w:val="24"/>
                <w:lang w:val="en-US"/>
              </w:rPr>
              <w:t>VGA</w:t>
            </w:r>
          </w:p>
        </w:tc>
        <w:tc>
          <w:tcPr>
            <w:tcW w:w="3010"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наличие</w:t>
            </w:r>
          </w:p>
        </w:tc>
        <w:tc>
          <w:tcPr>
            <w:tcW w:w="1809" w:type="dxa"/>
          </w:tcPr>
          <w:p w:rsidR="007663CC" w:rsidRPr="007663CC" w:rsidRDefault="007663CC" w:rsidP="007663CC">
            <w:pPr>
              <w:spacing w:after="0" w:line="240" w:lineRule="auto"/>
              <w:rPr>
                <w:rFonts w:ascii="Times New Roman" w:eastAsia="Times New Roman" w:hAnsi="Times New Roman"/>
                <w:sz w:val="24"/>
                <w:szCs w:val="24"/>
              </w:rPr>
            </w:pPr>
          </w:p>
        </w:tc>
        <w:tc>
          <w:tcPr>
            <w:tcW w:w="993"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992" w:type="dxa"/>
            <w:vMerge/>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3261" w:type="dxa"/>
            <w:vMerge/>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1559" w:type="dxa"/>
            <w:vMerge/>
          </w:tcPr>
          <w:p w:rsidR="007663CC" w:rsidRPr="007663CC" w:rsidRDefault="007663CC" w:rsidP="007663CC">
            <w:pPr>
              <w:spacing w:after="0" w:line="240" w:lineRule="auto"/>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lang w:val="en-US"/>
              </w:rPr>
            </w:pPr>
            <w:r w:rsidRPr="007663CC">
              <w:rPr>
                <w:rFonts w:ascii="Times New Roman" w:eastAsia="Times New Roman" w:hAnsi="Times New Roman"/>
                <w:sz w:val="24"/>
                <w:szCs w:val="24"/>
              </w:rPr>
              <w:t xml:space="preserve">Поддержка </w:t>
            </w:r>
            <w:r w:rsidRPr="007663CC">
              <w:rPr>
                <w:rFonts w:ascii="Times New Roman" w:eastAsia="Times New Roman" w:hAnsi="Times New Roman"/>
                <w:sz w:val="24"/>
                <w:szCs w:val="24"/>
                <w:lang w:val="en-US"/>
              </w:rPr>
              <w:t>DirectX 12</w:t>
            </w:r>
          </w:p>
        </w:tc>
        <w:tc>
          <w:tcPr>
            <w:tcW w:w="3010"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наличие</w:t>
            </w:r>
          </w:p>
        </w:tc>
        <w:tc>
          <w:tcPr>
            <w:tcW w:w="1809" w:type="dxa"/>
          </w:tcPr>
          <w:p w:rsidR="007663CC" w:rsidRPr="007663CC" w:rsidRDefault="007663CC" w:rsidP="007663CC">
            <w:pPr>
              <w:spacing w:after="0" w:line="240" w:lineRule="auto"/>
              <w:rPr>
                <w:rFonts w:ascii="Times New Roman" w:eastAsia="Times New Roman" w:hAnsi="Times New Roman"/>
                <w:sz w:val="24"/>
                <w:szCs w:val="24"/>
              </w:rPr>
            </w:pPr>
          </w:p>
        </w:tc>
        <w:tc>
          <w:tcPr>
            <w:tcW w:w="993"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992" w:type="dxa"/>
            <w:vMerge/>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3261" w:type="dxa"/>
            <w:vMerge/>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1559" w:type="dxa"/>
            <w:vMerge/>
          </w:tcPr>
          <w:p w:rsidR="007663CC" w:rsidRPr="007663CC" w:rsidRDefault="007663CC" w:rsidP="007663CC">
            <w:pPr>
              <w:spacing w:after="0" w:line="240" w:lineRule="auto"/>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lang w:val="en-US"/>
              </w:rPr>
            </w:pPr>
            <w:r w:rsidRPr="007663CC">
              <w:rPr>
                <w:rFonts w:ascii="Times New Roman" w:eastAsia="Times New Roman" w:hAnsi="Times New Roman"/>
                <w:sz w:val="24"/>
                <w:szCs w:val="24"/>
              </w:rPr>
              <w:t xml:space="preserve">Поддержка </w:t>
            </w:r>
            <w:r w:rsidRPr="007663CC">
              <w:rPr>
                <w:rFonts w:ascii="Times New Roman" w:eastAsia="Times New Roman" w:hAnsi="Times New Roman"/>
                <w:sz w:val="24"/>
                <w:szCs w:val="24"/>
                <w:lang w:val="en-US"/>
              </w:rPr>
              <w:t>OpenGL 4.5</w:t>
            </w:r>
          </w:p>
        </w:tc>
        <w:tc>
          <w:tcPr>
            <w:tcW w:w="3010"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наличие</w:t>
            </w:r>
          </w:p>
        </w:tc>
        <w:tc>
          <w:tcPr>
            <w:tcW w:w="1809" w:type="dxa"/>
          </w:tcPr>
          <w:p w:rsidR="007663CC" w:rsidRPr="007663CC" w:rsidRDefault="007663CC" w:rsidP="007663CC">
            <w:pPr>
              <w:spacing w:after="0" w:line="240" w:lineRule="auto"/>
              <w:rPr>
                <w:rFonts w:ascii="Times New Roman" w:eastAsia="Times New Roman" w:hAnsi="Times New Roman"/>
                <w:sz w:val="24"/>
                <w:szCs w:val="24"/>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rPr>
            </w:pPr>
          </w:p>
        </w:tc>
        <w:tc>
          <w:tcPr>
            <w:tcW w:w="992" w:type="dxa"/>
            <w:vMerge/>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3261" w:type="dxa"/>
            <w:vMerge/>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1559" w:type="dxa"/>
            <w:vMerge/>
          </w:tcPr>
          <w:p w:rsidR="007663CC" w:rsidRPr="007663CC" w:rsidRDefault="007663CC" w:rsidP="007663CC">
            <w:pPr>
              <w:spacing w:after="0" w:line="240" w:lineRule="auto"/>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rPr>
            </w:pPr>
            <w:r w:rsidRPr="007663CC">
              <w:rPr>
                <w:rFonts w:ascii="Times New Roman" w:eastAsia="Times New Roman" w:hAnsi="Times New Roman"/>
                <w:sz w:val="24"/>
                <w:szCs w:val="24"/>
                <w:shd w:val="clear" w:color="auto" w:fill="FFFFFF"/>
              </w:rPr>
              <w:t>Частота графического процессора</w:t>
            </w:r>
          </w:p>
        </w:tc>
        <w:tc>
          <w:tcPr>
            <w:tcW w:w="3010"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не менее 954</w:t>
            </w:r>
          </w:p>
        </w:tc>
        <w:tc>
          <w:tcPr>
            <w:tcW w:w="1809" w:type="dxa"/>
          </w:tcPr>
          <w:p w:rsidR="007663CC" w:rsidRPr="007663CC" w:rsidRDefault="007663CC" w:rsidP="007663CC">
            <w:pPr>
              <w:spacing w:after="0" w:line="240" w:lineRule="auto"/>
              <w:rPr>
                <w:rFonts w:ascii="Times New Roman" w:eastAsia="Times New Roman" w:hAnsi="Times New Roman"/>
                <w:sz w:val="24"/>
                <w:szCs w:val="24"/>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МГц</w:t>
            </w:r>
          </w:p>
        </w:tc>
        <w:tc>
          <w:tcPr>
            <w:tcW w:w="992" w:type="dxa"/>
            <w:vMerge/>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3261" w:type="dxa"/>
            <w:vMerge/>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1559" w:type="dxa"/>
            <w:vMerge/>
          </w:tcPr>
          <w:p w:rsidR="007663CC" w:rsidRPr="007663CC" w:rsidRDefault="007663CC" w:rsidP="007663CC">
            <w:pPr>
              <w:spacing w:after="0" w:line="240" w:lineRule="auto"/>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rPr>
            </w:pPr>
            <w:r w:rsidRPr="007663CC">
              <w:rPr>
                <w:rFonts w:ascii="Times New Roman" w:eastAsia="Times New Roman" w:hAnsi="Times New Roman"/>
                <w:sz w:val="24"/>
                <w:szCs w:val="24"/>
                <w:shd w:val="clear" w:color="auto" w:fill="FFFFFF"/>
              </w:rPr>
              <w:t>Объем видеопамяти</w:t>
            </w:r>
          </w:p>
        </w:tc>
        <w:tc>
          <w:tcPr>
            <w:tcW w:w="3010"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не менее 2</w:t>
            </w:r>
          </w:p>
        </w:tc>
        <w:tc>
          <w:tcPr>
            <w:tcW w:w="1809" w:type="dxa"/>
          </w:tcPr>
          <w:p w:rsidR="007663CC" w:rsidRPr="007663CC" w:rsidRDefault="007663CC" w:rsidP="007663CC">
            <w:pPr>
              <w:spacing w:after="0" w:line="240" w:lineRule="auto"/>
              <w:rPr>
                <w:rFonts w:ascii="Times New Roman" w:eastAsia="Times New Roman" w:hAnsi="Times New Roman"/>
                <w:sz w:val="24"/>
                <w:szCs w:val="24"/>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Мб</w:t>
            </w:r>
          </w:p>
        </w:tc>
        <w:tc>
          <w:tcPr>
            <w:tcW w:w="992" w:type="dxa"/>
            <w:vMerge/>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3261" w:type="dxa"/>
            <w:vMerge/>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1559" w:type="dxa"/>
            <w:vMerge/>
          </w:tcPr>
          <w:p w:rsidR="007663CC" w:rsidRPr="007663CC" w:rsidRDefault="007663CC" w:rsidP="007663CC">
            <w:pPr>
              <w:spacing w:after="0" w:line="240" w:lineRule="auto"/>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rPr>
            </w:pPr>
            <w:r w:rsidRPr="007663CC">
              <w:rPr>
                <w:rFonts w:ascii="Times New Roman" w:eastAsia="Times New Roman" w:hAnsi="Times New Roman"/>
                <w:sz w:val="24"/>
                <w:szCs w:val="24"/>
                <w:shd w:val="clear" w:color="auto" w:fill="FFFFFF"/>
              </w:rPr>
              <w:t>Частота видеопамяти</w:t>
            </w:r>
          </w:p>
        </w:tc>
        <w:tc>
          <w:tcPr>
            <w:tcW w:w="3010"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не менее 1800</w:t>
            </w:r>
          </w:p>
        </w:tc>
        <w:tc>
          <w:tcPr>
            <w:tcW w:w="1809" w:type="dxa"/>
          </w:tcPr>
          <w:p w:rsidR="007663CC" w:rsidRPr="007663CC" w:rsidRDefault="007663CC" w:rsidP="007663CC">
            <w:pPr>
              <w:spacing w:after="0" w:line="240" w:lineRule="auto"/>
              <w:rPr>
                <w:rFonts w:ascii="Times New Roman" w:eastAsia="Times New Roman" w:hAnsi="Times New Roman"/>
                <w:sz w:val="24"/>
                <w:szCs w:val="24"/>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МГц</w:t>
            </w:r>
          </w:p>
        </w:tc>
        <w:tc>
          <w:tcPr>
            <w:tcW w:w="992" w:type="dxa"/>
            <w:vMerge/>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3261" w:type="dxa"/>
            <w:vMerge/>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1559" w:type="dxa"/>
            <w:vMerge/>
          </w:tcPr>
          <w:p w:rsidR="007663CC" w:rsidRPr="007663CC" w:rsidRDefault="007663CC" w:rsidP="007663CC">
            <w:pPr>
              <w:spacing w:after="0" w:line="240" w:lineRule="auto"/>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rPr>
            </w:pPr>
            <w:r w:rsidRPr="007663CC">
              <w:rPr>
                <w:rFonts w:ascii="Times New Roman" w:eastAsia="Times New Roman" w:hAnsi="Times New Roman"/>
                <w:sz w:val="24"/>
                <w:szCs w:val="24"/>
                <w:shd w:val="clear" w:color="auto" w:fill="FFFFFF"/>
              </w:rPr>
              <w:t>Разрядность шины видеопамяти</w:t>
            </w:r>
          </w:p>
        </w:tc>
        <w:tc>
          <w:tcPr>
            <w:tcW w:w="3010"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не менее 64</w:t>
            </w:r>
          </w:p>
        </w:tc>
        <w:tc>
          <w:tcPr>
            <w:tcW w:w="1809" w:type="dxa"/>
          </w:tcPr>
          <w:p w:rsidR="007663CC" w:rsidRPr="007663CC" w:rsidRDefault="007663CC" w:rsidP="007663CC">
            <w:pPr>
              <w:spacing w:after="0" w:line="240" w:lineRule="auto"/>
              <w:rPr>
                <w:rFonts w:ascii="Times New Roman" w:eastAsia="Times New Roman" w:hAnsi="Times New Roman"/>
                <w:sz w:val="24"/>
                <w:szCs w:val="24"/>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бит</w:t>
            </w:r>
          </w:p>
        </w:tc>
        <w:tc>
          <w:tcPr>
            <w:tcW w:w="992" w:type="dxa"/>
            <w:vMerge/>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3261" w:type="dxa"/>
            <w:vMerge/>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1559" w:type="dxa"/>
            <w:vMerge/>
          </w:tcPr>
          <w:p w:rsidR="007663CC" w:rsidRPr="007663CC" w:rsidRDefault="007663CC" w:rsidP="007663CC">
            <w:pPr>
              <w:spacing w:after="0" w:line="240" w:lineRule="auto"/>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rPr>
            </w:pPr>
            <w:r w:rsidRPr="007663CC">
              <w:rPr>
                <w:rFonts w:ascii="Times New Roman" w:eastAsia="Times New Roman" w:hAnsi="Times New Roman"/>
                <w:sz w:val="23"/>
                <w:szCs w:val="23"/>
                <w:shd w:val="clear" w:color="auto" w:fill="FFFFFF"/>
              </w:rPr>
              <w:t>Частота RAMDAC</w:t>
            </w:r>
          </w:p>
        </w:tc>
        <w:tc>
          <w:tcPr>
            <w:tcW w:w="3010"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не менее 400</w:t>
            </w:r>
          </w:p>
        </w:tc>
        <w:tc>
          <w:tcPr>
            <w:tcW w:w="1809" w:type="dxa"/>
          </w:tcPr>
          <w:p w:rsidR="007663CC" w:rsidRPr="007663CC" w:rsidRDefault="007663CC" w:rsidP="007663CC">
            <w:pPr>
              <w:spacing w:after="0" w:line="240" w:lineRule="auto"/>
              <w:rPr>
                <w:rFonts w:ascii="Times New Roman" w:eastAsia="Times New Roman" w:hAnsi="Times New Roman"/>
                <w:sz w:val="24"/>
                <w:szCs w:val="24"/>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МГц</w:t>
            </w:r>
          </w:p>
        </w:tc>
        <w:tc>
          <w:tcPr>
            <w:tcW w:w="992" w:type="dxa"/>
            <w:vMerge/>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3261" w:type="dxa"/>
            <w:vMerge/>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1559" w:type="dxa"/>
            <w:vMerge/>
          </w:tcPr>
          <w:p w:rsidR="007663CC" w:rsidRPr="007663CC" w:rsidRDefault="007663CC" w:rsidP="007663CC">
            <w:pPr>
              <w:spacing w:after="0" w:line="240" w:lineRule="auto"/>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lang w:val="en-US"/>
              </w:rPr>
            </w:pPr>
            <w:r w:rsidRPr="007663CC">
              <w:rPr>
                <w:rFonts w:ascii="Times New Roman" w:eastAsia="Times New Roman" w:hAnsi="Times New Roman"/>
                <w:sz w:val="24"/>
                <w:szCs w:val="24"/>
              </w:rPr>
              <w:t xml:space="preserve">Поддержка </w:t>
            </w:r>
            <w:r w:rsidRPr="007663CC">
              <w:rPr>
                <w:rFonts w:ascii="Times New Roman" w:eastAsia="Times New Roman" w:hAnsi="Times New Roman"/>
                <w:sz w:val="24"/>
                <w:szCs w:val="24"/>
                <w:lang w:val="en-US"/>
              </w:rPr>
              <w:t>CUDA</w:t>
            </w:r>
          </w:p>
        </w:tc>
        <w:tc>
          <w:tcPr>
            <w:tcW w:w="3010"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наличие</w:t>
            </w:r>
          </w:p>
        </w:tc>
        <w:tc>
          <w:tcPr>
            <w:tcW w:w="1809" w:type="dxa"/>
          </w:tcPr>
          <w:p w:rsidR="007663CC" w:rsidRPr="007663CC" w:rsidRDefault="007663CC" w:rsidP="007663CC">
            <w:pPr>
              <w:spacing w:after="0" w:line="240" w:lineRule="auto"/>
              <w:rPr>
                <w:rFonts w:ascii="Times New Roman" w:eastAsia="Times New Roman" w:hAnsi="Times New Roman"/>
                <w:sz w:val="24"/>
                <w:szCs w:val="24"/>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rPr>
            </w:pPr>
          </w:p>
        </w:tc>
        <w:tc>
          <w:tcPr>
            <w:tcW w:w="992" w:type="dxa"/>
            <w:vMerge/>
          </w:tcPr>
          <w:p w:rsidR="007663CC" w:rsidRPr="007663CC" w:rsidRDefault="007663CC" w:rsidP="007663CC">
            <w:pPr>
              <w:spacing w:after="0" w:line="240" w:lineRule="auto"/>
              <w:jc w:val="center"/>
              <w:rPr>
                <w:rFonts w:ascii="Times New Roman" w:eastAsia="Times New Roman" w:hAnsi="Times New Roman"/>
                <w:sz w:val="24"/>
                <w:szCs w:val="24"/>
              </w:rPr>
            </w:pPr>
          </w:p>
        </w:tc>
      </w:tr>
      <w:tr w:rsidR="007663CC" w:rsidRPr="007663CC" w:rsidTr="00A11954">
        <w:trPr>
          <w:trHeight w:val="20"/>
        </w:trPr>
        <w:tc>
          <w:tcPr>
            <w:tcW w:w="675" w:type="dxa"/>
            <w:vMerge/>
            <w:vAlign w:val="center"/>
          </w:tcPr>
          <w:p w:rsidR="007663CC" w:rsidRPr="007663CC" w:rsidRDefault="007663CC" w:rsidP="007663CC">
            <w:pPr>
              <w:spacing w:after="0" w:line="240" w:lineRule="auto"/>
              <w:jc w:val="center"/>
              <w:rPr>
                <w:rFonts w:ascii="Times New Roman" w:eastAsia="Times New Roman" w:hAnsi="Times New Roman"/>
                <w:sz w:val="24"/>
                <w:szCs w:val="24"/>
              </w:rPr>
            </w:pPr>
          </w:p>
        </w:tc>
        <w:tc>
          <w:tcPr>
            <w:tcW w:w="3261" w:type="dxa"/>
            <w:vMerge/>
            <w:vAlign w:val="center"/>
          </w:tcPr>
          <w:p w:rsidR="007663CC" w:rsidRPr="007663CC" w:rsidRDefault="007663CC" w:rsidP="007663CC">
            <w:pPr>
              <w:spacing w:after="0" w:line="240" w:lineRule="auto"/>
              <w:rPr>
                <w:rFonts w:ascii="Times New Roman" w:eastAsia="Times New Roman" w:hAnsi="Times New Roman"/>
                <w:sz w:val="24"/>
                <w:szCs w:val="24"/>
              </w:rPr>
            </w:pPr>
          </w:p>
        </w:tc>
        <w:tc>
          <w:tcPr>
            <w:tcW w:w="1559" w:type="dxa"/>
            <w:vMerge/>
          </w:tcPr>
          <w:p w:rsidR="007663CC" w:rsidRPr="007663CC" w:rsidRDefault="007663CC" w:rsidP="007663CC">
            <w:pPr>
              <w:spacing w:after="0" w:line="240" w:lineRule="auto"/>
              <w:rPr>
                <w:rFonts w:ascii="Times New Roman" w:eastAsia="Times New Roman" w:hAnsi="Times New Roman"/>
                <w:sz w:val="24"/>
                <w:szCs w:val="24"/>
              </w:rPr>
            </w:pPr>
          </w:p>
        </w:tc>
        <w:tc>
          <w:tcPr>
            <w:tcW w:w="2938" w:type="dxa"/>
            <w:vAlign w:val="center"/>
          </w:tcPr>
          <w:p w:rsidR="007663CC" w:rsidRPr="007663CC" w:rsidRDefault="007663CC" w:rsidP="007663CC">
            <w:pPr>
              <w:spacing w:after="0" w:line="240" w:lineRule="auto"/>
              <w:rPr>
                <w:rFonts w:ascii="Times New Roman" w:eastAsia="Times New Roman" w:hAnsi="Times New Roman"/>
                <w:sz w:val="24"/>
                <w:szCs w:val="24"/>
              </w:rPr>
            </w:pPr>
            <w:r w:rsidRPr="007663CC">
              <w:rPr>
                <w:rFonts w:ascii="Times New Roman" w:eastAsia="Times New Roman" w:hAnsi="Times New Roman"/>
                <w:sz w:val="24"/>
                <w:szCs w:val="24"/>
              </w:rPr>
              <w:t xml:space="preserve">Поддержка </w:t>
            </w:r>
            <w:r w:rsidRPr="007663CC">
              <w:rPr>
                <w:rFonts w:ascii="Times New Roman" w:eastAsia="Times New Roman" w:hAnsi="Times New Roman"/>
                <w:sz w:val="24"/>
                <w:szCs w:val="24"/>
                <w:lang w:val="en-US"/>
              </w:rPr>
              <w:t>Vulcan</w:t>
            </w:r>
          </w:p>
        </w:tc>
        <w:tc>
          <w:tcPr>
            <w:tcW w:w="3010" w:type="dxa"/>
            <w:vAlign w:val="center"/>
          </w:tcPr>
          <w:p w:rsidR="007663CC" w:rsidRPr="007663CC" w:rsidRDefault="007663CC" w:rsidP="007663CC">
            <w:pPr>
              <w:spacing w:after="0" w:line="240" w:lineRule="auto"/>
              <w:jc w:val="center"/>
              <w:rPr>
                <w:rFonts w:ascii="Times New Roman" w:eastAsia="Times New Roman" w:hAnsi="Times New Roman"/>
                <w:sz w:val="24"/>
                <w:szCs w:val="24"/>
              </w:rPr>
            </w:pPr>
            <w:r w:rsidRPr="007663CC">
              <w:rPr>
                <w:rFonts w:ascii="Times New Roman" w:eastAsia="Times New Roman" w:hAnsi="Times New Roman"/>
                <w:sz w:val="24"/>
                <w:szCs w:val="24"/>
              </w:rPr>
              <w:t>наличие</w:t>
            </w:r>
          </w:p>
        </w:tc>
        <w:tc>
          <w:tcPr>
            <w:tcW w:w="1809" w:type="dxa"/>
          </w:tcPr>
          <w:p w:rsidR="007663CC" w:rsidRPr="007663CC" w:rsidRDefault="007663CC" w:rsidP="007663CC">
            <w:pPr>
              <w:spacing w:after="0" w:line="240" w:lineRule="auto"/>
              <w:rPr>
                <w:rFonts w:ascii="Times New Roman" w:eastAsia="Times New Roman" w:hAnsi="Times New Roman"/>
                <w:sz w:val="24"/>
                <w:szCs w:val="24"/>
              </w:rPr>
            </w:pPr>
          </w:p>
        </w:tc>
        <w:tc>
          <w:tcPr>
            <w:tcW w:w="993" w:type="dxa"/>
          </w:tcPr>
          <w:p w:rsidR="007663CC" w:rsidRPr="007663CC" w:rsidRDefault="007663CC" w:rsidP="007663CC">
            <w:pPr>
              <w:spacing w:after="0" w:line="240" w:lineRule="auto"/>
              <w:jc w:val="center"/>
              <w:rPr>
                <w:rFonts w:ascii="Times New Roman" w:eastAsia="Times New Roman" w:hAnsi="Times New Roman"/>
                <w:sz w:val="24"/>
                <w:szCs w:val="24"/>
              </w:rPr>
            </w:pPr>
          </w:p>
        </w:tc>
        <w:tc>
          <w:tcPr>
            <w:tcW w:w="992" w:type="dxa"/>
            <w:vMerge/>
          </w:tcPr>
          <w:p w:rsidR="007663CC" w:rsidRPr="007663CC" w:rsidRDefault="007663CC" w:rsidP="007663CC">
            <w:pPr>
              <w:spacing w:after="0" w:line="240" w:lineRule="auto"/>
              <w:jc w:val="center"/>
              <w:rPr>
                <w:rFonts w:ascii="Times New Roman" w:eastAsia="Times New Roman" w:hAnsi="Times New Roman"/>
                <w:sz w:val="24"/>
                <w:szCs w:val="24"/>
              </w:rPr>
            </w:pPr>
          </w:p>
        </w:tc>
      </w:tr>
    </w:tbl>
    <w:tbl>
      <w:tblPr>
        <w:tblW w:w="9321" w:type="dxa"/>
        <w:tblInd w:w="1843"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60C34" w:rsidRPr="00706205" w:rsidTr="00F15EEA">
        <w:trPr>
          <w:trHeight w:val="1627"/>
        </w:trPr>
        <w:tc>
          <w:tcPr>
            <w:tcW w:w="4785" w:type="dxa"/>
            <w:gridSpan w:val="2"/>
            <w:shd w:val="clear" w:color="auto" w:fill="auto"/>
          </w:tcPr>
          <w:p w:rsidR="00F60C34" w:rsidRPr="00234F14" w:rsidRDefault="00F60C34" w:rsidP="008F788B">
            <w:pPr>
              <w:snapToGrid w:val="0"/>
              <w:spacing w:after="0" w:line="240" w:lineRule="auto"/>
              <w:ind w:left="-816" w:firstLine="816"/>
              <w:rPr>
                <w:rFonts w:ascii="Times New Roman" w:eastAsia="Calibri" w:hAnsi="Times New Roman"/>
                <w:b/>
                <w:sz w:val="24"/>
                <w:szCs w:val="24"/>
              </w:rPr>
            </w:pPr>
          </w:p>
          <w:p w:rsidR="00F60C34" w:rsidRPr="00706205" w:rsidRDefault="00F60C34" w:rsidP="00086B6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F60C34" w:rsidRPr="007E25DC" w:rsidRDefault="00F60C34" w:rsidP="00086B6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F60C34" w:rsidRPr="00706205" w:rsidRDefault="00F60C34" w:rsidP="00086B6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Default="00F60C34" w:rsidP="00086B66">
            <w:pPr>
              <w:spacing w:after="0" w:line="240" w:lineRule="auto"/>
              <w:jc w:val="center"/>
              <w:rPr>
                <w:rFonts w:ascii="Times New Roman" w:eastAsia="Times New Roman" w:hAnsi="Times New Roman"/>
                <w:b/>
                <w:sz w:val="24"/>
                <w:szCs w:val="24"/>
                <w:lang w:eastAsia="ru-RU"/>
              </w:rPr>
            </w:pPr>
          </w:p>
          <w:p w:rsidR="00F60C34" w:rsidRPr="00706205" w:rsidRDefault="00F60C34" w:rsidP="00086B6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F60C34" w:rsidRPr="00706205" w:rsidTr="00F15EEA">
        <w:trPr>
          <w:trHeight w:val="80"/>
        </w:trPr>
        <w:tc>
          <w:tcPr>
            <w:tcW w:w="4785" w:type="dxa"/>
            <w:gridSpan w:val="2"/>
            <w:shd w:val="clear" w:color="auto" w:fill="auto"/>
          </w:tcPr>
          <w:p w:rsidR="00F60C34" w:rsidRPr="00706205" w:rsidRDefault="00F60C34" w:rsidP="00086B66">
            <w:pPr>
              <w:snapToGrid w:val="0"/>
              <w:spacing w:after="0" w:line="240" w:lineRule="auto"/>
              <w:jc w:val="both"/>
              <w:rPr>
                <w:rFonts w:ascii="Times New Roman" w:eastAsia="Calibri" w:hAnsi="Times New Roman"/>
                <w:b/>
                <w:bCs/>
                <w:sz w:val="24"/>
                <w:szCs w:val="24"/>
              </w:rPr>
            </w:pPr>
          </w:p>
          <w:p w:rsidR="00F60C34" w:rsidRPr="00706205" w:rsidRDefault="00F60C34" w:rsidP="00086B6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F60C34" w:rsidRPr="00706205" w:rsidTr="00F15EEA">
        <w:trPr>
          <w:trHeight w:val="621"/>
        </w:trPr>
        <w:tc>
          <w:tcPr>
            <w:tcW w:w="2659" w:type="dxa"/>
            <w:tcBorders>
              <w:bottom w:val="single" w:sz="4" w:space="0" w:color="auto"/>
            </w:tcBorders>
            <w:shd w:val="clear" w:color="auto" w:fill="auto"/>
          </w:tcPr>
          <w:p w:rsidR="00F60C34" w:rsidRPr="00706205" w:rsidRDefault="00F60C34" w:rsidP="00086B6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F60C34" w:rsidRPr="00706205" w:rsidRDefault="00F60C34" w:rsidP="00086B6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F60C34" w:rsidRPr="00706205" w:rsidRDefault="00F60C34" w:rsidP="00086B6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F60C34" w:rsidRPr="00706205" w:rsidRDefault="00F60C34" w:rsidP="00086B6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F2FCF" w:rsidRPr="00B519DC" w:rsidRDefault="000F2FCF" w:rsidP="000F2FCF">
      <w:pPr>
        <w:suppressAutoHyphens/>
        <w:spacing w:after="0" w:line="240" w:lineRule="auto"/>
        <w:jc w:val="both"/>
        <w:rPr>
          <w:rFonts w:ascii="Times New Roman" w:eastAsia="Calibri" w:hAnsi="Times New Roman"/>
          <w:sz w:val="24"/>
          <w:szCs w:val="24"/>
          <w:lang w:eastAsia="ar-SA"/>
        </w:rPr>
        <w:sectPr w:rsidR="000F2FCF" w:rsidRPr="00B519DC" w:rsidSect="007704AE">
          <w:footerReference w:type="default" r:id="rId10"/>
          <w:pgSz w:w="16838" w:h="11906" w:orient="landscape"/>
          <w:pgMar w:top="707" w:right="1134" w:bottom="1701" w:left="1134" w:header="709" w:footer="513" w:gutter="0"/>
          <w:cols w:space="708"/>
          <w:titlePg/>
          <w:docGrid w:linePitch="381"/>
        </w:sectPr>
      </w:pP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 xml:space="preserve">Приложение № </w:t>
      </w:r>
      <w:r w:rsidR="00A245D8">
        <w:rPr>
          <w:rFonts w:ascii="Times New Roman" w:eastAsia="Calibri" w:hAnsi="Times New Roman"/>
          <w:sz w:val="24"/>
          <w:szCs w:val="24"/>
        </w:rPr>
        <w:t>3</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w:t>
      </w:r>
      <w:proofErr w:type="gramStart"/>
      <w:r w:rsidR="00123334">
        <w:rPr>
          <w:rFonts w:ascii="Times New Roman" w:eastAsia="Times New Roman" w:hAnsi="Times New Roman"/>
          <w:b/>
          <w:sz w:val="24"/>
          <w:szCs w:val="24"/>
          <w:lang w:eastAsia="ru-RU"/>
        </w:rPr>
        <w:t xml:space="preserve">   «</w:t>
      </w:r>
      <w:proofErr w:type="gramEnd"/>
      <w:r w:rsidR="00123334">
        <w:rPr>
          <w:rFonts w:ascii="Times New Roman" w:eastAsia="Times New Roman" w:hAnsi="Times New Roman"/>
          <w:b/>
          <w:sz w:val="24"/>
          <w:szCs w:val="24"/>
          <w:lang w:eastAsia="ru-RU"/>
        </w:rPr>
        <w:t>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5D0D09">
      <w:pPr>
        <w:spacing w:after="0" w:line="240" w:lineRule="auto"/>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w:t>
      </w:r>
      <w:r w:rsidR="00920E71" w:rsidRPr="00920E71">
        <w:rPr>
          <w:rFonts w:ascii="Times New Roman" w:hAnsi="Times New Roman"/>
          <w:sz w:val="24"/>
          <w:szCs w:val="24"/>
        </w:rPr>
        <w:t xml:space="preserve"> </w:t>
      </w:r>
      <w:r w:rsidR="007663CC" w:rsidRPr="007663BB">
        <w:rPr>
          <w:rFonts w:ascii="Times New Roman" w:eastAsia="Times New Roman" w:hAnsi="Times New Roman"/>
          <w:sz w:val="24"/>
          <w:szCs w:val="24"/>
        </w:rPr>
        <w:t xml:space="preserve">коммуникационного оборудования и компьютерных комплектующих </w:t>
      </w:r>
      <w:r w:rsidR="00F15EEA" w:rsidRPr="00FE7A54">
        <w:rPr>
          <w:rFonts w:ascii="Times New Roman" w:eastAsia="Times New Roman" w:hAnsi="Times New Roman"/>
          <w:sz w:val="24"/>
          <w:szCs w:val="24"/>
          <w:lang w:eastAsia="ar-SA"/>
        </w:rPr>
        <w:t>для нужд ИПУ РАН</w:t>
      </w:r>
      <w:r w:rsidR="00D953D1">
        <w:rPr>
          <w:rFonts w:ascii="Times New Roman" w:eastAsia="Times New Roman" w:hAnsi="Times New Roman"/>
          <w:kern w:val="1"/>
          <w:sz w:val="24"/>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5D0D09">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007663CC" w:rsidRPr="007663BB">
        <w:rPr>
          <w:rFonts w:ascii="Times New Roman" w:eastAsia="Times New Roman" w:hAnsi="Times New Roman"/>
          <w:sz w:val="24"/>
          <w:szCs w:val="24"/>
        </w:rPr>
        <w:t xml:space="preserve">коммуникационного оборудования и компьютерных комплектующих </w:t>
      </w:r>
      <w:r w:rsidR="00F15EEA" w:rsidRPr="00FE7A54">
        <w:rPr>
          <w:rFonts w:ascii="Times New Roman" w:eastAsia="Times New Roman" w:hAnsi="Times New Roman"/>
          <w:sz w:val="24"/>
          <w:szCs w:val="24"/>
          <w:lang w:eastAsia="ar-SA"/>
        </w:rPr>
        <w:t>для нужд ИПУ РАН</w:t>
      </w:r>
      <w:r w:rsidR="00F15EEA" w:rsidRPr="00A57927">
        <w:rPr>
          <w:rFonts w:ascii="Times New Roman" w:eastAsia="Times New Roman" w:hAnsi="Times New Roman"/>
          <w:sz w:val="24"/>
          <w:szCs w:val="24"/>
          <w:lang w:eastAsia="ru-RU"/>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_____________________</w:t>
      </w:r>
      <w:r w:rsidR="000B39D6">
        <w:rPr>
          <w:rFonts w:ascii="Times New Roman" w:eastAsia="Times New Roman" w:hAnsi="Times New Roman"/>
          <w:sz w:val="24"/>
          <w:szCs w:val="24"/>
          <w:lang w:eastAsia="ru-RU"/>
        </w:rPr>
        <w:t>_________________</w:t>
      </w:r>
    </w:p>
    <w:p w:rsidR="000F2FCF" w:rsidRPr="00A57927" w:rsidRDefault="000F2FCF" w:rsidP="00E5246A">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B1132F">
        <w:trPr>
          <w:trHeight w:val="1609"/>
        </w:trPr>
        <w:tc>
          <w:tcPr>
            <w:tcW w:w="4785" w:type="dxa"/>
            <w:gridSpan w:val="2"/>
            <w:shd w:val="clear" w:color="auto" w:fill="auto"/>
          </w:tcPr>
          <w:p w:rsidR="000F2FCF" w:rsidRPr="00A57927" w:rsidRDefault="000F2FCF" w:rsidP="00B1132F">
            <w:pPr>
              <w:snapToGrid w:val="0"/>
              <w:spacing w:after="0" w:line="240" w:lineRule="auto"/>
              <w:rPr>
                <w:rFonts w:ascii="Times New Roman" w:eastAsia="Calibri" w:hAnsi="Times New Roman"/>
                <w:b/>
                <w:sz w:val="24"/>
                <w:szCs w:val="24"/>
              </w:rPr>
            </w:pPr>
          </w:p>
          <w:p w:rsidR="000F2FCF" w:rsidRPr="00A57927" w:rsidRDefault="000F2FCF" w:rsidP="00B1132F">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B1132F">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B1132F">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pacing w:after="0" w:line="240" w:lineRule="auto"/>
              <w:jc w:val="center"/>
              <w:rPr>
                <w:rFonts w:ascii="Times New Roman" w:eastAsia="Times New Roman" w:hAnsi="Times New Roman"/>
                <w:b/>
                <w:sz w:val="24"/>
                <w:szCs w:val="24"/>
                <w:lang w:eastAsia="ru-RU"/>
              </w:rPr>
            </w:pPr>
          </w:p>
          <w:p w:rsidR="000F2FCF" w:rsidRPr="00A57927" w:rsidRDefault="000F2FCF" w:rsidP="00B1132F">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B1132F">
        <w:trPr>
          <w:trHeight w:val="105"/>
        </w:trPr>
        <w:tc>
          <w:tcPr>
            <w:tcW w:w="4785" w:type="dxa"/>
            <w:gridSpan w:val="2"/>
            <w:shd w:val="clear" w:color="auto" w:fill="auto"/>
          </w:tcPr>
          <w:p w:rsidR="000F2FCF" w:rsidRPr="00A57927" w:rsidRDefault="000F2FCF" w:rsidP="00B1132F">
            <w:pPr>
              <w:snapToGrid w:val="0"/>
              <w:spacing w:after="0" w:line="240" w:lineRule="auto"/>
              <w:jc w:val="both"/>
              <w:rPr>
                <w:rFonts w:ascii="Times New Roman" w:eastAsia="Calibri" w:hAnsi="Times New Roman"/>
                <w:b/>
                <w:bCs/>
                <w:sz w:val="24"/>
                <w:szCs w:val="24"/>
              </w:rPr>
            </w:pPr>
          </w:p>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A57927"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7A0240" w:rsidRPr="004F4A2E" w:rsidRDefault="007A0240" w:rsidP="003D7E43">
      <w:pPr>
        <w:spacing w:after="0" w:line="240" w:lineRule="auto"/>
        <w:jc w:val="both"/>
        <w:rPr>
          <w:rFonts w:ascii="Times New Roman" w:eastAsia="Calibri" w:hAnsi="Times New Roman"/>
          <w:bCs/>
          <w:sz w:val="24"/>
          <w:szCs w:val="24"/>
        </w:rPr>
      </w:pPr>
    </w:p>
    <w:sectPr w:rsidR="007A0240" w:rsidRPr="004F4A2E" w:rsidSect="00933575">
      <w:headerReference w:type="even" r:id="rId11"/>
      <w:footerReference w:type="even" r:id="rId12"/>
      <w:footerReference w:type="default" r:id="rId13"/>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0EC" w:rsidRDefault="00EC30EC">
      <w:pPr>
        <w:spacing w:after="0" w:line="240" w:lineRule="auto"/>
      </w:pPr>
      <w:r>
        <w:separator/>
      </w:r>
    </w:p>
  </w:endnote>
  <w:endnote w:type="continuationSeparator" w:id="0">
    <w:p w:rsidR="00EC30EC" w:rsidRDefault="00EC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653920"/>
      <w:docPartObj>
        <w:docPartGallery w:val="Page Numbers (Bottom of Page)"/>
        <w:docPartUnique/>
      </w:docPartObj>
    </w:sdtPr>
    <w:sdtEndPr>
      <w:rPr>
        <w:sz w:val="20"/>
      </w:rPr>
    </w:sdtEndPr>
    <w:sdtContent>
      <w:p w:rsidR="00EC30EC" w:rsidRPr="00C34D9E" w:rsidRDefault="00EC30EC">
        <w:pPr>
          <w:pStyle w:val="aff9"/>
          <w:jc w:val="right"/>
          <w:rPr>
            <w:sz w:val="20"/>
          </w:rPr>
        </w:pPr>
        <w:r w:rsidRPr="00C34D9E">
          <w:rPr>
            <w:sz w:val="20"/>
          </w:rPr>
          <w:fldChar w:fldCharType="begin"/>
        </w:r>
        <w:r w:rsidRPr="00C34D9E">
          <w:rPr>
            <w:sz w:val="20"/>
          </w:rPr>
          <w:instrText>PAGE   \* MERGEFORMAT</w:instrText>
        </w:r>
        <w:r w:rsidRPr="00C34D9E">
          <w:rPr>
            <w:sz w:val="20"/>
          </w:rPr>
          <w:fldChar w:fldCharType="separate"/>
        </w:r>
        <w:r w:rsidR="00174EB7">
          <w:rPr>
            <w:noProof/>
            <w:sz w:val="20"/>
          </w:rPr>
          <w:t>12</w:t>
        </w:r>
        <w:r w:rsidRPr="00C34D9E">
          <w:rPr>
            <w:sz w:val="20"/>
          </w:rPr>
          <w:fldChar w:fldCharType="end"/>
        </w:r>
      </w:p>
    </w:sdtContent>
  </w:sdt>
  <w:p w:rsidR="00EC30EC" w:rsidRDefault="00EC30EC">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000814"/>
      <w:docPartObj>
        <w:docPartGallery w:val="Page Numbers (Bottom of Page)"/>
        <w:docPartUnique/>
      </w:docPartObj>
    </w:sdtPr>
    <w:sdtEndPr>
      <w:rPr>
        <w:rFonts w:ascii="Times New Roman" w:hAnsi="Times New Roman"/>
        <w:sz w:val="24"/>
      </w:rPr>
    </w:sdtEndPr>
    <w:sdtContent>
      <w:p w:rsidR="00EC30EC" w:rsidRPr="00A245D8" w:rsidRDefault="00EC30EC">
        <w:pPr>
          <w:pStyle w:val="aff9"/>
          <w:jc w:val="right"/>
          <w:rPr>
            <w:rFonts w:ascii="Times New Roman" w:hAnsi="Times New Roman"/>
            <w:sz w:val="24"/>
          </w:rPr>
        </w:pPr>
        <w:r w:rsidRPr="00A245D8">
          <w:rPr>
            <w:rFonts w:ascii="Times New Roman" w:hAnsi="Times New Roman"/>
            <w:sz w:val="24"/>
          </w:rPr>
          <w:fldChar w:fldCharType="begin"/>
        </w:r>
        <w:r w:rsidRPr="00A245D8">
          <w:rPr>
            <w:rFonts w:ascii="Times New Roman" w:hAnsi="Times New Roman"/>
            <w:sz w:val="24"/>
          </w:rPr>
          <w:instrText>PAGE   \* MERGEFORMAT</w:instrText>
        </w:r>
        <w:r w:rsidRPr="00A245D8">
          <w:rPr>
            <w:rFonts w:ascii="Times New Roman" w:hAnsi="Times New Roman"/>
            <w:sz w:val="24"/>
          </w:rPr>
          <w:fldChar w:fldCharType="separate"/>
        </w:r>
        <w:r w:rsidR="00174EB7">
          <w:rPr>
            <w:rFonts w:ascii="Times New Roman" w:hAnsi="Times New Roman"/>
            <w:noProof/>
            <w:sz w:val="24"/>
          </w:rPr>
          <w:t>17</w:t>
        </w:r>
        <w:r w:rsidRPr="00A245D8">
          <w:rPr>
            <w:rFonts w:ascii="Times New Roman" w:hAnsi="Times New Roman"/>
            <w:sz w:val="24"/>
          </w:rPr>
          <w:fldChar w:fldCharType="end"/>
        </w:r>
      </w:p>
    </w:sdtContent>
  </w:sdt>
  <w:p w:rsidR="00EC30EC" w:rsidRDefault="00EC30EC">
    <w:pPr>
      <w:pStyle w:val="aff9"/>
    </w:pPr>
  </w:p>
  <w:p w:rsidR="00EC30EC" w:rsidRDefault="00EC30E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0EC" w:rsidRDefault="00EC30EC">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EC30EC" w:rsidRDefault="00EC30EC">
    <w:pPr>
      <w:pStyle w:val="aff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0EC" w:rsidRDefault="00EC30EC">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174EB7">
      <w:rPr>
        <w:rStyle w:val="afff2"/>
        <w:noProof/>
      </w:rPr>
      <w:t>18</w:t>
    </w:r>
    <w:r>
      <w:rPr>
        <w:rStyle w:val="afff2"/>
      </w:rPr>
      <w:fldChar w:fldCharType="end"/>
    </w:r>
  </w:p>
  <w:p w:rsidR="00EC30EC" w:rsidRDefault="00EC30EC">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0EC" w:rsidRDefault="00EC30EC">
      <w:pPr>
        <w:spacing w:after="0" w:line="240" w:lineRule="auto"/>
      </w:pPr>
      <w:r>
        <w:separator/>
      </w:r>
    </w:p>
  </w:footnote>
  <w:footnote w:type="continuationSeparator" w:id="0">
    <w:p w:rsidR="00EC30EC" w:rsidRDefault="00EC30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0EC" w:rsidRDefault="00EC30EC">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EC30EC" w:rsidRDefault="00EC30EC">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4">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nsid w:val="7F58309E"/>
    <w:multiLevelType w:val="hybridMultilevel"/>
    <w:tmpl w:val="EE10856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3"/>
  </w:num>
  <w:num w:numId="2">
    <w:abstractNumId w:val="7"/>
  </w:num>
  <w:num w:numId="3">
    <w:abstractNumId w:val="20"/>
  </w:num>
  <w:num w:numId="4">
    <w:abstractNumId w:val="12"/>
  </w:num>
  <w:num w:numId="5">
    <w:abstractNumId w:val="18"/>
  </w:num>
  <w:num w:numId="6">
    <w:abstractNumId w:val="25"/>
  </w:num>
  <w:num w:numId="7">
    <w:abstractNumId w:val="2"/>
  </w:num>
  <w:num w:numId="8">
    <w:abstractNumId w:val="13"/>
  </w:num>
  <w:num w:numId="9">
    <w:abstractNumId w:val="0"/>
  </w:num>
  <w:num w:numId="10">
    <w:abstractNumId w:val="14"/>
  </w:num>
  <w:num w:numId="11">
    <w:abstractNumId w:val="6"/>
  </w:num>
  <w:num w:numId="12">
    <w:abstractNumId w:val="24"/>
  </w:num>
  <w:num w:numId="13">
    <w:abstractNumId w:val="5"/>
  </w:num>
  <w:num w:numId="14">
    <w:abstractNumId w:val="21"/>
  </w:num>
  <w:num w:numId="15">
    <w:abstractNumId w:val="16"/>
  </w:num>
  <w:num w:numId="16">
    <w:abstractNumId w:val="4"/>
  </w:num>
  <w:num w:numId="17">
    <w:abstractNumId w:val="27"/>
  </w:num>
  <w:num w:numId="18">
    <w:abstractNumId w:val="19"/>
  </w:num>
  <w:num w:numId="19">
    <w:abstractNumId w:val="1"/>
  </w:num>
  <w:num w:numId="20">
    <w:abstractNumId w:val="11"/>
  </w:num>
  <w:num w:numId="21">
    <w:abstractNumId w:val="8"/>
  </w:num>
  <w:num w:numId="22">
    <w:abstractNumId w:val="10"/>
  </w:num>
  <w:num w:numId="23">
    <w:abstractNumId w:val="9"/>
  </w:num>
  <w:num w:numId="24">
    <w:abstractNumId w:val="17"/>
  </w:num>
  <w:num w:numId="25">
    <w:abstractNumId w:val="2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5036"/>
    <w:rsid w:val="00022256"/>
    <w:rsid w:val="000531D4"/>
    <w:rsid w:val="0005509F"/>
    <w:rsid w:val="00065624"/>
    <w:rsid w:val="000817D9"/>
    <w:rsid w:val="00086B66"/>
    <w:rsid w:val="00090A8B"/>
    <w:rsid w:val="00096288"/>
    <w:rsid w:val="000A0C6B"/>
    <w:rsid w:val="000B3731"/>
    <w:rsid w:val="000B39D6"/>
    <w:rsid w:val="000D54BF"/>
    <w:rsid w:val="000D5D29"/>
    <w:rsid w:val="000F2FCF"/>
    <w:rsid w:val="000F7C51"/>
    <w:rsid w:val="00111C91"/>
    <w:rsid w:val="0011339F"/>
    <w:rsid w:val="00121BCD"/>
    <w:rsid w:val="00123334"/>
    <w:rsid w:val="0012469F"/>
    <w:rsid w:val="00132F3D"/>
    <w:rsid w:val="001442E9"/>
    <w:rsid w:val="00155F59"/>
    <w:rsid w:val="00157FC9"/>
    <w:rsid w:val="001607A0"/>
    <w:rsid w:val="00160CA0"/>
    <w:rsid w:val="00174EB7"/>
    <w:rsid w:val="001824F8"/>
    <w:rsid w:val="00193C85"/>
    <w:rsid w:val="001A2D4B"/>
    <w:rsid w:val="001C4275"/>
    <w:rsid w:val="001E3737"/>
    <w:rsid w:val="00202F04"/>
    <w:rsid w:val="00207BDA"/>
    <w:rsid w:val="00223ED2"/>
    <w:rsid w:val="0024562C"/>
    <w:rsid w:val="002549C3"/>
    <w:rsid w:val="002560E9"/>
    <w:rsid w:val="0026657C"/>
    <w:rsid w:val="002668E2"/>
    <w:rsid w:val="0027056F"/>
    <w:rsid w:val="002719E7"/>
    <w:rsid w:val="00293469"/>
    <w:rsid w:val="002A2B8E"/>
    <w:rsid w:val="002C26CA"/>
    <w:rsid w:val="002D3353"/>
    <w:rsid w:val="002D6A99"/>
    <w:rsid w:val="002E7DC3"/>
    <w:rsid w:val="002F33FD"/>
    <w:rsid w:val="003176C4"/>
    <w:rsid w:val="003248F1"/>
    <w:rsid w:val="00325DBA"/>
    <w:rsid w:val="0034221D"/>
    <w:rsid w:val="00345525"/>
    <w:rsid w:val="0035105C"/>
    <w:rsid w:val="003715CD"/>
    <w:rsid w:val="003772A8"/>
    <w:rsid w:val="00396E39"/>
    <w:rsid w:val="003A5806"/>
    <w:rsid w:val="003B6140"/>
    <w:rsid w:val="003C4A85"/>
    <w:rsid w:val="003D7E43"/>
    <w:rsid w:val="003E03A5"/>
    <w:rsid w:val="003F06E4"/>
    <w:rsid w:val="00411AD4"/>
    <w:rsid w:val="00417FF0"/>
    <w:rsid w:val="00426BB1"/>
    <w:rsid w:val="0045762E"/>
    <w:rsid w:val="004635F5"/>
    <w:rsid w:val="00463D0D"/>
    <w:rsid w:val="00474AEC"/>
    <w:rsid w:val="004758DC"/>
    <w:rsid w:val="00490A9F"/>
    <w:rsid w:val="004A2865"/>
    <w:rsid w:val="004A6C7A"/>
    <w:rsid w:val="004B5A11"/>
    <w:rsid w:val="004C4082"/>
    <w:rsid w:val="004E1E4C"/>
    <w:rsid w:val="004E5761"/>
    <w:rsid w:val="004E6620"/>
    <w:rsid w:val="004F4A2E"/>
    <w:rsid w:val="004F7F32"/>
    <w:rsid w:val="0050623A"/>
    <w:rsid w:val="00512686"/>
    <w:rsid w:val="00520913"/>
    <w:rsid w:val="00525F9C"/>
    <w:rsid w:val="00531112"/>
    <w:rsid w:val="00541B67"/>
    <w:rsid w:val="00544D0D"/>
    <w:rsid w:val="00556926"/>
    <w:rsid w:val="00557350"/>
    <w:rsid w:val="00557A46"/>
    <w:rsid w:val="00564495"/>
    <w:rsid w:val="00584EA1"/>
    <w:rsid w:val="005A06E1"/>
    <w:rsid w:val="005B2B23"/>
    <w:rsid w:val="005D0D09"/>
    <w:rsid w:val="005D1302"/>
    <w:rsid w:val="005E0721"/>
    <w:rsid w:val="005F1285"/>
    <w:rsid w:val="0060413D"/>
    <w:rsid w:val="00622C88"/>
    <w:rsid w:val="006251FC"/>
    <w:rsid w:val="006353E7"/>
    <w:rsid w:val="006362B2"/>
    <w:rsid w:val="00645C26"/>
    <w:rsid w:val="006507FA"/>
    <w:rsid w:val="00667E0D"/>
    <w:rsid w:val="0069178F"/>
    <w:rsid w:val="00692485"/>
    <w:rsid w:val="00692B4F"/>
    <w:rsid w:val="006A3F65"/>
    <w:rsid w:val="006A4829"/>
    <w:rsid w:val="006B042A"/>
    <w:rsid w:val="006B2E10"/>
    <w:rsid w:val="006B2FF6"/>
    <w:rsid w:val="006F09D7"/>
    <w:rsid w:val="006F7C5E"/>
    <w:rsid w:val="00721C4C"/>
    <w:rsid w:val="0072739F"/>
    <w:rsid w:val="00727B39"/>
    <w:rsid w:val="00736DCC"/>
    <w:rsid w:val="007663CC"/>
    <w:rsid w:val="0076641F"/>
    <w:rsid w:val="007704AE"/>
    <w:rsid w:val="00782619"/>
    <w:rsid w:val="007A0240"/>
    <w:rsid w:val="007C5B4F"/>
    <w:rsid w:val="007D2C31"/>
    <w:rsid w:val="007D302E"/>
    <w:rsid w:val="007E3CD4"/>
    <w:rsid w:val="007F51F0"/>
    <w:rsid w:val="00816274"/>
    <w:rsid w:val="008206EA"/>
    <w:rsid w:val="00827240"/>
    <w:rsid w:val="008548B7"/>
    <w:rsid w:val="00866392"/>
    <w:rsid w:val="00895482"/>
    <w:rsid w:val="008A3DE0"/>
    <w:rsid w:val="008A5656"/>
    <w:rsid w:val="008B12D3"/>
    <w:rsid w:val="008B2BDB"/>
    <w:rsid w:val="008C1EE7"/>
    <w:rsid w:val="008D0953"/>
    <w:rsid w:val="008D136B"/>
    <w:rsid w:val="008D3F7E"/>
    <w:rsid w:val="008E2D1F"/>
    <w:rsid w:val="008E4BFE"/>
    <w:rsid w:val="008E79BA"/>
    <w:rsid w:val="008F16C9"/>
    <w:rsid w:val="008F788B"/>
    <w:rsid w:val="00902EC5"/>
    <w:rsid w:val="00920E71"/>
    <w:rsid w:val="009233E0"/>
    <w:rsid w:val="00926D9D"/>
    <w:rsid w:val="00927AD8"/>
    <w:rsid w:val="00933575"/>
    <w:rsid w:val="00940B82"/>
    <w:rsid w:val="00951C69"/>
    <w:rsid w:val="009764D3"/>
    <w:rsid w:val="009E3E5A"/>
    <w:rsid w:val="009E607B"/>
    <w:rsid w:val="009F1B0A"/>
    <w:rsid w:val="009F3FAA"/>
    <w:rsid w:val="00A00416"/>
    <w:rsid w:val="00A11375"/>
    <w:rsid w:val="00A11954"/>
    <w:rsid w:val="00A245D8"/>
    <w:rsid w:val="00A3665B"/>
    <w:rsid w:val="00A424BA"/>
    <w:rsid w:val="00A625EE"/>
    <w:rsid w:val="00A63E1D"/>
    <w:rsid w:val="00A92DE8"/>
    <w:rsid w:val="00A94534"/>
    <w:rsid w:val="00AC1019"/>
    <w:rsid w:val="00AC2DC9"/>
    <w:rsid w:val="00AE0267"/>
    <w:rsid w:val="00B1132F"/>
    <w:rsid w:val="00B26184"/>
    <w:rsid w:val="00B46063"/>
    <w:rsid w:val="00B51ACF"/>
    <w:rsid w:val="00B550FE"/>
    <w:rsid w:val="00B557C6"/>
    <w:rsid w:val="00B56E10"/>
    <w:rsid w:val="00B81BD5"/>
    <w:rsid w:val="00B81F60"/>
    <w:rsid w:val="00BB6987"/>
    <w:rsid w:val="00BD1938"/>
    <w:rsid w:val="00BD22FB"/>
    <w:rsid w:val="00BD434D"/>
    <w:rsid w:val="00BD7DF2"/>
    <w:rsid w:val="00BE24C4"/>
    <w:rsid w:val="00BE437F"/>
    <w:rsid w:val="00C01455"/>
    <w:rsid w:val="00C270CE"/>
    <w:rsid w:val="00C34D9E"/>
    <w:rsid w:val="00C37C3F"/>
    <w:rsid w:val="00C44E28"/>
    <w:rsid w:val="00C76C8E"/>
    <w:rsid w:val="00C915A7"/>
    <w:rsid w:val="00C97BE0"/>
    <w:rsid w:val="00CA0C91"/>
    <w:rsid w:val="00CA1DE3"/>
    <w:rsid w:val="00CB37F0"/>
    <w:rsid w:val="00CF1396"/>
    <w:rsid w:val="00CF13DB"/>
    <w:rsid w:val="00CF724D"/>
    <w:rsid w:val="00CF7F89"/>
    <w:rsid w:val="00D0106A"/>
    <w:rsid w:val="00D14846"/>
    <w:rsid w:val="00D1577A"/>
    <w:rsid w:val="00D21FC9"/>
    <w:rsid w:val="00D374D7"/>
    <w:rsid w:val="00D4068E"/>
    <w:rsid w:val="00D433AB"/>
    <w:rsid w:val="00D8545C"/>
    <w:rsid w:val="00D90E33"/>
    <w:rsid w:val="00D953D1"/>
    <w:rsid w:val="00D95D1A"/>
    <w:rsid w:val="00DB22EF"/>
    <w:rsid w:val="00DB6886"/>
    <w:rsid w:val="00DE2A39"/>
    <w:rsid w:val="00DF00D2"/>
    <w:rsid w:val="00DF5607"/>
    <w:rsid w:val="00E050DE"/>
    <w:rsid w:val="00E15783"/>
    <w:rsid w:val="00E218AE"/>
    <w:rsid w:val="00E2718B"/>
    <w:rsid w:val="00E35002"/>
    <w:rsid w:val="00E5246A"/>
    <w:rsid w:val="00E54F43"/>
    <w:rsid w:val="00E55A84"/>
    <w:rsid w:val="00E62414"/>
    <w:rsid w:val="00E724D4"/>
    <w:rsid w:val="00EC30EC"/>
    <w:rsid w:val="00EF0581"/>
    <w:rsid w:val="00F01E3F"/>
    <w:rsid w:val="00F0365E"/>
    <w:rsid w:val="00F05757"/>
    <w:rsid w:val="00F15EEA"/>
    <w:rsid w:val="00F23A09"/>
    <w:rsid w:val="00F2428B"/>
    <w:rsid w:val="00F25184"/>
    <w:rsid w:val="00F30C5D"/>
    <w:rsid w:val="00F30C73"/>
    <w:rsid w:val="00F33D21"/>
    <w:rsid w:val="00F363B3"/>
    <w:rsid w:val="00F36BCB"/>
    <w:rsid w:val="00F60C34"/>
    <w:rsid w:val="00F626A2"/>
    <w:rsid w:val="00F62952"/>
    <w:rsid w:val="00F82BC9"/>
    <w:rsid w:val="00F84EA1"/>
    <w:rsid w:val="00F935D1"/>
    <w:rsid w:val="00F95388"/>
    <w:rsid w:val="00FC20B8"/>
    <w:rsid w:val="00FC3C2D"/>
    <w:rsid w:val="00FD22AC"/>
    <w:rsid w:val="00FD292D"/>
    <w:rsid w:val="00FE0C4C"/>
    <w:rsid w:val="00FF14D4"/>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87DB3-DD46-4DCD-AE8F-5F82D0E1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18</Pages>
  <Words>7612</Words>
  <Characters>43391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cp:lastPrinted>2019-04-05T14:17:00Z</cp:lastPrinted>
  <dcterms:created xsi:type="dcterms:W3CDTF">2019-01-14T10:45:00Z</dcterms:created>
  <dcterms:modified xsi:type="dcterms:W3CDTF">2019-04-05T14:17:00Z</dcterms:modified>
</cp:coreProperties>
</file>