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240" w:rsidRPr="004D1A94" w:rsidRDefault="004D1A94" w:rsidP="004D1A94">
      <w:pPr>
        <w:jc w:val="right"/>
        <w:rPr>
          <w:rFonts w:ascii="Times New Roman" w:hAnsi="Times New Roman"/>
          <w:b/>
          <w:sz w:val="24"/>
        </w:rPr>
      </w:pPr>
      <w:r w:rsidRPr="004D1A94">
        <w:rPr>
          <w:rFonts w:ascii="Times New Roman" w:hAnsi="Times New Roman"/>
          <w:b/>
          <w:sz w:val="24"/>
        </w:rPr>
        <w:t>Приложение № 3</w:t>
      </w:r>
    </w:p>
    <w:p w:rsidR="004D1A94" w:rsidRDefault="004D1A94" w:rsidP="004D1A94">
      <w:pPr>
        <w:jc w:val="right"/>
        <w:rPr>
          <w:rFonts w:asciiTheme="minorHAnsi" w:hAnsiTheme="minorHAnsi"/>
          <w:b/>
          <w:color w:val="000000"/>
          <w:sz w:val="23"/>
          <w:szCs w:val="23"/>
        </w:rPr>
      </w:pPr>
      <w:r>
        <w:rPr>
          <w:b/>
          <w:color w:val="000000"/>
          <w:sz w:val="23"/>
          <w:szCs w:val="23"/>
        </w:rPr>
        <w:t>ПРОЕКТ</w:t>
      </w:r>
    </w:p>
    <w:p w:rsidR="000C597D" w:rsidRDefault="000C597D" w:rsidP="004D1A94">
      <w:pPr>
        <w:jc w:val="right"/>
        <w:rPr>
          <w:rFonts w:asciiTheme="minorHAnsi" w:hAnsiTheme="minorHAnsi"/>
          <w:b/>
          <w:color w:val="000000"/>
          <w:sz w:val="23"/>
          <w:szCs w:val="23"/>
        </w:rPr>
      </w:pPr>
    </w:p>
    <w:p w:rsidR="000C597D" w:rsidRPr="000C597D" w:rsidRDefault="000C597D" w:rsidP="004D1A94">
      <w:pPr>
        <w:jc w:val="right"/>
        <w:rPr>
          <w:rFonts w:asciiTheme="minorHAnsi" w:hAnsiTheme="minorHAnsi"/>
          <w:b/>
          <w:color w:val="000000"/>
          <w:sz w:val="23"/>
          <w:szCs w:val="23"/>
        </w:rPr>
      </w:pPr>
    </w:p>
    <w:p w:rsidR="008C759F" w:rsidRPr="00CF4D77" w:rsidRDefault="008C759F" w:rsidP="008C759F">
      <w:pPr>
        <w:spacing w:after="60" w:line="240" w:lineRule="auto"/>
        <w:jc w:val="center"/>
        <w:rPr>
          <w:rFonts w:ascii="Times New Roman" w:eastAsia="Times New Roman" w:hAnsi="Times New Roman"/>
          <w:b/>
          <w:color w:val="000000"/>
          <w:sz w:val="24"/>
          <w:szCs w:val="24"/>
          <w:lang w:eastAsia="ru-RU"/>
        </w:rPr>
      </w:pPr>
      <w:r w:rsidRPr="00CF4D77">
        <w:rPr>
          <w:rFonts w:ascii="Times New Roman" w:eastAsia="Times New Roman" w:hAnsi="Times New Roman"/>
          <w:b/>
          <w:color w:val="000000"/>
          <w:sz w:val="24"/>
          <w:szCs w:val="24"/>
          <w:lang w:eastAsia="ru-RU"/>
        </w:rPr>
        <w:t xml:space="preserve">Договор № _____ </w:t>
      </w:r>
    </w:p>
    <w:p w:rsidR="008C759F" w:rsidRPr="00CF4D77" w:rsidRDefault="008C759F" w:rsidP="008C759F">
      <w:pPr>
        <w:spacing w:after="0" w:line="240" w:lineRule="auto"/>
        <w:jc w:val="center"/>
        <w:rPr>
          <w:rFonts w:ascii="Times New Roman" w:eastAsia="Times New Roman" w:hAnsi="Times New Roman"/>
          <w:b/>
          <w:sz w:val="24"/>
          <w:szCs w:val="24"/>
          <w:lang w:eastAsia="ru-RU"/>
        </w:rPr>
      </w:pPr>
      <w:r w:rsidRPr="00CF4D77">
        <w:rPr>
          <w:rFonts w:ascii="Times New Roman" w:hAnsi="Times New Roman"/>
          <w:b/>
          <w:bCs/>
          <w:color w:val="000000"/>
          <w:sz w:val="24"/>
        </w:rPr>
        <w:t xml:space="preserve">на </w:t>
      </w:r>
      <w:r w:rsidRPr="00CF4D77">
        <w:rPr>
          <w:rFonts w:ascii="Times New Roman" w:hAnsi="Times New Roman"/>
          <w:b/>
          <w:bCs/>
          <w:sz w:val="24"/>
        </w:rPr>
        <w:t xml:space="preserve">оказание услуг </w:t>
      </w:r>
      <w:r w:rsidRPr="00CF4D77">
        <w:rPr>
          <w:rFonts w:ascii="Times New Roman" w:eastAsia="Times New Roman" w:hAnsi="Times New Roman"/>
          <w:b/>
          <w:bCs/>
          <w:spacing w:val="-1"/>
          <w:sz w:val="24"/>
          <w:szCs w:val="24"/>
          <w:lang w:eastAsia="ru-RU"/>
        </w:rPr>
        <w:t>по оценке рыночной стоимости права пользования нежилыми помещениями ИПУ РАН</w:t>
      </w:r>
      <w:r w:rsidRPr="00CF4D77">
        <w:rPr>
          <w:rFonts w:ascii="Times New Roman" w:hAnsi="Times New Roman"/>
          <w:b/>
          <w:bCs/>
          <w:sz w:val="24"/>
        </w:rPr>
        <w:t>.</w:t>
      </w:r>
    </w:p>
    <w:p w:rsidR="00AF4DAC" w:rsidRDefault="00AF4DAC" w:rsidP="00AF4DAC">
      <w:pPr>
        <w:spacing w:after="0" w:line="240" w:lineRule="auto"/>
        <w:ind w:firstLine="567"/>
        <w:contextualSpacing/>
        <w:jc w:val="center"/>
        <w:rPr>
          <w:rFonts w:ascii="Times New Roman" w:eastAsia="Times New Roman" w:hAnsi="Times New Roman"/>
          <w:sz w:val="24"/>
          <w:szCs w:val="24"/>
          <w:lang w:eastAsia="x-none"/>
        </w:rPr>
      </w:pPr>
    </w:p>
    <w:p w:rsidR="000C597D" w:rsidRPr="00AF4DAC" w:rsidRDefault="000C597D" w:rsidP="00AF4DAC">
      <w:pPr>
        <w:spacing w:after="0" w:line="240" w:lineRule="auto"/>
        <w:ind w:firstLine="567"/>
        <w:contextualSpacing/>
        <w:jc w:val="center"/>
        <w:rPr>
          <w:rFonts w:ascii="Times New Roman" w:eastAsia="Times New Roman" w:hAnsi="Times New Roman"/>
          <w:sz w:val="24"/>
          <w:szCs w:val="24"/>
          <w:lang w:eastAsia="x-none"/>
        </w:rPr>
      </w:pPr>
    </w:p>
    <w:p w:rsidR="00AF4DAC" w:rsidRPr="000C597D" w:rsidRDefault="00AF4DAC" w:rsidP="00AF4DAC">
      <w:pPr>
        <w:spacing w:after="0" w:line="240" w:lineRule="auto"/>
        <w:ind w:firstLine="567"/>
        <w:contextualSpacing/>
        <w:jc w:val="center"/>
        <w:rPr>
          <w:rFonts w:ascii="Times New Roman" w:eastAsia="Times New Roman" w:hAnsi="Times New Roman"/>
          <w:sz w:val="24"/>
          <w:szCs w:val="24"/>
          <w:lang w:val="x-none" w:eastAsia="x-none"/>
        </w:rPr>
      </w:pPr>
      <w:r w:rsidRPr="000C597D">
        <w:rPr>
          <w:rFonts w:ascii="Times New Roman" w:eastAsia="Times New Roman" w:hAnsi="Times New Roman"/>
          <w:sz w:val="24"/>
          <w:szCs w:val="24"/>
          <w:lang w:val="x-none" w:eastAsia="x-none"/>
        </w:rPr>
        <w:t>г. Москва</w:t>
      </w:r>
      <w:r w:rsidRPr="000C597D">
        <w:rPr>
          <w:rFonts w:ascii="Times New Roman" w:eastAsia="Times New Roman" w:hAnsi="Times New Roman"/>
          <w:sz w:val="24"/>
          <w:szCs w:val="24"/>
          <w:lang w:val="x-none" w:eastAsia="x-none"/>
        </w:rPr>
        <w:tab/>
      </w:r>
      <w:r w:rsidRPr="000C597D">
        <w:rPr>
          <w:rFonts w:ascii="Times New Roman" w:eastAsia="Times New Roman" w:hAnsi="Times New Roman"/>
          <w:sz w:val="24"/>
          <w:szCs w:val="24"/>
          <w:lang w:val="x-none" w:eastAsia="x-none"/>
        </w:rPr>
        <w:tab/>
      </w:r>
      <w:r w:rsidRPr="000C597D">
        <w:rPr>
          <w:rFonts w:ascii="Times New Roman" w:eastAsia="Times New Roman" w:hAnsi="Times New Roman"/>
          <w:sz w:val="24"/>
          <w:szCs w:val="24"/>
          <w:lang w:val="x-none" w:eastAsia="x-none"/>
        </w:rPr>
        <w:tab/>
      </w:r>
      <w:r w:rsidRPr="000C597D">
        <w:rPr>
          <w:rFonts w:ascii="Times New Roman" w:eastAsia="Times New Roman" w:hAnsi="Times New Roman"/>
          <w:sz w:val="24"/>
          <w:szCs w:val="24"/>
          <w:lang w:val="x-none" w:eastAsia="x-none"/>
        </w:rPr>
        <w:tab/>
      </w:r>
      <w:r w:rsidRPr="000C597D">
        <w:rPr>
          <w:rFonts w:ascii="Times New Roman" w:eastAsia="Times New Roman" w:hAnsi="Times New Roman"/>
          <w:sz w:val="24"/>
          <w:szCs w:val="24"/>
          <w:lang w:val="x-none" w:eastAsia="x-none"/>
        </w:rPr>
        <w:tab/>
      </w:r>
      <w:r w:rsidRPr="000C597D">
        <w:rPr>
          <w:rFonts w:ascii="Times New Roman" w:eastAsia="Times New Roman" w:hAnsi="Times New Roman"/>
          <w:sz w:val="24"/>
          <w:szCs w:val="24"/>
          <w:lang w:val="x-none" w:eastAsia="x-none"/>
        </w:rPr>
        <w:tab/>
        <w:t xml:space="preserve">           «____» ____________ 201</w:t>
      </w:r>
      <w:r w:rsidR="008C759F" w:rsidRPr="000C597D">
        <w:rPr>
          <w:rFonts w:ascii="Times New Roman" w:eastAsia="Times New Roman" w:hAnsi="Times New Roman"/>
          <w:sz w:val="24"/>
          <w:szCs w:val="24"/>
          <w:lang w:eastAsia="x-none"/>
        </w:rPr>
        <w:t>9</w:t>
      </w:r>
      <w:r w:rsidRPr="000C597D">
        <w:rPr>
          <w:rFonts w:ascii="Times New Roman" w:eastAsia="Times New Roman" w:hAnsi="Times New Roman"/>
          <w:sz w:val="24"/>
          <w:szCs w:val="24"/>
          <w:lang w:val="x-none" w:eastAsia="x-none"/>
        </w:rPr>
        <w:t xml:space="preserve"> г.</w:t>
      </w:r>
    </w:p>
    <w:p w:rsidR="00AF4DAC" w:rsidRPr="000C597D" w:rsidRDefault="00AF4DAC" w:rsidP="00AF4DAC">
      <w:pPr>
        <w:suppressAutoHyphens/>
        <w:spacing w:after="0" w:line="240" w:lineRule="auto"/>
        <w:ind w:firstLine="567"/>
        <w:contextualSpacing/>
        <w:jc w:val="both"/>
        <w:rPr>
          <w:rFonts w:ascii="Times New Roman" w:eastAsia="Times New Roman" w:hAnsi="Times New Roman"/>
          <w:sz w:val="24"/>
          <w:szCs w:val="24"/>
          <w:lang w:val="x-none" w:eastAsia="ar-SA"/>
        </w:rPr>
      </w:pPr>
    </w:p>
    <w:p w:rsidR="009C009F" w:rsidRPr="000C597D" w:rsidRDefault="009C009F" w:rsidP="000C597D">
      <w:pPr>
        <w:spacing w:after="0" w:line="240" w:lineRule="auto"/>
        <w:ind w:firstLine="709"/>
        <w:jc w:val="both"/>
        <w:rPr>
          <w:rFonts w:ascii="Times New Roman" w:eastAsia="Times New Roman" w:hAnsi="Times New Roman"/>
          <w:kern w:val="2"/>
          <w:sz w:val="24"/>
          <w:szCs w:val="24"/>
          <w:lang w:eastAsia="ru-RU"/>
        </w:rPr>
      </w:pPr>
      <w:r w:rsidRPr="000C597D">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0C597D">
        <w:rPr>
          <w:rFonts w:ascii="Times New Roman" w:eastAsia="Times New Roman" w:hAnsi="Times New Roman"/>
          <w:snapToGrid w:val="0"/>
          <w:color w:val="000000"/>
          <w:sz w:val="24"/>
          <w:szCs w:val="24"/>
          <w:lang w:eastAsia="ru-RU"/>
        </w:rPr>
        <w:t xml:space="preserve">, именуемое в дальнейшем </w:t>
      </w:r>
      <w:r w:rsidRPr="000C597D">
        <w:rPr>
          <w:rFonts w:ascii="Times New Roman" w:eastAsia="Times New Roman" w:hAnsi="Times New Roman"/>
          <w:color w:val="000000"/>
          <w:sz w:val="24"/>
          <w:szCs w:val="24"/>
          <w:lang w:eastAsia="ru-RU"/>
        </w:rPr>
        <w:t xml:space="preserve">«Заказчик», в лице _______________________________________, действующего </w:t>
      </w:r>
      <w:r w:rsidRPr="000C597D">
        <w:rPr>
          <w:rFonts w:ascii="Times New Roman" w:eastAsia="Times New Roman" w:hAnsi="Times New Roman"/>
          <w:snapToGrid w:val="0"/>
          <w:color w:val="000000"/>
          <w:sz w:val="24"/>
          <w:szCs w:val="24"/>
          <w:lang w:eastAsia="ru-RU"/>
        </w:rPr>
        <w:t xml:space="preserve">на основании ____________, с одной стороны, и </w:t>
      </w:r>
      <w:r w:rsidRPr="000C597D">
        <w:rPr>
          <w:rFonts w:ascii="Times New Roman" w:eastAsia="Times New Roman" w:hAnsi="Times New Roman"/>
          <w:b/>
          <w:snapToGrid w:val="0"/>
          <w:color w:val="000000"/>
          <w:sz w:val="24"/>
          <w:szCs w:val="24"/>
          <w:lang w:eastAsia="ru-RU"/>
        </w:rPr>
        <w:t>_______________________</w:t>
      </w:r>
      <w:r w:rsidRPr="000C597D">
        <w:rPr>
          <w:rFonts w:ascii="Times New Roman" w:eastAsia="Times New Roman" w:hAnsi="Times New Roman"/>
          <w:snapToGrid w:val="0"/>
          <w:color w:val="000000"/>
          <w:sz w:val="24"/>
          <w:szCs w:val="24"/>
          <w:lang w:eastAsia="ru-RU"/>
        </w:rPr>
        <w:t>,</w:t>
      </w:r>
      <w:r w:rsidRPr="000C597D">
        <w:rPr>
          <w:rFonts w:ascii="Times New Roman" w:eastAsia="Times New Roman" w:hAnsi="Times New Roman"/>
          <w:color w:val="000000"/>
          <w:sz w:val="24"/>
          <w:szCs w:val="24"/>
          <w:lang w:eastAsia="ru-RU"/>
        </w:rPr>
        <w:t xml:space="preserve"> именуемый в дальнейшем «Исполнитель», в лице </w:t>
      </w:r>
      <w:r w:rsidRPr="000C597D">
        <w:rPr>
          <w:rFonts w:ascii="Times New Roman" w:eastAsia="Times New Roman" w:hAnsi="Times New Roman"/>
          <w:sz w:val="24"/>
          <w:szCs w:val="24"/>
          <w:lang w:eastAsia="ru-RU"/>
        </w:rPr>
        <w:t>________________________,</w:t>
      </w:r>
      <w:r w:rsidRPr="000C597D">
        <w:rPr>
          <w:rFonts w:ascii="Times New Roman" w:eastAsia="Times New Roman" w:hAnsi="Times New Roman"/>
          <w:color w:val="000000"/>
          <w:sz w:val="24"/>
          <w:szCs w:val="24"/>
          <w:lang w:eastAsia="ru-RU"/>
        </w:rPr>
        <w:t xml:space="preserve"> действующего на основании  </w:t>
      </w:r>
      <w:r w:rsidRPr="000C597D">
        <w:rPr>
          <w:rFonts w:ascii="Times New Roman" w:eastAsia="Times New Roman" w:hAnsi="Times New Roman"/>
          <w:sz w:val="24"/>
          <w:szCs w:val="24"/>
          <w:lang w:eastAsia="ru-RU"/>
        </w:rPr>
        <w:t>_____________</w:t>
      </w:r>
      <w:r w:rsidRPr="000C597D">
        <w:rPr>
          <w:rFonts w:ascii="Times New Roman" w:eastAsia="Times New Roman" w:hAnsi="Times New Roman"/>
          <w:color w:val="000000"/>
          <w:sz w:val="24"/>
          <w:szCs w:val="24"/>
          <w:lang w:eastAsia="ru-RU"/>
        </w:rPr>
        <w:t xml:space="preserve">, с другой стороны, именуемые в дальнейшем «Стороны», а каждая по отдельности «Сторона», руководствуясь нормами </w:t>
      </w:r>
      <w:r w:rsidRPr="000C597D">
        <w:rPr>
          <w:rFonts w:ascii="Times New Roman" w:eastAsia="Times New Roman" w:hAnsi="Times New Roman"/>
          <w:sz w:val="24"/>
          <w:szCs w:val="24"/>
          <w:lang w:eastAsia="ru-RU"/>
        </w:rPr>
        <w:t xml:space="preserve">Федерального закона от </w:t>
      </w:r>
      <w:r w:rsidRPr="000C597D">
        <w:rPr>
          <w:rFonts w:ascii="Times New Roman" w:eastAsia="Times New Roman" w:hAnsi="Times New Roman"/>
          <w:kern w:val="2"/>
          <w:sz w:val="24"/>
          <w:szCs w:val="24"/>
          <w:lang w:eastAsia="ar-SA"/>
        </w:rPr>
        <w:t xml:space="preserve">18.07.2011 № 223-ФЗ </w:t>
      </w:r>
      <w:r w:rsidRPr="000C597D">
        <w:rPr>
          <w:rFonts w:ascii="Times New Roman" w:eastAsia="Times New Roman" w:hAnsi="Times New Roman"/>
          <w:sz w:val="24"/>
          <w:szCs w:val="24"/>
          <w:lang w:eastAsia="ru-RU"/>
        </w:rPr>
        <w:t>«</w:t>
      </w:r>
      <w:r w:rsidRPr="000C597D">
        <w:rPr>
          <w:rFonts w:ascii="Times New Roman" w:eastAsia="Times New Roman" w:hAnsi="Times New Roman"/>
          <w:sz w:val="24"/>
          <w:szCs w:val="24"/>
          <w:lang w:eastAsia="ar-SA"/>
        </w:rPr>
        <w:t>О закупках товаров, работ, услуг отдельными видами юридических лиц</w:t>
      </w:r>
      <w:r w:rsidRPr="000C597D">
        <w:rPr>
          <w:rFonts w:ascii="Times New Roman" w:eastAsia="Times New Roman" w:hAnsi="Times New Roman"/>
          <w:sz w:val="24"/>
          <w:szCs w:val="24"/>
          <w:lang w:eastAsia="ru-RU"/>
        </w:rPr>
        <w:t>»</w:t>
      </w:r>
      <w:r w:rsidRPr="000C597D">
        <w:rPr>
          <w:rFonts w:ascii="Times New Roman" w:eastAsia="Times New Roman" w:hAnsi="Times New Roman"/>
          <w:kern w:val="2"/>
          <w:sz w:val="24"/>
          <w:szCs w:val="24"/>
          <w:lang w:eastAsia="ar-SA"/>
        </w:rPr>
        <w:t xml:space="preserve">, </w:t>
      </w:r>
      <w:r w:rsidRPr="000C597D">
        <w:rPr>
          <w:rFonts w:ascii="Times New Roman" w:eastAsia="Times New Roman" w:hAnsi="Times New Roman"/>
          <w:kern w:val="2"/>
          <w:sz w:val="24"/>
          <w:szCs w:val="24"/>
          <w:lang w:eastAsia="ru-RU"/>
        </w:rPr>
        <w:t xml:space="preserve">на основании результатов определения поставщика путем проведения __________________, отраженных в </w:t>
      </w:r>
      <w:r w:rsidRPr="000C597D">
        <w:rPr>
          <w:rFonts w:ascii="Times New Roman" w:eastAsia="Times New Roman" w:hAnsi="Times New Roman"/>
          <w:sz w:val="24"/>
          <w:szCs w:val="24"/>
          <w:lang w:eastAsia="ru-RU"/>
        </w:rPr>
        <w:t xml:space="preserve"> Протоколе №___ от «___»________ 201_ г. </w:t>
      </w:r>
      <w:r w:rsidRPr="000C597D">
        <w:rPr>
          <w:rFonts w:ascii="Times New Roman" w:eastAsia="Times New Roman" w:hAnsi="Times New Roman"/>
          <w:b/>
          <w:kern w:val="2"/>
          <w:sz w:val="24"/>
          <w:szCs w:val="24"/>
          <w:lang w:eastAsia="ru-RU"/>
        </w:rPr>
        <w:t xml:space="preserve">________________________ </w:t>
      </w:r>
      <w:r w:rsidRPr="000C597D">
        <w:rPr>
          <w:rFonts w:ascii="Times New Roman" w:eastAsia="Times New Roman" w:hAnsi="Times New Roman"/>
          <w:kern w:val="2"/>
          <w:sz w:val="24"/>
          <w:szCs w:val="24"/>
          <w:lang w:eastAsia="ru-RU"/>
        </w:rPr>
        <w:t xml:space="preserve">заседания Единой закупочной комиссии, заключили настоящий </w:t>
      </w:r>
      <w:r w:rsidRPr="000C597D">
        <w:rPr>
          <w:rFonts w:ascii="Times New Roman" w:eastAsia="Times New Roman" w:hAnsi="Times New Roman"/>
          <w:sz w:val="24"/>
          <w:szCs w:val="24"/>
          <w:lang w:eastAsia="ru-RU"/>
        </w:rPr>
        <w:t>Договор</w:t>
      </w:r>
      <w:r w:rsidRPr="000C597D">
        <w:rPr>
          <w:rFonts w:ascii="Times New Roman" w:eastAsia="Times New Roman" w:hAnsi="Times New Roman"/>
          <w:kern w:val="2"/>
          <w:sz w:val="24"/>
          <w:szCs w:val="24"/>
          <w:lang w:eastAsia="ru-RU"/>
        </w:rPr>
        <w:t xml:space="preserve"> (далее - </w:t>
      </w:r>
      <w:r w:rsidRPr="000C597D">
        <w:rPr>
          <w:rFonts w:ascii="Times New Roman" w:eastAsia="Times New Roman" w:hAnsi="Times New Roman"/>
          <w:sz w:val="24"/>
          <w:szCs w:val="24"/>
          <w:lang w:eastAsia="ru-RU"/>
        </w:rPr>
        <w:t>Договор</w:t>
      </w:r>
      <w:r w:rsidRPr="000C597D">
        <w:rPr>
          <w:rFonts w:ascii="Times New Roman" w:eastAsia="Times New Roman" w:hAnsi="Times New Roman"/>
          <w:kern w:val="2"/>
          <w:sz w:val="24"/>
          <w:szCs w:val="24"/>
          <w:lang w:eastAsia="ru-RU"/>
        </w:rPr>
        <w:t>) о нижеследующем.</w:t>
      </w:r>
    </w:p>
    <w:p w:rsidR="00AF4DAC" w:rsidRPr="000C597D" w:rsidRDefault="00AF4DAC" w:rsidP="000C597D">
      <w:pPr>
        <w:suppressAutoHyphens/>
        <w:spacing w:after="0" w:line="240" w:lineRule="auto"/>
        <w:ind w:firstLine="567"/>
        <w:jc w:val="both"/>
        <w:rPr>
          <w:rFonts w:ascii="Times New Roman" w:eastAsia="Times New Roman" w:hAnsi="Times New Roman"/>
          <w:sz w:val="24"/>
          <w:szCs w:val="24"/>
          <w:lang w:eastAsia="ru-RU"/>
        </w:rPr>
      </w:pPr>
    </w:p>
    <w:p w:rsidR="00AF4DAC" w:rsidRPr="000C597D" w:rsidRDefault="00AF4DAC" w:rsidP="000C597D">
      <w:pPr>
        <w:numPr>
          <w:ilvl w:val="0"/>
          <w:numId w:val="24"/>
        </w:numPr>
        <w:spacing w:after="0" w:line="240" w:lineRule="auto"/>
        <w:ind w:left="0" w:firstLine="0"/>
        <w:jc w:val="center"/>
        <w:rPr>
          <w:rFonts w:ascii="Times New Roman" w:eastAsia="Times New Roman" w:hAnsi="Times New Roman"/>
          <w:b/>
          <w:bCs/>
          <w:snapToGrid w:val="0"/>
          <w:sz w:val="24"/>
          <w:szCs w:val="24"/>
        </w:rPr>
      </w:pPr>
      <w:r w:rsidRPr="000C597D">
        <w:rPr>
          <w:rFonts w:ascii="Times New Roman" w:eastAsia="Times New Roman" w:hAnsi="Times New Roman"/>
          <w:b/>
          <w:bCs/>
          <w:snapToGrid w:val="0"/>
          <w:sz w:val="24"/>
          <w:szCs w:val="24"/>
        </w:rPr>
        <w:t>ПРЕДМЕТ ДОГОВОРА</w:t>
      </w:r>
    </w:p>
    <w:p w:rsidR="00AF4DAC" w:rsidRDefault="00AF4DAC" w:rsidP="00B175A2">
      <w:pPr>
        <w:numPr>
          <w:ilvl w:val="1"/>
          <w:numId w:val="24"/>
        </w:numPr>
        <w:tabs>
          <w:tab w:val="clear" w:pos="792"/>
          <w:tab w:val="num" w:pos="0"/>
          <w:tab w:val="num" w:pos="993"/>
        </w:tabs>
        <w:spacing w:after="0" w:line="240" w:lineRule="auto"/>
        <w:ind w:left="0" w:firstLine="567"/>
        <w:jc w:val="both"/>
        <w:rPr>
          <w:rFonts w:ascii="Times New Roman" w:eastAsia="Times New Roman" w:hAnsi="Times New Roman"/>
          <w:snapToGrid w:val="0"/>
          <w:color w:val="000000"/>
          <w:sz w:val="24"/>
          <w:szCs w:val="24"/>
        </w:rPr>
      </w:pPr>
      <w:r w:rsidRPr="00EF18F2">
        <w:rPr>
          <w:rFonts w:ascii="Times New Roman" w:eastAsia="Times New Roman" w:hAnsi="Times New Roman"/>
          <w:snapToGrid w:val="0"/>
          <w:color w:val="000000"/>
          <w:sz w:val="24"/>
          <w:szCs w:val="24"/>
        </w:rPr>
        <w:t>Заказчик поручает, а Исполнитель принимает на себя обязательства оказать услуги</w:t>
      </w:r>
      <w:r w:rsidRPr="00EF18F2">
        <w:rPr>
          <w:rFonts w:ascii="Times New Roman" w:eastAsia="Times New Roman" w:hAnsi="Times New Roman"/>
          <w:sz w:val="26"/>
          <w:szCs w:val="26"/>
          <w:lang w:eastAsia="ru-RU"/>
        </w:rPr>
        <w:t xml:space="preserve"> </w:t>
      </w:r>
      <w:r w:rsidRPr="00EF18F2">
        <w:rPr>
          <w:rFonts w:ascii="Times New Roman" w:eastAsia="Times New Roman" w:hAnsi="Times New Roman"/>
          <w:bCs/>
          <w:color w:val="000000"/>
          <w:sz w:val="24"/>
          <w:szCs w:val="24"/>
          <w:lang w:val="x-none" w:eastAsia="x-none"/>
        </w:rPr>
        <w:t>по оценке рыночной стоимости права пользования нежилыми</w:t>
      </w:r>
      <w:r w:rsidRPr="00EF18F2">
        <w:rPr>
          <w:rFonts w:ascii="Times New Roman" w:eastAsia="Times New Roman" w:hAnsi="Times New Roman"/>
          <w:bCs/>
          <w:color w:val="000000"/>
          <w:sz w:val="24"/>
          <w:szCs w:val="24"/>
          <w:lang w:eastAsia="x-none"/>
        </w:rPr>
        <w:t xml:space="preserve"> </w:t>
      </w:r>
      <w:r w:rsidRPr="00EF18F2">
        <w:rPr>
          <w:rFonts w:ascii="Times New Roman" w:eastAsia="Times New Roman" w:hAnsi="Times New Roman"/>
          <w:bCs/>
          <w:color w:val="000000"/>
          <w:sz w:val="24"/>
          <w:szCs w:val="24"/>
          <w:lang w:val="x-none" w:eastAsia="x-none"/>
        </w:rPr>
        <w:t xml:space="preserve">помещениями ИПУ РАН </w:t>
      </w:r>
      <w:r w:rsidR="005A232E" w:rsidRPr="00EF18F2">
        <w:rPr>
          <w:rFonts w:ascii="Times New Roman" w:eastAsia="Times New Roman" w:hAnsi="Times New Roman"/>
          <w:bCs/>
          <w:color w:val="000000"/>
          <w:sz w:val="24"/>
          <w:szCs w:val="24"/>
          <w:lang w:eastAsia="x-none"/>
        </w:rPr>
        <w:t xml:space="preserve">(далее - услуги) перечень </w:t>
      </w:r>
      <w:r w:rsidR="002205F1" w:rsidRPr="00EF18F2">
        <w:rPr>
          <w:rFonts w:ascii="Times New Roman" w:eastAsia="Times New Roman" w:hAnsi="Times New Roman"/>
          <w:bCs/>
          <w:color w:val="000000"/>
          <w:sz w:val="24"/>
          <w:szCs w:val="24"/>
          <w:lang w:eastAsia="x-none"/>
        </w:rPr>
        <w:t xml:space="preserve">и характеристики </w:t>
      </w:r>
      <w:r w:rsidR="006A3264" w:rsidRPr="00EF18F2">
        <w:rPr>
          <w:rFonts w:ascii="Times New Roman" w:eastAsia="Times New Roman" w:hAnsi="Times New Roman"/>
          <w:bCs/>
          <w:color w:val="000000"/>
          <w:sz w:val="24"/>
          <w:szCs w:val="24"/>
          <w:lang w:eastAsia="x-none"/>
        </w:rPr>
        <w:t>которых указан</w:t>
      </w:r>
      <w:r w:rsidR="002205F1" w:rsidRPr="00EF18F2">
        <w:rPr>
          <w:rFonts w:ascii="Times New Roman" w:eastAsia="Times New Roman" w:hAnsi="Times New Roman"/>
          <w:bCs/>
          <w:color w:val="000000"/>
          <w:sz w:val="24"/>
          <w:szCs w:val="24"/>
          <w:lang w:eastAsia="x-none"/>
        </w:rPr>
        <w:t>ы</w:t>
      </w:r>
      <w:r w:rsidR="006A3264" w:rsidRPr="00EF18F2">
        <w:rPr>
          <w:rFonts w:ascii="Times New Roman" w:eastAsia="Times New Roman" w:hAnsi="Times New Roman"/>
          <w:bCs/>
          <w:color w:val="000000"/>
          <w:sz w:val="24"/>
          <w:szCs w:val="24"/>
          <w:lang w:eastAsia="x-none"/>
        </w:rPr>
        <w:t xml:space="preserve"> в Приложении </w:t>
      </w:r>
      <w:r w:rsidR="00F64E36">
        <w:rPr>
          <w:rFonts w:ascii="Times New Roman" w:eastAsia="Times New Roman" w:hAnsi="Times New Roman"/>
          <w:bCs/>
          <w:color w:val="000000"/>
          <w:sz w:val="24"/>
          <w:szCs w:val="24"/>
          <w:lang w:eastAsia="x-none"/>
        </w:rPr>
        <w:t xml:space="preserve">№ 1                               </w:t>
      </w:r>
      <w:r w:rsidR="006A3264" w:rsidRPr="00EF18F2">
        <w:rPr>
          <w:rFonts w:ascii="Times New Roman" w:eastAsia="Times New Roman" w:hAnsi="Times New Roman"/>
          <w:bCs/>
          <w:color w:val="000000"/>
          <w:sz w:val="24"/>
          <w:szCs w:val="24"/>
          <w:lang w:eastAsia="x-none"/>
        </w:rPr>
        <w:t xml:space="preserve">к </w:t>
      </w:r>
      <w:r w:rsidR="006A3264" w:rsidRPr="00EF18F2">
        <w:rPr>
          <w:rFonts w:ascii="Times New Roman" w:eastAsia="Times New Roman" w:hAnsi="Times New Roman"/>
          <w:snapToGrid w:val="0"/>
          <w:color w:val="000000"/>
          <w:sz w:val="24"/>
          <w:szCs w:val="24"/>
        </w:rPr>
        <w:t>Техническому заданию (далее - Объект оценки)</w:t>
      </w:r>
      <w:r w:rsidR="002205F1" w:rsidRPr="00EF18F2">
        <w:rPr>
          <w:rFonts w:ascii="Times New Roman" w:eastAsia="Times New Roman" w:hAnsi="Times New Roman"/>
          <w:snapToGrid w:val="0"/>
          <w:color w:val="000000"/>
          <w:sz w:val="24"/>
          <w:szCs w:val="24"/>
        </w:rPr>
        <w:t xml:space="preserve">, </w:t>
      </w:r>
      <w:r w:rsidRPr="00EF18F2">
        <w:rPr>
          <w:rFonts w:ascii="Times New Roman" w:eastAsia="Times New Roman" w:hAnsi="Times New Roman"/>
          <w:snapToGrid w:val="0"/>
          <w:color w:val="000000"/>
          <w:sz w:val="24"/>
          <w:szCs w:val="24"/>
        </w:rPr>
        <w:t>явля</w:t>
      </w:r>
      <w:r w:rsidR="00974402" w:rsidRPr="00EF18F2">
        <w:rPr>
          <w:rFonts w:ascii="Times New Roman" w:eastAsia="Times New Roman" w:hAnsi="Times New Roman"/>
          <w:snapToGrid w:val="0"/>
          <w:color w:val="000000"/>
          <w:sz w:val="24"/>
          <w:szCs w:val="24"/>
        </w:rPr>
        <w:t>ющемся</w:t>
      </w:r>
      <w:r w:rsidRPr="00EF18F2">
        <w:rPr>
          <w:rFonts w:ascii="Times New Roman" w:eastAsia="Times New Roman" w:hAnsi="Times New Roman"/>
          <w:snapToGrid w:val="0"/>
          <w:color w:val="000000"/>
          <w:sz w:val="24"/>
          <w:szCs w:val="24"/>
        </w:rPr>
        <w:t xml:space="preserve"> неотъемле</w:t>
      </w:r>
      <w:r w:rsidR="006A604F" w:rsidRPr="00EF18F2">
        <w:rPr>
          <w:rFonts w:ascii="Times New Roman" w:eastAsia="Times New Roman" w:hAnsi="Times New Roman"/>
          <w:snapToGrid w:val="0"/>
          <w:color w:val="000000"/>
          <w:sz w:val="24"/>
          <w:szCs w:val="24"/>
        </w:rPr>
        <w:t>мой частью настоящего Договора, а Заказчик обязуется оплатить эти услуги на условиях настоящего Договора.</w:t>
      </w:r>
      <w:r w:rsidR="00EF18F2" w:rsidRPr="00EF18F2">
        <w:rPr>
          <w:rFonts w:ascii="Times New Roman" w:eastAsia="Times New Roman" w:hAnsi="Times New Roman"/>
          <w:snapToGrid w:val="0"/>
          <w:color w:val="000000"/>
          <w:sz w:val="24"/>
          <w:szCs w:val="24"/>
        </w:rPr>
        <w:t xml:space="preserve"> </w:t>
      </w:r>
    </w:p>
    <w:p w:rsidR="00EF18F2" w:rsidRPr="00EF18F2" w:rsidRDefault="00EF18F2" w:rsidP="00B175A2">
      <w:pPr>
        <w:tabs>
          <w:tab w:val="num" w:pos="0"/>
          <w:tab w:val="num" w:pos="993"/>
        </w:tabs>
        <w:spacing w:after="0" w:line="240" w:lineRule="auto"/>
        <w:ind w:firstLine="567"/>
        <w:jc w:val="both"/>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t>1.1.1.</w:t>
      </w:r>
      <w:r w:rsidRPr="00EF18F2">
        <w:rPr>
          <w:rFonts w:eastAsia="DejaVu Sans"/>
        </w:rPr>
        <w:t xml:space="preserve"> </w:t>
      </w:r>
      <w:r w:rsidRPr="00EF18F2">
        <w:rPr>
          <w:rFonts w:ascii="Times New Roman" w:eastAsia="DejaVu Sans" w:hAnsi="Times New Roman"/>
          <w:sz w:val="24"/>
          <w:szCs w:val="24"/>
        </w:rPr>
        <w:t xml:space="preserve">Наименование, характеристики и объем оказываемых услуг установлены </w:t>
      </w:r>
      <w:r w:rsidR="00C102B6">
        <w:rPr>
          <w:rFonts w:ascii="Times New Roman" w:eastAsia="DejaVu Sans" w:hAnsi="Times New Roman"/>
          <w:sz w:val="24"/>
          <w:szCs w:val="24"/>
        </w:rPr>
        <w:t xml:space="preserve">настоящим Договором и </w:t>
      </w:r>
      <w:r w:rsidR="00283AD2">
        <w:rPr>
          <w:rFonts w:ascii="Times New Roman" w:eastAsia="DejaVu Sans" w:hAnsi="Times New Roman"/>
          <w:sz w:val="24"/>
          <w:szCs w:val="24"/>
        </w:rPr>
        <w:t xml:space="preserve">в </w:t>
      </w:r>
      <w:r w:rsidR="00C102B6">
        <w:rPr>
          <w:rFonts w:ascii="Times New Roman" w:eastAsia="DejaVu Sans" w:hAnsi="Times New Roman"/>
          <w:sz w:val="24"/>
          <w:szCs w:val="24"/>
        </w:rPr>
        <w:t xml:space="preserve">его </w:t>
      </w:r>
      <w:r w:rsidR="0022360B">
        <w:rPr>
          <w:rFonts w:ascii="Times New Roman" w:eastAsia="DejaVu Sans" w:hAnsi="Times New Roman"/>
          <w:sz w:val="24"/>
          <w:szCs w:val="24"/>
        </w:rPr>
        <w:t>При</w:t>
      </w:r>
      <w:r w:rsidR="00C102B6">
        <w:rPr>
          <w:rFonts w:ascii="Times New Roman" w:eastAsia="DejaVu Sans" w:hAnsi="Times New Roman"/>
          <w:sz w:val="24"/>
          <w:szCs w:val="24"/>
        </w:rPr>
        <w:t>ложениях</w:t>
      </w:r>
      <w:r w:rsidR="0022360B">
        <w:rPr>
          <w:rFonts w:ascii="Times New Roman" w:eastAsia="DejaVu Sans" w:hAnsi="Times New Roman"/>
          <w:sz w:val="24"/>
          <w:szCs w:val="24"/>
        </w:rPr>
        <w:t>.</w:t>
      </w:r>
    </w:p>
    <w:p w:rsidR="0004243B" w:rsidRPr="000C597D" w:rsidRDefault="00AF4DAC" w:rsidP="00B175A2">
      <w:pPr>
        <w:numPr>
          <w:ilvl w:val="1"/>
          <w:numId w:val="24"/>
        </w:numPr>
        <w:tabs>
          <w:tab w:val="clear" w:pos="792"/>
          <w:tab w:val="num" w:pos="0"/>
          <w:tab w:val="left" w:pos="720"/>
          <w:tab w:val="num" w:pos="993"/>
        </w:tabs>
        <w:spacing w:after="0" w:line="240" w:lineRule="auto"/>
        <w:ind w:left="0" w:firstLine="567"/>
        <w:jc w:val="both"/>
        <w:rPr>
          <w:rFonts w:ascii="Times New Roman" w:eastAsia="Times New Roman" w:hAnsi="Times New Roman"/>
          <w:snapToGrid w:val="0"/>
          <w:color w:val="000000"/>
          <w:sz w:val="24"/>
          <w:szCs w:val="24"/>
        </w:rPr>
      </w:pPr>
      <w:r w:rsidRPr="000C597D">
        <w:rPr>
          <w:rFonts w:ascii="Times New Roman" w:eastAsia="Calibri" w:hAnsi="Times New Roman"/>
          <w:iCs/>
          <w:sz w:val="24"/>
          <w:szCs w:val="24"/>
          <w:lang w:eastAsia="ru-RU"/>
        </w:rPr>
        <w:t>Сведения об оценщике или оценщиках, которые будут проводить оценку</w:t>
      </w:r>
      <w:r w:rsidR="00344AAB">
        <w:rPr>
          <w:rFonts w:ascii="Times New Roman" w:eastAsia="Calibri" w:hAnsi="Times New Roman"/>
          <w:iCs/>
          <w:sz w:val="24"/>
          <w:szCs w:val="24"/>
          <w:lang w:eastAsia="ru-RU"/>
        </w:rPr>
        <w:t xml:space="preserve"> (далее </w:t>
      </w:r>
      <w:proofErr w:type="gramStart"/>
      <w:r w:rsidR="00344AAB">
        <w:rPr>
          <w:rFonts w:ascii="Times New Roman" w:eastAsia="Calibri" w:hAnsi="Times New Roman"/>
          <w:iCs/>
          <w:sz w:val="24"/>
          <w:szCs w:val="24"/>
          <w:lang w:eastAsia="ru-RU"/>
        </w:rPr>
        <w:t>–  Оценщик</w:t>
      </w:r>
      <w:proofErr w:type="gramEnd"/>
      <w:r w:rsidR="00344AAB">
        <w:rPr>
          <w:rFonts w:ascii="Times New Roman" w:eastAsia="Calibri" w:hAnsi="Times New Roman"/>
          <w:iCs/>
          <w:sz w:val="24"/>
          <w:szCs w:val="24"/>
          <w:lang w:eastAsia="ru-RU"/>
        </w:rPr>
        <w:t>/и)</w:t>
      </w:r>
      <w:r w:rsidRPr="000C597D">
        <w:rPr>
          <w:rFonts w:ascii="Times New Roman" w:eastAsia="Calibri" w:hAnsi="Times New Roman"/>
          <w:iCs/>
          <w:sz w:val="24"/>
          <w:szCs w:val="24"/>
          <w:lang w:eastAsia="ru-RU"/>
        </w:rPr>
        <w:t>, в том числе фамилия, имя, отчество</w:t>
      </w:r>
      <w:r w:rsidR="000B7A93">
        <w:rPr>
          <w:rFonts w:ascii="Times New Roman" w:eastAsia="Calibri" w:hAnsi="Times New Roman"/>
          <w:iCs/>
          <w:sz w:val="24"/>
          <w:szCs w:val="24"/>
          <w:lang w:eastAsia="ru-RU"/>
        </w:rPr>
        <w:t xml:space="preserve"> (при наличии)</w:t>
      </w:r>
      <w:r w:rsidRPr="000C597D">
        <w:rPr>
          <w:rFonts w:ascii="Times New Roman" w:eastAsia="Calibri" w:hAnsi="Times New Roman"/>
          <w:iCs/>
          <w:sz w:val="24"/>
          <w:szCs w:val="24"/>
          <w:lang w:eastAsia="ru-RU"/>
        </w:rPr>
        <w:t xml:space="preserve"> оценщика или оценщиков, а также</w:t>
      </w:r>
      <w:r w:rsidRPr="000C597D">
        <w:rPr>
          <w:rFonts w:ascii="Times New Roman" w:eastAsia="Times New Roman" w:hAnsi="Times New Roman"/>
          <w:snapToGrid w:val="0"/>
          <w:color w:val="000000"/>
          <w:sz w:val="24"/>
          <w:szCs w:val="24"/>
        </w:rPr>
        <w:t xml:space="preserve"> </w:t>
      </w:r>
      <w:r w:rsidRPr="000C597D">
        <w:rPr>
          <w:rFonts w:ascii="Times New Roman" w:eastAsia="Calibri" w:hAnsi="Times New Roman"/>
          <w:sz w:val="24"/>
          <w:szCs w:val="24"/>
          <w:lang w:eastAsia="ru-RU"/>
        </w:rPr>
        <w:t xml:space="preserve">наименование саморегулируемой организации оценщиков, членом которой является оценщик, и место нахождения этой организации, </w:t>
      </w:r>
      <w:r w:rsidR="000405A4">
        <w:rPr>
          <w:rFonts w:ascii="Times New Roman" w:eastAsia="Calibri" w:hAnsi="Times New Roman"/>
          <w:sz w:val="24"/>
          <w:szCs w:val="24"/>
          <w:lang w:eastAsia="ru-RU"/>
        </w:rPr>
        <w:t xml:space="preserve">не позднее 1 рабочего дня после заключения </w:t>
      </w:r>
      <w:r w:rsidR="000405A4" w:rsidRPr="000C597D">
        <w:rPr>
          <w:rFonts w:ascii="Times New Roman" w:eastAsia="Times New Roman" w:hAnsi="Times New Roman"/>
          <w:snapToGrid w:val="0"/>
          <w:color w:val="000000"/>
          <w:sz w:val="24"/>
          <w:szCs w:val="24"/>
        </w:rPr>
        <w:t>настоящего Договора</w:t>
      </w:r>
      <w:r w:rsidR="000405A4">
        <w:rPr>
          <w:rFonts w:ascii="Times New Roman" w:eastAsia="Calibri" w:hAnsi="Times New Roman"/>
          <w:sz w:val="24"/>
          <w:szCs w:val="24"/>
          <w:lang w:eastAsia="ru-RU"/>
        </w:rPr>
        <w:t xml:space="preserve"> предоставляются Исполнителем</w:t>
      </w:r>
      <w:r w:rsidR="007B7D23">
        <w:rPr>
          <w:rFonts w:ascii="Times New Roman" w:eastAsia="Times New Roman" w:hAnsi="Times New Roman"/>
          <w:snapToGrid w:val="0"/>
          <w:color w:val="000000"/>
          <w:sz w:val="24"/>
          <w:szCs w:val="24"/>
        </w:rPr>
        <w:t xml:space="preserve"> для оформления </w:t>
      </w:r>
      <w:r w:rsidR="007B7D23">
        <w:rPr>
          <w:rFonts w:ascii="Times New Roman" w:eastAsia="Calibri" w:hAnsi="Times New Roman"/>
          <w:sz w:val="24"/>
          <w:szCs w:val="24"/>
          <w:lang w:eastAsia="ru-RU"/>
        </w:rPr>
        <w:t xml:space="preserve"> Приложения</w:t>
      </w:r>
      <w:r w:rsidRPr="000C597D">
        <w:rPr>
          <w:rFonts w:ascii="Times New Roman" w:eastAsia="Calibri" w:hAnsi="Times New Roman"/>
          <w:sz w:val="24"/>
          <w:szCs w:val="24"/>
          <w:lang w:eastAsia="ru-RU"/>
        </w:rPr>
        <w:t xml:space="preserve"> № 2</w:t>
      </w:r>
      <w:r w:rsidR="00E57447">
        <w:rPr>
          <w:rFonts w:ascii="Times New Roman" w:eastAsia="Calibri" w:hAnsi="Times New Roman"/>
          <w:sz w:val="24"/>
          <w:szCs w:val="24"/>
          <w:lang w:eastAsia="ru-RU"/>
        </w:rPr>
        <w:t xml:space="preserve"> к</w:t>
      </w:r>
      <w:r w:rsidR="007B7D23">
        <w:rPr>
          <w:rFonts w:ascii="Times New Roman" w:eastAsia="Calibri" w:hAnsi="Times New Roman"/>
          <w:sz w:val="24"/>
          <w:szCs w:val="24"/>
          <w:lang w:eastAsia="ru-RU"/>
        </w:rPr>
        <w:t xml:space="preserve"> Договору</w:t>
      </w:r>
      <w:r w:rsidRPr="000C597D">
        <w:rPr>
          <w:rFonts w:ascii="Times New Roman" w:eastAsia="Calibri" w:hAnsi="Times New Roman"/>
          <w:sz w:val="24"/>
          <w:szCs w:val="24"/>
          <w:lang w:eastAsia="ru-RU"/>
        </w:rPr>
        <w:t>,</w:t>
      </w:r>
      <w:r w:rsidRPr="000C597D">
        <w:rPr>
          <w:rFonts w:ascii="Times New Roman" w:eastAsia="Times New Roman" w:hAnsi="Times New Roman"/>
          <w:snapToGrid w:val="0"/>
          <w:color w:val="000000"/>
          <w:sz w:val="24"/>
          <w:szCs w:val="24"/>
        </w:rPr>
        <w:t xml:space="preserve"> которое является </w:t>
      </w:r>
      <w:r w:rsidR="007B7D23">
        <w:rPr>
          <w:rFonts w:ascii="Times New Roman" w:eastAsia="Times New Roman" w:hAnsi="Times New Roman"/>
          <w:snapToGrid w:val="0"/>
          <w:color w:val="000000"/>
          <w:sz w:val="24"/>
          <w:szCs w:val="24"/>
        </w:rPr>
        <w:t xml:space="preserve">его </w:t>
      </w:r>
      <w:r w:rsidRPr="000C597D">
        <w:rPr>
          <w:rFonts w:ascii="Times New Roman" w:eastAsia="Times New Roman" w:hAnsi="Times New Roman"/>
          <w:snapToGrid w:val="0"/>
          <w:color w:val="000000"/>
          <w:sz w:val="24"/>
          <w:szCs w:val="24"/>
        </w:rPr>
        <w:t>неотъемлемой частью</w:t>
      </w:r>
      <w:r w:rsidR="007B7D23">
        <w:rPr>
          <w:rFonts w:ascii="Times New Roman" w:eastAsia="Times New Roman" w:hAnsi="Times New Roman"/>
          <w:snapToGrid w:val="0"/>
          <w:color w:val="000000"/>
          <w:sz w:val="24"/>
          <w:szCs w:val="24"/>
        </w:rPr>
        <w:t>.</w:t>
      </w:r>
      <w:r w:rsidRPr="000C597D">
        <w:rPr>
          <w:rFonts w:ascii="Times New Roman" w:eastAsia="Times New Roman" w:hAnsi="Times New Roman"/>
          <w:snapToGrid w:val="0"/>
          <w:color w:val="000000"/>
          <w:sz w:val="24"/>
          <w:szCs w:val="24"/>
        </w:rPr>
        <w:t xml:space="preserve"> </w:t>
      </w:r>
    </w:p>
    <w:p w:rsidR="0004243B" w:rsidRPr="000C597D" w:rsidRDefault="00C7144A" w:rsidP="00B175A2">
      <w:pPr>
        <w:numPr>
          <w:ilvl w:val="1"/>
          <w:numId w:val="24"/>
        </w:numPr>
        <w:tabs>
          <w:tab w:val="clear" w:pos="792"/>
          <w:tab w:val="num" w:pos="0"/>
          <w:tab w:val="left" w:pos="720"/>
          <w:tab w:val="num" w:pos="993"/>
        </w:tabs>
        <w:spacing w:after="0" w:line="240" w:lineRule="auto"/>
        <w:ind w:left="0" w:firstLine="567"/>
        <w:jc w:val="both"/>
        <w:rPr>
          <w:rFonts w:ascii="Times New Roman" w:eastAsia="Times New Roman" w:hAnsi="Times New Roman"/>
          <w:snapToGrid w:val="0"/>
          <w:color w:val="000000"/>
          <w:sz w:val="24"/>
          <w:szCs w:val="24"/>
        </w:rPr>
      </w:pPr>
      <w:r w:rsidRPr="000C597D">
        <w:rPr>
          <w:rFonts w:ascii="Times New Roman" w:eastAsia="Times New Roman" w:hAnsi="Times New Roman"/>
          <w:sz w:val="24"/>
          <w:szCs w:val="24"/>
          <w:lang w:eastAsia="ru-RU"/>
        </w:rPr>
        <w:t xml:space="preserve">Услуги оказываются по месту нахождения Заказчика по адресу: </w:t>
      </w:r>
      <w:r w:rsidRPr="000C597D">
        <w:rPr>
          <w:rFonts w:ascii="Times New Roman" w:eastAsia="Times New Roman" w:hAnsi="Times New Roman"/>
          <w:color w:val="000000"/>
          <w:sz w:val="24"/>
          <w:szCs w:val="24"/>
          <w:shd w:val="clear" w:color="auto" w:fill="FFFFFF"/>
          <w:lang w:eastAsia="ar-SA"/>
        </w:rPr>
        <w:t>г. Москва, ул. Профсоюзная, дом 65, строение 1</w:t>
      </w:r>
      <w:r w:rsidR="005421B6">
        <w:rPr>
          <w:rFonts w:ascii="Times New Roman" w:eastAsia="Times New Roman" w:hAnsi="Times New Roman"/>
          <w:color w:val="000000"/>
          <w:sz w:val="24"/>
          <w:szCs w:val="24"/>
          <w:shd w:val="clear" w:color="auto" w:fill="FFFFFF"/>
          <w:lang w:eastAsia="ar-SA"/>
        </w:rPr>
        <w:t>, 3</w:t>
      </w:r>
      <w:r w:rsidRPr="000C597D">
        <w:rPr>
          <w:rFonts w:ascii="Times New Roman" w:eastAsia="Times New Roman" w:hAnsi="Times New Roman"/>
          <w:color w:val="000000"/>
          <w:sz w:val="24"/>
          <w:szCs w:val="24"/>
          <w:shd w:val="clear" w:color="auto" w:fill="FFFFFF"/>
          <w:lang w:eastAsia="ar-SA"/>
        </w:rPr>
        <w:t>.</w:t>
      </w:r>
    </w:p>
    <w:p w:rsidR="006540FF" w:rsidRPr="00205ECB" w:rsidRDefault="006540FF" w:rsidP="00B175A2">
      <w:pPr>
        <w:pStyle w:val="ab"/>
        <w:tabs>
          <w:tab w:val="num" w:pos="426"/>
          <w:tab w:val="num" w:pos="993"/>
        </w:tabs>
        <w:spacing w:after="0" w:line="240" w:lineRule="auto"/>
        <w:ind w:left="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w:t>
      </w:r>
      <w:r w:rsidRPr="00205ECB">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Pr="00205ECB">
        <w:rPr>
          <w:rFonts w:ascii="Times New Roman" w:eastAsia="Times New Roman" w:hAnsi="Times New Roman"/>
          <w:sz w:val="24"/>
          <w:szCs w:val="24"/>
          <w:lang w:eastAsia="ru-RU"/>
        </w:rPr>
        <w:t xml:space="preserve">. </w:t>
      </w:r>
      <w:r w:rsidR="00E57447">
        <w:rPr>
          <w:rFonts w:ascii="Times New Roman" w:eastAsia="Times New Roman" w:hAnsi="Times New Roman"/>
          <w:sz w:val="24"/>
          <w:szCs w:val="24"/>
          <w:lang w:eastAsia="ru-RU"/>
        </w:rPr>
        <w:tab/>
      </w:r>
      <w:r w:rsidRPr="00205ECB">
        <w:rPr>
          <w:rFonts w:ascii="Times New Roman" w:eastAsia="Times New Roman" w:hAnsi="Times New Roman"/>
          <w:sz w:val="24"/>
          <w:szCs w:val="24"/>
          <w:lang w:eastAsia="ru-RU"/>
        </w:rPr>
        <w:t xml:space="preserve">Исполнитель </w:t>
      </w:r>
      <w:r w:rsidR="00336A97">
        <w:rPr>
          <w:rFonts w:ascii="Times New Roman" w:eastAsia="Times New Roman" w:hAnsi="Times New Roman"/>
          <w:sz w:val="24"/>
          <w:szCs w:val="24"/>
          <w:lang w:eastAsia="ru-RU"/>
        </w:rPr>
        <w:t xml:space="preserve">заверяет Заказчика об </w:t>
      </w:r>
      <w:r w:rsidRPr="00205ECB">
        <w:rPr>
          <w:rFonts w:ascii="Times New Roman" w:eastAsia="Times New Roman" w:hAnsi="Times New Roman"/>
          <w:sz w:val="24"/>
          <w:szCs w:val="24"/>
          <w:lang w:eastAsia="ru-RU"/>
        </w:rPr>
        <w:t>обеспеч</w:t>
      </w:r>
      <w:r w:rsidR="00336A97">
        <w:rPr>
          <w:rFonts w:ascii="Times New Roman" w:eastAsia="Times New Roman" w:hAnsi="Times New Roman"/>
          <w:sz w:val="24"/>
          <w:szCs w:val="24"/>
          <w:lang w:eastAsia="ru-RU"/>
        </w:rPr>
        <w:t>ении исполнения</w:t>
      </w:r>
      <w:r w:rsidRPr="00205ECB">
        <w:rPr>
          <w:rFonts w:ascii="Times New Roman" w:eastAsia="Times New Roman" w:hAnsi="Times New Roman"/>
          <w:sz w:val="24"/>
          <w:szCs w:val="24"/>
          <w:lang w:eastAsia="ru-RU"/>
        </w:rPr>
        <w:t xml:space="preserve"> требований ст. 10 Закона об оценочной деятельности и подтверждает соответствие независимости Исполнителя и Оценщиков требованиями статьи 16 Закона об оценочной деятельности, в том числе:</w:t>
      </w:r>
    </w:p>
    <w:p w:rsidR="006540FF" w:rsidRPr="00205ECB" w:rsidRDefault="006540FF" w:rsidP="00B175A2">
      <w:pPr>
        <w:pStyle w:val="ab"/>
        <w:tabs>
          <w:tab w:val="left" w:pos="720"/>
          <w:tab w:val="num" w:pos="993"/>
        </w:tabs>
        <w:spacing w:after="0" w:line="240" w:lineRule="auto"/>
        <w:ind w:left="0"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205ECB">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Pr="00205ECB">
        <w:rPr>
          <w:rFonts w:ascii="Times New Roman" w:eastAsia="Times New Roman" w:hAnsi="Times New Roman"/>
          <w:sz w:val="24"/>
          <w:szCs w:val="24"/>
          <w:lang w:eastAsia="ru-RU"/>
        </w:rPr>
        <w:t xml:space="preserve">.1. Исполнитель </w:t>
      </w:r>
      <w:r>
        <w:rPr>
          <w:rFonts w:ascii="Times New Roman" w:eastAsia="Times New Roman" w:hAnsi="Times New Roman"/>
          <w:sz w:val="24"/>
          <w:szCs w:val="24"/>
          <w:lang w:eastAsia="ru-RU"/>
        </w:rPr>
        <w:t>заверяет Заказчика и гарантирует</w:t>
      </w:r>
      <w:r w:rsidR="00336A97">
        <w:rPr>
          <w:rFonts w:ascii="Times New Roman" w:eastAsia="Times New Roman" w:hAnsi="Times New Roman"/>
          <w:sz w:val="24"/>
          <w:szCs w:val="24"/>
          <w:lang w:eastAsia="ru-RU"/>
        </w:rPr>
        <w:t>, что о</w:t>
      </w:r>
      <w:r w:rsidRPr="00205ECB">
        <w:rPr>
          <w:rFonts w:ascii="Times New Roman" w:eastAsia="Times New Roman" w:hAnsi="Times New Roman"/>
          <w:sz w:val="24"/>
          <w:szCs w:val="24"/>
          <w:lang w:eastAsia="ru-RU"/>
        </w:rPr>
        <w:t>ценщики, Исполнитель и лица, указанные в пункте 1.2. Договора, не являются учредителями, собственниками, акцио</w:t>
      </w:r>
      <w:r w:rsidR="00336A97">
        <w:rPr>
          <w:rFonts w:ascii="Times New Roman" w:eastAsia="Times New Roman" w:hAnsi="Times New Roman"/>
          <w:sz w:val="24"/>
          <w:szCs w:val="24"/>
          <w:lang w:eastAsia="ru-RU"/>
        </w:rPr>
        <w:t xml:space="preserve">нерами, должностными лицами, а </w:t>
      </w:r>
      <w:r w:rsidR="00A47337">
        <w:rPr>
          <w:rFonts w:ascii="Times New Roman" w:eastAsia="Times New Roman" w:hAnsi="Times New Roman"/>
          <w:sz w:val="24"/>
          <w:szCs w:val="24"/>
          <w:lang w:eastAsia="ru-RU"/>
        </w:rPr>
        <w:t>О</w:t>
      </w:r>
      <w:r w:rsidRPr="00205ECB">
        <w:rPr>
          <w:rFonts w:ascii="Times New Roman" w:eastAsia="Times New Roman" w:hAnsi="Times New Roman"/>
          <w:sz w:val="24"/>
          <w:szCs w:val="24"/>
          <w:lang w:eastAsia="ru-RU"/>
        </w:rPr>
        <w:t xml:space="preserve">ценщики и лица, указанные в п. 1.2. Договора, не </w:t>
      </w:r>
      <w:r w:rsidRPr="00205ECB">
        <w:rPr>
          <w:rFonts w:ascii="Times New Roman" w:eastAsia="Times New Roman" w:hAnsi="Times New Roman"/>
          <w:sz w:val="24"/>
          <w:szCs w:val="24"/>
          <w:lang w:eastAsia="ru-RU"/>
        </w:rPr>
        <w:lastRenderedPageBreak/>
        <w:t>являются также работниками Заказчика, лицами, имеющими имущественный интерес в Объектах оценки, не состоят с указанными лицами в близком родстве или свойстве.</w:t>
      </w:r>
    </w:p>
    <w:p w:rsidR="006540FF" w:rsidRPr="00205ECB" w:rsidRDefault="006540FF" w:rsidP="00B175A2">
      <w:pPr>
        <w:pStyle w:val="ab"/>
        <w:tabs>
          <w:tab w:val="left" w:pos="720"/>
          <w:tab w:val="num" w:pos="792"/>
        </w:tabs>
        <w:spacing w:after="0" w:line="240" w:lineRule="auto"/>
        <w:ind w:left="0" w:firstLine="567"/>
        <w:jc w:val="both"/>
        <w:rPr>
          <w:rFonts w:ascii="Times New Roman" w:eastAsia="Times New Roman" w:hAnsi="Times New Roman"/>
          <w:sz w:val="24"/>
          <w:szCs w:val="24"/>
          <w:lang w:eastAsia="ru-RU"/>
        </w:rPr>
      </w:pPr>
      <w:r w:rsidRPr="00205ECB">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Pr="00205ECB">
        <w:rPr>
          <w:rFonts w:ascii="Times New Roman" w:eastAsia="Times New Roman" w:hAnsi="Times New Roman"/>
          <w:sz w:val="24"/>
          <w:szCs w:val="24"/>
          <w:lang w:eastAsia="ru-RU"/>
        </w:rPr>
        <w:t xml:space="preserve">.2. Исполнитель </w:t>
      </w:r>
      <w:r>
        <w:rPr>
          <w:rFonts w:ascii="Times New Roman" w:eastAsia="Times New Roman" w:hAnsi="Times New Roman"/>
          <w:sz w:val="24"/>
          <w:szCs w:val="24"/>
          <w:lang w:eastAsia="ru-RU"/>
        </w:rPr>
        <w:t>заверяет Заказчика и гарантирует</w:t>
      </w:r>
      <w:r w:rsidRPr="00205ECB">
        <w:rPr>
          <w:rFonts w:ascii="Times New Roman" w:eastAsia="Times New Roman" w:hAnsi="Times New Roman"/>
          <w:sz w:val="24"/>
          <w:szCs w:val="24"/>
          <w:lang w:eastAsia="ru-RU"/>
        </w:rPr>
        <w:t>, что в отношении Объектов оценки Оценщики, Исполнитель и лица, указанные в пункте 1.2. Договора, не имеют вещных или обязательственных прав вне Договора.</w:t>
      </w:r>
    </w:p>
    <w:p w:rsidR="00B175A2" w:rsidRDefault="006540FF" w:rsidP="00B175A2">
      <w:pPr>
        <w:pStyle w:val="ab"/>
        <w:tabs>
          <w:tab w:val="left" w:pos="720"/>
          <w:tab w:val="num" w:pos="792"/>
        </w:tabs>
        <w:spacing w:after="0" w:line="240" w:lineRule="auto"/>
        <w:ind w:left="0" w:firstLine="567"/>
        <w:jc w:val="both"/>
        <w:rPr>
          <w:rFonts w:ascii="Times New Roman" w:eastAsia="Times New Roman" w:hAnsi="Times New Roman"/>
          <w:sz w:val="24"/>
          <w:szCs w:val="24"/>
          <w:lang w:eastAsia="ru-RU"/>
        </w:rPr>
      </w:pPr>
      <w:r w:rsidRPr="00205ECB">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Pr="00205ECB">
        <w:rPr>
          <w:rFonts w:ascii="Times New Roman" w:eastAsia="Times New Roman" w:hAnsi="Times New Roman"/>
          <w:sz w:val="24"/>
          <w:szCs w:val="24"/>
          <w:lang w:eastAsia="ru-RU"/>
        </w:rPr>
        <w:t>.3. Исполнитель свидетельствует, что размер оплаты услуг по Договору Оценщиков, Исполнителя и лиц, указанных в пункте 1.2. Договора, не зависит от итоговой величины стоимости Объектов оценки.</w:t>
      </w:r>
    </w:p>
    <w:p w:rsidR="006540FF" w:rsidRPr="00B175A2" w:rsidRDefault="006540FF" w:rsidP="00B175A2">
      <w:pPr>
        <w:pStyle w:val="ab"/>
        <w:tabs>
          <w:tab w:val="left" w:pos="720"/>
          <w:tab w:val="num" w:pos="792"/>
        </w:tabs>
        <w:spacing w:after="0" w:line="240" w:lineRule="auto"/>
        <w:ind w:left="0" w:firstLine="567"/>
        <w:jc w:val="both"/>
        <w:rPr>
          <w:rFonts w:ascii="Times New Roman" w:eastAsia="Times New Roman" w:hAnsi="Times New Roman"/>
          <w:sz w:val="24"/>
          <w:szCs w:val="24"/>
          <w:lang w:eastAsia="ru-RU"/>
        </w:rPr>
      </w:pPr>
      <w:r w:rsidRPr="00B175A2">
        <w:rPr>
          <w:rFonts w:ascii="Times New Roman" w:eastAsia="Times New Roman" w:hAnsi="Times New Roman"/>
          <w:sz w:val="24"/>
          <w:szCs w:val="24"/>
          <w:lang w:eastAsia="ru-RU"/>
        </w:rPr>
        <w:t>1.4.4. Исполнитель подтверждает, что он не является аффилированным лицом Заказчика.</w:t>
      </w:r>
    </w:p>
    <w:p w:rsidR="006540FF" w:rsidRDefault="006540FF" w:rsidP="00B175A2">
      <w:pPr>
        <w:pStyle w:val="ab"/>
        <w:tabs>
          <w:tab w:val="left" w:pos="720"/>
          <w:tab w:val="num" w:pos="792"/>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Pr="00205ECB">
        <w:rPr>
          <w:rFonts w:ascii="Times New Roman" w:eastAsia="Times New Roman" w:hAnsi="Times New Roman"/>
          <w:sz w:val="24"/>
          <w:szCs w:val="24"/>
          <w:lang w:eastAsia="ru-RU"/>
        </w:rPr>
        <w:t xml:space="preserve">.5. Исполнитель </w:t>
      </w:r>
      <w:r>
        <w:rPr>
          <w:rFonts w:ascii="Times New Roman" w:eastAsia="Times New Roman" w:hAnsi="Times New Roman"/>
          <w:sz w:val="24"/>
          <w:szCs w:val="24"/>
          <w:lang w:eastAsia="ru-RU"/>
        </w:rPr>
        <w:t xml:space="preserve">заверяет Заказчика и </w:t>
      </w:r>
      <w:r w:rsidRPr="00205ECB">
        <w:rPr>
          <w:rFonts w:ascii="Times New Roman" w:eastAsia="Times New Roman" w:hAnsi="Times New Roman"/>
          <w:sz w:val="24"/>
          <w:szCs w:val="24"/>
          <w:lang w:eastAsia="ru-RU"/>
        </w:rPr>
        <w:t>гарантирует, что Оценщики, Исполнитель и лица, указанные в пункте 1.2. Договора, не являются участниками</w:t>
      </w:r>
      <w:r>
        <w:rPr>
          <w:rFonts w:ascii="Times New Roman" w:eastAsia="Times New Roman" w:hAnsi="Times New Roman"/>
          <w:sz w:val="24"/>
          <w:szCs w:val="24"/>
          <w:lang w:eastAsia="ru-RU"/>
        </w:rPr>
        <w:t xml:space="preserve"> </w:t>
      </w:r>
      <w:r w:rsidRPr="00205ECB">
        <w:rPr>
          <w:rFonts w:ascii="Times New Roman" w:eastAsia="Times New Roman" w:hAnsi="Times New Roman"/>
          <w:sz w:val="24"/>
          <w:szCs w:val="24"/>
          <w:lang w:eastAsia="ru-RU"/>
        </w:rPr>
        <w:t xml:space="preserve">(членами) или </w:t>
      </w:r>
      <w:proofErr w:type="gramStart"/>
      <w:r w:rsidRPr="00205ECB">
        <w:rPr>
          <w:rFonts w:ascii="Times New Roman" w:eastAsia="Times New Roman" w:hAnsi="Times New Roman"/>
          <w:sz w:val="24"/>
          <w:szCs w:val="24"/>
          <w:lang w:eastAsia="ru-RU"/>
        </w:rPr>
        <w:t>кредиторами Заказчика</w:t>
      </w:r>
      <w:proofErr w:type="gramEnd"/>
      <w:r w:rsidRPr="00205ECB">
        <w:rPr>
          <w:rFonts w:ascii="Times New Roman" w:eastAsia="Times New Roman" w:hAnsi="Times New Roman"/>
          <w:sz w:val="24"/>
          <w:szCs w:val="24"/>
          <w:lang w:eastAsia="ru-RU"/>
        </w:rPr>
        <w:t xml:space="preserve"> и Заказчик не является кредитором или страховщиком Оценщиков и (или) Исполнителя и (или) лиц, указанных в пункте 1.2. Договора.</w:t>
      </w:r>
    </w:p>
    <w:p w:rsidR="006540FF" w:rsidRDefault="006540FF" w:rsidP="00B175A2">
      <w:pPr>
        <w:pStyle w:val="ab"/>
        <w:tabs>
          <w:tab w:val="left" w:pos="720"/>
          <w:tab w:val="num" w:pos="792"/>
        </w:tabs>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2E60AA">
        <w:rPr>
          <w:rFonts w:ascii="Times New Roman" w:eastAsia="Times New Roman" w:hAnsi="Times New Roman"/>
          <w:sz w:val="24"/>
          <w:szCs w:val="24"/>
          <w:lang w:eastAsia="ru-RU"/>
        </w:rPr>
        <w:t>5</w:t>
      </w:r>
      <w:r>
        <w:rPr>
          <w:rFonts w:ascii="Times New Roman" w:eastAsia="Times New Roman" w:hAnsi="Times New Roman"/>
          <w:sz w:val="24"/>
          <w:szCs w:val="24"/>
          <w:lang w:eastAsia="ru-RU"/>
        </w:rPr>
        <w:t>. Оценка Объектов оценки по настоящему Договору проводится работающими по трудовым договорам штатными специалистами Исполнителя.</w:t>
      </w:r>
    </w:p>
    <w:p w:rsidR="00AF4DAC" w:rsidRPr="000C597D" w:rsidRDefault="00AF4DAC" w:rsidP="000C597D">
      <w:pPr>
        <w:tabs>
          <w:tab w:val="left" w:pos="720"/>
          <w:tab w:val="num" w:pos="792"/>
        </w:tabs>
        <w:spacing w:after="0" w:line="240" w:lineRule="auto"/>
        <w:ind w:firstLine="567"/>
        <w:jc w:val="both"/>
        <w:rPr>
          <w:rFonts w:ascii="Times New Roman" w:eastAsia="Times New Roman" w:hAnsi="Times New Roman"/>
          <w:snapToGrid w:val="0"/>
          <w:color w:val="000000"/>
          <w:sz w:val="24"/>
          <w:szCs w:val="24"/>
        </w:rPr>
      </w:pPr>
    </w:p>
    <w:p w:rsidR="00AF4DAC" w:rsidRPr="000C597D" w:rsidRDefault="00AF4DAC" w:rsidP="000C597D">
      <w:pPr>
        <w:numPr>
          <w:ilvl w:val="0"/>
          <w:numId w:val="24"/>
        </w:numPr>
        <w:spacing w:after="0" w:line="240" w:lineRule="auto"/>
        <w:ind w:left="0" w:firstLine="284"/>
        <w:jc w:val="center"/>
        <w:rPr>
          <w:rFonts w:ascii="Times New Roman" w:eastAsia="Times New Roman" w:hAnsi="Times New Roman"/>
          <w:b/>
          <w:bCs/>
          <w:snapToGrid w:val="0"/>
          <w:sz w:val="24"/>
          <w:szCs w:val="24"/>
        </w:rPr>
      </w:pPr>
      <w:r w:rsidRPr="000C597D">
        <w:rPr>
          <w:rFonts w:ascii="Times New Roman" w:eastAsia="Times New Roman" w:hAnsi="Times New Roman"/>
          <w:b/>
          <w:bCs/>
          <w:snapToGrid w:val="0"/>
          <w:sz w:val="24"/>
          <w:szCs w:val="24"/>
        </w:rPr>
        <w:t>СТОИМОСТЬ УСЛУГ И ПОРЯДОК РАСЧЕТОВ</w:t>
      </w:r>
    </w:p>
    <w:p w:rsidR="00932160" w:rsidRPr="006B6602" w:rsidRDefault="00932160" w:rsidP="002E60AA">
      <w:pPr>
        <w:pStyle w:val="ab"/>
        <w:numPr>
          <w:ilvl w:val="1"/>
          <w:numId w:val="24"/>
        </w:numPr>
        <w:tabs>
          <w:tab w:val="clear" w:pos="792"/>
          <w:tab w:val="num" w:pos="0"/>
          <w:tab w:val="left" w:pos="851"/>
        </w:tabs>
        <w:autoSpaceDE w:val="0"/>
        <w:autoSpaceDN w:val="0"/>
        <w:adjustRightInd w:val="0"/>
        <w:spacing w:after="0" w:line="240" w:lineRule="auto"/>
        <w:ind w:left="0" w:firstLine="426"/>
        <w:jc w:val="both"/>
        <w:rPr>
          <w:rFonts w:ascii="Times New Roman" w:eastAsia="Times New Roman" w:hAnsi="Times New Roman"/>
          <w:bCs/>
          <w:sz w:val="24"/>
          <w:szCs w:val="24"/>
          <w:lang w:eastAsia="ru-RU"/>
        </w:rPr>
      </w:pPr>
      <w:r w:rsidRPr="006B6602">
        <w:rPr>
          <w:rFonts w:ascii="Times New Roman" w:eastAsia="Times New Roman" w:hAnsi="Times New Roman"/>
          <w:sz w:val="24"/>
          <w:szCs w:val="24"/>
          <w:lang w:eastAsia="ar-SA"/>
        </w:rPr>
        <w:t xml:space="preserve">Цена настоящего </w:t>
      </w:r>
      <w:r w:rsidRPr="006B6602">
        <w:rPr>
          <w:rFonts w:ascii="Times New Roman" w:eastAsia="Times New Roman" w:hAnsi="Times New Roman"/>
          <w:sz w:val="24"/>
          <w:szCs w:val="24"/>
          <w:lang w:eastAsia="ru-RU"/>
        </w:rPr>
        <w:t>Договор</w:t>
      </w:r>
      <w:r w:rsidRPr="006B6602">
        <w:rPr>
          <w:rFonts w:ascii="Times New Roman" w:eastAsia="Times New Roman" w:hAnsi="Times New Roman"/>
          <w:kern w:val="2"/>
          <w:sz w:val="24"/>
          <w:szCs w:val="24"/>
          <w:lang w:eastAsia="ru-RU"/>
        </w:rPr>
        <w:t xml:space="preserve">а </w:t>
      </w:r>
      <w:r w:rsidRPr="006B6602">
        <w:rPr>
          <w:rFonts w:ascii="Times New Roman" w:eastAsia="Times New Roman" w:hAnsi="Times New Roman"/>
          <w:sz w:val="24"/>
          <w:szCs w:val="24"/>
          <w:lang w:eastAsia="ar-SA"/>
        </w:rPr>
        <w:t xml:space="preserve">составляет ________________________________ рублей, с учётом/без учёта НДС (20%). </w:t>
      </w:r>
      <w:r w:rsidRPr="006B6602">
        <w:rPr>
          <w:rFonts w:ascii="Times New Roman" w:eastAsia="Calibri" w:hAnsi="Times New Roman"/>
          <w:sz w:val="24"/>
          <w:szCs w:val="24"/>
          <w:lang w:eastAsia="ar-SA"/>
        </w:rPr>
        <w:t xml:space="preserve">Цена Договора включает </w:t>
      </w:r>
      <w:r w:rsidR="00ED46EF" w:rsidRPr="006B6602">
        <w:rPr>
          <w:rFonts w:ascii="Times New Roman" w:eastAsia="Calibri" w:hAnsi="Times New Roman"/>
          <w:sz w:val="24"/>
          <w:szCs w:val="24"/>
          <w:lang w:eastAsia="ar-SA"/>
        </w:rPr>
        <w:t xml:space="preserve">в себя </w:t>
      </w:r>
      <w:r w:rsidRPr="006B6602">
        <w:rPr>
          <w:rFonts w:ascii="Times New Roman" w:eastAsia="Times New Roman" w:hAnsi="Times New Roman"/>
          <w:bCs/>
          <w:sz w:val="24"/>
          <w:szCs w:val="24"/>
          <w:lang w:eastAsia="ru-RU"/>
        </w:rPr>
        <w:t xml:space="preserve">стоимость услуги, </w:t>
      </w:r>
      <w:r w:rsidR="00283AD2" w:rsidRPr="006B6602">
        <w:rPr>
          <w:rFonts w:ascii="Times New Roman" w:eastAsia="Times New Roman" w:hAnsi="Times New Roman"/>
          <w:bCs/>
          <w:sz w:val="24"/>
          <w:szCs w:val="24"/>
          <w:lang w:eastAsia="ru-RU"/>
        </w:rPr>
        <w:t xml:space="preserve">вознаграждение оценщикам, </w:t>
      </w:r>
      <w:r w:rsidRPr="006B6602">
        <w:rPr>
          <w:rFonts w:ascii="Times New Roman" w:eastAsia="Times New Roman" w:hAnsi="Times New Roman"/>
          <w:bCs/>
          <w:sz w:val="24"/>
          <w:szCs w:val="24"/>
          <w:lang w:eastAsia="ru-RU"/>
        </w:rPr>
        <w:t xml:space="preserve">затраты на расходные, сопутствующие материалы, </w:t>
      </w:r>
      <w:r w:rsidR="00DA4B66" w:rsidRPr="006B6602">
        <w:rPr>
          <w:rFonts w:ascii="Times New Roman" w:eastAsia="Times New Roman" w:hAnsi="Times New Roman"/>
          <w:bCs/>
          <w:sz w:val="24"/>
          <w:szCs w:val="24"/>
          <w:lang w:eastAsia="ru-RU"/>
        </w:rPr>
        <w:t xml:space="preserve">и любые затраты Исполнителя, </w:t>
      </w:r>
      <w:r w:rsidRPr="006B6602">
        <w:rPr>
          <w:rFonts w:ascii="Times New Roman" w:eastAsia="Times New Roman" w:hAnsi="Times New Roman"/>
          <w:bCs/>
          <w:sz w:val="24"/>
          <w:szCs w:val="24"/>
          <w:lang w:eastAsia="ru-RU"/>
        </w:rPr>
        <w:t xml:space="preserve">связанные с исполнением </w:t>
      </w:r>
      <w:r w:rsidR="00DA4B66" w:rsidRPr="006B6602">
        <w:rPr>
          <w:rFonts w:ascii="Times New Roman" w:eastAsia="Times New Roman" w:hAnsi="Times New Roman"/>
          <w:bCs/>
          <w:sz w:val="24"/>
          <w:szCs w:val="24"/>
          <w:lang w:eastAsia="ru-RU"/>
        </w:rPr>
        <w:t>настоящего Д</w:t>
      </w:r>
      <w:r w:rsidRPr="006B6602">
        <w:rPr>
          <w:rFonts w:ascii="Times New Roman" w:eastAsia="Times New Roman" w:hAnsi="Times New Roman"/>
          <w:bCs/>
          <w:sz w:val="24"/>
          <w:szCs w:val="24"/>
          <w:lang w:eastAsia="ru-RU"/>
        </w:rPr>
        <w:t>оговора, транспортные, накладные расходы, страхование, уплату там</w:t>
      </w:r>
      <w:r w:rsidR="006A40AB">
        <w:rPr>
          <w:rFonts w:ascii="Times New Roman" w:eastAsia="Times New Roman" w:hAnsi="Times New Roman"/>
          <w:bCs/>
          <w:sz w:val="24"/>
          <w:szCs w:val="24"/>
          <w:lang w:eastAsia="ru-RU"/>
        </w:rPr>
        <w:t xml:space="preserve">оженных пошлин, налогов, сборов, </w:t>
      </w:r>
      <w:r w:rsidR="00DC5FA6">
        <w:rPr>
          <w:rFonts w:ascii="Times New Roman" w:eastAsia="Times New Roman" w:hAnsi="Times New Roman"/>
          <w:bCs/>
          <w:sz w:val="24"/>
          <w:szCs w:val="24"/>
          <w:lang w:eastAsia="ru-RU"/>
        </w:rPr>
        <w:t xml:space="preserve">обеспечение </w:t>
      </w:r>
      <w:r w:rsidR="006A40AB">
        <w:rPr>
          <w:rFonts w:ascii="Times New Roman" w:eastAsia="Times New Roman" w:hAnsi="Times New Roman"/>
          <w:bCs/>
          <w:sz w:val="24"/>
          <w:szCs w:val="24"/>
          <w:lang w:eastAsia="ru-RU"/>
        </w:rPr>
        <w:t>гарантий качества</w:t>
      </w:r>
      <w:r w:rsidR="00DC5FA6">
        <w:rPr>
          <w:rFonts w:ascii="Times New Roman" w:eastAsia="Times New Roman" w:hAnsi="Times New Roman"/>
          <w:bCs/>
          <w:sz w:val="24"/>
          <w:szCs w:val="24"/>
          <w:lang w:eastAsia="ru-RU"/>
        </w:rPr>
        <w:t xml:space="preserve"> услуг</w:t>
      </w:r>
      <w:r w:rsidR="006A40AB">
        <w:rPr>
          <w:rFonts w:ascii="Times New Roman" w:eastAsia="Times New Roman" w:hAnsi="Times New Roman"/>
          <w:bCs/>
          <w:sz w:val="24"/>
          <w:szCs w:val="24"/>
          <w:lang w:eastAsia="ru-RU"/>
        </w:rPr>
        <w:t xml:space="preserve"> </w:t>
      </w:r>
      <w:r w:rsidRPr="006B6602">
        <w:rPr>
          <w:rFonts w:ascii="Times New Roman" w:eastAsia="Times New Roman" w:hAnsi="Times New Roman"/>
          <w:bCs/>
          <w:sz w:val="24"/>
          <w:szCs w:val="24"/>
          <w:lang w:eastAsia="ru-RU"/>
        </w:rPr>
        <w:t>и других обязательных платежей в соответствии с действующим законодательством Российской Федерации.</w:t>
      </w:r>
    </w:p>
    <w:p w:rsidR="006B6602" w:rsidRPr="006B6602" w:rsidRDefault="006B6602" w:rsidP="002E60AA">
      <w:pPr>
        <w:pStyle w:val="ab"/>
        <w:tabs>
          <w:tab w:val="left" w:pos="993"/>
        </w:tabs>
        <w:autoSpaceDE w:val="0"/>
        <w:autoSpaceDN w:val="0"/>
        <w:adjustRightInd w:val="0"/>
        <w:spacing w:after="0" w:line="240" w:lineRule="auto"/>
        <w:ind w:left="0" w:firstLine="426"/>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2.1.1.</w:t>
      </w:r>
      <w:r w:rsidR="005F3352">
        <w:rPr>
          <w:rFonts w:ascii="Times New Roman" w:eastAsia="Times New Roman" w:hAnsi="Times New Roman"/>
          <w:bCs/>
          <w:sz w:val="24"/>
          <w:szCs w:val="24"/>
          <w:lang w:eastAsia="ru-RU"/>
        </w:rPr>
        <w:tab/>
      </w:r>
      <w:r w:rsidR="005F3352" w:rsidRPr="005F3352">
        <w:rPr>
          <w:rFonts w:ascii="Times New Roman" w:hAnsi="Times New Roman"/>
          <w:sz w:val="24"/>
          <w:szCs w:val="24"/>
        </w:rPr>
        <w:t>Все расходы, связанные с выполнением Договора и отдельно в нем не оговоренные, Исполнитель несет самостоятельно</w:t>
      </w:r>
      <w:r w:rsidR="005F3352">
        <w:rPr>
          <w:rFonts w:ascii="Times New Roman" w:hAnsi="Times New Roman"/>
          <w:sz w:val="24"/>
          <w:szCs w:val="24"/>
        </w:rPr>
        <w:t>.</w:t>
      </w:r>
    </w:p>
    <w:p w:rsidR="00932160" w:rsidRPr="000C597D" w:rsidRDefault="00932160" w:rsidP="002E60AA">
      <w:pPr>
        <w:tabs>
          <w:tab w:val="left" w:pos="851"/>
        </w:tabs>
        <w:autoSpaceDE w:val="0"/>
        <w:autoSpaceDN w:val="0"/>
        <w:adjustRightInd w:val="0"/>
        <w:spacing w:after="0" w:line="240" w:lineRule="auto"/>
        <w:ind w:firstLine="426"/>
        <w:jc w:val="both"/>
        <w:rPr>
          <w:rFonts w:ascii="Times New Roman" w:eastAsia="Times New Roman" w:hAnsi="Times New Roman"/>
          <w:sz w:val="24"/>
          <w:szCs w:val="24"/>
          <w:lang w:eastAsia="ar-SA"/>
        </w:rPr>
      </w:pPr>
      <w:r w:rsidRPr="000C597D">
        <w:rPr>
          <w:rFonts w:ascii="Times New Roman" w:eastAsia="Times New Roman" w:hAnsi="Times New Roman"/>
          <w:sz w:val="24"/>
          <w:szCs w:val="24"/>
          <w:lang w:eastAsia="ar-SA"/>
        </w:rPr>
        <w:t xml:space="preserve">2.2. </w:t>
      </w:r>
      <w:r w:rsidR="005F3352">
        <w:rPr>
          <w:rFonts w:ascii="Times New Roman" w:eastAsia="Times New Roman" w:hAnsi="Times New Roman"/>
          <w:sz w:val="24"/>
          <w:szCs w:val="24"/>
          <w:lang w:eastAsia="ar-SA"/>
        </w:rPr>
        <w:tab/>
      </w:r>
      <w:r w:rsidRPr="000C597D">
        <w:rPr>
          <w:rFonts w:ascii="Times New Roman" w:eastAsia="Times New Roman" w:hAnsi="Times New Roman"/>
          <w:sz w:val="24"/>
          <w:szCs w:val="24"/>
          <w:lang w:eastAsia="ar-SA"/>
        </w:rPr>
        <w:t xml:space="preserve">Цена </w:t>
      </w:r>
      <w:r w:rsidRPr="000C597D">
        <w:rPr>
          <w:rFonts w:ascii="Times New Roman" w:eastAsia="Times New Roman" w:hAnsi="Times New Roman"/>
          <w:sz w:val="24"/>
          <w:szCs w:val="24"/>
          <w:lang w:eastAsia="ru-RU"/>
        </w:rPr>
        <w:t>Договор</w:t>
      </w:r>
      <w:r w:rsidRPr="000C597D">
        <w:rPr>
          <w:rFonts w:ascii="Times New Roman" w:eastAsia="Times New Roman" w:hAnsi="Times New Roman"/>
          <w:kern w:val="2"/>
          <w:sz w:val="24"/>
          <w:szCs w:val="24"/>
          <w:lang w:eastAsia="ru-RU"/>
        </w:rPr>
        <w:t xml:space="preserve">а </w:t>
      </w:r>
      <w:r w:rsidRPr="000C597D">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0C597D">
        <w:rPr>
          <w:rFonts w:ascii="Times New Roman" w:eastAsia="Times New Roman" w:hAnsi="Times New Roman"/>
          <w:sz w:val="24"/>
          <w:szCs w:val="24"/>
          <w:lang w:eastAsia="ru-RU"/>
        </w:rPr>
        <w:t>Договор</w:t>
      </w:r>
      <w:r w:rsidRPr="000C597D">
        <w:rPr>
          <w:rFonts w:ascii="Times New Roman" w:eastAsia="Times New Roman" w:hAnsi="Times New Roman"/>
          <w:kern w:val="2"/>
          <w:sz w:val="24"/>
          <w:szCs w:val="24"/>
          <w:lang w:eastAsia="ru-RU"/>
        </w:rPr>
        <w:t>а</w:t>
      </w:r>
      <w:r w:rsidRPr="000C597D">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0C597D">
        <w:rPr>
          <w:rFonts w:ascii="Times New Roman"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0C597D">
        <w:rPr>
          <w:rFonts w:ascii="Times New Roman" w:eastAsia="Times New Roman" w:hAnsi="Times New Roman"/>
          <w:sz w:val="24"/>
          <w:szCs w:val="24"/>
          <w:lang w:eastAsia="ar-SA"/>
        </w:rPr>
        <w:t xml:space="preserve">. При изменении цены </w:t>
      </w:r>
      <w:r w:rsidRPr="000C597D">
        <w:rPr>
          <w:rFonts w:ascii="Times New Roman" w:eastAsia="Times New Roman" w:hAnsi="Times New Roman"/>
          <w:sz w:val="24"/>
          <w:szCs w:val="24"/>
          <w:lang w:eastAsia="ru-RU"/>
        </w:rPr>
        <w:t>Договор</w:t>
      </w:r>
      <w:r w:rsidRPr="000C597D">
        <w:rPr>
          <w:rFonts w:ascii="Times New Roman" w:eastAsia="Times New Roman" w:hAnsi="Times New Roman"/>
          <w:kern w:val="2"/>
          <w:sz w:val="24"/>
          <w:szCs w:val="24"/>
          <w:lang w:eastAsia="ru-RU"/>
        </w:rPr>
        <w:t xml:space="preserve">а </w:t>
      </w:r>
      <w:r w:rsidRPr="000C597D">
        <w:rPr>
          <w:rFonts w:ascii="Times New Roman" w:eastAsia="Times New Roman" w:hAnsi="Times New Roman"/>
          <w:sz w:val="24"/>
          <w:szCs w:val="24"/>
          <w:lang w:eastAsia="ar-SA"/>
        </w:rPr>
        <w:t>Стороны подписывают дополнительное соглашение.</w:t>
      </w:r>
    </w:p>
    <w:p w:rsidR="00932160" w:rsidRPr="000C597D" w:rsidRDefault="00932160" w:rsidP="002E60AA">
      <w:pPr>
        <w:tabs>
          <w:tab w:val="left" w:pos="142"/>
          <w:tab w:val="left" w:pos="993"/>
        </w:tabs>
        <w:suppressAutoHyphens/>
        <w:spacing w:after="0" w:line="240" w:lineRule="auto"/>
        <w:ind w:firstLine="567"/>
        <w:contextualSpacing/>
        <w:jc w:val="both"/>
        <w:rPr>
          <w:rFonts w:ascii="Times New Roman" w:eastAsia="Times New Roman" w:hAnsi="Times New Roman"/>
          <w:color w:val="000000"/>
          <w:kern w:val="2"/>
          <w:sz w:val="24"/>
          <w:szCs w:val="24"/>
          <w:lang w:eastAsia="ar-SA"/>
        </w:rPr>
      </w:pPr>
      <w:r w:rsidRPr="000C597D">
        <w:rPr>
          <w:rFonts w:ascii="Times New Roman" w:eastAsia="Times New Roman" w:hAnsi="Times New Roman"/>
          <w:sz w:val="24"/>
          <w:szCs w:val="24"/>
          <w:lang w:eastAsia="ar-SA"/>
        </w:rPr>
        <w:t xml:space="preserve">2.3. </w:t>
      </w:r>
      <w:r w:rsidR="00B4262A">
        <w:rPr>
          <w:rFonts w:ascii="Times New Roman" w:eastAsia="Times New Roman" w:hAnsi="Times New Roman"/>
          <w:sz w:val="24"/>
          <w:szCs w:val="24"/>
          <w:lang w:eastAsia="ar-SA"/>
        </w:rPr>
        <w:tab/>
      </w:r>
      <w:r w:rsidRPr="000C597D">
        <w:rPr>
          <w:rFonts w:ascii="Times New Roman" w:eastAsia="Times New Roman" w:hAnsi="Times New Roman"/>
          <w:sz w:val="24"/>
          <w:szCs w:val="24"/>
          <w:lang w:eastAsia="ar-SA"/>
        </w:rPr>
        <w:t xml:space="preserve">Оплата по настоящему </w:t>
      </w:r>
      <w:r w:rsidRPr="000C597D">
        <w:rPr>
          <w:rFonts w:ascii="Times New Roman" w:eastAsia="Times New Roman" w:hAnsi="Times New Roman"/>
          <w:sz w:val="24"/>
          <w:szCs w:val="24"/>
          <w:lang w:eastAsia="ru-RU"/>
        </w:rPr>
        <w:t>Договор</w:t>
      </w:r>
      <w:r w:rsidRPr="000C597D">
        <w:rPr>
          <w:rFonts w:ascii="Times New Roman" w:eastAsia="Times New Roman" w:hAnsi="Times New Roman"/>
          <w:kern w:val="2"/>
          <w:sz w:val="24"/>
          <w:szCs w:val="24"/>
          <w:lang w:eastAsia="ru-RU"/>
        </w:rPr>
        <w:t xml:space="preserve">у </w:t>
      </w:r>
      <w:r w:rsidRPr="000C597D">
        <w:rPr>
          <w:rFonts w:ascii="Times New Roman" w:eastAsia="Times New Roman" w:hAnsi="Times New Roman"/>
          <w:sz w:val="24"/>
          <w:szCs w:val="24"/>
          <w:lang w:eastAsia="ar-SA"/>
        </w:rPr>
        <w:t>производится в следующем порядке:</w:t>
      </w:r>
    </w:p>
    <w:p w:rsidR="00932160" w:rsidRPr="000C597D" w:rsidRDefault="00932160" w:rsidP="002E60AA">
      <w:pPr>
        <w:tabs>
          <w:tab w:val="left" w:pos="142"/>
          <w:tab w:val="left" w:pos="1276"/>
        </w:tabs>
        <w:suppressAutoHyphens/>
        <w:spacing w:after="0" w:line="240" w:lineRule="auto"/>
        <w:ind w:firstLine="567"/>
        <w:contextualSpacing/>
        <w:jc w:val="both"/>
        <w:rPr>
          <w:rFonts w:ascii="Times New Roman" w:eastAsia="Times New Roman" w:hAnsi="Times New Roman"/>
          <w:sz w:val="24"/>
          <w:szCs w:val="24"/>
          <w:lang w:eastAsia="ar-SA"/>
        </w:rPr>
      </w:pPr>
      <w:r w:rsidRPr="000C597D">
        <w:rPr>
          <w:rFonts w:ascii="Times New Roman" w:eastAsia="Times New Roman" w:hAnsi="Times New Roman"/>
          <w:color w:val="000000"/>
          <w:kern w:val="2"/>
          <w:sz w:val="24"/>
          <w:szCs w:val="24"/>
          <w:lang w:eastAsia="ar-SA"/>
        </w:rPr>
        <w:t xml:space="preserve">2.3.1. </w:t>
      </w:r>
      <w:r w:rsidR="00B4262A">
        <w:rPr>
          <w:rFonts w:ascii="Times New Roman" w:eastAsia="Times New Roman" w:hAnsi="Times New Roman"/>
          <w:color w:val="000000"/>
          <w:kern w:val="2"/>
          <w:sz w:val="24"/>
          <w:szCs w:val="24"/>
          <w:lang w:eastAsia="ar-SA"/>
        </w:rPr>
        <w:tab/>
      </w:r>
      <w:r w:rsidRPr="000C597D">
        <w:rPr>
          <w:rFonts w:ascii="Times New Roman" w:eastAsia="Times New Roman" w:hAnsi="Times New Roman"/>
          <w:sz w:val="24"/>
          <w:szCs w:val="24"/>
          <w:lang w:eastAsia="ar-SA"/>
        </w:rPr>
        <w:t>Оплата производится в валюте Российской Федерации.</w:t>
      </w:r>
    </w:p>
    <w:p w:rsidR="00932160" w:rsidRPr="000C597D" w:rsidRDefault="00932160" w:rsidP="002E60AA">
      <w:pPr>
        <w:tabs>
          <w:tab w:val="left" w:pos="142"/>
          <w:tab w:val="left" w:pos="1276"/>
        </w:tabs>
        <w:suppressAutoHyphens/>
        <w:spacing w:after="0" w:line="240" w:lineRule="auto"/>
        <w:ind w:firstLine="567"/>
        <w:contextualSpacing/>
        <w:jc w:val="both"/>
        <w:rPr>
          <w:rFonts w:ascii="Times New Roman" w:eastAsia="Times New Roman" w:hAnsi="Times New Roman"/>
          <w:sz w:val="24"/>
          <w:szCs w:val="24"/>
          <w:lang w:eastAsia="ar-SA"/>
        </w:rPr>
      </w:pPr>
      <w:r w:rsidRPr="000C597D">
        <w:rPr>
          <w:rFonts w:ascii="Times New Roman" w:eastAsia="Times New Roman" w:hAnsi="Times New Roman"/>
          <w:sz w:val="24"/>
          <w:szCs w:val="24"/>
          <w:lang w:eastAsia="ar-SA"/>
        </w:rPr>
        <w:t xml:space="preserve">2.3.2. </w:t>
      </w:r>
      <w:r w:rsidR="00B4262A">
        <w:rPr>
          <w:rFonts w:ascii="Times New Roman" w:eastAsia="Times New Roman" w:hAnsi="Times New Roman"/>
          <w:sz w:val="24"/>
          <w:szCs w:val="24"/>
          <w:lang w:eastAsia="ar-SA"/>
        </w:rPr>
        <w:tab/>
      </w:r>
      <w:r w:rsidRPr="000C597D">
        <w:rPr>
          <w:rFonts w:ascii="Times New Roman" w:eastAsia="Times New Roman" w:hAnsi="Times New Roman"/>
          <w:sz w:val="24"/>
          <w:szCs w:val="24"/>
          <w:lang w:eastAsia="ar-SA"/>
        </w:rPr>
        <w:t xml:space="preserve">Авансовые платежи по настоящему </w:t>
      </w:r>
      <w:r w:rsidRPr="000C597D">
        <w:rPr>
          <w:rFonts w:ascii="Times New Roman" w:eastAsia="Times New Roman" w:hAnsi="Times New Roman"/>
          <w:sz w:val="24"/>
          <w:szCs w:val="24"/>
          <w:lang w:eastAsia="ru-RU"/>
        </w:rPr>
        <w:t>Договор</w:t>
      </w:r>
      <w:r w:rsidRPr="000C597D">
        <w:rPr>
          <w:rFonts w:ascii="Times New Roman" w:eastAsia="Times New Roman" w:hAnsi="Times New Roman"/>
          <w:kern w:val="2"/>
          <w:sz w:val="24"/>
          <w:szCs w:val="24"/>
          <w:lang w:eastAsia="ru-RU"/>
        </w:rPr>
        <w:t xml:space="preserve">у </w:t>
      </w:r>
      <w:r w:rsidRPr="000C597D">
        <w:rPr>
          <w:rFonts w:ascii="Times New Roman" w:eastAsia="Times New Roman" w:hAnsi="Times New Roman"/>
          <w:sz w:val="24"/>
          <w:szCs w:val="24"/>
          <w:lang w:eastAsia="ar-SA"/>
        </w:rPr>
        <w:t>не предусмотрены.</w:t>
      </w:r>
    </w:p>
    <w:p w:rsidR="00932160" w:rsidRPr="000C597D" w:rsidRDefault="00932160" w:rsidP="002E60AA">
      <w:pPr>
        <w:tabs>
          <w:tab w:val="left" w:pos="142"/>
          <w:tab w:val="left" w:pos="1276"/>
        </w:tabs>
        <w:suppressAutoHyphens/>
        <w:spacing w:after="0" w:line="240" w:lineRule="auto"/>
        <w:ind w:firstLine="567"/>
        <w:contextualSpacing/>
        <w:jc w:val="both"/>
        <w:rPr>
          <w:rFonts w:ascii="Times New Roman" w:eastAsia="Times New Roman" w:hAnsi="Times New Roman"/>
          <w:sz w:val="24"/>
          <w:szCs w:val="24"/>
          <w:lang w:eastAsia="ar-SA"/>
        </w:rPr>
      </w:pPr>
      <w:r w:rsidRPr="000C597D">
        <w:rPr>
          <w:rFonts w:ascii="Times New Roman" w:eastAsia="Times New Roman" w:hAnsi="Times New Roman"/>
          <w:sz w:val="24"/>
          <w:szCs w:val="24"/>
          <w:lang w:eastAsia="ar-SA"/>
        </w:rPr>
        <w:t xml:space="preserve">2.3.3. </w:t>
      </w:r>
      <w:r w:rsidR="00B4262A">
        <w:rPr>
          <w:rFonts w:ascii="Times New Roman" w:eastAsia="Times New Roman" w:hAnsi="Times New Roman"/>
          <w:sz w:val="24"/>
          <w:szCs w:val="24"/>
          <w:lang w:eastAsia="ar-SA"/>
        </w:rPr>
        <w:tab/>
      </w:r>
      <w:r w:rsidRPr="000C597D">
        <w:rPr>
          <w:rFonts w:ascii="Times New Roman" w:eastAsia="Times New Roman" w:hAnsi="Times New Roman"/>
          <w:sz w:val="24"/>
          <w:szCs w:val="24"/>
          <w:lang w:eastAsia="ar-SA"/>
        </w:rPr>
        <w:t xml:space="preserve">Оплата производится в безналичном порядке путем перечисления Заказчиком денежных средств на указанный в настоящем </w:t>
      </w:r>
      <w:r w:rsidRPr="000C597D">
        <w:rPr>
          <w:rFonts w:ascii="Times New Roman" w:eastAsia="Times New Roman" w:hAnsi="Times New Roman"/>
          <w:sz w:val="24"/>
          <w:szCs w:val="24"/>
          <w:lang w:eastAsia="ru-RU"/>
        </w:rPr>
        <w:t>Договор</w:t>
      </w:r>
      <w:r w:rsidRPr="000C597D">
        <w:rPr>
          <w:rFonts w:ascii="Times New Roman" w:eastAsia="Times New Roman" w:hAnsi="Times New Roman"/>
          <w:kern w:val="2"/>
          <w:sz w:val="24"/>
          <w:szCs w:val="24"/>
          <w:lang w:eastAsia="ru-RU"/>
        </w:rPr>
        <w:t xml:space="preserve">е </w:t>
      </w:r>
      <w:r w:rsidRPr="000C597D">
        <w:rPr>
          <w:rFonts w:ascii="Times New Roman" w:eastAsia="Times New Roman" w:hAnsi="Times New Roman"/>
          <w:sz w:val="24"/>
          <w:szCs w:val="24"/>
          <w:lang w:eastAsia="ar-SA"/>
        </w:rPr>
        <w:t xml:space="preserve">расчетный счет Исполнителя. Расчеты за оказанные услуги производятся между Заказчиком и Исполнителем в размере их фактической стоимости, но не более суммы, предусмотренной </w:t>
      </w:r>
      <w:r w:rsidRPr="000C597D">
        <w:rPr>
          <w:rFonts w:ascii="Times New Roman" w:eastAsia="Times New Roman" w:hAnsi="Times New Roman"/>
          <w:sz w:val="24"/>
          <w:szCs w:val="24"/>
          <w:lang w:eastAsia="ru-RU"/>
        </w:rPr>
        <w:t>Договором</w:t>
      </w:r>
      <w:r w:rsidRPr="000C597D">
        <w:rPr>
          <w:rFonts w:ascii="Times New Roman" w:eastAsia="Times New Roman" w:hAnsi="Times New Roman"/>
          <w:sz w:val="24"/>
          <w:szCs w:val="24"/>
          <w:lang w:eastAsia="ar-SA"/>
        </w:rPr>
        <w:t>.</w:t>
      </w:r>
    </w:p>
    <w:p w:rsidR="004F00F3" w:rsidRPr="004918CF" w:rsidRDefault="00932160" w:rsidP="002E60AA">
      <w:pPr>
        <w:widowControl w:val="0"/>
        <w:tabs>
          <w:tab w:val="left" w:pos="1276"/>
        </w:tabs>
        <w:autoSpaceDE w:val="0"/>
        <w:spacing w:after="0" w:line="240" w:lineRule="auto"/>
        <w:ind w:firstLine="540"/>
        <w:jc w:val="both"/>
        <w:rPr>
          <w:rFonts w:ascii="Times New Roman" w:hAnsi="Times New Roman"/>
          <w:color w:val="000000"/>
          <w:sz w:val="24"/>
          <w:szCs w:val="24"/>
        </w:rPr>
      </w:pPr>
      <w:r w:rsidRPr="000C597D">
        <w:rPr>
          <w:rFonts w:ascii="Times New Roman" w:eastAsia="Times New Roman" w:hAnsi="Times New Roman"/>
          <w:sz w:val="24"/>
          <w:szCs w:val="24"/>
          <w:lang w:eastAsia="ar-SA"/>
        </w:rPr>
        <w:t xml:space="preserve">2.3.4. </w:t>
      </w:r>
      <w:r w:rsidR="00B4262A">
        <w:rPr>
          <w:rFonts w:ascii="Times New Roman" w:eastAsia="Times New Roman" w:hAnsi="Times New Roman"/>
          <w:sz w:val="24"/>
          <w:szCs w:val="24"/>
          <w:lang w:eastAsia="ar-SA"/>
        </w:rPr>
        <w:tab/>
      </w:r>
      <w:r w:rsidRPr="000C597D">
        <w:rPr>
          <w:rFonts w:ascii="Times New Roman" w:eastAsia="Times New Roman" w:hAnsi="Times New Roman"/>
          <w:sz w:val="24"/>
          <w:szCs w:val="24"/>
          <w:lang w:val="x-none" w:eastAsia="ru-RU"/>
        </w:rPr>
        <w:t xml:space="preserve">Оплата услуг производится Заказчиком </w:t>
      </w:r>
      <w:r w:rsidR="006528D6">
        <w:rPr>
          <w:rFonts w:ascii="Times New Roman" w:eastAsia="Times New Roman" w:hAnsi="Times New Roman"/>
          <w:sz w:val="24"/>
          <w:szCs w:val="24"/>
          <w:lang w:eastAsia="ru-RU"/>
        </w:rPr>
        <w:t>не позднее</w:t>
      </w:r>
      <w:r w:rsidRPr="000C597D">
        <w:rPr>
          <w:rFonts w:ascii="Times New Roman" w:eastAsia="Times New Roman" w:hAnsi="Times New Roman"/>
          <w:sz w:val="24"/>
          <w:szCs w:val="24"/>
          <w:lang w:val="x-none" w:eastAsia="ru-RU"/>
        </w:rPr>
        <w:t xml:space="preserve"> 15 (пятнадцати) рабочих дней </w:t>
      </w:r>
      <w:r w:rsidRPr="000C597D">
        <w:rPr>
          <w:rFonts w:ascii="Times New Roman" w:eastAsia="Times New Roman" w:hAnsi="Times New Roman"/>
          <w:sz w:val="24"/>
          <w:szCs w:val="24"/>
          <w:lang w:eastAsia="ru-RU"/>
        </w:rPr>
        <w:t xml:space="preserve">с момента подписания Заказчиком акта оказанных услуг (выполненных работ) и предоставления Исполнителем надлежаще оформленных и подписанных отчетных документов </w:t>
      </w:r>
      <w:r w:rsidRPr="000C597D">
        <w:rPr>
          <w:rFonts w:ascii="Times New Roman" w:eastAsia="Times New Roman" w:hAnsi="Times New Roman"/>
          <w:sz w:val="24"/>
          <w:szCs w:val="24"/>
          <w:lang w:val="x-none" w:eastAsia="ru-RU"/>
        </w:rPr>
        <w:t>(счет</w:t>
      </w:r>
      <w:r w:rsidRPr="000C597D">
        <w:rPr>
          <w:rFonts w:ascii="Times New Roman" w:eastAsia="Times New Roman" w:hAnsi="Times New Roman"/>
          <w:sz w:val="24"/>
          <w:szCs w:val="24"/>
          <w:lang w:eastAsia="ru-RU"/>
        </w:rPr>
        <w:t>а</w:t>
      </w:r>
      <w:r w:rsidRPr="000C597D">
        <w:rPr>
          <w:rFonts w:ascii="Times New Roman" w:eastAsia="Times New Roman" w:hAnsi="Times New Roman"/>
          <w:sz w:val="24"/>
          <w:szCs w:val="24"/>
          <w:lang w:val="x-none" w:eastAsia="ru-RU"/>
        </w:rPr>
        <w:t xml:space="preserve">, счет-фактуры </w:t>
      </w:r>
      <w:r w:rsidRPr="000C597D">
        <w:rPr>
          <w:rFonts w:ascii="Times New Roman" w:eastAsia="Times New Roman" w:hAnsi="Times New Roman"/>
          <w:sz w:val="24"/>
          <w:szCs w:val="24"/>
          <w:lang w:eastAsia="ru-RU"/>
        </w:rPr>
        <w:t>(</w:t>
      </w:r>
      <w:r w:rsidRPr="000C597D">
        <w:rPr>
          <w:rFonts w:ascii="Times New Roman" w:eastAsia="Times New Roman" w:hAnsi="Times New Roman"/>
          <w:i/>
          <w:sz w:val="24"/>
          <w:szCs w:val="24"/>
          <w:lang w:eastAsia="ru-RU"/>
        </w:rPr>
        <w:t>при наличии).</w:t>
      </w:r>
      <w:r w:rsidRPr="000C597D">
        <w:rPr>
          <w:rFonts w:ascii="Times New Roman" w:eastAsia="Times New Roman" w:hAnsi="Times New Roman"/>
          <w:sz w:val="24"/>
          <w:szCs w:val="24"/>
          <w:lang w:eastAsia="ar-SA"/>
        </w:rPr>
        <w:t xml:space="preserve"> За правильность представления банковских реквизитов ответственность несет Исполнитель.</w:t>
      </w:r>
      <w:r w:rsidR="004F00F3" w:rsidRPr="004F00F3">
        <w:rPr>
          <w:rFonts w:ascii="Times New Roman" w:hAnsi="Times New Roman"/>
          <w:sz w:val="24"/>
          <w:szCs w:val="24"/>
        </w:rPr>
        <w:t xml:space="preserve"> </w:t>
      </w:r>
      <w:r w:rsidR="004F00F3">
        <w:rPr>
          <w:rFonts w:ascii="Times New Roman" w:hAnsi="Times New Roman"/>
          <w:sz w:val="24"/>
          <w:szCs w:val="24"/>
        </w:rPr>
        <w:t xml:space="preserve">При отсутствии указанных документов (полностью или в части) оплата </w:t>
      </w:r>
      <w:r w:rsidR="00693DFC">
        <w:rPr>
          <w:rFonts w:ascii="Times New Roman" w:hAnsi="Times New Roman"/>
          <w:sz w:val="24"/>
          <w:szCs w:val="24"/>
        </w:rPr>
        <w:t>Услуг</w:t>
      </w:r>
      <w:r w:rsidR="004F00F3">
        <w:rPr>
          <w:rFonts w:ascii="Times New Roman" w:hAnsi="Times New Roman"/>
          <w:sz w:val="24"/>
          <w:szCs w:val="24"/>
        </w:rPr>
        <w:t xml:space="preserve"> производится только после предоставления недостающих документов. При этом срок оплаты отодвигается соразмерно сроку предоставления документов.</w:t>
      </w:r>
    </w:p>
    <w:p w:rsidR="00932160" w:rsidRPr="000C597D" w:rsidRDefault="00932160" w:rsidP="002E60AA">
      <w:pPr>
        <w:widowControl w:val="0"/>
        <w:suppressLineNumbers/>
        <w:tabs>
          <w:tab w:val="left" w:pos="993"/>
        </w:tabs>
        <w:spacing w:after="0" w:line="240" w:lineRule="auto"/>
        <w:ind w:firstLine="567"/>
        <w:contextualSpacing/>
        <w:jc w:val="both"/>
        <w:rPr>
          <w:rFonts w:ascii="Times New Roman" w:eastAsia="Times New Roman" w:hAnsi="Times New Roman"/>
          <w:kern w:val="2"/>
          <w:sz w:val="24"/>
          <w:szCs w:val="24"/>
          <w:lang w:eastAsia="ar-SA"/>
        </w:rPr>
      </w:pPr>
      <w:r w:rsidRPr="000C597D">
        <w:rPr>
          <w:rFonts w:ascii="Times New Roman" w:eastAsia="Times New Roman" w:hAnsi="Times New Roman"/>
          <w:kern w:val="2"/>
          <w:sz w:val="24"/>
          <w:szCs w:val="24"/>
          <w:lang w:eastAsia="ar-SA"/>
        </w:rPr>
        <w:t>Расчеты осуществляются при отсутствии замечаний по объему и качеству, в том числе замечаний к содержанию и оформлению сопроводительных документов.</w:t>
      </w:r>
    </w:p>
    <w:p w:rsidR="00932160" w:rsidRPr="000C597D" w:rsidRDefault="00932160" w:rsidP="002E60AA">
      <w:pPr>
        <w:tabs>
          <w:tab w:val="left" w:pos="993"/>
        </w:tab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0C597D">
        <w:rPr>
          <w:rFonts w:ascii="Times New Roman" w:eastAsia="Times New Roman" w:hAnsi="Times New Roman"/>
          <w:sz w:val="24"/>
          <w:szCs w:val="24"/>
          <w:lang w:eastAsia="ar-SA"/>
        </w:rPr>
        <w:t xml:space="preserve">2.3.5. В случае изменения юридического адреса и/или платежных реквизитов Исполнителя, он обязан в двухдневный срок в письменной форме сообщить об этом </w:t>
      </w:r>
      <w:r w:rsidRPr="000C597D">
        <w:rPr>
          <w:rFonts w:ascii="Times New Roman" w:eastAsia="Times New Roman" w:hAnsi="Times New Roman"/>
          <w:sz w:val="24"/>
          <w:szCs w:val="24"/>
          <w:lang w:eastAsia="ar-SA"/>
        </w:rPr>
        <w:lastRenderedPageBreak/>
        <w:t xml:space="preserve">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w:t>
      </w:r>
      <w:r w:rsidRPr="000C597D">
        <w:rPr>
          <w:rFonts w:ascii="Times New Roman" w:eastAsia="Times New Roman" w:hAnsi="Times New Roman"/>
          <w:sz w:val="24"/>
          <w:szCs w:val="24"/>
          <w:lang w:eastAsia="ru-RU"/>
        </w:rPr>
        <w:t>Договор</w:t>
      </w:r>
      <w:r w:rsidRPr="000C597D">
        <w:rPr>
          <w:rFonts w:ascii="Times New Roman" w:eastAsia="Times New Roman" w:hAnsi="Times New Roman"/>
          <w:kern w:val="2"/>
          <w:sz w:val="24"/>
          <w:szCs w:val="24"/>
          <w:lang w:eastAsia="ru-RU"/>
        </w:rPr>
        <w:t xml:space="preserve">е </w:t>
      </w:r>
      <w:r w:rsidRPr="000C597D">
        <w:rPr>
          <w:rFonts w:ascii="Times New Roman" w:eastAsia="Times New Roman" w:hAnsi="Times New Roman"/>
          <w:sz w:val="24"/>
          <w:szCs w:val="24"/>
          <w:lang w:eastAsia="ar-SA"/>
        </w:rPr>
        <w:t>расчетный счет Исполнителя</w:t>
      </w:r>
      <w:r w:rsidR="004F00F3">
        <w:rPr>
          <w:rFonts w:ascii="Times New Roman" w:eastAsia="Times New Roman" w:hAnsi="Times New Roman"/>
          <w:sz w:val="24"/>
          <w:szCs w:val="24"/>
          <w:lang w:eastAsia="ar-SA"/>
        </w:rPr>
        <w:t>,</w:t>
      </w:r>
      <w:r w:rsidRPr="000C597D">
        <w:rPr>
          <w:rFonts w:ascii="Times New Roman" w:eastAsia="Times New Roman" w:hAnsi="Times New Roman"/>
          <w:sz w:val="24"/>
          <w:szCs w:val="24"/>
          <w:lang w:eastAsia="ar-SA"/>
        </w:rPr>
        <w:t xml:space="preserve"> несет Исполнитель.</w:t>
      </w:r>
    </w:p>
    <w:p w:rsidR="00932160" w:rsidRPr="000C597D" w:rsidRDefault="00932160" w:rsidP="000C597D">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2"/>
          <w:sz w:val="24"/>
          <w:szCs w:val="24"/>
          <w:lang w:eastAsia="ar-SA"/>
        </w:rPr>
      </w:pPr>
      <w:r w:rsidRPr="000C597D">
        <w:rPr>
          <w:rFonts w:ascii="Times New Roman" w:eastAsia="Times New Roman" w:hAnsi="Times New Roman"/>
          <w:sz w:val="24"/>
          <w:szCs w:val="24"/>
          <w:lang w:eastAsia="ar-SA"/>
        </w:rPr>
        <w:t xml:space="preserve">2.3.6. </w:t>
      </w:r>
      <w:r w:rsidRPr="000C597D">
        <w:rPr>
          <w:rFonts w:ascii="Times New Roman" w:eastAsia="Times New Roman" w:hAnsi="Times New Roman"/>
          <w:bCs/>
          <w:color w:val="000000"/>
          <w:kern w:val="2"/>
          <w:sz w:val="24"/>
          <w:szCs w:val="24"/>
          <w:lang w:eastAsia="ar-SA"/>
        </w:rPr>
        <w:t>Заказчик считается исполнившим обязанность по оплате услуг с момента снятия (списания) банком Заказчика денежных средств с его счета для оплаты Исполнителю (для направления в банк Исполнителя) на основании соответствующего платежного поручения</w:t>
      </w:r>
      <w:r w:rsidRPr="000C597D">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932160" w:rsidRPr="000C597D" w:rsidRDefault="00932160" w:rsidP="000C597D">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0C597D">
        <w:rPr>
          <w:rFonts w:ascii="Times New Roman" w:eastAsia="Times New Roman" w:hAnsi="Times New Roman"/>
          <w:sz w:val="24"/>
          <w:szCs w:val="24"/>
          <w:lang w:eastAsia="ar-SA"/>
        </w:rPr>
        <w:t>2.3.7. 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10 (десяти) банковских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финансовых документов и представленных Исполнителем отчетных документов.</w:t>
      </w:r>
    </w:p>
    <w:p w:rsidR="004F00F3" w:rsidRPr="00E1489A" w:rsidRDefault="004F00F3" w:rsidP="000C597D">
      <w:pPr>
        <w:tabs>
          <w:tab w:val="left" w:pos="540"/>
        </w:tabs>
        <w:spacing w:after="0" w:line="240" w:lineRule="auto"/>
        <w:ind w:firstLine="567"/>
        <w:jc w:val="both"/>
        <w:rPr>
          <w:rFonts w:ascii="Times New Roman" w:eastAsia="Times New Roman" w:hAnsi="Times New Roman"/>
          <w:bCs/>
          <w:snapToGrid w:val="0"/>
          <w:sz w:val="18"/>
          <w:szCs w:val="24"/>
          <w:lang w:eastAsia="ru-RU"/>
        </w:rPr>
      </w:pPr>
    </w:p>
    <w:p w:rsidR="00AF4DAC" w:rsidRPr="000C597D" w:rsidRDefault="00AF4DAC" w:rsidP="000C597D">
      <w:pPr>
        <w:numPr>
          <w:ilvl w:val="0"/>
          <w:numId w:val="24"/>
        </w:numPr>
        <w:spacing w:after="0" w:line="240" w:lineRule="auto"/>
        <w:ind w:left="0" w:firstLine="426"/>
        <w:jc w:val="center"/>
        <w:rPr>
          <w:rFonts w:ascii="Times New Roman" w:eastAsia="Times New Roman" w:hAnsi="Times New Roman"/>
          <w:b/>
          <w:bCs/>
          <w:snapToGrid w:val="0"/>
          <w:sz w:val="24"/>
          <w:szCs w:val="24"/>
        </w:rPr>
      </w:pPr>
      <w:r w:rsidRPr="000C597D">
        <w:rPr>
          <w:rFonts w:ascii="Times New Roman" w:eastAsia="Times New Roman" w:hAnsi="Times New Roman"/>
          <w:b/>
          <w:bCs/>
          <w:snapToGrid w:val="0"/>
          <w:sz w:val="24"/>
          <w:szCs w:val="24"/>
        </w:rPr>
        <w:t>ПРАВА И ОБЯЗАННОСТИ СТОРОН</w:t>
      </w:r>
    </w:p>
    <w:p w:rsidR="00123F77" w:rsidRPr="00205ECB" w:rsidRDefault="00123F77" w:rsidP="00B175A2">
      <w:pPr>
        <w:numPr>
          <w:ilvl w:val="1"/>
          <w:numId w:val="24"/>
        </w:numPr>
        <w:tabs>
          <w:tab w:val="clear" w:pos="792"/>
          <w:tab w:val="num" w:pos="0"/>
          <w:tab w:val="num" w:pos="1134"/>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205ECB">
        <w:rPr>
          <w:rFonts w:ascii="Times New Roman" w:eastAsia="Times New Roman" w:hAnsi="Times New Roman"/>
          <w:sz w:val="24"/>
          <w:szCs w:val="24"/>
          <w:lang w:val="x-none" w:eastAsia="x-none"/>
        </w:rPr>
        <w:t>Заказчик вправе:</w:t>
      </w:r>
    </w:p>
    <w:p w:rsidR="00123F77" w:rsidRPr="00205ECB" w:rsidRDefault="00123F77" w:rsidP="00B175A2">
      <w:pPr>
        <w:numPr>
          <w:ilvl w:val="2"/>
          <w:numId w:val="24"/>
        </w:numPr>
        <w:tabs>
          <w:tab w:val="num" w:pos="0"/>
          <w:tab w:val="num" w:pos="1134"/>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205ECB">
        <w:rPr>
          <w:rFonts w:ascii="Times New Roman" w:eastAsia="Times New Roman" w:hAnsi="Times New Roman"/>
          <w:sz w:val="24"/>
          <w:szCs w:val="24"/>
          <w:lang w:val="x-none" w:eastAsia="x-none"/>
        </w:rPr>
        <w:t xml:space="preserve">Требовать от Исполнителя надлежащего исполнения обязательств в соответствии с настоящим Договором и </w:t>
      </w:r>
      <w:r w:rsidRPr="00205ECB">
        <w:rPr>
          <w:rFonts w:ascii="Times New Roman" w:eastAsia="Times New Roman" w:hAnsi="Times New Roman"/>
          <w:sz w:val="24"/>
          <w:szCs w:val="24"/>
          <w:lang w:eastAsia="x-none"/>
        </w:rPr>
        <w:t>законодательством Российской Федерации</w:t>
      </w:r>
      <w:r w:rsidRPr="00205ECB">
        <w:rPr>
          <w:rFonts w:ascii="Times New Roman" w:eastAsia="Times New Roman" w:hAnsi="Times New Roman"/>
          <w:sz w:val="24"/>
          <w:szCs w:val="24"/>
          <w:lang w:val="x-none" w:eastAsia="x-none"/>
        </w:rPr>
        <w:t>, регулирующими данную сферу деятельности, а также требовать своевременного устранения выявленных недостатков.</w:t>
      </w:r>
    </w:p>
    <w:p w:rsidR="00123F77" w:rsidRPr="00243846" w:rsidRDefault="00123F77" w:rsidP="00B175A2">
      <w:pPr>
        <w:numPr>
          <w:ilvl w:val="2"/>
          <w:numId w:val="24"/>
        </w:numPr>
        <w:tabs>
          <w:tab w:val="num" w:pos="0"/>
          <w:tab w:val="num" w:pos="567"/>
          <w:tab w:val="num" w:pos="1134"/>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205ECB">
        <w:rPr>
          <w:rFonts w:ascii="Times New Roman" w:eastAsia="Times New Roman" w:hAnsi="Times New Roman"/>
          <w:sz w:val="24"/>
          <w:szCs w:val="24"/>
          <w:lang w:val="x-none" w:eastAsia="x-none"/>
        </w:rPr>
        <w:t xml:space="preserve">Требовать от Исполнителя представления надлежащим образом оформленной </w:t>
      </w:r>
      <w:r w:rsidR="002C1DC0">
        <w:rPr>
          <w:rFonts w:ascii="Times New Roman" w:eastAsia="Times New Roman" w:hAnsi="Times New Roman"/>
          <w:sz w:val="24"/>
          <w:szCs w:val="24"/>
          <w:lang w:eastAsia="x-none"/>
        </w:rPr>
        <w:t xml:space="preserve">любой финансовой и </w:t>
      </w:r>
      <w:r w:rsidRPr="00205ECB">
        <w:rPr>
          <w:rFonts w:ascii="Times New Roman" w:eastAsia="Times New Roman" w:hAnsi="Times New Roman"/>
          <w:sz w:val="24"/>
          <w:szCs w:val="24"/>
          <w:lang w:val="x-none" w:eastAsia="x-none"/>
        </w:rPr>
        <w:t xml:space="preserve">отчетной документации, подтверждающей исполнение обязательств в соответствии </w:t>
      </w:r>
      <w:r w:rsidRPr="00205ECB">
        <w:rPr>
          <w:rFonts w:ascii="Times New Roman" w:eastAsia="Times New Roman" w:hAnsi="Times New Roman"/>
          <w:sz w:val="24"/>
          <w:szCs w:val="24"/>
          <w:lang w:eastAsia="x-none"/>
        </w:rPr>
        <w:t xml:space="preserve">с </w:t>
      </w:r>
      <w:r w:rsidRPr="00205ECB">
        <w:rPr>
          <w:rFonts w:ascii="Times New Roman" w:eastAsia="Times New Roman" w:hAnsi="Times New Roman"/>
          <w:sz w:val="24"/>
          <w:szCs w:val="24"/>
          <w:lang w:val="x-none" w:eastAsia="x-none"/>
        </w:rPr>
        <w:t>настоящим Договором, а также документы, подтверждающие членство исполнителя в СРО оценщиков, договор обязательного страхования ответственности Исполнителя</w:t>
      </w:r>
      <w:r w:rsidRPr="00205ECB">
        <w:rPr>
          <w:rFonts w:ascii="Times New Roman" w:eastAsia="Times New Roman" w:hAnsi="Times New Roman"/>
          <w:sz w:val="24"/>
          <w:szCs w:val="24"/>
          <w:lang w:eastAsia="x-none"/>
        </w:rPr>
        <w:t xml:space="preserve">, заключённый в соответствии со ст. 24.7 Федерального закона от 29.07.1998 </w:t>
      </w:r>
      <w:r w:rsidR="002C1DC0">
        <w:rPr>
          <w:rFonts w:ascii="Times New Roman" w:eastAsia="Times New Roman" w:hAnsi="Times New Roman"/>
          <w:sz w:val="24"/>
          <w:szCs w:val="24"/>
          <w:lang w:eastAsia="x-none"/>
        </w:rPr>
        <w:t xml:space="preserve">            </w:t>
      </w:r>
      <w:r w:rsidRPr="00205ECB">
        <w:rPr>
          <w:rFonts w:ascii="Times New Roman" w:eastAsia="Times New Roman" w:hAnsi="Times New Roman"/>
          <w:sz w:val="24"/>
          <w:szCs w:val="24"/>
          <w:lang w:eastAsia="x-none"/>
        </w:rPr>
        <w:t>№ 135-ФЗ «Об оценочной деятельности в Российской Федерации».</w:t>
      </w:r>
    </w:p>
    <w:p w:rsidR="00123F77" w:rsidRPr="002B0450" w:rsidRDefault="00123F77" w:rsidP="00B175A2">
      <w:pPr>
        <w:numPr>
          <w:ilvl w:val="2"/>
          <w:numId w:val="24"/>
        </w:numPr>
        <w:tabs>
          <w:tab w:val="num" w:pos="0"/>
          <w:tab w:val="num" w:pos="567"/>
          <w:tab w:val="num" w:pos="1134"/>
        </w:tabs>
        <w:suppressAutoHyphens/>
        <w:spacing w:after="0" w:line="240" w:lineRule="auto"/>
        <w:ind w:left="0" w:firstLine="567"/>
        <w:contextualSpacing/>
        <w:jc w:val="both"/>
        <w:rPr>
          <w:rFonts w:ascii="Times New Roman" w:eastAsia="Times New Roman" w:hAnsi="Times New Roman"/>
          <w:sz w:val="24"/>
          <w:szCs w:val="24"/>
          <w:lang w:val="x-none" w:eastAsia="x-none"/>
        </w:rPr>
      </w:pPr>
      <w:r>
        <w:rPr>
          <w:rFonts w:ascii="Times New Roman" w:eastAsia="Times New Roman" w:hAnsi="Times New Roman"/>
          <w:sz w:val="24"/>
          <w:szCs w:val="24"/>
          <w:lang w:eastAsia="x-none"/>
        </w:rPr>
        <w:t xml:space="preserve">В установленном законодательством </w:t>
      </w:r>
      <w:r w:rsidRPr="00917B11">
        <w:rPr>
          <w:rFonts w:ascii="Times New Roman" w:eastAsia="Times New Roman" w:hAnsi="Times New Roman"/>
          <w:sz w:val="24"/>
          <w:szCs w:val="24"/>
          <w:lang w:eastAsia="x-none"/>
        </w:rPr>
        <w:t>Российской Федерации</w:t>
      </w:r>
      <w:r>
        <w:rPr>
          <w:rFonts w:ascii="Times New Roman" w:eastAsia="Times New Roman" w:hAnsi="Times New Roman"/>
          <w:sz w:val="24"/>
          <w:szCs w:val="24"/>
          <w:lang w:eastAsia="x-none"/>
        </w:rPr>
        <w:t xml:space="preserve"> порядке организовать проведение экспертизы результатов оценки в отношении объектов оценки за свой счёт.</w:t>
      </w:r>
    </w:p>
    <w:p w:rsidR="00123F77" w:rsidRPr="00205ECB" w:rsidRDefault="00123F77" w:rsidP="00B175A2">
      <w:pPr>
        <w:numPr>
          <w:ilvl w:val="2"/>
          <w:numId w:val="24"/>
        </w:numPr>
        <w:tabs>
          <w:tab w:val="num" w:pos="0"/>
          <w:tab w:val="num" w:pos="567"/>
          <w:tab w:val="num" w:pos="1134"/>
        </w:tabs>
        <w:suppressAutoHyphens/>
        <w:spacing w:after="0" w:line="240" w:lineRule="auto"/>
        <w:ind w:left="0" w:firstLine="567"/>
        <w:contextualSpacing/>
        <w:jc w:val="both"/>
        <w:rPr>
          <w:rFonts w:ascii="Times New Roman" w:eastAsia="Times New Roman" w:hAnsi="Times New Roman"/>
          <w:sz w:val="24"/>
          <w:szCs w:val="24"/>
          <w:lang w:val="x-none" w:eastAsia="x-none"/>
        </w:rPr>
      </w:pPr>
      <w:r>
        <w:rPr>
          <w:rFonts w:ascii="Times New Roman" w:eastAsia="Times New Roman" w:hAnsi="Times New Roman"/>
          <w:sz w:val="24"/>
          <w:szCs w:val="24"/>
          <w:lang w:eastAsia="x-none"/>
        </w:rPr>
        <w:t>Требовать от Исполнителя письменных разъяснений по поводу проведённой оценки.</w:t>
      </w:r>
    </w:p>
    <w:p w:rsidR="00123F77" w:rsidRPr="00205ECB" w:rsidRDefault="00123F77" w:rsidP="00B175A2">
      <w:pPr>
        <w:numPr>
          <w:ilvl w:val="2"/>
          <w:numId w:val="24"/>
        </w:numPr>
        <w:tabs>
          <w:tab w:val="num" w:pos="0"/>
          <w:tab w:val="num" w:pos="567"/>
          <w:tab w:val="num" w:pos="1134"/>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205ECB">
        <w:rPr>
          <w:rFonts w:ascii="Times New Roman" w:eastAsia="Times New Roman" w:hAnsi="Times New Roman"/>
          <w:sz w:val="24"/>
          <w:szCs w:val="24"/>
          <w:lang w:eastAsia="ru-RU"/>
        </w:rPr>
        <w:t xml:space="preserve">Отказаться от услуг по оценке в любое время до завершения оказания услуг при условии возмещения Исполнителю фактически понесенных и документально подтвержденных расходов, </w:t>
      </w:r>
      <w:r w:rsidRPr="00205ECB">
        <w:rPr>
          <w:rFonts w:ascii="Times New Roman" w:eastAsia="Calibri" w:hAnsi="Times New Roman"/>
          <w:sz w:val="24"/>
          <w:szCs w:val="24"/>
          <w:lang w:eastAsia="ru-RU"/>
        </w:rPr>
        <w:t>размер которых подлежит письменному согласованию с Заказчиком.</w:t>
      </w:r>
    </w:p>
    <w:p w:rsidR="00123F77" w:rsidRPr="00205ECB" w:rsidRDefault="00123F77" w:rsidP="00B175A2">
      <w:pPr>
        <w:numPr>
          <w:ilvl w:val="2"/>
          <w:numId w:val="24"/>
        </w:numPr>
        <w:tabs>
          <w:tab w:val="num" w:pos="0"/>
          <w:tab w:val="num" w:pos="567"/>
          <w:tab w:val="num" w:pos="1134"/>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205ECB">
        <w:rPr>
          <w:rFonts w:ascii="Times New Roman" w:eastAsia="Times New Roman" w:hAnsi="Times New Roman"/>
          <w:sz w:val="24"/>
          <w:szCs w:val="24"/>
          <w:lang w:eastAsia="ru-RU"/>
        </w:rPr>
        <w:t>Отказаться от услуг по оценке без возмещения Исполнителю фактически понесенных расходов в случае неисполнения или ненадлежащего исполнения Исполнителем своих обязательств по настоящему Договору или нарушения им в процессе оказания услуг по оценке требований нормати</w:t>
      </w:r>
      <w:r w:rsidR="00FA1BBB">
        <w:rPr>
          <w:rFonts w:ascii="Times New Roman" w:eastAsia="Times New Roman" w:hAnsi="Times New Roman"/>
          <w:sz w:val="24"/>
          <w:szCs w:val="24"/>
          <w:lang w:eastAsia="ru-RU"/>
        </w:rPr>
        <w:t>вных актов, указанных в пункте 7</w:t>
      </w:r>
      <w:r w:rsidRPr="00205ECB">
        <w:rPr>
          <w:rFonts w:ascii="Times New Roman" w:eastAsia="Times New Roman" w:hAnsi="Times New Roman"/>
          <w:sz w:val="24"/>
          <w:szCs w:val="24"/>
          <w:lang w:eastAsia="ru-RU"/>
        </w:rPr>
        <w:t xml:space="preserve"> </w:t>
      </w:r>
      <w:r w:rsidR="009124E0">
        <w:rPr>
          <w:rFonts w:ascii="Times New Roman" w:eastAsia="Times New Roman" w:hAnsi="Times New Roman"/>
          <w:sz w:val="24"/>
          <w:szCs w:val="24"/>
          <w:lang w:eastAsia="ru-RU"/>
        </w:rPr>
        <w:t>Технического задания (приложения</w:t>
      </w:r>
      <w:r w:rsidRPr="00205ECB">
        <w:rPr>
          <w:rFonts w:ascii="Times New Roman" w:eastAsia="Times New Roman" w:hAnsi="Times New Roman"/>
          <w:sz w:val="24"/>
          <w:szCs w:val="24"/>
          <w:lang w:eastAsia="ru-RU"/>
        </w:rPr>
        <w:t>).</w:t>
      </w:r>
    </w:p>
    <w:p w:rsidR="00123F77" w:rsidRPr="00205ECB" w:rsidRDefault="00123F77" w:rsidP="00B175A2">
      <w:pPr>
        <w:numPr>
          <w:ilvl w:val="2"/>
          <w:numId w:val="24"/>
        </w:numPr>
        <w:tabs>
          <w:tab w:val="num" w:pos="0"/>
          <w:tab w:val="num" w:pos="567"/>
          <w:tab w:val="num" w:pos="1134"/>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205ECB">
        <w:rPr>
          <w:rFonts w:ascii="Times New Roman" w:eastAsia="Times New Roman" w:hAnsi="Times New Roman"/>
          <w:color w:val="000000"/>
          <w:sz w:val="24"/>
          <w:szCs w:val="24"/>
        </w:rPr>
        <w:t>Пользоваться иными правами, установленными Договором и законодательством Российской Федерации.</w:t>
      </w:r>
    </w:p>
    <w:p w:rsidR="00123F77" w:rsidRPr="00205ECB" w:rsidRDefault="00123F77" w:rsidP="00B175A2">
      <w:pPr>
        <w:numPr>
          <w:ilvl w:val="1"/>
          <w:numId w:val="24"/>
        </w:numPr>
        <w:tabs>
          <w:tab w:val="clear" w:pos="792"/>
          <w:tab w:val="num" w:pos="0"/>
          <w:tab w:val="num" w:pos="1134"/>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205ECB">
        <w:rPr>
          <w:rFonts w:ascii="Times New Roman" w:eastAsia="Times New Roman" w:hAnsi="Times New Roman"/>
          <w:sz w:val="24"/>
          <w:szCs w:val="24"/>
          <w:lang w:val="x-none" w:eastAsia="x-none"/>
        </w:rPr>
        <w:t>Заказчик обязан:</w:t>
      </w:r>
    </w:p>
    <w:p w:rsidR="00123F77" w:rsidRPr="00205ECB" w:rsidRDefault="00123F77" w:rsidP="00B175A2">
      <w:pPr>
        <w:numPr>
          <w:ilvl w:val="2"/>
          <w:numId w:val="24"/>
        </w:numPr>
        <w:tabs>
          <w:tab w:val="num" w:pos="0"/>
          <w:tab w:val="num" w:pos="1134"/>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205ECB">
        <w:rPr>
          <w:rFonts w:ascii="Times New Roman" w:eastAsia="Times New Roman" w:hAnsi="Times New Roman"/>
          <w:sz w:val="24"/>
          <w:szCs w:val="24"/>
          <w:lang w:val="x-none" w:eastAsia="x-none"/>
        </w:rPr>
        <w:t>Сообщать в письменной форме Исполнителю о недостатках, обнаруженных в ходе оказания услуг, в течение 3 (трех) рабочих дней после обнаружения таких недостатков.</w:t>
      </w:r>
    </w:p>
    <w:p w:rsidR="00123F77" w:rsidRPr="00205ECB" w:rsidRDefault="00123F77" w:rsidP="00B175A2">
      <w:pPr>
        <w:numPr>
          <w:ilvl w:val="2"/>
          <w:numId w:val="24"/>
        </w:numPr>
        <w:tabs>
          <w:tab w:val="num" w:pos="0"/>
          <w:tab w:val="num" w:pos="1134"/>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205ECB">
        <w:rPr>
          <w:rFonts w:ascii="Times New Roman" w:eastAsia="Times New Roman" w:hAnsi="Times New Roman"/>
          <w:sz w:val="24"/>
          <w:szCs w:val="24"/>
          <w:lang w:val="x-none" w:eastAsia="x-none"/>
        </w:rPr>
        <w:t>Своевременно принять и оплатить надлежащим образом оказанные услуги в соответствии с настоящим Договором.</w:t>
      </w:r>
    </w:p>
    <w:p w:rsidR="00123F77" w:rsidRPr="00F85E36" w:rsidRDefault="00123F77" w:rsidP="00B175A2">
      <w:pPr>
        <w:numPr>
          <w:ilvl w:val="2"/>
          <w:numId w:val="24"/>
        </w:numPr>
        <w:tabs>
          <w:tab w:val="num" w:pos="0"/>
          <w:tab w:val="num" w:pos="1134"/>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205ECB">
        <w:rPr>
          <w:rFonts w:ascii="Times New Roman" w:eastAsia="Times New Roman" w:hAnsi="Times New Roman"/>
          <w:sz w:val="24"/>
          <w:szCs w:val="24"/>
          <w:lang w:val="x-none" w:eastAsia="x-none"/>
        </w:rPr>
        <w:t>При обнаружении уполномоченными контрольными органами несоответствия объема и стоимости оказанных Исполнителем услуг Техническому заданию и Акту сдачи-приемки услуг вызвать полномочных представителей Исполнителя для представления разъяснений в отношении оказанных услуг.</w:t>
      </w:r>
    </w:p>
    <w:p w:rsidR="00123F77" w:rsidRPr="00205ECB" w:rsidRDefault="00B175A2" w:rsidP="00B175A2">
      <w:pPr>
        <w:numPr>
          <w:ilvl w:val="2"/>
          <w:numId w:val="24"/>
        </w:numPr>
        <w:tabs>
          <w:tab w:val="clear" w:pos="1440"/>
          <w:tab w:val="num" w:pos="0"/>
          <w:tab w:val="num" w:pos="567"/>
          <w:tab w:val="num" w:pos="1134"/>
        </w:tabs>
        <w:suppressAutoHyphens/>
        <w:spacing w:after="0" w:line="240" w:lineRule="auto"/>
        <w:ind w:left="0" w:firstLine="567"/>
        <w:contextualSpacing/>
        <w:jc w:val="both"/>
        <w:rPr>
          <w:rFonts w:ascii="Times New Roman" w:eastAsia="Times New Roman" w:hAnsi="Times New Roman"/>
          <w:sz w:val="24"/>
          <w:szCs w:val="24"/>
          <w:lang w:val="x-none" w:eastAsia="x-none"/>
        </w:rPr>
      </w:pPr>
      <w:r>
        <w:rPr>
          <w:rFonts w:ascii="Times New Roman" w:eastAsia="Times New Roman" w:hAnsi="Times New Roman"/>
          <w:sz w:val="24"/>
          <w:szCs w:val="24"/>
          <w:lang w:eastAsia="ru-RU"/>
        </w:rPr>
        <w:lastRenderedPageBreak/>
        <w:t xml:space="preserve"> </w:t>
      </w:r>
      <w:r w:rsidR="00123F77" w:rsidRPr="00205ECB">
        <w:rPr>
          <w:rFonts w:ascii="Times New Roman" w:eastAsia="Times New Roman" w:hAnsi="Times New Roman"/>
          <w:sz w:val="24"/>
          <w:szCs w:val="24"/>
          <w:lang w:eastAsia="ru-RU"/>
        </w:rPr>
        <w:t>Предоставлять Исполнителю имеющуюся у него в распоряжении и необходимую для оказания услуг по оценке информацию об объектах оценки, а также оказывать содействие в получении Исполнителем иной необходимой информации для оказания услуг по оценке.</w:t>
      </w:r>
    </w:p>
    <w:p w:rsidR="00123F77" w:rsidRPr="00205ECB" w:rsidRDefault="00B175A2" w:rsidP="00B175A2">
      <w:pPr>
        <w:numPr>
          <w:ilvl w:val="2"/>
          <w:numId w:val="24"/>
        </w:numPr>
        <w:tabs>
          <w:tab w:val="clear" w:pos="1440"/>
          <w:tab w:val="num" w:pos="0"/>
          <w:tab w:val="num" w:pos="567"/>
          <w:tab w:val="num" w:pos="1134"/>
        </w:tabs>
        <w:suppressAutoHyphens/>
        <w:spacing w:after="0" w:line="240" w:lineRule="auto"/>
        <w:ind w:left="0" w:firstLine="567"/>
        <w:contextualSpacing/>
        <w:jc w:val="both"/>
        <w:rPr>
          <w:rFonts w:ascii="Times New Roman" w:eastAsia="Times New Roman" w:hAnsi="Times New Roman"/>
          <w:sz w:val="24"/>
          <w:szCs w:val="24"/>
          <w:lang w:val="x-none" w:eastAsia="x-none"/>
        </w:rPr>
      </w:pPr>
      <w:r>
        <w:rPr>
          <w:rFonts w:ascii="Times New Roman" w:eastAsia="Times New Roman" w:hAnsi="Times New Roman"/>
          <w:color w:val="000000"/>
          <w:sz w:val="24"/>
          <w:szCs w:val="24"/>
        </w:rPr>
        <w:t xml:space="preserve"> </w:t>
      </w:r>
      <w:r w:rsidR="00123F77" w:rsidRPr="00205ECB">
        <w:rPr>
          <w:rFonts w:ascii="Times New Roman" w:eastAsia="Times New Roman" w:hAnsi="Times New Roman"/>
          <w:color w:val="000000"/>
          <w:sz w:val="24"/>
          <w:szCs w:val="24"/>
        </w:rPr>
        <w:t>Исполнять иные обязанности, предусмотренные законодательством Российской Федерации и Договором.</w:t>
      </w:r>
    </w:p>
    <w:p w:rsidR="00123F77" w:rsidRPr="00205ECB" w:rsidRDefault="00123F77" w:rsidP="00B175A2">
      <w:pPr>
        <w:numPr>
          <w:ilvl w:val="1"/>
          <w:numId w:val="24"/>
        </w:numPr>
        <w:tabs>
          <w:tab w:val="clear" w:pos="792"/>
          <w:tab w:val="num" w:pos="0"/>
          <w:tab w:val="num" w:pos="567"/>
          <w:tab w:val="num" w:pos="1134"/>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205ECB">
        <w:rPr>
          <w:rFonts w:ascii="Times New Roman" w:eastAsia="Times New Roman" w:hAnsi="Times New Roman"/>
          <w:sz w:val="24"/>
          <w:szCs w:val="24"/>
          <w:lang w:val="x-none" w:eastAsia="x-none"/>
        </w:rPr>
        <w:t>Исполнитель вправе:</w:t>
      </w:r>
    </w:p>
    <w:p w:rsidR="00123F77" w:rsidRPr="00205ECB" w:rsidRDefault="00B175A2" w:rsidP="00B175A2">
      <w:pPr>
        <w:numPr>
          <w:ilvl w:val="2"/>
          <w:numId w:val="24"/>
        </w:numPr>
        <w:tabs>
          <w:tab w:val="clear" w:pos="1440"/>
          <w:tab w:val="num" w:pos="142"/>
          <w:tab w:val="num" w:pos="567"/>
          <w:tab w:val="num" w:pos="1134"/>
        </w:tabs>
        <w:suppressAutoHyphens/>
        <w:spacing w:after="0" w:line="240" w:lineRule="auto"/>
        <w:ind w:left="0" w:firstLine="567"/>
        <w:contextualSpacing/>
        <w:jc w:val="both"/>
        <w:rPr>
          <w:rFonts w:ascii="Times New Roman" w:eastAsia="Times New Roman" w:hAnsi="Times New Roman"/>
          <w:sz w:val="24"/>
          <w:szCs w:val="24"/>
          <w:lang w:val="x-none" w:eastAsia="x-none"/>
        </w:rPr>
      </w:pPr>
      <w:r>
        <w:rPr>
          <w:rFonts w:ascii="Times New Roman" w:eastAsia="Times New Roman" w:hAnsi="Times New Roman"/>
          <w:sz w:val="24"/>
          <w:szCs w:val="24"/>
          <w:lang w:eastAsia="x-none"/>
        </w:rPr>
        <w:t xml:space="preserve"> </w:t>
      </w:r>
      <w:r w:rsidR="00123F77" w:rsidRPr="00205ECB">
        <w:rPr>
          <w:rFonts w:ascii="Times New Roman" w:eastAsia="Times New Roman" w:hAnsi="Times New Roman"/>
          <w:sz w:val="24"/>
          <w:szCs w:val="24"/>
          <w:lang w:val="x-none" w:eastAsia="x-none"/>
        </w:rPr>
        <w:t xml:space="preserve">Требовать своевременного подписания Заказчиком </w:t>
      </w:r>
      <w:r w:rsidR="00123F77" w:rsidRPr="00205ECB">
        <w:rPr>
          <w:rFonts w:ascii="Times New Roman" w:eastAsia="Times New Roman" w:hAnsi="Times New Roman"/>
          <w:sz w:val="24"/>
          <w:szCs w:val="24"/>
          <w:lang w:eastAsia="x-none"/>
        </w:rPr>
        <w:t xml:space="preserve">надлежащим образом оформленного </w:t>
      </w:r>
      <w:r w:rsidR="00123F77" w:rsidRPr="00205ECB">
        <w:rPr>
          <w:rFonts w:ascii="Times New Roman" w:eastAsia="Times New Roman" w:hAnsi="Times New Roman"/>
          <w:sz w:val="24"/>
          <w:szCs w:val="24"/>
          <w:lang w:val="x-none" w:eastAsia="x-none"/>
        </w:rPr>
        <w:t>Акт</w:t>
      </w:r>
      <w:r w:rsidR="00123F77" w:rsidRPr="00205ECB">
        <w:rPr>
          <w:rFonts w:ascii="Times New Roman" w:eastAsia="Times New Roman" w:hAnsi="Times New Roman"/>
          <w:sz w:val="24"/>
          <w:szCs w:val="24"/>
          <w:lang w:eastAsia="x-none"/>
        </w:rPr>
        <w:t>а</w:t>
      </w:r>
      <w:r w:rsidR="00123F77" w:rsidRPr="00205ECB">
        <w:rPr>
          <w:rFonts w:ascii="Times New Roman" w:eastAsia="Times New Roman" w:hAnsi="Times New Roman"/>
          <w:sz w:val="24"/>
          <w:szCs w:val="24"/>
          <w:lang w:val="x-none" w:eastAsia="x-none"/>
        </w:rPr>
        <w:t xml:space="preserve"> </w:t>
      </w:r>
      <w:r w:rsidR="00123F77" w:rsidRPr="00205ECB">
        <w:rPr>
          <w:rFonts w:ascii="Times New Roman" w:eastAsia="Times New Roman" w:hAnsi="Times New Roman"/>
          <w:sz w:val="24"/>
          <w:szCs w:val="24"/>
          <w:lang w:eastAsia="x-none"/>
        </w:rPr>
        <w:t>оказанных</w:t>
      </w:r>
      <w:r w:rsidR="00123F77" w:rsidRPr="00205ECB">
        <w:rPr>
          <w:rFonts w:ascii="Times New Roman" w:eastAsia="Times New Roman" w:hAnsi="Times New Roman"/>
          <w:sz w:val="24"/>
          <w:szCs w:val="24"/>
          <w:lang w:val="x-none" w:eastAsia="x-none"/>
        </w:rPr>
        <w:t xml:space="preserve"> услуг по настоящему Договору на основании представленных Исполнителем отчетных документов.</w:t>
      </w:r>
    </w:p>
    <w:p w:rsidR="00123F77" w:rsidRPr="00205ECB" w:rsidRDefault="00123F77" w:rsidP="00B175A2">
      <w:pPr>
        <w:numPr>
          <w:ilvl w:val="2"/>
          <w:numId w:val="24"/>
        </w:numPr>
        <w:tabs>
          <w:tab w:val="clear" w:pos="1440"/>
          <w:tab w:val="num" w:pos="142"/>
          <w:tab w:val="num" w:pos="567"/>
          <w:tab w:val="num"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205ECB">
        <w:rPr>
          <w:rFonts w:ascii="Times New Roman" w:eastAsia="Times New Roman" w:hAnsi="Times New Roman"/>
          <w:sz w:val="24"/>
          <w:szCs w:val="24"/>
          <w:lang w:eastAsia="ru-RU"/>
        </w:rPr>
        <w:t>Применять самостоятельно методы проведения оценки объекта оценки в соответствии со стандартами оценки.</w:t>
      </w:r>
    </w:p>
    <w:p w:rsidR="00123F77" w:rsidRPr="00205ECB" w:rsidRDefault="00123F77" w:rsidP="00B175A2">
      <w:pPr>
        <w:numPr>
          <w:ilvl w:val="2"/>
          <w:numId w:val="24"/>
        </w:numPr>
        <w:tabs>
          <w:tab w:val="clear" w:pos="1440"/>
          <w:tab w:val="num" w:pos="142"/>
          <w:tab w:val="num" w:pos="567"/>
          <w:tab w:val="num"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205ECB">
        <w:rPr>
          <w:rFonts w:ascii="Times New Roman" w:eastAsia="Times New Roman" w:hAnsi="Times New Roman"/>
          <w:sz w:val="24"/>
          <w:szCs w:val="24"/>
          <w:lang w:eastAsia="ru-RU"/>
        </w:rPr>
        <w:t>Требовать от Заказчика при проведении оценки объекта оценки обеспечения доступа для проведения осмотра, а также предоставление полной документации, необходимой для осуществления этой оценки.</w:t>
      </w:r>
    </w:p>
    <w:p w:rsidR="00123F77" w:rsidRPr="00205ECB" w:rsidRDefault="00B175A2" w:rsidP="00B175A2">
      <w:pPr>
        <w:numPr>
          <w:ilvl w:val="2"/>
          <w:numId w:val="24"/>
        </w:numPr>
        <w:tabs>
          <w:tab w:val="clear" w:pos="1440"/>
          <w:tab w:val="num" w:pos="142"/>
          <w:tab w:val="num" w:pos="567"/>
          <w:tab w:val="num" w:pos="1134"/>
        </w:tabs>
        <w:suppressAutoHyphens/>
        <w:spacing w:after="0" w:line="240" w:lineRule="auto"/>
        <w:ind w:left="0"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23F77" w:rsidRPr="00205ECB">
        <w:rPr>
          <w:rFonts w:ascii="Times New Roman" w:eastAsia="Times New Roman" w:hAnsi="Times New Roman"/>
          <w:sz w:val="24"/>
          <w:szCs w:val="24"/>
          <w:lang w:eastAsia="ru-RU"/>
        </w:rPr>
        <w:t>Получать разъяснения и дополнительные сведения, необходимые для осуществления данной оценки.</w:t>
      </w:r>
    </w:p>
    <w:p w:rsidR="00123F77" w:rsidRPr="00205ECB" w:rsidRDefault="00123F77" w:rsidP="00B175A2">
      <w:pPr>
        <w:numPr>
          <w:ilvl w:val="2"/>
          <w:numId w:val="24"/>
        </w:numPr>
        <w:tabs>
          <w:tab w:val="clear" w:pos="1440"/>
          <w:tab w:val="num" w:pos="142"/>
          <w:tab w:val="num" w:pos="567"/>
          <w:tab w:val="num" w:pos="1134"/>
        </w:tabs>
        <w:suppressAutoHyphens/>
        <w:spacing w:after="0" w:line="240" w:lineRule="auto"/>
        <w:ind w:left="0" w:firstLine="567"/>
        <w:contextualSpacing/>
        <w:jc w:val="both"/>
        <w:rPr>
          <w:rFonts w:ascii="Times New Roman" w:eastAsia="Times New Roman" w:hAnsi="Times New Roman"/>
          <w:sz w:val="24"/>
          <w:szCs w:val="24"/>
          <w:lang w:eastAsia="ru-RU"/>
        </w:rPr>
      </w:pPr>
      <w:r w:rsidRPr="00205ECB">
        <w:rPr>
          <w:rFonts w:ascii="Times New Roman" w:eastAsia="Times New Roman" w:hAnsi="Times New Roman"/>
          <w:sz w:val="24"/>
          <w:szCs w:val="24"/>
          <w:lang w:eastAsia="ru-RU"/>
        </w:rPr>
        <w:t xml:space="preserve"> Запрашивать в письменной или устной форме у третьих лиц информацию, необходимую для проведения оценки объекта оценки.</w:t>
      </w:r>
    </w:p>
    <w:p w:rsidR="00123F77" w:rsidRPr="00205ECB" w:rsidRDefault="00123F77" w:rsidP="00B175A2">
      <w:pPr>
        <w:numPr>
          <w:ilvl w:val="2"/>
          <w:numId w:val="24"/>
        </w:numPr>
        <w:tabs>
          <w:tab w:val="clear" w:pos="1440"/>
          <w:tab w:val="num" w:pos="0"/>
          <w:tab w:val="num" w:pos="567"/>
          <w:tab w:val="num" w:pos="1134"/>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205ECB">
        <w:rPr>
          <w:rFonts w:ascii="Times New Roman" w:eastAsia="Times New Roman" w:hAnsi="Times New Roman"/>
          <w:sz w:val="24"/>
          <w:szCs w:val="24"/>
          <w:lang w:val="x-none" w:eastAsia="x-none"/>
        </w:rPr>
        <w:t>Требовать своевременной оплаты</w:t>
      </w:r>
      <w:r w:rsidRPr="00205ECB">
        <w:rPr>
          <w:rFonts w:ascii="Times New Roman" w:eastAsia="Times New Roman" w:hAnsi="Times New Roman"/>
          <w:sz w:val="24"/>
          <w:szCs w:val="24"/>
          <w:lang w:eastAsia="x-none"/>
        </w:rPr>
        <w:t xml:space="preserve"> за надлежаще</w:t>
      </w:r>
      <w:r w:rsidRPr="00205ECB">
        <w:rPr>
          <w:rFonts w:ascii="Times New Roman" w:eastAsia="Times New Roman" w:hAnsi="Times New Roman"/>
          <w:sz w:val="24"/>
          <w:szCs w:val="24"/>
          <w:lang w:val="x-none" w:eastAsia="x-none"/>
        </w:rPr>
        <w:t xml:space="preserve"> оказанны</w:t>
      </w:r>
      <w:r w:rsidRPr="00205ECB">
        <w:rPr>
          <w:rFonts w:ascii="Times New Roman" w:eastAsia="Times New Roman" w:hAnsi="Times New Roman"/>
          <w:sz w:val="24"/>
          <w:szCs w:val="24"/>
          <w:lang w:eastAsia="x-none"/>
        </w:rPr>
        <w:t>е</w:t>
      </w:r>
      <w:r w:rsidRPr="00205ECB">
        <w:rPr>
          <w:rFonts w:ascii="Times New Roman" w:eastAsia="Times New Roman" w:hAnsi="Times New Roman"/>
          <w:sz w:val="24"/>
          <w:szCs w:val="24"/>
          <w:lang w:val="x-none" w:eastAsia="x-none"/>
        </w:rPr>
        <w:t xml:space="preserve"> услуг</w:t>
      </w:r>
      <w:r w:rsidRPr="00205ECB">
        <w:rPr>
          <w:rFonts w:ascii="Times New Roman" w:eastAsia="Times New Roman" w:hAnsi="Times New Roman"/>
          <w:sz w:val="24"/>
          <w:szCs w:val="24"/>
          <w:lang w:eastAsia="x-none"/>
        </w:rPr>
        <w:t>и</w:t>
      </w:r>
      <w:r w:rsidRPr="00205ECB">
        <w:rPr>
          <w:rFonts w:ascii="Times New Roman" w:eastAsia="Times New Roman" w:hAnsi="Times New Roman"/>
          <w:sz w:val="24"/>
          <w:szCs w:val="24"/>
          <w:lang w:val="x-none" w:eastAsia="x-none"/>
        </w:rPr>
        <w:t xml:space="preserve"> в соответствии с </w:t>
      </w:r>
      <w:r w:rsidRPr="00205ECB">
        <w:rPr>
          <w:rFonts w:ascii="Times New Roman" w:eastAsia="Times New Roman" w:hAnsi="Times New Roman"/>
          <w:sz w:val="24"/>
          <w:szCs w:val="24"/>
          <w:lang w:eastAsia="x-none"/>
        </w:rPr>
        <w:t xml:space="preserve">условиями </w:t>
      </w:r>
      <w:r w:rsidRPr="00205ECB">
        <w:rPr>
          <w:rFonts w:ascii="Times New Roman" w:eastAsia="Times New Roman" w:hAnsi="Times New Roman"/>
          <w:sz w:val="24"/>
          <w:szCs w:val="24"/>
          <w:lang w:val="x-none" w:eastAsia="x-none"/>
        </w:rPr>
        <w:t>настоящего Договора.</w:t>
      </w:r>
    </w:p>
    <w:p w:rsidR="00123F77" w:rsidRPr="00205ECB" w:rsidRDefault="00123F77" w:rsidP="00B175A2">
      <w:pPr>
        <w:numPr>
          <w:ilvl w:val="1"/>
          <w:numId w:val="24"/>
        </w:numPr>
        <w:tabs>
          <w:tab w:val="clear" w:pos="792"/>
          <w:tab w:val="num" w:pos="0"/>
          <w:tab w:val="num" w:pos="567"/>
          <w:tab w:val="num" w:pos="1134"/>
        </w:tabs>
        <w:suppressAutoHyphens/>
        <w:spacing w:after="0" w:line="240" w:lineRule="auto"/>
        <w:ind w:left="0" w:firstLine="567"/>
        <w:contextualSpacing/>
        <w:jc w:val="both"/>
        <w:rPr>
          <w:rFonts w:ascii="Times New Roman" w:eastAsia="Times New Roman" w:hAnsi="Times New Roman"/>
          <w:sz w:val="24"/>
          <w:szCs w:val="24"/>
          <w:lang w:val="x-none" w:eastAsia="x-none"/>
        </w:rPr>
      </w:pPr>
      <w:r w:rsidRPr="00205ECB">
        <w:rPr>
          <w:rFonts w:ascii="Times New Roman" w:eastAsia="Times New Roman" w:hAnsi="Times New Roman"/>
          <w:sz w:val="24"/>
          <w:szCs w:val="24"/>
          <w:lang w:val="x-none" w:eastAsia="x-none"/>
        </w:rPr>
        <w:t>Исполнитель обязан:</w:t>
      </w:r>
    </w:p>
    <w:p w:rsidR="00123F77" w:rsidRPr="00205ECB" w:rsidRDefault="00123F77" w:rsidP="00123F77">
      <w:pPr>
        <w:tabs>
          <w:tab w:val="num" w:pos="1600"/>
        </w:tabs>
        <w:spacing w:after="0" w:line="240" w:lineRule="auto"/>
        <w:ind w:firstLine="567"/>
        <w:contextualSpacing/>
        <w:jc w:val="both"/>
        <w:rPr>
          <w:rFonts w:ascii="Times New Roman" w:eastAsia="Times New Roman" w:hAnsi="Times New Roman"/>
          <w:sz w:val="24"/>
          <w:szCs w:val="24"/>
          <w:lang w:eastAsia="ru-RU"/>
        </w:rPr>
      </w:pPr>
      <w:r w:rsidRPr="00205ECB">
        <w:rPr>
          <w:rFonts w:ascii="Times New Roman" w:eastAsia="Times New Roman" w:hAnsi="Times New Roman"/>
          <w:sz w:val="24"/>
          <w:szCs w:val="24"/>
          <w:lang w:eastAsia="ru-RU"/>
        </w:rPr>
        <w:t xml:space="preserve">3.4.1. Оказывать услуги по оценке в соответствии с требованиями: </w:t>
      </w:r>
    </w:p>
    <w:p w:rsidR="00123F77" w:rsidRPr="00205ECB" w:rsidRDefault="00123F77" w:rsidP="00123F77">
      <w:pPr>
        <w:tabs>
          <w:tab w:val="num" w:pos="1600"/>
        </w:tabs>
        <w:spacing w:after="0" w:line="240" w:lineRule="auto"/>
        <w:ind w:firstLine="567"/>
        <w:contextualSpacing/>
        <w:jc w:val="both"/>
        <w:rPr>
          <w:rFonts w:ascii="Times New Roman" w:eastAsia="Times New Roman" w:hAnsi="Times New Roman"/>
          <w:sz w:val="24"/>
          <w:szCs w:val="24"/>
          <w:lang w:eastAsia="ru-RU"/>
        </w:rPr>
      </w:pPr>
      <w:r w:rsidRPr="00205ECB">
        <w:rPr>
          <w:rFonts w:ascii="Times New Roman" w:eastAsia="Times New Roman" w:hAnsi="Times New Roman"/>
          <w:sz w:val="24"/>
          <w:szCs w:val="24"/>
          <w:lang w:eastAsia="ru-RU"/>
        </w:rPr>
        <w:t xml:space="preserve">- Федерального закона от 29 июля 1998 г. № 135-ФЗ «Об оценочной деятельности в Российской Федерации», </w:t>
      </w:r>
    </w:p>
    <w:p w:rsidR="00123F77" w:rsidRPr="00205ECB" w:rsidRDefault="00123F77" w:rsidP="00123F77">
      <w:pPr>
        <w:tabs>
          <w:tab w:val="num" w:pos="1600"/>
        </w:tabs>
        <w:spacing w:after="0" w:line="240" w:lineRule="auto"/>
        <w:ind w:firstLine="567"/>
        <w:contextualSpacing/>
        <w:jc w:val="both"/>
        <w:rPr>
          <w:rFonts w:ascii="Times New Roman" w:eastAsia="Times New Roman" w:hAnsi="Times New Roman"/>
          <w:sz w:val="24"/>
          <w:szCs w:val="24"/>
          <w:lang w:eastAsia="ru-RU"/>
        </w:rPr>
      </w:pPr>
      <w:r w:rsidRPr="00205ECB">
        <w:rPr>
          <w:rFonts w:ascii="Times New Roman" w:eastAsia="Times New Roman" w:hAnsi="Times New Roman"/>
          <w:sz w:val="24"/>
          <w:szCs w:val="24"/>
          <w:lang w:eastAsia="ru-RU"/>
        </w:rPr>
        <w:t xml:space="preserve">- Федеральных стандартов оценки № 1, № 2, № 3, утвержденных приказами Министерства экономического развития Российской Федерации от 20 мая 2015 г. № 297, № 298, № 299, </w:t>
      </w:r>
    </w:p>
    <w:p w:rsidR="00123F77" w:rsidRPr="00205ECB" w:rsidRDefault="00123F77" w:rsidP="00123F77">
      <w:pPr>
        <w:tabs>
          <w:tab w:val="num" w:pos="1600"/>
        </w:tabs>
        <w:spacing w:after="0" w:line="240" w:lineRule="auto"/>
        <w:ind w:firstLine="567"/>
        <w:contextualSpacing/>
        <w:jc w:val="both"/>
        <w:rPr>
          <w:rFonts w:ascii="Times New Roman" w:eastAsia="Times New Roman" w:hAnsi="Times New Roman"/>
          <w:sz w:val="24"/>
          <w:szCs w:val="24"/>
          <w:lang w:eastAsia="ru-RU"/>
        </w:rPr>
      </w:pPr>
      <w:r w:rsidRPr="00205ECB">
        <w:rPr>
          <w:rFonts w:ascii="Times New Roman" w:eastAsia="Times New Roman" w:hAnsi="Times New Roman"/>
          <w:sz w:val="24"/>
          <w:szCs w:val="24"/>
          <w:lang w:eastAsia="ru-RU"/>
        </w:rPr>
        <w:t xml:space="preserve">- стандартов и правил оценочной деятельности, утвержденных саморегулируемой организацией оценщиков, членом которой является Исполнитель, </w:t>
      </w:r>
    </w:p>
    <w:p w:rsidR="00123F77" w:rsidRPr="00205ECB" w:rsidRDefault="00123F77" w:rsidP="00123F77">
      <w:pPr>
        <w:tabs>
          <w:tab w:val="num" w:pos="1600"/>
        </w:tabs>
        <w:spacing w:after="0" w:line="240" w:lineRule="auto"/>
        <w:ind w:firstLine="567"/>
        <w:jc w:val="both"/>
        <w:rPr>
          <w:rFonts w:ascii="Times New Roman" w:eastAsia="Times New Roman" w:hAnsi="Times New Roman"/>
          <w:sz w:val="24"/>
          <w:szCs w:val="24"/>
          <w:lang w:eastAsia="ru-RU"/>
        </w:rPr>
      </w:pPr>
      <w:r w:rsidRPr="00205ECB">
        <w:rPr>
          <w:rFonts w:ascii="Times New Roman" w:eastAsia="Times New Roman" w:hAnsi="Times New Roman"/>
          <w:sz w:val="24"/>
          <w:szCs w:val="24"/>
          <w:lang w:eastAsia="ru-RU"/>
        </w:rPr>
        <w:t xml:space="preserve">- иных нормативных актов, регулирующих оценочную деятельность в Российской Федерации, а также требованиями настоящего Договора. </w:t>
      </w:r>
    </w:p>
    <w:p w:rsidR="00123F77" w:rsidRPr="00205ECB" w:rsidRDefault="00123F77" w:rsidP="00AD1B2B">
      <w:pPr>
        <w:suppressAutoHyphens/>
        <w:spacing w:after="0" w:line="20" w:lineRule="atLeast"/>
        <w:ind w:firstLine="567"/>
        <w:contextualSpacing/>
        <w:jc w:val="both"/>
        <w:rPr>
          <w:rFonts w:ascii="Times New Roman" w:eastAsia="MS Mincho" w:hAnsi="Times New Roman"/>
          <w:sz w:val="24"/>
          <w:szCs w:val="24"/>
          <w:lang w:eastAsia="ru-RU"/>
        </w:rPr>
      </w:pPr>
      <w:r>
        <w:rPr>
          <w:rFonts w:ascii="Times New Roman" w:eastAsia="MS Mincho" w:hAnsi="Times New Roman"/>
          <w:sz w:val="24"/>
          <w:szCs w:val="24"/>
          <w:lang w:eastAsia="ru-RU"/>
        </w:rPr>
        <w:t>3.4.2</w:t>
      </w:r>
      <w:r w:rsidRPr="00205ECB">
        <w:rPr>
          <w:rFonts w:ascii="Times New Roman" w:eastAsia="MS Mincho" w:hAnsi="Times New Roman"/>
          <w:sz w:val="24"/>
          <w:szCs w:val="24"/>
          <w:lang w:eastAsia="ru-RU"/>
        </w:rPr>
        <w:t xml:space="preserve">.  Осуществлять сбор необходимой информации, в том числе, осмотр и </w:t>
      </w:r>
      <w:proofErr w:type="spellStart"/>
      <w:r w:rsidRPr="00205ECB">
        <w:rPr>
          <w:rFonts w:ascii="Times New Roman" w:eastAsia="MS Mincho" w:hAnsi="Times New Roman"/>
          <w:sz w:val="24"/>
          <w:szCs w:val="24"/>
          <w:lang w:eastAsia="ru-RU"/>
        </w:rPr>
        <w:t>фотофиксацию</w:t>
      </w:r>
      <w:proofErr w:type="spellEnd"/>
      <w:r w:rsidRPr="00205ECB">
        <w:rPr>
          <w:rFonts w:ascii="Times New Roman" w:eastAsia="MS Mincho" w:hAnsi="Times New Roman"/>
          <w:sz w:val="24"/>
          <w:szCs w:val="24"/>
          <w:lang w:eastAsia="ru-RU"/>
        </w:rPr>
        <w:t xml:space="preserve"> объекта оценки, для проведения оценки объекта оценки своими силами по месту нахождения объекта оценки. </w:t>
      </w:r>
    </w:p>
    <w:p w:rsidR="00123F77" w:rsidRDefault="00123F77" w:rsidP="00AD1B2B">
      <w:pPr>
        <w:spacing w:after="0" w:line="20" w:lineRule="atLeast"/>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3.4.3</w:t>
      </w:r>
      <w:r w:rsidRPr="00205ECB">
        <w:rPr>
          <w:rFonts w:ascii="Times New Roman" w:eastAsia="Times New Roman" w:hAnsi="Times New Roman"/>
          <w:sz w:val="24"/>
          <w:szCs w:val="24"/>
          <w:lang w:eastAsia="ru-RU"/>
        </w:rPr>
        <w:t>. По завершении оказания услуг по оценке объекта оценки представить Заказчику Отчёты об оценке (далее – Отчет)</w:t>
      </w:r>
      <w:r w:rsidR="00D14413">
        <w:rPr>
          <w:rFonts w:ascii="Times New Roman" w:eastAsia="Times New Roman" w:hAnsi="Times New Roman"/>
          <w:sz w:val="24"/>
          <w:szCs w:val="24"/>
          <w:lang w:eastAsia="ru-RU"/>
        </w:rPr>
        <w:t xml:space="preserve"> </w:t>
      </w:r>
      <w:proofErr w:type="gramStart"/>
      <w:r w:rsidR="00D14413">
        <w:rPr>
          <w:rFonts w:ascii="Times New Roman" w:eastAsia="Times New Roman" w:hAnsi="Times New Roman"/>
          <w:sz w:val="24"/>
          <w:szCs w:val="24"/>
          <w:lang w:eastAsia="ru-RU"/>
        </w:rPr>
        <w:t>на каждый объект оценки</w:t>
      </w:r>
      <w:proofErr w:type="gramEnd"/>
      <w:r w:rsidR="00D14413">
        <w:rPr>
          <w:rFonts w:ascii="Times New Roman" w:eastAsia="Times New Roman" w:hAnsi="Times New Roman"/>
          <w:sz w:val="24"/>
          <w:szCs w:val="24"/>
          <w:lang w:eastAsia="ru-RU"/>
        </w:rPr>
        <w:t xml:space="preserve"> указанный в Приложении № 1</w:t>
      </w:r>
      <w:r w:rsidR="00F9351B">
        <w:rPr>
          <w:rFonts w:ascii="Times New Roman" w:eastAsia="Times New Roman" w:hAnsi="Times New Roman"/>
          <w:sz w:val="24"/>
          <w:szCs w:val="24"/>
          <w:lang w:eastAsia="ru-RU"/>
        </w:rPr>
        <w:t xml:space="preserve"> к Техническому заданию настоящего Договора, в виде отдельного документа</w:t>
      </w:r>
      <w:r w:rsidRPr="00205ECB">
        <w:rPr>
          <w:rFonts w:ascii="Times New Roman" w:eastAsia="Times New Roman" w:hAnsi="Times New Roman"/>
          <w:sz w:val="24"/>
          <w:szCs w:val="24"/>
          <w:lang w:eastAsia="ru-RU"/>
        </w:rPr>
        <w:t xml:space="preserve"> и комплект финансово-отчетной документации, указанной </w:t>
      </w:r>
      <w:r w:rsidR="00FA1BBB">
        <w:rPr>
          <w:rFonts w:ascii="Times New Roman" w:eastAsia="Times New Roman" w:hAnsi="Times New Roman"/>
          <w:sz w:val="24"/>
          <w:szCs w:val="24"/>
          <w:lang w:eastAsia="ru-RU"/>
        </w:rPr>
        <w:t>в пунктах</w:t>
      </w:r>
      <w:r w:rsidRPr="00FA1BBB">
        <w:rPr>
          <w:rFonts w:ascii="Times New Roman" w:eastAsia="Times New Roman" w:hAnsi="Times New Roman"/>
          <w:sz w:val="24"/>
          <w:szCs w:val="24"/>
          <w:lang w:eastAsia="ru-RU"/>
        </w:rPr>
        <w:t xml:space="preserve"> </w:t>
      </w:r>
      <w:r w:rsidR="00F450C5">
        <w:rPr>
          <w:rFonts w:ascii="Times New Roman" w:eastAsia="Times New Roman" w:hAnsi="Times New Roman"/>
          <w:sz w:val="24"/>
          <w:szCs w:val="24"/>
          <w:lang w:eastAsia="ru-RU"/>
        </w:rPr>
        <w:t xml:space="preserve">3.4.7, </w:t>
      </w:r>
      <w:r w:rsidRPr="00FA1BBB">
        <w:rPr>
          <w:rFonts w:ascii="Times New Roman" w:eastAsia="Times New Roman" w:hAnsi="Times New Roman"/>
          <w:sz w:val="24"/>
          <w:szCs w:val="24"/>
          <w:lang w:eastAsia="ru-RU"/>
        </w:rPr>
        <w:t>4.3. и 4.5.</w:t>
      </w:r>
      <w:r w:rsidRPr="00205ECB">
        <w:rPr>
          <w:rFonts w:ascii="Times New Roman" w:eastAsia="Times New Roman" w:hAnsi="Times New Roman"/>
          <w:sz w:val="24"/>
          <w:szCs w:val="24"/>
          <w:lang w:eastAsia="ru-RU"/>
        </w:rPr>
        <w:t xml:space="preserve"> настоящего Договора.</w:t>
      </w:r>
    </w:p>
    <w:p w:rsidR="00AD1B2B" w:rsidRDefault="00AD1B2B" w:rsidP="00AD1B2B">
      <w:pPr>
        <w:spacing w:after="0" w:line="20" w:lineRule="atLeast"/>
        <w:ind w:firstLine="567"/>
        <w:jc w:val="both"/>
        <w:rPr>
          <w:rFonts w:ascii="Times New Roman" w:eastAsia="Times New Roman" w:hAnsi="Times New Roman"/>
          <w:sz w:val="24"/>
          <w:szCs w:val="24"/>
        </w:rPr>
      </w:pPr>
      <w:r w:rsidRPr="00AD1B2B">
        <w:rPr>
          <w:rFonts w:ascii="Times New Roman" w:eastAsia="Times New Roman" w:hAnsi="Times New Roman"/>
          <w:sz w:val="24"/>
          <w:szCs w:val="24"/>
        </w:rPr>
        <w:t xml:space="preserve">Одновременно с передачей результатов оказанных услуг передать Заказчику всю информацию, касающуюся использования результатов услуг, а также все необходимые и относящиеся к результатам оказанных услуг документы, предусмотренные </w:t>
      </w:r>
      <w:r>
        <w:rPr>
          <w:rFonts w:ascii="Times New Roman" w:eastAsia="Times New Roman" w:hAnsi="Times New Roman"/>
          <w:sz w:val="24"/>
          <w:szCs w:val="24"/>
        </w:rPr>
        <w:t>Договором</w:t>
      </w:r>
      <w:r w:rsidRPr="00AD1B2B">
        <w:rPr>
          <w:rFonts w:ascii="Times New Roman" w:eastAsia="Times New Roman" w:hAnsi="Times New Roman"/>
          <w:sz w:val="24"/>
          <w:szCs w:val="24"/>
        </w:rPr>
        <w:t xml:space="preserve"> и законодательством Российск</w:t>
      </w:r>
      <w:r w:rsidR="00EA76A3">
        <w:rPr>
          <w:rFonts w:ascii="Times New Roman" w:eastAsia="Times New Roman" w:hAnsi="Times New Roman"/>
          <w:sz w:val="24"/>
          <w:szCs w:val="24"/>
        </w:rPr>
        <w:t>ой</w:t>
      </w:r>
      <w:r w:rsidRPr="00AD1B2B">
        <w:rPr>
          <w:rFonts w:ascii="Times New Roman" w:eastAsia="Times New Roman" w:hAnsi="Times New Roman"/>
          <w:sz w:val="24"/>
          <w:szCs w:val="24"/>
        </w:rPr>
        <w:t xml:space="preserve"> Федерации.</w:t>
      </w:r>
    </w:p>
    <w:p w:rsidR="00123F77" w:rsidRPr="00205ECB" w:rsidRDefault="00123F77" w:rsidP="00AD1B2B">
      <w:pPr>
        <w:spacing w:after="0" w:line="20"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3.4.4</w:t>
      </w:r>
      <w:r w:rsidRPr="00205ECB">
        <w:rPr>
          <w:rFonts w:ascii="Times New Roman" w:eastAsia="Times New Roman" w:hAnsi="Times New Roman"/>
          <w:sz w:val="24"/>
          <w:szCs w:val="24"/>
          <w:lang w:eastAsia="ru-RU"/>
        </w:rPr>
        <w:t xml:space="preserve">. По требованию Заказчика представить дополнительные экземпляры Отчетов на бумажном носителе без взимания дополнительной оплаты с Заказчика. </w:t>
      </w:r>
    </w:p>
    <w:p w:rsidR="00123F77" w:rsidRPr="00205ECB" w:rsidRDefault="00123F77" w:rsidP="00AD1B2B">
      <w:pPr>
        <w:spacing w:after="0" w:line="20" w:lineRule="atLeast"/>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3.4.5</w:t>
      </w:r>
      <w:r w:rsidRPr="00205ECB">
        <w:rPr>
          <w:rFonts w:ascii="Times New Roman" w:eastAsia="Times New Roman" w:hAnsi="Times New Roman"/>
          <w:sz w:val="24"/>
          <w:szCs w:val="24"/>
          <w:lang w:eastAsia="ru-RU"/>
        </w:rPr>
        <w:t>. Уведомить Заказчика о наступлении событий, не позволяющих Исполнителю осуществлять оценочную деятельность, в том числе об исключении из саморегулируемой организации оценщиков и других случаях, предусмотренных нормативными правовыми актами Российской Федерации. Срок указанного уведомления не должен превышать 3 (трех) рабочих дней с момента наступления указанных событий.</w:t>
      </w:r>
    </w:p>
    <w:p w:rsidR="00123F77" w:rsidRPr="00205ECB" w:rsidRDefault="00123F77" w:rsidP="00123F77">
      <w:pPr>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3.4.6</w:t>
      </w:r>
      <w:r w:rsidRPr="00205ECB">
        <w:rPr>
          <w:rFonts w:ascii="Times New Roman" w:eastAsia="Times New Roman" w:hAnsi="Times New Roman"/>
          <w:sz w:val="24"/>
          <w:szCs w:val="24"/>
          <w:lang w:eastAsia="ru-RU"/>
        </w:rPr>
        <w:t xml:space="preserve">. Не передавать оригиналы или копии документов, полученных от Заказчика, третьим лицам без предварительного письменного согласия Заказчика. </w:t>
      </w:r>
    </w:p>
    <w:p w:rsidR="00123F77" w:rsidRPr="00205ECB" w:rsidRDefault="00123F77" w:rsidP="001D6256">
      <w:pPr>
        <w:tabs>
          <w:tab w:val="left" w:pos="1134"/>
          <w:tab w:val="left" w:pos="1276"/>
        </w:tab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3.4.7</w:t>
      </w:r>
      <w:r w:rsidRPr="00205ECB">
        <w:rPr>
          <w:rFonts w:ascii="Times New Roman" w:eastAsia="Times New Roman" w:hAnsi="Times New Roman"/>
          <w:sz w:val="24"/>
          <w:szCs w:val="24"/>
          <w:lang w:eastAsia="ru-RU"/>
        </w:rPr>
        <w:t>. По завершении оказания услуг по оценке вернуть Заказчику документы, полученные Исполнителем</w:t>
      </w:r>
      <w:r>
        <w:rPr>
          <w:rFonts w:ascii="Times New Roman" w:eastAsia="Times New Roman" w:hAnsi="Times New Roman"/>
          <w:sz w:val="24"/>
          <w:szCs w:val="24"/>
          <w:lang w:eastAsia="ru-RU"/>
        </w:rPr>
        <w:t xml:space="preserve"> по акту приема-передачи,</w:t>
      </w:r>
      <w:r w:rsidRPr="00205ECB">
        <w:rPr>
          <w:rFonts w:ascii="Times New Roman" w:eastAsia="Times New Roman" w:hAnsi="Times New Roman"/>
          <w:sz w:val="24"/>
          <w:szCs w:val="24"/>
          <w:lang w:eastAsia="ru-RU"/>
        </w:rPr>
        <w:t xml:space="preserve"> в связи с оказанием услуг п</w:t>
      </w:r>
      <w:r>
        <w:rPr>
          <w:rFonts w:ascii="Times New Roman" w:eastAsia="Times New Roman" w:hAnsi="Times New Roman"/>
          <w:sz w:val="24"/>
          <w:szCs w:val="24"/>
          <w:lang w:eastAsia="ru-RU"/>
        </w:rPr>
        <w:t>о оценке по акту приема-возврата</w:t>
      </w:r>
      <w:r w:rsidRPr="00205ECB">
        <w:rPr>
          <w:rFonts w:ascii="Times New Roman" w:eastAsia="Times New Roman" w:hAnsi="Times New Roman"/>
          <w:sz w:val="24"/>
          <w:szCs w:val="24"/>
          <w:lang w:eastAsia="ru-RU"/>
        </w:rPr>
        <w:t>.</w:t>
      </w:r>
    </w:p>
    <w:p w:rsidR="00123F77" w:rsidRPr="00205ECB" w:rsidRDefault="00123F77" w:rsidP="001D6256">
      <w:pPr>
        <w:tabs>
          <w:tab w:val="left" w:pos="1134"/>
          <w:tab w:val="num" w:pos="1200"/>
          <w:tab w:val="left" w:pos="1276"/>
          <w:tab w:val="num" w:pos="1418"/>
        </w:tab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3.4.8</w:t>
      </w:r>
      <w:r w:rsidRPr="00205ECB">
        <w:rPr>
          <w:rFonts w:ascii="Times New Roman" w:eastAsia="Times New Roman" w:hAnsi="Times New Roman"/>
          <w:sz w:val="24"/>
          <w:szCs w:val="24"/>
          <w:lang w:eastAsia="ru-RU"/>
        </w:rPr>
        <w:t>.</w:t>
      </w:r>
      <w:r w:rsidRPr="00205ECB">
        <w:rPr>
          <w:rFonts w:ascii="Times New Roman" w:eastAsia="Times New Roman" w:hAnsi="Times New Roman"/>
          <w:sz w:val="24"/>
          <w:szCs w:val="24"/>
          <w:lang w:eastAsia="ru-RU"/>
        </w:rPr>
        <w:tab/>
        <w:t xml:space="preserve">Предоставлять заверенные копии документов об обязательном страховании гражданской ответственности оценщиков, документов, подтверждающих членство оценщиков в саморегулируемых организациях оценщиков, и документов об образовании оценщиков, подтверждающих получение ими профессиональных знаний в области оценочной деятельности. </w:t>
      </w:r>
    </w:p>
    <w:p w:rsidR="00123F77" w:rsidRPr="00205ECB" w:rsidRDefault="00123F77" w:rsidP="001D6256">
      <w:pPr>
        <w:tabs>
          <w:tab w:val="left" w:pos="1134"/>
          <w:tab w:val="num" w:pos="1200"/>
          <w:tab w:val="left" w:pos="1276"/>
          <w:tab w:val="num" w:pos="1418"/>
        </w:tab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3.4.9</w:t>
      </w:r>
      <w:r w:rsidRPr="00205ECB">
        <w:rPr>
          <w:rFonts w:ascii="Times New Roman" w:eastAsia="Times New Roman" w:hAnsi="Times New Roman"/>
          <w:sz w:val="24"/>
          <w:szCs w:val="24"/>
          <w:lang w:eastAsia="ru-RU"/>
        </w:rPr>
        <w:t>.</w:t>
      </w:r>
      <w:r w:rsidRPr="00205ECB">
        <w:rPr>
          <w:rFonts w:ascii="Times New Roman" w:eastAsia="Times New Roman" w:hAnsi="Times New Roman"/>
          <w:sz w:val="24"/>
          <w:szCs w:val="24"/>
          <w:lang w:eastAsia="ru-RU"/>
        </w:rPr>
        <w:tab/>
        <w:t xml:space="preserve">По требованию Заказчика отстаивать результаты оказанных Услуг перед третьими лицами, в том числе в государственных органах, суде, арбитражном суде. </w:t>
      </w:r>
    </w:p>
    <w:p w:rsidR="00123F77" w:rsidRPr="00205ECB" w:rsidRDefault="00123F77" w:rsidP="001D6256">
      <w:pPr>
        <w:tabs>
          <w:tab w:val="left" w:pos="1134"/>
          <w:tab w:val="left" w:pos="1276"/>
        </w:tabs>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3.4.10</w:t>
      </w:r>
      <w:r w:rsidRPr="00205ECB">
        <w:rPr>
          <w:rFonts w:ascii="Times New Roman" w:eastAsia="Times New Roman" w:hAnsi="Times New Roman"/>
          <w:sz w:val="24"/>
          <w:szCs w:val="24"/>
          <w:lang w:eastAsia="ru-RU"/>
        </w:rPr>
        <w:t xml:space="preserve">. Представить Заказчику информацию об изменениях в составе владельцев Исполнителя, включая конечных бенефициаров, и/или в исполнительных органах Исполнителя не позднее чем через 5 (пять) календарных дней после таких изменений. </w:t>
      </w:r>
    </w:p>
    <w:p w:rsidR="00123F77" w:rsidRPr="00205ECB" w:rsidRDefault="00123F77" w:rsidP="001D6256">
      <w:pPr>
        <w:tabs>
          <w:tab w:val="num" w:pos="0"/>
          <w:tab w:val="left" w:pos="1134"/>
          <w:tab w:val="left" w:pos="1276"/>
          <w:tab w:val="num" w:pos="1600"/>
        </w:tabs>
        <w:spacing w:after="0" w:line="240" w:lineRule="auto"/>
        <w:ind w:firstLine="567"/>
        <w:contextualSpacing/>
        <w:jc w:val="both"/>
        <w:rPr>
          <w:rFonts w:ascii="Times New Roman" w:eastAsia="Times New Roman" w:hAnsi="Times New Roman"/>
          <w:sz w:val="24"/>
          <w:szCs w:val="24"/>
          <w:lang w:eastAsia="ru-RU"/>
        </w:rPr>
      </w:pPr>
      <w:r w:rsidRPr="00205ECB">
        <w:rPr>
          <w:rFonts w:ascii="Times New Roman" w:eastAsia="Times New Roman" w:hAnsi="Times New Roman"/>
          <w:sz w:val="24"/>
          <w:szCs w:val="24"/>
          <w:lang w:eastAsia="ru-RU"/>
        </w:rPr>
        <w:t xml:space="preserve">В случае непредставления Исполнителем указанной информации Заказчик вправе отказаться от исполнения настоящего Договора в порядке, предусмотренном пунктом </w:t>
      </w:r>
      <w:r w:rsidRPr="00FA1BBB">
        <w:rPr>
          <w:rFonts w:ascii="Times New Roman" w:eastAsia="Times New Roman" w:hAnsi="Times New Roman"/>
          <w:sz w:val="24"/>
          <w:szCs w:val="24"/>
          <w:lang w:eastAsia="ru-RU"/>
        </w:rPr>
        <w:t>9</w:t>
      </w:r>
      <w:r w:rsidR="00FA1BBB" w:rsidRPr="00FA1BBB">
        <w:rPr>
          <w:rFonts w:ascii="Times New Roman" w:eastAsia="Times New Roman" w:hAnsi="Times New Roman"/>
          <w:sz w:val="24"/>
          <w:szCs w:val="24"/>
          <w:lang w:eastAsia="ru-RU"/>
        </w:rPr>
        <w:t>.2</w:t>
      </w:r>
      <w:r w:rsidRPr="00FA1BBB">
        <w:rPr>
          <w:rFonts w:ascii="Times New Roman" w:eastAsia="Times New Roman" w:hAnsi="Times New Roman"/>
          <w:sz w:val="24"/>
          <w:szCs w:val="24"/>
          <w:lang w:eastAsia="ru-RU"/>
        </w:rPr>
        <w:t>.</w:t>
      </w:r>
      <w:r w:rsidRPr="00205ECB">
        <w:rPr>
          <w:rFonts w:ascii="Times New Roman" w:eastAsia="Times New Roman" w:hAnsi="Times New Roman"/>
          <w:sz w:val="24"/>
          <w:szCs w:val="24"/>
          <w:lang w:eastAsia="ru-RU"/>
        </w:rPr>
        <w:t xml:space="preserve"> настоящего Договора.</w:t>
      </w:r>
    </w:p>
    <w:p w:rsidR="00123F77" w:rsidRPr="00205ECB" w:rsidRDefault="00123F77" w:rsidP="001D6256">
      <w:pPr>
        <w:tabs>
          <w:tab w:val="left" w:pos="0"/>
          <w:tab w:val="left" w:pos="709"/>
        </w:tabs>
        <w:autoSpaceDE w:val="0"/>
        <w:autoSpaceDN w:val="0"/>
        <w:adjustRightInd w:val="0"/>
        <w:spacing w:after="0" w:line="240" w:lineRule="auto"/>
        <w:ind w:firstLine="567"/>
        <w:contextualSpacing/>
        <w:jc w:val="both"/>
        <w:rPr>
          <w:rFonts w:ascii="Times New Roman" w:eastAsia="Calibri" w:hAnsi="Times New Roman"/>
          <w:sz w:val="24"/>
          <w:szCs w:val="24"/>
          <w:lang w:eastAsia="ru-RU"/>
        </w:rPr>
      </w:pPr>
      <w:r>
        <w:rPr>
          <w:rFonts w:ascii="Times New Roman" w:eastAsia="Times New Roman" w:hAnsi="Times New Roman"/>
          <w:bCs/>
          <w:iCs/>
          <w:sz w:val="24"/>
          <w:szCs w:val="24"/>
          <w:lang w:eastAsia="ru-RU"/>
        </w:rPr>
        <w:t>3.4.11</w:t>
      </w:r>
      <w:r w:rsidRPr="00205ECB">
        <w:rPr>
          <w:rFonts w:ascii="Times New Roman" w:eastAsia="Times New Roman" w:hAnsi="Times New Roman"/>
          <w:bCs/>
          <w:iCs/>
          <w:sz w:val="24"/>
          <w:szCs w:val="24"/>
          <w:lang w:eastAsia="ru-RU"/>
        </w:rPr>
        <w:t xml:space="preserve">. </w:t>
      </w:r>
      <w:r w:rsidRPr="00205ECB">
        <w:rPr>
          <w:rFonts w:ascii="Times New Roman" w:eastAsia="Calibri" w:hAnsi="Times New Roman"/>
          <w:sz w:val="24"/>
          <w:szCs w:val="24"/>
          <w:lang w:eastAsia="ru-RU"/>
        </w:rPr>
        <w:t>Предоставить копии документов (доверенностей, приказов, и других распорядительных документов), подтверждающих право лиц Исполнителя на подписание выставляемых счетов, счетов-фактур, Актов.</w:t>
      </w:r>
    </w:p>
    <w:p w:rsidR="00123F77" w:rsidRPr="00205ECB" w:rsidRDefault="00123F77" w:rsidP="001D6256">
      <w:pPr>
        <w:tabs>
          <w:tab w:val="left" w:pos="0"/>
          <w:tab w:val="left" w:pos="709"/>
        </w:tabs>
        <w:autoSpaceDE w:val="0"/>
        <w:autoSpaceDN w:val="0"/>
        <w:adjustRightInd w:val="0"/>
        <w:spacing w:after="0" w:line="240" w:lineRule="auto"/>
        <w:ind w:firstLine="567"/>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3.4.12</w:t>
      </w:r>
      <w:r w:rsidR="001B0B19">
        <w:rPr>
          <w:rFonts w:ascii="Times New Roman" w:eastAsia="Times New Roman" w:hAnsi="Times New Roman"/>
          <w:bCs/>
          <w:sz w:val="24"/>
          <w:szCs w:val="24"/>
          <w:lang w:eastAsia="ru-RU"/>
        </w:rPr>
        <w:t>.</w:t>
      </w:r>
      <w:r w:rsidRPr="00205ECB">
        <w:rPr>
          <w:rFonts w:ascii="Times New Roman" w:eastAsia="Times New Roman" w:hAnsi="Times New Roman"/>
          <w:bCs/>
          <w:sz w:val="24"/>
          <w:szCs w:val="24"/>
          <w:lang w:eastAsia="ru-RU"/>
        </w:rPr>
        <w:t xml:space="preserve"> Проводить по требованию Заказчика за свой счет экспертизу Отчетов в соответствующей саморегулируемой организации оценщиков.</w:t>
      </w:r>
    </w:p>
    <w:p w:rsidR="00123F77" w:rsidRPr="00205ECB" w:rsidRDefault="00123F77" w:rsidP="001D6256">
      <w:pPr>
        <w:tabs>
          <w:tab w:val="left" w:pos="0"/>
          <w:tab w:val="left" w:pos="709"/>
        </w:tabs>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3.4.13</w:t>
      </w:r>
      <w:r w:rsidRPr="00205ECB">
        <w:rPr>
          <w:rFonts w:ascii="Times New Roman" w:eastAsia="Times New Roman" w:hAnsi="Times New Roman"/>
          <w:bCs/>
          <w:sz w:val="24"/>
          <w:szCs w:val="24"/>
          <w:lang w:eastAsia="ru-RU"/>
        </w:rPr>
        <w:t xml:space="preserve">. </w:t>
      </w:r>
      <w:r w:rsidRPr="00205ECB">
        <w:rPr>
          <w:rFonts w:ascii="Times New Roman" w:eastAsia="Times New Roman" w:hAnsi="Times New Roman"/>
          <w:sz w:val="24"/>
          <w:szCs w:val="24"/>
          <w:lang w:eastAsia="ru-RU"/>
        </w:rPr>
        <w:t>Оказывать услуги, подписывать Отчеты путем привлечения специалистов-оценщиков, являющихся штатными сотрудниками Исполнителя, имеющих стаж в оценочной деятельности не менее 5 (пяти) лет, а также имеющих в соответствии со ст. 4 Федерального закона от 29 июля 1998 г. № 135-ФЗ «Об оценочной деятельности в Российской Федерации» соответствующий квалификационный аттестат по направлению «Оценка недвижимости».</w:t>
      </w:r>
    </w:p>
    <w:p w:rsidR="00123F77" w:rsidRPr="00205ECB" w:rsidRDefault="00123F77" w:rsidP="001D6256">
      <w:pPr>
        <w:tabs>
          <w:tab w:val="left" w:pos="0"/>
          <w:tab w:val="left" w:pos="709"/>
        </w:tabs>
        <w:autoSpaceDE w:val="0"/>
        <w:autoSpaceDN w:val="0"/>
        <w:adjustRightInd w:val="0"/>
        <w:spacing w:after="0" w:line="240" w:lineRule="auto"/>
        <w:ind w:firstLine="567"/>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3.4.14</w:t>
      </w:r>
      <w:r w:rsidRPr="00205ECB">
        <w:rPr>
          <w:rFonts w:ascii="Times New Roman" w:eastAsia="Times New Roman" w:hAnsi="Times New Roman"/>
          <w:bCs/>
          <w:sz w:val="24"/>
          <w:szCs w:val="24"/>
          <w:lang w:eastAsia="ru-RU"/>
        </w:rPr>
        <w:t>. Предоставить положительное экспертное заключение саморегулируемой организации оценщиков на Отчеты.</w:t>
      </w:r>
    </w:p>
    <w:p w:rsidR="00123F77" w:rsidRPr="00205ECB" w:rsidRDefault="00123F77" w:rsidP="001D6256">
      <w:pPr>
        <w:tabs>
          <w:tab w:val="left" w:pos="1134"/>
          <w:tab w:val="left" w:pos="1276"/>
        </w:tabs>
        <w:autoSpaceDE w:val="0"/>
        <w:autoSpaceDN w:val="0"/>
        <w:adjustRightInd w:val="0"/>
        <w:spacing w:after="0" w:line="240" w:lineRule="auto"/>
        <w:ind w:firstLine="567"/>
        <w:contextualSpacing/>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3.4.15</w:t>
      </w:r>
      <w:r w:rsidRPr="00205ECB">
        <w:rPr>
          <w:rFonts w:ascii="Times New Roman" w:eastAsia="Times New Roman" w:hAnsi="Times New Roman"/>
          <w:sz w:val="24"/>
          <w:szCs w:val="24"/>
          <w:lang w:eastAsia="ru-RU"/>
        </w:rPr>
        <w:t xml:space="preserve">. Исполнять иные обязанности, предусмотренные настоящим Договором. </w:t>
      </w:r>
    </w:p>
    <w:p w:rsidR="001F3AE2" w:rsidRPr="00123F77" w:rsidRDefault="001F3AE2" w:rsidP="001F3AE2">
      <w:pPr>
        <w:tabs>
          <w:tab w:val="num" w:pos="1134"/>
          <w:tab w:val="num" w:pos="1440"/>
        </w:tabs>
        <w:suppressAutoHyphens/>
        <w:spacing w:after="0" w:line="240" w:lineRule="auto"/>
        <w:ind w:left="567"/>
        <w:contextualSpacing/>
        <w:jc w:val="both"/>
        <w:rPr>
          <w:rFonts w:ascii="Times New Roman" w:eastAsia="Times New Roman" w:hAnsi="Times New Roman"/>
          <w:sz w:val="24"/>
          <w:szCs w:val="24"/>
          <w:lang w:eastAsia="x-none"/>
        </w:rPr>
      </w:pPr>
    </w:p>
    <w:p w:rsidR="00AF4DAC" w:rsidRPr="000C597D" w:rsidRDefault="00AF4DAC" w:rsidP="000C597D">
      <w:pPr>
        <w:numPr>
          <w:ilvl w:val="0"/>
          <w:numId w:val="24"/>
        </w:numPr>
        <w:spacing w:after="0" w:line="240" w:lineRule="auto"/>
        <w:ind w:left="0" w:firstLine="426"/>
        <w:jc w:val="center"/>
        <w:rPr>
          <w:rFonts w:ascii="Times New Roman" w:eastAsia="Times New Roman" w:hAnsi="Times New Roman"/>
          <w:b/>
          <w:bCs/>
          <w:snapToGrid w:val="0"/>
          <w:sz w:val="24"/>
          <w:szCs w:val="24"/>
        </w:rPr>
      </w:pPr>
      <w:r w:rsidRPr="000C597D">
        <w:rPr>
          <w:rFonts w:ascii="Times New Roman" w:eastAsia="Times New Roman" w:hAnsi="Times New Roman"/>
          <w:b/>
          <w:bCs/>
          <w:snapToGrid w:val="0"/>
          <w:sz w:val="24"/>
          <w:szCs w:val="24"/>
        </w:rPr>
        <w:t xml:space="preserve">ПОРЯДОК И СРОКИ </w:t>
      </w:r>
      <w:r w:rsidR="007503EE" w:rsidRPr="000C597D">
        <w:rPr>
          <w:rFonts w:ascii="Times New Roman" w:eastAsia="Times New Roman" w:hAnsi="Times New Roman"/>
          <w:b/>
          <w:bCs/>
          <w:snapToGrid w:val="0"/>
          <w:sz w:val="24"/>
          <w:szCs w:val="24"/>
        </w:rPr>
        <w:t>ОКАЗАНИЯ</w:t>
      </w:r>
      <w:r w:rsidRPr="000C597D">
        <w:rPr>
          <w:rFonts w:ascii="Times New Roman" w:eastAsia="Times New Roman" w:hAnsi="Times New Roman"/>
          <w:b/>
          <w:bCs/>
          <w:snapToGrid w:val="0"/>
          <w:sz w:val="24"/>
          <w:szCs w:val="24"/>
        </w:rPr>
        <w:t xml:space="preserve"> УСЛУГ</w:t>
      </w:r>
    </w:p>
    <w:p w:rsidR="00527D94" w:rsidRPr="00527D94" w:rsidRDefault="00527D94" w:rsidP="001D6256">
      <w:pPr>
        <w:numPr>
          <w:ilvl w:val="1"/>
          <w:numId w:val="24"/>
        </w:numPr>
        <w:shd w:val="clear" w:color="auto" w:fill="FFFFFF"/>
        <w:tabs>
          <w:tab w:val="num" w:pos="0"/>
          <w:tab w:val="left" w:pos="993"/>
        </w:tabs>
        <w:spacing w:after="0" w:line="240" w:lineRule="auto"/>
        <w:ind w:left="0" w:firstLine="567"/>
        <w:jc w:val="both"/>
        <w:rPr>
          <w:rFonts w:ascii="Times New Roman" w:eastAsia="Times New Roman" w:hAnsi="Times New Roman"/>
          <w:sz w:val="24"/>
          <w:szCs w:val="24"/>
          <w:lang w:eastAsia="ru-RU"/>
        </w:rPr>
      </w:pPr>
      <w:r w:rsidRPr="00527D94">
        <w:rPr>
          <w:rFonts w:ascii="Times New Roman" w:eastAsia="Times New Roman" w:hAnsi="Times New Roman"/>
          <w:sz w:val="24"/>
          <w:szCs w:val="24"/>
          <w:lang w:eastAsia="ru-RU"/>
        </w:rPr>
        <w:t>Исполнитель приступает к оказанию услуг на следующий день после подписания (заключения) настоящего Договора и оказывает услуги не позднее 10 (десяти) рабочих дней со дня, следующего за днем заключения Договора.</w:t>
      </w:r>
    </w:p>
    <w:p w:rsidR="00527D94" w:rsidRPr="00527D94" w:rsidRDefault="00527D94" w:rsidP="001D6256">
      <w:pPr>
        <w:tabs>
          <w:tab w:val="left" w:pos="993"/>
          <w:tab w:val="left" w:pos="1276"/>
        </w:tabs>
        <w:spacing w:after="0" w:line="240" w:lineRule="auto"/>
        <w:ind w:firstLine="567"/>
        <w:jc w:val="both"/>
        <w:rPr>
          <w:rFonts w:ascii="Times New Roman" w:eastAsia="Times New Roman" w:hAnsi="Times New Roman"/>
          <w:sz w:val="24"/>
          <w:szCs w:val="24"/>
          <w:lang w:eastAsia="ru-RU"/>
        </w:rPr>
      </w:pPr>
      <w:r w:rsidRPr="00527D94">
        <w:rPr>
          <w:rFonts w:ascii="Times New Roman" w:eastAsia="Times New Roman" w:hAnsi="Times New Roman"/>
          <w:sz w:val="24"/>
          <w:szCs w:val="24"/>
          <w:lang w:eastAsia="ru-RU"/>
        </w:rPr>
        <w:t>4.2. Датой подписания (заключения) Договора является дата, указанная на первой странице настоящего Договора в правом верхнем углу.</w:t>
      </w:r>
    </w:p>
    <w:p w:rsidR="00527D94" w:rsidRPr="00527D94" w:rsidRDefault="00527D94" w:rsidP="001D6256">
      <w:pPr>
        <w:numPr>
          <w:ilvl w:val="1"/>
          <w:numId w:val="25"/>
        </w:numPr>
        <w:tabs>
          <w:tab w:val="left" w:pos="0"/>
          <w:tab w:val="num" w:pos="709"/>
          <w:tab w:val="left" w:pos="993"/>
          <w:tab w:val="left" w:pos="1276"/>
        </w:tabs>
        <w:spacing w:after="0" w:line="240" w:lineRule="auto"/>
        <w:ind w:left="0" w:firstLine="567"/>
        <w:contextualSpacing/>
        <w:jc w:val="both"/>
        <w:rPr>
          <w:rFonts w:ascii="Times New Roman" w:eastAsia="Times New Roman" w:hAnsi="Times New Roman"/>
          <w:snapToGrid w:val="0"/>
          <w:color w:val="000000"/>
          <w:sz w:val="24"/>
          <w:szCs w:val="24"/>
          <w:lang w:val="x-none"/>
        </w:rPr>
      </w:pPr>
      <w:r w:rsidRPr="00527D94">
        <w:rPr>
          <w:rFonts w:ascii="Times New Roman" w:eastAsia="Times New Roman" w:hAnsi="Times New Roman"/>
          <w:snapToGrid w:val="0"/>
          <w:color w:val="000000"/>
          <w:sz w:val="24"/>
          <w:szCs w:val="24"/>
          <w:lang w:val="x-none"/>
        </w:rPr>
        <w:t>Результатом оказания услуг по настоящему Договору явля</w:t>
      </w:r>
      <w:r w:rsidR="005421B6">
        <w:rPr>
          <w:rFonts w:ascii="Times New Roman" w:eastAsia="Times New Roman" w:hAnsi="Times New Roman"/>
          <w:snapToGrid w:val="0"/>
          <w:color w:val="000000"/>
          <w:sz w:val="24"/>
          <w:szCs w:val="24"/>
        </w:rPr>
        <w:t>ю</w:t>
      </w:r>
      <w:proofErr w:type="spellStart"/>
      <w:r w:rsidRPr="00527D94">
        <w:rPr>
          <w:rFonts w:ascii="Times New Roman" w:eastAsia="Times New Roman" w:hAnsi="Times New Roman"/>
          <w:snapToGrid w:val="0"/>
          <w:color w:val="000000"/>
          <w:sz w:val="24"/>
          <w:szCs w:val="24"/>
          <w:lang w:val="x-none"/>
        </w:rPr>
        <w:t>тся</w:t>
      </w:r>
      <w:proofErr w:type="spellEnd"/>
      <w:r w:rsidRPr="00527D94">
        <w:rPr>
          <w:rFonts w:ascii="Times New Roman" w:eastAsia="Times New Roman" w:hAnsi="Times New Roman"/>
          <w:snapToGrid w:val="0"/>
          <w:color w:val="000000"/>
          <w:sz w:val="24"/>
          <w:szCs w:val="24"/>
          <w:lang w:val="x-none"/>
        </w:rPr>
        <w:t xml:space="preserve"> Отчет</w:t>
      </w:r>
      <w:r w:rsidR="003404B0">
        <w:rPr>
          <w:rFonts w:ascii="Times New Roman" w:eastAsia="Times New Roman" w:hAnsi="Times New Roman"/>
          <w:snapToGrid w:val="0"/>
          <w:color w:val="000000"/>
          <w:sz w:val="24"/>
          <w:szCs w:val="24"/>
        </w:rPr>
        <w:t xml:space="preserve">ы на каждый </w:t>
      </w:r>
      <w:r w:rsidR="00E1489A">
        <w:rPr>
          <w:rFonts w:ascii="Times New Roman" w:eastAsia="Times New Roman" w:hAnsi="Times New Roman"/>
          <w:snapToGrid w:val="0"/>
          <w:color w:val="000000"/>
          <w:sz w:val="24"/>
          <w:szCs w:val="24"/>
        </w:rPr>
        <w:t>отдельный объект</w:t>
      </w:r>
      <w:r w:rsidR="003404B0">
        <w:rPr>
          <w:rFonts w:ascii="Times New Roman" w:eastAsia="Times New Roman" w:hAnsi="Times New Roman"/>
          <w:snapToGrid w:val="0"/>
          <w:color w:val="000000"/>
          <w:sz w:val="24"/>
          <w:szCs w:val="24"/>
        </w:rPr>
        <w:t xml:space="preserve"> оценки</w:t>
      </w:r>
      <w:r w:rsidRPr="00527D94">
        <w:rPr>
          <w:rFonts w:ascii="Times New Roman" w:eastAsia="Times New Roman" w:hAnsi="Times New Roman"/>
          <w:snapToGrid w:val="0"/>
          <w:color w:val="000000"/>
          <w:sz w:val="24"/>
          <w:szCs w:val="24"/>
          <w:lang w:val="x-none"/>
        </w:rPr>
        <w:t xml:space="preserve">, </w:t>
      </w:r>
      <w:proofErr w:type="spellStart"/>
      <w:r w:rsidRPr="00527D94">
        <w:rPr>
          <w:rFonts w:ascii="Times New Roman" w:eastAsia="Times New Roman" w:hAnsi="Times New Roman"/>
          <w:snapToGrid w:val="0"/>
          <w:color w:val="000000"/>
          <w:sz w:val="24"/>
          <w:szCs w:val="24"/>
          <w:lang w:val="x-none"/>
        </w:rPr>
        <w:t>которы</w:t>
      </w:r>
      <w:r w:rsidR="003404B0">
        <w:rPr>
          <w:rFonts w:ascii="Times New Roman" w:eastAsia="Times New Roman" w:hAnsi="Times New Roman"/>
          <w:snapToGrid w:val="0"/>
          <w:color w:val="000000"/>
          <w:sz w:val="24"/>
          <w:szCs w:val="24"/>
          <w:lang w:val="en-US"/>
        </w:rPr>
        <w:t>e</w:t>
      </w:r>
      <w:proofErr w:type="spellEnd"/>
      <w:r w:rsidRPr="00527D94">
        <w:rPr>
          <w:rFonts w:ascii="Times New Roman" w:eastAsia="Times New Roman" w:hAnsi="Times New Roman"/>
          <w:snapToGrid w:val="0"/>
          <w:color w:val="000000"/>
          <w:sz w:val="24"/>
          <w:szCs w:val="24"/>
          <w:lang w:val="x-none"/>
        </w:rPr>
        <w:t xml:space="preserve"> оформля</w:t>
      </w:r>
      <w:r w:rsidR="003404B0">
        <w:rPr>
          <w:rFonts w:ascii="Times New Roman" w:eastAsia="Times New Roman" w:hAnsi="Times New Roman"/>
          <w:snapToGrid w:val="0"/>
          <w:color w:val="000000"/>
          <w:sz w:val="24"/>
          <w:szCs w:val="24"/>
        </w:rPr>
        <w:t>ю</w:t>
      </w:r>
      <w:proofErr w:type="spellStart"/>
      <w:r w:rsidRPr="00527D94">
        <w:rPr>
          <w:rFonts w:ascii="Times New Roman" w:eastAsia="Times New Roman" w:hAnsi="Times New Roman"/>
          <w:snapToGrid w:val="0"/>
          <w:color w:val="000000"/>
          <w:sz w:val="24"/>
          <w:szCs w:val="24"/>
          <w:lang w:val="x-none"/>
        </w:rPr>
        <w:t>тся</w:t>
      </w:r>
      <w:proofErr w:type="spellEnd"/>
      <w:r w:rsidRPr="00527D94">
        <w:rPr>
          <w:rFonts w:ascii="Times New Roman" w:eastAsia="Times New Roman" w:hAnsi="Times New Roman"/>
          <w:snapToGrid w:val="0"/>
          <w:color w:val="000000"/>
          <w:sz w:val="24"/>
          <w:szCs w:val="24"/>
          <w:lang w:val="x-none"/>
        </w:rPr>
        <w:t xml:space="preserve"> Исполнителем и переда</w:t>
      </w:r>
      <w:r w:rsidR="003404B0">
        <w:rPr>
          <w:rFonts w:ascii="Times New Roman" w:eastAsia="Times New Roman" w:hAnsi="Times New Roman"/>
          <w:snapToGrid w:val="0"/>
          <w:color w:val="000000"/>
          <w:sz w:val="24"/>
          <w:szCs w:val="24"/>
        </w:rPr>
        <w:t>ю</w:t>
      </w:r>
      <w:proofErr w:type="spellStart"/>
      <w:r w:rsidRPr="00527D94">
        <w:rPr>
          <w:rFonts w:ascii="Times New Roman" w:eastAsia="Times New Roman" w:hAnsi="Times New Roman"/>
          <w:snapToGrid w:val="0"/>
          <w:color w:val="000000"/>
          <w:sz w:val="24"/>
          <w:szCs w:val="24"/>
          <w:lang w:val="x-none"/>
        </w:rPr>
        <w:t>тся</w:t>
      </w:r>
      <w:proofErr w:type="spellEnd"/>
      <w:r w:rsidRPr="00527D94">
        <w:rPr>
          <w:rFonts w:ascii="Times New Roman" w:eastAsia="Times New Roman" w:hAnsi="Times New Roman"/>
          <w:snapToGrid w:val="0"/>
          <w:color w:val="000000"/>
          <w:sz w:val="24"/>
          <w:szCs w:val="24"/>
          <w:lang w:val="x-none"/>
        </w:rPr>
        <w:t xml:space="preserve"> Заказчику в письменной форме </w:t>
      </w:r>
      <w:r w:rsidRPr="00527D94">
        <w:rPr>
          <w:rFonts w:ascii="Times New Roman" w:eastAsia="Times New Roman" w:hAnsi="Times New Roman"/>
          <w:sz w:val="24"/>
          <w:szCs w:val="24"/>
          <w:lang w:val="x-none" w:eastAsia="x-none"/>
        </w:rPr>
        <w:t>на русском языке, в двух экземплярах на бумажном и в одном экземпляре на электронном носителе</w:t>
      </w:r>
      <w:r w:rsidR="00E1489A">
        <w:rPr>
          <w:rFonts w:ascii="Times New Roman" w:eastAsia="Times New Roman" w:hAnsi="Times New Roman"/>
          <w:sz w:val="24"/>
          <w:szCs w:val="24"/>
          <w:lang w:eastAsia="x-none"/>
        </w:rPr>
        <w:t xml:space="preserve"> по каждому объекту оценки</w:t>
      </w:r>
      <w:r w:rsidRPr="00527D94">
        <w:rPr>
          <w:rFonts w:ascii="Times New Roman" w:eastAsia="Times New Roman" w:hAnsi="Times New Roman"/>
          <w:sz w:val="24"/>
          <w:szCs w:val="24"/>
          <w:lang w:val="x-none" w:eastAsia="x-none"/>
        </w:rPr>
        <w:t>,</w:t>
      </w:r>
      <w:r w:rsidRPr="00527D94">
        <w:rPr>
          <w:rFonts w:ascii="Times New Roman" w:eastAsia="Times New Roman" w:hAnsi="Times New Roman"/>
          <w:sz w:val="24"/>
          <w:szCs w:val="24"/>
          <w:lang w:eastAsia="x-none"/>
        </w:rPr>
        <w:t xml:space="preserve"> </w:t>
      </w:r>
      <w:r w:rsidRPr="00527D94">
        <w:rPr>
          <w:rFonts w:ascii="Times New Roman" w:eastAsia="Times New Roman" w:hAnsi="Times New Roman"/>
          <w:snapToGrid w:val="0"/>
          <w:sz w:val="24"/>
          <w:szCs w:val="24"/>
          <w:lang w:val="x-none" w:eastAsia="x-none"/>
        </w:rPr>
        <w:t xml:space="preserve">а также положительное экспертное заключение на </w:t>
      </w:r>
      <w:r w:rsidR="000F5063">
        <w:rPr>
          <w:rFonts w:ascii="Times New Roman" w:eastAsia="Times New Roman" w:hAnsi="Times New Roman"/>
          <w:snapToGrid w:val="0"/>
          <w:sz w:val="24"/>
          <w:szCs w:val="24"/>
          <w:lang w:eastAsia="x-none"/>
        </w:rPr>
        <w:t xml:space="preserve">каждый отдельный </w:t>
      </w:r>
      <w:r w:rsidRPr="00527D94">
        <w:rPr>
          <w:rFonts w:ascii="Times New Roman" w:eastAsia="Times New Roman" w:hAnsi="Times New Roman"/>
          <w:snapToGrid w:val="0"/>
          <w:sz w:val="24"/>
          <w:szCs w:val="24"/>
          <w:lang w:val="x-none" w:eastAsia="x-none"/>
        </w:rPr>
        <w:t xml:space="preserve">Отчет, выданное  саморегулируемой организацией, в 2-х экземплярах на бумажном и </w:t>
      </w:r>
      <w:r w:rsidRPr="00527D94">
        <w:rPr>
          <w:rFonts w:ascii="Times New Roman" w:eastAsia="Times New Roman" w:hAnsi="Times New Roman"/>
          <w:sz w:val="24"/>
          <w:szCs w:val="24"/>
          <w:lang w:val="x-none" w:eastAsia="x-none"/>
        </w:rPr>
        <w:t>в одном экземпляре</w:t>
      </w:r>
      <w:r w:rsidRPr="00527D94">
        <w:rPr>
          <w:rFonts w:ascii="Times New Roman" w:eastAsia="Times New Roman" w:hAnsi="Times New Roman"/>
          <w:snapToGrid w:val="0"/>
          <w:sz w:val="24"/>
          <w:szCs w:val="24"/>
          <w:lang w:val="x-none" w:eastAsia="x-none"/>
        </w:rPr>
        <w:t xml:space="preserve"> на электронном носителе</w:t>
      </w:r>
      <w:r w:rsidRPr="00527D94">
        <w:rPr>
          <w:rFonts w:ascii="Times New Roman" w:eastAsia="Times New Roman" w:hAnsi="Times New Roman"/>
          <w:snapToGrid w:val="0"/>
          <w:sz w:val="24"/>
          <w:szCs w:val="24"/>
          <w:lang w:eastAsia="x-none"/>
        </w:rPr>
        <w:t xml:space="preserve"> </w:t>
      </w:r>
      <w:r w:rsidRPr="00527D94">
        <w:rPr>
          <w:rFonts w:ascii="Times New Roman" w:eastAsia="Times New Roman" w:hAnsi="Times New Roman"/>
          <w:snapToGrid w:val="0"/>
          <w:color w:val="000000"/>
          <w:sz w:val="24"/>
          <w:szCs w:val="24"/>
          <w:lang w:val="x-none"/>
        </w:rPr>
        <w:t>и должен соответствовать положениям действующего законодательства и требованиям, установленным Договором.</w:t>
      </w:r>
      <w:r w:rsidRPr="00527D94">
        <w:rPr>
          <w:rFonts w:ascii="Times New Roman" w:eastAsia="Times New Roman" w:hAnsi="Times New Roman"/>
          <w:snapToGrid w:val="0"/>
          <w:color w:val="000000"/>
          <w:sz w:val="24"/>
          <w:szCs w:val="24"/>
        </w:rPr>
        <w:t xml:space="preserve"> </w:t>
      </w:r>
    </w:p>
    <w:p w:rsidR="00527D94" w:rsidRDefault="00527D94" w:rsidP="001D6256">
      <w:pPr>
        <w:numPr>
          <w:ilvl w:val="1"/>
          <w:numId w:val="25"/>
        </w:numPr>
        <w:tabs>
          <w:tab w:val="num" w:pos="709"/>
          <w:tab w:val="left" w:pos="993"/>
          <w:tab w:val="left" w:pos="1276"/>
        </w:tabs>
        <w:spacing w:after="0" w:line="240" w:lineRule="auto"/>
        <w:ind w:left="0" w:firstLine="567"/>
        <w:contextualSpacing/>
        <w:jc w:val="both"/>
        <w:rPr>
          <w:rFonts w:ascii="Times New Roman" w:eastAsia="Times New Roman" w:hAnsi="Times New Roman"/>
          <w:snapToGrid w:val="0"/>
          <w:color w:val="000000"/>
          <w:sz w:val="24"/>
          <w:szCs w:val="24"/>
          <w:lang w:val="x-none"/>
        </w:rPr>
      </w:pPr>
      <w:r w:rsidRPr="00527D94">
        <w:rPr>
          <w:rFonts w:ascii="Times New Roman" w:eastAsia="Times New Roman" w:hAnsi="Times New Roman"/>
          <w:snapToGrid w:val="0"/>
          <w:color w:val="000000"/>
          <w:sz w:val="24"/>
          <w:szCs w:val="24"/>
          <w:lang w:val="x-none"/>
        </w:rPr>
        <w:t xml:space="preserve">Датой окончания оказания услуг </w:t>
      </w:r>
      <w:r w:rsidRPr="00527D94">
        <w:rPr>
          <w:rFonts w:ascii="Times New Roman" w:eastAsia="Times New Roman" w:hAnsi="Times New Roman"/>
          <w:snapToGrid w:val="0"/>
          <w:color w:val="000000"/>
          <w:sz w:val="24"/>
          <w:szCs w:val="24"/>
        </w:rPr>
        <w:t xml:space="preserve">в целом </w:t>
      </w:r>
      <w:r w:rsidRPr="00527D94">
        <w:rPr>
          <w:rFonts w:ascii="Times New Roman" w:eastAsia="Times New Roman" w:hAnsi="Times New Roman"/>
          <w:snapToGrid w:val="0"/>
          <w:color w:val="000000"/>
          <w:sz w:val="24"/>
          <w:szCs w:val="24"/>
          <w:lang w:val="x-none"/>
        </w:rPr>
        <w:t xml:space="preserve">считается дата передачи Заказчику </w:t>
      </w:r>
      <w:r w:rsidRPr="00527D94">
        <w:rPr>
          <w:rFonts w:ascii="Times New Roman" w:eastAsia="Times New Roman" w:hAnsi="Times New Roman"/>
          <w:snapToGrid w:val="0"/>
          <w:color w:val="000000"/>
          <w:sz w:val="24"/>
          <w:szCs w:val="24"/>
        </w:rPr>
        <w:t>надлежаще оформленных</w:t>
      </w:r>
      <w:r w:rsidR="000F5063">
        <w:rPr>
          <w:rFonts w:ascii="Times New Roman" w:eastAsia="Times New Roman" w:hAnsi="Times New Roman"/>
          <w:snapToGrid w:val="0"/>
          <w:color w:val="000000"/>
          <w:sz w:val="24"/>
          <w:szCs w:val="24"/>
        </w:rPr>
        <w:t xml:space="preserve"> отдельных по каждому объекту оценки</w:t>
      </w:r>
      <w:r w:rsidRPr="00527D94">
        <w:rPr>
          <w:rFonts w:ascii="Times New Roman" w:eastAsia="Times New Roman" w:hAnsi="Times New Roman"/>
          <w:snapToGrid w:val="0"/>
          <w:color w:val="000000"/>
          <w:sz w:val="24"/>
          <w:szCs w:val="24"/>
        </w:rPr>
        <w:t xml:space="preserve"> </w:t>
      </w:r>
      <w:r w:rsidRPr="00527D94">
        <w:rPr>
          <w:rFonts w:ascii="Times New Roman" w:eastAsia="Times New Roman" w:hAnsi="Times New Roman"/>
          <w:snapToGrid w:val="0"/>
          <w:color w:val="000000"/>
          <w:sz w:val="24"/>
          <w:szCs w:val="24"/>
          <w:lang w:val="x-none"/>
        </w:rPr>
        <w:t>Отчет</w:t>
      </w:r>
      <w:r w:rsidRPr="00527D94">
        <w:rPr>
          <w:rFonts w:ascii="Times New Roman" w:eastAsia="Times New Roman" w:hAnsi="Times New Roman"/>
          <w:snapToGrid w:val="0"/>
          <w:sz w:val="24"/>
          <w:szCs w:val="24"/>
        </w:rPr>
        <w:t>ов и иных документов, указанных в пунктах 3.4.7. и 4.3. Договора в случае отсутствия каких-либо замечаний у Заказчика к результатам оказанных услуг, в том числе к оформлению любых документов, установленных договором</w:t>
      </w:r>
      <w:r w:rsidRPr="00527D94">
        <w:rPr>
          <w:rFonts w:ascii="Times New Roman" w:eastAsia="Times New Roman" w:hAnsi="Times New Roman"/>
          <w:snapToGrid w:val="0"/>
          <w:color w:val="000000"/>
          <w:sz w:val="24"/>
          <w:szCs w:val="24"/>
        </w:rPr>
        <w:t>.</w:t>
      </w:r>
      <w:r w:rsidRPr="00527D94">
        <w:rPr>
          <w:rFonts w:ascii="Times New Roman" w:eastAsia="Times New Roman" w:hAnsi="Times New Roman"/>
          <w:snapToGrid w:val="0"/>
          <w:color w:val="000000"/>
          <w:sz w:val="24"/>
          <w:szCs w:val="24"/>
          <w:lang w:val="x-none"/>
        </w:rPr>
        <w:t xml:space="preserve"> Передача </w:t>
      </w:r>
      <w:r w:rsidRPr="00527D94">
        <w:rPr>
          <w:rFonts w:ascii="Times New Roman" w:eastAsia="Times New Roman" w:hAnsi="Times New Roman"/>
          <w:snapToGrid w:val="0"/>
          <w:color w:val="000000"/>
          <w:sz w:val="24"/>
          <w:szCs w:val="24"/>
        </w:rPr>
        <w:t>данных документов</w:t>
      </w:r>
      <w:r w:rsidRPr="00527D94">
        <w:rPr>
          <w:rFonts w:ascii="Times New Roman" w:eastAsia="Times New Roman" w:hAnsi="Times New Roman"/>
          <w:snapToGrid w:val="0"/>
          <w:color w:val="000000"/>
          <w:sz w:val="24"/>
          <w:szCs w:val="24"/>
          <w:lang w:val="x-none"/>
        </w:rPr>
        <w:t xml:space="preserve"> оформляется Сторонами Акт</w:t>
      </w:r>
      <w:r w:rsidRPr="00527D94">
        <w:rPr>
          <w:rFonts w:ascii="Times New Roman" w:eastAsia="Times New Roman" w:hAnsi="Times New Roman"/>
          <w:snapToGrid w:val="0"/>
          <w:color w:val="000000"/>
          <w:sz w:val="24"/>
          <w:szCs w:val="24"/>
        </w:rPr>
        <w:t>ом</w:t>
      </w:r>
      <w:r w:rsidRPr="00527D94">
        <w:rPr>
          <w:rFonts w:ascii="Times New Roman" w:eastAsia="Times New Roman" w:hAnsi="Times New Roman"/>
          <w:snapToGrid w:val="0"/>
          <w:color w:val="000000"/>
          <w:sz w:val="24"/>
          <w:szCs w:val="24"/>
          <w:lang w:val="x-none"/>
        </w:rPr>
        <w:t xml:space="preserve"> </w:t>
      </w:r>
      <w:r w:rsidRPr="00527D94">
        <w:rPr>
          <w:rFonts w:ascii="Times New Roman" w:eastAsia="Times New Roman" w:hAnsi="Times New Roman"/>
          <w:snapToGrid w:val="0"/>
          <w:color w:val="000000"/>
          <w:sz w:val="24"/>
          <w:szCs w:val="24"/>
        </w:rPr>
        <w:t>оказанных</w:t>
      </w:r>
      <w:r w:rsidRPr="00527D94">
        <w:rPr>
          <w:rFonts w:ascii="Times New Roman" w:eastAsia="Times New Roman" w:hAnsi="Times New Roman"/>
          <w:snapToGrid w:val="0"/>
          <w:color w:val="000000"/>
          <w:sz w:val="24"/>
          <w:szCs w:val="24"/>
          <w:lang w:val="x-none"/>
        </w:rPr>
        <w:t xml:space="preserve"> услуг. </w:t>
      </w:r>
    </w:p>
    <w:p w:rsidR="00E40459" w:rsidRPr="00E40459" w:rsidRDefault="00E40459" w:rsidP="00AC3523">
      <w:pPr>
        <w:pStyle w:val="ab"/>
        <w:numPr>
          <w:ilvl w:val="2"/>
          <w:numId w:val="25"/>
        </w:numPr>
        <w:tabs>
          <w:tab w:val="left" w:pos="993"/>
          <w:tab w:val="left" w:pos="1276"/>
        </w:tabs>
        <w:spacing w:after="0" w:line="240" w:lineRule="auto"/>
        <w:ind w:left="0" w:firstLine="567"/>
        <w:jc w:val="both"/>
        <w:rPr>
          <w:rFonts w:ascii="Times New Roman" w:eastAsia="Times New Roman" w:hAnsi="Times New Roman"/>
          <w:snapToGrid w:val="0"/>
          <w:color w:val="000000"/>
          <w:sz w:val="24"/>
          <w:szCs w:val="24"/>
        </w:rPr>
      </w:pPr>
      <w:r>
        <w:rPr>
          <w:rFonts w:ascii="Times New Roman" w:eastAsia="Times New Roman" w:hAnsi="Times New Roman"/>
          <w:snapToGrid w:val="0"/>
          <w:color w:val="000000"/>
          <w:sz w:val="24"/>
          <w:szCs w:val="24"/>
        </w:rPr>
        <w:lastRenderedPageBreak/>
        <w:t>Заказчик принимает услуги только в том случае, если все документы (и каждый по отдельности)</w:t>
      </w:r>
      <w:r w:rsidR="00AC3523">
        <w:rPr>
          <w:rFonts w:ascii="Times New Roman" w:eastAsia="Times New Roman" w:hAnsi="Times New Roman"/>
          <w:snapToGrid w:val="0"/>
          <w:color w:val="000000"/>
          <w:sz w:val="24"/>
          <w:szCs w:val="24"/>
        </w:rPr>
        <w:t>, подлежащие приемке по Договору, соответствуют установленным условиям Договора.</w:t>
      </w:r>
    </w:p>
    <w:p w:rsidR="00527D94" w:rsidRPr="00527D94" w:rsidRDefault="00527D94" w:rsidP="001D6256">
      <w:pPr>
        <w:numPr>
          <w:ilvl w:val="1"/>
          <w:numId w:val="25"/>
        </w:numPr>
        <w:tabs>
          <w:tab w:val="num" w:pos="709"/>
          <w:tab w:val="left" w:pos="993"/>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527D94">
        <w:rPr>
          <w:rFonts w:ascii="Times New Roman" w:eastAsia="Times New Roman" w:hAnsi="Times New Roman"/>
          <w:sz w:val="24"/>
          <w:szCs w:val="24"/>
          <w:lang w:eastAsia="ru-RU"/>
        </w:rPr>
        <w:t xml:space="preserve">В течение </w:t>
      </w:r>
      <w:r w:rsidRPr="00527D94">
        <w:rPr>
          <w:rFonts w:ascii="Times New Roman" w:eastAsia="Times New Roman" w:hAnsi="Times New Roman"/>
          <w:b/>
          <w:sz w:val="24"/>
          <w:szCs w:val="24"/>
          <w:lang w:eastAsia="ru-RU"/>
        </w:rPr>
        <w:t>5 (пяти) рабочих дней</w:t>
      </w:r>
      <w:r w:rsidRPr="00527D94">
        <w:rPr>
          <w:rFonts w:ascii="Times New Roman" w:eastAsia="Times New Roman" w:hAnsi="Times New Roman"/>
          <w:sz w:val="24"/>
          <w:szCs w:val="24"/>
          <w:lang w:eastAsia="ru-RU"/>
        </w:rPr>
        <w:t xml:space="preserve"> по факту оказания услуг, Исполнитель направляет Заказчику </w:t>
      </w:r>
      <w:r w:rsidRPr="00527D94">
        <w:rPr>
          <w:rFonts w:ascii="Times New Roman" w:eastAsia="Times New Roman" w:hAnsi="Times New Roman"/>
          <w:sz w:val="24"/>
          <w:szCs w:val="24"/>
          <w:lang w:eastAsia="ar-SA"/>
        </w:rPr>
        <w:t>финансово-отчетные документы,</w:t>
      </w:r>
      <w:r w:rsidR="00E05870">
        <w:rPr>
          <w:rFonts w:ascii="Times New Roman" w:eastAsia="Times New Roman" w:hAnsi="Times New Roman"/>
          <w:sz w:val="24"/>
          <w:szCs w:val="24"/>
          <w:lang w:eastAsia="ar-SA"/>
        </w:rPr>
        <w:t xml:space="preserve"> </w:t>
      </w:r>
      <w:proofErr w:type="gramStart"/>
      <w:r w:rsidR="00E05870">
        <w:rPr>
          <w:rFonts w:ascii="Times New Roman" w:eastAsia="Times New Roman" w:hAnsi="Times New Roman"/>
          <w:sz w:val="24"/>
          <w:szCs w:val="24"/>
          <w:lang w:eastAsia="ar-SA"/>
        </w:rPr>
        <w:t>также</w:t>
      </w:r>
      <w:proofErr w:type="gramEnd"/>
      <w:r w:rsidR="00E05870">
        <w:rPr>
          <w:rFonts w:ascii="Times New Roman" w:eastAsia="Times New Roman" w:hAnsi="Times New Roman"/>
          <w:sz w:val="24"/>
          <w:szCs w:val="24"/>
          <w:lang w:eastAsia="ar-SA"/>
        </w:rPr>
        <w:t xml:space="preserve"> как и указанные в пункте</w:t>
      </w:r>
      <w:r w:rsidRPr="00527D94">
        <w:rPr>
          <w:rFonts w:ascii="Times New Roman" w:eastAsia="Times New Roman" w:hAnsi="Times New Roman"/>
          <w:sz w:val="24"/>
          <w:szCs w:val="24"/>
          <w:lang w:eastAsia="ar-SA"/>
        </w:rPr>
        <w:t xml:space="preserve"> 3.4.3. Договора, оформленных согласно действующему законодательству Российской Федерации</w:t>
      </w:r>
      <w:r w:rsidRPr="00527D94">
        <w:rPr>
          <w:rFonts w:ascii="Times New Roman" w:eastAsia="Times New Roman" w:hAnsi="Times New Roman"/>
          <w:kern w:val="1"/>
          <w:sz w:val="24"/>
          <w:szCs w:val="24"/>
          <w:lang w:eastAsia="ar-SA"/>
        </w:rPr>
        <w:t xml:space="preserve"> (счет, счет-фактуру (при наличии))</w:t>
      </w:r>
      <w:r w:rsidRPr="00527D94">
        <w:rPr>
          <w:rFonts w:ascii="Times New Roman" w:eastAsia="Times New Roman" w:hAnsi="Times New Roman"/>
          <w:sz w:val="24"/>
          <w:szCs w:val="24"/>
          <w:lang w:eastAsia="ru-RU"/>
        </w:rPr>
        <w:t xml:space="preserve">, 2 экземпляра </w:t>
      </w:r>
      <w:r w:rsidRPr="00527D94">
        <w:rPr>
          <w:rFonts w:ascii="Times New Roman" w:eastAsia="Times New Roman" w:hAnsi="Times New Roman"/>
          <w:spacing w:val="-10"/>
          <w:sz w:val="24"/>
          <w:szCs w:val="24"/>
          <w:lang w:eastAsia="ru-RU"/>
        </w:rPr>
        <w:t>Акта оказанных услуг</w:t>
      </w:r>
      <w:r w:rsidRPr="00527D94">
        <w:rPr>
          <w:rFonts w:ascii="Times New Roman" w:eastAsia="Times New Roman" w:hAnsi="Times New Roman"/>
          <w:sz w:val="24"/>
          <w:szCs w:val="24"/>
          <w:lang w:eastAsia="ru-RU"/>
        </w:rPr>
        <w:t>.</w:t>
      </w:r>
    </w:p>
    <w:p w:rsidR="00527D94" w:rsidRPr="00527D94" w:rsidRDefault="00527D94" w:rsidP="001D6256">
      <w:pPr>
        <w:numPr>
          <w:ilvl w:val="1"/>
          <w:numId w:val="25"/>
        </w:numPr>
        <w:tabs>
          <w:tab w:val="num" w:pos="709"/>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527D94">
        <w:rPr>
          <w:rFonts w:ascii="Times New Roman" w:eastAsia="Times New Roman" w:hAnsi="Times New Roman"/>
          <w:sz w:val="24"/>
          <w:szCs w:val="24"/>
          <w:lang w:eastAsia="ru-RU"/>
        </w:rPr>
        <w:t xml:space="preserve">Получив от Исполнителя комплект отчетных документов, указанных в п. 4.3. и 4.5. настоящего Договора, Заказчик обязан </w:t>
      </w:r>
      <w:r w:rsidRPr="00527D94">
        <w:rPr>
          <w:rFonts w:ascii="Times New Roman" w:eastAsia="Times New Roman" w:hAnsi="Times New Roman"/>
          <w:b/>
          <w:sz w:val="24"/>
          <w:szCs w:val="24"/>
          <w:lang w:eastAsia="ru-RU"/>
        </w:rPr>
        <w:t>не позднее 10 (десяти) рабочих дней</w:t>
      </w:r>
      <w:r w:rsidRPr="00527D94">
        <w:rPr>
          <w:rFonts w:ascii="Times New Roman" w:eastAsia="Times New Roman" w:hAnsi="Times New Roman"/>
          <w:sz w:val="24"/>
          <w:szCs w:val="24"/>
          <w:lang w:eastAsia="ru-RU"/>
        </w:rPr>
        <w:t>, с момента их получения, рассмотреть и подписать Акты и возвратить Исполнителю один экземпляр акта, либо отказаться от приема и направить Исполнителю письменное мотивированное замечание.</w:t>
      </w:r>
    </w:p>
    <w:p w:rsidR="00527D94" w:rsidRPr="00527D94" w:rsidRDefault="00527D94" w:rsidP="00527D94">
      <w:pPr>
        <w:tabs>
          <w:tab w:val="num" w:pos="709"/>
        </w:tabs>
        <w:spacing w:after="0" w:line="240" w:lineRule="auto"/>
        <w:ind w:firstLine="567"/>
        <w:jc w:val="both"/>
        <w:rPr>
          <w:rFonts w:ascii="Times New Roman" w:eastAsia="Times New Roman" w:hAnsi="Times New Roman"/>
          <w:sz w:val="24"/>
          <w:szCs w:val="24"/>
          <w:lang w:eastAsia="ru-RU"/>
        </w:rPr>
      </w:pPr>
      <w:r w:rsidRPr="00527D94">
        <w:rPr>
          <w:rFonts w:ascii="Times New Roman" w:eastAsia="Times New Roman" w:hAnsi="Times New Roman"/>
          <w:sz w:val="24"/>
          <w:szCs w:val="24"/>
          <w:lang w:eastAsia="ru-RU"/>
        </w:rPr>
        <w:t xml:space="preserve">Исполнитель обязан в течение 5 (пяти) рабочих дней со дня получения мотивированных письменных замечаний от Заказчика устранить такие замечания за свой счёт и представить надлежащие документы и Акт оказанных услуг повторно. </w:t>
      </w:r>
    </w:p>
    <w:p w:rsidR="00527D94" w:rsidRPr="00527D94" w:rsidRDefault="00527D94" w:rsidP="00527D94">
      <w:pPr>
        <w:tabs>
          <w:tab w:val="num" w:pos="709"/>
        </w:tabs>
        <w:spacing w:after="0" w:line="240" w:lineRule="auto"/>
        <w:ind w:firstLine="567"/>
        <w:jc w:val="both"/>
        <w:rPr>
          <w:rFonts w:ascii="Times New Roman" w:eastAsia="Times New Roman" w:hAnsi="Times New Roman"/>
          <w:sz w:val="24"/>
          <w:szCs w:val="24"/>
          <w:lang w:eastAsia="ru-RU"/>
        </w:rPr>
      </w:pPr>
      <w:r w:rsidRPr="00527D94">
        <w:rPr>
          <w:rFonts w:ascii="Times New Roman" w:eastAsia="Times New Roman" w:hAnsi="Times New Roman"/>
          <w:sz w:val="24"/>
          <w:szCs w:val="24"/>
          <w:lang w:eastAsia="ru-RU"/>
        </w:rPr>
        <w:t>В случае наличия у Заказчика замечаний к повторно представленным документам, Отчетам и Акту оказанных услуг Заказчик составляет и направляет Исполнителю мотивированные замечания к Отчетам или иным документам, а также Заказчик вправе направить уведомление о расторжении настоящего Договора в связи с ненадлежащим исполнением обязательств по Договору Исполнителем.</w:t>
      </w:r>
    </w:p>
    <w:p w:rsidR="00527D94" w:rsidRPr="00527D94" w:rsidRDefault="00527D94" w:rsidP="00527D94">
      <w:pPr>
        <w:tabs>
          <w:tab w:val="num" w:pos="709"/>
        </w:tabs>
        <w:spacing w:after="0" w:line="240" w:lineRule="auto"/>
        <w:ind w:firstLine="567"/>
        <w:jc w:val="both"/>
        <w:rPr>
          <w:rFonts w:ascii="Times New Roman" w:eastAsia="Times New Roman" w:hAnsi="Times New Roman"/>
          <w:sz w:val="24"/>
          <w:szCs w:val="24"/>
          <w:lang w:eastAsia="ru-RU"/>
        </w:rPr>
      </w:pPr>
      <w:r w:rsidRPr="00527D94">
        <w:rPr>
          <w:rFonts w:ascii="Times New Roman" w:eastAsia="Times New Roman" w:hAnsi="Times New Roman"/>
          <w:sz w:val="24"/>
          <w:szCs w:val="24"/>
          <w:lang w:eastAsia="ru-RU"/>
        </w:rPr>
        <w:t>Услуги считаются надлежаще оказанными Исполнителем и принятыми Заказчиком с момента подписания уполномоченными представителями обеих Сторон Акта оказанных услуг.</w:t>
      </w:r>
    </w:p>
    <w:p w:rsidR="00527D94" w:rsidRPr="00527D94" w:rsidRDefault="00527D94" w:rsidP="001D6256">
      <w:pPr>
        <w:numPr>
          <w:ilvl w:val="1"/>
          <w:numId w:val="25"/>
        </w:numPr>
        <w:tabs>
          <w:tab w:val="num" w:pos="567"/>
          <w:tab w:val="left" w:pos="993"/>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527D94">
        <w:rPr>
          <w:rFonts w:ascii="Times New Roman" w:eastAsia="Times New Roman" w:hAnsi="Times New Roman"/>
          <w:sz w:val="24"/>
          <w:szCs w:val="24"/>
          <w:lang w:eastAsia="ru-RU"/>
        </w:rPr>
        <w:t>В случае нарушения срока, предусмотренного пунктом 4.1. настоящего Договора, более чем на 30 календарных дней Заказчик вправе отказаться от приемки и оплаты услуг без претензий со стороны Исполнителя.</w:t>
      </w:r>
    </w:p>
    <w:p w:rsidR="007503EE" w:rsidRPr="000C597D" w:rsidRDefault="007503EE" w:rsidP="000C597D">
      <w:pPr>
        <w:tabs>
          <w:tab w:val="left" w:pos="1276"/>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FE069F" w:rsidRPr="000C597D" w:rsidRDefault="00FE069F" w:rsidP="000C597D">
      <w:pPr>
        <w:numPr>
          <w:ilvl w:val="0"/>
          <w:numId w:val="19"/>
        </w:numPr>
        <w:spacing w:after="0" w:line="240" w:lineRule="auto"/>
        <w:contextualSpacing/>
        <w:jc w:val="center"/>
        <w:rPr>
          <w:rFonts w:ascii="Times New Roman" w:eastAsia="Times New Roman" w:hAnsi="Times New Roman"/>
          <w:b/>
          <w:sz w:val="24"/>
          <w:szCs w:val="24"/>
          <w:lang w:eastAsia="ru-RU"/>
        </w:rPr>
      </w:pPr>
      <w:r w:rsidRPr="000C597D">
        <w:rPr>
          <w:rFonts w:ascii="Times New Roman" w:eastAsia="Times New Roman" w:hAnsi="Times New Roman"/>
          <w:b/>
          <w:bCs/>
          <w:sz w:val="24"/>
          <w:szCs w:val="24"/>
          <w:lang w:eastAsia="ru-RU"/>
        </w:rPr>
        <w:t xml:space="preserve">КОНФИДЕНЦИАЛЬНОСТЬ </w:t>
      </w:r>
    </w:p>
    <w:p w:rsidR="00FE069F" w:rsidRPr="000C597D" w:rsidRDefault="00FE069F" w:rsidP="00B175A2">
      <w:pPr>
        <w:numPr>
          <w:ilvl w:val="1"/>
          <w:numId w:val="19"/>
        </w:numPr>
        <w:tabs>
          <w:tab w:val="left" w:pos="993"/>
        </w:tabs>
        <w:spacing w:after="0" w:line="240" w:lineRule="auto"/>
        <w:ind w:left="0" w:firstLine="567"/>
        <w:jc w:val="both"/>
        <w:rPr>
          <w:rFonts w:ascii="Times New Roman" w:eastAsia="Times New Roman" w:hAnsi="Times New Roman"/>
          <w:b/>
          <w:sz w:val="24"/>
          <w:szCs w:val="24"/>
          <w:lang w:eastAsia="ru-RU"/>
        </w:rPr>
      </w:pPr>
      <w:r w:rsidRPr="000C597D">
        <w:rPr>
          <w:rFonts w:ascii="Times New Roman" w:eastAsia="Times New Roman" w:hAnsi="Times New Roman"/>
          <w:sz w:val="24"/>
          <w:szCs w:val="24"/>
          <w:lang w:eastAsia="ru-RU"/>
        </w:rPr>
        <w:t>В течение всего срока действия настоящего Договора и после его окончания Стороны гарантируют обеспечение конфиденциальности сведений (информации), связанных с Договором и его исполнением.</w:t>
      </w:r>
    </w:p>
    <w:p w:rsidR="00FE069F" w:rsidRPr="000C597D" w:rsidRDefault="00FE069F" w:rsidP="00B175A2">
      <w:pPr>
        <w:numPr>
          <w:ilvl w:val="1"/>
          <w:numId w:val="19"/>
        </w:numPr>
        <w:tabs>
          <w:tab w:val="left" w:pos="993"/>
        </w:tabs>
        <w:spacing w:after="0" w:line="240" w:lineRule="auto"/>
        <w:ind w:left="0" w:firstLine="567"/>
        <w:jc w:val="both"/>
        <w:rPr>
          <w:rFonts w:ascii="Times New Roman" w:eastAsia="Times New Roman" w:hAnsi="Times New Roman"/>
          <w:b/>
          <w:sz w:val="24"/>
          <w:szCs w:val="24"/>
          <w:lang w:eastAsia="ru-RU"/>
        </w:rPr>
      </w:pPr>
      <w:r w:rsidRPr="000C597D">
        <w:rPr>
          <w:rFonts w:ascii="Times New Roman" w:eastAsia="Times New Roman" w:hAnsi="Times New Roman"/>
          <w:sz w:val="24"/>
          <w:szCs w:val="24"/>
          <w:lang w:eastAsia="ru-RU"/>
        </w:rPr>
        <w:t>Стороны обязуются не разглашать, не передавать и/или не предоставлять еще каким-либо способом указанные в пункте 5.1 настоящего Договора сведения (информацию) третьим лицам без письменного согласия соответствующей Стороны, за исключением случаев, когда разглашение (передача, предоставление) сведений (информации) предусмотрено действующим законодательством Российской Федерации.</w:t>
      </w:r>
    </w:p>
    <w:p w:rsidR="00FE069F" w:rsidRPr="00DE056F" w:rsidRDefault="00FE069F" w:rsidP="00B175A2">
      <w:pPr>
        <w:numPr>
          <w:ilvl w:val="1"/>
          <w:numId w:val="19"/>
        </w:numPr>
        <w:tabs>
          <w:tab w:val="left" w:pos="993"/>
        </w:tabs>
        <w:spacing w:after="0" w:line="240" w:lineRule="auto"/>
        <w:ind w:left="0" w:firstLine="567"/>
        <w:jc w:val="both"/>
        <w:rPr>
          <w:rFonts w:ascii="Times New Roman" w:eastAsia="Times New Roman" w:hAnsi="Times New Roman"/>
          <w:b/>
          <w:sz w:val="24"/>
          <w:szCs w:val="24"/>
          <w:lang w:eastAsia="ru-RU"/>
        </w:rPr>
      </w:pPr>
      <w:r w:rsidRPr="000C597D">
        <w:rPr>
          <w:rFonts w:ascii="Times New Roman" w:eastAsia="Times New Roman" w:hAnsi="Times New Roman"/>
          <w:sz w:val="24"/>
          <w:szCs w:val="24"/>
          <w:lang w:eastAsia="ru-RU"/>
        </w:rPr>
        <w:t xml:space="preserve">Исполнитель обязуется возместить Заказчику в полном объеме все убытки, причиненные последнему разглашением его конфиденциальной информации в нарушении </w:t>
      </w:r>
      <w:proofErr w:type="spellStart"/>
      <w:r w:rsidRPr="000C597D">
        <w:rPr>
          <w:rFonts w:ascii="Times New Roman" w:eastAsia="Times New Roman" w:hAnsi="Times New Roman"/>
          <w:sz w:val="24"/>
          <w:szCs w:val="24"/>
          <w:lang w:eastAsia="ru-RU"/>
        </w:rPr>
        <w:t>п.п</w:t>
      </w:r>
      <w:proofErr w:type="spellEnd"/>
      <w:r w:rsidRPr="000C597D">
        <w:rPr>
          <w:rFonts w:ascii="Times New Roman" w:eastAsia="Times New Roman" w:hAnsi="Times New Roman"/>
          <w:sz w:val="24"/>
          <w:szCs w:val="24"/>
          <w:lang w:eastAsia="ru-RU"/>
        </w:rPr>
        <w:t>. 5.1 и 5.2 настоящего Договора.</w:t>
      </w:r>
    </w:p>
    <w:p w:rsidR="00DE056F" w:rsidRPr="000C597D" w:rsidRDefault="00DE056F" w:rsidP="00DE056F">
      <w:pPr>
        <w:tabs>
          <w:tab w:val="left" w:pos="851"/>
        </w:tabs>
        <w:spacing w:after="0" w:line="240" w:lineRule="auto"/>
        <w:ind w:left="283"/>
        <w:jc w:val="both"/>
        <w:rPr>
          <w:rFonts w:ascii="Times New Roman" w:eastAsia="Times New Roman" w:hAnsi="Times New Roman"/>
          <w:b/>
          <w:sz w:val="24"/>
          <w:szCs w:val="24"/>
          <w:lang w:eastAsia="ru-RU"/>
        </w:rPr>
      </w:pPr>
    </w:p>
    <w:p w:rsidR="00FE069F" w:rsidRPr="000C597D" w:rsidRDefault="00FE069F" w:rsidP="000C597D">
      <w:pPr>
        <w:widowControl w:val="0"/>
        <w:numPr>
          <w:ilvl w:val="0"/>
          <w:numId w:val="20"/>
        </w:numPr>
        <w:suppressLineNumbers/>
        <w:tabs>
          <w:tab w:val="left" w:pos="567"/>
        </w:tabs>
        <w:suppressAutoHyphens/>
        <w:spacing w:after="0" w:line="240" w:lineRule="auto"/>
        <w:contextualSpacing/>
        <w:jc w:val="center"/>
        <w:rPr>
          <w:rFonts w:ascii="Times New Roman" w:eastAsia="Times New Roman" w:hAnsi="Times New Roman"/>
          <w:b/>
          <w:kern w:val="2"/>
          <w:sz w:val="24"/>
          <w:szCs w:val="24"/>
          <w:lang w:eastAsia="ar-SA"/>
        </w:rPr>
      </w:pPr>
      <w:r w:rsidRPr="000C597D">
        <w:rPr>
          <w:rFonts w:ascii="Times New Roman" w:eastAsia="Times New Roman" w:hAnsi="Times New Roman"/>
          <w:b/>
          <w:kern w:val="2"/>
          <w:sz w:val="24"/>
          <w:szCs w:val="24"/>
          <w:lang w:eastAsia="ar-SA"/>
        </w:rPr>
        <w:t>ОТВЕТСТВЕННОСТЬ СТОРОН</w:t>
      </w:r>
    </w:p>
    <w:p w:rsidR="00072604" w:rsidRPr="00205ECB" w:rsidRDefault="00072604" w:rsidP="00072604">
      <w:pPr>
        <w:tabs>
          <w:tab w:val="left" w:pos="993"/>
        </w:tabs>
        <w:spacing w:after="0" w:line="240" w:lineRule="auto"/>
        <w:ind w:firstLine="567"/>
        <w:jc w:val="both"/>
        <w:rPr>
          <w:rFonts w:ascii="Times New Roman" w:eastAsia="Times New Roman" w:hAnsi="Times New Roman"/>
          <w:sz w:val="24"/>
          <w:szCs w:val="24"/>
          <w:lang w:eastAsia="ru-RU"/>
        </w:rPr>
      </w:pPr>
      <w:r w:rsidRPr="00205ECB">
        <w:rPr>
          <w:rFonts w:ascii="Times New Roman" w:eastAsia="Times New Roman" w:hAnsi="Times New Roman"/>
          <w:sz w:val="24"/>
          <w:szCs w:val="24"/>
          <w:lang w:eastAsia="ru-RU"/>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072604" w:rsidRPr="007038AF" w:rsidRDefault="00072604" w:rsidP="00072604">
      <w:pPr>
        <w:tabs>
          <w:tab w:val="left" w:pos="993"/>
        </w:tabs>
        <w:spacing w:after="0" w:line="240" w:lineRule="auto"/>
        <w:ind w:firstLine="567"/>
        <w:jc w:val="both"/>
        <w:rPr>
          <w:rFonts w:ascii="Times New Roman" w:eastAsia="Times New Roman" w:hAnsi="Times New Roman"/>
          <w:sz w:val="24"/>
          <w:szCs w:val="24"/>
          <w:lang w:eastAsia="ru-RU"/>
        </w:rPr>
      </w:pPr>
      <w:r w:rsidRPr="00205ECB">
        <w:rPr>
          <w:rFonts w:ascii="Times New Roman" w:eastAsia="Times New Roman" w:hAnsi="Times New Roman"/>
          <w:sz w:val="24"/>
          <w:szCs w:val="24"/>
          <w:lang w:eastAsia="ru-RU"/>
        </w:rPr>
        <w:t xml:space="preserve">6.2. </w:t>
      </w:r>
      <w:r w:rsidRPr="007038AF">
        <w:rPr>
          <w:rFonts w:ascii="Times New Roman" w:eastAsia="Times New Roman" w:hAnsi="Times New Roman"/>
          <w:sz w:val="24"/>
          <w:szCs w:val="24"/>
          <w:lang w:eastAsia="ru-RU"/>
        </w:rPr>
        <w:t>Исполнитель гарантирует Заказчику надлежащее качество услуг по оценке и обоснованность полученных в результате услуг выводов и по требованию Заказчика отвечает за правильность своих выводов перед налоговыми и другими государственными органами Российской Федерации.</w:t>
      </w:r>
    </w:p>
    <w:p w:rsidR="00072604" w:rsidRPr="007038AF" w:rsidRDefault="00072604" w:rsidP="00072604">
      <w:pPr>
        <w:tabs>
          <w:tab w:val="left" w:pos="993"/>
        </w:tabs>
        <w:spacing w:after="0" w:line="240" w:lineRule="auto"/>
        <w:ind w:firstLine="567"/>
        <w:jc w:val="both"/>
        <w:rPr>
          <w:rFonts w:ascii="Times New Roman" w:eastAsia="Times New Roman" w:hAnsi="Times New Roman"/>
          <w:sz w:val="24"/>
          <w:szCs w:val="24"/>
          <w:lang w:eastAsia="ru-RU"/>
        </w:rPr>
      </w:pPr>
      <w:r w:rsidRPr="00205ECB">
        <w:rPr>
          <w:rFonts w:ascii="Times New Roman" w:eastAsia="Times New Roman" w:hAnsi="Times New Roman"/>
          <w:sz w:val="24"/>
          <w:szCs w:val="24"/>
          <w:lang w:eastAsia="ru-RU"/>
        </w:rPr>
        <w:t>6</w:t>
      </w:r>
      <w:r w:rsidRPr="007038AF">
        <w:rPr>
          <w:rFonts w:ascii="Times New Roman" w:eastAsia="Times New Roman" w:hAnsi="Times New Roman"/>
          <w:sz w:val="24"/>
          <w:szCs w:val="24"/>
          <w:lang w:eastAsia="ru-RU"/>
        </w:rPr>
        <w:t>.3.</w:t>
      </w:r>
      <w:r w:rsidRPr="007038AF">
        <w:rPr>
          <w:rFonts w:ascii="Times New Roman" w:eastAsia="Times New Roman" w:hAnsi="Times New Roman"/>
          <w:sz w:val="24"/>
          <w:szCs w:val="24"/>
          <w:lang w:eastAsia="ru-RU"/>
        </w:rPr>
        <w:tab/>
        <w:t xml:space="preserve">В случае если Заказчик понесет какие-либо убытки, связанные с неквалифицированным оказанием услуг по оценке Исполнителем, за исключением случаев, когда убытки понесены в результате умышленного или неосторожного невыполнения Заказчиком рекомендаций Исполнителя, последний гарантирует компенсацию понесенных </w:t>
      </w:r>
      <w:r w:rsidRPr="007038AF">
        <w:rPr>
          <w:rFonts w:ascii="Times New Roman" w:eastAsia="Times New Roman" w:hAnsi="Times New Roman"/>
          <w:sz w:val="24"/>
          <w:szCs w:val="24"/>
          <w:lang w:eastAsia="ru-RU"/>
        </w:rPr>
        <w:lastRenderedPageBreak/>
        <w:t>Заказчиком убытков в соответствии с действующим законодательством Российской Федерации.</w:t>
      </w:r>
    </w:p>
    <w:p w:rsidR="00072604" w:rsidRPr="007038AF" w:rsidRDefault="00072604" w:rsidP="00072604">
      <w:pPr>
        <w:tabs>
          <w:tab w:val="left" w:pos="993"/>
        </w:tabs>
        <w:spacing w:after="0" w:line="240" w:lineRule="auto"/>
        <w:ind w:firstLine="567"/>
        <w:jc w:val="both"/>
        <w:rPr>
          <w:rFonts w:ascii="Times New Roman" w:eastAsia="Times New Roman" w:hAnsi="Times New Roman"/>
          <w:sz w:val="24"/>
          <w:szCs w:val="24"/>
          <w:lang w:eastAsia="ru-RU"/>
        </w:rPr>
      </w:pPr>
      <w:r w:rsidRPr="00205ECB">
        <w:rPr>
          <w:rFonts w:ascii="Times New Roman" w:eastAsia="Times New Roman" w:hAnsi="Times New Roman"/>
          <w:sz w:val="24"/>
          <w:szCs w:val="24"/>
          <w:lang w:eastAsia="ru-RU"/>
        </w:rPr>
        <w:t>6</w:t>
      </w:r>
      <w:r w:rsidRPr="007038AF">
        <w:rPr>
          <w:rFonts w:ascii="Times New Roman" w:eastAsia="Times New Roman" w:hAnsi="Times New Roman"/>
          <w:sz w:val="24"/>
          <w:szCs w:val="24"/>
          <w:lang w:eastAsia="ru-RU"/>
        </w:rPr>
        <w:t>.4.</w:t>
      </w:r>
      <w:r w:rsidRPr="007038AF">
        <w:rPr>
          <w:rFonts w:ascii="Times New Roman" w:eastAsia="Times New Roman" w:hAnsi="Times New Roman"/>
          <w:sz w:val="24"/>
          <w:szCs w:val="24"/>
          <w:lang w:eastAsia="ru-RU"/>
        </w:rPr>
        <w:tab/>
        <w:t>Если убытки, понесенные Заказчиком, возникли в результате грубой неосторожности или умышленных противоправных действий Исполнителя, Исполнитель возмещает Заказчику убытки в полном объеме и уплачивает Заказчику штраф в размере 1% от цены настоящего Договора, указанной в пункте 2.1. настоящего Договора.</w:t>
      </w:r>
    </w:p>
    <w:p w:rsidR="00072604" w:rsidRPr="007038AF" w:rsidRDefault="00072604" w:rsidP="00072604">
      <w:pPr>
        <w:tabs>
          <w:tab w:val="left" w:pos="993"/>
        </w:tabs>
        <w:spacing w:after="0" w:line="240" w:lineRule="auto"/>
        <w:ind w:firstLine="567"/>
        <w:jc w:val="both"/>
        <w:rPr>
          <w:rFonts w:ascii="Times New Roman" w:eastAsia="Times New Roman" w:hAnsi="Times New Roman"/>
          <w:sz w:val="24"/>
          <w:szCs w:val="24"/>
          <w:lang w:eastAsia="ru-RU"/>
        </w:rPr>
      </w:pPr>
      <w:r w:rsidRPr="00205ECB">
        <w:rPr>
          <w:rFonts w:ascii="Times New Roman" w:eastAsia="Times New Roman" w:hAnsi="Times New Roman"/>
          <w:sz w:val="24"/>
          <w:szCs w:val="24"/>
          <w:lang w:eastAsia="ru-RU"/>
        </w:rPr>
        <w:t>6</w:t>
      </w:r>
      <w:r w:rsidRPr="007038AF">
        <w:rPr>
          <w:rFonts w:ascii="Times New Roman" w:eastAsia="Times New Roman" w:hAnsi="Times New Roman"/>
          <w:sz w:val="24"/>
          <w:szCs w:val="24"/>
          <w:lang w:eastAsia="ru-RU"/>
        </w:rPr>
        <w:t>.5.</w:t>
      </w:r>
      <w:r w:rsidRPr="007038AF">
        <w:rPr>
          <w:rFonts w:ascii="Times New Roman" w:eastAsia="Times New Roman" w:hAnsi="Times New Roman"/>
          <w:sz w:val="24"/>
          <w:szCs w:val="24"/>
          <w:lang w:eastAsia="ru-RU"/>
        </w:rPr>
        <w:tab/>
        <w:t xml:space="preserve">В случае нарушения Исполнителем сроков оказания услуг по оценке объекта либо сроков устранения представленных Заказчиком замечаний, Заказчик вправе требовать от Исполнителя, а Исполнитель обязуется уплатить Заказчику неустойку в размере 0,1% (ноль целых одна десятая процента) от цены настоящего Договора, указанной в пункте 2.1 настоящего Договора, за каждый календарный день просрочки исполнения обязательства, в том числе устранения замечаний, которые выполнены с просрочкой, начиная со дня, следующего после дня истечения установленного срока исполнения обязательства. </w:t>
      </w:r>
    </w:p>
    <w:p w:rsidR="00072604" w:rsidRPr="007038AF" w:rsidRDefault="00072604" w:rsidP="00072604">
      <w:pPr>
        <w:tabs>
          <w:tab w:val="left" w:pos="993"/>
        </w:tabs>
        <w:spacing w:after="0" w:line="240" w:lineRule="auto"/>
        <w:ind w:firstLine="567"/>
        <w:jc w:val="both"/>
        <w:rPr>
          <w:rFonts w:ascii="Times New Roman" w:eastAsia="Times New Roman" w:hAnsi="Times New Roman"/>
          <w:sz w:val="24"/>
          <w:szCs w:val="24"/>
          <w:lang w:eastAsia="ru-RU"/>
        </w:rPr>
      </w:pPr>
      <w:r w:rsidRPr="00205ECB">
        <w:rPr>
          <w:rFonts w:ascii="Times New Roman" w:eastAsia="Times New Roman" w:hAnsi="Times New Roman"/>
          <w:sz w:val="24"/>
          <w:szCs w:val="24"/>
          <w:lang w:eastAsia="ru-RU"/>
        </w:rPr>
        <w:t>6</w:t>
      </w:r>
      <w:r w:rsidRPr="007038AF">
        <w:rPr>
          <w:rFonts w:ascii="Times New Roman" w:eastAsia="Times New Roman" w:hAnsi="Times New Roman"/>
          <w:sz w:val="24"/>
          <w:szCs w:val="24"/>
          <w:lang w:eastAsia="ru-RU"/>
        </w:rPr>
        <w:t>.6.</w:t>
      </w:r>
      <w:r w:rsidRPr="007038AF">
        <w:rPr>
          <w:rFonts w:ascii="Times New Roman" w:eastAsia="Times New Roman" w:hAnsi="Times New Roman"/>
          <w:sz w:val="24"/>
          <w:szCs w:val="24"/>
          <w:lang w:eastAsia="ru-RU"/>
        </w:rPr>
        <w:tab/>
        <w:t xml:space="preserve">В случае нарушения Заказчиком предусмотренных настоящим Договором сроков оплаты услуг по оценке Исполнитель вправе требовать от Заказчика, а Заказчик обязуется уплатить неустойку в размере 1/300 ключевой ставки Центрального Банка Российской Федерации, действующей на дату уплаты неустойки, от неоплаченной в срок суммы за каждый день просрочки, начиная со дня, следующего после дня истечения установленного срока исполнения обязательства, но не более 10% от цены настоящего Договора. </w:t>
      </w:r>
    </w:p>
    <w:p w:rsidR="00072604" w:rsidRPr="007038AF" w:rsidRDefault="00072604" w:rsidP="00072604">
      <w:pPr>
        <w:tabs>
          <w:tab w:val="left" w:pos="993"/>
        </w:tabs>
        <w:spacing w:after="0" w:line="240" w:lineRule="auto"/>
        <w:ind w:firstLine="567"/>
        <w:jc w:val="both"/>
        <w:rPr>
          <w:rFonts w:ascii="Times New Roman" w:eastAsia="Times New Roman" w:hAnsi="Times New Roman"/>
          <w:sz w:val="24"/>
          <w:szCs w:val="24"/>
          <w:lang w:eastAsia="ru-RU"/>
        </w:rPr>
      </w:pPr>
      <w:r w:rsidRPr="00205ECB">
        <w:rPr>
          <w:rFonts w:ascii="Times New Roman" w:eastAsia="Times New Roman" w:hAnsi="Times New Roman"/>
          <w:sz w:val="24"/>
          <w:szCs w:val="24"/>
          <w:lang w:eastAsia="ru-RU"/>
        </w:rPr>
        <w:t>6</w:t>
      </w:r>
      <w:r w:rsidRPr="007038AF">
        <w:rPr>
          <w:rFonts w:ascii="Times New Roman" w:eastAsia="Times New Roman" w:hAnsi="Times New Roman"/>
          <w:sz w:val="24"/>
          <w:szCs w:val="24"/>
          <w:lang w:eastAsia="ru-RU"/>
        </w:rPr>
        <w:t>.7.</w:t>
      </w:r>
      <w:r w:rsidRPr="007038AF">
        <w:rPr>
          <w:rFonts w:ascii="Times New Roman" w:eastAsia="Times New Roman" w:hAnsi="Times New Roman"/>
          <w:sz w:val="24"/>
          <w:szCs w:val="24"/>
          <w:lang w:eastAsia="ru-RU"/>
        </w:rPr>
        <w:tab/>
        <w:t>В случае если Исполнитель не приступает своевременно к исполнению Договора или оказывает услуги по оценке настолько медленно, что завершение их к сроку становится явно невозможным, Заказчик вправе отказаться от исполнения настоящего Договора</w:t>
      </w:r>
      <w:r>
        <w:rPr>
          <w:rFonts w:ascii="Times New Roman" w:eastAsia="Times New Roman" w:hAnsi="Times New Roman"/>
          <w:sz w:val="24"/>
          <w:szCs w:val="24"/>
          <w:lang w:eastAsia="ru-RU"/>
        </w:rPr>
        <w:t xml:space="preserve"> без возмещения фактически понесённых затрат</w:t>
      </w:r>
      <w:r w:rsidRPr="007038AF">
        <w:rPr>
          <w:rFonts w:ascii="Times New Roman" w:eastAsia="Times New Roman" w:hAnsi="Times New Roman"/>
          <w:sz w:val="24"/>
          <w:szCs w:val="24"/>
          <w:lang w:eastAsia="ru-RU"/>
        </w:rPr>
        <w:t xml:space="preserve"> и потребовать возмещения убытков, а кроме того, потребовать у Исполнителя уплаты штрафа в размере 10 % (десяти процентов) от цены настоящего Договора, указанной в пункте 2.1. настоящего Договора.</w:t>
      </w:r>
    </w:p>
    <w:p w:rsidR="00072604" w:rsidRPr="007038AF" w:rsidRDefault="00072604" w:rsidP="00072604">
      <w:pPr>
        <w:tabs>
          <w:tab w:val="left" w:pos="993"/>
        </w:tabs>
        <w:spacing w:after="0" w:line="240" w:lineRule="auto"/>
        <w:ind w:firstLine="567"/>
        <w:jc w:val="both"/>
        <w:rPr>
          <w:rFonts w:ascii="Times New Roman" w:eastAsia="Times New Roman" w:hAnsi="Times New Roman"/>
          <w:sz w:val="24"/>
          <w:szCs w:val="24"/>
          <w:lang w:eastAsia="ru-RU"/>
        </w:rPr>
      </w:pPr>
      <w:r w:rsidRPr="00205ECB">
        <w:rPr>
          <w:rFonts w:ascii="Times New Roman" w:eastAsia="Times New Roman" w:hAnsi="Times New Roman"/>
          <w:sz w:val="24"/>
          <w:szCs w:val="24"/>
          <w:lang w:eastAsia="ru-RU"/>
        </w:rPr>
        <w:t>6</w:t>
      </w:r>
      <w:r w:rsidRPr="007038AF">
        <w:rPr>
          <w:rFonts w:ascii="Times New Roman" w:eastAsia="Times New Roman" w:hAnsi="Times New Roman"/>
          <w:sz w:val="24"/>
          <w:szCs w:val="24"/>
          <w:lang w:eastAsia="ru-RU"/>
        </w:rPr>
        <w:t>.8.</w:t>
      </w:r>
      <w:r w:rsidRPr="007038AF">
        <w:rPr>
          <w:rFonts w:ascii="Times New Roman" w:eastAsia="Times New Roman" w:hAnsi="Times New Roman"/>
          <w:sz w:val="24"/>
          <w:szCs w:val="24"/>
          <w:lang w:eastAsia="ru-RU"/>
        </w:rPr>
        <w:tab/>
        <w:t>В случае полного или частичного отказа Исполнителя от исполнения обязательств по настоящему Договору, Заказчик вправе потребовать, а Исполнитель обязан уплатить штраф в размере 10 % (десяти процентов) от цены настоящего Договора, указанной в пункте 2.1. настоящего Договора.</w:t>
      </w:r>
    </w:p>
    <w:p w:rsidR="00072604" w:rsidRDefault="00072604" w:rsidP="00072604">
      <w:pPr>
        <w:tabs>
          <w:tab w:val="left" w:pos="993"/>
        </w:tabs>
        <w:spacing w:after="0" w:line="240" w:lineRule="auto"/>
        <w:ind w:firstLine="567"/>
        <w:jc w:val="both"/>
        <w:rPr>
          <w:rFonts w:ascii="Times New Roman" w:eastAsia="Times New Roman" w:hAnsi="Times New Roman"/>
          <w:sz w:val="24"/>
          <w:szCs w:val="24"/>
          <w:lang w:eastAsia="ru-RU"/>
        </w:rPr>
      </w:pPr>
      <w:r w:rsidRPr="00205ECB">
        <w:rPr>
          <w:rFonts w:ascii="Times New Roman" w:eastAsia="Times New Roman" w:hAnsi="Times New Roman"/>
          <w:sz w:val="24"/>
          <w:szCs w:val="24"/>
          <w:lang w:eastAsia="ru-RU"/>
        </w:rPr>
        <w:t>6</w:t>
      </w:r>
      <w:r w:rsidRPr="007038AF">
        <w:rPr>
          <w:rFonts w:ascii="Times New Roman" w:eastAsia="Times New Roman" w:hAnsi="Times New Roman"/>
          <w:sz w:val="24"/>
          <w:szCs w:val="24"/>
          <w:lang w:eastAsia="ru-RU"/>
        </w:rPr>
        <w:t>.9. Исполнитель принимает на себя дополнительную ответственность по возмещению в полном объеме убытков, причиненных Заказчику, а также имущественного вреда, причиненного проведением оценки третьему лицу действиями (бездействием) Оценщиков в результате нарушения требований настоящего Договора и законодательства об оценочной деятельности.</w:t>
      </w:r>
    </w:p>
    <w:p w:rsidR="00072604" w:rsidRDefault="00072604" w:rsidP="00072604">
      <w:pPr>
        <w:tabs>
          <w:tab w:val="left" w:pos="993"/>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6.9.1</w:t>
      </w:r>
      <w:r w:rsidRPr="005B7181">
        <w:rPr>
          <w:rFonts w:ascii="Times New Roman" w:eastAsia="Times New Roman" w:hAnsi="Times New Roman"/>
          <w:sz w:val="24"/>
          <w:szCs w:val="24"/>
          <w:lang w:eastAsia="ru-RU"/>
        </w:rPr>
        <w:t>. Убытки, причинённые Заказчику, или имущественный вред, причинённый третьим лицам вследствие использования итоговой величины рыночной стоимости объектов оценки, указанных в Отчёте, подлежат возмещению в полном объеме за счет имущества Оценщиков, подписавших Отчёт и причинивших своими действиями (бездействием) убытки или имущественный вред или за счет имущества Исполнителя.</w:t>
      </w:r>
    </w:p>
    <w:p w:rsidR="00072604" w:rsidRDefault="00072604" w:rsidP="00072604">
      <w:pPr>
        <w:tabs>
          <w:tab w:val="left" w:pos="993"/>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6.9.2. Убытки, причинённые Заказчику, также подлежат возмещению в полном объёме за счёт страховых выплат по договору страхования ответственности Исполнителем за нарушение настоящего Договора и причинения вреда имуществу третьих лиц в результате нарушения требования Закона об оценочной деятельности, федеральных стандартов оценки и иных нормативных правовых актов РФ.</w:t>
      </w:r>
    </w:p>
    <w:p w:rsidR="00072604" w:rsidRDefault="00072604" w:rsidP="00072604">
      <w:pPr>
        <w:tabs>
          <w:tab w:val="left" w:pos="993"/>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6.9.3. В случае предъявления Заказчику претензий, связанных с рыночной стоимостью Объекта оценки, указанной в отчёте, Исполнитель по требованию Заказчика обязуется </w:t>
      </w:r>
      <w:r w:rsidRPr="005B7181">
        <w:rPr>
          <w:rFonts w:ascii="Times New Roman" w:eastAsia="Times New Roman" w:hAnsi="Times New Roman"/>
          <w:sz w:val="24"/>
          <w:szCs w:val="24"/>
          <w:lang w:eastAsia="ru-RU"/>
        </w:rPr>
        <w:t>осуществлять защиту Отчёта</w:t>
      </w:r>
      <w:r>
        <w:rPr>
          <w:rFonts w:ascii="Times New Roman" w:eastAsia="Times New Roman" w:hAnsi="Times New Roman"/>
          <w:sz w:val="24"/>
          <w:szCs w:val="24"/>
          <w:lang w:eastAsia="ru-RU"/>
        </w:rPr>
        <w:t xml:space="preserve"> по вопросам, вызвавшим разногласия без взимания дополнительной платы.</w:t>
      </w:r>
    </w:p>
    <w:p w:rsidR="00072604" w:rsidRPr="007038AF" w:rsidRDefault="00072604" w:rsidP="00072604">
      <w:pPr>
        <w:tabs>
          <w:tab w:val="left" w:pos="993"/>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6.9.4. Исполнитель несёт ответственность за сохранность всех полученных от Заказчика документов в рамках настоящего Договора, </w:t>
      </w:r>
      <w:r w:rsidRPr="005B7181">
        <w:rPr>
          <w:rFonts w:ascii="Times New Roman" w:eastAsia="Times New Roman" w:hAnsi="Times New Roman"/>
          <w:sz w:val="24"/>
          <w:szCs w:val="24"/>
          <w:lang w:eastAsia="ru-RU"/>
        </w:rPr>
        <w:t>и возмещает</w:t>
      </w:r>
      <w:r>
        <w:rPr>
          <w:rFonts w:ascii="Times New Roman" w:eastAsia="Times New Roman" w:hAnsi="Times New Roman"/>
          <w:sz w:val="24"/>
          <w:szCs w:val="24"/>
          <w:lang w:eastAsia="ru-RU"/>
        </w:rPr>
        <w:t xml:space="preserve"> убытки в полном объёме, причинённые Заказчику в результате утраты или повреждения таких документов. </w:t>
      </w:r>
    </w:p>
    <w:p w:rsidR="00072604" w:rsidRDefault="00072604" w:rsidP="00072604">
      <w:pPr>
        <w:tabs>
          <w:tab w:val="left" w:pos="993"/>
        </w:tabs>
        <w:spacing w:after="0" w:line="240" w:lineRule="auto"/>
        <w:ind w:firstLine="567"/>
        <w:jc w:val="both"/>
        <w:rPr>
          <w:rFonts w:ascii="Times New Roman" w:eastAsia="Times New Roman" w:hAnsi="Times New Roman"/>
          <w:sz w:val="24"/>
          <w:szCs w:val="24"/>
          <w:lang w:eastAsia="ru-RU"/>
        </w:rPr>
      </w:pPr>
      <w:r w:rsidRPr="00205ECB">
        <w:rPr>
          <w:rFonts w:ascii="Times New Roman" w:eastAsia="Times New Roman" w:hAnsi="Times New Roman"/>
          <w:sz w:val="24"/>
          <w:szCs w:val="24"/>
          <w:lang w:eastAsia="ru-RU"/>
        </w:rPr>
        <w:lastRenderedPageBreak/>
        <w:t>6</w:t>
      </w:r>
      <w:r w:rsidRPr="007038AF">
        <w:rPr>
          <w:rFonts w:ascii="Times New Roman" w:eastAsia="Times New Roman" w:hAnsi="Times New Roman"/>
          <w:sz w:val="24"/>
          <w:szCs w:val="24"/>
          <w:lang w:eastAsia="ru-RU"/>
        </w:rPr>
        <w:t>.10.</w:t>
      </w:r>
      <w:r w:rsidRPr="007038AF">
        <w:rPr>
          <w:rFonts w:ascii="Times New Roman" w:eastAsia="Times New Roman" w:hAnsi="Times New Roman"/>
          <w:sz w:val="24"/>
          <w:szCs w:val="24"/>
          <w:lang w:eastAsia="ru-RU"/>
        </w:rPr>
        <w:tab/>
        <w:t>Уплата неустоек, возмещение убытков осуществляется по письменному требованию Стороны не позднее 5 (пяти) календарных дней с даты истечения срока рассмотрения претензии, указанного в пункте 8.2 Договора. Предъявление требования об уплате неустоек, возмещении убытков является правом, а не обязанностью соответствующей Стороны.</w:t>
      </w:r>
    </w:p>
    <w:p w:rsidR="006A40AB" w:rsidRPr="000C597D" w:rsidRDefault="006A40AB" w:rsidP="000C597D">
      <w:pPr>
        <w:suppressAutoHyphens/>
        <w:spacing w:after="0" w:line="240" w:lineRule="auto"/>
        <w:ind w:left="567"/>
        <w:contextualSpacing/>
        <w:jc w:val="both"/>
        <w:rPr>
          <w:rFonts w:ascii="Times New Roman" w:eastAsia="Times New Roman" w:hAnsi="Times New Roman"/>
          <w:sz w:val="24"/>
          <w:szCs w:val="24"/>
          <w:lang w:eastAsia="ru-RU"/>
        </w:rPr>
      </w:pPr>
    </w:p>
    <w:p w:rsidR="0033751A" w:rsidRPr="000C597D" w:rsidRDefault="0033751A" w:rsidP="000C597D">
      <w:pPr>
        <w:widowControl w:val="0"/>
        <w:numPr>
          <w:ilvl w:val="0"/>
          <w:numId w:val="20"/>
        </w:numPr>
        <w:suppressLineNumbers/>
        <w:tabs>
          <w:tab w:val="left" w:pos="540"/>
          <w:tab w:val="left" w:pos="567"/>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kern w:val="2"/>
          <w:sz w:val="24"/>
          <w:szCs w:val="24"/>
          <w:lang w:eastAsia="ar-SA"/>
        </w:rPr>
      </w:pPr>
      <w:r w:rsidRPr="000C597D">
        <w:rPr>
          <w:rFonts w:ascii="Times New Roman" w:eastAsia="Times New Roman" w:hAnsi="Times New Roman"/>
          <w:b/>
          <w:kern w:val="2"/>
          <w:sz w:val="24"/>
          <w:szCs w:val="24"/>
          <w:lang w:eastAsia="ar-SA"/>
        </w:rPr>
        <w:t>ОБСТОЯТЕЛЬСТВА НЕПРЕОДОЛИМОЙ СИЛЫ</w:t>
      </w:r>
    </w:p>
    <w:p w:rsidR="0033751A" w:rsidRPr="000C597D" w:rsidRDefault="0033751A" w:rsidP="000C597D">
      <w:pPr>
        <w:widowControl w:val="0"/>
        <w:numPr>
          <w:ilvl w:val="1"/>
          <w:numId w:val="20"/>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0C597D">
        <w:rPr>
          <w:rFonts w:ascii="Times New Roman" w:eastAsia="Times New Roman" w:hAnsi="Times New Roman"/>
          <w:kern w:val="2"/>
          <w:sz w:val="24"/>
          <w:szCs w:val="24"/>
          <w:lang w:eastAsia="ar-SA"/>
        </w:rPr>
        <w:t xml:space="preserve">Стороны освобождаются от ответственности за частичное или полное невыполнение обязательств по настоящему </w:t>
      </w:r>
      <w:r w:rsidRPr="000C597D">
        <w:rPr>
          <w:rFonts w:ascii="Times New Roman" w:eastAsia="Times New Roman" w:hAnsi="Times New Roman"/>
          <w:sz w:val="24"/>
          <w:szCs w:val="24"/>
          <w:lang w:eastAsia="ru-RU"/>
        </w:rPr>
        <w:t>Договор</w:t>
      </w:r>
      <w:r w:rsidRPr="000C597D">
        <w:rPr>
          <w:rFonts w:ascii="Times New Roman" w:eastAsia="Times New Roman" w:hAnsi="Times New Roman"/>
          <w:kern w:val="2"/>
          <w:sz w:val="24"/>
          <w:szCs w:val="24"/>
          <w:lang w:eastAsia="ru-RU"/>
        </w:rPr>
        <w:t>у</w:t>
      </w:r>
      <w:r w:rsidRPr="000C597D">
        <w:rPr>
          <w:rFonts w:ascii="Times New Roman" w:eastAsia="Times New Roman" w:hAnsi="Times New Roman"/>
          <w:kern w:val="2"/>
          <w:sz w:val="24"/>
          <w:szCs w:val="24"/>
          <w:lang w:eastAsia="ar-SA"/>
        </w:rPr>
        <w:t xml:space="preserve">,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w:t>
      </w:r>
      <w:r w:rsidRPr="000C597D">
        <w:rPr>
          <w:rFonts w:ascii="Times New Roman" w:eastAsia="Times New Roman" w:hAnsi="Times New Roman"/>
          <w:sz w:val="24"/>
          <w:szCs w:val="24"/>
          <w:lang w:eastAsia="ru-RU"/>
        </w:rPr>
        <w:t>Договор</w:t>
      </w:r>
      <w:r w:rsidRPr="000C597D">
        <w:rPr>
          <w:rFonts w:ascii="Times New Roman" w:eastAsia="Times New Roman" w:hAnsi="Times New Roman"/>
          <w:kern w:val="2"/>
          <w:sz w:val="24"/>
          <w:szCs w:val="24"/>
          <w:lang w:eastAsia="ru-RU"/>
        </w:rPr>
        <w:t>а</w:t>
      </w:r>
      <w:r w:rsidRPr="000C597D">
        <w:rPr>
          <w:rFonts w:ascii="Times New Roman" w:eastAsia="Times New Roman" w:hAnsi="Times New Roman"/>
          <w:kern w:val="2"/>
          <w:sz w:val="24"/>
          <w:szCs w:val="24"/>
          <w:lang w:eastAsia="ar-SA"/>
        </w:rPr>
        <w:t>.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33751A" w:rsidRPr="000C597D" w:rsidRDefault="0033751A" w:rsidP="000C597D">
      <w:pPr>
        <w:widowControl w:val="0"/>
        <w:numPr>
          <w:ilvl w:val="1"/>
          <w:numId w:val="20"/>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kern w:val="2"/>
          <w:sz w:val="24"/>
          <w:szCs w:val="24"/>
          <w:lang w:eastAsia="ar-SA"/>
        </w:rPr>
      </w:pPr>
      <w:r w:rsidRPr="000C597D">
        <w:rPr>
          <w:rFonts w:ascii="Times New Roman" w:eastAsia="Times New Roman" w:hAnsi="Times New Roman"/>
          <w:kern w:val="2"/>
          <w:sz w:val="24"/>
          <w:szCs w:val="24"/>
          <w:lang w:eastAsia="ar-SA"/>
        </w:rPr>
        <w:t xml:space="preserve">Сторона, для которой создалась невозможность выполнения обязательств по </w:t>
      </w:r>
      <w:r w:rsidRPr="000C597D">
        <w:rPr>
          <w:rFonts w:ascii="Times New Roman" w:eastAsia="Times New Roman" w:hAnsi="Times New Roman"/>
          <w:sz w:val="24"/>
          <w:szCs w:val="24"/>
          <w:lang w:eastAsia="ru-RU"/>
        </w:rPr>
        <w:t>Договор</w:t>
      </w:r>
      <w:r w:rsidRPr="000C597D">
        <w:rPr>
          <w:rFonts w:ascii="Times New Roman" w:eastAsia="Times New Roman" w:hAnsi="Times New Roman"/>
          <w:kern w:val="2"/>
          <w:sz w:val="24"/>
          <w:szCs w:val="24"/>
          <w:lang w:eastAsia="ru-RU"/>
        </w:rPr>
        <w:t>у</w:t>
      </w:r>
      <w:r w:rsidRPr="000C597D">
        <w:rPr>
          <w:rFonts w:ascii="Times New Roman" w:eastAsia="Times New Roman" w:hAnsi="Times New Roman"/>
          <w:kern w:val="2"/>
          <w:sz w:val="24"/>
          <w:szCs w:val="24"/>
          <w:lang w:eastAsia="ar-SA"/>
        </w:rPr>
        <w:t>,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33751A" w:rsidRPr="000C597D" w:rsidRDefault="0033751A" w:rsidP="000C597D">
      <w:pPr>
        <w:widowControl w:val="0"/>
        <w:numPr>
          <w:ilvl w:val="1"/>
          <w:numId w:val="20"/>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kern w:val="2"/>
          <w:sz w:val="24"/>
          <w:szCs w:val="24"/>
          <w:lang w:eastAsia="ar-SA"/>
        </w:rPr>
      </w:pPr>
      <w:r w:rsidRPr="000C597D">
        <w:rPr>
          <w:rFonts w:ascii="Times New Roman" w:eastAsia="Times New Roman" w:hAnsi="Times New Roman"/>
          <w:kern w:val="2"/>
          <w:sz w:val="24"/>
          <w:szCs w:val="24"/>
          <w:lang w:eastAsia="ar-SA"/>
        </w:rPr>
        <w:t xml:space="preserve">Обязанность доказать наличие обстоятельств непреодолимой силы лежит на Стороне </w:t>
      </w:r>
      <w:r w:rsidRPr="000C597D">
        <w:rPr>
          <w:rFonts w:ascii="Times New Roman" w:eastAsia="Times New Roman" w:hAnsi="Times New Roman"/>
          <w:sz w:val="24"/>
          <w:szCs w:val="24"/>
          <w:lang w:eastAsia="ru-RU"/>
        </w:rPr>
        <w:t>Договор</w:t>
      </w:r>
      <w:r w:rsidRPr="000C597D">
        <w:rPr>
          <w:rFonts w:ascii="Times New Roman" w:eastAsia="Times New Roman" w:hAnsi="Times New Roman"/>
          <w:kern w:val="2"/>
          <w:sz w:val="24"/>
          <w:szCs w:val="24"/>
          <w:lang w:eastAsia="ru-RU"/>
        </w:rPr>
        <w:t>а</w:t>
      </w:r>
      <w:r w:rsidRPr="000C597D">
        <w:rPr>
          <w:rFonts w:ascii="Times New Roman" w:eastAsia="Times New Roman" w:hAnsi="Times New Roman"/>
          <w:kern w:val="2"/>
          <w:sz w:val="24"/>
          <w:szCs w:val="24"/>
          <w:lang w:eastAsia="ar-SA"/>
        </w:rPr>
        <w:t xml:space="preserve">, не выполнившей свои обязательства по </w:t>
      </w:r>
      <w:r w:rsidRPr="000C597D">
        <w:rPr>
          <w:rFonts w:ascii="Times New Roman" w:eastAsia="Times New Roman" w:hAnsi="Times New Roman"/>
          <w:sz w:val="24"/>
          <w:szCs w:val="24"/>
          <w:lang w:eastAsia="ru-RU"/>
        </w:rPr>
        <w:t>Договор</w:t>
      </w:r>
      <w:r w:rsidRPr="000C597D">
        <w:rPr>
          <w:rFonts w:ascii="Times New Roman" w:eastAsia="Times New Roman" w:hAnsi="Times New Roman"/>
          <w:kern w:val="2"/>
          <w:sz w:val="24"/>
          <w:szCs w:val="24"/>
          <w:lang w:eastAsia="ru-RU"/>
        </w:rPr>
        <w:t>у</w:t>
      </w:r>
      <w:r w:rsidRPr="000C597D">
        <w:rPr>
          <w:rFonts w:ascii="Times New Roman" w:eastAsia="Times New Roman" w:hAnsi="Times New Roman"/>
          <w:kern w:val="2"/>
          <w:sz w:val="24"/>
          <w:szCs w:val="24"/>
          <w:lang w:eastAsia="ar-SA"/>
        </w:rPr>
        <w:t>.</w:t>
      </w:r>
    </w:p>
    <w:p w:rsidR="0033751A" w:rsidRPr="000C597D" w:rsidRDefault="0033751A" w:rsidP="000C597D">
      <w:pPr>
        <w:widowControl w:val="0"/>
        <w:numPr>
          <w:ilvl w:val="1"/>
          <w:numId w:val="20"/>
        </w:numPr>
        <w:suppressLineNumbers/>
        <w:tabs>
          <w:tab w:val="left" w:pos="0"/>
          <w:tab w:val="left" w:pos="540"/>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kern w:val="2"/>
          <w:sz w:val="24"/>
          <w:szCs w:val="24"/>
          <w:lang w:eastAsia="ar-SA"/>
        </w:rPr>
      </w:pPr>
      <w:r w:rsidRPr="000C597D">
        <w:rPr>
          <w:rFonts w:ascii="Times New Roman" w:eastAsia="Times New Roman" w:hAnsi="Times New Roman"/>
          <w:kern w:val="2"/>
          <w:sz w:val="24"/>
          <w:szCs w:val="24"/>
          <w:lang w:eastAsia="ar-SA"/>
        </w:rPr>
        <w:t xml:space="preserve">Если обстоятельства и их последствия будут длиться более 1 (одного) месяца, то Стороны вправе расторгнуть </w:t>
      </w:r>
      <w:r w:rsidRPr="000C597D">
        <w:rPr>
          <w:rFonts w:ascii="Times New Roman" w:eastAsia="Times New Roman" w:hAnsi="Times New Roman"/>
          <w:sz w:val="24"/>
          <w:szCs w:val="24"/>
          <w:lang w:eastAsia="ru-RU"/>
        </w:rPr>
        <w:t>Договор</w:t>
      </w:r>
      <w:r w:rsidRPr="000C597D">
        <w:rPr>
          <w:rFonts w:ascii="Times New Roman" w:eastAsia="Times New Roman" w:hAnsi="Times New Roman"/>
          <w:kern w:val="2"/>
          <w:sz w:val="24"/>
          <w:szCs w:val="24"/>
          <w:lang w:eastAsia="ar-SA"/>
        </w:rPr>
        <w:t>. В этом случае ни одна из Сторон не имеет права потребовать от другой Стороны возмещения убытков.</w:t>
      </w:r>
    </w:p>
    <w:p w:rsidR="00515A09" w:rsidRPr="00E8323F" w:rsidRDefault="00515A09" w:rsidP="00E8323F">
      <w:pPr>
        <w:widowControl w:val="0"/>
        <w:suppressLineNumbers/>
        <w:tabs>
          <w:tab w:val="left" w:pos="0"/>
          <w:tab w:val="left" w:pos="540"/>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firstLine="567"/>
        <w:contextualSpacing/>
        <w:jc w:val="both"/>
        <w:rPr>
          <w:rFonts w:ascii="Times New Roman" w:eastAsia="Times New Roman" w:hAnsi="Times New Roman"/>
          <w:b/>
          <w:kern w:val="2"/>
          <w:sz w:val="24"/>
          <w:szCs w:val="24"/>
          <w:lang w:eastAsia="ar-SA"/>
        </w:rPr>
      </w:pPr>
    </w:p>
    <w:p w:rsidR="00515A09" w:rsidRPr="00E8323F" w:rsidRDefault="00E1489A" w:rsidP="00B40BA7">
      <w:pPr>
        <w:pStyle w:val="ab"/>
        <w:numPr>
          <w:ilvl w:val="1"/>
          <w:numId w:val="33"/>
        </w:numPr>
        <w:spacing w:after="0" w:line="240" w:lineRule="auto"/>
        <w:ind w:left="3969" w:hanging="429"/>
        <w:jc w:val="both"/>
        <w:rPr>
          <w:rFonts w:ascii="Times New Roman" w:eastAsia="Times New Roman" w:hAnsi="Times New Roman"/>
          <w:b/>
          <w:bCs/>
          <w:sz w:val="24"/>
          <w:szCs w:val="24"/>
        </w:rPr>
      </w:pPr>
      <w:r w:rsidRPr="00E8323F">
        <w:rPr>
          <w:rFonts w:ascii="Times New Roman" w:eastAsia="Times New Roman" w:hAnsi="Times New Roman"/>
          <w:b/>
          <w:bCs/>
          <w:sz w:val="24"/>
          <w:szCs w:val="24"/>
        </w:rPr>
        <w:t>ГАРАНТИЯ КАЧЕСТВА</w:t>
      </w:r>
    </w:p>
    <w:p w:rsidR="00515A09" w:rsidRPr="00E8323F" w:rsidRDefault="00E8323F" w:rsidP="00412825">
      <w:pPr>
        <w:spacing w:after="0" w:line="20" w:lineRule="atLeast"/>
        <w:ind w:firstLine="567"/>
        <w:jc w:val="both"/>
        <w:rPr>
          <w:rFonts w:ascii="Times New Roman" w:eastAsia="Times New Roman" w:hAnsi="Times New Roman"/>
          <w:color w:val="000000"/>
          <w:sz w:val="24"/>
          <w:szCs w:val="24"/>
        </w:rPr>
      </w:pPr>
      <w:r w:rsidRPr="00E8323F">
        <w:rPr>
          <w:rFonts w:ascii="Times New Roman" w:eastAsia="Times New Roman" w:hAnsi="Times New Roman"/>
          <w:color w:val="000000"/>
          <w:sz w:val="24"/>
          <w:szCs w:val="24"/>
        </w:rPr>
        <w:t>7.1.1.</w:t>
      </w:r>
      <w:r w:rsidR="00563920">
        <w:rPr>
          <w:rFonts w:ascii="Times New Roman" w:eastAsia="Times New Roman" w:hAnsi="Times New Roman"/>
          <w:color w:val="000000"/>
          <w:sz w:val="24"/>
          <w:szCs w:val="24"/>
        </w:rPr>
        <w:tab/>
      </w:r>
      <w:r w:rsidR="00515A09" w:rsidRPr="00E8323F">
        <w:rPr>
          <w:rFonts w:ascii="Times New Roman" w:eastAsia="Times New Roman" w:hAnsi="Times New Roman"/>
          <w:color w:val="000000"/>
          <w:sz w:val="24"/>
          <w:szCs w:val="24"/>
        </w:rPr>
        <w:t>Срок гарантии качества</w:t>
      </w:r>
      <w:r w:rsidR="00EC04DA">
        <w:rPr>
          <w:rFonts w:ascii="Times New Roman" w:eastAsia="Times New Roman" w:hAnsi="Times New Roman"/>
          <w:color w:val="000000"/>
          <w:sz w:val="24"/>
          <w:szCs w:val="24"/>
        </w:rPr>
        <w:t>.</w:t>
      </w:r>
    </w:p>
    <w:p w:rsidR="00515A09" w:rsidRPr="00E8323F" w:rsidRDefault="007C18B7" w:rsidP="00412825">
      <w:pPr>
        <w:spacing w:after="0" w:line="20" w:lineRule="atLeast"/>
        <w:ind w:firstLine="567"/>
        <w:jc w:val="both"/>
        <w:rPr>
          <w:rFonts w:ascii="Times New Roman" w:eastAsia="Times New Roman" w:hAnsi="Times New Roman"/>
          <w:bCs/>
          <w:sz w:val="24"/>
          <w:szCs w:val="24"/>
        </w:rPr>
      </w:pPr>
      <w:r>
        <w:rPr>
          <w:rFonts w:ascii="Times New Roman" w:eastAsia="Times New Roman" w:hAnsi="Times New Roman"/>
          <w:bCs/>
          <w:sz w:val="24"/>
          <w:szCs w:val="24"/>
        </w:rPr>
        <w:t>7.1.1</w:t>
      </w:r>
      <w:r w:rsidR="00E8323F" w:rsidRPr="00E8323F">
        <w:rPr>
          <w:rFonts w:ascii="Times New Roman" w:eastAsia="Times New Roman" w:hAnsi="Times New Roman"/>
          <w:bCs/>
          <w:sz w:val="24"/>
          <w:szCs w:val="24"/>
        </w:rPr>
        <w:t>.</w:t>
      </w:r>
      <w:r>
        <w:rPr>
          <w:rFonts w:ascii="Times New Roman" w:eastAsia="Times New Roman" w:hAnsi="Times New Roman"/>
          <w:bCs/>
          <w:sz w:val="24"/>
          <w:szCs w:val="24"/>
        </w:rPr>
        <w:t>1</w:t>
      </w:r>
      <w:r w:rsidR="00563920">
        <w:rPr>
          <w:rFonts w:ascii="Times New Roman" w:eastAsia="Times New Roman" w:hAnsi="Times New Roman"/>
          <w:bCs/>
          <w:sz w:val="24"/>
          <w:szCs w:val="24"/>
        </w:rPr>
        <w:tab/>
      </w:r>
      <w:r w:rsidR="00515A09" w:rsidRPr="00E8323F">
        <w:rPr>
          <w:rFonts w:ascii="Times New Roman" w:eastAsia="Times New Roman" w:hAnsi="Times New Roman"/>
          <w:bCs/>
          <w:sz w:val="24"/>
          <w:szCs w:val="24"/>
        </w:rPr>
        <w:t>Срок гарантии качества на результат услуг – в соответствии с Техническим заданием.</w:t>
      </w:r>
      <w:r w:rsidR="00515A09" w:rsidRPr="00E8323F">
        <w:rPr>
          <w:rFonts w:ascii="Times New Roman" w:eastAsia="Times New Roman" w:hAnsi="Times New Roman"/>
          <w:sz w:val="24"/>
          <w:szCs w:val="24"/>
        </w:rPr>
        <w:t xml:space="preserve"> </w:t>
      </w:r>
    </w:p>
    <w:p w:rsidR="00515A09" w:rsidRPr="00E8323F" w:rsidRDefault="007C18B7" w:rsidP="00412825">
      <w:pPr>
        <w:spacing w:after="0" w:line="20" w:lineRule="atLeast"/>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7.1.</w:t>
      </w:r>
      <w:r w:rsidR="002C77AB">
        <w:rPr>
          <w:rFonts w:ascii="Times New Roman" w:eastAsia="Times New Roman" w:hAnsi="Times New Roman"/>
          <w:color w:val="000000"/>
          <w:sz w:val="24"/>
          <w:szCs w:val="24"/>
        </w:rPr>
        <w:t>1</w:t>
      </w:r>
      <w:r w:rsidR="00E8323F" w:rsidRPr="00E8323F">
        <w:rPr>
          <w:rFonts w:ascii="Times New Roman" w:eastAsia="Times New Roman" w:hAnsi="Times New Roman"/>
          <w:color w:val="000000"/>
          <w:sz w:val="24"/>
          <w:szCs w:val="24"/>
        </w:rPr>
        <w:t>.</w:t>
      </w:r>
      <w:r w:rsidR="002C77AB">
        <w:rPr>
          <w:rFonts w:ascii="Times New Roman" w:eastAsia="Times New Roman" w:hAnsi="Times New Roman"/>
          <w:color w:val="000000"/>
          <w:sz w:val="24"/>
          <w:szCs w:val="24"/>
        </w:rPr>
        <w:t>2</w:t>
      </w:r>
      <w:r w:rsidR="00563920">
        <w:rPr>
          <w:rFonts w:ascii="Times New Roman" w:eastAsia="Times New Roman" w:hAnsi="Times New Roman"/>
          <w:color w:val="000000"/>
          <w:sz w:val="24"/>
          <w:szCs w:val="24"/>
        </w:rPr>
        <w:tab/>
      </w:r>
      <w:r w:rsidR="00515A09" w:rsidRPr="00E8323F">
        <w:rPr>
          <w:rFonts w:ascii="Times New Roman" w:eastAsia="Times New Roman" w:hAnsi="Times New Roman"/>
          <w:color w:val="000000"/>
          <w:sz w:val="24"/>
          <w:szCs w:val="24"/>
        </w:rPr>
        <w:t xml:space="preserve">Исполнитель отвечает за недостатки </w:t>
      </w:r>
      <w:r w:rsidR="00515A09" w:rsidRPr="00E8323F">
        <w:rPr>
          <w:rFonts w:ascii="Times New Roman" w:eastAsia="Times New Roman" w:hAnsi="Times New Roman"/>
          <w:bCs/>
          <w:color w:val="000000"/>
          <w:sz w:val="24"/>
          <w:szCs w:val="24"/>
        </w:rPr>
        <w:t>результата услуг</w:t>
      </w:r>
      <w:r w:rsidR="00515A09" w:rsidRPr="00E8323F">
        <w:rPr>
          <w:rFonts w:ascii="Times New Roman" w:eastAsia="Times New Roman" w:hAnsi="Times New Roman"/>
          <w:color w:val="000000"/>
          <w:sz w:val="24"/>
          <w:szCs w:val="24"/>
        </w:rPr>
        <w:t xml:space="preserve">, если не докажет, что они возникли после передачи </w:t>
      </w:r>
      <w:r w:rsidR="00515A09" w:rsidRPr="00E8323F">
        <w:rPr>
          <w:rFonts w:ascii="Times New Roman" w:eastAsia="Times New Roman" w:hAnsi="Times New Roman"/>
          <w:bCs/>
          <w:color w:val="000000"/>
          <w:sz w:val="24"/>
          <w:szCs w:val="24"/>
        </w:rPr>
        <w:t>результата услуг</w:t>
      </w:r>
      <w:r w:rsidR="00515A09" w:rsidRPr="00E8323F">
        <w:rPr>
          <w:rFonts w:ascii="Times New Roman" w:eastAsia="Times New Roman" w:hAnsi="Times New Roman"/>
          <w:color w:val="000000"/>
          <w:sz w:val="24"/>
          <w:szCs w:val="24"/>
        </w:rPr>
        <w:t xml:space="preserve"> Заказчику вследствие нарушения Заказчиком правил использования, хранения или транспортировки </w:t>
      </w:r>
      <w:r w:rsidR="00515A09" w:rsidRPr="00E8323F">
        <w:rPr>
          <w:rFonts w:ascii="Times New Roman" w:eastAsia="Times New Roman" w:hAnsi="Times New Roman"/>
          <w:bCs/>
          <w:color w:val="000000"/>
          <w:sz w:val="24"/>
          <w:szCs w:val="24"/>
        </w:rPr>
        <w:t>результата услуг</w:t>
      </w:r>
      <w:r w:rsidR="00515A09" w:rsidRPr="00E8323F">
        <w:rPr>
          <w:rFonts w:ascii="Times New Roman" w:eastAsia="Times New Roman" w:hAnsi="Times New Roman"/>
          <w:color w:val="000000"/>
          <w:sz w:val="24"/>
          <w:szCs w:val="24"/>
        </w:rPr>
        <w:t>, действий третьих лиц или непреодолимой силы.</w:t>
      </w:r>
    </w:p>
    <w:p w:rsidR="00515A09" w:rsidRPr="00E8323F" w:rsidRDefault="007C18B7" w:rsidP="00412825">
      <w:pPr>
        <w:spacing w:after="0" w:line="20" w:lineRule="atLeast"/>
        <w:ind w:firstLine="567"/>
        <w:jc w:val="both"/>
        <w:rPr>
          <w:rFonts w:ascii="Times New Roman" w:eastAsia="Times New Roman" w:hAnsi="Times New Roman"/>
          <w:bCs/>
          <w:sz w:val="24"/>
          <w:szCs w:val="24"/>
        </w:rPr>
      </w:pPr>
      <w:r>
        <w:rPr>
          <w:rFonts w:ascii="Times New Roman" w:eastAsia="Times New Roman" w:hAnsi="Times New Roman"/>
          <w:color w:val="000000"/>
          <w:sz w:val="24"/>
          <w:szCs w:val="24"/>
        </w:rPr>
        <w:t>7.1.2</w:t>
      </w:r>
      <w:r w:rsidR="00563920">
        <w:rPr>
          <w:rFonts w:ascii="Times New Roman" w:eastAsia="Times New Roman" w:hAnsi="Times New Roman"/>
          <w:color w:val="000000"/>
          <w:sz w:val="24"/>
          <w:szCs w:val="24"/>
        </w:rPr>
        <w:t>.</w:t>
      </w:r>
      <w:r w:rsidR="00563920">
        <w:rPr>
          <w:rFonts w:ascii="Times New Roman" w:eastAsia="Times New Roman" w:hAnsi="Times New Roman"/>
          <w:color w:val="000000"/>
          <w:sz w:val="24"/>
          <w:szCs w:val="24"/>
        </w:rPr>
        <w:tab/>
      </w:r>
      <w:r w:rsidR="00515A09" w:rsidRPr="00E8323F">
        <w:rPr>
          <w:rFonts w:ascii="Times New Roman" w:eastAsia="Times New Roman" w:hAnsi="Times New Roman"/>
          <w:color w:val="000000"/>
          <w:sz w:val="24"/>
          <w:szCs w:val="24"/>
        </w:rPr>
        <w:t>Объем гарантийных обязательств</w:t>
      </w:r>
    </w:p>
    <w:p w:rsidR="00515A09" w:rsidRPr="00E8323F" w:rsidRDefault="00563920" w:rsidP="00412825">
      <w:pPr>
        <w:spacing w:after="0" w:line="20" w:lineRule="atLeast"/>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007C18B7">
        <w:rPr>
          <w:rFonts w:ascii="Times New Roman" w:eastAsia="Times New Roman" w:hAnsi="Times New Roman"/>
          <w:color w:val="000000"/>
          <w:sz w:val="24"/>
          <w:szCs w:val="24"/>
        </w:rPr>
        <w:t>.1</w:t>
      </w:r>
      <w:r w:rsidR="00515A09" w:rsidRPr="00E8323F">
        <w:rPr>
          <w:rFonts w:ascii="Times New Roman" w:eastAsia="Times New Roman" w:hAnsi="Times New Roman"/>
          <w:color w:val="000000"/>
          <w:sz w:val="24"/>
          <w:szCs w:val="24"/>
        </w:rPr>
        <w:t>.</w:t>
      </w:r>
      <w:r>
        <w:rPr>
          <w:rFonts w:ascii="Times New Roman" w:eastAsia="Times New Roman" w:hAnsi="Times New Roman"/>
          <w:color w:val="000000"/>
          <w:sz w:val="24"/>
          <w:szCs w:val="24"/>
        </w:rPr>
        <w:t>2</w:t>
      </w:r>
      <w:r w:rsidR="00515A09" w:rsidRPr="00E8323F">
        <w:rPr>
          <w:rFonts w:ascii="Times New Roman" w:eastAsia="Times New Roman" w:hAnsi="Times New Roman"/>
          <w:color w:val="000000"/>
          <w:sz w:val="24"/>
          <w:szCs w:val="24"/>
        </w:rPr>
        <w:t>.</w:t>
      </w:r>
      <w:r w:rsidR="002C77AB">
        <w:rPr>
          <w:rFonts w:ascii="Times New Roman" w:eastAsia="Times New Roman" w:hAnsi="Times New Roman"/>
          <w:color w:val="000000"/>
          <w:sz w:val="24"/>
          <w:szCs w:val="24"/>
        </w:rPr>
        <w:t>1.</w:t>
      </w:r>
      <w:r w:rsidR="00515A09" w:rsidRPr="00E8323F">
        <w:rPr>
          <w:rFonts w:ascii="Times New Roman" w:eastAsia="Times New Roman" w:hAnsi="Times New Roman"/>
          <w:color w:val="000000"/>
          <w:sz w:val="24"/>
          <w:szCs w:val="24"/>
        </w:rPr>
        <w:t xml:space="preserve"> Заказчик в случае обнаружения недостатков оказанной услуги </w:t>
      </w:r>
      <w:r w:rsidR="009B4C05">
        <w:rPr>
          <w:rFonts w:ascii="Times New Roman" w:eastAsia="Times New Roman" w:hAnsi="Times New Roman"/>
          <w:color w:val="000000"/>
          <w:sz w:val="24"/>
          <w:szCs w:val="24"/>
        </w:rPr>
        <w:t xml:space="preserve">в течение </w:t>
      </w:r>
      <w:r w:rsidR="00412825">
        <w:rPr>
          <w:rFonts w:ascii="Times New Roman" w:eastAsia="Times New Roman" w:hAnsi="Times New Roman"/>
          <w:color w:val="000000"/>
          <w:sz w:val="24"/>
          <w:szCs w:val="24"/>
        </w:rPr>
        <w:t xml:space="preserve">всего </w:t>
      </w:r>
      <w:r w:rsidR="009B4C05">
        <w:rPr>
          <w:rFonts w:ascii="Times New Roman" w:eastAsia="Times New Roman" w:hAnsi="Times New Roman"/>
          <w:color w:val="000000"/>
          <w:sz w:val="24"/>
          <w:szCs w:val="24"/>
        </w:rPr>
        <w:t xml:space="preserve">гарантийного срока </w:t>
      </w:r>
      <w:r w:rsidR="00515A09" w:rsidRPr="00E8323F">
        <w:rPr>
          <w:rFonts w:ascii="Times New Roman" w:eastAsia="Times New Roman" w:hAnsi="Times New Roman"/>
          <w:color w:val="000000"/>
          <w:sz w:val="24"/>
          <w:szCs w:val="24"/>
        </w:rPr>
        <w:t>вправе по своему выбору потребовать от Исполнителя:</w:t>
      </w:r>
    </w:p>
    <w:p w:rsidR="00515A09" w:rsidRPr="00E8323F" w:rsidRDefault="009B4C05" w:rsidP="00412825">
      <w:pPr>
        <w:spacing w:after="0" w:line="2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515A09" w:rsidRPr="00E8323F">
        <w:rPr>
          <w:rFonts w:ascii="Times New Roman" w:eastAsia="Times New Roman" w:hAnsi="Times New Roman"/>
          <w:color w:val="000000"/>
          <w:sz w:val="24"/>
          <w:szCs w:val="24"/>
        </w:rPr>
        <w:t>безвозмездного устранения недостатков оказанной услуги;</w:t>
      </w:r>
    </w:p>
    <w:p w:rsidR="00515A09" w:rsidRPr="00E8323F" w:rsidRDefault="009B4C05" w:rsidP="00412825">
      <w:pPr>
        <w:spacing w:after="0" w:line="2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515A09" w:rsidRPr="00E8323F">
        <w:rPr>
          <w:rFonts w:ascii="Times New Roman" w:eastAsia="Times New Roman" w:hAnsi="Times New Roman"/>
          <w:color w:val="000000"/>
          <w:sz w:val="24"/>
          <w:szCs w:val="24"/>
        </w:rPr>
        <w:t>соответствующего уменьшения цены оказанной услуги;</w:t>
      </w:r>
    </w:p>
    <w:p w:rsidR="00515A09" w:rsidRPr="00E8323F" w:rsidRDefault="009B4C05" w:rsidP="00412825">
      <w:pPr>
        <w:spacing w:after="0" w:line="20" w:lineRule="atLeast"/>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515A09" w:rsidRPr="00E8323F">
        <w:rPr>
          <w:rFonts w:ascii="Times New Roman" w:eastAsia="Times New Roman" w:hAnsi="Times New Roman"/>
          <w:color w:val="000000"/>
          <w:sz w:val="24"/>
          <w:szCs w:val="24"/>
        </w:rPr>
        <w:t>возмещения понесенных им расходов по устранению недостатков оказанной услуги своими силами или третьими лицами.</w:t>
      </w:r>
    </w:p>
    <w:p w:rsidR="00515A09" w:rsidRPr="00E8323F" w:rsidRDefault="002C77AB" w:rsidP="00412825">
      <w:pPr>
        <w:spacing w:after="0" w:line="20" w:lineRule="atLeast"/>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7.1.2.2.</w:t>
      </w:r>
      <w:r>
        <w:rPr>
          <w:rFonts w:ascii="Times New Roman" w:eastAsia="Times New Roman" w:hAnsi="Times New Roman"/>
          <w:color w:val="000000"/>
          <w:sz w:val="24"/>
          <w:szCs w:val="24"/>
        </w:rPr>
        <w:tab/>
      </w:r>
      <w:r w:rsidR="00515A09" w:rsidRPr="00E8323F">
        <w:rPr>
          <w:rFonts w:ascii="Times New Roman" w:eastAsia="Times New Roman" w:hAnsi="Times New Roman"/>
          <w:color w:val="000000"/>
          <w:sz w:val="24"/>
          <w:szCs w:val="24"/>
        </w:rPr>
        <w:t>Удовлетворение требований Заказчика о безвозмездном устранении недостатков не освобождает Исполнителя от ответственности в форме неустойки за нарушение срока окончания оказания услуги.</w:t>
      </w:r>
    </w:p>
    <w:p w:rsidR="00515A09" w:rsidRPr="00E8323F" w:rsidRDefault="00515A09" w:rsidP="00412825">
      <w:pPr>
        <w:spacing w:after="0" w:line="20" w:lineRule="atLeast"/>
        <w:ind w:firstLine="567"/>
        <w:jc w:val="both"/>
        <w:rPr>
          <w:rFonts w:ascii="Times New Roman" w:eastAsia="Times New Roman" w:hAnsi="Times New Roman"/>
          <w:color w:val="000000"/>
          <w:sz w:val="24"/>
          <w:szCs w:val="24"/>
        </w:rPr>
      </w:pPr>
      <w:r w:rsidRPr="00E8323F">
        <w:rPr>
          <w:rFonts w:ascii="Times New Roman" w:eastAsia="Times New Roman" w:hAnsi="Times New Roman"/>
          <w:color w:val="000000"/>
          <w:sz w:val="24"/>
          <w:szCs w:val="24"/>
        </w:rPr>
        <w:t xml:space="preserve">При этом Заказчик вправе потребовать от Исполнителя также полного возмещения убытков, причиненных ему в связи с недостатками оказанной услуги. </w:t>
      </w:r>
    </w:p>
    <w:p w:rsidR="002D285F" w:rsidRPr="002D285F" w:rsidRDefault="002D285F" w:rsidP="002D285F">
      <w:pPr>
        <w:spacing w:after="0" w:line="20" w:lineRule="atLeast"/>
        <w:ind w:firstLine="567"/>
        <w:jc w:val="both"/>
        <w:rPr>
          <w:rFonts w:ascii="Times New Roman" w:eastAsia="Times New Roman" w:hAnsi="Times New Roman"/>
          <w:bCs/>
          <w:sz w:val="24"/>
          <w:szCs w:val="24"/>
        </w:rPr>
      </w:pPr>
      <w:r>
        <w:rPr>
          <w:rFonts w:ascii="Times New Roman" w:eastAsia="Times New Roman" w:hAnsi="Times New Roman"/>
          <w:sz w:val="24"/>
          <w:szCs w:val="24"/>
        </w:rPr>
        <w:t>7.1.2.3.</w:t>
      </w:r>
      <w:r>
        <w:rPr>
          <w:rFonts w:ascii="Times New Roman" w:eastAsia="Times New Roman" w:hAnsi="Times New Roman"/>
          <w:sz w:val="24"/>
          <w:szCs w:val="24"/>
        </w:rPr>
        <w:tab/>
      </w:r>
      <w:r w:rsidRPr="002D285F">
        <w:rPr>
          <w:rFonts w:ascii="Times New Roman" w:eastAsia="Times New Roman" w:hAnsi="Times New Roman"/>
          <w:sz w:val="24"/>
          <w:szCs w:val="24"/>
        </w:rPr>
        <w:t>Исполнитель обязуется выполнять гарантийные обязанности на результат услуг без дополнительных расходов со стороны Заказчика.</w:t>
      </w:r>
    </w:p>
    <w:p w:rsidR="002D285F" w:rsidRPr="001C4E84" w:rsidRDefault="002D285F" w:rsidP="001C4E84">
      <w:pPr>
        <w:pStyle w:val="ab"/>
        <w:numPr>
          <w:ilvl w:val="3"/>
          <w:numId w:val="36"/>
        </w:numPr>
        <w:spacing w:after="0" w:line="20" w:lineRule="atLeast"/>
        <w:ind w:left="0" w:firstLine="567"/>
        <w:jc w:val="both"/>
        <w:rPr>
          <w:rFonts w:ascii="Times New Roman" w:eastAsia="Times New Roman" w:hAnsi="Times New Roman"/>
          <w:bCs/>
          <w:sz w:val="24"/>
          <w:szCs w:val="24"/>
        </w:rPr>
      </w:pPr>
      <w:r w:rsidRPr="001C4E84">
        <w:rPr>
          <w:rFonts w:ascii="Times New Roman" w:eastAsia="Times New Roman" w:hAnsi="Times New Roman"/>
          <w:bCs/>
          <w:sz w:val="24"/>
          <w:szCs w:val="24"/>
        </w:rPr>
        <w:t xml:space="preserve">Сроки предъявления Заказчиком требований в отношении недостатков результата услуг, </w:t>
      </w:r>
      <w:r w:rsidRPr="001C4E84">
        <w:rPr>
          <w:rFonts w:ascii="Times New Roman" w:eastAsia="Times New Roman" w:hAnsi="Times New Roman"/>
          <w:color w:val="000000"/>
          <w:sz w:val="24"/>
          <w:szCs w:val="24"/>
        </w:rPr>
        <w:t>обнаруженных в течение гарантийного срока</w:t>
      </w:r>
    </w:p>
    <w:p w:rsidR="002D285F" w:rsidRPr="002D285F" w:rsidRDefault="001C4E84" w:rsidP="001C4E84">
      <w:pPr>
        <w:spacing w:after="0" w:line="20" w:lineRule="atLeast"/>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7.1.2.5.</w:t>
      </w:r>
      <w:r>
        <w:rPr>
          <w:rFonts w:ascii="Times New Roman" w:eastAsia="Times New Roman" w:hAnsi="Times New Roman"/>
          <w:color w:val="000000"/>
          <w:sz w:val="24"/>
          <w:szCs w:val="24"/>
        </w:rPr>
        <w:tab/>
      </w:r>
      <w:r w:rsidR="002D285F" w:rsidRPr="002D285F">
        <w:rPr>
          <w:rFonts w:ascii="Times New Roman" w:eastAsia="Times New Roman" w:hAnsi="Times New Roman"/>
          <w:color w:val="000000"/>
          <w:sz w:val="24"/>
          <w:szCs w:val="24"/>
        </w:rPr>
        <w:t>Заказчик вправе предъявить предусмотренные </w:t>
      </w:r>
      <w:r>
        <w:rPr>
          <w:rFonts w:ascii="Times New Roman" w:eastAsia="Times New Roman" w:hAnsi="Times New Roman"/>
          <w:sz w:val="24"/>
          <w:szCs w:val="24"/>
          <w:shd w:val="clear" w:color="auto" w:fill="FFFFFF"/>
        </w:rPr>
        <w:t>п.7</w:t>
      </w:r>
      <w:r w:rsidR="002D285F" w:rsidRPr="002D285F">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1</w:t>
      </w:r>
      <w:r w:rsidR="002D285F" w:rsidRPr="002D285F">
        <w:rPr>
          <w:rFonts w:ascii="Times New Roman" w:eastAsia="Times New Roman" w:hAnsi="Times New Roman"/>
          <w:color w:val="000000"/>
          <w:sz w:val="24"/>
          <w:szCs w:val="24"/>
        </w:rPr>
        <w:t xml:space="preserve"> настоящего </w:t>
      </w:r>
      <w:r>
        <w:rPr>
          <w:rFonts w:ascii="Times New Roman" w:eastAsia="Times New Roman" w:hAnsi="Times New Roman"/>
          <w:color w:val="000000"/>
          <w:sz w:val="24"/>
          <w:szCs w:val="24"/>
        </w:rPr>
        <w:t xml:space="preserve">Договора </w:t>
      </w:r>
      <w:r w:rsidR="002D285F" w:rsidRPr="002D285F">
        <w:rPr>
          <w:rFonts w:ascii="Times New Roman" w:eastAsia="Times New Roman" w:hAnsi="Times New Roman"/>
          <w:color w:val="000000"/>
          <w:sz w:val="24"/>
          <w:szCs w:val="24"/>
        </w:rPr>
        <w:t>требования к Исполнителю в отношении недостатков результата услуг, если они обнаружены в течение гарантийного срока.</w:t>
      </w:r>
    </w:p>
    <w:p w:rsidR="002D285F" w:rsidRPr="006C1A8B" w:rsidRDefault="006C1A8B" w:rsidP="006C1A8B">
      <w:pPr>
        <w:spacing w:after="0" w:line="20" w:lineRule="atLeast"/>
        <w:ind w:firstLine="567"/>
        <w:jc w:val="both"/>
        <w:rPr>
          <w:rFonts w:ascii="Times New Roman" w:eastAsia="Times New Roman" w:hAnsi="Times New Roman"/>
          <w:bCs/>
          <w:sz w:val="24"/>
          <w:szCs w:val="24"/>
        </w:rPr>
      </w:pPr>
      <w:r>
        <w:rPr>
          <w:rFonts w:ascii="Times New Roman" w:eastAsia="Times New Roman" w:hAnsi="Times New Roman"/>
          <w:color w:val="000000"/>
          <w:sz w:val="24"/>
          <w:szCs w:val="24"/>
        </w:rPr>
        <w:lastRenderedPageBreak/>
        <w:t>7.1.2.6.</w:t>
      </w:r>
      <w:r w:rsidR="001B0B19">
        <w:rPr>
          <w:rFonts w:ascii="Times New Roman" w:eastAsia="Times New Roman" w:hAnsi="Times New Roman"/>
          <w:color w:val="000000"/>
          <w:sz w:val="24"/>
          <w:szCs w:val="24"/>
        </w:rPr>
        <w:t xml:space="preserve"> </w:t>
      </w:r>
      <w:r w:rsidR="002D285F" w:rsidRPr="006C1A8B">
        <w:rPr>
          <w:rFonts w:ascii="Times New Roman" w:eastAsia="Times New Roman" w:hAnsi="Times New Roman"/>
          <w:color w:val="000000"/>
          <w:sz w:val="24"/>
          <w:szCs w:val="24"/>
        </w:rPr>
        <w:t>Устранение недостатков результата услуг осуществляются силами и за счет Исполнителя</w:t>
      </w:r>
      <w:r w:rsidR="002D285F" w:rsidRPr="006C1A8B">
        <w:rPr>
          <w:rFonts w:ascii="Times New Roman" w:eastAsia="Times New Roman" w:hAnsi="Times New Roman"/>
          <w:bCs/>
          <w:sz w:val="24"/>
          <w:szCs w:val="24"/>
        </w:rPr>
        <w:t xml:space="preserve"> в течение 5 (пяти) рабочих дней со дня поступления от Заказчика мотивированной претензии.</w:t>
      </w:r>
    </w:p>
    <w:p w:rsidR="002D285F" w:rsidRPr="002D285F" w:rsidRDefault="006C1A8B" w:rsidP="002D285F">
      <w:pPr>
        <w:spacing w:after="0" w:line="20" w:lineRule="atLeast"/>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7.1.2.7.</w:t>
      </w:r>
      <w:r w:rsidR="001B0B19">
        <w:rPr>
          <w:rFonts w:ascii="Times New Roman" w:eastAsia="Times New Roman" w:hAnsi="Times New Roman"/>
          <w:color w:val="000000"/>
          <w:sz w:val="24"/>
          <w:szCs w:val="24"/>
        </w:rPr>
        <w:t xml:space="preserve"> </w:t>
      </w:r>
      <w:r w:rsidR="002D285F" w:rsidRPr="002D285F">
        <w:rPr>
          <w:rFonts w:ascii="Times New Roman" w:eastAsia="Times New Roman" w:hAnsi="Times New Roman"/>
          <w:color w:val="000000"/>
          <w:sz w:val="24"/>
          <w:szCs w:val="24"/>
        </w:rPr>
        <w:t>Требования Заказчика о соразмерном уменьшении цены результата услуг, возмещении расходов на исправление недостатков результата услуг Заказчиком или третьим лицом, а также требование о возмещении убытков, причиненных Заказчику вследствие оказания услуг ненадлежащего качества, иные требования, связанные с устранением недостатков результата услуг, результата услуг, подлежат удовлетворению Исполнителем в течение 3 (трех) дней со дня предъявления Заказчиком соответствующего требования.</w:t>
      </w:r>
    </w:p>
    <w:p w:rsidR="00515A09" w:rsidRPr="002D285F" w:rsidRDefault="00515A09" w:rsidP="002D285F">
      <w:pPr>
        <w:widowControl w:val="0"/>
        <w:suppressLineNumbers/>
        <w:tabs>
          <w:tab w:val="left" w:pos="0"/>
          <w:tab w:val="left" w:pos="540"/>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0" w:lineRule="atLeast"/>
        <w:ind w:left="568" w:firstLine="567"/>
        <w:contextualSpacing/>
        <w:jc w:val="both"/>
        <w:rPr>
          <w:rFonts w:ascii="Times New Roman" w:eastAsia="Times New Roman" w:hAnsi="Times New Roman"/>
          <w:b/>
          <w:kern w:val="2"/>
          <w:sz w:val="24"/>
          <w:szCs w:val="24"/>
          <w:lang w:eastAsia="ar-SA"/>
        </w:rPr>
      </w:pPr>
    </w:p>
    <w:p w:rsidR="0033751A" w:rsidRPr="00EC04DA" w:rsidRDefault="0033751A" w:rsidP="00B40BA7">
      <w:pPr>
        <w:pStyle w:val="ab"/>
        <w:widowControl w:val="0"/>
        <w:numPr>
          <w:ilvl w:val="0"/>
          <w:numId w:val="36"/>
        </w:numPr>
        <w:suppressLineNumbers/>
        <w:tabs>
          <w:tab w:val="left" w:pos="284"/>
        </w:tabs>
        <w:suppressAutoHyphens/>
        <w:spacing w:after="0" w:line="240" w:lineRule="auto"/>
        <w:jc w:val="center"/>
        <w:rPr>
          <w:rFonts w:ascii="Times New Roman" w:eastAsia="Times New Roman" w:hAnsi="Times New Roman"/>
          <w:b/>
          <w:kern w:val="2"/>
          <w:sz w:val="24"/>
          <w:szCs w:val="24"/>
          <w:lang w:eastAsia="ar-SA"/>
        </w:rPr>
      </w:pPr>
      <w:r w:rsidRPr="00EC04DA">
        <w:rPr>
          <w:rFonts w:ascii="Times New Roman" w:eastAsia="Times New Roman" w:hAnsi="Times New Roman"/>
          <w:b/>
          <w:kern w:val="2"/>
          <w:sz w:val="24"/>
          <w:szCs w:val="24"/>
          <w:lang w:eastAsia="ar-SA"/>
        </w:rPr>
        <w:t>РАЗРЕШЕНИЕ СПОРОВ</w:t>
      </w:r>
    </w:p>
    <w:p w:rsidR="00560231" w:rsidRPr="002E2733" w:rsidRDefault="00560231" w:rsidP="00560231">
      <w:pPr>
        <w:tabs>
          <w:tab w:val="num" w:pos="1200"/>
        </w:tabs>
        <w:spacing w:after="0" w:line="240" w:lineRule="auto"/>
        <w:ind w:firstLine="567"/>
        <w:jc w:val="both"/>
        <w:rPr>
          <w:rFonts w:ascii="Times New Roman" w:eastAsia="Times New Roman" w:hAnsi="Times New Roman"/>
          <w:sz w:val="24"/>
          <w:szCs w:val="24"/>
          <w:lang w:eastAsia="ru-RU"/>
        </w:rPr>
      </w:pPr>
      <w:r w:rsidRPr="00205ECB">
        <w:rPr>
          <w:rFonts w:ascii="Times New Roman" w:eastAsia="Times New Roman" w:hAnsi="Times New Roman"/>
          <w:sz w:val="24"/>
          <w:szCs w:val="24"/>
          <w:lang w:eastAsia="ru-RU"/>
        </w:rPr>
        <w:t>8</w:t>
      </w:r>
      <w:r w:rsidRPr="002E2733">
        <w:rPr>
          <w:rFonts w:ascii="Times New Roman" w:eastAsia="Times New Roman" w:hAnsi="Times New Roman"/>
          <w:sz w:val="24"/>
          <w:szCs w:val="24"/>
          <w:lang w:eastAsia="ru-RU"/>
        </w:rPr>
        <w:t xml:space="preserve">.1.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 </w:t>
      </w:r>
    </w:p>
    <w:p w:rsidR="00560231" w:rsidRPr="002E2733" w:rsidRDefault="00560231" w:rsidP="00560231">
      <w:pPr>
        <w:tabs>
          <w:tab w:val="num" w:pos="1200"/>
        </w:tabs>
        <w:spacing w:after="0" w:line="240" w:lineRule="auto"/>
        <w:ind w:firstLine="567"/>
        <w:jc w:val="both"/>
        <w:rPr>
          <w:rFonts w:ascii="Times New Roman" w:eastAsia="Times New Roman" w:hAnsi="Times New Roman"/>
          <w:sz w:val="24"/>
          <w:szCs w:val="24"/>
          <w:lang w:eastAsia="ru-RU"/>
        </w:rPr>
      </w:pPr>
      <w:r w:rsidRPr="00205ECB">
        <w:rPr>
          <w:rFonts w:ascii="Times New Roman" w:eastAsia="Times New Roman" w:hAnsi="Times New Roman"/>
          <w:sz w:val="24"/>
          <w:szCs w:val="24"/>
          <w:lang w:eastAsia="ru-RU"/>
        </w:rPr>
        <w:t>8</w:t>
      </w:r>
      <w:r w:rsidRPr="002E2733">
        <w:rPr>
          <w:rFonts w:ascii="Times New Roman" w:eastAsia="Times New Roman" w:hAnsi="Times New Roman"/>
          <w:sz w:val="24"/>
          <w:szCs w:val="24"/>
          <w:lang w:eastAsia="ru-RU"/>
        </w:rPr>
        <w:t xml:space="preserve">.2.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от даты получения претензии. </w:t>
      </w:r>
    </w:p>
    <w:p w:rsidR="00560231" w:rsidRDefault="00560231" w:rsidP="00560231">
      <w:pPr>
        <w:tabs>
          <w:tab w:val="num" w:pos="1200"/>
        </w:tabs>
        <w:spacing w:after="0" w:line="240" w:lineRule="auto"/>
        <w:ind w:firstLine="567"/>
        <w:jc w:val="both"/>
        <w:rPr>
          <w:rFonts w:ascii="Times New Roman" w:eastAsia="Times New Roman" w:hAnsi="Times New Roman"/>
          <w:sz w:val="24"/>
          <w:szCs w:val="24"/>
          <w:lang w:eastAsia="ru-RU"/>
        </w:rPr>
      </w:pPr>
      <w:r w:rsidRPr="00205ECB">
        <w:rPr>
          <w:rFonts w:ascii="Times New Roman" w:eastAsia="Times New Roman" w:hAnsi="Times New Roman"/>
          <w:sz w:val="24"/>
          <w:szCs w:val="24"/>
          <w:lang w:eastAsia="ru-RU"/>
        </w:rPr>
        <w:t>8</w:t>
      </w:r>
      <w:r w:rsidRPr="002E2733">
        <w:rPr>
          <w:rFonts w:ascii="Times New Roman" w:eastAsia="Times New Roman" w:hAnsi="Times New Roman"/>
          <w:sz w:val="24"/>
          <w:szCs w:val="24"/>
          <w:lang w:eastAsia="ru-RU"/>
        </w:rPr>
        <w:t>.3.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 в соответствии с действующим законодательством Российской Федерации.</w:t>
      </w:r>
    </w:p>
    <w:p w:rsidR="00412825" w:rsidRPr="002E2733" w:rsidRDefault="00412825" w:rsidP="00560231">
      <w:pPr>
        <w:tabs>
          <w:tab w:val="num" w:pos="1200"/>
        </w:tabs>
        <w:spacing w:after="0" w:line="240" w:lineRule="auto"/>
        <w:ind w:firstLine="567"/>
        <w:jc w:val="both"/>
        <w:rPr>
          <w:rFonts w:ascii="Times New Roman" w:eastAsia="Times New Roman" w:hAnsi="Times New Roman"/>
          <w:sz w:val="24"/>
          <w:szCs w:val="24"/>
          <w:lang w:eastAsia="ru-RU"/>
        </w:rPr>
      </w:pPr>
    </w:p>
    <w:p w:rsidR="0033751A" w:rsidRPr="000C597D" w:rsidRDefault="0033751A" w:rsidP="000C597D">
      <w:pPr>
        <w:widowControl w:val="0"/>
        <w:suppressLineNumbers/>
        <w:tabs>
          <w:tab w:val="left" w:pos="567"/>
          <w:tab w:val="left" w:pos="993"/>
        </w:tabs>
        <w:suppressAutoHyphens/>
        <w:spacing w:after="0" w:line="240" w:lineRule="auto"/>
        <w:ind w:left="567" w:firstLine="567"/>
        <w:jc w:val="both"/>
        <w:rPr>
          <w:rFonts w:ascii="Times New Roman" w:eastAsia="Times New Roman" w:hAnsi="Times New Roman"/>
          <w:b/>
          <w:kern w:val="2"/>
          <w:sz w:val="24"/>
          <w:szCs w:val="24"/>
          <w:lang w:eastAsia="ar-SA"/>
        </w:rPr>
      </w:pPr>
    </w:p>
    <w:p w:rsidR="0033751A" w:rsidRPr="000C597D" w:rsidRDefault="0033751A" w:rsidP="00B40BA7">
      <w:pPr>
        <w:widowControl w:val="0"/>
        <w:numPr>
          <w:ilvl w:val="0"/>
          <w:numId w:val="36"/>
        </w:numPr>
        <w:suppressLineNumbers/>
        <w:tabs>
          <w:tab w:val="left" w:pos="567"/>
          <w:tab w:val="left" w:pos="1560"/>
        </w:tabs>
        <w:suppressAutoHyphens/>
        <w:autoSpaceDE w:val="0"/>
        <w:autoSpaceDN w:val="0"/>
        <w:spacing w:after="0" w:line="240" w:lineRule="auto"/>
        <w:ind w:firstLine="567"/>
        <w:jc w:val="center"/>
        <w:rPr>
          <w:rFonts w:ascii="Times New Roman" w:eastAsia="Times New Roman" w:hAnsi="Times New Roman"/>
          <w:b/>
          <w:kern w:val="2"/>
          <w:sz w:val="24"/>
          <w:szCs w:val="24"/>
          <w:lang w:eastAsia="ru-RU"/>
        </w:rPr>
      </w:pPr>
      <w:r w:rsidRPr="000C597D">
        <w:rPr>
          <w:rFonts w:ascii="Times New Roman" w:eastAsia="Times New Roman" w:hAnsi="Times New Roman"/>
          <w:b/>
          <w:kern w:val="2"/>
          <w:sz w:val="24"/>
          <w:szCs w:val="24"/>
          <w:lang w:eastAsia="ru-RU"/>
        </w:rPr>
        <w:t>ПОРЯДОК РАСТОРЖЕНИЯ ДОГОВОРА</w:t>
      </w:r>
    </w:p>
    <w:p w:rsidR="0033751A" w:rsidRPr="00BA6F0B" w:rsidRDefault="0033751A" w:rsidP="001C4E84">
      <w:pPr>
        <w:numPr>
          <w:ilvl w:val="1"/>
          <w:numId w:val="36"/>
        </w:numPr>
        <w:tabs>
          <w:tab w:val="left" w:pos="993"/>
        </w:tabs>
        <w:spacing w:after="0" w:line="240" w:lineRule="auto"/>
        <w:ind w:left="0" w:firstLine="567"/>
        <w:jc w:val="both"/>
        <w:rPr>
          <w:rFonts w:ascii="Times New Roman" w:eastAsia="Times New Roman" w:hAnsi="Times New Roman"/>
          <w:b/>
          <w:sz w:val="24"/>
          <w:szCs w:val="24"/>
          <w:lang w:eastAsia="ru-RU"/>
        </w:rPr>
      </w:pPr>
      <w:r w:rsidRPr="00BA6F0B">
        <w:rPr>
          <w:rFonts w:ascii="Times New Roman" w:eastAsia="Times New Roman" w:hAnsi="Times New Roman"/>
          <w:sz w:val="24"/>
          <w:szCs w:val="24"/>
          <w:lang w:eastAsia="ru-RU"/>
        </w:rPr>
        <w:t>Досрочное расторжение настоящего Договора может иметь место в случаях, предусмотренных действующим законодательством Российской Федерации.</w:t>
      </w:r>
    </w:p>
    <w:p w:rsidR="0033751A" w:rsidRPr="00BA6F0B" w:rsidRDefault="0033751A" w:rsidP="001C4E84">
      <w:pPr>
        <w:numPr>
          <w:ilvl w:val="1"/>
          <w:numId w:val="36"/>
        </w:numPr>
        <w:tabs>
          <w:tab w:val="left" w:pos="993"/>
        </w:tabs>
        <w:spacing w:after="0" w:line="240" w:lineRule="auto"/>
        <w:ind w:left="0" w:firstLine="567"/>
        <w:jc w:val="both"/>
        <w:rPr>
          <w:rFonts w:ascii="Times New Roman" w:eastAsia="Times New Roman" w:hAnsi="Times New Roman"/>
          <w:sz w:val="24"/>
          <w:szCs w:val="24"/>
          <w:lang w:eastAsia="ru-RU"/>
        </w:rPr>
      </w:pPr>
      <w:r w:rsidRPr="00BA6F0B">
        <w:rPr>
          <w:rFonts w:ascii="Times New Roman" w:eastAsia="Times New Roman" w:hAnsi="Times New Roman"/>
          <w:sz w:val="24"/>
          <w:szCs w:val="24"/>
          <w:lang w:eastAsia="ru-RU"/>
        </w:rPr>
        <w:t>Настоящий Договор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w:t>
      </w:r>
    </w:p>
    <w:p w:rsidR="0033751A" w:rsidRPr="00BA6F0B" w:rsidRDefault="0033751A" w:rsidP="001C4E84">
      <w:pPr>
        <w:numPr>
          <w:ilvl w:val="1"/>
          <w:numId w:val="36"/>
        </w:numPr>
        <w:tabs>
          <w:tab w:val="left" w:pos="993"/>
        </w:tabs>
        <w:spacing w:after="0" w:line="240" w:lineRule="auto"/>
        <w:ind w:left="0" w:firstLine="567"/>
        <w:jc w:val="both"/>
        <w:rPr>
          <w:rFonts w:ascii="Times New Roman" w:eastAsia="Times New Roman" w:hAnsi="Times New Roman"/>
          <w:sz w:val="24"/>
          <w:szCs w:val="24"/>
          <w:lang w:eastAsia="ru-RU"/>
        </w:rPr>
      </w:pPr>
      <w:r w:rsidRPr="00BA6F0B">
        <w:rPr>
          <w:rFonts w:ascii="Times New Roman" w:eastAsia="Times New Roman" w:hAnsi="Times New Roman"/>
          <w:sz w:val="24"/>
          <w:szCs w:val="24"/>
          <w:lang w:eastAsia="ru-RU"/>
        </w:rPr>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p>
    <w:p w:rsidR="0033751A" w:rsidRPr="000C597D" w:rsidRDefault="0033751A" w:rsidP="001C4E84">
      <w:pPr>
        <w:numPr>
          <w:ilvl w:val="1"/>
          <w:numId w:val="36"/>
        </w:numPr>
        <w:tabs>
          <w:tab w:val="left" w:pos="993"/>
        </w:tabs>
        <w:spacing w:after="0" w:line="240" w:lineRule="auto"/>
        <w:ind w:left="0" w:firstLine="567"/>
        <w:jc w:val="both"/>
        <w:rPr>
          <w:rFonts w:ascii="Times New Roman" w:eastAsia="Times New Roman" w:hAnsi="Times New Roman"/>
          <w:i/>
          <w:sz w:val="24"/>
          <w:szCs w:val="24"/>
          <w:lang w:eastAsia="ru-RU"/>
        </w:rPr>
      </w:pPr>
      <w:r w:rsidRPr="00BA6F0B">
        <w:rPr>
          <w:rFonts w:ascii="Times New Roman" w:eastAsia="Times New Roman" w:hAnsi="Times New Roman"/>
          <w:sz w:val="24"/>
          <w:szCs w:val="24"/>
          <w:lang w:eastAsia="ru-RU"/>
        </w:rPr>
        <w:t>Расторжение Договора производится Сторонами путем подписания соответств</w:t>
      </w:r>
      <w:r w:rsidRPr="000C597D">
        <w:rPr>
          <w:rFonts w:ascii="Times New Roman" w:eastAsia="Times New Roman" w:hAnsi="Times New Roman"/>
          <w:sz w:val="24"/>
          <w:szCs w:val="24"/>
          <w:lang w:eastAsia="ru-RU"/>
        </w:rPr>
        <w:t>ующего соглашения, либо направления уведомления в случае расторжения 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33751A" w:rsidRPr="000C597D" w:rsidRDefault="0033751A" w:rsidP="000C597D">
      <w:pPr>
        <w:widowControl w:val="0"/>
        <w:suppressLineNumbers/>
        <w:tabs>
          <w:tab w:val="left" w:pos="567"/>
          <w:tab w:val="left" w:pos="993"/>
        </w:tabs>
        <w:suppressAutoHyphens/>
        <w:spacing w:after="0" w:line="240" w:lineRule="auto"/>
        <w:ind w:left="567" w:right="-5" w:firstLine="567"/>
        <w:jc w:val="both"/>
        <w:rPr>
          <w:rFonts w:ascii="Times New Roman" w:eastAsia="Times New Roman" w:hAnsi="Times New Roman"/>
          <w:b/>
          <w:spacing w:val="2"/>
          <w:kern w:val="2"/>
          <w:sz w:val="24"/>
          <w:szCs w:val="24"/>
          <w:lang w:eastAsia="ar-SA"/>
        </w:rPr>
      </w:pPr>
    </w:p>
    <w:p w:rsidR="0033751A" w:rsidRPr="000C597D" w:rsidRDefault="0033751A" w:rsidP="00E1489A">
      <w:pPr>
        <w:widowControl w:val="0"/>
        <w:numPr>
          <w:ilvl w:val="0"/>
          <w:numId w:val="36"/>
        </w:numPr>
        <w:suppressLineNumbers/>
        <w:tabs>
          <w:tab w:val="left" w:pos="567"/>
          <w:tab w:val="left" w:pos="1701"/>
        </w:tabs>
        <w:suppressAutoHyphens/>
        <w:spacing w:after="0" w:line="240" w:lineRule="auto"/>
        <w:ind w:firstLine="567"/>
        <w:jc w:val="center"/>
        <w:rPr>
          <w:rFonts w:ascii="Times New Roman" w:eastAsia="Times New Roman" w:hAnsi="Times New Roman"/>
          <w:kern w:val="2"/>
          <w:sz w:val="24"/>
          <w:szCs w:val="24"/>
          <w:lang w:eastAsia="ar-SA"/>
        </w:rPr>
      </w:pPr>
      <w:r w:rsidRPr="000C597D">
        <w:rPr>
          <w:rFonts w:ascii="Times New Roman" w:eastAsia="Times New Roman" w:hAnsi="Times New Roman"/>
          <w:b/>
          <w:kern w:val="2"/>
          <w:sz w:val="24"/>
          <w:szCs w:val="24"/>
          <w:lang w:eastAsia="ar-SA"/>
        </w:rPr>
        <w:t>СРОК ДЕЙСТВИЯ ДОГОВОРА</w:t>
      </w:r>
    </w:p>
    <w:p w:rsidR="0033751A" w:rsidRPr="000C597D" w:rsidRDefault="0033751A" w:rsidP="001C4E84">
      <w:pPr>
        <w:numPr>
          <w:ilvl w:val="1"/>
          <w:numId w:val="36"/>
        </w:numPr>
        <w:tabs>
          <w:tab w:val="left" w:pos="993"/>
        </w:tabs>
        <w:spacing w:after="0" w:line="240" w:lineRule="auto"/>
        <w:ind w:left="0" w:firstLine="567"/>
        <w:jc w:val="both"/>
        <w:rPr>
          <w:rFonts w:ascii="Times New Roman" w:eastAsia="Times New Roman" w:hAnsi="Times New Roman"/>
          <w:b/>
          <w:sz w:val="24"/>
          <w:szCs w:val="24"/>
          <w:lang w:eastAsia="ru-RU"/>
        </w:rPr>
      </w:pPr>
      <w:r w:rsidRPr="000C597D">
        <w:rPr>
          <w:rFonts w:ascii="Times New Roman" w:eastAsia="Times New Roman" w:hAnsi="Times New Roman"/>
          <w:sz w:val="24"/>
          <w:szCs w:val="24"/>
          <w:lang w:eastAsia="ru-RU"/>
        </w:rPr>
        <w:t>Договор вступает в действие с момента его подписания Сторонами и действует до «__</w:t>
      </w:r>
      <w:proofErr w:type="gramStart"/>
      <w:r w:rsidRPr="000C597D">
        <w:rPr>
          <w:rFonts w:ascii="Times New Roman" w:eastAsia="Times New Roman" w:hAnsi="Times New Roman"/>
          <w:sz w:val="24"/>
          <w:szCs w:val="24"/>
          <w:lang w:eastAsia="ru-RU"/>
        </w:rPr>
        <w:t>_»  _</w:t>
      </w:r>
      <w:proofErr w:type="gramEnd"/>
      <w:r w:rsidRPr="000C597D">
        <w:rPr>
          <w:rFonts w:ascii="Times New Roman" w:eastAsia="Times New Roman" w:hAnsi="Times New Roman"/>
          <w:sz w:val="24"/>
          <w:szCs w:val="24"/>
          <w:lang w:eastAsia="ru-RU"/>
        </w:rPr>
        <w:t>_______  20___ г. включительно, а в части оплаты и гарантийных обязательств - до полного исполнения обязательств.</w:t>
      </w:r>
    </w:p>
    <w:p w:rsidR="0033751A" w:rsidRPr="000C597D" w:rsidRDefault="0033751A" w:rsidP="000C597D">
      <w:pPr>
        <w:widowControl w:val="0"/>
        <w:suppressLineNumbers/>
        <w:tabs>
          <w:tab w:val="left" w:pos="567"/>
          <w:tab w:val="left" w:pos="993"/>
          <w:tab w:val="left" w:pos="1134"/>
        </w:tabs>
        <w:suppressAutoHyphens/>
        <w:spacing w:after="0" w:line="240" w:lineRule="auto"/>
        <w:ind w:left="567"/>
        <w:jc w:val="both"/>
        <w:rPr>
          <w:rFonts w:ascii="Times New Roman" w:eastAsia="Times New Roman" w:hAnsi="Times New Roman"/>
          <w:b/>
          <w:kern w:val="2"/>
          <w:sz w:val="24"/>
          <w:szCs w:val="24"/>
          <w:lang w:eastAsia="ar-SA"/>
        </w:rPr>
      </w:pPr>
    </w:p>
    <w:p w:rsidR="0033751A" w:rsidRPr="000C597D" w:rsidRDefault="0033751A" w:rsidP="001C4E84">
      <w:pPr>
        <w:widowControl w:val="0"/>
        <w:numPr>
          <w:ilvl w:val="0"/>
          <w:numId w:val="36"/>
        </w:numPr>
        <w:suppressLineNumbers/>
        <w:tabs>
          <w:tab w:val="left" w:pos="567"/>
          <w:tab w:val="left" w:pos="993"/>
        </w:tabs>
        <w:suppressAutoHyphens/>
        <w:spacing w:after="0" w:line="240" w:lineRule="auto"/>
        <w:ind w:firstLine="567"/>
        <w:jc w:val="center"/>
        <w:rPr>
          <w:rFonts w:ascii="Times New Roman" w:eastAsia="Times New Roman" w:hAnsi="Times New Roman"/>
          <w:b/>
          <w:kern w:val="2"/>
          <w:sz w:val="24"/>
          <w:szCs w:val="24"/>
          <w:lang w:eastAsia="ar-SA"/>
        </w:rPr>
      </w:pPr>
      <w:r w:rsidRPr="000C597D">
        <w:rPr>
          <w:rFonts w:ascii="Times New Roman" w:eastAsia="Times New Roman" w:hAnsi="Times New Roman"/>
          <w:b/>
          <w:kern w:val="2"/>
          <w:sz w:val="24"/>
          <w:szCs w:val="24"/>
          <w:lang w:eastAsia="ar-SA"/>
        </w:rPr>
        <w:t>АНТИКОРРУПЦИОННАЯ ОГОВОРКА</w:t>
      </w:r>
    </w:p>
    <w:p w:rsidR="0033751A" w:rsidRPr="000C597D" w:rsidRDefault="0033751A" w:rsidP="001C4E84">
      <w:pPr>
        <w:numPr>
          <w:ilvl w:val="1"/>
          <w:numId w:val="36"/>
        </w:numPr>
        <w:tabs>
          <w:tab w:val="left" w:pos="1134"/>
        </w:tabs>
        <w:autoSpaceDE w:val="0"/>
        <w:autoSpaceDN w:val="0"/>
        <w:adjustRightInd w:val="0"/>
        <w:spacing w:after="0" w:line="240" w:lineRule="auto"/>
        <w:ind w:left="0" w:firstLine="567"/>
        <w:jc w:val="both"/>
        <w:rPr>
          <w:rFonts w:ascii="Times New Roman" w:eastAsia="Times New Roman" w:hAnsi="Times New Roman"/>
          <w:b/>
          <w:sz w:val="24"/>
          <w:szCs w:val="24"/>
          <w:lang w:eastAsia="ru-RU"/>
        </w:rPr>
      </w:pPr>
      <w:r w:rsidRPr="000C597D">
        <w:rPr>
          <w:rFonts w:ascii="Times New Roman" w:eastAsia="Times New Roman" w:hAnsi="Times New Roman"/>
          <w:sz w:val="24"/>
          <w:szCs w:val="24"/>
          <w:lang w:eastAsia="ru-RU"/>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33751A" w:rsidRPr="000C597D" w:rsidRDefault="0033751A" w:rsidP="000C597D">
      <w:pPr>
        <w:tabs>
          <w:tab w:val="left" w:pos="1134"/>
        </w:tabs>
        <w:autoSpaceDE w:val="0"/>
        <w:autoSpaceDN w:val="0"/>
        <w:adjustRightInd w:val="0"/>
        <w:spacing w:after="0" w:line="240" w:lineRule="auto"/>
        <w:ind w:firstLine="567"/>
        <w:jc w:val="both"/>
        <w:rPr>
          <w:rFonts w:ascii="Times New Roman" w:eastAsia="Times New Roman" w:hAnsi="Times New Roman"/>
          <w:b/>
          <w:sz w:val="24"/>
          <w:szCs w:val="24"/>
          <w:lang w:eastAsia="ru-RU"/>
        </w:rPr>
      </w:pPr>
      <w:r w:rsidRPr="000C597D">
        <w:rPr>
          <w:rFonts w:ascii="Times New Roman" w:eastAsia="Times New Roman" w:hAnsi="Times New Roman"/>
          <w:sz w:val="24"/>
          <w:szCs w:val="24"/>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3751A" w:rsidRPr="000C597D" w:rsidRDefault="0033751A" w:rsidP="001C4E84">
      <w:pPr>
        <w:numPr>
          <w:ilvl w:val="1"/>
          <w:numId w:val="36"/>
        </w:numPr>
        <w:tabs>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0C597D">
        <w:rPr>
          <w:rFonts w:ascii="Times New Roman" w:eastAsia="Times New Roman" w:hAnsi="Times New Roman"/>
          <w:sz w:val="24"/>
          <w:szCs w:val="24"/>
          <w:lang w:eastAsia="ru-RU"/>
        </w:rPr>
        <w:lastRenderedPageBreak/>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33751A" w:rsidRPr="000C597D" w:rsidRDefault="0033751A" w:rsidP="001C4E84">
      <w:pPr>
        <w:numPr>
          <w:ilvl w:val="1"/>
          <w:numId w:val="36"/>
        </w:numPr>
        <w:tabs>
          <w:tab w:val="left" w:pos="1134"/>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0C597D">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действий, указанных в п. 11.1.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33751A" w:rsidRPr="000C597D" w:rsidRDefault="0033751A" w:rsidP="000C597D">
      <w:pPr>
        <w:widowControl w:val="0"/>
        <w:suppressLineNumbers/>
        <w:tabs>
          <w:tab w:val="left" w:pos="567"/>
          <w:tab w:val="left" w:pos="993"/>
          <w:tab w:val="left" w:pos="1134"/>
        </w:tabs>
        <w:suppressAutoHyphens/>
        <w:autoSpaceDE w:val="0"/>
        <w:autoSpaceDN w:val="0"/>
        <w:adjustRightInd w:val="0"/>
        <w:spacing w:after="0" w:line="240" w:lineRule="auto"/>
        <w:ind w:left="567"/>
        <w:jc w:val="both"/>
        <w:rPr>
          <w:rFonts w:ascii="Times New Roman" w:eastAsia="Times New Roman" w:hAnsi="Times New Roman"/>
          <w:kern w:val="2"/>
          <w:sz w:val="24"/>
          <w:szCs w:val="24"/>
          <w:lang w:eastAsia="ru-RU"/>
        </w:rPr>
      </w:pPr>
    </w:p>
    <w:p w:rsidR="0033751A" w:rsidRPr="000C597D" w:rsidRDefault="0033751A" w:rsidP="00F075D7">
      <w:pPr>
        <w:widowControl w:val="0"/>
        <w:numPr>
          <w:ilvl w:val="0"/>
          <w:numId w:val="36"/>
        </w:numPr>
        <w:suppressLineNumbers/>
        <w:tabs>
          <w:tab w:val="left" w:pos="567"/>
          <w:tab w:val="left" w:pos="1701"/>
        </w:tabs>
        <w:suppressAutoHyphens/>
        <w:autoSpaceDE w:val="0"/>
        <w:autoSpaceDN w:val="0"/>
        <w:adjustRightInd w:val="0"/>
        <w:spacing w:after="0" w:line="240" w:lineRule="auto"/>
        <w:ind w:firstLine="567"/>
        <w:jc w:val="center"/>
        <w:rPr>
          <w:rFonts w:ascii="Times New Roman" w:eastAsia="Times New Roman" w:hAnsi="Times New Roman"/>
          <w:b/>
          <w:kern w:val="2"/>
          <w:sz w:val="24"/>
          <w:szCs w:val="24"/>
          <w:lang w:eastAsia="ar-SA"/>
        </w:rPr>
      </w:pPr>
      <w:r w:rsidRPr="000C597D">
        <w:rPr>
          <w:rFonts w:ascii="Times New Roman" w:eastAsia="Times New Roman" w:hAnsi="Times New Roman"/>
          <w:b/>
          <w:kern w:val="2"/>
          <w:sz w:val="24"/>
          <w:szCs w:val="24"/>
          <w:lang w:eastAsia="ar-SA"/>
        </w:rPr>
        <w:t>ЗАКЛЮЧИТЕЛЬНЫЕ ПОЛОЖЕНИЯ</w:t>
      </w:r>
    </w:p>
    <w:p w:rsidR="0033751A" w:rsidRPr="000C597D" w:rsidRDefault="0033751A" w:rsidP="007F72A3">
      <w:pPr>
        <w:pStyle w:val="afff3"/>
        <w:keepNext/>
        <w:widowControl w:val="0"/>
        <w:tabs>
          <w:tab w:val="left" w:pos="993"/>
        </w:tabs>
        <w:ind w:left="928" w:firstLine="0"/>
        <w:contextualSpacing/>
        <w:rPr>
          <w:b/>
          <w:bCs/>
          <w:vanish/>
          <w:sz w:val="24"/>
        </w:rPr>
      </w:pPr>
    </w:p>
    <w:p w:rsidR="0033751A" w:rsidRPr="007F72A3" w:rsidRDefault="0033751A" w:rsidP="001C4E84">
      <w:pPr>
        <w:pStyle w:val="ab"/>
        <w:widowControl w:val="0"/>
        <w:numPr>
          <w:ilvl w:val="1"/>
          <w:numId w:val="36"/>
        </w:numPr>
        <w:tabs>
          <w:tab w:val="left" w:pos="1134"/>
        </w:tabs>
        <w:spacing w:after="0" w:line="240" w:lineRule="auto"/>
        <w:ind w:left="0" w:firstLine="567"/>
        <w:jc w:val="both"/>
        <w:rPr>
          <w:rFonts w:ascii="Times New Roman" w:eastAsia="Times New Roman" w:hAnsi="Times New Roman"/>
          <w:sz w:val="24"/>
          <w:szCs w:val="24"/>
          <w:lang w:eastAsia="ru-RU"/>
        </w:rPr>
      </w:pPr>
      <w:r w:rsidRPr="007F72A3">
        <w:rPr>
          <w:rFonts w:ascii="Times New Roman" w:eastAsia="Times New Roman" w:hAnsi="Times New Roman"/>
          <w:sz w:val="24"/>
          <w:szCs w:val="24"/>
          <w:lang w:eastAsia="ru-RU"/>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электронной почты,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электронной почты, факсимильной связи уведомления считаются полученными Стороной в день их отправки.</w:t>
      </w:r>
    </w:p>
    <w:p w:rsidR="0033751A" w:rsidRPr="000C597D" w:rsidRDefault="0033751A" w:rsidP="001C4E84">
      <w:pPr>
        <w:numPr>
          <w:ilvl w:val="1"/>
          <w:numId w:val="36"/>
        </w:numPr>
        <w:tabs>
          <w:tab w:val="left" w:pos="1134"/>
        </w:tabs>
        <w:suppressAutoHyphens/>
        <w:spacing w:after="0" w:line="240" w:lineRule="auto"/>
        <w:ind w:left="0" w:firstLine="567"/>
        <w:jc w:val="both"/>
        <w:rPr>
          <w:rFonts w:ascii="Times New Roman" w:eastAsia="Times New Roman" w:hAnsi="Times New Roman"/>
          <w:sz w:val="24"/>
          <w:szCs w:val="24"/>
          <w:lang w:eastAsia="ru-RU"/>
        </w:rPr>
      </w:pPr>
      <w:r w:rsidRPr="0085538E">
        <w:rPr>
          <w:rFonts w:ascii="Times New Roman" w:eastAsia="Times New Roman" w:hAnsi="Times New Roman"/>
          <w:color w:val="000000"/>
          <w:sz w:val="24"/>
          <w:szCs w:val="24"/>
          <w:lang w:eastAsia="ru-RU"/>
        </w:rPr>
        <w:t>При исполнении договора не допускается перемена Исполнителя, за исключением случаев, если новый Исполнитель является правопреемником Исполнителя</w:t>
      </w:r>
      <w:r w:rsidRPr="000C597D">
        <w:rPr>
          <w:rFonts w:ascii="Times New Roman" w:eastAsia="Times New Roman" w:hAnsi="Times New Roman"/>
          <w:color w:val="000000"/>
          <w:sz w:val="24"/>
          <w:szCs w:val="24"/>
          <w:lang w:eastAsia="ru-RU"/>
        </w:rPr>
        <w:t xml:space="preserve"> по договору вследствие реорганизации юридического лица в форме преобразования, слияния или присоединения</w:t>
      </w:r>
      <w:r w:rsidRPr="000C597D">
        <w:rPr>
          <w:rFonts w:ascii="Times New Roman" w:eastAsia="Times New Roman" w:hAnsi="Times New Roman"/>
          <w:sz w:val="24"/>
          <w:szCs w:val="24"/>
          <w:lang w:eastAsia="ru-RU"/>
        </w:rPr>
        <w:t>.</w:t>
      </w:r>
    </w:p>
    <w:p w:rsidR="0033751A" w:rsidRPr="000C597D" w:rsidRDefault="0033751A" w:rsidP="001C4E84">
      <w:pPr>
        <w:numPr>
          <w:ilvl w:val="1"/>
          <w:numId w:val="36"/>
        </w:numPr>
        <w:tabs>
          <w:tab w:val="left" w:pos="1134"/>
        </w:tabs>
        <w:spacing w:after="0" w:line="240" w:lineRule="auto"/>
        <w:ind w:left="0" w:firstLine="567"/>
        <w:jc w:val="both"/>
        <w:rPr>
          <w:rFonts w:ascii="Times New Roman" w:eastAsia="Times New Roman" w:hAnsi="Times New Roman"/>
          <w:sz w:val="24"/>
          <w:szCs w:val="24"/>
          <w:lang w:eastAsia="ru-RU"/>
        </w:rPr>
      </w:pPr>
      <w:r w:rsidRPr="000C597D">
        <w:rPr>
          <w:rFonts w:ascii="Times New Roman" w:eastAsia="Times New Roman" w:hAnsi="Times New Roman"/>
          <w:sz w:val="24"/>
          <w:szCs w:val="24"/>
          <w:lang w:eastAsia="ru-RU"/>
        </w:rPr>
        <w:t>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33751A" w:rsidRPr="000C597D" w:rsidRDefault="0033751A" w:rsidP="001C4E84">
      <w:pPr>
        <w:numPr>
          <w:ilvl w:val="1"/>
          <w:numId w:val="36"/>
        </w:numPr>
        <w:tabs>
          <w:tab w:val="left" w:pos="1134"/>
        </w:tabs>
        <w:spacing w:after="0" w:line="240" w:lineRule="auto"/>
        <w:ind w:left="0" w:firstLine="567"/>
        <w:jc w:val="both"/>
        <w:rPr>
          <w:rFonts w:ascii="Times New Roman" w:eastAsia="Times New Roman" w:hAnsi="Times New Roman"/>
          <w:sz w:val="24"/>
          <w:szCs w:val="24"/>
          <w:lang w:eastAsia="ru-RU"/>
        </w:rPr>
      </w:pPr>
      <w:r w:rsidRPr="000C597D">
        <w:rPr>
          <w:rFonts w:ascii="Times New Roman" w:eastAsia="Times New Roman" w:hAnsi="Times New Roman"/>
          <w:sz w:val="24"/>
          <w:szCs w:val="24"/>
          <w:lang w:eastAsia="ru-RU"/>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33751A" w:rsidRPr="000C597D" w:rsidRDefault="0033751A" w:rsidP="001C4E84">
      <w:pPr>
        <w:numPr>
          <w:ilvl w:val="1"/>
          <w:numId w:val="36"/>
        </w:numPr>
        <w:tabs>
          <w:tab w:val="left" w:pos="1134"/>
        </w:tabs>
        <w:spacing w:after="0" w:line="240" w:lineRule="auto"/>
        <w:ind w:left="0" w:firstLine="567"/>
        <w:jc w:val="both"/>
        <w:rPr>
          <w:rFonts w:ascii="Times New Roman" w:eastAsia="Times New Roman" w:hAnsi="Times New Roman"/>
          <w:sz w:val="24"/>
          <w:szCs w:val="24"/>
          <w:lang w:eastAsia="ru-RU"/>
        </w:rPr>
      </w:pPr>
      <w:r w:rsidRPr="000C597D">
        <w:rPr>
          <w:rFonts w:ascii="Times New Roman" w:eastAsia="Times New Roman" w:hAnsi="Times New Roman"/>
          <w:sz w:val="24"/>
          <w:szCs w:val="24"/>
          <w:lang w:eastAsia="ru-RU"/>
        </w:rPr>
        <w:t>Настоящий договор составлен в двух экземплярах, имеющих одинаковую юридическую силу, по одному экземпляру для каждой из Сторон.</w:t>
      </w:r>
    </w:p>
    <w:p w:rsidR="0033751A" w:rsidRPr="000C597D" w:rsidRDefault="0033751A" w:rsidP="001C4E84">
      <w:pPr>
        <w:numPr>
          <w:ilvl w:val="1"/>
          <w:numId w:val="36"/>
        </w:numPr>
        <w:tabs>
          <w:tab w:val="left" w:pos="1134"/>
        </w:tabs>
        <w:spacing w:after="0" w:line="240" w:lineRule="auto"/>
        <w:ind w:left="0" w:firstLine="567"/>
        <w:jc w:val="both"/>
        <w:rPr>
          <w:rFonts w:ascii="Times New Roman" w:eastAsia="Times New Roman" w:hAnsi="Times New Roman"/>
          <w:sz w:val="24"/>
          <w:szCs w:val="24"/>
          <w:lang w:eastAsia="ru-RU"/>
        </w:rPr>
      </w:pPr>
      <w:r w:rsidRPr="000C597D">
        <w:rPr>
          <w:rFonts w:ascii="Times New Roman" w:eastAsia="Times New Roman" w:hAnsi="Times New Roman"/>
          <w:sz w:val="24"/>
          <w:szCs w:val="24"/>
          <w:lang w:eastAsia="ru-RU"/>
        </w:rPr>
        <w:t>Во всем, что не предусмотрено настоящим договором, Стороны руководствуются действующим законодательством Российской Федерации.</w:t>
      </w:r>
    </w:p>
    <w:p w:rsidR="00D76302" w:rsidRDefault="00D76302" w:rsidP="00D76302">
      <w:pPr>
        <w:tabs>
          <w:tab w:val="left" w:pos="567"/>
        </w:tabs>
        <w:spacing w:after="0" w:line="240" w:lineRule="auto"/>
        <w:ind w:left="-142"/>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ab/>
      </w:r>
      <w:r w:rsidR="00841F26">
        <w:rPr>
          <w:rFonts w:ascii="Times New Roman" w:eastAsia="Times New Roman" w:hAnsi="Times New Roman"/>
          <w:sz w:val="24"/>
          <w:szCs w:val="24"/>
          <w:lang w:eastAsia="ru-RU"/>
        </w:rPr>
        <w:t>12.7.</w:t>
      </w:r>
      <w:r w:rsidR="0033751A" w:rsidRPr="000C597D">
        <w:rPr>
          <w:rFonts w:ascii="Times New Roman" w:eastAsia="Times New Roman" w:hAnsi="Times New Roman"/>
          <w:sz w:val="24"/>
          <w:szCs w:val="24"/>
          <w:lang w:eastAsia="ru-RU"/>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BA6F0B" w:rsidRDefault="00D76302" w:rsidP="00BA6F0B">
      <w:pPr>
        <w:tabs>
          <w:tab w:val="left" w:pos="567"/>
        </w:tabs>
        <w:spacing w:after="0" w:line="240" w:lineRule="auto"/>
        <w:ind w:left="-142"/>
        <w:jc w:val="both"/>
        <w:rPr>
          <w:rFonts w:ascii="Times New Roman" w:eastAsia="Times New Roman" w:hAnsi="Times New Roman"/>
          <w:i/>
          <w:sz w:val="24"/>
          <w:szCs w:val="24"/>
          <w:lang w:eastAsia="ru-RU"/>
        </w:rPr>
      </w:pPr>
      <w:r>
        <w:rPr>
          <w:rFonts w:ascii="Times New Roman" w:eastAsia="Times New Roman" w:hAnsi="Times New Roman"/>
          <w:i/>
          <w:sz w:val="24"/>
          <w:szCs w:val="24"/>
          <w:lang w:eastAsia="ru-RU"/>
        </w:rPr>
        <w:tab/>
      </w:r>
      <w:r w:rsidRPr="00D76302">
        <w:rPr>
          <w:rFonts w:ascii="Times New Roman" w:eastAsia="Times New Roman" w:hAnsi="Times New Roman"/>
          <w:sz w:val="24"/>
          <w:szCs w:val="24"/>
          <w:lang w:eastAsia="ru-RU"/>
        </w:rPr>
        <w:t>12.8</w:t>
      </w:r>
      <w:r>
        <w:rPr>
          <w:rFonts w:ascii="Times New Roman" w:eastAsia="Times New Roman" w:hAnsi="Times New Roman"/>
          <w:sz w:val="24"/>
          <w:szCs w:val="24"/>
          <w:lang w:eastAsia="ru-RU"/>
        </w:rPr>
        <w:t>.</w:t>
      </w:r>
      <w:r w:rsidR="00AF4DAC" w:rsidRPr="000C597D">
        <w:rPr>
          <w:rFonts w:ascii="Times New Roman" w:eastAsia="Times New Roman" w:hAnsi="Times New Roman"/>
          <w:sz w:val="24"/>
          <w:szCs w:val="24"/>
          <w:lang w:eastAsia="ru-RU"/>
        </w:rPr>
        <w:t xml:space="preserve">К договору прилагаются: </w:t>
      </w:r>
    </w:p>
    <w:p w:rsidR="00BA6F0B" w:rsidRPr="00BA6F0B" w:rsidRDefault="00BA6F0B" w:rsidP="00BA6F0B">
      <w:pPr>
        <w:tabs>
          <w:tab w:val="left" w:pos="567"/>
        </w:tabs>
        <w:spacing w:after="0" w:line="240" w:lineRule="auto"/>
        <w:ind w:left="-142"/>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ab/>
      </w:r>
      <w:r w:rsidR="00AF4DAC" w:rsidRPr="00BA6F0B">
        <w:rPr>
          <w:rFonts w:ascii="Times New Roman" w:eastAsia="Times New Roman" w:hAnsi="Times New Roman"/>
          <w:sz w:val="24"/>
          <w:szCs w:val="24"/>
          <w:lang w:eastAsia="ru-RU"/>
        </w:rPr>
        <w:t>- Техническое задание на оценку (Приложение</w:t>
      </w:r>
      <w:r w:rsidRPr="00BA6F0B">
        <w:rPr>
          <w:rFonts w:ascii="Times New Roman" w:eastAsia="Times New Roman" w:hAnsi="Times New Roman"/>
          <w:sz w:val="24"/>
          <w:szCs w:val="24"/>
          <w:lang w:eastAsia="ru-RU"/>
        </w:rPr>
        <w:t xml:space="preserve"> № 1</w:t>
      </w:r>
      <w:r w:rsidR="00AF4DAC" w:rsidRPr="00BA6F0B">
        <w:rPr>
          <w:rFonts w:ascii="Times New Roman" w:eastAsia="Times New Roman" w:hAnsi="Times New Roman"/>
          <w:sz w:val="24"/>
          <w:szCs w:val="24"/>
          <w:lang w:eastAsia="ru-RU"/>
        </w:rPr>
        <w:t>);</w:t>
      </w:r>
    </w:p>
    <w:p w:rsidR="00BA6F0B" w:rsidRPr="00BA6F0B" w:rsidRDefault="00D76302" w:rsidP="00BA6F0B">
      <w:pPr>
        <w:tabs>
          <w:tab w:val="left" w:pos="567"/>
        </w:tabs>
        <w:spacing w:after="0" w:line="240" w:lineRule="auto"/>
        <w:ind w:left="567"/>
        <w:jc w:val="both"/>
        <w:rPr>
          <w:rFonts w:ascii="Times New Roman" w:eastAsia="Times New Roman" w:hAnsi="Times New Roman"/>
          <w:sz w:val="24"/>
          <w:szCs w:val="24"/>
          <w:lang w:eastAsia="ru-RU"/>
        </w:rPr>
      </w:pPr>
      <w:r w:rsidRPr="00BA6F0B">
        <w:rPr>
          <w:rFonts w:ascii="Times New Roman" w:eastAsia="Times New Roman" w:hAnsi="Times New Roman"/>
          <w:sz w:val="24"/>
          <w:szCs w:val="24"/>
          <w:lang w:eastAsia="ru-RU"/>
        </w:rPr>
        <w:t>-</w:t>
      </w:r>
      <w:r w:rsidR="00BA6F0B" w:rsidRPr="00BA6F0B">
        <w:rPr>
          <w:rFonts w:ascii="Times New Roman" w:eastAsia="Times New Roman" w:hAnsi="Times New Roman"/>
          <w:sz w:val="24"/>
          <w:szCs w:val="24"/>
          <w:lang w:eastAsia="ru-RU"/>
        </w:rPr>
        <w:t xml:space="preserve"> </w:t>
      </w:r>
      <w:r w:rsidR="00AF4DAC" w:rsidRPr="00BA6F0B">
        <w:rPr>
          <w:rFonts w:ascii="Times New Roman" w:eastAsia="Calibri" w:hAnsi="Times New Roman"/>
          <w:sz w:val="24"/>
          <w:szCs w:val="24"/>
        </w:rPr>
        <w:t xml:space="preserve">Перечень состава сведений об оценщике или оценщиках </w:t>
      </w:r>
      <w:r w:rsidR="00AF4DAC" w:rsidRPr="00BA6F0B">
        <w:rPr>
          <w:rFonts w:ascii="Times New Roman" w:eastAsia="Times New Roman" w:hAnsi="Times New Roman"/>
          <w:sz w:val="24"/>
          <w:szCs w:val="24"/>
          <w:lang w:eastAsia="ru-RU"/>
        </w:rPr>
        <w:t>(Приложение № 2, предоставляется Исполнителем в момент подписания Договора);</w:t>
      </w:r>
    </w:p>
    <w:p w:rsidR="00AF4DAC" w:rsidRDefault="00BA6F0B" w:rsidP="00BA6F0B">
      <w:pPr>
        <w:tabs>
          <w:tab w:val="left" w:pos="567"/>
        </w:tabs>
        <w:spacing w:after="0" w:line="240" w:lineRule="auto"/>
        <w:ind w:left="-142"/>
        <w:jc w:val="both"/>
        <w:rPr>
          <w:rFonts w:ascii="Times New Roman" w:eastAsia="Times New Roman" w:hAnsi="Times New Roman"/>
          <w:sz w:val="24"/>
          <w:szCs w:val="24"/>
          <w:lang w:eastAsia="ru-RU"/>
        </w:rPr>
      </w:pPr>
      <w:r w:rsidRPr="00BA6F0B">
        <w:rPr>
          <w:rFonts w:ascii="Times New Roman" w:eastAsia="Times New Roman" w:hAnsi="Times New Roman"/>
          <w:sz w:val="24"/>
          <w:szCs w:val="24"/>
          <w:lang w:eastAsia="ru-RU"/>
        </w:rPr>
        <w:lastRenderedPageBreak/>
        <w:tab/>
      </w:r>
      <w:r w:rsidR="00AF4DAC" w:rsidRPr="00BA6F0B">
        <w:rPr>
          <w:rFonts w:ascii="Times New Roman" w:eastAsia="Times New Roman" w:hAnsi="Times New Roman"/>
          <w:sz w:val="24"/>
          <w:szCs w:val="24"/>
          <w:lang w:eastAsia="ru-RU"/>
        </w:rPr>
        <w:t xml:space="preserve">- Акт оказанных услуг (Приложение № </w:t>
      </w:r>
      <w:r w:rsidR="00AF4DAC" w:rsidRPr="00BA6F0B">
        <w:rPr>
          <w:rFonts w:ascii="Times New Roman" w:eastAsia="Times New Roman" w:hAnsi="Times New Roman"/>
          <w:sz w:val="24"/>
          <w:szCs w:val="24"/>
          <w:lang w:val="en-US" w:eastAsia="ru-RU"/>
        </w:rPr>
        <w:t>3</w:t>
      </w:r>
      <w:r w:rsidR="00AF4DAC" w:rsidRPr="00BA6F0B">
        <w:rPr>
          <w:rFonts w:ascii="Times New Roman" w:eastAsia="Times New Roman" w:hAnsi="Times New Roman"/>
          <w:sz w:val="24"/>
          <w:szCs w:val="24"/>
          <w:lang w:eastAsia="ru-RU"/>
        </w:rPr>
        <w:t>).</w:t>
      </w:r>
    </w:p>
    <w:p w:rsidR="009B6E86" w:rsidRDefault="009B6E86" w:rsidP="00BA6F0B">
      <w:pPr>
        <w:tabs>
          <w:tab w:val="left" w:pos="567"/>
        </w:tabs>
        <w:spacing w:after="0" w:line="240" w:lineRule="auto"/>
        <w:ind w:left="-142"/>
        <w:jc w:val="both"/>
        <w:rPr>
          <w:rFonts w:ascii="Times New Roman" w:eastAsia="Times New Roman" w:hAnsi="Times New Roman"/>
          <w:sz w:val="24"/>
          <w:szCs w:val="24"/>
          <w:lang w:eastAsia="ru-RU"/>
        </w:rPr>
      </w:pPr>
    </w:p>
    <w:p w:rsidR="009B6E86" w:rsidRPr="00E62A79" w:rsidRDefault="009B6E86" w:rsidP="009B6E86">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Pr="00E62A79">
        <w:rPr>
          <w:rFonts w:ascii="Times New Roman" w:eastAsia="Times New Roman" w:hAnsi="Times New Roman"/>
          <w:b/>
          <w:sz w:val="24"/>
          <w:szCs w:val="24"/>
          <w:lang w:eastAsia="ru-RU"/>
        </w:rPr>
        <w:t>. АДРЕСА, РЕКВИЗИТЫ И ПОДПИСИ СТОРОН</w:t>
      </w:r>
    </w:p>
    <w:p w:rsidR="00AF4DAC" w:rsidRPr="00BA6F0B" w:rsidRDefault="00AF4DAC" w:rsidP="00AF4DAC">
      <w:pPr>
        <w:spacing w:after="60" w:line="240" w:lineRule="auto"/>
        <w:ind w:firstLine="567"/>
        <w:jc w:val="center"/>
        <w:rPr>
          <w:rFonts w:ascii="Times New Roman" w:eastAsia="Times New Roman" w:hAnsi="Times New Roman"/>
          <w:b/>
          <w:color w:val="000000"/>
          <w:sz w:val="24"/>
          <w:szCs w:val="24"/>
          <w:lang w:eastAsia="ru-RU"/>
        </w:rPr>
      </w:pPr>
    </w:p>
    <w:tbl>
      <w:tblPr>
        <w:tblW w:w="8755" w:type="dxa"/>
        <w:tblLayout w:type="fixed"/>
        <w:tblCellMar>
          <w:left w:w="107" w:type="dxa"/>
          <w:right w:w="107" w:type="dxa"/>
        </w:tblCellMar>
        <w:tblLook w:val="04A0" w:firstRow="1" w:lastRow="0" w:firstColumn="1" w:lastColumn="0" w:noHBand="0" w:noVBand="1"/>
      </w:tblPr>
      <w:tblGrid>
        <w:gridCol w:w="2944"/>
        <w:gridCol w:w="1453"/>
        <w:gridCol w:w="246"/>
        <w:gridCol w:w="2554"/>
        <w:gridCol w:w="1558"/>
      </w:tblGrid>
      <w:tr w:rsidR="008C759F" w:rsidTr="00916A6E">
        <w:trPr>
          <w:trHeight w:val="2059"/>
        </w:trPr>
        <w:tc>
          <w:tcPr>
            <w:tcW w:w="4397" w:type="dxa"/>
            <w:gridSpan w:val="2"/>
            <w:hideMark/>
          </w:tcPr>
          <w:p w:rsidR="008C759F" w:rsidRDefault="008C759F" w:rsidP="00B4262A">
            <w:pPr>
              <w:snapToGrid w:val="0"/>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ЗАКАЗЧИК:</w:t>
            </w:r>
          </w:p>
          <w:p w:rsidR="008C759F" w:rsidRDefault="008C759F" w:rsidP="00B4262A">
            <w:pPr>
              <w:snapToGri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Pr>
                <w:rFonts w:ascii="Times New Roman" w:eastAsia="Times New Roman" w:hAnsi="Times New Roman"/>
                <w:sz w:val="24"/>
                <w:szCs w:val="24"/>
                <w:lang w:eastAsia="ru-RU"/>
              </w:rPr>
              <w:t>(ИПУ РАН)</w:t>
            </w:r>
          </w:p>
          <w:p w:rsidR="008C759F" w:rsidRDefault="008C759F" w:rsidP="00B4262A">
            <w:pPr>
              <w:spacing w:after="6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Юридический адрес: 117997, г. </w:t>
            </w:r>
            <w:proofErr w:type="gramStart"/>
            <w:r>
              <w:rPr>
                <w:rFonts w:ascii="Times New Roman" w:eastAsia="Times New Roman" w:hAnsi="Times New Roman"/>
                <w:sz w:val="24"/>
                <w:szCs w:val="24"/>
                <w:lang w:bidi="en-US"/>
              </w:rPr>
              <w:t xml:space="preserve">Москва,   </w:t>
            </w:r>
            <w:proofErr w:type="gramEnd"/>
            <w:r>
              <w:rPr>
                <w:rFonts w:ascii="Times New Roman" w:eastAsia="Times New Roman" w:hAnsi="Times New Roman"/>
                <w:sz w:val="24"/>
                <w:szCs w:val="24"/>
                <w:lang w:bidi="en-US"/>
              </w:rPr>
              <w:t xml:space="preserve">       ул. Профсоюзная, д. 65</w:t>
            </w:r>
          </w:p>
          <w:p w:rsidR="008C759F" w:rsidRDefault="008C759F" w:rsidP="00B4262A">
            <w:pPr>
              <w:spacing w:after="6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Почтовый адрес: 117997, ГСП-7, г. Москва, л. Профсоюзная, д.65</w:t>
            </w:r>
          </w:p>
          <w:p w:rsidR="008C759F" w:rsidRDefault="008C759F" w:rsidP="00B4262A">
            <w:pPr>
              <w:spacing w:after="6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ИНН 7728013512 / КПП 772801001</w:t>
            </w:r>
          </w:p>
          <w:p w:rsidR="008C759F" w:rsidRDefault="008C759F" w:rsidP="00B4262A">
            <w:pPr>
              <w:spacing w:after="60" w:line="240" w:lineRule="auto"/>
              <w:rPr>
                <w:rFonts w:ascii="Times New Roman" w:eastAsia="Times New Roman" w:hAnsi="Times New Roman"/>
                <w:sz w:val="24"/>
                <w:szCs w:val="24"/>
              </w:rPr>
            </w:pPr>
            <w:r>
              <w:rPr>
                <w:rFonts w:ascii="Times New Roman" w:eastAsia="Times New Roman" w:hAnsi="Times New Roman"/>
                <w:sz w:val="24"/>
                <w:szCs w:val="24"/>
              </w:rPr>
              <w:t xml:space="preserve">ГУ Банка России по ЦФО УФК по </w:t>
            </w:r>
            <w:proofErr w:type="spellStart"/>
            <w:r>
              <w:rPr>
                <w:rFonts w:ascii="Times New Roman" w:eastAsia="Times New Roman" w:hAnsi="Times New Roman"/>
                <w:sz w:val="24"/>
                <w:szCs w:val="24"/>
              </w:rPr>
              <w:t>г.Москве</w:t>
            </w:r>
            <w:proofErr w:type="spellEnd"/>
            <w:r>
              <w:rPr>
                <w:rFonts w:ascii="Times New Roman" w:eastAsia="Times New Roman" w:hAnsi="Times New Roman"/>
                <w:sz w:val="24"/>
                <w:szCs w:val="24"/>
              </w:rPr>
              <w:t xml:space="preserve"> (ИПУ РАН, л/с 20736Ц83220)</w:t>
            </w:r>
          </w:p>
          <w:p w:rsidR="008C759F" w:rsidRDefault="008C759F" w:rsidP="00B4262A">
            <w:pPr>
              <w:spacing w:after="60" w:line="240" w:lineRule="auto"/>
              <w:rPr>
                <w:rFonts w:ascii="Times New Roman" w:eastAsia="Times New Roman" w:hAnsi="Times New Roman"/>
                <w:sz w:val="24"/>
                <w:szCs w:val="24"/>
              </w:rPr>
            </w:pPr>
            <w:r>
              <w:rPr>
                <w:rFonts w:ascii="Times New Roman" w:eastAsia="Times New Roman" w:hAnsi="Times New Roman"/>
                <w:sz w:val="24"/>
                <w:szCs w:val="24"/>
              </w:rPr>
              <w:t>т/с 40501810845252000079</w:t>
            </w:r>
          </w:p>
          <w:p w:rsidR="008C759F" w:rsidRDefault="008C759F" w:rsidP="00B4262A">
            <w:pPr>
              <w:spacing w:after="60" w:line="240" w:lineRule="auto"/>
              <w:rPr>
                <w:rFonts w:ascii="Times New Roman" w:eastAsia="Times New Roman" w:hAnsi="Times New Roman"/>
                <w:sz w:val="24"/>
                <w:szCs w:val="24"/>
              </w:rPr>
            </w:pPr>
            <w:r>
              <w:rPr>
                <w:rFonts w:ascii="Times New Roman" w:eastAsia="Times New Roman" w:hAnsi="Times New Roman"/>
                <w:sz w:val="24"/>
                <w:szCs w:val="24"/>
              </w:rPr>
              <w:t>БИК 044525000,</w:t>
            </w:r>
          </w:p>
          <w:p w:rsidR="008C759F" w:rsidRDefault="008C759F" w:rsidP="00B4262A">
            <w:pPr>
              <w:spacing w:after="60" w:line="240" w:lineRule="auto"/>
              <w:rPr>
                <w:rFonts w:ascii="Times New Roman" w:eastAsia="Times New Roman" w:hAnsi="Times New Roman"/>
                <w:sz w:val="24"/>
                <w:szCs w:val="24"/>
              </w:rPr>
            </w:pPr>
            <w:r>
              <w:rPr>
                <w:rFonts w:ascii="Times New Roman" w:eastAsia="Times New Roman" w:hAnsi="Times New Roman"/>
                <w:sz w:val="24"/>
                <w:szCs w:val="24"/>
              </w:rPr>
              <w:t>ОКПО 00229530, ОКВЭД 72.19,</w:t>
            </w:r>
          </w:p>
          <w:p w:rsidR="008C759F" w:rsidRDefault="008C759F" w:rsidP="00B4262A">
            <w:pPr>
              <w:spacing w:after="60" w:line="240" w:lineRule="auto"/>
              <w:jc w:val="both"/>
              <w:rPr>
                <w:rFonts w:ascii="Times New Roman" w:eastAsia="Times New Roman" w:hAnsi="Times New Roman"/>
                <w:sz w:val="24"/>
                <w:szCs w:val="24"/>
              </w:rPr>
            </w:pPr>
            <w:r>
              <w:rPr>
                <w:rFonts w:ascii="Times New Roman" w:eastAsia="Times New Roman" w:hAnsi="Times New Roman"/>
                <w:sz w:val="24"/>
                <w:szCs w:val="24"/>
              </w:rPr>
              <w:t>ОКТМО 45902000</w:t>
            </w:r>
          </w:p>
          <w:p w:rsidR="008C759F" w:rsidRDefault="008C759F" w:rsidP="00B4262A">
            <w:pPr>
              <w:spacing w:after="60" w:line="24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Телефон: 8-495-334-85-80</w:t>
            </w:r>
          </w:p>
          <w:p w:rsidR="008C759F" w:rsidRDefault="008C759F" w:rsidP="00B426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bidi="en-US"/>
              </w:rPr>
              <w:t xml:space="preserve">Эл. адрес: </w:t>
            </w:r>
            <w:hyperlink r:id="rId8" w:history="1">
              <w:r>
                <w:rPr>
                  <w:rStyle w:val="ac"/>
                  <w:sz w:val="24"/>
                  <w:szCs w:val="24"/>
                  <w:lang w:val="en-US" w:bidi="en-US"/>
                </w:rPr>
                <w:t>dan</w:t>
              </w:r>
              <w:r>
                <w:rPr>
                  <w:rStyle w:val="ac"/>
                  <w:sz w:val="24"/>
                  <w:szCs w:val="24"/>
                  <w:lang w:bidi="en-US"/>
                </w:rPr>
                <w:t>@</w:t>
              </w:r>
              <w:r>
                <w:rPr>
                  <w:rStyle w:val="ac"/>
                  <w:sz w:val="24"/>
                  <w:szCs w:val="24"/>
                  <w:lang w:val="en-US" w:bidi="en-US"/>
                </w:rPr>
                <w:t>ipu</w:t>
              </w:r>
              <w:r>
                <w:rPr>
                  <w:rStyle w:val="ac"/>
                  <w:sz w:val="24"/>
                  <w:szCs w:val="24"/>
                  <w:lang w:bidi="en-US"/>
                </w:rPr>
                <w:t>.</w:t>
              </w:r>
              <w:proofErr w:type="spellStart"/>
              <w:r>
                <w:rPr>
                  <w:rStyle w:val="ac"/>
                  <w:sz w:val="24"/>
                  <w:szCs w:val="24"/>
                  <w:lang w:val="en-US" w:bidi="en-US"/>
                </w:rPr>
                <w:t>ru</w:t>
              </w:r>
              <w:proofErr w:type="spellEnd"/>
            </w:hyperlink>
          </w:p>
        </w:tc>
        <w:tc>
          <w:tcPr>
            <w:tcW w:w="246" w:type="dxa"/>
          </w:tcPr>
          <w:p w:rsidR="008C759F" w:rsidRDefault="008C759F" w:rsidP="00B4262A">
            <w:pPr>
              <w:snapToGrid w:val="0"/>
              <w:spacing w:after="0" w:line="240" w:lineRule="auto"/>
              <w:jc w:val="both"/>
              <w:rPr>
                <w:rFonts w:ascii="Times New Roman" w:eastAsia="Times New Roman" w:hAnsi="Times New Roman"/>
                <w:b/>
                <w:sz w:val="24"/>
                <w:szCs w:val="24"/>
                <w:lang w:eastAsia="ru-RU"/>
              </w:rPr>
            </w:pPr>
          </w:p>
        </w:tc>
        <w:tc>
          <w:tcPr>
            <w:tcW w:w="4112" w:type="dxa"/>
            <w:gridSpan w:val="2"/>
            <w:hideMark/>
          </w:tcPr>
          <w:p w:rsidR="008C759F" w:rsidRDefault="008C759F" w:rsidP="00B4262A">
            <w:pPr>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ИСПОЛНИТЕЛЬ:</w:t>
            </w:r>
          </w:p>
        </w:tc>
      </w:tr>
      <w:tr w:rsidR="008C759F" w:rsidTr="00916A6E">
        <w:trPr>
          <w:trHeight w:val="232"/>
        </w:trPr>
        <w:tc>
          <w:tcPr>
            <w:tcW w:w="4397" w:type="dxa"/>
            <w:gridSpan w:val="2"/>
          </w:tcPr>
          <w:p w:rsidR="008C759F" w:rsidRDefault="008C759F" w:rsidP="00B4262A">
            <w:pPr>
              <w:snapToGrid w:val="0"/>
              <w:spacing w:after="0" w:line="240" w:lineRule="auto"/>
              <w:jc w:val="both"/>
              <w:rPr>
                <w:rFonts w:ascii="Times New Roman" w:eastAsia="Times New Roman" w:hAnsi="Times New Roman"/>
                <w:b/>
                <w:bCs/>
                <w:sz w:val="24"/>
                <w:szCs w:val="24"/>
                <w:lang w:eastAsia="ru-RU"/>
              </w:rPr>
            </w:pPr>
          </w:p>
          <w:p w:rsidR="008C759F" w:rsidRDefault="008C759F" w:rsidP="00B4262A">
            <w:pPr>
              <w:snapToGrid w:val="0"/>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________________________</w:t>
            </w:r>
          </w:p>
        </w:tc>
        <w:tc>
          <w:tcPr>
            <w:tcW w:w="246" w:type="dxa"/>
          </w:tcPr>
          <w:p w:rsidR="008C759F" w:rsidRDefault="008C759F" w:rsidP="00B4262A">
            <w:pPr>
              <w:shd w:val="clear" w:color="auto" w:fill="FFFFFF"/>
              <w:snapToGrid w:val="0"/>
              <w:spacing w:after="0" w:line="240" w:lineRule="auto"/>
              <w:jc w:val="both"/>
              <w:rPr>
                <w:rFonts w:ascii="Times New Roman" w:eastAsia="Times New Roman" w:hAnsi="Times New Roman"/>
                <w:b/>
                <w:sz w:val="24"/>
                <w:szCs w:val="24"/>
                <w:lang w:eastAsia="ru-RU"/>
              </w:rPr>
            </w:pPr>
          </w:p>
        </w:tc>
        <w:tc>
          <w:tcPr>
            <w:tcW w:w="4112" w:type="dxa"/>
            <w:gridSpan w:val="2"/>
          </w:tcPr>
          <w:p w:rsidR="008C759F" w:rsidRDefault="008C759F" w:rsidP="00B4262A">
            <w:pPr>
              <w:shd w:val="clear" w:color="auto" w:fill="FFFFFF"/>
              <w:snapToGrid w:val="0"/>
              <w:spacing w:after="0" w:line="240" w:lineRule="auto"/>
              <w:jc w:val="both"/>
              <w:rPr>
                <w:rFonts w:ascii="Times New Roman" w:eastAsia="Times New Roman" w:hAnsi="Times New Roman"/>
                <w:b/>
                <w:sz w:val="24"/>
                <w:szCs w:val="24"/>
                <w:lang w:eastAsia="ru-RU"/>
              </w:rPr>
            </w:pPr>
          </w:p>
          <w:p w:rsidR="008C759F" w:rsidRDefault="008C759F" w:rsidP="00B4262A">
            <w:pPr>
              <w:shd w:val="clear" w:color="auto" w:fill="FFFFFF"/>
              <w:snapToGri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_____________________</w:t>
            </w:r>
          </w:p>
        </w:tc>
      </w:tr>
      <w:tr w:rsidR="008C759F" w:rsidTr="00916A6E">
        <w:trPr>
          <w:trHeight w:val="621"/>
        </w:trPr>
        <w:tc>
          <w:tcPr>
            <w:tcW w:w="2944" w:type="dxa"/>
            <w:tcBorders>
              <w:top w:val="nil"/>
              <w:left w:val="nil"/>
              <w:bottom w:val="single" w:sz="4" w:space="0" w:color="auto"/>
              <w:right w:val="nil"/>
            </w:tcBorders>
          </w:tcPr>
          <w:p w:rsidR="008C759F" w:rsidRDefault="008C759F" w:rsidP="00B4262A">
            <w:pPr>
              <w:snapToGrid w:val="0"/>
              <w:spacing w:after="0" w:line="240" w:lineRule="auto"/>
              <w:ind w:firstLine="567"/>
              <w:jc w:val="both"/>
              <w:rPr>
                <w:rFonts w:ascii="Times New Roman" w:eastAsia="Times New Roman" w:hAnsi="Times New Roman"/>
                <w:bCs/>
                <w:sz w:val="24"/>
                <w:szCs w:val="24"/>
                <w:lang w:eastAsia="ru-RU"/>
              </w:rPr>
            </w:pPr>
          </w:p>
        </w:tc>
        <w:tc>
          <w:tcPr>
            <w:tcW w:w="1453" w:type="dxa"/>
            <w:vAlign w:val="bottom"/>
            <w:hideMark/>
          </w:tcPr>
          <w:p w:rsidR="008C759F" w:rsidRDefault="008C759F" w:rsidP="00B4262A">
            <w:pPr>
              <w:snapToGrid w:val="0"/>
              <w:spacing w:after="0" w:line="240" w:lineRule="auto"/>
              <w:jc w:val="righ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w:t>
            </w:r>
          </w:p>
        </w:tc>
        <w:tc>
          <w:tcPr>
            <w:tcW w:w="246" w:type="dxa"/>
            <w:vAlign w:val="bottom"/>
          </w:tcPr>
          <w:p w:rsidR="008C759F" w:rsidRDefault="008C759F" w:rsidP="00B4262A">
            <w:pPr>
              <w:shd w:val="clear" w:color="auto" w:fill="FFFFFF"/>
              <w:snapToGrid w:val="0"/>
              <w:spacing w:after="0" w:line="240" w:lineRule="auto"/>
              <w:ind w:firstLine="567"/>
              <w:jc w:val="both"/>
              <w:rPr>
                <w:rFonts w:ascii="Times New Roman" w:eastAsia="Times New Roman" w:hAnsi="Times New Roman"/>
                <w:b/>
                <w:sz w:val="24"/>
                <w:szCs w:val="24"/>
                <w:lang w:eastAsia="ru-RU"/>
              </w:rPr>
            </w:pPr>
          </w:p>
        </w:tc>
        <w:tc>
          <w:tcPr>
            <w:tcW w:w="2554" w:type="dxa"/>
            <w:tcBorders>
              <w:top w:val="nil"/>
              <w:left w:val="nil"/>
              <w:bottom w:val="single" w:sz="4" w:space="0" w:color="auto"/>
              <w:right w:val="nil"/>
            </w:tcBorders>
            <w:vAlign w:val="bottom"/>
          </w:tcPr>
          <w:p w:rsidR="008C759F" w:rsidRDefault="008C759F" w:rsidP="00B4262A">
            <w:pPr>
              <w:shd w:val="clear" w:color="auto" w:fill="FFFFFF"/>
              <w:snapToGrid w:val="0"/>
              <w:spacing w:after="0" w:line="240" w:lineRule="auto"/>
              <w:jc w:val="both"/>
              <w:rPr>
                <w:rFonts w:ascii="Times New Roman" w:eastAsia="Times New Roman" w:hAnsi="Times New Roman"/>
                <w:b/>
                <w:sz w:val="24"/>
                <w:szCs w:val="24"/>
                <w:lang w:eastAsia="ru-RU"/>
              </w:rPr>
            </w:pPr>
          </w:p>
        </w:tc>
        <w:tc>
          <w:tcPr>
            <w:tcW w:w="1558" w:type="dxa"/>
            <w:vAlign w:val="bottom"/>
            <w:hideMark/>
          </w:tcPr>
          <w:p w:rsidR="008C759F" w:rsidRDefault="008C759F" w:rsidP="00B4262A">
            <w:pPr>
              <w:shd w:val="clear" w:color="auto" w:fill="FFFFFF"/>
              <w:tabs>
                <w:tab w:val="left" w:pos="1594"/>
              </w:tabs>
              <w:snapToGrid w:val="0"/>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w:t>
            </w:r>
          </w:p>
        </w:tc>
      </w:tr>
    </w:tbl>
    <w:p w:rsidR="008C759F" w:rsidRDefault="008C759F" w:rsidP="008C759F">
      <w:pPr>
        <w:autoSpaceDE w:val="0"/>
        <w:autoSpaceDN w:val="0"/>
        <w:adjustRightInd w:val="0"/>
        <w:spacing w:after="0" w:line="240" w:lineRule="auto"/>
        <w:ind w:left="708" w:firstLine="708"/>
        <w:jc w:val="both"/>
        <w:rPr>
          <w:rFonts w:ascii="Times New Roman" w:eastAsia="Times New Roman" w:hAnsi="Times New Roman"/>
          <w:bCs/>
          <w:sz w:val="24"/>
          <w:szCs w:val="24"/>
          <w:lang w:eastAsia="ru-RU"/>
        </w:rPr>
      </w:pPr>
      <w:proofErr w:type="spellStart"/>
      <w:r>
        <w:rPr>
          <w:rFonts w:ascii="Times New Roman" w:eastAsia="Times New Roman" w:hAnsi="Times New Roman"/>
          <w:bCs/>
          <w:sz w:val="24"/>
          <w:szCs w:val="24"/>
          <w:lang w:eastAsia="ru-RU"/>
        </w:rPr>
        <w:t>м.п</w:t>
      </w:r>
      <w:proofErr w:type="spellEnd"/>
      <w:r>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м.п</w:t>
      </w:r>
      <w:proofErr w:type="spellEnd"/>
    </w:p>
    <w:p w:rsidR="00AF4DAC" w:rsidRDefault="00AF4DAC" w:rsidP="004D1A94">
      <w:pPr>
        <w:spacing w:after="60" w:line="240" w:lineRule="auto"/>
        <w:jc w:val="center"/>
        <w:rPr>
          <w:rFonts w:ascii="Times New Roman" w:eastAsia="Times New Roman" w:hAnsi="Times New Roman"/>
          <w:b/>
          <w:color w:val="000000"/>
          <w:sz w:val="24"/>
          <w:szCs w:val="24"/>
          <w:lang w:eastAsia="ru-RU"/>
        </w:rPr>
      </w:pPr>
    </w:p>
    <w:p w:rsidR="00AF4DAC" w:rsidRDefault="00AF4DAC" w:rsidP="004D1A94">
      <w:pPr>
        <w:spacing w:after="60" w:line="240" w:lineRule="auto"/>
        <w:jc w:val="center"/>
        <w:rPr>
          <w:rFonts w:ascii="Times New Roman" w:eastAsia="Times New Roman" w:hAnsi="Times New Roman"/>
          <w:b/>
          <w:color w:val="000000"/>
          <w:sz w:val="24"/>
          <w:szCs w:val="24"/>
          <w:lang w:eastAsia="ru-RU"/>
        </w:rPr>
      </w:pPr>
    </w:p>
    <w:p w:rsidR="00AF4DAC" w:rsidRDefault="00AF4DAC" w:rsidP="004D1A94">
      <w:pPr>
        <w:spacing w:after="60" w:line="240" w:lineRule="auto"/>
        <w:jc w:val="center"/>
        <w:rPr>
          <w:rFonts w:ascii="Times New Roman" w:eastAsia="Times New Roman" w:hAnsi="Times New Roman"/>
          <w:b/>
          <w:color w:val="000000"/>
          <w:sz w:val="24"/>
          <w:szCs w:val="24"/>
          <w:lang w:eastAsia="ru-RU"/>
        </w:rPr>
      </w:pPr>
    </w:p>
    <w:p w:rsidR="00AF4DAC" w:rsidRDefault="00AF4DAC" w:rsidP="004D1A94">
      <w:pPr>
        <w:spacing w:after="60" w:line="240" w:lineRule="auto"/>
        <w:jc w:val="center"/>
        <w:rPr>
          <w:rFonts w:ascii="Times New Roman" w:eastAsia="Times New Roman" w:hAnsi="Times New Roman"/>
          <w:b/>
          <w:color w:val="000000"/>
          <w:sz w:val="24"/>
          <w:szCs w:val="24"/>
          <w:lang w:eastAsia="ru-RU"/>
        </w:rPr>
      </w:pPr>
    </w:p>
    <w:p w:rsidR="00AF4DAC" w:rsidRDefault="00AF4DAC" w:rsidP="004D1A94">
      <w:pPr>
        <w:spacing w:after="60" w:line="240" w:lineRule="auto"/>
        <w:jc w:val="center"/>
        <w:rPr>
          <w:rFonts w:ascii="Times New Roman" w:eastAsia="Times New Roman" w:hAnsi="Times New Roman"/>
          <w:b/>
          <w:color w:val="000000"/>
          <w:sz w:val="24"/>
          <w:szCs w:val="24"/>
          <w:lang w:eastAsia="ru-RU"/>
        </w:rPr>
      </w:pPr>
    </w:p>
    <w:p w:rsidR="00AF4DAC" w:rsidRDefault="00AF4DAC" w:rsidP="004D1A94">
      <w:pPr>
        <w:spacing w:after="60" w:line="240" w:lineRule="auto"/>
        <w:jc w:val="center"/>
        <w:rPr>
          <w:rFonts w:ascii="Times New Roman" w:eastAsia="Times New Roman" w:hAnsi="Times New Roman"/>
          <w:b/>
          <w:color w:val="000000"/>
          <w:sz w:val="24"/>
          <w:szCs w:val="24"/>
          <w:lang w:eastAsia="ru-RU"/>
        </w:rPr>
      </w:pPr>
    </w:p>
    <w:p w:rsidR="00AF4DAC" w:rsidRDefault="00AF4DAC" w:rsidP="004D1A94">
      <w:pPr>
        <w:spacing w:after="60" w:line="240" w:lineRule="auto"/>
        <w:jc w:val="center"/>
        <w:rPr>
          <w:rFonts w:ascii="Times New Roman" w:eastAsia="Times New Roman" w:hAnsi="Times New Roman"/>
          <w:b/>
          <w:color w:val="000000"/>
          <w:sz w:val="24"/>
          <w:szCs w:val="24"/>
          <w:lang w:eastAsia="ru-RU"/>
        </w:rPr>
      </w:pPr>
    </w:p>
    <w:p w:rsidR="00AF4DAC" w:rsidRDefault="00AF4DAC" w:rsidP="004D1A94">
      <w:pPr>
        <w:spacing w:after="60" w:line="240" w:lineRule="auto"/>
        <w:jc w:val="center"/>
        <w:rPr>
          <w:rFonts w:ascii="Times New Roman" w:eastAsia="Times New Roman" w:hAnsi="Times New Roman"/>
          <w:b/>
          <w:color w:val="000000"/>
          <w:sz w:val="24"/>
          <w:szCs w:val="24"/>
          <w:lang w:eastAsia="ru-RU"/>
        </w:rPr>
      </w:pPr>
    </w:p>
    <w:p w:rsidR="00AF4DAC" w:rsidRDefault="00AF4DAC" w:rsidP="004D1A94">
      <w:pPr>
        <w:spacing w:after="60" w:line="240" w:lineRule="auto"/>
        <w:jc w:val="center"/>
        <w:rPr>
          <w:rFonts w:ascii="Times New Roman" w:eastAsia="Times New Roman" w:hAnsi="Times New Roman"/>
          <w:b/>
          <w:color w:val="000000"/>
          <w:sz w:val="24"/>
          <w:szCs w:val="24"/>
          <w:lang w:eastAsia="ru-RU"/>
        </w:rPr>
      </w:pPr>
    </w:p>
    <w:p w:rsidR="00AF4DAC" w:rsidRDefault="00AF4DAC" w:rsidP="004D1A94">
      <w:pPr>
        <w:spacing w:after="60" w:line="240" w:lineRule="auto"/>
        <w:jc w:val="center"/>
        <w:rPr>
          <w:rFonts w:ascii="Times New Roman" w:eastAsia="Times New Roman" w:hAnsi="Times New Roman"/>
          <w:b/>
          <w:color w:val="000000"/>
          <w:sz w:val="24"/>
          <w:szCs w:val="24"/>
          <w:lang w:eastAsia="ru-RU"/>
        </w:rPr>
      </w:pPr>
    </w:p>
    <w:p w:rsidR="00AF4DAC" w:rsidRDefault="00AF4DAC" w:rsidP="004D1A94">
      <w:pPr>
        <w:spacing w:after="60" w:line="240" w:lineRule="auto"/>
        <w:jc w:val="center"/>
        <w:rPr>
          <w:rFonts w:ascii="Times New Roman" w:eastAsia="Times New Roman" w:hAnsi="Times New Roman"/>
          <w:b/>
          <w:color w:val="000000"/>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CE2FB8" w:rsidRDefault="00CE2FB8" w:rsidP="004D1A94">
      <w:pPr>
        <w:spacing w:after="0" w:line="240" w:lineRule="auto"/>
        <w:ind w:right="-1" w:firstLine="709"/>
        <w:jc w:val="both"/>
        <w:rPr>
          <w:rFonts w:ascii="Times New Roman" w:eastAsia="Times New Roman" w:hAnsi="Times New Roman"/>
          <w:sz w:val="24"/>
          <w:szCs w:val="24"/>
          <w:lang w:eastAsia="ru-RU"/>
        </w:rPr>
      </w:pPr>
    </w:p>
    <w:p w:rsidR="00CE2FB8" w:rsidRDefault="00CE2FB8"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85538E" w:rsidRDefault="0085538E" w:rsidP="004D1A94">
      <w:pPr>
        <w:spacing w:after="0" w:line="240" w:lineRule="auto"/>
        <w:ind w:right="-1" w:firstLine="709"/>
        <w:jc w:val="both"/>
        <w:rPr>
          <w:rFonts w:ascii="Times New Roman" w:eastAsia="Times New Roman" w:hAnsi="Times New Roman"/>
          <w:sz w:val="24"/>
          <w:szCs w:val="24"/>
          <w:lang w:eastAsia="ru-RU"/>
        </w:rPr>
      </w:pPr>
    </w:p>
    <w:p w:rsidR="004D1A94" w:rsidRDefault="004D1A94" w:rsidP="004D1A94">
      <w:pPr>
        <w:ind w:left="5670"/>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w:t>
      </w:r>
      <w:r w:rsidR="0085538E">
        <w:rPr>
          <w:rFonts w:ascii="Times New Roman" w:eastAsia="Calibri" w:hAnsi="Times New Roman"/>
          <w:sz w:val="24"/>
          <w:szCs w:val="24"/>
        </w:rPr>
        <w:t xml:space="preserve"> </w:t>
      </w:r>
      <w:r>
        <w:rPr>
          <w:rFonts w:ascii="Times New Roman" w:eastAsia="Calibri" w:hAnsi="Times New Roman"/>
          <w:sz w:val="24"/>
          <w:szCs w:val="24"/>
        </w:rPr>
        <w:t>1</w:t>
      </w:r>
    </w:p>
    <w:p w:rsidR="004D1A94" w:rsidRDefault="004D1A94" w:rsidP="004D1A94">
      <w:pPr>
        <w:ind w:left="5670"/>
        <w:contextualSpacing/>
        <w:jc w:val="right"/>
        <w:rPr>
          <w:rFonts w:ascii="Times New Roman" w:eastAsia="Calibri" w:hAnsi="Times New Roman"/>
          <w:sz w:val="24"/>
          <w:szCs w:val="24"/>
        </w:rPr>
      </w:pPr>
      <w:r>
        <w:rPr>
          <w:rFonts w:ascii="Times New Roman" w:eastAsia="Calibri" w:hAnsi="Times New Roman"/>
          <w:sz w:val="24"/>
          <w:szCs w:val="24"/>
        </w:rPr>
        <w:t>к договору от «__» _____201_ г.</w:t>
      </w:r>
    </w:p>
    <w:p w:rsidR="004D1A94" w:rsidRDefault="004D1A94" w:rsidP="004D1A94">
      <w:pPr>
        <w:ind w:left="5670"/>
        <w:contextualSpacing/>
        <w:jc w:val="right"/>
        <w:rPr>
          <w:rFonts w:ascii="Times New Roman" w:eastAsia="Calibri" w:hAnsi="Times New Roman"/>
          <w:sz w:val="24"/>
          <w:szCs w:val="24"/>
        </w:rPr>
      </w:pPr>
      <w:r>
        <w:rPr>
          <w:rFonts w:ascii="Times New Roman" w:eastAsia="Calibri" w:hAnsi="Times New Roman"/>
          <w:sz w:val="24"/>
          <w:szCs w:val="24"/>
        </w:rPr>
        <w:t>№_____________________</w:t>
      </w:r>
    </w:p>
    <w:p w:rsidR="004D1A94" w:rsidRDefault="004D1A94" w:rsidP="004D1A94">
      <w:pPr>
        <w:spacing w:after="0" w:line="240" w:lineRule="auto"/>
        <w:ind w:right="-1" w:firstLine="709"/>
        <w:jc w:val="both"/>
        <w:rPr>
          <w:rFonts w:ascii="Times New Roman" w:eastAsia="Times New Roman" w:hAnsi="Times New Roman"/>
          <w:sz w:val="24"/>
          <w:szCs w:val="24"/>
          <w:lang w:eastAsia="ru-RU"/>
        </w:rPr>
      </w:pPr>
    </w:p>
    <w:p w:rsidR="00D14413" w:rsidRPr="00362627" w:rsidRDefault="00D14413" w:rsidP="00D14413">
      <w:pPr>
        <w:spacing w:after="60" w:line="240" w:lineRule="auto"/>
        <w:jc w:val="center"/>
        <w:rPr>
          <w:rFonts w:ascii="Times New Roman" w:eastAsia="Times New Roman" w:hAnsi="Times New Roman"/>
          <w:b/>
          <w:bCs/>
          <w:sz w:val="24"/>
          <w:szCs w:val="24"/>
          <w:lang w:eastAsia="ru-RU"/>
        </w:rPr>
      </w:pPr>
      <w:r w:rsidRPr="00362627">
        <w:rPr>
          <w:rFonts w:ascii="Times New Roman" w:eastAsia="Times New Roman" w:hAnsi="Times New Roman"/>
          <w:b/>
          <w:bCs/>
          <w:sz w:val="24"/>
          <w:szCs w:val="24"/>
          <w:lang w:eastAsia="ru-RU"/>
        </w:rPr>
        <w:t>ТЕХНИЧЕСКОЕ ЗАДАНИЕ</w:t>
      </w:r>
    </w:p>
    <w:p w:rsidR="00D14413" w:rsidRPr="00362627" w:rsidRDefault="00D14413" w:rsidP="00D14413">
      <w:pPr>
        <w:spacing w:after="0" w:line="240" w:lineRule="auto"/>
        <w:jc w:val="center"/>
        <w:rPr>
          <w:rFonts w:ascii="Times New Roman" w:eastAsia="Times New Roman" w:hAnsi="Times New Roman"/>
          <w:b/>
          <w:sz w:val="24"/>
          <w:szCs w:val="24"/>
          <w:lang w:eastAsia="ru-RU"/>
        </w:rPr>
      </w:pPr>
      <w:r w:rsidRPr="00362627">
        <w:rPr>
          <w:rFonts w:ascii="Times New Roman" w:eastAsia="Times New Roman" w:hAnsi="Times New Roman"/>
          <w:b/>
          <w:bCs/>
          <w:spacing w:val="-1"/>
          <w:sz w:val="24"/>
          <w:szCs w:val="24"/>
          <w:lang w:eastAsia="ru-RU"/>
        </w:rPr>
        <w:t>на оказание услуг по оценке рыночной стоимости права пользования нежилыми помещениями ИПУ РАН</w:t>
      </w:r>
    </w:p>
    <w:p w:rsidR="00D14413" w:rsidRPr="00362627" w:rsidRDefault="00D14413" w:rsidP="00D14413">
      <w:pPr>
        <w:tabs>
          <w:tab w:val="left" w:pos="0"/>
        </w:tabs>
        <w:suppressAutoHyphens/>
        <w:autoSpaceDE w:val="0"/>
        <w:spacing w:after="60" w:line="240" w:lineRule="auto"/>
        <w:ind w:left="709"/>
        <w:jc w:val="center"/>
        <w:rPr>
          <w:rFonts w:ascii="Times New Roman" w:eastAsia="Times New Roman" w:hAnsi="Times New Roman"/>
          <w:sz w:val="24"/>
          <w:szCs w:val="24"/>
          <w:lang w:eastAsia="ru-RU"/>
        </w:rPr>
      </w:pPr>
    </w:p>
    <w:p w:rsidR="00D14413" w:rsidRPr="00362627" w:rsidRDefault="00D14413" w:rsidP="00D14413">
      <w:pPr>
        <w:numPr>
          <w:ilvl w:val="0"/>
          <w:numId w:val="23"/>
        </w:numPr>
        <w:shd w:val="clear" w:color="auto" w:fill="FFFFFF"/>
        <w:tabs>
          <w:tab w:val="left" w:pos="0"/>
          <w:tab w:val="left" w:pos="851"/>
        </w:tabs>
        <w:spacing w:after="0" w:line="240" w:lineRule="auto"/>
        <w:ind w:left="0" w:firstLine="567"/>
        <w:jc w:val="both"/>
        <w:rPr>
          <w:rFonts w:ascii="Times New Roman" w:eastAsia="Calibri" w:hAnsi="Times New Roman"/>
          <w:sz w:val="24"/>
          <w:szCs w:val="24"/>
        </w:rPr>
      </w:pPr>
      <w:r w:rsidRPr="00362627">
        <w:rPr>
          <w:rFonts w:ascii="Times New Roman" w:eastAsia="Calibri" w:hAnsi="Times New Roman"/>
          <w:b/>
          <w:sz w:val="24"/>
          <w:szCs w:val="24"/>
        </w:rPr>
        <w:t xml:space="preserve">Место оказания услуг: </w:t>
      </w:r>
      <w:r w:rsidRPr="00362627">
        <w:rPr>
          <w:rFonts w:ascii="Times New Roman" w:eastAsia="Calibri" w:hAnsi="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 117997, г. Москва, ул.</w:t>
      </w:r>
      <w:r>
        <w:rPr>
          <w:rFonts w:ascii="Times New Roman" w:eastAsia="Calibri" w:hAnsi="Times New Roman"/>
          <w:sz w:val="24"/>
          <w:szCs w:val="24"/>
        </w:rPr>
        <w:t xml:space="preserve"> Профсоюзная, д. 65, строение 1,3.</w:t>
      </w:r>
    </w:p>
    <w:p w:rsidR="00D14413" w:rsidRPr="00362627" w:rsidRDefault="00D14413" w:rsidP="00D14413">
      <w:pPr>
        <w:numPr>
          <w:ilvl w:val="0"/>
          <w:numId w:val="23"/>
        </w:numPr>
        <w:shd w:val="clear" w:color="auto" w:fill="FFFFFF"/>
        <w:tabs>
          <w:tab w:val="left" w:pos="851"/>
        </w:tabs>
        <w:spacing w:after="0" w:line="240" w:lineRule="auto"/>
        <w:ind w:left="0" w:firstLine="567"/>
        <w:jc w:val="both"/>
        <w:rPr>
          <w:rFonts w:ascii="Times New Roman" w:eastAsia="Calibri" w:hAnsi="Times New Roman"/>
          <w:b/>
          <w:sz w:val="24"/>
          <w:szCs w:val="24"/>
        </w:rPr>
      </w:pPr>
      <w:r w:rsidRPr="00362627">
        <w:rPr>
          <w:rFonts w:ascii="Times New Roman" w:eastAsia="Calibri" w:hAnsi="Times New Roman"/>
          <w:b/>
          <w:sz w:val="24"/>
          <w:szCs w:val="24"/>
        </w:rPr>
        <w:t xml:space="preserve">Наименование оказываемых услуг: </w:t>
      </w:r>
      <w:r w:rsidRPr="00362627">
        <w:rPr>
          <w:rFonts w:ascii="Times New Roman" w:eastAsia="Calibri" w:hAnsi="Times New Roman"/>
          <w:sz w:val="24"/>
          <w:szCs w:val="24"/>
        </w:rPr>
        <w:t>Оценка рыночной стоимости права п</w:t>
      </w:r>
      <w:r>
        <w:rPr>
          <w:rFonts w:ascii="Times New Roman" w:eastAsia="Calibri" w:hAnsi="Times New Roman"/>
          <w:sz w:val="24"/>
          <w:szCs w:val="24"/>
        </w:rPr>
        <w:t>ользования нежилыми помещениями ИПУ РАН.</w:t>
      </w:r>
    </w:p>
    <w:p w:rsidR="00D14413" w:rsidRPr="00BF032D" w:rsidRDefault="00D14413" w:rsidP="00D14413">
      <w:pPr>
        <w:numPr>
          <w:ilvl w:val="0"/>
          <w:numId w:val="23"/>
        </w:numPr>
        <w:shd w:val="clear" w:color="auto" w:fill="FFFFFF"/>
        <w:tabs>
          <w:tab w:val="left" w:pos="567"/>
          <w:tab w:val="left" w:pos="851"/>
        </w:tabs>
        <w:spacing w:after="0" w:line="240" w:lineRule="auto"/>
        <w:ind w:left="0" w:firstLine="567"/>
        <w:jc w:val="both"/>
        <w:rPr>
          <w:rFonts w:ascii="Times New Roman" w:eastAsia="Calibri" w:hAnsi="Times New Roman"/>
          <w:sz w:val="24"/>
          <w:szCs w:val="24"/>
        </w:rPr>
      </w:pPr>
      <w:r w:rsidRPr="00BF032D">
        <w:rPr>
          <w:rFonts w:ascii="Times New Roman" w:eastAsia="Calibri" w:hAnsi="Times New Roman"/>
          <w:b/>
          <w:sz w:val="24"/>
          <w:szCs w:val="24"/>
        </w:rPr>
        <w:t xml:space="preserve">Цель оказываемых услуг: </w:t>
      </w:r>
      <w:r w:rsidRPr="00BF032D">
        <w:rPr>
          <w:rFonts w:ascii="Times New Roman" w:eastAsia="Times New Roman" w:hAnsi="Times New Roman"/>
          <w:sz w:val="24"/>
          <w:szCs w:val="24"/>
        </w:rPr>
        <w:t xml:space="preserve">определение величины рыночной </w:t>
      </w:r>
      <w:r w:rsidRPr="00BF032D">
        <w:rPr>
          <w:rFonts w:ascii="Times New Roman" w:eastAsia="Times New Roman" w:hAnsi="Times New Roman"/>
          <w:bCs/>
          <w:sz w:val="24"/>
          <w:szCs w:val="24"/>
        </w:rPr>
        <w:t>стоимости (оценка) объекта оценки</w:t>
      </w:r>
      <w:r w:rsidRPr="00BF032D">
        <w:rPr>
          <w:rFonts w:ascii="Times New Roman" w:eastAsia="Times New Roman" w:hAnsi="Times New Roman"/>
          <w:sz w:val="24"/>
          <w:szCs w:val="24"/>
        </w:rPr>
        <w:t xml:space="preserve"> за пользование частью недвижимого имущества, находящегося в федеральной собственности Российской Федерации и закрепленного за ИПУ РАН на праве оперативного управления</w:t>
      </w:r>
      <w:r>
        <w:rPr>
          <w:rFonts w:ascii="Times New Roman" w:eastAsia="Times New Roman" w:hAnsi="Times New Roman"/>
          <w:sz w:val="24"/>
          <w:szCs w:val="24"/>
        </w:rPr>
        <w:t>.</w:t>
      </w:r>
    </w:p>
    <w:p w:rsidR="00D14413" w:rsidRPr="00BF032D" w:rsidRDefault="00D14413" w:rsidP="00D14413">
      <w:pPr>
        <w:numPr>
          <w:ilvl w:val="0"/>
          <w:numId w:val="23"/>
        </w:numPr>
        <w:shd w:val="clear" w:color="auto" w:fill="FFFFFF"/>
        <w:tabs>
          <w:tab w:val="left" w:pos="567"/>
          <w:tab w:val="left" w:pos="851"/>
        </w:tabs>
        <w:spacing w:after="0" w:line="240" w:lineRule="auto"/>
        <w:ind w:left="0" w:firstLine="567"/>
        <w:jc w:val="both"/>
        <w:rPr>
          <w:rFonts w:ascii="Times New Roman" w:eastAsia="Calibri" w:hAnsi="Times New Roman"/>
          <w:sz w:val="24"/>
          <w:szCs w:val="24"/>
        </w:rPr>
      </w:pPr>
      <w:r w:rsidRPr="00BF032D">
        <w:rPr>
          <w:rFonts w:ascii="Times New Roman" w:eastAsia="Calibri" w:hAnsi="Times New Roman"/>
          <w:b/>
          <w:sz w:val="24"/>
          <w:szCs w:val="24"/>
        </w:rPr>
        <w:t xml:space="preserve">Объем оказываемых услуг: </w:t>
      </w:r>
      <w:r w:rsidRPr="00BF032D">
        <w:rPr>
          <w:rFonts w:ascii="Times New Roman" w:eastAsia="Calibri" w:hAnsi="Times New Roman"/>
          <w:sz w:val="24"/>
          <w:szCs w:val="24"/>
        </w:rPr>
        <w:t xml:space="preserve">Оценка величины рыночной стоимости права пользования нежилыми помещениями, указанными в Приложении </w:t>
      </w:r>
      <w:r>
        <w:rPr>
          <w:rFonts w:ascii="Times New Roman" w:eastAsia="Calibri" w:hAnsi="Times New Roman"/>
          <w:sz w:val="24"/>
          <w:szCs w:val="24"/>
        </w:rPr>
        <w:t xml:space="preserve">№ 1 </w:t>
      </w:r>
      <w:r w:rsidRPr="00BF032D">
        <w:rPr>
          <w:rFonts w:ascii="Times New Roman" w:eastAsia="Calibri" w:hAnsi="Times New Roman"/>
          <w:sz w:val="24"/>
          <w:szCs w:val="24"/>
        </w:rPr>
        <w:t>к Техническому заданию и подлежащих оценке за один квадратный метр площади объектов недвижимости (в месяц и в год), без учета НДС и эксплуатационных расходов и с учетом НДС без учета эксплуатационных расходов.</w:t>
      </w:r>
    </w:p>
    <w:p w:rsidR="00D14413" w:rsidRPr="00362627" w:rsidRDefault="00D14413" w:rsidP="00D14413">
      <w:pPr>
        <w:numPr>
          <w:ilvl w:val="0"/>
          <w:numId w:val="23"/>
        </w:numPr>
        <w:shd w:val="clear" w:color="auto" w:fill="FFFFFF"/>
        <w:tabs>
          <w:tab w:val="left" w:pos="709"/>
          <w:tab w:val="left" w:pos="851"/>
        </w:tabs>
        <w:spacing w:after="0" w:line="240" w:lineRule="auto"/>
        <w:ind w:left="0" w:firstLine="567"/>
        <w:jc w:val="both"/>
        <w:rPr>
          <w:rFonts w:ascii="Times New Roman" w:eastAsia="Calibri" w:hAnsi="Times New Roman"/>
          <w:sz w:val="24"/>
          <w:szCs w:val="24"/>
        </w:rPr>
      </w:pPr>
      <w:r w:rsidRPr="00362627">
        <w:rPr>
          <w:rFonts w:ascii="Times New Roman" w:eastAsia="Calibri" w:hAnsi="Times New Roman"/>
          <w:b/>
          <w:sz w:val="24"/>
          <w:szCs w:val="24"/>
        </w:rPr>
        <w:t xml:space="preserve">Сроки оказываемых услуг: </w:t>
      </w:r>
      <w:r w:rsidRPr="00362627">
        <w:rPr>
          <w:rFonts w:ascii="Times New Roman" w:eastAsia="Calibri" w:hAnsi="Times New Roman"/>
          <w:sz w:val="24"/>
          <w:szCs w:val="24"/>
        </w:rPr>
        <w:t xml:space="preserve">10 </w:t>
      </w:r>
      <w:r>
        <w:rPr>
          <w:rFonts w:ascii="Times New Roman" w:eastAsia="Calibri" w:hAnsi="Times New Roman"/>
          <w:sz w:val="24"/>
          <w:szCs w:val="24"/>
        </w:rPr>
        <w:t xml:space="preserve">(десять) </w:t>
      </w:r>
      <w:r w:rsidRPr="00362627">
        <w:rPr>
          <w:rFonts w:ascii="Times New Roman" w:eastAsia="Calibri" w:hAnsi="Times New Roman"/>
          <w:sz w:val="24"/>
          <w:szCs w:val="24"/>
        </w:rPr>
        <w:t>рабочих дней с даты заключения договора.</w:t>
      </w:r>
    </w:p>
    <w:p w:rsidR="00D14413" w:rsidRPr="000C597D" w:rsidRDefault="00D14413" w:rsidP="00D14413">
      <w:pPr>
        <w:tabs>
          <w:tab w:val="left" w:pos="851"/>
        </w:tab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970EFE">
        <w:rPr>
          <w:rFonts w:ascii="Times New Roman" w:eastAsia="Times New Roman" w:hAnsi="Times New Roman"/>
          <w:b/>
          <w:sz w:val="24"/>
          <w:szCs w:val="24"/>
          <w:lang w:eastAsia="ru-RU"/>
        </w:rPr>
        <w:t>Порядок формирования цены договора</w:t>
      </w:r>
      <w:r>
        <w:rPr>
          <w:rFonts w:ascii="Times New Roman" w:eastAsia="Times New Roman" w:hAnsi="Times New Roman"/>
          <w:b/>
          <w:sz w:val="24"/>
          <w:szCs w:val="24"/>
          <w:lang w:eastAsia="ru-RU"/>
        </w:rPr>
        <w:t>.</w:t>
      </w:r>
      <w:r w:rsidRPr="00970EFE">
        <w:rPr>
          <w:rFonts w:ascii="Times New Roman" w:eastAsia="Calibri" w:hAnsi="Times New Roman"/>
          <w:sz w:val="24"/>
          <w:szCs w:val="24"/>
          <w:lang w:eastAsia="ar-SA"/>
        </w:rPr>
        <w:t xml:space="preserve"> </w:t>
      </w:r>
      <w:r w:rsidRPr="000C597D">
        <w:rPr>
          <w:rFonts w:ascii="Times New Roman" w:eastAsia="Calibri" w:hAnsi="Times New Roman"/>
          <w:sz w:val="24"/>
          <w:szCs w:val="24"/>
          <w:lang w:eastAsia="ar-SA"/>
        </w:rPr>
        <w:t xml:space="preserve">Цена Договора включает в себя </w:t>
      </w:r>
      <w:r w:rsidRPr="000C597D">
        <w:rPr>
          <w:rFonts w:ascii="Times New Roman" w:eastAsia="Times New Roman" w:hAnsi="Times New Roman"/>
          <w:bCs/>
          <w:sz w:val="24"/>
          <w:szCs w:val="24"/>
          <w:lang w:eastAsia="ru-RU"/>
        </w:rPr>
        <w:t xml:space="preserve">стоимость услуги, </w:t>
      </w:r>
      <w:r w:rsidRPr="006B6602">
        <w:rPr>
          <w:rFonts w:ascii="Times New Roman" w:eastAsia="Times New Roman" w:hAnsi="Times New Roman"/>
          <w:bCs/>
          <w:sz w:val="24"/>
          <w:szCs w:val="24"/>
          <w:lang w:eastAsia="ru-RU"/>
        </w:rPr>
        <w:t>вознаграждение оценщикам, затраты на расходные, сопутствующие материалы, и любые затраты Исполнителя, связанные с исполнением настоящего Договора, транспортные, накладные расходы, страхование, уплату там</w:t>
      </w:r>
      <w:r>
        <w:rPr>
          <w:rFonts w:ascii="Times New Roman" w:eastAsia="Times New Roman" w:hAnsi="Times New Roman"/>
          <w:bCs/>
          <w:sz w:val="24"/>
          <w:szCs w:val="24"/>
          <w:lang w:eastAsia="ru-RU"/>
        </w:rPr>
        <w:t xml:space="preserve">оженных пошлин, налогов, сборов, обеспечение гарантий качества услуг </w:t>
      </w:r>
      <w:r w:rsidRPr="006B6602">
        <w:rPr>
          <w:rFonts w:ascii="Times New Roman" w:eastAsia="Times New Roman" w:hAnsi="Times New Roman"/>
          <w:bCs/>
          <w:sz w:val="24"/>
          <w:szCs w:val="24"/>
          <w:lang w:eastAsia="ru-RU"/>
        </w:rPr>
        <w:t>и других обязательных платежей в соответствии с действующим законодательством Российской Федерации</w:t>
      </w:r>
      <w:r w:rsidRPr="000C597D">
        <w:rPr>
          <w:rFonts w:ascii="Times New Roman" w:eastAsia="Times New Roman" w:hAnsi="Times New Roman"/>
          <w:bCs/>
          <w:sz w:val="24"/>
          <w:szCs w:val="24"/>
          <w:lang w:eastAsia="ru-RU"/>
        </w:rPr>
        <w:t>.</w:t>
      </w:r>
    </w:p>
    <w:p w:rsidR="00D14413" w:rsidRPr="000C597D" w:rsidRDefault="00D14413" w:rsidP="00D14413">
      <w:pPr>
        <w:tabs>
          <w:tab w:val="left" w:pos="851"/>
        </w:tab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0C597D">
        <w:rPr>
          <w:rFonts w:ascii="Times New Roman" w:eastAsia="Times New Roman" w:hAnsi="Times New Roman"/>
          <w:sz w:val="24"/>
          <w:szCs w:val="24"/>
          <w:lang w:eastAsia="ar-SA"/>
        </w:rPr>
        <w:t xml:space="preserve">Цена </w:t>
      </w:r>
      <w:r w:rsidRPr="000C597D">
        <w:rPr>
          <w:rFonts w:ascii="Times New Roman" w:eastAsia="Times New Roman" w:hAnsi="Times New Roman"/>
          <w:sz w:val="24"/>
          <w:szCs w:val="24"/>
          <w:lang w:eastAsia="ru-RU"/>
        </w:rPr>
        <w:t>Договор</w:t>
      </w:r>
      <w:r w:rsidRPr="000C597D">
        <w:rPr>
          <w:rFonts w:ascii="Times New Roman" w:eastAsia="Times New Roman" w:hAnsi="Times New Roman"/>
          <w:kern w:val="2"/>
          <w:sz w:val="24"/>
          <w:szCs w:val="24"/>
          <w:lang w:eastAsia="ru-RU"/>
        </w:rPr>
        <w:t xml:space="preserve">а </w:t>
      </w:r>
      <w:r w:rsidRPr="000C597D">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0C597D">
        <w:rPr>
          <w:rFonts w:ascii="Times New Roman" w:eastAsia="Times New Roman" w:hAnsi="Times New Roman"/>
          <w:sz w:val="24"/>
          <w:szCs w:val="24"/>
          <w:lang w:eastAsia="ru-RU"/>
        </w:rPr>
        <w:t>Договор</w:t>
      </w:r>
      <w:r w:rsidRPr="000C597D">
        <w:rPr>
          <w:rFonts w:ascii="Times New Roman" w:eastAsia="Times New Roman" w:hAnsi="Times New Roman"/>
          <w:kern w:val="2"/>
          <w:sz w:val="24"/>
          <w:szCs w:val="24"/>
          <w:lang w:eastAsia="ru-RU"/>
        </w:rPr>
        <w:t>а</w:t>
      </w:r>
      <w:r w:rsidRPr="000C597D">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0C597D">
        <w:rPr>
          <w:rFonts w:ascii="Times New Roman"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0C597D">
        <w:rPr>
          <w:rFonts w:ascii="Times New Roman" w:eastAsia="Times New Roman" w:hAnsi="Times New Roman"/>
          <w:sz w:val="24"/>
          <w:szCs w:val="24"/>
          <w:lang w:eastAsia="ar-SA"/>
        </w:rPr>
        <w:t xml:space="preserve">. При изменении цены </w:t>
      </w:r>
      <w:r w:rsidRPr="000C597D">
        <w:rPr>
          <w:rFonts w:ascii="Times New Roman" w:eastAsia="Times New Roman" w:hAnsi="Times New Roman"/>
          <w:sz w:val="24"/>
          <w:szCs w:val="24"/>
          <w:lang w:eastAsia="ru-RU"/>
        </w:rPr>
        <w:t>Договор</w:t>
      </w:r>
      <w:r w:rsidRPr="000C597D">
        <w:rPr>
          <w:rFonts w:ascii="Times New Roman" w:eastAsia="Times New Roman" w:hAnsi="Times New Roman"/>
          <w:kern w:val="2"/>
          <w:sz w:val="24"/>
          <w:szCs w:val="24"/>
          <w:lang w:eastAsia="ru-RU"/>
        </w:rPr>
        <w:t xml:space="preserve">а </w:t>
      </w:r>
      <w:r w:rsidRPr="000C597D">
        <w:rPr>
          <w:rFonts w:ascii="Times New Roman" w:eastAsia="Times New Roman" w:hAnsi="Times New Roman"/>
          <w:sz w:val="24"/>
          <w:szCs w:val="24"/>
          <w:lang w:eastAsia="ar-SA"/>
        </w:rPr>
        <w:t>Стороны подписывают дополнительное соглашение.</w:t>
      </w:r>
    </w:p>
    <w:p w:rsidR="00D14413" w:rsidRPr="00970EFE" w:rsidRDefault="00D14413" w:rsidP="00D14413">
      <w:pPr>
        <w:widowControl w:val="0"/>
        <w:numPr>
          <w:ilvl w:val="0"/>
          <w:numId w:val="23"/>
        </w:numPr>
        <w:shd w:val="clear" w:color="auto" w:fill="FFFFFF"/>
        <w:tabs>
          <w:tab w:val="left" w:pos="851"/>
        </w:tabs>
        <w:autoSpaceDE w:val="0"/>
        <w:autoSpaceDN w:val="0"/>
        <w:adjustRightInd w:val="0"/>
        <w:spacing w:after="0" w:line="240" w:lineRule="auto"/>
        <w:ind w:left="0" w:firstLine="567"/>
        <w:contextualSpacing/>
        <w:jc w:val="both"/>
        <w:rPr>
          <w:rFonts w:ascii="Times New Roman" w:eastAsia="Calibri" w:hAnsi="Times New Roman"/>
          <w:sz w:val="24"/>
          <w:szCs w:val="24"/>
        </w:rPr>
      </w:pPr>
      <w:r w:rsidRPr="00970EFE">
        <w:rPr>
          <w:rFonts w:ascii="Times New Roman" w:eastAsia="Calibri" w:hAnsi="Times New Roman"/>
          <w:b/>
          <w:sz w:val="24"/>
          <w:szCs w:val="24"/>
        </w:rPr>
        <w:t>Порядок оплаты оказываемых услуг</w:t>
      </w:r>
      <w:r w:rsidRPr="00970EFE">
        <w:rPr>
          <w:rFonts w:ascii="Times New Roman" w:eastAsia="Calibri" w:hAnsi="Times New Roman"/>
          <w:sz w:val="24"/>
          <w:szCs w:val="24"/>
        </w:rPr>
        <w:t>: Расчет за оказанные услуги производится Заказчиком путем безналичного перечислением денежных средств на расчетный счет Исполнителя по факту оказания услуг и подписания Сторонами акта оказанных услуг в течение 15 (пятнадцати) рабочих дней.</w:t>
      </w:r>
    </w:p>
    <w:p w:rsidR="00D14413" w:rsidRPr="00362627" w:rsidRDefault="00D14413" w:rsidP="00D14413">
      <w:pPr>
        <w:widowControl w:val="0"/>
        <w:tabs>
          <w:tab w:val="left" w:pos="851"/>
        </w:tabs>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362627">
        <w:rPr>
          <w:rFonts w:ascii="Times New Roman" w:eastAsia="Arial Unicode MS" w:hAnsi="Times New Roman"/>
          <w:sz w:val="24"/>
          <w:szCs w:val="24"/>
          <w:lang w:eastAsia="ru-RU"/>
        </w:rPr>
        <w:t xml:space="preserve">Подписанный Заказчиком и Исполнителем </w:t>
      </w:r>
      <w:r>
        <w:rPr>
          <w:rFonts w:ascii="Times New Roman" w:eastAsia="Arial Unicode MS" w:hAnsi="Times New Roman"/>
          <w:sz w:val="24"/>
          <w:szCs w:val="24"/>
          <w:lang w:eastAsia="ru-RU"/>
        </w:rPr>
        <w:t>А</w:t>
      </w:r>
      <w:r w:rsidRPr="00362627">
        <w:rPr>
          <w:rFonts w:ascii="Times New Roman" w:eastAsia="Arial Unicode MS" w:hAnsi="Times New Roman"/>
          <w:sz w:val="24"/>
          <w:szCs w:val="24"/>
          <w:lang w:eastAsia="ru-RU"/>
        </w:rPr>
        <w:t xml:space="preserve">кт </w:t>
      </w:r>
      <w:r>
        <w:rPr>
          <w:rFonts w:ascii="Times New Roman" w:eastAsia="Arial Unicode MS" w:hAnsi="Times New Roman"/>
          <w:sz w:val="24"/>
          <w:szCs w:val="24"/>
          <w:lang w:eastAsia="ru-RU"/>
        </w:rPr>
        <w:t>оказанных</w:t>
      </w:r>
      <w:r w:rsidRPr="00362627">
        <w:rPr>
          <w:rFonts w:ascii="Times New Roman" w:eastAsia="Arial Unicode MS" w:hAnsi="Times New Roman"/>
          <w:sz w:val="24"/>
          <w:szCs w:val="24"/>
          <w:lang w:eastAsia="ru-RU"/>
        </w:rPr>
        <w:t xml:space="preserve"> услуг и</w:t>
      </w:r>
      <w:r>
        <w:rPr>
          <w:rFonts w:ascii="Times New Roman" w:eastAsia="Arial Unicode MS" w:hAnsi="Times New Roman"/>
          <w:sz w:val="24"/>
          <w:szCs w:val="24"/>
          <w:lang w:eastAsia="ru-RU"/>
        </w:rPr>
        <w:t xml:space="preserve"> </w:t>
      </w:r>
      <w:r w:rsidRPr="00362627">
        <w:rPr>
          <w:rFonts w:ascii="Times New Roman" w:eastAsia="Arial Unicode MS" w:hAnsi="Times New Roman"/>
          <w:sz w:val="24"/>
          <w:szCs w:val="24"/>
          <w:lang w:eastAsia="ru-RU"/>
        </w:rPr>
        <w:t>предъявленный Исполнителем Заказчику счет на оплату договора являются основанием для оплаты Исполнителю оказанных услуг.</w:t>
      </w:r>
    </w:p>
    <w:p w:rsidR="00D14413" w:rsidRPr="00362627" w:rsidRDefault="00D14413" w:rsidP="00D14413">
      <w:pPr>
        <w:numPr>
          <w:ilvl w:val="0"/>
          <w:numId w:val="23"/>
        </w:numPr>
        <w:shd w:val="clear" w:color="auto" w:fill="FFFFFF"/>
        <w:tabs>
          <w:tab w:val="left" w:pos="709"/>
          <w:tab w:val="left" w:pos="851"/>
        </w:tabs>
        <w:spacing w:after="0" w:line="240" w:lineRule="auto"/>
        <w:ind w:left="0" w:firstLine="567"/>
        <w:jc w:val="both"/>
        <w:outlineLvl w:val="1"/>
        <w:rPr>
          <w:rFonts w:ascii="Times New Roman" w:eastAsia="Calibri" w:hAnsi="Times New Roman"/>
          <w:b/>
          <w:sz w:val="24"/>
          <w:szCs w:val="24"/>
        </w:rPr>
      </w:pPr>
      <w:bookmarkStart w:id="0" w:name="bookmark4"/>
      <w:r w:rsidRPr="00362627">
        <w:rPr>
          <w:rFonts w:ascii="Times New Roman" w:eastAsia="Calibri" w:hAnsi="Times New Roman"/>
          <w:b/>
          <w:sz w:val="24"/>
          <w:szCs w:val="24"/>
        </w:rPr>
        <w:t>Требования к оказанию услуг:</w:t>
      </w:r>
      <w:bookmarkEnd w:id="0"/>
    </w:p>
    <w:p w:rsidR="00D14413" w:rsidRPr="00362627" w:rsidRDefault="00D14413" w:rsidP="00D14413">
      <w:pPr>
        <w:spacing w:after="0" w:line="240" w:lineRule="auto"/>
        <w:ind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 xml:space="preserve">Оказание услуг по оценке величины рыночной ставки арендной платы объектов </w:t>
      </w:r>
      <w:r>
        <w:rPr>
          <w:rFonts w:ascii="Times New Roman" w:eastAsia="Times New Roman" w:hAnsi="Times New Roman"/>
          <w:sz w:val="24"/>
          <w:szCs w:val="24"/>
          <w:lang w:eastAsia="ru-RU"/>
        </w:rPr>
        <w:t>недвижимости</w:t>
      </w:r>
      <w:r w:rsidRPr="00362627">
        <w:rPr>
          <w:rFonts w:ascii="Times New Roman" w:eastAsia="Times New Roman" w:hAnsi="Times New Roman"/>
          <w:sz w:val="24"/>
          <w:szCs w:val="24"/>
          <w:lang w:eastAsia="ru-RU"/>
        </w:rPr>
        <w:t xml:space="preserve"> осуществляется в соответствии с требованиями:</w:t>
      </w:r>
    </w:p>
    <w:p w:rsidR="00D14413" w:rsidRPr="00362627" w:rsidRDefault="00D14413" w:rsidP="00D14413">
      <w:pPr>
        <w:widowControl w:val="0"/>
        <w:tabs>
          <w:tab w:val="left" w:pos="851"/>
          <w:tab w:val="left" w:pos="99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362627">
        <w:rPr>
          <w:rFonts w:ascii="Times New Roman" w:eastAsia="Times New Roman" w:hAnsi="Times New Roman"/>
          <w:sz w:val="24"/>
          <w:szCs w:val="24"/>
          <w:lang w:eastAsia="ru-RU"/>
        </w:rPr>
        <w:t>- Федерального закона от 29.07.1998 № 135-ФЗ «Об оценочной деятельности в Российской Федерации» (с последующими изменениями);</w:t>
      </w:r>
    </w:p>
    <w:p w:rsidR="00D14413" w:rsidRPr="00362627" w:rsidRDefault="00D14413" w:rsidP="00D14413">
      <w:pPr>
        <w:widowControl w:val="0"/>
        <w:tabs>
          <w:tab w:val="left" w:pos="851"/>
          <w:tab w:val="left" w:pos="99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362627">
        <w:rPr>
          <w:rFonts w:ascii="Times New Roman" w:eastAsia="Times New Roman" w:hAnsi="Times New Roman"/>
          <w:sz w:val="24"/>
          <w:szCs w:val="24"/>
          <w:lang w:eastAsia="ru-RU"/>
        </w:rPr>
        <w:t>- Федерального стандарта оценки «Общие понятия оценки, подходы и требования к проведению оценки (ФСО № 1)», утвержденного приказом Минэкономразвития России от 20.05.2015 № 297;</w:t>
      </w:r>
    </w:p>
    <w:p w:rsidR="00D14413" w:rsidRPr="00362627" w:rsidRDefault="00D14413" w:rsidP="00D14413">
      <w:pPr>
        <w:widowControl w:val="0"/>
        <w:tabs>
          <w:tab w:val="left" w:pos="851"/>
          <w:tab w:val="left" w:pos="99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362627">
        <w:rPr>
          <w:rFonts w:ascii="Times New Roman" w:eastAsia="Times New Roman" w:hAnsi="Times New Roman"/>
          <w:sz w:val="24"/>
          <w:szCs w:val="24"/>
          <w:lang w:eastAsia="ru-RU"/>
        </w:rPr>
        <w:t xml:space="preserve">- Федерального стандарта оценки «Цель оценки и виды стоимости (ФСО № 2)», </w:t>
      </w:r>
      <w:r w:rsidRPr="00362627">
        <w:rPr>
          <w:rFonts w:ascii="Times New Roman" w:eastAsia="Times New Roman" w:hAnsi="Times New Roman"/>
          <w:sz w:val="24"/>
          <w:szCs w:val="24"/>
          <w:lang w:eastAsia="ru-RU"/>
        </w:rPr>
        <w:lastRenderedPageBreak/>
        <w:t>утвержденного приказом Минэкономразвития России от 20.05.2015 № 298;</w:t>
      </w:r>
    </w:p>
    <w:p w:rsidR="00D14413" w:rsidRPr="00362627" w:rsidRDefault="00D14413" w:rsidP="00D14413">
      <w:pPr>
        <w:widowControl w:val="0"/>
        <w:tabs>
          <w:tab w:val="left" w:pos="851"/>
          <w:tab w:val="left" w:pos="99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362627">
        <w:rPr>
          <w:rFonts w:ascii="Times New Roman" w:eastAsia="Times New Roman" w:hAnsi="Times New Roman"/>
          <w:sz w:val="24"/>
          <w:szCs w:val="24"/>
          <w:lang w:eastAsia="ru-RU"/>
        </w:rPr>
        <w:t>- Федерального стандарта оценки «Требования к отчету об оценке (ФСО № 3)», утвержденного приказом Минэкономразвития России от 20.05.2015</w:t>
      </w:r>
      <w:r>
        <w:rPr>
          <w:rFonts w:ascii="Times New Roman" w:eastAsia="Times New Roman" w:hAnsi="Times New Roman"/>
          <w:sz w:val="24"/>
          <w:szCs w:val="24"/>
          <w:lang w:eastAsia="ru-RU"/>
        </w:rPr>
        <w:t xml:space="preserve"> </w:t>
      </w:r>
      <w:r w:rsidRPr="00362627">
        <w:rPr>
          <w:rFonts w:ascii="Times New Roman" w:eastAsia="Times New Roman" w:hAnsi="Times New Roman"/>
          <w:sz w:val="24"/>
          <w:szCs w:val="24"/>
          <w:lang w:eastAsia="ru-RU"/>
        </w:rPr>
        <w:t>№ 299;</w:t>
      </w:r>
    </w:p>
    <w:p w:rsidR="00D14413" w:rsidRPr="00362627" w:rsidRDefault="00D14413" w:rsidP="00D14413">
      <w:pPr>
        <w:widowControl w:val="0"/>
        <w:tabs>
          <w:tab w:val="left" w:pos="851"/>
          <w:tab w:val="left" w:pos="99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362627">
        <w:rPr>
          <w:rFonts w:ascii="Times New Roman" w:eastAsia="Times New Roman" w:hAnsi="Times New Roman"/>
          <w:sz w:val="24"/>
          <w:szCs w:val="24"/>
          <w:lang w:eastAsia="ru-RU"/>
        </w:rPr>
        <w:t>- Федерального стандарта оценки «Оценка недвижимости (ФСО №</w:t>
      </w:r>
      <w:r>
        <w:rPr>
          <w:rFonts w:ascii="Times New Roman" w:eastAsia="Times New Roman" w:hAnsi="Times New Roman"/>
          <w:sz w:val="24"/>
          <w:szCs w:val="24"/>
          <w:lang w:eastAsia="ru-RU"/>
        </w:rPr>
        <w:t xml:space="preserve"> </w:t>
      </w:r>
      <w:r w:rsidRPr="00362627">
        <w:rPr>
          <w:rFonts w:ascii="Times New Roman" w:eastAsia="Times New Roman" w:hAnsi="Times New Roman"/>
          <w:sz w:val="24"/>
          <w:szCs w:val="24"/>
          <w:lang w:eastAsia="ru-RU"/>
        </w:rPr>
        <w:t>7)», утвержденного приказом Минэкономразвития России от 25.09.2014 № 611;</w:t>
      </w:r>
    </w:p>
    <w:p w:rsidR="00D14413" w:rsidRPr="00362627" w:rsidRDefault="00D14413" w:rsidP="00D14413">
      <w:pPr>
        <w:widowControl w:val="0"/>
        <w:tabs>
          <w:tab w:val="left" w:pos="851"/>
          <w:tab w:val="left" w:pos="993"/>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362627">
        <w:rPr>
          <w:rFonts w:ascii="Times New Roman" w:eastAsia="Times New Roman" w:hAnsi="Times New Roman"/>
          <w:sz w:val="24"/>
          <w:szCs w:val="24"/>
          <w:lang w:eastAsia="ru-RU"/>
        </w:rPr>
        <w:t>- Стандартов и правил оценочной деятельности саморегулируемой организации оценщиков, членом которой является(</w:t>
      </w:r>
      <w:proofErr w:type="spellStart"/>
      <w:r w:rsidRPr="00362627">
        <w:rPr>
          <w:rFonts w:ascii="Times New Roman" w:eastAsia="Times New Roman" w:hAnsi="Times New Roman"/>
          <w:sz w:val="24"/>
          <w:szCs w:val="24"/>
          <w:lang w:eastAsia="ru-RU"/>
        </w:rPr>
        <w:t>ются</w:t>
      </w:r>
      <w:proofErr w:type="spellEnd"/>
      <w:r w:rsidRPr="00362627">
        <w:rPr>
          <w:rFonts w:ascii="Times New Roman" w:eastAsia="Times New Roman" w:hAnsi="Times New Roman"/>
          <w:sz w:val="24"/>
          <w:szCs w:val="24"/>
          <w:lang w:eastAsia="ru-RU"/>
        </w:rPr>
        <w:t>) оценщик(</w:t>
      </w:r>
      <w:proofErr w:type="spellStart"/>
      <w:r w:rsidRPr="00362627">
        <w:rPr>
          <w:rFonts w:ascii="Times New Roman" w:eastAsia="Times New Roman" w:hAnsi="Times New Roman"/>
          <w:sz w:val="24"/>
          <w:szCs w:val="24"/>
          <w:lang w:eastAsia="ru-RU"/>
        </w:rPr>
        <w:t>щики</w:t>
      </w:r>
      <w:proofErr w:type="spellEnd"/>
      <w:r w:rsidRPr="00362627">
        <w:rPr>
          <w:rFonts w:ascii="Times New Roman" w:eastAsia="Times New Roman" w:hAnsi="Times New Roman"/>
          <w:sz w:val="24"/>
          <w:szCs w:val="24"/>
          <w:lang w:eastAsia="ru-RU"/>
        </w:rPr>
        <w:t>);</w:t>
      </w:r>
    </w:p>
    <w:p w:rsidR="00D14413" w:rsidRPr="00362627" w:rsidRDefault="00D14413" w:rsidP="00D14413">
      <w:pPr>
        <w:widowControl w:val="0"/>
        <w:tabs>
          <w:tab w:val="left" w:pos="851"/>
          <w:tab w:val="left" w:pos="993"/>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r>
      <w:r w:rsidRPr="00362627">
        <w:rPr>
          <w:rFonts w:ascii="Times New Roman" w:eastAsia="Times New Roman" w:hAnsi="Times New Roman"/>
          <w:sz w:val="24"/>
          <w:szCs w:val="24"/>
          <w:lang w:eastAsia="ru-RU"/>
        </w:rPr>
        <w:t>- Нормативно-правовых актов Российской Федерации и субъектов Российской Федерации, на территории которых находится объект оценки.</w:t>
      </w:r>
    </w:p>
    <w:p w:rsidR="00D14413" w:rsidRPr="00362627" w:rsidRDefault="00D14413" w:rsidP="00D14413">
      <w:pPr>
        <w:numPr>
          <w:ilvl w:val="0"/>
          <w:numId w:val="23"/>
        </w:numPr>
        <w:tabs>
          <w:tab w:val="left" w:pos="993"/>
        </w:tabs>
        <w:spacing w:after="0" w:line="240" w:lineRule="auto"/>
        <w:ind w:left="0" w:firstLine="709"/>
        <w:contextualSpacing/>
        <w:jc w:val="both"/>
        <w:rPr>
          <w:rFonts w:ascii="Times New Roman" w:eastAsia="Calibri" w:hAnsi="Times New Roman"/>
          <w:b/>
          <w:sz w:val="24"/>
          <w:szCs w:val="24"/>
        </w:rPr>
      </w:pPr>
      <w:r w:rsidRPr="00362627">
        <w:rPr>
          <w:rFonts w:ascii="Times New Roman" w:eastAsia="Calibri" w:hAnsi="Times New Roman"/>
          <w:b/>
          <w:sz w:val="24"/>
          <w:szCs w:val="24"/>
        </w:rPr>
        <w:t>Результаты оказанных услуг:</w:t>
      </w:r>
    </w:p>
    <w:p w:rsidR="00D14413" w:rsidRPr="00362627" w:rsidRDefault="00D14413" w:rsidP="00D14413">
      <w:pPr>
        <w:spacing w:after="0" w:line="240" w:lineRule="auto"/>
        <w:ind w:firstLine="709"/>
        <w:jc w:val="both"/>
        <w:rPr>
          <w:rFonts w:ascii="Times New Roman" w:eastAsia="Calibri" w:hAnsi="Times New Roman"/>
          <w:sz w:val="24"/>
          <w:szCs w:val="24"/>
        </w:rPr>
      </w:pPr>
      <w:r w:rsidRPr="00362627">
        <w:rPr>
          <w:rFonts w:ascii="Times New Roman" w:eastAsia="Calibri" w:hAnsi="Times New Roman"/>
          <w:sz w:val="24"/>
          <w:szCs w:val="24"/>
        </w:rPr>
        <w:t>Итогом оказания услуг явля</w:t>
      </w:r>
      <w:r>
        <w:rPr>
          <w:rFonts w:ascii="Times New Roman" w:eastAsia="Calibri" w:hAnsi="Times New Roman"/>
          <w:sz w:val="24"/>
          <w:szCs w:val="24"/>
        </w:rPr>
        <w:t>ю</w:t>
      </w:r>
      <w:r w:rsidRPr="00362627">
        <w:rPr>
          <w:rFonts w:ascii="Times New Roman" w:eastAsia="Calibri" w:hAnsi="Times New Roman"/>
          <w:sz w:val="24"/>
          <w:szCs w:val="24"/>
        </w:rPr>
        <w:t>тся отчет</w:t>
      </w:r>
      <w:r>
        <w:rPr>
          <w:rFonts w:ascii="Times New Roman" w:eastAsia="Calibri" w:hAnsi="Times New Roman"/>
          <w:sz w:val="24"/>
          <w:szCs w:val="24"/>
        </w:rPr>
        <w:t>ы на каждый объект оценки</w:t>
      </w:r>
      <w:r w:rsidRPr="00362627">
        <w:rPr>
          <w:rFonts w:ascii="Times New Roman" w:eastAsia="Calibri" w:hAnsi="Times New Roman"/>
          <w:sz w:val="24"/>
          <w:szCs w:val="24"/>
        </w:rPr>
        <w:t>, составленны</w:t>
      </w:r>
      <w:r>
        <w:rPr>
          <w:rFonts w:ascii="Times New Roman" w:eastAsia="Calibri" w:hAnsi="Times New Roman"/>
          <w:sz w:val="24"/>
          <w:szCs w:val="24"/>
        </w:rPr>
        <w:t>е</w:t>
      </w:r>
      <w:r w:rsidRPr="00362627">
        <w:rPr>
          <w:rFonts w:ascii="Times New Roman" w:eastAsia="Calibri" w:hAnsi="Times New Roman"/>
          <w:sz w:val="24"/>
          <w:szCs w:val="24"/>
        </w:rPr>
        <w:t xml:space="preserve"> на русском языке (далее – Отчет), в двух экземплярах на бумажном и в одном экземпляре на электронном носителе, подписанный усиленной квалифицированной </w:t>
      </w:r>
      <w:r>
        <w:rPr>
          <w:rFonts w:ascii="Times New Roman" w:eastAsia="Calibri" w:hAnsi="Times New Roman"/>
          <w:sz w:val="24"/>
          <w:szCs w:val="24"/>
        </w:rPr>
        <w:t xml:space="preserve">электронной </w:t>
      </w:r>
      <w:r w:rsidRPr="00362627">
        <w:rPr>
          <w:rFonts w:ascii="Times New Roman" w:eastAsia="Calibri" w:hAnsi="Times New Roman"/>
          <w:sz w:val="24"/>
          <w:szCs w:val="24"/>
        </w:rPr>
        <w:t>подписью,</w:t>
      </w:r>
      <w:r w:rsidRPr="00362627">
        <w:rPr>
          <w:rFonts w:ascii="Times New Roman" w:eastAsia="Calibri" w:hAnsi="Times New Roman"/>
          <w:snapToGrid w:val="0"/>
          <w:sz w:val="24"/>
          <w:szCs w:val="24"/>
        </w:rPr>
        <w:t xml:space="preserve"> а также положительное экспертное заключение на </w:t>
      </w:r>
      <w:r>
        <w:rPr>
          <w:rFonts w:ascii="Times New Roman" w:eastAsia="Calibri" w:hAnsi="Times New Roman"/>
          <w:snapToGrid w:val="0"/>
          <w:sz w:val="24"/>
          <w:szCs w:val="24"/>
        </w:rPr>
        <w:t xml:space="preserve">каждый </w:t>
      </w:r>
      <w:r w:rsidRPr="00362627">
        <w:rPr>
          <w:rFonts w:ascii="Times New Roman" w:eastAsia="Calibri" w:hAnsi="Times New Roman"/>
          <w:snapToGrid w:val="0"/>
          <w:sz w:val="24"/>
          <w:szCs w:val="24"/>
        </w:rPr>
        <w:t xml:space="preserve">Отчет, выданное саморегулируемой организацией, в 1-м экземпляре на бумажном и </w:t>
      </w:r>
      <w:r w:rsidRPr="00362627">
        <w:rPr>
          <w:rFonts w:ascii="Times New Roman" w:eastAsia="Calibri" w:hAnsi="Times New Roman"/>
          <w:sz w:val="24"/>
          <w:szCs w:val="24"/>
        </w:rPr>
        <w:t>в одном экземпляре</w:t>
      </w:r>
      <w:r w:rsidRPr="00362627">
        <w:rPr>
          <w:rFonts w:ascii="Times New Roman" w:eastAsia="Calibri" w:hAnsi="Times New Roman"/>
          <w:snapToGrid w:val="0"/>
          <w:sz w:val="24"/>
          <w:szCs w:val="24"/>
        </w:rPr>
        <w:t xml:space="preserve"> на электронном носителе </w:t>
      </w:r>
      <w:r w:rsidRPr="00362627">
        <w:rPr>
          <w:rFonts w:ascii="Times New Roman" w:eastAsia="Calibri" w:hAnsi="Times New Roman"/>
          <w:sz w:val="24"/>
          <w:szCs w:val="24"/>
        </w:rPr>
        <w:t>подписанный усиленной квалифицированной</w:t>
      </w:r>
      <w:r>
        <w:rPr>
          <w:rFonts w:ascii="Times New Roman" w:eastAsia="Calibri" w:hAnsi="Times New Roman"/>
          <w:sz w:val="24"/>
          <w:szCs w:val="24"/>
        </w:rPr>
        <w:t xml:space="preserve"> электронной</w:t>
      </w:r>
      <w:r w:rsidRPr="00362627">
        <w:rPr>
          <w:rFonts w:ascii="Times New Roman" w:eastAsia="Calibri" w:hAnsi="Times New Roman"/>
          <w:sz w:val="24"/>
          <w:szCs w:val="24"/>
        </w:rPr>
        <w:t xml:space="preserve"> подписью</w:t>
      </w:r>
      <w:r w:rsidRPr="00362627">
        <w:rPr>
          <w:rFonts w:ascii="Times New Roman" w:eastAsia="Calibri" w:hAnsi="Times New Roman"/>
          <w:snapToGrid w:val="0"/>
          <w:sz w:val="24"/>
          <w:szCs w:val="24"/>
        </w:rPr>
        <w:t>.</w:t>
      </w:r>
    </w:p>
    <w:p w:rsidR="00D14413" w:rsidRPr="00362627" w:rsidRDefault="00D14413" w:rsidP="00D14413">
      <w:pPr>
        <w:spacing w:after="0" w:line="240" w:lineRule="auto"/>
        <w:ind w:firstLine="709"/>
        <w:jc w:val="both"/>
        <w:rPr>
          <w:rFonts w:ascii="Times New Roman" w:eastAsia="Calibri" w:hAnsi="Times New Roman"/>
          <w:snapToGrid w:val="0"/>
          <w:sz w:val="24"/>
          <w:szCs w:val="24"/>
        </w:rPr>
      </w:pPr>
      <w:r w:rsidRPr="00362627">
        <w:rPr>
          <w:rFonts w:ascii="Times New Roman" w:eastAsia="Calibri" w:hAnsi="Times New Roman"/>
          <w:snapToGrid w:val="0"/>
          <w:sz w:val="24"/>
          <w:szCs w:val="24"/>
        </w:rPr>
        <w:t>Экземпляр</w:t>
      </w:r>
      <w:r>
        <w:rPr>
          <w:rFonts w:ascii="Times New Roman" w:eastAsia="Calibri" w:hAnsi="Times New Roman"/>
          <w:snapToGrid w:val="0"/>
          <w:sz w:val="24"/>
          <w:szCs w:val="24"/>
        </w:rPr>
        <w:t>ы Отчетов</w:t>
      </w:r>
      <w:r w:rsidRPr="00362627">
        <w:rPr>
          <w:rFonts w:ascii="Times New Roman" w:eastAsia="Calibri" w:hAnsi="Times New Roman"/>
          <w:snapToGrid w:val="0"/>
          <w:sz w:val="24"/>
          <w:szCs w:val="24"/>
        </w:rPr>
        <w:t xml:space="preserve"> на электронном носителе и экспертное заключение на </w:t>
      </w:r>
      <w:r>
        <w:rPr>
          <w:rFonts w:ascii="Times New Roman" w:eastAsia="Calibri" w:hAnsi="Times New Roman"/>
          <w:snapToGrid w:val="0"/>
          <w:sz w:val="24"/>
          <w:szCs w:val="24"/>
        </w:rPr>
        <w:t xml:space="preserve">каждый </w:t>
      </w:r>
      <w:r w:rsidRPr="00362627">
        <w:rPr>
          <w:rFonts w:ascii="Times New Roman" w:eastAsia="Calibri" w:hAnsi="Times New Roman"/>
          <w:snapToGrid w:val="0"/>
          <w:sz w:val="24"/>
          <w:szCs w:val="24"/>
        </w:rPr>
        <w:t xml:space="preserve">Отчет, выданное саморегулируемой организацией, на электронном носителе предоставляется в виде сканированных образов подписанного и утвержденного Отчета на бумажном носителе и экспертного заключения на бумажном носителе в виде отдельных файлов в формате </w:t>
      </w:r>
      <w:r w:rsidRPr="00362627">
        <w:rPr>
          <w:rFonts w:ascii="Times New Roman" w:eastAsia="Calibri" w:hAnsi="Times New Roman"/>
          <w:snapToGrid w:val="0"/>
          <w:sz w:val="24"/>
          <w:szCs w:val="24"/>
          <w:lang w:val="en-US"/>
        </w:rPr>
        <w:t>pdf</w:t>
      </w:r>
      <w:r w:rsidRPr="00362627">
        <w:rPr>
          <w:rFonts w:ascii="Times New Roman" w:eastAsia="Calibri" w:hAnsi="Times New Roman"/>
          <w:snapToGrid w:val="0"/>
          <w:sz w:val="24"/>
          <w:szCs w:val="24"/>
        </w:rPr>
        <w:t xml:space="preserve">, объемом не более 10 мегабайт каждый. </w:t>
      </w:r>
    </w:p>
    <w:p w:rsidR="00D14413" w:rsidRPr="00362627" w:rsidRDefault="00D14413" w:rsidP="00D14413">
      <w:pPr>
        <w:spacing w:after="0" w:line="240" w:lineRule="auto"/>
        <w:ind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Отчет</w:t>
      </w:r>
      <w:r>
        <w:rPr>
          <w:rFonts w:ascii="Times New Roman" w:eastAsia="Times New Roman" w:hAnsi="Times New Roman"/>
          <w:sz w:val="24"/>
          <w:szCs w:val="24"/>
          <w:lang w:eastAsia="ru-RU"/>
        </w:rPr>
        <w:t>ы долж</w:t>
      </w:r>
      <w:r w:rsidRPr="00362627">
        <w:rPr>
          <w:rFonts w:ascii="Times New Roman" w:eastAsia="Times New Roman" w:hAnsi="Times New Roman"/>
          <w:sz w:val="24"/>
          <w:szCs w:val="24"/>
          <w:lang w:eastAsia="ru-RU"/>
        </w:rPr>
        <w:t>н</w:t>
      </w:r>
      <w:r>
        <w:rPr>
          <w:rFonts w:ascii="Times New Roman" w:eastAsia="Times New Roman" w:hAnsi="Times New Roman"/>
          <w:sz w:val="24"/>
          <w:szCs w:val="24"/>
          <w:lang w:eastAsia="ru-RU"/>
        </w:rPr>
        <w:t>ы</w:t>
      </w:r>
      <w:r w:rsidRPr="00362627">
        <w:rPr>
          <w:rFonts w:ascii="Times New Roman" w:eastAsia="Times New Roman" w:hAnsi="Times New Roman"/>
          <w:sz w:val="24"/>
          <w:szCs w:val="24"/>
          <w:lang w:eastAsia="ru-RU"/>
        </w:rPr>
        <w:t xml:space="preserve"> соответствовать требованиям, установленным Фед</w:t>
      </w:r>
      <w:r>
        <w:rPr>
          <w:rFonts w:ascii="Times New Roman" w:eastAsia="Times New Roman" w:hAnsi="Times New Roman"/>
          <w:sz w:val="24"/>
          <w:szCs w:val="24"/>
          <w:lang w:eastAsia="ru-RU"/>
        </w:rPr>
        <w:t>еральным законом от 29.07.1998</w:t>
      </w:r>
      <w:r w:rsidRPr="00362627">
        <w:rPr>
          <w:rFonts w:ascii="Times New Roman" w:eastAsia="Times New Roman" w:hAnsi="Times New Roman"/>
          <w:sz w:val="24"/>
          <w:szCs w:val="24"/>
          <w:lang w:eastAsia="ru-RU"/>
        </w:rPr>
        <w:t xml:space="preserve"> № 135-ФЗ «Об оценочной деятельности в Российской Федерации» и федеральным стандартам оценки.</w:t>
      </w:r>
    </w:p>
    <w:p w:rsidR="00D14413" w:rsidRPr="00362627" w:rsidRDefault="00D14413" w:rsidP="00D14413">
      <w:pPr>
        <w:spacing w:after="0" w:line="240" w:lineRule="auto"/>
        <w:ind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Отчет</w:t>
      </w:r>
      <w:r>
        <w:rPr>
          <w:rFonts w:ascii="Times New Roman" w:eastAsia="Times New Roman" w:hAnsi="Times New Roman"/>
          <w:sz w:val="24"/>
          <w:szCs w:val="24"/>
          <w:lang w:eastAsia="ru-RU"/>
        </w:rPr>
        <w:t>ы не долж</w:t>
      </w:r>
      <w:r w:rsidRPr="00362627">
        <w:rPr>
          <w:rFonts w:ascii="Times New Roman" w:eastAsia="Times New Roman" w:hAnsi="Times New Roman"/>
          <w:sz w:val="24"/>
          <w:szCs w:val="24"/>
          <w:lang w:eastAsia="ru-RU"/>
        </w:rPr>
        <w:t>н</w:t>
      </w:r>
      <w:r>
        <w:rPr>
          <w:rFonts w:ascii="Times New Roman" w:eastAsia="Times New Roman" w:hAnsi="Times New Roman"/>
          <w:sz w:val="24"/>
          <w:szCs w:val="24"/>
          <w:lang w:eastAsia="ru-RU"/>
        </w:rPr>
        <w:t>ы</w:t>
      </w:r>
      <w:r w:rsidRPr="00362627">
        <w:rPr>
          <w:rFonts w:ascii="Times New Roman" w:eastAsia="Times New Roman" w:hAnsi="Times New Roman"/>
          <w:sz w:val="24"/>
          <w:szCs w:val="24"/>
          <w:lang w:eastAsia="ru-RU"/>
        </w:rPr>
        <w:t xml:space="preserve"> допускать неоднозначного толкования или</w:t>
      </w:r>
      <w:r w:rsidR="00C523F9">
        <w:rPr>
          <w:rFonts w:ascii="Times New Roman" w:eastAsia="Times New Roman" w:hAnsi="Times New Roman"/>
          <w:sz w:val="24"/>
          <w:szCs w:val="24"/>
          <w:lang w:eastAsia="ru-RU"/>
        </w:rPr>
        <w:t xml:space="preserve"> вводить в заблуждение. В Отчетах</w:t>
      </w:r>
      <w:bookmarkStart w:id="1" w:name="_GoBack"/>
      <w:bookmarkEnd w:id="1"/>
      <w:r w:rsidRPr="00362627">
        <w:rPr>
          <w:rFonts w:ascii="Times New Roman" w:eastAsia="Times New Roman" w:hAnsi="Times New Roman"/>
          <w:sz w:val="24"/>
          <w:szCs w:val="24"/>
          <w:lang w:eastAsia="ru-RU"/>
        </w:rPr>
        <w:t xml:space="preserve"> в обязательном порядке указываются дата проведения оценки объекта оценки, используемые стандарты оценки, цели и задачи проведения оценки объекта оценки, а также приводятся иные сведения, которые необходимы для полного и недвусмысленного толкования результатов проведения оценки объекта оценки, отраженных в Отчете.</w:t>
      </w:r>
    </w:p>
    <w:p w:rsidR="00D14413" w:rsidRPr="00362627" w:rsidRDefault="00D14413" w:rsidP="00D14413">
      <w:pPr>
        <w:tabs>
          <w:tab w:val="num" w:pos="1134"/>
        </w:tabs>
        <w:spacing w:after="0" w:line="240" w:lineRule="auto"/>
        <w:ind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 xml:space="preserve">В </w:t>
      </w:r>
      <w:r>
        <w:rPr>
          <w:rFonts w:ascii="Times New Roman" w:eastAsia="Times New Roman" w:hAnsi="Times New Roman"/>
          <w:sz w:val="24"/>
          <w:szCs w:val="24"/>
          <w:lang w:eastAsia="ru-RU"/>
        </w:rPr>
        <w:t xml:space="preserve">каждом </w:t>
      </w:r>
      <w:r w:rsidRPr="00362627">
        <w:rPr>
          <w:rFonts w:ascii="Times New Roman" w:eastAsia="Times New Roman" w:hAnsi="Times New Roman"/>
          <w:sz w:val="24"/>
          <w:szCs w:val="24"/>
          <w:lang w:eastAsia="ru-RU"/>
        </w:rPr>
        <w:t>Отчете должны быть указаны:</w:t>
      </w:r>
    </w:p>
    <w:p w:rsidR="00D14413" w:rsidRPr="00362627" w:rsidRDefault="00D14413" w:rsidP="00D14413">
      <w:pPr>
        <w:numPr>
          <w:ilvl w:val="0"/>
          <w:numId w:val="21"/>
        </w:numPr>
        <w:tabs>
          <w:tab w:val="left" w:pos="851"/>
        </w:tabs>
        <w:spacing w:after="0" w:line="240" w:lineRule="auto"/>
        <w:ind w:left="0"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дата составления и порядковый номер Отчета;</w:t>
      </w:r>
    </w:p>
    <w:p w:rsidR="00D14413" w:rsidRPr="00362627" w:rsidRDefault="00D14413" w:rsidP="00D14413">
      <w:pPr>
        <w:numPr>
          <w:ilvl w:val="0"/>
          <w:numId w:val="21"/>
        </w:numPr>
        <w:tabs>
          <w:tab w:val="left" w:pos="851"/>
        </w:tabs>
        <w:spacing w:after="0" w:line="240" w:lineRule="auto"/>
        <w:ind w:left="0"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основание для проведения оценщиком оценки объекта оценки;</w:t>
      </w:r>
    </w:p>
    <w:p w:rsidR="00D14413" w:rsidRPr="00362627" w:rsidRDefault="00D14413" w:rsidP="00D14413">
      <w:pPr>
        <w:numPr>
          <w:ilvl w:val="0"/>
          <w:numId w:val="21"/>
        </w:numPr>
        <w:tabs>
          <w:tab w:val="left" w:pos="851"/>
        </w:tabs>
        <w:adjustRightInd w:val="0"/>
        <w:spacing w:after="0" w:line="240" w:lineRule="auto"/>
        <w:ind w:left="0"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сведения об оценщике или оценщиках, подписавшем (подписавших) Отчет, в том числе фамилия, имя и отчество</w:t>
      </w:r>
      <w:r>
        <w:rPr>
          <w:rFonts w:ascii="Times New Roman" w:eastAsia="Times New Roman" w:hAnsi="Times New Roman"/>
          <w:sz w:val="24"/>
          <w:szCs w:val="24"/>
          <w:lang w:eastAsia="ru-RU"/>
        </w:rPr>
        <w:t xml:space="preserve"> </w:t>
      </w:r>
      <w:r w:rsidRPr="00362627">
        <w:rPr>
          <w:rFonts w:ascii="Times New Roman" w:eastAsia="Times New Roman" w:hAnsi="Times New Roman"/>
          <w:sz w:val="24"/>
          <w:szCs w:val="24"/>
          <w:lang w:eastAsia="ru-RU"/>
        </w:rPr>
        <w:t>(при наличии), номер контактного телефона, почтовый адрес, адрес электронной почты оценщика и сведения о членстве оценщика в саморегулируемой организации оценщиков;</w:t>
      </w:r>
    </w:p>
    <w:p w:rsidR="00D14413" w:rsidRPr="00362627" w:rsidRDefault="00D14413" w:rsidP="00D14413">
      <w:pPr>
        <w:numPr>
          <w:ilvl w:val="0"/>
          <w:numId w:val="21"/>
        </w:numPr>
        <w:tabs>
          <w:tab w:val="left" w:pos="851"/>
        </w:tabs>
        <w:adjustRightInd w:val="0"/>
        <w:spacing w:after="0" w:line="240" w:lineRule="auto"/>
        <w:ind w:left="0"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сведения о независимости юридического лица, с которым оценщик заключил трудовой договор, и оценщика в соответствии с требованиями статьи 16 Фед</w:t>
      </w:r>
      <w:r>
        <w:rPr>
          <w:rFonts w:ascii="Times New Roman" w:eastAsia="Times New Roman" w:hAnsi="Times New Roman"/>
          <w:sz w:val="24"/>
          <w:szCs w:val="24"/>
          <w:lang w:eastAsia="ru-RU"/>
        </w:rPr>
        <w:t>ерального закона от 29.07.1998</w:t>
      </w:r>
      <w:r w:rsidRPr="00362627">
        <w:rPr>
          <w:rFonts w:ascii="Times New Roman" w:eastAsia="Times New Roman" w:hAnsi="Times New Roman"/>
          <w:sz w:val="24"/>
          <w:szCs w:val="24"/>
          <w:lang w:eastAsia="ru-RU"/>
        </w:rPr>
        <w:t xml:space="preserve"> № 135-ФЗ «Об оценочной деятельности в Российской Федерации»;</w:t>
      </w:r>
    </w:p>
    <w:p w:rsidR="00D14413" w:rsidRPr="00362627" w:rsidRDefault="00D14413" w:rsidP="00D14413">
      <w:pPr>
        <w:numPr>
          <w:ilvl w:val="0"/>
          <w:numId w:val="21"/>
        </w:numPr>
        <w:tabs>
          <w:tab w:val="left" w:pos="851"/>
        </w:tabs>
        <w:spacing w:after="0" w:line="240" w:lineRule="auto"/>
        <w:ind w:left="0"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цель оценки: точное описание объекта оценки, а в отношении объекта оценки, принадлежащего юридическому лицу, – реквизиты юридического лица и, при наличии, балансовая стоимость данного объекта оценки;</w:t>
      </w:r>
    </w:p>
    <w:p w:rsidR="00D14413" w:rsidRPr="00362627" w:rsidRDefault="00D14413" w:rsidP="00D14413">
      <w:pPr>
        <w:numPr>
          <w:ilvl w:val="0"/>
          <w:numId w:val="21"/>
        </w:numPr>
        <w:tabs>
          <w:tab w:val="left" w:pos="851"/>
        </w:tabs>
        <w:spacing w:after="0" w:line="240" w:lineRule="auto"/>
        <w:ind w:left="0"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стандарты оценки для определения стоимости объекта оценки, перечень использованных при проведении оценки объекта данных с указанием источников их получения, принятые при проведении оценки объекта допущения;</w:t>
      </w:r>
    </w:p>
    <w:p w:rsidR="00D14413" w:rsidRPr="00362627" w:rsidRDefault="00D14413" w:rsidP="00D14413">
      <w:pPr>
        <w:numPr>
          <w:ilvl w:val="0"/>
          <w:numId w:val="21"/>
        </w:numPr>
        <w:tabs>
          <w:tab w:val="left" w:pos="851"/>
        </w:tabs>
        <w:spacing w:after="0" w:line="240" w:lineRule="auto"/>
        <w:ind w:left="0"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величина рыночной ставки арендной платы за один квадратный метр площади объектов недвижимости (в месяц и в год), указанных в Перечне</w:t>
      </w:r>
      <w:r>
        <w:rPr>
          <w:rFonts w:ascii="Times New Roman" w:eastAsia="Times New Roman" w:hAnsi="Times New Roman"/>
          <w:sz w:val="24"/>
          <w:szCs w:val="24"/>
          <w:lang w:eastAsia="ru-RU"/>
        </w:rPr>
        <w:t>,</w:t>
      </w:r>
      <w:r w:rsidRPr="00362627">
        <w:rPr>
          <w:rFonts w:ascii="Times New Roman" w:eastAsia="Times New Roman" w:hAnsi="Times New Roman"/>
          <w:sz w:val="24"/>
          <w:szCs w:val="24"/>
          <w:lang w:eastAsia="ru-RU"/>
        </w:rPr>
        <w:t xml:space="preserve"> по состоянию на дату заключения договора;</w:t>
      </w:r>
    </w:p>
    <w:p w:rsidR="00D14413" w:rsidRPr="00362627" w:rsidRDefault="00D14413" w:rsidP="00D14413">
      <w:pPr>
        <w:numPr>
          <w:ilvl w:val="0"/>
          <w:numId w:val="22"/>
        </w:numPr>
        <w:tabs>
          <w:tab w:val="left" w:pos="851"/>
        </w:tabs>
        <w:spacing w:after="0" w:line="240" w:lineRule="auto"/>
        <w:ind w:left="0"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фотографии объекта оценки;</w:t>
      </w:r>
    </w:p>
    <w:p w:rsidR="00D14413" w:rsidRPr="00362627" w:rsidRDefault="00D14413" w:rsidP="00D14413">
      <w:pPr>
        <w:numPr>
          <w:ilvl w:val="0"/>
          <w:numId w:val="22"/>
        </w:numPr>
        <w:tabs>
          <w:tab w:val="left" w:pos="851"/>
        </w:tabs>
        <w:spacing w:after="0" w:line="240" w:lineRule="auto"/>
        <w:ind w:left="0"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последовательность определения стоимости объекта оценки и ее итоговая величина (с НДС и без НДС), а также ограничения и пределы применения полученного результата;</w:t>
      </w:r>
    </w:p>
    <w:p w:rsidR="00D14413" w:rsidRPr="00362627" w:rsidRDefault="00D14413" w:rsidP="00D14413">
      <w:pPr>
        <w:numPr>
          <w:ilvl w:val="0"/>
          <w:numId w:val="22"/>
        </w:numPr>
        <w:tabs>
          <w:tab w:val="left" w:pos="851"/>
        </w:tabs>
        <w:spacing w:after="0" w:line="240" w:lineRule="auto"/>
        <w:ind w:left="0"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дата определения стоимости объекта оценки;</w:t>
      </w:r>
    </w:p>
    <w:p w:rsidR="00D14413" w:rsidRPr="00362627" w:rsidRDefault="00D14413" w:rsidP="00D14413">
      <w:pPr>
        <w:numPr>
          <w:ilvl w:val="0"/>
          <w:numId w:val="22"/>
        </w:numPr>
        <w:tabs>
          <w:tab w:val="left" w:pos="851"/>
        </w:tabs>
        <w:spacing w:after="0" w:line="240" w:lineRule="auto"/>
        <w:ind w:left="0"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lastRenderedPageBreak/>
        <w:t>перечень документов, использованных оценщиком и устанавливающих количественные и качественны</w:t>
      </w:r>
      <w:r>
        <w:rPr>
          <w:rFonts w:ascii="Times New Roman" w:eastAsia="Times New Roman" w:hAnsi="Times New Roman"/>
          <w:sz w:val="24"/>
          <w:szCs w:val="24"/>
          <w:lang w:eastAsia="ru-RU"/>
        </w:rPr>
        <w:t>е характеристики объекта оценки;</w:t>
      </w:r>
    </w:p>
    <w:p w:rsidR="00D14413" w:rsidRPr="00362627" w:rsidRDefault="00D14413" w:rsidP="00D14413">
      <w:pPr>
        <w:numPr>
          <w:ilvl w:val="0"/>
          <w:numId w:val="22"/>
        </w:numPr>
        <w:shd w:val="clear" w:color="auto" w:fill="FFFFFF"/>
        <w:tabs>
          <w:tab w:val="left" w:pos="851"/>
        </w:tabs>
        <w:spacing w:after="0" w:line="240" w:lineRule="auto"/>
        <w:ind w:left="0" w:firstLine="709"/>
        <w:jc w:val="both"/>
        <w:rPr>
          <w:rFonts w:ascii="Times New Roman" w:eastAsia="Times New Roman" w:hAnsi="Times New Roman"/>
          <w:color w:val="000000"/>
          <w:sz w:val="24"/>
          <w:szCs w:val="24"/>
          <w:lang w:eastAsia="ru-RU"/>
        </w:rPr>
      </w:pPr>
      <w:r w:rsidRPr="00362627">
        <w:rPr>
          <w:rFonts w:ascii="Times New Roman" w:eastAsia="Times New Roman" w:hAnsi="Times New Roman"/>
          <w:sz w:val="24"/>
          <w:szCs w:val="24"/>
          <w:lang w:eastAsia="ru-RU"/>
        </w:rPr>
        <w:t>копии документов, подтверждающих квалификацию и</w:t>
      </w:r>
      <w:r>
        <w:rPr>
          <w:rFonts w:ascii="Times New Roman" w:eastAsia="Times New Roman" w:hAnsi="Times New Roman"/>
          <w:sz w:val="24"/>
          <w:szCs w:val="24"/>
          <w:lang w:eastAsia="ru-RU"/>
        </w:rPr>
        <w:t xml:space="preserve"> регламентирующих деятельность И</w:t>
      </w:r>
      <w:r w:rsidRPr="00362627">
        <w:rPr>
          <w:rFonts w:ascii="Times New Roman" w:eastAsia="Times New Roman" w:hAnsi="Times New Roman"/>
          <w:sz w:val="24"/>
          <w:szCs w:val="24"/>
          <w:lang w:eastAsia="ru-RU"/>
        </w:rPr>
        <w:t xml:space="preserve">сполнителя (копия квалификационного аттестата оценщика (ст. 21.2 Федерального закона от 29.07.1998 № 135-ФЗ </w:t>
      </w:r>
      <w:r>
        <w:rPr>
          <w:rFonts w:ascii="Times New Roman" w:eastAsia="Times New Roman" w:hAnsi="Times New Roman"/>
          <w:sz w:val="24"/>
          <w:szCs w:val="24"/>
          <w:lang w:eastAsia="ru-RU"/>
        </w:rPr>
        <w:t>«</w:t>
      </w:r>
      <w:r w:rsidRPr="00362627">
        <w:rPr>
          <w:rFonts w:ascii="Times New Roman" w:eastAsia="Times New Roman" w:hAnsi="Times New Roman"/>
          <w:sz w:val="24"/>
          <w:szCs w:val="24"/>
          <w:lang w:eastAsia="ru-RU"/>
        </w:rPr>
        <w:t>Об оценочной деят</w:t>
      </w:r>
      <w:r>
        <w:rPr>
          <w:rFonts w:ascii="Times New Roman" w:eastAsia="Times New Roman" w:hAnsi="Times New Roman"/>
          <w:sz w:val="24"/>
          <w:szCs w:val="24"/>
          <w:lang w:eastAsia="ru-RU"/>
        </w:rPr>
        <w:t>ельности в Российской Федерации»</w:t>
      </w:r>
      <w:r w:rsidRPr="00362627">
        <w:rPr>
          <w:rFonts w:ascii="Times New Roman" w:eastAsia="Times New Roman" w:hAnsi="Times New Roman"/>
          <w:sz w:val="24"/>
          <w:szCs w:val="24"/>
          <w:lang w:eastAsia="ru-RU"/>
        </w:rPr>
        <w:t xml:space="preserve">; </w:t>
      </w:r>
      <w:r w:rsidRPr="00362627">
        <w:rPr>
          <w:rFonts w:ascii="Times New Roman" w:eastAsia="Times New Roman" w:hAnsi="Times New Roman"/>
          <w:color w:val="000000"/>
          <w:sz w:val="24"/>
          <w:szCs w:val="24"/>
          <w:lang w:eastAsia="ru-RU"/>
        </w:rPr>
        <w:t>сведения об обязательном страховании гражданской ответственности оценщика в соответствии с указанным Федеральным законом; наименование саморегулируемой организации оценщиков, членом которой является оценщик, и место нахождения этой организации)</w:t>
      </w:r>
      <w:r>
        <w:rPr>
          <w:rFonts w:ascii="Times New Roman" w:eastAsia="Times New Roman" w:hAnsi="Times New Roman"/>
          <w:color w:val="000000"/>
          <w:sz w:val="24"/>
          <w:szCs w:val="24"/>
          <w:lang w:eastAsia="ru-RU"/>
        </w:rPr>
        <w:t>;</w:t>
      </w:r>
    </w:p>
    <w:p w:rsidR="00D14413" w:rsidRPr="00362627" w:rsidRDefault="00D14413" w:rsidP="00D14413">
      <w:pPr>
        <w:numPr>
          <w:ilvl w:val="0"/>
          <w:numId w:val="22"/>
        </w:numPr>
        <w:tabs>
          <w:tab w:val="left" w:pos="851"/>
        </w:tabs>
        <w:spacing w:after="0" w:line="240" w:lineRule="auto"/>
        <w:ind w:left="0"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иные материалы, предусмотренные федеральными стандартами оценки.</w:t>
      </w:r>
    </w:p>
    <w:p w:rsidR="00D14413" w:rsidRPr="00362627" w:rsidRDefault="00D14413" w:rsidP="00D14413">
      <w:pPr>
        <w:tabs>
          <w:tab w:val="left" w:pos="851"/>
          <w:tab w:val="num" w:pos="1134"/>
        </w:tabs>
        <w:spacing w:after="0" w:line="240" w:lineRule="auto"/>
        <w:ind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В тексте Отчет</w:t>
      </w:r>
      <w:r>
        <w:rPr>
          <w:rFonts w:ascii="Times New Roman" w:eastAsia="Times New Roman" w:hAnsi="Times New Roman"/>
          <w:sz w:val="24"/>
          <w:szCs w:val="24"/>
          <w:lang w:eastAsia="ru-RU"/>
        </w:rPr>
        <w:t>ов</w:t>
      </w:r>
      <w:r w:rsidRPr="00362627">
        <w:rPr>
          <w:rFonts w:ascii="Times New Roman" w:eastAsia="Times New Roman" w:hAnsi="Times New Roman"/>
          <w:sz w:val="24"/>
          <w:szCs w:val="24"/>
          <w:lang w:eastAsia="ru-RU"/>
        </w:rPr>
        <w:t xml:space="preserve"> должны присутствовать ссылки на источники информации либо копии материалов и распечаток, используемых в Отчете, позволяющие делать выводы об источнике получения соответствующей информации и дате ее подготовки. В случае, если информация при опубликовании на сайте в информационно-телекоммуникационной сети «Интернет» не обеспечена свободным доступом на дату проведения оценки или после даты проведения оценки либо в будущем возможно изменение этой информации или адреса страницы, на которой она опубликована, либо используется информация, опубликованная не в общедоступном печатном издании, то к Отчету должны быть приложены копии соответствующих материалов.</w:t>
      </w:r>
    </w:p>
    <w:p w:rsidR="00D14413" w:rsidRDefault="00D14413" w:rsidP="00D14413">
      <w:pPr>
        <w:tabs>
          <w:tab w:val="left" w:pos="851"/>
          <w:tab w:val="num" w:pos="1134"/>
        </w:tabs>
        <w:spacing w:after="0" w:line="240" w:lineRule="auto"/>
        <w:ind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Отчет может также содержать иные сведения, являющиеся, по мнению оценщика, существенно важными для полноты отражения примененного им метода расчета стоимости конкретного объекта оценки. Отчет о рыночной стоимости по каждому объекту оценки должен быть оформлен на новой, белой бумаге, плотностью не менее 80г/</w:t>
      </w:r>
      <w:proofErr w:type="spellStart"/>
      <w:r w:rsidRPr="00362627">
        <w:rPr>
          <w:rFonts w:ascii="Times New Roman" w:eastAsia="Times New Roman" w:hAnsi="Times New Roman"/>
          <w:sz w:val="24"/>
          <w:szCs w:val="24"/>
          <w:lang w:eastAsia="ru-RU"/>
        </w:rPr>
        <w:t>кв.м</w:t>
      </w:r>
      <w:proofErr w:type="spellEnd"/>
      <w:r w:rsidRPr="00362627">
        <w:rPr>
          <w:rFonts w:ascii="Times New Roman" w:eastAsia="Times New Roman" w:hAnsi="Times New Roman"/>
          <w:sz w:val="24"/>
          <w:szCs w:val="24"/>
          <w:lang w:eastAsia="ru-RU"/>
        </w:rPr>
        <w:t>, форматом 210×297 мм, пронумерован постранично, прошит, подписан оценщиком или оценщиками, которые провели оценку, а также скреплен личной печатью оценщика или печатью юридического лица, с которым оценщик или оценщики заключили трудовой договор.</w:t>
      </w:r>
    </w:p>
    <w:p w:rsidR="00D14413" w:rsidRDefault="00D14413" w:rsidP="00D14413">
      <w:pPr>
        <w:tabs>
          <w:tab w:val="left" w:pos="851"/>
          <w:tab w:val="num" w:pos="1134"/>
        </w:tabs>
        <w:spacing w:after="0" w:line="240" w:lineRule="auto"/>
        <w:ind w:firstLine="709"/>
        <w:jc w:val="both"/>
        <w:rPr>
          <w:rFonts w:ascii="Times New Roman" w:eastAsia="Times New Roman" w:hAnsi="Times New Roman"/>
          <w:sz w:val="24"/>
          <w:szCs w:val="24"/>
        </w:rPr>
      </w:pPr>
      <w:r w:rsidRPr="003E035C">
        <w:rPr>
          <w:rFonts w:ascii="Times New Roman" w:eastAsia="Times New Roman" w:hAnsi="Times New Roman"/>
          <w:sz w:val="24"/>
          <w:szCs w:val="24"/>
        </w:rPr>
        <w:t>Заказчик вправе не более одного раза в течение одного года с даты подписания Сторонами акта оказанных услуг обновить у Исполнителя данные</w:t>
      </w:r>
      <w:r>
        <w:rPr>
          <w:rFonts w:ascii="Times New Roman" w:eastAsia="Times New Roman" w:hAnsi="Times New Roman"/>
          <w:sz w:val="24"/>
          <w:szCs w:val="24"/>
        </w:rPr>
        <w:t xml:space="preserve"> отдельного</w:t>
      </w:r>
      <w:r w:rsidRPr="003E035C">
        <w:rPr>
          <w:rFonts w:ascii="Times New Roman" w:eastAsia="Times New Roman" w:hAnsi="Times New Roman"/>
          <w:sz w:val="24"/>
          <w:szCs w:val="24"/>
        </w:rPr>
        <w:t xml:space="preserve"> отчета об оценке с предоставлением отчета о рыночной стоимости объекта оценки без дополнительной оплаты услуг Исполнителя</w:t>
      </w:r>
      <w:r>
        <w:rPr>
          <w:rFonts w:ascii="Times New Roman" w:eastAsia="Times New Roman" w:hAnsi="Times New Roman"/>
          <w:sz w:val="24"/>
          <w:szCs w:val="24"/>
        </w:rPr>
        <w:t>.</w:t>
      </w:r>
    </w:p>
    <w:p w:rsidR="00D14413" w:rsidRPr="0064108D" w:rsidRDefault="00D14413" w:rsidP="00D14413">
      <w:pPr>
        <w:autoSpaceDE w:val="0"/>
        <w:autoSpaceDN w:val="0"/>
        <w:adjustRightInd w:val="0"/>
        <w:spacing w:after="0" w:line="20" w:lineRule="atLeast"/>
        <w:ind w:firstLine="567"/>
        <w:jc w:val="both"/>
        <w:rPr>
          <w:rFonts w:ascii="Times New Roman" w:hAnsi="Times New Roman"/>
          <w:sz w:val="24"/>
          <w:szCs w:val="24"/>
        </w:rPr>
      </w:pPr>
      <w:r>
        <w:rPr>
          <w:rFonts w:ascii="Times New Roman" w:hAnsi="Times New Roman"/>
          <w:sz w:val="24"/>
          <w:szCs w:val="24"/>
        </w:rPr>
        <w:t xml:space="preserve">При этом </w:t>
      </w:r>
      <w:r w:rsidRPr="0064108D">
        <w:rPr>
          <w:rFonts w:ascii="Times New Roman" w:hAnsi="Times New Roman"/>
          <w:sz w:val="24"/>
          <w:szCs w:val="24"/>
        </w:rPr>
        <w:t>Исполнитель обязан:</w:t>
      </w:r>
    </w:p>
    <w:p w:rsidR="00D14413" w:rsidRPr="0064108D" w:rsidRDefault="00D14413" w:rsidP="00D14413">
      <w:pPr>
        <w:autoSpaceDE w:val="0"/>
        <w:autoSpaceDN w:val="0"/>
        <w:adjustRightInd w:val="0"/>
        <w:spacing w:after="0" w:line="20" w:lineRule="atLeast"/>
        <w:ind w:firstLine="567"/>
        <w:jc w:val="both"/>
        <w:rPr>
          <w:rFonts w:ascii="Times New Roman" w:hAnsi="Times New Roman"/>
          <w:sz w:val="24"/>
          <w:szCs w:val="24"/>
        </w:rPr>
      </w:pPr>
      <w:r w:rsidRPr="0064108D">
        <w:rPr>
          <w:rFonts w:ascii="Times New Roman" w:hAnsi="Times New Roman"/>
          <w:sz w:val="24"/>
          <w:szCs w:val="24"/>
        </w:rPr>
        <w:t>- предоставлять в случаях, предусмотренных законодательством Российской Федерации, копии хранящихся отчетов или содержащуюся в них информацию правоохранительным, судебным, иным уполномоченным государственным органам по их требованиям.</w:t>
      </w:r>
    </w:p>
    <w:p w:rsidR="00D14413" w:rsidRPr="0064108D" w:rsidRDefault="00D14413" w:rsidP="00D14413">
      <w:pPr>
        <w:spacing w:after="0" w:line="20" w:lineRule="atLeast"/>
        <w:ind w:firstLine="567"/>
        <w:jc w:val="both"/>
        <w:rPr>
          <w:rFonts w:ascii="Times New Roman" w:eastAsia="Times New Roman" w:hAnsi="Times New Roman"/>
          <w:sz w:val="24"/>
          <w:szCs w:val="24"/>
          <w:lang w:eastAsia="ru-RU"/>
        </w:rPr>
      </w:pPr>
      <w:r w:rsidRPr="0064108D">
        <w:rPr>
          <w:rFonts w:ascii="Times New Roman" w:eastAsia="Times New Roman" w:hAnsi="Times New Roman"/>
          <w:sz w:val="24"/>
          <w:szCs w:val="24"/>
        </w:rPr>
        <w:t xml:space="preserve">- </w:t>
      </w:r>
      <w:r>
        <w:rPr>
          <w:rFonts w:ascii="Times New Roman" w:eastAsia="Times New Roman" w:hAnsi="Times New Roman"/>
          <w:sz w:val="24"/>
          <w:szCs w:val="24"/>
        </w:rPr>
        <w:t xml:space="preserve">при необходимости </w:t>
      </w:r>
      <w:r w:rsidRPr="0064108D">
        <w:rPr>
          <w:rFonts w:ascii="Times New Roman" w:eastAsia="Times New Roman" w:hAnsi="Times New Roman"/>
          <w:sz w:val="24"/>
          <w:szCs w:val="24"/>
        </w:rPr>
        <w:t xml:space="preserve">появляться в суде или свидетельствовать иным образом по поводу составленного Отчета. </w:t>
      </w:r>
    </w:p>
    <w:p w:rsidR="00D14413" w:rsidRPr="0064108D" w:rsidRDefault="00D14413" w:rsidP="00D14413">
      <w:pPr>
        <w:spacing w:after="0" w:line="20" w:lineRule="atLeast"/>
        <w:ind w:firstLine="567"/>
        <w:jc w:val="both"/>
        <w:rPr>
          <w:rFonts w:ascii="Times New Roman" w:eastAsia="Times New Roman" w:hAnsi="Times New Roman"/>
          <w:sz w:val="24"/>
          <w:szCs w:val="24"/>
        </w:rPr>
      </w:pPr>
      <w:r w:rsidRPr="0064108D">
        <w:rPr>
          <w:rFonts w:ascii="Times New Roman" w:eastAsia="Times New Roman" w:hAnsi="Times New Roman"/>
          <w:sz w:val="24"/>
          <w:szCs w:val="24"/>
        </w:rPr>
        <w:t xml:space="preserve">- </w:t>
      </w:r>
      <w:r w:rsidRPr="0064108D">
        <w:rPr>
          <w:rFonts w:ascii="Times New Roman" w:hAnsi="Times New Roman"/>
          <w:sz w:val="24"/>
          <w:szCs w:val="24"/>
        </w:rPr>
        <w:t>хранить копии подписанных им отчетов, а также копии документов и материалов, на основании которых проводилась оценка, на бумажных или электронных носителях либо в форме электронных документов в течение трех лет с даты составления Отчета.</w:t>
      </w:r>
    </w:p>
    <w:p w:rsidR="00D14413" w:rsidRDefault="00D14413" w:rsidP="00D14413">
      <w:pPr>
        <w:tabs>
          <w:tab w:val="left" w:pos="851"/>
        </w:tabs>
        <w:spacing w:after="0" w:line="240" w:lineRule="auto"/>
        <w:ind w:firstLine="709"/>
        <w:jc w:val="both"/>
        <w:rPr>
          <w:rFonts w:ascii="Times New Roman" w:eastAsia="Times New Roman" w:hAnsi="Times New Roman"/>
          <w:b/>
          <w:sz w:val="24"/>
          <w:szCs w:val="24"/>
          <w:lang w:eastAsia="ru-RU"/>
        </w:rPr>
      </w:pPr>
      <w:r w:rsidRPr="00362627">
        <w:rPr>
          <w:rFonts w:ascii="Times New Roman" w:eastAsia="Times New Roman" w:hAnsi="Times New Roman"/>
          <w:b/>
          <w:sz w:val="24"/>
          <w:szCs w:val="24"/>
          <w:lang w:eastAsia="ru-RU"/>
        </w:rPr>
        <w:t>Требования, установленные Заказчиком:</w:t>
      </w:r>
    </w:p>
    <w:p w:rsidR="00D14413" w:rsidRPr="00431E01" w:rsidRDefault="00D14413" w:rsidP="00D14413">
      <w:pPr>
        <w:tabs>
          <w:tab w:val="left" w:pos="851"/>
        </w:tabs>
        <w:spacing w:after="0" w:line="240" w:lineRule="auto"/>
        <w:ind w:firstLine="709"/>
        <w:jc w:val="both"/>
        <w:rPr>
          <w:rFonts w:ascii="Times New Roman" w:eastAsia="Times New Roman" w:hAnsi="Times New Roman"/>
          <w:b/>
          <w:sz w:val="24"/>
          <w:szCs w:val="24"/>
          <w:lang w:eastAsia="ru-RU"/>
        </w:rPr>
      </w:pPr>
      <w:r w:rsidRPr="00431E01">
        <w:rPr>
          <w:rFonts w:ascii="Times New Roman" w:hAnsi="Times New Roman"/>
          <w:b/>
          <w:sz w:val="24"/>
          <w:szCs w:val="24"/>
        </w:rPr>
        <w:t>к услугам</w:t>
      </w:r>
      <w:r>
        <w:rPr>
          <w:rFonts w:ascii="Times New Roman" w:hAnsi="Times New Roman"/>
          <w:sz w:val="24"/>
          <w:szCs w:val="24"/>
        </w:rPr>
        <w:t>: у</w:t>
      </w:r>
      <w:r w:rsidRPr="00431E01">
        <w:rPr>
          <w:rFonts w:ascii="Times New Roman" w:hAnsi="Times New Roman"/>
          <w:sz w:val="24"/>
          <w:szCs w:val="24"/>
        </w:rPr>
        <w:t>слуги должны быть оказаны своевременно, качественно, с соблюдением всех требований, в срок, с обязательным предоставлением гарантий качества оказания услуг в порядке и объеме, предусмотренных действующим законодательством Российской Федерации к предмету закупки. Качество и объем оказываемых услуг должны соответствовать требованиям законодательства Российской Федерации, относящимся к предмету закупки.</w:t>
      </w:r>
    </w:p>
    <w:p w:rsidR="00D14413" w:rsidRPr="00362627" w:rsidRDefault="00D14413" w:rsidP="00D14413">
      <w:pPr>
        <w:tabs>
          <w:tab w:val="left" w:pos="851"/>
        </w:tabs>
        <w:spacing w:after="0" w:line="240" w:lineRule="auto"/>
        <w:ind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w:t>
      </w:r>
      <w:r w:rsidRPr="00362627">
        <w:rPr>
          <w:rFonts w:ascii="Times New Roman" w:eastAsia="Times New Roman" w:hAnsi="Times New Roman"/>
          <w:sz w:val="24"/>
          <w:szCs w:val="24"/>
          <w:lang w:eastAsia="ru-RU"/>
        </w:rPr>
        <w:tab/>
      </w:r>
      <w:r w:rsidRPr="00362627">
        <w:rPr>
          <w:rFonts w:ascii="Times New Roman" w:eastAsia="Times New Roman" w:hAnsi="Times New Roman"/>
          <w:b/>
          <w:sz w:val="24"/>
          <w:szCs w:val="24"/>
          <w:lang w:eastAsia="ru-RU"/>
        </w:rPr>
        <w:t>к техническим и функциональным характеристикам услуг</w:t>
      </w:r>
      <w:r w:rsidRPr="00362627">
        <w:rPr>
          <w:rFonts w:ascii="Times New Roman" w:eastAsia="Times New Roman" w:hAnsi="Times New Roman"/>
          <w:sz w:val="24"/>
          <w:szCs w:val="24"/>
          <w:lang w:eastAsia="ru-RU"/>
        </w:rPr>
        <w:t>: обязательное использование затратного, сравнительного и доходного подходов к оценке или обоснование отказа от использования того или иного подхода; нормативное обоснование проведения оценки; тщательное описание объекта оценки и окружающих его объектов.</w:t>
      </w:r>
    </w:p>
    <w:p w:rsidR="00D14413" w:rsidRPr="00362627" w:rsidRDefault="00D14413" w:rsidP="00D14413">
      <w:pPr>
        <w:tabs>
          <w:tab w:val="left" w:pos="851"/>
        </w:tabs>
        <w:spacing w:after="0" w:line="240" w:lineRule="auto"/>
        <w:ind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lastRenderedPageBreak/>
        <w:t>•</w:t>
      </w:r>
      <w:r w:rsidRPr="00362627">
        <w:rPr>
          <w:rFonts w:ascii="Times New Roman" w:eastAsia="Times New Roman" w:hAnsi="Times New Roman"/>
          <w:sz w:val="24"/>
          <w:szCs w:val="24"/>
          <w:lang w:eastAsia="ru-RU"/>
        </w:rPr>
        <w:tab/>
      </w:r>
      <w:r w:rsidRPr="00362627">
        <w:rPr>
          <w:rFonts w:ascii="Times New Roman" w:eastAsia="Times New Roman" w:hAnsi="Times New Roman"/>
          <w:b/>
          <w:sz w:val="24"/>
          <w:szCs w:val="24"/>
          <w:lang w:eastAsia="ru-RU"/>
        </w:rPr>
        <w:t>к достоверности отчета как документа, содержащего сведения доказательственного значения</w:t>
      </w:r>
      <w:r w:rsidRPr="0036262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менее </w:t>
      </w:r>
      <w:r w:rsidRPr="00362627">
        <w:rPr>
          <w:rFonts w:ascii="Times New Roman" w:eastAsia="Times New Roman" w:hAnsi="Times New Roman"/>
          <w:sz w:val="24"/>
          <w:szCs w:val="24"/>
          <w:lang w:eastAsia="ru-RU"/>
        </w:rPr>
        <w:t xml:space="preserve">одного года с даты составления </w:t>
      </w:r>
      <w:r>
        <w:rPr>
          <w:rFonts w:ascii="Times New Roman" w:eastAsia="Times New Roman" w:hAnsi="Times New Roman"/>
          <w:sz w:val="24"/>
          <w:szCs w:val="24"/>
          <w:lang w:eastAsia="ru-RU"/>
        </w:rPr>
        <w:t xml:space="preserve">каждого </w:t>
      </w:r>
      <w:r w:rsidRPr="00362627">
        <w:rPr>
          <w:rFonts w:ascii="Times New Roman" w:eastAsia="Times New Roman" w:hAnsi="Times New Roman"/>
          <w:sz w:val="24"/>
          <w:szCs w:val="24"/>
          <w:lang w:eastAsia="ru-RU"/>
        </w:rPr>
        <w:t>Отчета.</w:t>
      </w:r>
    </w:p>
    <w:p w:rsidR="00D14413" w:rsidRPr="00362627" w:rsidRDefault="00D14413" w:rsidP="00D14413">
      <w:pPr>
        <w:tabs>
          <w:tab w:val="left" w:pos="851"/>
        </w:tabs>
        <w:spacing w:after="0" w:line="240" w:lineRule="auto"/>
        <w:ind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w:t>
      </w:r>
      <w:r w:rsidRPr="00362627">
        <w:rPr>
          <w:rFonts w:ascii="Times New Roman" w:eastAsia="Times New Roman" w:hAnsi="Times New Roman"/>
          <w:sz w:val="24"/>
          <w:szCs w:val="24"/>
          <w:lang w:eastAsia="ru-RU"/>
        </w:rPr>
        <w:tab/>
      </w:r>
      <w:r w:rsidRPr="00362627">
        <w:rPr>
          <w:rFonts w:ascii="Times New Roman" w:eastAsia="Times New Roman" w:hAnsi="Times New Roman"/>
          <w:b/>
          <w:sz w:val="24"/>
          <w:szCs w:val="24"/>
          <w:lang w:eastAsia="ru-RU"/>
        </w:rPr>
        <w:t xml:space="preserve">к сроку действия сертификата УЭЦП (усиленная электронная цифровая подпись): </w:t>
      </w:r>
      <w:r w:rsidRPr="00362627">
        <w:rPr>
          <w:rFonts w:ascii="Times New Roman" w:eastAsia="Times New Roman" w:hAnsi="Times New Roman"/>
          <w:sz w:val="24"/>
          <w:szCs w:val="24"/>
          <w:lang w:eastAsia="ru-RU"/>
        </w:rPr>
        <w:t>не менее 6 (шести) месяцев с даты приемки услуг.</w:t>
      </w:r>
    </w:p>
    <w:p w:rsidR="00D14413" w:rsidRPr="00362627" w:rsidRDefault="00D14413" w:rsidP="00D14413">
      <w:pPr>
        <w:tabs>
          <w:tab w:val="left" w:pos="851"/>
        </w:tabs>
        <w:spacing w:after="0" w:line="240" w:lineRule="auto"/>
        <w:ind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w:t>
      </w:r>
      <w:r w:rsidRPr="00362627">
        <w:rPr>
          <w:rFonts w:ascii="Times New Roman" w:eastAsia="Times New Roman" w:hAnsi="Times New Roman"/>
          <w:sz w:val="24"/>
          <w:szCs w:val="24"/>
          <w:lang w:eastAsia="ru-RU"/>
        </w:rPr>
        <w:tab/>
      </w:r>
      <w:r w:rsidRPr="00362627">
        <w:rPr>
          <w:rFonts w:ascii="Times New Roman" w:eastAsia="Times New Roman" w:hAnsi="Times New Roman"/>
          <w:b/>
          <w:sz w:val="24"/>
          <w:szCs w:val="24"/>
          <w:lang w:eastAsia="ru-RU"/>
        </w:rPr>
        <w:t xml:space="preserve">к актуализации отчёта оценки: </w:t>
      </w:r>
      <w:r w:rsidRPr="00362627">
        <w:rPr>
          <w:rFonts w:ascii="Times New Roman" w:eastAsia="Times New Roman" w:hAnsi="Times New Roman"/>
          <w:sz w:val="24"/>
          <w:szCs w:val="24"/>
          <w:lang w:eastAsia="ru-RU"/>
        </w:rPr>
        <w:t>в случае необходимости по письменному обращению Заказчика, Исполнитель проводит актуализацию результатов оценки один раз в период не более 6 месяцев с дата проведения оценки и предоставляет результаты оценки, предусмотренные пунктом 9 настоящ</w:t>
      </w:r>
      <w:r>
        <w:rPr>
          <w:rFonts w:ascii="Times New Roman" w:eastAsia="Times New Roman" w:hAnsi="Times New Roman"/>
          <w:sz w:val="24"/>
          <w:szCs w:val="24"/>
          <w:lang w:eastAsia="ru-RU"/>
        </w:rPr>
        <w:t>его Т</w:t>
      </w:r>
      <w:r w:rsidRPr="00362627">
        <w:rPr>
          <w:rFonts w:ascii="Times New Roman" w:eastAsia="Times New Roman" w:hAnsi="Times New Roman"/>
          <w:sz w:val="24"/>
          <w:szCs w:val="24"/>
          <w:lang w:eastAsia="ru-RU"/>
        </w:rPr>
        <w:t>ехнического задания.</w:t>
      </w:r>
    </w:p>
    <w:p w:rsidR="00D14413" w:rsidRDefault="00D14413" w:rsidP="00D14413">
      <w:pPr>
        <w:tabs>
          <w:tab w:val="left" w:pos="851"/>
        </w:tabs>
        <w:spacing w:after="0" w:line="240" w:lineRule="auto"/>
        <w:ind w:firstLine="709"/>
        <w:jc w:val="both"/>
        <w:rPr>
          <w:rFonts w:ascii="Times New Roman" w:eastAsia="Times New Roman" w:hAnsi="Times New Roman"/>
          <w:sz w:val="24"/>
          <w:szCs w:val="24"/>
          <w:lang w:eastAsia="ru-RU"/>
        </w:rPr>
      </w:pPr>
      <w:r w:rsidRPr="00362627">
        <w:rPr>
          <w:rFonts w:ascii="Times New Roman" w:eastAsia="Times New Roman" w:hAnsi="Times New Roman"/>
          <w:sz w:val="24"/>
          <w:szCs w:val="24"/>
          <w:lang w:eastAsia="ru-RU"/>
        </w:rPr>
        <w:t>•</w:t>
      </w:r>
      <w:r w:rsidRPr="00362627">
        <w:rPr>
          <w:rFonts w:ascii="Times New Roman" w:eastAsia="Times New Roman" w:hAnsi="Times New Roman"/>
          <w:sz w:val="24"/>
          <w:szCs w:val="24"/>
          <w:lang w:eastAsia="ru-RU"/>
        </w:rPr>
        <w:tab/>
      </w:r>
      <w:r w:rsidRPr="00362627">
        <w:rPr>
          <w:rFonts w:ascii="Times New Roman" w:eastAsia="Times New Roman" w:hAnsi="Times New Roman"/>
          <w:b/>
          <w:sz w:val="24"/>
          <w:szCs w:val="24"/>
          <w:lang w:eastAsia="ru-RU"/>
        </w:rPr>
        <w:t xml:space="preserve">к гарантийному сроку услуг: </w:t>
      </w:r>
      <w:r>
        <w:rPr>
          <w:rFonts w:ascii="Times New Roman" w:eastAsia="Times New Roman" w:hAnsi="Times New Roman"/>
          <w:b/>
          <w:sz w:val="24"/>
          <w:szCs w:val="24"/>
          <w:lang w:eastAsia="ru-RU"/>
        </w:rPr>
        <w:t xml:space="preserve">не менее </w:t>
      </w:r>
      <w:r>
        <w:rPr>
          <w:rFonts w:ascii="Times New Roman" w:eastAsia="Times New Roman" w:hAnsi="Times New Roman"/>
          <w:sz w:val="24"/>
          <w:szCs w:val="24"/>
          <w:lang w:eastAsia="ru-RU"/>
        </w:rPr>
        <w:t>1 (одного</w:t>
      </w:r>
      <w:r w:rsidRPr="00362627">
        <w:rPr>
          <w:rFonts w:ascii="Times New Roman" w:eastAsia="Times New Roman" w:hAnsi="Times New Roman"/>
          <w:sz w:val="24"/>
          <w:szCs w:val="24"/>
          <w:lang w:eastAsia="ru-RU"/>
        </w:rPr>
        <w:t>) год</w:t>
      </w:r>
      <w:r>
        <w:rPr>
          <w:rFonts w:ascii="Times New Roman" w:eastAsia="Times New Roman" w:hAnsi="Times New Roman"/>
          <w:sz w:val="24"/>
          <w:szCs w:val="24"/>
          <w:lang w:eastAsia="ru-RU"/>
        </w:rPr>
        <w:t>а</w:t>
      </w:r>
      <w:r w:rsidRPr="00362627">
        <w:rPr>
          <w:rFonts w:ascii="Times New Roman" w:eastAsia="Times New Roman" w:hAnsi="Times New Roman"/>
          <w:sz w:val="24"/>
          <w:szCs w:val="24"/>
          <w:lang w:eastAsia="ru-RU"/>
        </w:rPr>
        <w:t xml:space="preserve"> с даты приемки услуг.</w:t>
      </w:r>
    </w:p>
    <w:p w:rsidR="005D1F99" w:rsidRDefault="005D1F99" w:rsidP="005D1F99">
      <w:pPr>
        <w:widowControl w:val="0"/>
        <w:autoSpaceDE w:val="0"/>
        <w:autoSpaceDN w:val="0"/>
        <w:adjustRightInd w:val="0"/>
        <w:spacing w:after="0" w:line="240" w:lineRule="auto"/>
        <w:ind w:firstLine="709"/>
        <w:jc w:val="right"/>
        <w:rPr>
          <w:rFonts w:ascii="Times New Roman" w:eastAsia="Times New Roman" w:hAnsi="Times New Roman"/>
          <w:sz w:val="22"/>
          <w:szCs w:val="22"/>
          <w:lang w:eastAsia="ru-RU"/>
        </w:rPr>
      </w:pPr>
    </w:p>
    <w:tbl>
      <w:tblPr>
        <w:tblW w:w="9315" w:type="dxa"/>
        <w:tblInd w:w="1" w:type="dxa"/>
        <w:tblLayout w:type="fixed"/>
        <w:tblCellMar>
          <w:left w:w="107" w:type="dxa"/>
          <w:right w:w="107" w:type="dxa"/>
        </w:tblCellMar>
        <w:tblLook w:val="04A0" w:firstRow="1" w:lastRow="0" w:firstColumn="1" w:lastColumn="0" w:noHBand="0" w:noVBand="1"/>
      </w:tblPr>
      <w:tblGrid>
        <w:gridCol w:w="2656"/>
        <w:gridCol w:w="2126"/>
        <w:gridCol w:w="284"/>
        <w:gridCol w:w="2407"/>
        <w:gridCol w:w="1842"/>
      </w:tblGrid>
      <w:tr w:rsidR="005D1F99" w:rsidTr="00AF4DAC">
        <w:trPr>
          <w:trHeight w:val="1627"/>
        </w:trPr>
        <w:tc>
          <w:tcPr>
            <w:tcW w:w="4785" w:type="dxa"/>
            <w:gridSpan w:val="2"/>
          </w:tcPr>
          <w:p w:rsidR="005D1F99" w:rsidRDefault="005D1F99" w:rsidP="00AF4DAC">
            <w:pPr>
              <w:snapToGrid w:val="0"/>
              <w:spacing w:after="0" w:line="240" w:lineRule="auto"/>
              <w:jc w:val="center"/>
              <w:rPr>
                <w:rFonts w:ascii="Times New Roman" w:eastAsia="Calibri" w:hAnsi="Times New Roman"/>
                <w:b/>
                <w:sz w:val="24"/>
                <w:szCs w:val="24"/>
              </w:rPr>
            </w:pPr>
          </w:p>
          <w:p w:rsidR="005D1F99" w:rsidRDefault="005D1F99" w:rsidP="00AF4DAC">
            <w:pPr>
              <w:snapToGrid w:val="0"/>
              <w:spacing w:after="0" w:line="240" w:lineRule="auto"/>
              <w:jc w:val="center"/>
              <w:rPr>
                <w:rFonts w:ascii="Times New Roman" w:eastAsia="Calibri" w:hAnsi="Times New Roman"/>
                <w:b/>
                <w:sz w:val="24"/>
                <w:szCs w:val="24"/>
              </w:rPr>
            </w:pPr>
          </w:p>
          <w:p w:rsidR="005D1F99" w:rsidRDefault="005D1F99" w:rsidP="00AF4DAC">
            <w:pPr>
              <w:snapToGrid w:val="0"/>
              <w:spacing w:after="0" w:line="240" w:lineRule="auto"/>
              <w:jc w:val="center"/>
              <w:rPr>
                <w:rFonts w:ascii="Times New Roman" w:eastAsia="Calibri" w:hAnsi="Times New Roman"/>
                <w:b/>
                <w:sz w:val="24"/>
                <w:szCs w:val="24"/>
              </w:rPr>
            </w:pPr>
            <w:r>
              <w:rPr>
                <w:rFonts w:ascii="Times New Roman" w:eastAsia="Calibri" w:hAnsi="Times New Roman"/>
                <w:b/>
                <w:sz w:val="24"/>
                <w:szCs w:val="24"/>
              </w:rPr>
              <w:t>Заказчик:</w:t>
            </w:r>
          </w:p>
          <w:p w:rsidR="005D1F99" w:rsidRDefault="005D1F99" w:rsidP="00AF4DAC">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5D1F99" w:rsidRDefault="005D1F99" w:rsidP="00AF4DAC">
            <w:pPr>
              <w:spacing w:after="0" w:line="240" w:lineRule="auto"/>
              <w:jc w:val="both"/>
              <w:rPr>
                <w:rFonts w:ascii="Times New Roman" w:eastAsia="Calibri" w:hAnsi="Times New Roman"/>
                <w:sz w:val="24"/>
                <w:szCs w:val="24"/>
              </w:rPr>
            </w:pPr>
          </w:p>
        </w:tc>
        <w:tc>
          <w:tcPr>
            <w:tcW w:w="284" w:type="dxa"/>
          </w:tcPr>
          <w:p w:rsidR="005D1F99" w:rsidRDefault="005D1F99" w:rsidP="00AF4DAC">
            <w:pPr>
              <w:snapToGrid w:val="0"/>
              <w:spacing w:after="0" w:line="240" w:lineRule="auto"/>
              <w:jc w:val="both"/>
              <w:rPr>
                <w:rFonts w:ascii="Times New Roman" w:eastAsia="Calibri" w:hAnsi="Times New Roman"/>
                <w:b/>
                <w:sz w:val="24"/>
                <w:szCs w:val="24"/>
              </w:rPr>
            </w:pPr>
          </w:p>
        </w:tc>
        <w:tc>
          <w:tcPr>
            <w:tcW w:w="4252" w:type="dxa"/>
            <w:gridSpan w:val="2"/>
          </w:tcPr>
          <w:p w:rsidR="005D1F99" w:rsidRDefault="005D1F99" w:rsidP="00AF4DAC">
            <w:pPr>
              <w:spacing w:after="0" w:line="240" w:lineRule="auto"/>
              <w:jc w:val="center"/>
              <w:rPr>
                <w:rFonts w:ascii="Times New Roman" w:eastAsia="Times New Roman" w:hAnsi="Times New Roman"/>
                <w:b/>
                <w:sz w:val="24"/>
                <w:szCs w:val="24"/>
                <w:lang w:eastAsia="ru-RU"/>
              </w:rPr>
            </w:pPr>
          </w:p>
          <w:p w:rsidR="005D1F99" w:rsidRDefault="005D1F99" w:rsidP="00AF4DAC">
            <w:pPr>
              <w:spacing w:after="0" w:line="240" w:lineRule="auto"/>
              <w:jc w:val="center"/>
              <w:rPr>
                <w:rFonts w:ascii="Times New Roman" w:eastAsia="Times New Roman" w:hAnsi="Times New Roman"/>
                <w:b/>
                <w:sz w:val="24"/>
                <w:szCs w:val="24"/>
                <w:lang w:eastAsia="ru-RU"/>
              </w:rPr>
            </w:pPr>
          </w:p>
          <w:p w:rsidR="005D1F99" w:rsidRDefault="005D1F99" w:rsidP="00AF4DAC">
            <w:pPr>
              <w:spacing w:after="0" w:line="240" w:lineRule="auto"/>
              <w:jc w:val="center"/>
              <w:rPr>
                <w:rFonts w:ascii="Times New Roman" w:eastAsia="Times New Roman" w:hAnsi="Times New Roman"/>
                <w:b/>
                <w:sz w:val="24"/>
                <w:szCs w:val="24"/>
                <w:lang w:eastAsia="ru-RU"/>
              </w:rPr>
            </w:pPr>
          </w:p>
          <w:p w:rsidR="005D1F99" w:rsidRDefault="005D1F99" w:rsidP="00AF4DAC">
            <w:pPr>
              <w:spacing w:after="0" w:line="240" w:lineRule="auto"/>
              <w:jc w:val="center"/>
              <w:rPr>
                <w:rFonts w:ascii="Times New Roman" w:eastAsia="Calibri" w:hAnsi="Times New Roman"/>
                <w:b/>
                <w:bCs/>
                <w:sz w:val="24"/>
                <w:szCs w:val="24"/>
              </w:rPr>
            </w:pPr>
            <w:r>
              <w:rPr>
                <w:rFonts w:ascii="Times New Roman" w:eastAsia="Times New Roman" w:hAnsi="Times New Roman"/>
                <w:b/>
                <w:sz w:val="24"/>
                <w:szCs w:val="24"/>
                <w:lang w:eastAsia="ru-RU"/>
              </w:rPr>
              <w:t>Исполнитель</w:t>
            </w:r>
            <w:r>
              <w:rPr>
                <w:rFonts w:ascii="Times New Roman" w:eastAsia="Calibri" w:hAnsi="Times New Roman"/>
                <w:b/>
                <w:bCs/>
                <w:sz w:val="24"/>
                <w:szCs w:val="24"/>
              </w:rPr>
              <w:t>:</w:t>
            </w:r>
          </w:p>
        </w:tc>
      </w:tr>
      <w:tr w:rsidR="005D1F99" w:rsidTr="00AF4DAC">
        <w:trPr>
          <w:trHeight w:val="80"/>
        </w:trPr>
        <w:tc>
          <w:tcPr>
            <w:tcW w:w="4785" w:type="dxa"/>
            <w:gridSpan w:val="2"/>
          </w:tcPr>
          <w:p w:rsidR="005D1F99" w:rsidRDefault="005D1F99" w:rsidP="00AF4DAC">
            <w:pPr>
              <w:snapToGrid w:val="0"/>
              <w:spacing w:after="0" w:line="240" w:lineRule="auto"/>
              <w:jc w:val="both"/>
              <w:rPr>
                <w:rFonts w:ascii="Times New Roman" w:eastAsia="Calibri" w:hAnsi="Times New Roman"/>
                <w:b/>
                <w:bCs/>
                <w:sz w:val="24"/>
                <w:szCs w:val="24"/>
              </w:rPr>
            </w:pPr>
          </w:p>
          <w:p w:rsidR="005D1F99" w:rsidRDefault="005D1F99" w:rsidP="00AF4DAC">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tcPr>
          <w:p w:rsidR="005D1F99" w:rsidRDefault="005D1F99" w:rsidP="00AF4DAC">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tcPr>
          <w:p w:rsidR="005D1F99" w:rsidRDefault="005D1F99" w:rsidP="00AF4DAC">
            <w:pPr>
              <w:shd w:val="clear" w:color="auto" w:fill="FFFFFF"/>
              <w:snapToGrid w:val="0"/>
              <w:spacing w:after="0" w:line="240" w:lineRule="auto"/>
              <w:jc w:val="both"/>
              <w:rPr>
                <w:rFonts w:ascii="Times New Roman" w:eastAsia="Calibri" w:hAnsi="Times New Roman"/>
                <w:b/>
                <w:sz w:val="24"/>
                <w:szCs w:val="24"/>
              </w:rPr>
            </w:pPr>
          </w:p>
          <w:p w:rsidR="005D1F99" w:rsidRDefault="005D1F99" w:rsidP="00AF4DAC">
            <w:pPr>
              <w:shd w:val="clear" w:color="auto" w:fill="FFFFFF"/>
              <w:snapToGri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_____________________</w:t>
            </w:r>
          </w:p>
        </w:tc>
      </w:tr>
      <w:tr w:rsidR="005D1F99" w:rsidTr="00AF4DAC">
        <w:trPr>
          <w:trHeight w:val="621"/>
        </w:trPr>
        <w:tc>
          <w:tcPr>
            <w:tcW w:w="2658" w:type="dxa"/>
            <w:tcBorders>
              <w:top w:val="nil"/>
              <w:left w:val="nil"/>
              <w:bottom w:val="single" w:sz="4" w:space="0" w:color="auto"/>
              <w:right w:val="nil"/>
            </w:tcBorders>
          </w:tcPr>
          <w:p w:rsidR="005D1F99" w:rsidRDefault="005D1F99" w:rsidP="00AF4DAC">
            <w:pPr>
              <w:snapToGrid w:val="0"/>
              <w:spacing w:after="0" w:line="240" w:lineRule="auto"/>
              <w:ind w:firstLine="567"/>
              <w:jc w:val="both"/>
              <w:rPr>
                <w:rFonts w:ascii="Times New Roman" w:eastAsia="Calibri" w:hAnsi="Times New Roman"/>
                <w:bCs/>
                <w:sz w:val="24"/>
                <w:szCs w:val="24"/>
              </w:rPr>
            </w:pPr>
          </w:p>
        </w:tc>
        <w:tc>
          <w:tcPr>
            <w:tcW w:w="2127" w:type="dxa"/>
            <w:vAlign w:val="bottom"/>
            <w:hideMark/>
          </w:tcPr>
          <w:p w:rsidR="005D1F99" w:rsidRDefault="005D1F99" w:rsidP="00AF4DAC">
            <w:pPr>
              <w:snapToGrid w:val="0"/>
              <w:spacing w:after="0" w:line="240" w:lineRule="auto"/>
              <w:jc w:val="both"/>
              <w:rPr>
                <w:rFonts w:ascii="Times New Roman" w:eastAsia="Calibri" w:hAnsi="Times New Roman"/>
                <w:b/>
                <w:bCs/>
                <w:sz w:val="24"/>
                <w:szCs w:val="24"/>
              </w:rPr>
            </w:pPr>
            <w:r>
              <w:rPr>
                <w:rFonts w:ascii="Times New Roman" w:eastAsia="Calibri" w:hAnsi="Times New Roman"/>
                <w:b/>
                <w:bCs/>
                <w:sz w:val="24"/>
                <w:szCs w:val="24"/>
              </w:rPr>
              <w:t>/                             /</w:t>
            </w:r>
          </w:p>
        </w:tc>
        <w:tc>
          <w:tcPr>
            <w:tcW w:w="284" w:type="dxa"/>
            <w:vAlign w:val="bottom"/>
          </w:tcPr>
          <w:p w:rsidR="005D1F99" w:rsidRDefault="005D1F99" w:rsidP="00AF4DAC">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top w:val="nil"/>
              <w:left w:val="nil"/>
              <w:bottom w:val="single" w:sz="4" w:space="0" w:color="auto"/>
              <w:right w:val="nil"/>
            </w:tcBorders>
            <w:vAlign w:val="bottom"/>
          </w:tcPr>
          <w:p w:rsidR="005D1F99" w:rsidRDefault="005D1F99" w:rsidP="00AF4DAC">
            <w:pPr>
              <w:shd w:val="clear" w:color="auto" w:fill="FFFFFF"/>
              <w:snapToGrid w:val="0"/>
              <w:spacing w:after="0" w:line="240" w:lineRule="auto"/>
              <w:jc w:val="both"/>
              <w:rPr>
                <w:rFonts w:ascii="Times New Roman" w:eastAsia="Calibri" w:hAnsi="Times New Roman"/>
                <w:b/>
                <w:sz w:val="24"/>
                <w:szCs w:val="24"/>
              </w:rPr>
            </w:pPr>
          </w:p>
        </w:tc>
        <w:tc>
          <w:tcPr>
            <w:tcW w:w="1843" w:type="dxa"/>
            <w:vAlign w:val="bottom"/>
            <w:hideMark/>
          </w:tcPr>
          <w:p w:rsidR="005D1F99" w:rsidRDefault="005D1F99" w:rsidP="00AF4DAC">
            <w:pPr>
              <w:shd w:val="clear" w:color="auto" w:fill="FFFFFF"/>
              <w:tabs>
                <w:tab w:val="left" w:pos="1594"/>
              </w:tabs>
              <w:snapToGri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                        /</w:t>
            </w:r>
          </w:p>
        </w:tc>
      </w:tr>
    </w:tbl>
    <w:p w:rsidR="005D1F99" w:rsidRDefault="005D1F99" w:rsidP="005D1F99">
      <w:pPr>
        <w:widowControl w:val="0"/>
        <w:autoSpaceDE w:val="0"/>
        <w:autoSpaceDN w:val="0"/>
        <w:adjustRightInd w:val="0"/>
        <w:spacing w:after="0" w:line="240" w:lineRule="auto"/>
        <w:ind w:firstLine="709"/>
        <w:jc w:val="right"/>
        <w:rPr>
          <w:rFonts w:ascii="Times New Roman" w:eastAsia="Times New Roman" w:hAnsi="Times New Roman"/>
          <w:sz w:val="22"/>
          <w:szCs w:val="22"/>
          <w:lang w:eastAsia="ru-RU"/>
        </w:rPr>
        <w:sectPr w:rsidR="005D1F99" w:rsidSect="00AF4DAC">
          <w:headerReference w:type="even" r:id="rId9"/>
          <w:headerReference w:type="default" r:id="rId10"/>
          <w:footerReference w:type="even" r:id="rId11"/>
          <w:footerReference w:type="default" r:id="rId12"/>
          <w:pgSz w:w="11906" w:h="16838"/>
          <w:pgMar w:top="1134" w:right="566" w:bottom="1134" w:left="1701" w:header="708" w:footer="708" w:gutter="0"/>
          <w:cols w:space="708"/>
          <w:docGrid w:linePitch="360"/>
        </w:sectPr>
      </w:pPr>
    </w:p>
    <w:p w:rsidR="005D1F99" w:rsidRPr="00362627" w:rsidRDefault="005D1F99" w:rsidP="005D1F99">
      <w:pPr>
        <w:widowControl w:val="0"/>
        <w:autoSpaceDE w:val="0"/>
        <w:autoSpaceDN w:val="0"/>
        <w:adjustRightInd w:val="0"/>
        <w:spacing w:after="0" w:line="240" w:lineRule="auto"/>
        <w:ind w:firstLine="709"/>
        <w:jc w:val="right"/>
        <w:rPr>
          <w:rFonts w:ascii="Times New Roman" w:eastAsia="Times New Roman" w:hAnsi="Times New Roman"/>
          <w:sz w:val="22"/>
          <w:szCs w:val="22"/>
          <w:lang w:eastAsia="ru-RU"/>
        </w:rPr>
      </w:pPr>
      <w:r w:rsidRPr="00362627">
        <w:rPr>
          <w:rFonts w:ascii="Times New Roman" w:eastAsia="Times New Roman" w:hAnsi="Times New Roman"/>
          <w:sz w:val="22"/>
          <w:szCs w:val="22"/>
          <w:lang w:eastAsia="ru-RU"/>
        </w:rPr>
        <w:lastRenderedPageBreak/>
        <w:t>Приложение № 1</w:t>
      </w:r>
    </w:p>
    <w:p w:rsidR="005D1F99" w:rsidRPr="00362627" w:rsidRDefault="005D1F99" w:rsidP="00E23AFB">
      <w:pPr>
        <w:spacing w:after="0" w:line="240" w:lineRule="auto"/>
        <w:ind w:right="-5" w:firstLine="709"/>
        <w:jc w:val="right"/>
        <w:rPr>
          <w:rFonts w:ascii="Times New Roman" w:eastAsia="Times New Roman" w:hAnsi="Times New Roman"/>
          <w:sz w:val="22"/>
          <w:szCs w:val="22"/>
          <w:lang w:eastAsia="ru-RU"/>
        </w:rPr>
      </w:pPr>
      <w:r w:rsidRPr="00362627">
        <w:rPr>
          <w:rFonts w:ascii="Times New Roman" w:eastAsia="Times New Roman" w:hAnsi="Times New Roman"/>
          <w:sz w:val="22"/>
          <w:szCs w:val="22"/>
          <w:lang w:eastAsia="ru-RU"/>
        </w:rPr>
        <w:t xml:space="preserve">к Техническому заданию на оказание услуг по оценке рыночной </w:t>
      </w:r>
    </w:p>
    <w:p w:rsidR="005D1F99" w:rsidRPr="00E23AFB" w:rsidRDefault="005D1F99" w:rsidP="00E23AFB">
      <w:pPr>
        <w:spacing w:after="0" w:line="240" w:lineRule="auto"/>
        <w:ind w:right="-5" w:firstLine="709"/>
        <w:jc w:val="right"/>
        <w:rPr>
          <w:rFonts w:ascii="Times New Roman" w:eastAsia="Times New Roman" w:hAnsi="Times New Roman"/>
          <w:sz w:val="22"/>
          <w:szCs w:val="22"/>
          <w:lang w:eastAsia="ru-RU"/>
        </w:rPr>
      </w:pPr>
      <w:r w:rsidRPr="00362627">
        <w:rPr>
          <w:rFonts w:ascii="Times New Roman" w:eastAsia="Times New Roman" w:hAnsi="Times New Roman"/>
          <w:sz w:val="22"/>
          <w:szCs w:val="22"/>
          <w:lang w:eastAsia="ru-RU"/>
        </w:rPr>
        <w:t>стоимости права пользования</w:t>
      </w:r>
      <w:r w:rsidR="00E23AFB">
        <w:rPr>
          <w:rFonts w:ascii="Times New Roman" w:eastAsia="Times New Roman" w:hAnsi="Times New Roman"/>
          <w:sz w:val="22"/>
          <w:szCs w:val="22"/>
          <w:lang w:eastAsia="ru-RU"/>
        </w:rPr>
        <w:t xml:space="preserve"> </w:t>
      </w:r>
      <w:r w:rsidRPr="00362627">
        <w:rPr>
          <w:rFonts w:ascii="Times New Roman" w:eastAsia="Times New Roman" w:hAnsi="Times New Roman"/>
          <w:sz w:val="22"/>
          <w:szCs w:val="22"/>
          <w:lang w:eastAsia="ru-RU"/>
        </w:rPr>
        <w:t>нежилыми помещениями ИПУ РАН</w:t>
      </w:r>
    </w:p>
    <w:p w:rsidR="005D1F99" w:rsidRPr="00362627" w:rsidRDefault="005D1F99" w:rsidP="005D1F99">
      <w:pPr>
        <w:spacing w:after="0" w:line="240" w:lineRule="auto"/>
        <w:jc w:val="center"/>
        <w:rPr>
          <w:rFonts w:ascii="Times New Roman" w:eastAsia="Times New Roman" w:hAnsi="Times New Roman"/>
          <w:b/>
          <w:sz w:val="24"/>
          <w:szCs w:val="24"/>
          <w:lang w:eastAsia="ru-RU"/>
        </w:rPr>
      </w:pPr>
    </w:p>
    <w:p w:rsidR="005D1F99" w:rsidRPr="00362627" w:rsidRDefault="005D1F99" w:rsidP="005D1F99">
      <w:pPr>
        <w:spacing w:after="0" w:line="240" w:lineRule="auto"/>
        <w:jc w:val="center"/>
        <w:rPr>
          <w:rFonts w:ascii="Times New Roman" w:eastAsia="Times New Roman" w:hAnsi="Times New Roman"/>
          <w:b/>
          <w:sz w:val="24"/>
          <w:szCs w:val="24"/>
          <w:lang w:eastAsia="ru-RU"/>
        </w:rPr>
      </w:pPr>
      <w:r w:rsidRPr="00362627">
        <w:rPr>
          <w:rFonts w:ascii="Times New Roman" w:eastAsia="Times New Roman" w:hAnsi="Times New Roman"/>
          <w:b/>
          <w:sz w:val="24"/>
          <w:szCs w:val="24"/>
          <w:lang w:eastAsia="ru-RU"/>
        </w:rPr>
        <w:t>ТЕХНИЧЕСКИЕ ХАРАКТЕРИСТИКИ</w:t>
      </w:r>
    </w:p>
    <w:p w:rsidR="005D1F99" w:rsidRPr="00362627" w:rsidRDefault="005D1F99" w:rsidP="005D1F99">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b/>
          <w:sz w:val="24"/>
          <w:szCs w:val="24"/>
          <w:lang w:eastAsia="ru-RU"/>
        </w:rPr>
        <w:t xml:space="preserve">НЕЖИЛЫХ ПОМЕЩЕНИЙ ИПУ РАН, ПЛАНИРУЕМЫХ К СДАЧЕ В АРЕНДУ                                                                                                                                </w:t>
      </w:r>
      <w:r w:rsidRPr="00362627">
        <w:rPr>
          <w:rFonts w:ascii="Times New Roman" w:eastAsia="Times New Roman" w:hAnsi="Times New Roman"/>
          <w:sz w:val="22"/>
          <w:szCs w:val="22"/>
          <w:lang w:eastAsia="ru-RU"/>
        </w:rPr>
        <w:t xml:space="preserve">                           </w:t>
      </w:r>
    </w:p>
    <w:p w:rsidR="005D1F99" w:rsidRPr="00362627" w:rsidRDefault="005D1F99" w:rsidP="005D1F99">
      <w:pPr>
        <w:spacing w:after="0" w:line="240" w:lineRule="auto"/>
        <w:jc w:val="both"/>
        <w:rPr>
          <w:rFonts w:ascii="Times New Roman" w:eastAsia="Times New Roman" w:hAnsi="Times New Roman"/>
          <w:b/>
          <w:sz w:val="22"/>
          <w:szCs w:val="22"/>
          <w:lang w:eastAsia="ru-RU"/>
        </w:rPr>
      </w:pPr>
      <w:r w:rsidRPr="00362627">
        <w:rPr>
          <w:rFonts w:ascii="Times New Roman" w:eastAsia="Times New Roman" w:hAnsi="Times New Roman"/>
          <w:sz w:val="22"/>
          <w:szCs w:val="22"/>
          <w:lang w:eastAsia="ru-RU"/>
        </w:rPr>
        <w:t xml:space="preserve">                                                                                                                                                                                                                                                   </w:t>
      </w:r>
    </w:p>
    <w:tbl>
      <w:tblPr>
        <w:tblW w:w="14601"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135"/>
        <w:gridCol w:w="2656"/>
        <w:gridCol w:w="2126"/>
        <w:gridCol w:w="65"/>
        <w:gridCol w:w="219"/>
        <w:gridCol w:w="915"/>
        <w:gridCol w:w="1389"/>
        <w:gridCol w:w="103"/>
        <w:gridCol w:w="1598"/>
        <w:gridCol w:w="244"/>
        <w:gridCol w:w="1320"/>
        <w:gridCol w:w="1272"/>
      </w:tblGrid>
      <w:tr w:rsidR="00CF6FB9" w:rsidRPr="00362627" w:rsidTr="00F9351B">
        <w:trPr>
          <w:trHeight w:val="431"/>
        </w:trPr>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p>
          <w:p w:rsidR="00CF6FB9" w:rsidRPr="00362627" w:rsidRDefault="00CF6FB9" w:rsidP="00F9351B">
            <w:pPr>
              <w:spacing w:after="0" w:line="240" w:lineRule="auto"/>
              <w:jc w:val="center"/>
              <w:rPr>
                <w:rFonts w:ascii="Times New Roman" w:eastAsia="Times New Roman" w:hAnsi="Times New Roman"/>
                <w:sz w:val="22"/>
                <w:szCs w:val="22"/>
                <w:lang w:bidi="en-US"/>
              </w:rPr>
            </w:pP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val="en-US" w:bidi="en-US"/>
              </w:rPr>
              <w:t xml:space="preserve">№ </w:t>
            </w:r>
          </w:p>
          <w:p w:rsidR="00CF6FB9" w:rsidRPr="002C43D4"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лота</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val="en-US" w:bidi="en-US"/>
              </w:rPr>
            </w:pPr>
          </w:p>
          <w:p w:rsidR="00CF6FB9" w:rsidRPr="00362627" w:rsidRDefault="00CF6FB9" w:rsidP="00F9351B">
            <w:pPr>
              <w:spacing w:after="0" w:line="240" w:lineRule="auto"/>
              <w:jc w:val="center"/>
              <w:rPr>
                <w:rFonts w:ascii="Times New Roman" w:eastAsia="Times New Roman" w:hAnsi="Times New Roman"/>
                <w:sz w:val="22"/>
                <w:szCs w:val="22"/>
                <w:lang w:bidi="en-US"/>
              </w:rPr>
            </w:pPr>
          </w:p>
          <w:p w:rsidR="00CF6FB9" w:rsidRPr="00362627" w:rsidRDefault="00CF6FB9" w:rsidP="00F9351B">
            <w:pPr>
              <w:spacing w:after="0" w:line="240" w:lineRule="auto"/>
              <w:jc w:val="center"/>
              <w:rPr>
                <w:rFonts w:ascii="Times New Roman" w:eastAsia="Times New Roman" w:hAnsi="Times New Roman"/>
                <w:b/>
                <w:sz w:val="22"/>
                <w:szCs w:val="22"/>
                <w:lang w:val="en-US" w:bidi="en-US"/>
              </w:rPr>
            </w:pPr>
            <w:r w:rsidRPr="00362627">
              <w:rPr>
                <w:rFonts w:ascii="Times New Roman" w:eastAsia="Times New Roman" w:hAnsi="Times New Roman"/>
                <w:sz w:val="22"/>
                <w:szCs w:val="22"/>
                <w:lang w:bidi="en-US"/>
              </w:rPr>
              <w:t xml:space="preserve">Площадь </w:t>
            </w:r>
            <w:r w:rsidRPr="00362627">
              <w:rPr>
                <w:rFonts w:ascii="Times New Roman" w:eastAsia="Times New Roman" w:hAnsi="Times New Roman"/>
                <w:b/>
                <w:sz w:val="22"/>
                <w:szCs w:val="22"/>
                <w:lang w:val="en-US" w:bidi="en-US"/>
              </w:rPr>
              <w:t>(</w:t>
            </w:r>
            <w:r w:rsidRPr="00362627">
              <w:rPr>
                <w:rFonts w:ascii="Times New Roman" w:eastAsia="Times New Roman" w:hAnsi="Times New Roman"/>
                <w:b/>
                <w:sz w:val="22"/>
                <w:szCs w:val="22"/>
                <w:vertAlign w:val="subscript"/>
                <w:lang w:bidi="en-US"/>
              </w:rPr>
              <w:t>м</w:t>
            </w:r>
            <w:r w:rsidRPr="00362627">
              <w:rPr>
                <w:rFonts w:ascii="Times New Roman" w:eastAsia="Times New Roman" w:hAnsi="Times New Roman"/>
                <w:b/>
                <w:sz w:val="22"/>
                <w:szCs w:val="22"/>
                <w:vertAlign w:val="superscript"/>
                <w:lang w:bidi="en-US"/>
              </w:rPr>
              <w:t>2</w:t>
            </w:r>
            <w:r w:rsidRPr="00362627">
              <w:rPr>
                <w:rFonts w:ascii="Times New Roman" w:eastAsia="Times New Roman" w:hAnsi="Times New Roman"/>
                <w:b/>
                <w:sz w:val="22"/>
                <w:szCs w:val="22"/>
                <w:lang w:val="en-US" w:bidi="en-US"/>
              </w:rPr>
              <w:t>)</w:t>
            </w:r>
          </w:p>
          <w:p w:rsidR="00CF6FB9" w:rsidRPr="00362627" w:rsidRDefault="00CF6FB9" w:rsidP="00F9351B">
            <w:pPr>
              <w:spacing w:after="0" w:line="240" w:lineRule="auto"/>
              <w:jc w:val="center"/>
              <w:rPr>
                <w:rFonts w:ascii="Times New Roman" w:eastAsia="Times New Roman" w:hAnsi="Times New Roman"/>
                <w:sz w:val="22"/>
                <w:szCs w:val="22"/>
                <w:lang w:val="en-US" w:bidi="en-US"/>
              </w:rPr>
            </w:pPr>
          </w:p>
        </w:tc>
        <w:tc>
          <w:tcPr>
            <w:tcW w:w="4847" w:type="dxa"/>
            <w:gridSpan w:val="3"/>
            <w:vMerge w:val="restart"/>
            <w:tcBorders>
              <w:top w:val="single" w:sz="4" w:space="0" w:color="000000"/>
              <w:left w:val="single" w:sz="4" w:space="0" w:color="000000"/>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Местонахождение</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арендуемых помещений и адрес</w:t>
            </w:r>
          </w:p>
        </w:tc>
        <w:tc>
          <w:tcPr>
            <w:tcW w:w="4224" w:type="dxa"/>
            <w:gridSpan w:val="5"/>
            <w:tcBorders>
              <w:top w:val="single" w:sz="4" w:space="0" w:color="000000"/>
              <w:left w:val="single" w:sz="4" w:space="0" w:color="000000"/>
              <w:bottom w:val="single" w:sz="4" w:space="0" w:color="auto"/>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Технические</w:t>
            </w:r>
            <w:r w:rsidRPr="00362627">
              <w:rPr>
                <w:rFonts w:ascii="Times New Roman" w:eastAsia="Times New Roman" w:hAnsi="Times New Roman"/>
                <w:sz w:val="22"/>
                <w:szCs w:val="22"/>
                <w:lang w:val="en-US" w:bidi="en-US"/>
              </w:rPr>
              <w:t xml:space="preserve"> </w:t>
            </w:r>
            <w:r w:rsidRPr="00362627">
              <w:rPr>
                <w:rFonts w:ascii="Times New Roman" w:eastAsia="Times New Roman" w:hAnsi="Times New Roman"/>
                <w:sz w:val="22"/>
                <w:szCs w:val="22"/>
                <w:lang w:bidi="en-US"/>
              </w:rPr>
              <w:t>характеристики</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помещений</w:t>
            </w:r>
          </w:p>
        </w:tc>
        <w:tc>
          <w:tcPr>
            <w:tcW w:w="156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Целевое использование</w:t>
            </w:r>
          </w:p>
        </w:tc>
        <w:tc>
          <w:tcPr>
            <w:tcW w:w="1272" w:type="dxa"/>
            <w:vMerge w:val="restart"/>
            <w:tcBorders>
              <w:top w:val="single" w:sz="4" w:space="0" w:color="000000"/>
              <w:left w:val="single" w:sz="4" w:space="0" w:color="000000"/>
              <w:bottom w:val="single" w:sz="4" w:space="0" w:color="000000"/>
              <w:right w:val="single" w:sz="4" w:space="0" w:color="auto"/>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Срок, на который заключается договор</w:t>
            </w:r>
          </w:p>
        </w:tc>
      </w:tr>
      <w:tr w:rsidR="00CF6FB9" w:rsidRPr="00362627" w:rsidTr="00F9351B">
        <w:trPr>
          <w:trHeight w:val="77"/>
        </w:trPr>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CF6FB9" w:rsidRPr="00362627" w:rsidRDefault="00CF6FB9" w:rsidP="00F9351B">
            <w:pPr>
              <w:spacing w:after="0" w:line="240" w:lineRule="auto"/>
              <w:rPr>
                <w:rFonts w:ascii="Times New Roman" w:eastAsia="Times New Roman" w:hAnsi="Times New Roman"/>
                <w:sz w:val="22"/>
                <w:szCs w:val="22"/>
                <w:lang w:bidi="en-US"/>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CF6FB9" w:rsidRPr="00362627" w:rsidRDefault="00CF6FB9" w:rsidP="00F9351B">
            <w:pPr>
              <w:spacing w:after="0" w:line="240" w:lineRule="auto"/>
              <w:rPr>
                <w:rFonts w:ascii="Times New Roman" w:eastAsia="Times New Roman" w:hAnsi="Times New Roman"/>
                <w:sz w:val="22"/>
                <w:szCs w:val="22"/>
                <w:lang w:bidi="en-US"/>
              </w:rPr>
            </w:pPr>
          </w:p>
        </w:tc>
        <w:tc>
          <w:tcPr>
            <w:tcW w:w="4847" w:type="dxa"/>
            <w:gridSpan w:val="3"/>
            <w:vMerge/>
            <w:tcBorders>
              <w:top w:val="single" w:sz="4" w:space="0" w:color="000000"/>
              <w:left w:val="single" w:sz="4" w:space="0" w:color="000000"/>
              <w:bottom w:val="single" w:sz="4" w:space="0" w:color="000000"/>
              <w:right w:val="single" w:sz="4" w:space="0" w:color="000000"/>
            </w:tcBorders>
            <w:vAlign w:val="center"/>
            <w:hideMark/>
          </w:tcPr>
          <w:p w:rsidR="00CF6FB9" w:rsidRPr="00362627" w:rsidRDefault="00CF6FB9" w:rsidP="00F9351B">
            <w:pPr>
              <w:spacing w:after="0" w:line="240" w:lineRule="auto"/>
              <w:rPr>
                <w:rFonts w:ascii="Times New Roman" w:eastAsia="Times New Roman" w:hAnsi="Times New Roman"/>
                <w:sz w:val="22"/>
                <w:szCs w:val="22"/>
                <w:lang w:bidi="en-US"/>
              </w:rPr>
            </w:pPr>
          </w:p>
        </w:tc>
        <w:tc>
          <w:tcPr>
            <w:tcW w:w="1134" w:type="dxa"/>
            <w:gridSpan w:val="2"/>
            <w:tcBorders>
              <w:top w:val="single" w:sz="4" w:space="0" w:color="auto"/>
              <w:left w:val="single" w:sz="4" w:space="0" w:color="000000"/>
              <w:bottom w:val="single" w:sz="4" w:space="0" w:color="000000"/>
              <w:right w:val="single" w:sz="4" w:space="0" w:color="auto"/>
            </w:tcBorders>
            <w:vAlign w:val="center"/>
            <w:hideMark/>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Наличие санузлов</w:t>
            </w:r>
          </w:p>
        </w:tc>
        <w:tc>
          <w:tcPr>
            <w:tcW w:w="1389" w:type="dxa"/>
            <w:tcBorders>
              <w:top w:val="single" w:sz="4" w:space="0" w:color="auto"/>
              <w:left w:val="single" w:sz="4" w:space="0" w:color="auto"/>
              <w:bottom w:val="single" w:sz="4" w:space="0" w:color="000000"/>
              <w:right w:val="single" w:sz="4" w:space="0" w:color="auto"/>
            </w:tcBorders>
            <w:vAlign w:val="center"/>
            <w:hideMark/>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Санитарное состояние помещения</w:t>
            </w:r>
          </w:p>
        </w:tc>
        <w:tc>
          <w:tcPr>
            <w:tcW w:w="1701" w:type="dxa"/>
            <w:gridSpan w:val="2"/>
            <w:tcBorders>
              <w:top w:val="single" w:sz="4" w:space="0" w:color="auto"/>
              <w:left w:val="single" w:sz="4" w:space="0" w:color="auto"/>
              <w:bottom w:val="single" w:sz="4" w:space="0" w:color="000000"/>
              <w:right w:val="single" w:sz="4" w:space="0" w:color="000000"/>
            </w:tcBorders>
            <w:vAlign w:val="center"/>
            <w:hideMark/>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Наличие инженерных систем</w:t>
            </w:r>
          </w:p>
        </w:tc>
        <w:tc>
          <w:tcPr>
            <w:tcW w:w="1564" w:type="dxa"/>
            <w:gridSpan w:val="2"/>
            <w:vMerge/>
            <w:tcBorders>
              <w:top w:val="single" w:sz="4" w:space="0" w:color="000000"/>
              <w:left w:val="single" w:sz="4" w:space="0" w:color="000000"/>
              <w:bottom w:val="single" w:sz="4" w:space="0" w:color="000000"/>
              <w:right w:val="single" w:sz="4" w:space="0" w:color="000000"/>
            </w:tcBorders>
            <w:vAlign w:val="center"/>
            <w:hideMark/>
          </w:tcPr>
          <w:p w:rsidR="00CF6FB9" w:rsidRPr="00362627" w:rsidRDefault="00CF6FB9" w:rsidP="00F9351B">
            <w:pPr>
              <w:spacing w:after="0" w:line="240" w:lineRule="auto"/>
              <w:rPr>
                <w:rFonts w:ascii="Times New Roman" w:eastAsia="Times New Roman" w:hAnsi="Times New Roman"/>
                <w:sz w:val="22"/>
                <w:szCs w:val="22"/>
                <w:lang w:bidi="en-US"/>
              </w:rPr>
            </w:pPr>
          </w:p>
        </w:tc>
        <w:tc>
          <w:tcPr>
            <w:tcW w:w="1272" w:type="dxa"/>
            <w:vMerge/>
            <w:tcBorders>
              <w:top w:val="single" w:sz="4" w:space="0" w:color="000000"/>
              <w:left w:val="single" w:sz="4" w:space="0" w:color="000000"/>
              <w:bottom w:val="single" w:sz="4" w:space="0" w:color="000000"/>
              <w:right w:val="single" w:sz="4" w:space="0" w:color="auto"/>
            </w:tcBorders>
            <w:vAlign w:val="center"/>
            <w:hideMark/>
          </w:tcPr>
          <w:p w:rsidR="00CF6FB9" w:rsidRPr="00362627" w:rsidRDefault="00CF6FB9" w:rsidP="00F9351B">
            <w:pPr>
              <w:spacing w:after="0" w:line="240" w:lineRule="auto"/>
              <w:rPr>
                <w:rFonts w:ascii="Times New Roman" w:eastAsia="Times New Roman" w:hAnsi="Times New Roman"/>
                <w:sz w:val="22"/>
                <w:szCs w:val="22"/>
                <w:lang w:bidi="en-US"/>
              </w:rPr>
            </w:pPr>
          </w:p>
        </w:tc>
      </w:tr>
      <w:tr w:rsidR="00CF6FB9" w:rsidRPr="00362627" w:rsidTr="00F9351B">
        <w:trPr>
          <w:trHeight w:val="801"/>
        </w:trPr>
        <w:tc>
          <w:tcPr>
            <w:tcW w:w="1559" w:type="dxa"/>
            <w:tcBorders>
              <w:top w:val="single" w:sz="4" w:space="0" w:color="000000"/>
              <w:left w:val="single" w:sz="4" w:space="0" w:color="000000"/>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 xml:space="preserve">Лот № 1 </w:t>
            </w:r>
          </w:p>
          <w:p w:rsidR="00CF6FB9" w:rsidRPr="00362627" w:rsidRDefault="00CF6FB9" w:rsidP="00F9351B">
            <w:pPr>
              <w:spacing w:after="0" w:line="240" w:lineRule="auto"/>
              <w:jc w:val="center"/>
              <w:rPr>
                <w:rFonts w:ascii="Times New Roman" w:eastAsia="Times New Roman" w:hAnsi="Times New Roman"/>
                <w:i/>
                <w:sz w:val="22"/>
                <w:szCs w:val="22"/>
                <w:lang w:bidi="en-US"/>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b/>
                <w:sz w:val="22"/>
                <w:szCs w:val="22"/>
                <w:lang w:bidi="en-US"/>
              </w:rPr>
            </w:pPr>
            <w:r w:rsidRPr="00B61BFB">
              <w:rPr>
                <w:rFonts w:ascii="Times New Roman" w:eastAsia="Times New Roman" w:hAnsi="Times New Roman"/>
                <w:b/>
                <w:sz w:val="22"/>
                <w:szCs w:val="22"/>
                <w:lang w:bidi="en-US"/>
              </w:rPr>
              <w:t>45,4</w:t>
            </w:r>
          </w:p>
        </w:tc>
        <w:tc>
          <w:tcPr>
            <w:tcW w:w="4847" w:type="dxa"/>
            <w:gridSpan w:val="3"/>
            <w:tcBorders>
              <w:top w:val="single" w:sz="4" w:space="0" w:color="000000"/>
              <w:left w:val="single" w:sz="4" w:space="0" w:color="000000"/>
              <w:bottom w:val="single" w:sz="4" w:space="0" w:color="000000"/>
              <w:right w:val="single" w:sz="4" w:space="0" w:color="000000"/>
            </w:tcBorders>
          </w:tcPr>
          <w:p w:rsidR="00CF6FB9" w:rsidRPr="00B61BFB" w:rsidRDefault="00CF6FB9" w:rsidP="00F9351B">
            <w:pPr>
              <w:spacing w:after="0" w:line="240" w:lineRule="auto"/>
              <w:ind w:right="111"/>
              <w:jc w:val="both"/>
              <w:rPr>
                <w:rFonts w:ascii="Times New Roman" w:eastAsia="Times New Roman" w:hAnsi="Times New Roman"/>
                <w:b/>
                <w:sz w:val="22"/>
                <w:szCs w:val="22"/>
                <w:lang w:bidi="en-US"/>
              </w:rPr>
            </w:pPr>
            <w:r w:rsidRPr="00362627">
              <w:rPr>
                <w:rFonts w:ascii="Times New Roman" w:eastAsia="Times New Roman" w:hAnsi="Times New Roman"/>
                <w:color w:val="000000"/>
                <w:sz w:val="22"/>
                <w:szCs w:val="22"/>
                <w:lang w:eastAsia="ru-RU"/>
              </w:rPr>
              <w:t xml:space="preserve">117997, г. Москва, ул. Профсоюзная, д. 65, строение 1, </w:t>
            </w:r>
            <w:r w:rsidRPr="00B61BFB">
              <w:rPr>
                <w:rFonts w:ascii="Times New Roman" w:eastAsia="Times New Roman" w:hAnsi="Times New Roman"/>
                <w:color w:val="000000"/>
                <w:sz w:val="22"/>
                <w:szCs w:val="22"/>
                <w:lang w:eastAsia="ru-RU"/>
              </w:rPr>
              <w:t xml:space="preserve">1 этаж, помещение № </w:t>
            </w:r>
            <w:r>
              <w:rPr>
                <w:rFonts w:ascii="Times New Roman" w:eastAsia="Times New Roman" w:hAnsi="Times New Roman"/>
                <w:color w:val="000000"/>
                <w:sz w:val="22"/>
                <w:szCs w:val="22"/>
                <w:lang w:val="en-US" w:eastAsia="ru-RU"/>
              </w:rPr>
              <w:t>V</w:t>
            </w:r>
            <w:r w:rsidRPr="00B61BFB">
              <w:rPr>
                <w:rFonts w:ascii="Times New Roman" w:eastAsia="Times New Roman" w:hAnsi="Times New Roman"/>
                <w:color w:val="000000"/>
                <w:sz w:val="22"/>
                <w:szCs w:val="22"/>
                <w:lang w:eastAsia="ru-RU"/>
              </w:rPr>
              <w:t xml:space="preserve">I, комнаты № 36 </w:t>
            </w:r>
          </w:p>
        </w:tc>
        <w:tc>
          <w:tcPr>
            <w:tcW w:w="1134" w:type="dxa"/>
            <w:gridSpan w:val="2"/>
            <w:tcBorders>
              <w:top w:val="single" w:sz="4" w:space="0" w:color="000000"/>
              <w:left w:val="single" w:sz="4" w:space="0" w:color="000000"/>
              <w:bottom w:val="single" w:sz="4" w:space="0" w:color="000000"/>
              <w:right w:val="single" w:sz="4" w:space="0" w:color="auto"/>
            </w:tcBorders>
            <w:vAlign w:val="center"/>
            <w:hideMark/>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на этаже</w:t>
            </w:r>
          </w:p>
        </w:tc>
        <w:tc>
          <w:tcPr>
            <w:tcW w:w="1389" w:type="dxa"/>
            <w:tcBorders>
              <w:top w:val="single" w:sz="4" w:space="0" w:color="000000"/>
              <w:left w:val="single" w:sz="4" w:space="0" w:color="000000"/>
              <w:bottom w:val="single" w:sz="4" w:space="0" w:color="000000"/>
              <w:right w:val="single" w:sz="4" w:space="0" w:color="auto"/>
            </w:tcBorders>
            <w:vAlign w:val="center"/>
            <w:hideMark/>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хорошее</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отопление,</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электричество,</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телефон,</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интернет,</w:t>
            </w:r>
          </w:p>
        </w:tc>
        <w:tc>
          <w:tcPr>
            <w:tcW w:w="1564" w:type="dxa"/>
            <w:gridSpan w:val="2"/>
            <w:tcBorders>
              <w:top w:val="single" w:sz="4" w:space="0" w:color="000000"/>
              <w:left w:val="single" w:sz="4" w:space="0" w:color="000000"/>
              <w:bottom w:val="single" w:sz="4" w:space="0" w:color="000000"/>
              <w:right w:val="single" w:sz="4" w:space="0" w:color="000000"/>
            </w:tcBorders>
            <w:vAlign w:val="center"/>
            <w:hideMark/>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Офис</w:t>
            </w:r>
          </w:p>
        </w:tc>
        <w:tc>
          <w:tcPr>
            <w:tcW w:w="1272" w:type="dxa"/>
            <w:tcBorders>
              <w:top w:val="single" w:sz="4" w:space="0" w:color="000000"/>
              <w:left w:val="single" w:sz="4" w:space="0" w:color="000000"/>
              <w:bottom w:val="single" w:sz="4" w:space="0" w:color="000000"/>
              <w:right w:val="single" w:sz="4" w:space="0" w:color="auto"/>
            </w:tcBorders>
            <w:vAlign w:val="center"/>
            <w:hideMark/>
          </w:tcPr>
          <w:p w:rsidR="00CF6FB9" w:rsidRPr="00362627" w:rsidRDefault="00CF6FB9" w:rsidP="00F9351B">
            <w:pPr>
              <w:spacing w:after="0" w:line="240" w:lineRule="auto"/>
              <w:jc w:val="center"/>
              <w:rPr>
                <w:rFonts w:ascii="Times New Roman" w:eastAsia="Times New Roman" w:hAnsi="Times New Roman"/>
                <w:b/>
                <w:sz w:val="22"/>
                <w:szCs w:val="22"/>
                <w:lang w:bidi="en-US"/>
              </w:rPr>
            </w:pPr>
            <w:r w:rsidRPr="00362627">
              <w:rPr>
                <w:rFonts w:ascii="Times New Roman" w:eastAsia="Times New Roman" w:hAnsi="Times New Roman"/>
                <w:b/>
                <w:sz w:val="22"/>
                <w:szCs w:val="22"/>
                <w:lang w:bidi="en-US"/>
              </w:rPr>
              <w:t>3 года</w:t>
            </w:r>
          </w:p>
        </w:tc>
      </w:tr>
      <w:tr w:rsidR="00CF6FB9" w:rsidRPr="00362627" w:rsidTr="00F9351B">
        <w:trPr>
          <w:trHeight w:val="663"/>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Лот № 2</w:t>
            </w:r>
          </w:p>
          <w:p w:rsidR="00CF6FB9" w:rsidRPr="00362627" w:rsidRDefault="00CF6FB9" w:rsidP="00F9351B">
            <w:pPr>
              <w:spacing w:after="0" w:line="240" w:lineRule="auto"/>
              <w:jc w:val="center"/>
              <w:rPr>
                <w:rFonts w:ascii="Times New Roman" w:eastAsia="Times New Roman" w:hAnsi="Times New Roman"/>
                <w:i/>
                <w:sz w:val="22"/>
                <w:szCs w:val="22"/>
                <w:lang w:bidi="en-US"/>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CF6FB9" w:rsidRPr="00362627" w:rsidRDefault="00CF6FB9" w:rsidP="00F9351B">
            <w:pPr>
              <w:spacing w:after="0" w:line="240" w:lineRule="auto"/>
              <w:jc w:val="center"/>
              <w:rPr>
                <w:rFonts w:ascii="Times New Roman" w:eastAsia="Times New Roman" w:hAnsi="Times New Roman"/>
                <w:b/>
                <w:sz w:val="22"/>
                <w:szCs w:val="22"/>
                <w:lang w:bidi="en-US"/>
              </w:rPr>
            </w:pPr>
            <w:r>
              <w:rPr>
                <w:rFonts w:ascii="Times New Roman" w:eastAsia="Times New Roman" w:hAnsi="Times New Roman"/>
                <w:b/>
                <w:sz w:val="22"/>
                <w:szCs w:val="22"/>
                <w:lang w:eastAsia="ru-RU"/>
              </w:rPr>
              <w:t>45,9</w:t>
            </w:r>
          </w:p>
        </w:tc>
        <w:tc>
          <w:tcPr>
            <w:tcW w:w="4847" w:type="dxa"/>
            <w:gridSpan w:val="3"/>
            <w:tcBorders>
              <w:top w:val="single" w:sz="4" w:space="0" w:color="000000"/>
              <w:left w:val="single" w:sz="4" w:space="0" w:color="000000"/>
              <w:bottom w:val="single" w:sz="4" w:space="0" w:color="000000"/>
              <w:right w:val="single" w:sz="4" w:space="0" w:color="000000"/>
            </w:tcBorders>
          </w:tcPr>
          <w:p w:rsidR="00CF6FB9" w:rsidRPr="00362627" w:rsidRDefault="00CF6FB9" w:rsidP="00F9351B">
            <w:pPr>
              <w:spacing w:after="0" w:line="240" w:lineRule="auto"/>
              <w:ind w:right="111"/>
              <w:jc w:val="both"/>
              <w:rPr>
                <w:rFonts w:ascii="Times New Roman" w:eastAsia="Times New Roman" w:hAnsi="Times New Roman"/>
                <w:b/>
                <w:sz w:val="22"/>
                <w:szCs w:val="22"/>
                <w:lang w:bidi="en-US"/>
              </w:rPr>
            </w:pPr>
            <w:r w:rsidRPr="00362627">
              <w:rPr>
                <w:rFonts w:ascii="Times New Roman" w:eastAsia="Times New Roman" w:hAnsi="Times New Roman"/>
                <w:color w:val="000000"/>
                <w:sz w:val="22"/>
                <w:szCs w:val="22"/>
                <w:lang w:eastAsia="ru-RU"/>
              </w:rPr>
              <w:t>117997, г. Москва, ул. Профсоюзная, д. 65, строение 1,</w:t>
            </w:r>
            <w:r w:rsidRPr="00362627">
              <w:rPr>
                <w:rFonts w:ascii="Times New Roman" w:eastAsia="Times New Roman" w:hAnsi="Times New Roman"/>
                <w:sz w:val="22"/>
                <w:szCs w:val="22"/>
                <w:lang w:eastAsia="ru-RU"/>
              </w:rPr>
              <w:t xml:space="preserve"> </w:t>
            </w:r>
            <w:r w:rsidRPr="00632D46">
              <w:rPr>
                <w:rFonts w:ascii="Times New Roman" w:eastAsia="Times New Roman" w:hAnsi="Times New Roman"/>
                <w:color w:val="000000"/>
                <w:sz w:val="22"/>
                <w:szCs w:val="22"/>
                <w:lang w:eastAsia="ru-RU"/>
              </w:rPr>
              <w:t xml:space="preserve">1 этаж, помещение № </w:t>
            </w:r>
            <w:r>
              <w:rPr>
                <w:rFonts w:ascii="Times New Roman" w:eastAsia="Times New Roman" w:hAnsi="Times New Roman"/>
                <w:color w:val="000000"/>
                <w:sz w:val="22"/>
                <w:szCs w:val="22"/>
                <w:lang w:val="en-US" w:eastAsia="ru-RU"/>
              </w:rPr>
              <w:t>V</w:t>
            </w:r>
            <w:r w:rsidRPr="00632D46">
              <w:rPr>
                <w:rFonts w:ascii="Times New Roman" w:eastAsia="Times New Roman" w:hAnsi="Times New Roman"/>
                <w:color w:val="000000"/>
                <w:sz w:val="22"/>
                <w:szCs w:val="22"/>
                <w:lang w:eastAsia="ru-RU"/>
              </w:rPr>
              <w:t>I, комнаты № 37</w:t>
            </w:r>
          </w:p>
        </w:tc>
        <w:tc>
          <w:tcPr>
            <w:tcW w:w="1134" w:type="dxa"/>
            <w:gridSpan w:val="2"/>
            <w:tcBorders>
              <w:top w:val="single" w:sz="4" w:space="0" w:color="000000"/>
              <w:left w:val="single" w:sz="4" w:space="0" w:color="000000"/>
              <w:bottom w:val="single" w:sz="4" w:space="0" w:color="000000"/>
              <w:right w:val="single" w:sz="4" w:space="0" w:color="auto"/>
            </w:tcBorders>
            <w:vAlign w:val="center"/>
            <w:hideMark/>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на этаже</w:t>
            </w:r>
          </w:p>
        </w:tc>
        <w:tc>
          <w:tcPr>
            <w:tcW w:w="1389" w:type="dxa"/>
            <w:tcBorders>
              <w:top w:val="single" w:sz="4" w:space="0" w:color="000000"/>
              <w:left w:val="single" w:sz="4" w:space="0" w:color="000000"/>
              <w:bottom w:val="single" w:sz="4" w:space="0" w:color="000000"/>
              <w:right w:val="single" w:sz="4" w:space="0" w:color="auto"/>
            </w:tcBorders>
            <w:vAlign w:val="center"/>
            <w:hideMark/>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хорошее</w:t>
            </w:r>
          </w:p>
        </w:tc>
        <w:tc>
          <w:tcPr>
            <w:tcW w:w="1701" w:type="dxa"/>
            <w:gridSpan w:val="2"/>
            <w:tcBorders>
              <w:top w:val="single" w:sz="4" w:space="0" w:color="000000"/>
              <w:left w:val="single" w:sz="4" w:space="0" w:color="auto"/>
              <w:bottom w:val="single" w:sz="4" w:space="0" w:color="000000"/>
              <w:right w:val="single" w:sz="4" w:space="0" w:color="000000"/>
            </w:tcBorders>
            <w:vAlign w:val="center"/>
            <w:hideMark/>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отопление,</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электричество,</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телефон,</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интернет</w:t>
            </w:r>
          </w:p>
        </w:tc>
        <w:tc>
          <w:tcPr>
            <w:tcW w:w="1564" w:type="dxa"/>
            <w:gridSpan w:val="2"/>
            <w:tcBorders>
              <w:top w:val="single" w:sz="4" w:space="0" w:color="000000"/>
              <w:left w:val="single" w:sz="4" w:space="0" w:color="000000"/>
              <w:bottom w:val="single" w:sz="4" w:space="0" w:color="000000"/>
              <w:right w:val="single" w:sz="4" w:space="0" w:color="000000"/>
            </w:tcBorders>
            <w:vAlign w:val="center"/>
            <w:hideMark/>
          </w:tcPr>
          <w:p w:rsidR="00CF6FB9" w:rsidRPr="00362627" w:rsidRDefault="00CF6FB9" w:rsidP="00F9351B">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sz w:val="22"/>
                <w:szCs w:val="22"/>
                <w:lang w:bidi="en-US"/>
              </w:rPr>
              <w:t>Офис</w:t>
            </w:r>
          </w:p>
        </w:tc>
        <w:tc>
          <w:tcPr>
            <w:tcW w:w="1272" w:type="dxa"/>
            <w:tcBorders>
              <w:top w:val="single" w:sz="4" w:space="0" w:color="000000"/>
              <w:left w:val="single" w:sz="4" w:space="0" w:color="000000"/>
              <w:bottom w:val="single" w:sz="4" w:space="0" w:color="000000"/>
              <w:right w:val="single" w:sz="4" w:space="0" w:color="auto"/>
            </w:tcBorders>
            <w:vAlign w:val="center"/>
            <w:hideMark/>
          </w:tcPr>
          <w:p w:rsidR="00CF6FB9" w:rsidRPr="00362627" w:rsidRDefault="00CF6FB9" w:rsidP="00F9351B">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b/>
                <w:sz w:val="22"/>
                <w:szCs w:val="22"/>
                <w:lang w:bidi="en-US"/>
              </w:rPr>
              <w:t>3 года</w:t>
            </w:r>
          </w:p>
        </w:tc>
      </w:tr>
      <w:tr w:rsidR="00CF6FB9" w:rsidRPr="00362627" w:rsidTr="00F9351B">
        <w:trPr>
          <w:trHeight w:val="795"/>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Лот № 3</w:t>
            </w:r>
          </w:p>
          <w:p w:rsidR="00CF6FB9" w:rsidRPr="00362627" w:rsidRDefault="00CF6FB9" w:rsidP="00F9351B">
            <w:pPr>
              <w:spacing w:after="0" w:line="240" w:lineRule="auto"/>
              <w:jc w:val="center"/>
              <w:rPr>
                <w:rFonts w:ascii="Times New Roman" w:eastAsia="Times New Roman" w:hAnsi="Times New Roman"/>
                <w:i/>
                <w:sz w:val="22"/>
                <w:szCs w:val="22"/>
                <w:lang w:bidi="en-US"/>
              </w:rPr>
            </w:pPr>
          </w:p>
        </w:tc>
        <w:tc>
          <w:tcPr>
            <w:tcW w:w="1135" w:type="dxa"/>
            <w:tcBorders>
              <w:top w:val="single" w:sz="4" w:space="0" w:color="000000"/>
              <w:left w:val="single" w:sz="4" w:space="0" w:color="000000"/>
              <w:bottom w:val="single" w:sz="4" w:space="0" w:color="000000"/>
              <w:right w:val="single" w:sz="4" w:space="0" w:color="000000"/>
            </w:tcBorders>
            <w:vAlign w:val="center"/>
            <w:hideMark/>
          </w:tcPr>
          <w:p w:rsidR="00CF6FB9" w:rsidRPr="00362627" w:rsidRDefault="00CF6FB9" w:rsidP="00F9351B">
            <w:pPr>
              <w:spacing w:after="0" w:line="240" w:lineRule="auto"/>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45,3</w:t>
            </w:r>
          </w:p>
        </w:tc>
        <w:tc>
          <w:tcPr>
            <w:tcW w:w="4847" w:type="dxa"/>
            <w:gridSpan w:val="3"/>
            <w:tcBorders>
              <w:top w:val="single" w:sz="4" w:space="0" w:color="000000"/>
              <w:left w:val="single" w:sz="4" w:space="0" w:color="000000"/>
              <w:bottom w:val="single" w:sz="4" w:space="0" w:color="000000"/>
              <w:right w:val="single" w:sz="4" w:space="0" w:color="000000"/>
            </w:tcBorders>
          </w:tcPr>
          <w:p w:rsidR="00CF6FB9" w:rsidRPr="00362627" w:rsidRDefault="00CF6FB9" w:rsidP="00F9351B">
            <w:pPr>
              <w:spacing w:after="0" w:line="240" w:lineRule="auto"/>
              <w:rPr>
                <w:rFonts w:ascii="Times New Roman" w:eastAsia="Times New Roman" w:hAnsi="Times New Roman"/>
                <w:sz w:val="22"/>
                <w:szCs w:val="22"/>
                <w:lang w:eastAsia="ru-RU"/>
              </w:rPr>
            </w:pPr>
            <w:r w:rsidRPr="00362627">
              <w:rPr>
                <w:rFonts w:ascii="Times New Roman" w:eastAsia="Times New Roman" w:hAnsi="Times New Roman"/>
                <w:color w:val="000000"/>
                <w:sz w:val="22"/>
                <w:szCs w:val="22"/>
                <w:lang w:eastAsia="ru-RU"/>
              </w:rPr>
              <w:t xml:space="preserve">117997, г. Москва, ул. Профсоюзная, д. 65, строение 1, </w:t>
            </w:r>
            <w:r w:rsidRPr="00632D46">
              <w:rPr>
                <w:rFonts w:ascii="Times New Roman" w:eastAsia="Times New Roman" w:hAnsi="Times New Roman"/>
                <w:color w:val="000000"/>
                <w:sz w:val="22"/>
                <w:szCs w:val="22"/>
                <w:lang w:eastAsia="ru-RU"/>
              </w:rPr>
              <w:t>2 этаж, помещение № I, комнат № 68</w:t>
            </w:r>
          </w:p>
        </w:tc>
        <w:tc>
          <w:tcPr>
            <w:tcW w:w="1134" w:type="dxa"/>
            <w:gridSpan w:val="2"/>
            <w:tcBorders>
              <w:top w:val="single" w:sz="4" w:space="0" w:color="000000"/>
              <w:left w:val="single" w:sz="4" w:space="0" w:color="000000"/>
              <w:bottom w:val="single" w:sz="4" w:space="0" w:color="000000"/>
              <w:right w:val="single" w:sz="4" w:space="0" w:color="auto"/>
            </w:tcBorders>
            <w:vAlign w:val="center"/>
            <w:hideMark/>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на этаже</w:t>
            </w:r>
          </w:p>
        </w:tc>
        <w:tc>
          <w:tcPr>
            <w:tcW w:w="1389" w:type="dxa"/>
            <w:tcBorders>
              <w:top w:val="single" w:sz="4" w:space="0" w:color="000000"/>
              <w:left w:val="single" w:sz="4" w:space="0" w:color="000000"/>
              <w:bottom w:val="single" w:sz="4" w:space="0" w:color="000000"/>
              <w:right w:val="single" w:sz="4" w:space="0" w:color="auto"/>
            </w:tcBorders>
            <w:vAlign w:val="center"/>
            <w:hideMark/>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хорошее</w:t>
            </w:r>
          </w:p>
        </w:tc>
        <w:tc>
          <w:tcPr>
            <w:tcW w:w="1701" w:type="dxa"/>
            <w:gridSpan w:val="2"/>
            <w:tcBorders>
              <w:top w:val="single" w:sz="4" w:space="0" w:color="000000"/>
              <w:left w:val="single" w:sz="4" w:space="0" w:color="auto"/>
              <w:bottom w:val="single" w:sz="4" w:space="0" w:color="000000"/>
              <w:right w:val="single" w:sz="4" w:space="0" w:color="000000"/>
            </w:tcBorders>
            <w:vAlign w:val="center"/>
            <w:hideMark/>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отопление,</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электричество,</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телефон,</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интернет</w:t>
            </w:r>
          </w:p>
        </w:tc>
        <w:tc>
          <w:tcPr>
            <w:tcW w:w="1564" w:type="dxa"/>
            <w:gridSpan w:val="2"/>
            <w:tcBorders>
              <w:top w:val="single" w:sz="4" w:space="0" w:color="000000"/>
              <w:left w:val="single" w:sz="4" w:space="0" w:color="000000"/>
              <w:bottom w:val="single" w:sz="4" w:space="0" w:color="000000"/>
              <w:right w:val="single" w:sz="4" w:space="0" w:color="000000"/>
            </w:tcBorders>
            <w:vAlign w:val="center"/>
            <w:hideMark/>
          </w:tcPr>
          <w:p w:rsidR="00CF6FB9" w:rsidRPr="00362627" w:rsidRDefault="00CF6FB9" w:rsidP="00F9351B">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bidi="en-US"/>
              </w:rPr>
              <w:t>Буфет</w:t>
            </w:r>
          </w:p>
        </w:tc>
        <w:tc>
          <w:tcPr>
            <w:tcW w:w="1272" w:type="dxa"/>
            <w:tcBorders>
              <w:top w:val="single" w:sz="4" w:space="0" w:color="000000"/>
              <w:left w:val="single" w:sz="4" w:space="0" w:color="000000"/>
              <w:bottom w:val="single" w:sz="4" w:space="0" w:color="000000"/>
              <w:right w:val="single" w:sz="4" w:space="0" w:color="auto"/>
            </w:tcBorders>
            <w:vAlign w:val="center"/>
            <w:hideMark/>
          </w:tcPr>
          <w:p w:rsidR="00CF6FB9" w:rsidRPr="00362627" w:rsidRDefault="00CF6FB9" w:rsidP="00F9351B">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b/>
                <w:sz w:val="22"/>
                <w:szCs w:val="22"/>
                <w:lang w:bidi="en-US"/>
              </w:rPr>
              <w:t>3 года</w:t>
            </w:r>
          </w:p>
        </w:tc>
      </w:tr>
      <w:tr w:rsidR="00CF6FB9" w:rsidRPr="00362627" w:rsidTr="00F9351B">
        <w:trPr>
          <w:trHeight w:val="621"/>
        </w:trPr>
        <w:tc>
          <w:tcPr>
            <w:tcW w:w="1559" w:type="dxa"/>
            <w:tcBorders>
              <w:top w:val="single" w:sz="4" w:space="0" w:color="000000"/>
              <w:left w:val="single" w:sz="4" w:space="0" w:color="000000"/>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Лот № 4</w:t>
            </w:r>
          </w:p>
          <w:p w:rsidR="00CF6FB9" w:rsidRPr="00362627" w:rsidRDefault="00CF6FB9" w:rsidP="00F9351B">
            <w:pPr>
              <w:spacing w:after="0" w:line="240" w:lineRule="auto"/>
              <w:jc w:val="center"/>
              <w:rPr>
                <w:rFonts w:ascii="Times New Roman" w:eastAsia="Times New Roman" w:hAnsi="Times New Roman"/>
                <w:i/>
                <w:sz w:val="22"/>
                <w:szCs w:val="22"/>
                <w:lang w:bidi="en-US"/>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b/>
                <w:sz w:val="22"/>
                <w:szCs w:val="22"/>
                <w:lang w:val="en-US" w:eastAsia="ru-RU"/>
              </w:rPr>
            </w:pPr>
            <w:r>
              <w:rPr>
                <w:rFonts w:ascii="Times New Roman" w:eastAsia="Times New Roman" w:hAnsi="Times New Roman"/>
                <w:b/>
                <w:sz w:val="22"/>
                <w:szCs w:val="22"/>
                <w:lang w:eastAsia="ru-RU"/>
              </w:rPr>
              <w:t>166,7</w:t>
            </w:r>
          </w:p>
        </w:tc>
        <w:tc>
          <w:tcPr>
            <w:tcW w:w="4847" w:type="dxa"/>
            <w:gridSpan w:val="3"/>
            <w:tcBorders>
              <w:top w:val="single" w:sz="4" w:space="0" w:color="000000"/>
              <w:left w:val="single" w:sz="4" w:space="0" w:color="000000"/>
              <w:bottom w:val="single" w:sz="4" w:space="0" w:color="000000"/>
              <w:right w:val="single" w:sz="4" w:space="0" w:color="000000"/>
            </w:tcBorders>
          </w:tcPr>
          <w:p w:rsidR="00CF6FB9" w:rsidRPr="00362627" w:rsidRDefault="00CF6FB9" w:rsidP="00F9351B">
            <w:pPr>
              <w:spacing w:after="0" w:line="240" w:lineRule="auto"/>
              <w:ind w:right="111"/>
              <w:jc w:val="both"/>
              <w:rPr>
                <w:rFonts w:ascii="Times New Roman" w:eastAsia="Times New Roman" w:hAnsi="Times New Roman"/>
                <w:b/>
                <w:sz w:val="22"/>
                <w:szCs w:val="22"/>
                <w:lang w:bidi="en-US"/>
              </w:rPr>
            </w:pPr>
            <w:r w:rsidRPr="00362627">
              <w:rPr>
                <w:rFonts w:ascii="Times New Roman" w:eastAsia="Times New Roman" w:hAnsi="Times New Roman"/>
                <w:color w:val="000000"/>
                <w:sz w:val="22"/>
                <w:szCs w:val="22"/>
                <w:lang w:eastAsia="ru-RU"/>
              </w:rPr>
              <w:t xml:space="preserve">117997, г. Москва, ул. Профсоюзная, д. 65, строение </w:t>
            </w:r>
            <w:r>
              <w:rPr>
                <w:rFonts w:ascii="Times New Roman" w:eastAsia="Times New Roman" w:hAnsi="Times New Roman"/>
                <w:color w:val="000000"/>
                <w:sz w:val="22"/>
                <w:szCs w:val="22"/>
                <w:lang w:eastAsia="ru-RU"/>
              </w:rPr>
              <w:t>7</w:t>
            </w:r>
            <w:r w:rsidRPr="00362627">
              <w:rPr>
                <w:rFonts w:ascii="Times New Roman" w:eastAsia="Times New Roman" w:hAnsi="Times New Roman"/>
                <w:color w:val="000000"/>
                <w:sz w:val="22"/>
                <w:szCs w:val="22"/>
                <w:lang w:eastAsia="ru-RU"/>
              </w:rPr>
              <w:t>,</w:t>
            </w:r>
            <w:r w:rsidRPr="00362627">
              <w:rPr>
                <w:rFonts w:ascii="Times New Roman" w:eastAsia="Times New Roman" w:hAnsi="Times New Roman"/>
                <w:sz w:val="22"/>
                <w:szCs w:val="22"/>
                <w:lang w:eastAsia="ru-RU"/>
              </w:rPr>
              <w:t xml:space="preserve"> </w:t>
            </w:r>
            <w:r w:rsidRPr="003B1E24">
              <w:rPr>
                <w:rFonts w:ascii="Times New Roman" w:eastAsia="Times New Roman" w:hAnsi="Times New Roman"/>
                <w:color w:val="000000"/>
                <w:sz w:val="22"/>
                <w:szCs w:val="22"/>
                <w:lang w:eastAsia="ru-RU"/>
              </w:rPr>
              <w:t>1 этаж, помещение № I, комнаты № 1-19</w:t>
            </w:r>
          </w:p>
        </w:tc>
        <w:tc>
          <w:tcPr>
            <w:tcW w:w="1134" w:type="dxa"/>
            <w:gridSpan w:val="2"/>
            <w:tcBorders>
              <w:top w:val="single" w:sz="4" w:space="0" w:color="000000"/>
              <w:left w:val="single" w:sz="4" w:space="0" w:color="000000"/>
              <w:bottom w:val="single" w:sz="4" w:space="0" w:color="000000"/>
              <w:right w:val="single" w:sz="4" w:space="0" w:color="auto"/>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на этаже</w:t>
            </w:r>
          </w:p>
        </w:tc>
        <w:tc>
          <w:tcPr>
            <w:tcW w:w="1389" w:type="dxa"/>
            <w:tcBorders>
              <w:top w:val="single" w:sz="4" w:space="0" w:color="000000"/>
              <w:left w:val="single" w:sz="4" w:space="0" w:color="000000"/>
              <w:bottom w:val="single" w:sz="4" w:space="0" w:color="000000"/>
              <w:right w:val="single" w:sz="4" w:space="0" w:color="auto"/>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хорошее</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отопление,</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электричество,</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телефон,</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интернет</w:t>
            </w:r>
          </w:p>
        </w:tc>
        <w:tc>
          <w:tcPr>
            <w:tcW w:w="1564" w:type="dxa"/>
            <w:gridSpan w:val="2"/>
            <w:tcBorders>
              <w:top w:val="single" w:sz="4" w:space="0" w:color="000000"/>
              <w:left w:val="single" w:sz="4" w:space="0" w:color="000000"/>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sz w:val="22"/>
                <w:szCs w:val="22"/>
                <w:lang w:bidi="en-US"/>
              </w:rPr>
              <w:t>Офис</w:t>
            </w:r>
          </w:p>
        </w:tc>
        <w:tc>
          <w:tcPr>
            <w:tcW w:w="1272" w:type="dxa"/>
            <w:tcBorders>
              <w:top w:val="single" w:sz="4" w:space="0" w:color="000000"/>
              <w:left w:val="single" w:sz="4" w:space="0" w:color="000000"/>
              <w:bottom w:val="single" w:sz="4" w:space="0" w:color="000000"/>
              <w:right w:val="single" w:sz="4" w:space="0" w:color="auto"/>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b/>
                <w:sz w:val="22"/>
                <w:szCs w:val="22"/>
                <w:lang w:bidi="en-US"/>
              </w:rPr>
              <w:t>3 года</w:t>
            </w:r>
          </w:p>
        </w:tc>
      </w:tr>
      <w:tr w:rsidR="00CF6FB9" w:rsidRPr="00362627" w:rsidTr="00F9351B">
        <w:trPr>
          <w:trHeight w:val="718"/>
        </w:trPr>
        <w:tc>
          <w:tcPr>
            <w:tcW w:w="1559" w:type="dxa"/>
            <w:tcBorders>
              <w:top w:val="single" w:sz="4" w:space="0" w:color="000000"/>
              <w:left w:val="single" w:sz="4" w:space="0" w:color="000000"/>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val="en-US" w:bidi="en-US"/>
              </w:rPr>
            </w:pPr>
            <w:r w:rsidRPr="00362627">
              <w:rPr>
                <w:rFonts w:ascii="Times New Roman" w:eastAsia="Times New Roman" w:hAnsi="Times New Roman"/>
                <w:sz w:val="22"/>
                <w:szCs w:val="22"/>
                <w:lang w:bidi="en-US"/>
              </w:rPr>
              <w:t xml:space="preserve">Лот № </w:t>
            </w:r>
            <w:r w:rsidRPr="00362627">
              <w:rPr>
                <w:rFonts w:ascii="Times New Roman" w:eastAsia="Times New Roman" w:hAnsi="Times New Roman"/>
                <w:sz w:val="22"/>
                <w:szCs w:val="22"/>
                <w:lang w:val="en-US" w:bidi="en-US"/>
              </w:rPr>
              <w:t>5</w:t>
            </w:r>
          </w:p>
          <w:p w:rsidR="00CF6FB9" w:rsidRPr="00362627" w:rsidRDefault="00CF6FB9" w:rsidP="00F9351B">
            <w:pPr>
              <w:spacing w:after="0" w:line="240" w:lineRule="auto"/>
              <w:jc w:val="center"/>
              <w:rPr>
                <w:rFonts w:ascii="Times New Roman" w:eastAsia="Times New Roman" w:hAnsi="Times New Roman"/>
                <w:i/>
                <w:sz w:val="22"/>
                <w:szCs w:val="22"/>
                <w:lang w:bidi="en-US"/>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CF6FB9" w:rsidRPr="00583EDB" w:rsidRDefault="00CF6FB9" w:rsidP="00F9351B">
            <w:pPr>
              <w:spacing w:after="0" w:line="240" w:lineRule="auto"/>
              <w:jc w:val="center"/>
              <w:rPr>
                <w:rFonts w:ascii="Times New Roman" w:eastAsia="Times New Roman" w:hAnsi="Times New Roman"/>
                <w:b/>
                <w:sz w:val="22"/>
                <w:szCs w:val="22"/>
                <w:lang w:eastAsia="ru-RU"/>
              </w:rPr>
            </w:pPr>
            <w:r>
              <w:rPr>
                <w:rFonts w:ascii="Times New Roman" w:eastAsia="Times New Roman" w:hAnsi="Times New Roman"/>
                <w:b/>
                <w:color w:val="000000" w:themeColor="text1"/>
                <w:sz w:val="22"/>
                <w:szCs w:val="22"/>
                <w:lang w:eastAsia="ru-RU"/>
              </w:rPr>
              <w:t>111,8</w:t>
            </w:r>
          </w:p>
        </w:tc>
        <w:tc>
          <w:tcPr>
            <w:tcW w:w="4847" w:type="dxa"/>
            <w:gridSpan w:val="3"/>
            <w:tcBorders>
              <w:top w:val="single" w:sz="4" w:space="0" w:color="000000"/>
              <w:left w:val="single" w:sz="4" w:space="0" w:color="000000"/>
              <w:bottom w:val="single" w:sz="4" w:space="0" w:color="000000"/>
              <w:right w:val="single" w:sz="4" w:space="0" w:color="000000"/>
            </w:tcBorders>
          </w:tcPr>
          <w:p w:rsidR="00CF6FB9" w:rsidRPr="00953626" w:rsidRDefault="00CF6FB9" w:rsidP="00F9351B">
            <w:pPr>
              <w:spacing w:after="0" w:line="240" w:lineRule="auto"/>
              <w:ind w:right="111"/>
              <w:jc w:val="both"/>
              <w:rPr>
                <w:rFonts w:ascii="Times New Roman" w:eastAsia="Times New Roman" w:hAnsi="Times New Roman"/>
                <w:b/>
                <w:sz w:val="22"/>
                <w:szCs w:val="22"/>
                <w:lang w:bidi="en-US"/>
              </w:rPr>
            </w:pPr>
            <w:r w:rsidRPr="00362627">
              <w:rPr>
                <w:rFonts w:ascii="Times New Roman" w:eastAsia="Times New Roman" w:hAnsi="Times New Roman"/>
                <w:color w:val="000000"/>
                <w:sz w:val="22"/>
                <w:szCs w:val="22"/>
                <w:lang w:eastAsia="ru-RU"/>
              </w:rPr>
              <w:t xml:space="preserve">117997, г. Москва, ул. Профсоюзная, д. 65, строение </w:t>
            </w:r>
            <w:r>
              <w:rPr>
                <w:rFonts w:ascii="Times New Roman" w:eastAsia="Times New Roman" w:hAnsi="Times New Roman"/>
                <w:color w:val="000000"/>
                <w:sz w:val="22"/>
                <w:szCs w:val="22"/>
                <w:lang w:eastAsia="ru-RU"/>
              </w:rPr>
              <w:t>3</w:t>
            </w:r>
            <w:r w:rsidRPr="00362627">
              <w:rPr>
                <w:rFonts w:ascii="Times New Roman" w:eastAsia="Times New Roman" w:hAnsi="Times New Roman"/>
                <w:color w:val="000000"/>
                <w:sz w:val="22"/>
                <w:szCs w:val="22"/>
                <w:lang w:eastAsia="ru-RU"/>
              </w:rPr>
              <w:t>,</w:t>
            </w:r>
            <w:r w:rsidRPr="00362627">
              <w:rPr>
                <w:rFonts w:ascii="Times New Roman" w:eastAsia="Times New Roman" w:hAnsi="Times New Roman"/>
                <w:sz w:val="22"/>
                <w:szCs w:val="22"/>
                <w:lang w:eastAsia="ru-RU"/>
              </w:rPr>
              <w:t xml:space="preserve"> </w:t>
            </w:r>
            <w:r w:rsidRPr="00362627">
              <w:rPr>
                <w:rFonts w:ascii="Times New Roman" w:eastAsia="Times New Roman" w:hAnsi="Times New Roman"/>
                <w:color w:val="000000"/>
                <w:sz w:val="22"/>
                <w:szCs w:val="22"/>
                <w:lang w:eastAsia="ru-RU"/>
              </w:rPr>
              <w:t>1 этаж,</w:t>
            </w:r>
            <w:r>
              <w:rPr>
                <w:rFonts w:ascii="Times New Roman" w:eastAsia="Times New Roman" w:hAnsi="Times New Roman"/>
                <w:color w:val="000000"/>
                <w:sz w:val="22"/>
                <w:szCs w:val="22"/>
                <w:lang w:eastAsia="ru-RU"/>
              </w:rPr>
              <w:t xml:space="preserve"> </w:t>
            </w:r>
            <w:r w:rsidRPr="00B61BFB">
              <w:rPr>
                <w:rFonts w:ascii="Times New Roman" w:eastAsia="Times New Roman" w:hAnsi="Times New Roman"/>
                <w:color w:val="000000"/>
                <w:sz w:val="22"/>
                <w:szCs w:val="22"/>
                <w:lang w:eastAsia="ru-RU"/>
              </w:rPr>
              <w:t xml:space="preserve">помещение № </w:t>
            </w:r>
            <w:proofErr w:type="gramStart"/>
            <w:r>
              <w:rPr>
                <w:rFonts w:ascii="Times New Roman" w:eastAsia="Times New Roman" w:hAnsi="Times New Roman"/>
                <w:color w:val="000000"/>
                <w:sz w:val="22"/>
                <w:szCs w:val="22"/>
                <w:lang w:val="en-US" w:eastAsia="ru-RU"/>
              </w:rPr>
              <w:t>V</w:t>
            </w:r>
            <w:r w:rsidRPr="00B61BFB">
              <w:rPr>
                <w:rFonts w:ascii="Times New Roman" w:eastAsia="Times New Roman" w:hAnsi="Times New Roman"/>
                <w:color w:val="000000"/>
                <w:sz w:val="22"/>
                <w:szCs w:val="22"/>
                <w:lang w:eastAsia="ru-RU"/>
              </w:rPr>
              <w:t xml:space="preserve">I, </w:t>
            </w:r>
            <w:r w:rsidRPr="00362627">
              <w:rPr>
                <w:rFonts w:ascii="Times New Roman" w:eastAsia="Times New Roman" w:hAnsi="Times New Roman"/>
                <w:color w:val="000000"/>
                <w:sz w:val="22"/>
                <w:szCs w:val="22"/>
                <w:lang w:eastAsia="ru-RU"/>
              </w:rPr>
              <w:t xml:space="preserve"> </w:t>
            </w:r>
            <w:r>
              <w:rPr>
                <w:rFonts w:ascii="Times New Roman" w:eastAsia="Times New Roman" w:hAnsi="Times New Roman"/>
                <w:color w:val="000000"/>
                <w:sz w:val="22"/>
                <w:szCs w:val="22"/>
                <w:lang w:eastAsia="ru-RU"/>
              </w:rPr>
              <w:t>комн.</w:t>
            </w:r>
            <w:proofErr w:type="gramEnd"/>
            <w:r w:rsidRPr="00362627">
              <w:rPr>
                <w:rFonts w:ascii="Times New Roman" w:eastAsia="Times New Roman" w:hAnsi="Times New Roman"/>
                <w:color w:val="000000"/>
                <w:sz w:val="22"/>
                <w:szCs w:val="22"/>
                <w:lang w:eastAsia="ru-RU"/>
              </w:rPr>
              <w:t xml:space="preserve"> №</w:t>
            </w:r>
            <w:r>
              <w:rPr>
                <w:rFonts w:ascii="Times New Roman" w:eastAsia="Times New Roman" w:hAnsi="Times New Roman"/>
                <w:color w:val="000000"/>
                <w:sz w:val="22"/>
                <w:szCs w:val="22"/>
                <w:lang w:eastAsia="ru-RU"/>
              </w:rPr>
              <w:t>№</w:t>
            </w:r>
            <w:r w:rsidRPr="00362627">
              <w:rPr>
                <w:rFonts w:ascii="Times New Roman" w:eastAsia="Times New Roman" w:hAnsi="Times New Roman"/>
                <w:color w:val="000000"/>
                <w:sz w:val="22"/>
                <w:szCs w:val="22"/>
                <w:lang w:eastAsia="ru-RU"/>
              </w:rPr>
              <w:t xml:space="preserve"> </w:t>
            </w:r>
            <w:r w:rsidRPr="00953626">
              <w:rPr>
                <w:rFonts w:ascii="Times New Roman" w:eastAsia="Times New Roman" w:hAnsi="Times New Roman"/>
                <w:color w:val="000000"/>
                <w:sz w:val="22"/>
                <w:szCs w:val="22"/>
                <w:lang w:eastAsia="ru-RU"/>
              </w:rPr>
              <w:t>1</w:t>
            </w:r>
            <w:r>
              <w:rPr>
                <w:rFonts w:ascii="Times New Roman" w:eastAsia="Times New Roman" w:hAnsi="Times New Roman"/>
                <w:color w:val="000000"/>
                <w:sz w:val="22"/>
                <w:szCs w:val="22"/>
                <w:lang w:eastAsia="ru-RU"/>
              </w:rPr>
              <w:t xml:space="preserve"> - 3</w:t>
            </w:r>
          </w:p>
        </w:tc>
        <w:tc>
          <w:tcPr>
            <w:tcW w:w="1134" w:type="dxa"/>
            <w:gridSpan w:val="2"/>
            <w:tcBorders>
              <w:top w:val="single" w:sz="4" w:space="0" w:color="000000"/>
              <w:left w:val="single" w:sz="4" w:space="0" w:color="000000"/>
              <w:bottom w:val="single" w:sz="4" w:space="0" w:color="000000"/>
              <w:right w:val="single" w:sz="4" w:space="0" w:color="auto"/>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на этаже</w:t>
            </w:r>
          </w:p>
        </w:tc>
        <w:tc>
          <w:tcPr>
            <w:tcW w:w="1389" w:type="dxa"/>
            <w:tcBorders>
              <w:top w:val="single" w:sz="4" w:space="0" w:color="000000"/>
              <w:left w:val="single" w:sz="4" w:space="0" w:color="000000"/>
              <w:bottom w:val="single" w:sz="4" w:space="0" w:color="000000"/>
              <w:right w:val="single" w:sz="4" w:space="0" w:color="auto"/>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хорошее</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отопление,</w:t>
            </w:r>
          </w:p>
          <w:p w:rsidR="00CF6FB9" w:rsidRPr="00362627" w:rsidRDefault="00CF6FB9" w:rsidP="00F9351B">
            <w:pPr>
              <w:spacing w:after="0" w:line="240" w:lineRule="auto"/>
              <w:jc w:val="center"/>
              <w:rPr>
                <w:rFonts w:ascii="Times New Roman" w:eastAsia="Times New Roman" w:hAnsi="Times New Roman"/>
                <w:sz w:val="22"/>
                <w:szCs w:val="22"/>
                <w:lang w:bidi="en-US"/>
              </w:rPr>
            </w:pPr>
            <w:r>
              <w:rPr>
                <w:rFonts w:ascii="Times New Roman" w:eastAsia="Times New Roman" w:hAnsi="Times New Roman"/>
                <w:sz w:val="22"/>
                <w:szCs w:val="22"/>
                <w:lang w:bidi="en-US"/>
              </w:rPr>
              <w:t>электричество</w:t>
            </w:r>
          </w:p>
          <w:p w:rsidR="00CF6FB9" w:rsidRPr="00362627" w:rsidRDefault="00CF6FB9" w:rsidP="00F9351B">
            <w:pPr>
              <w:spacing w:after="0" w:line="240" w:lineRule="auto"/>
              <w:jc w:val="center"/>
              <w:rPr>
                <w:rFonts w:ascii="Times New Roman" w:eastAsia="Times New Roman" w:hAnsi="Times New Roman"/>
                <w:sz w:val="22"/>
                <w:szCs w:val="22"/>
                <w:lang w:bidi="en-US"/>
              </w:rPr>
            </w:pPr>
          </w:p>
        </w:tc>
        <w:tc>
          <w:tcPr>
            <w:tcW w:w="1564" w:type="dxa"/>
            <w:gridSpan w:val="2"/>
            <w:tcBorders>
              <w:top w:val="single" w:sz="4" w:space="0" w:color="000000"/>
              <w:left w:val="single" w:sz="4" w:space="0" w:color="000000"/>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bidi="en-US"/>
              </w:rPr>
              <w:t>Производство</w:t>
            </w:r>
          </w:p>
        </w:tc>
        <w:tc>
          <w:tcPr>
            <w:tcW w:w="1272" w:type="dxa"/>
            <w:tcBorders>
              <w:top w:val="single" w:sz="4" w:space="0" w:color="000000"/>
              <w:left w:val="single" w:sz="4" w:space="0" w:color="000000"/>
              <w:bottom w:val="single" w:sz="4" w:space="0" w:color="000000"/>
              <w:right w:val="single" w:sz="4" w:space="0" w:color="auto"/>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b/>
                <w:sz w:val="22"/>
                <w:szCs w:val="22"/>
                <w:lang w:bidi="en-US"/>
              </w:rPr>
              <w:t>3 года</w:t>
            </w:r>
          </w:p>
        </w:tc>
      </w:tr>
      <w:tr w:rsidR="00CF6FB9" w:rsidRPr="00362627" w:rsidTr="00F9351B">
        <w:trPr>
          <w:trHeight w:val="799"/>
        </w:trPr>
        <w:tc>
          <w:tcPr>
            <w:tcW w:w="1559" w:type="dxa"/>
            <w:tcBorders>
              <w:top w:val="single" w:sz="4" w:space="0" w:color="000000"/>
              <w:left w:val="single" w:sz="4" w:space="0" w:color="000000"/>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Лот № 6</w:t>
            </w:r>
          </w:p>
          <w:p w:rsidR="00CF6FB9" w:rsidRPr="00362627" w:rsidRDefault="00CF6FB9" w:rsidP="00F9351B">
            <w:pPr>
              <w:spacing w:after="0" w:line="240" w:lineRule="auto"/>
              <w:jc w:val="center"/>
              <w:rPr>
                <w:rFonts w:ascii="Times New Roman" w:eastAsia="Times New Roman" w:hAnsi="Times New Roman"/>
                <w:i/>
                <w:sz w:val="22"/>
                <w:szCs w:val="22"/>
                <w:lang w:bidi="en-US"/>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b/>
                <w:sz w:val="22"/>
                <w:szCs w:val="22"/>
                <w:lang w:eastAsia="ru-RU"/>
              </w:rPr>
            </w:pPr>
            <w:r w:rsidRPr="001E2F69">
              <w:rPr>
                <w:rFonts w:ascii="Times New Roman" w:eastAsia="Times New Roman" w:hAnsi="Times New Roman"/>
                <w:b/>
                <w:color w:val="000000" w:themeColor="text1"/>
                <w:sz w:val="22"/>
                <w:szCs w:val="22"/>
                <w:lang w:eastAsia="ru-RU"/>
              </w:rPr>
              <w:t>3,0</w:t>
            </w:r>
          </w:p>
        </w:tc>
        <w:tc>
          <w:tcPr>
            <w:tcW w:w="4847" w:type="dxa"/>
            <w:gridSpan w:val="3"/>
            <w:tcBorders>
              <w:top w:val="single" w:sz="4" w:space="0" w:color="000000"/>
              <w:left w:val="single" w:sz="4" w:space="0" w:color="000000"/>
              <w:bottom w:val="single" w:sz="4" w:space="0" w:color="000000"/>
              <w:right w:val="single" w:sz="4" w:space="0" w:color="000000"/>
            </w:tcBorders>
          </w:tcPr>
          <w:p w:rsidR="00CF6FB9" w:rsidRPr="00362627" w:rsidRDefault="00CF6FB9" w:rsidP="00F9351B">
            <w:pPr>
              <w:spacing w:after="0" w:line="240" w:lineRule="auto"/>
              <w:ind w:right="111"/>
              <w:jc w:val="both"/>
              <w:rPr>
                <w:rFonts w:ascii="Times New Roman" w:eastAsia="Times New Roman" w:hAnsi="Times New Roman"/>
                <w:b/>
                <w:sz w:val="22"/>
                <w:szCs w:val="22"/>
                <w:lang w:bidi="en-US"/>
              </w:rPr>
            </w:pPr>
            <w:r w:rsidRPr="00362627">
              <w:rPr>
                <w:rFonts w:ascii="Times New Roman" w:eastAsia="Times New Roman" w:hAnsi="Times New Roman"/>
                <w:color w:val="000000"/>
                <w:sz w:val="22"/>
                <w:szCs w:val="22"/>
                <w:lang w:eastAsia="ru-RU"/>
              </w:rPr>
              <w:t>117997, г. Москва, ул. Профсоюзная, д. 65, строение 1,</w:t>
            </w:r>
            <w:r w:rsidRPr="00362627">
              <w:rPr>
                <w:rFonts w:ascii="Times New Roman" w:eastAsia="Times New Roman" w:hAnsi="Times New Roman"/>
                <w:sz w:val="22"/>
                <w:szCs w:val="22"/>
                <w:lang w:eastAsia="ru-RU"/>
              </w:rPr>
              <w:t xml:space="preserve"> </w:t>
            </w:r>
            <w:r>
              <w:rPr>
                <w:rFonts w:ascii="Times New Roman" w:eastAsia="Times New Roman" w:hAnsi="Times New Roman"/>
                <w:color w:val="000000"/>
                <w:sz w:val="22"/>
                <w:szCs w:val="22"/>
                <w:lang w:eastAsia="ru-RU"/>
              </w:rPr>
              <w:t xml:space="preserve">1 этаж, помещение № </w:t>
            </w:r>
            <w:r w:rsidRPr="000B6D15">
              <w:rPr>
                <w:rFonts w:ascii="Times New Roman" w:eastAsia="Times New Roman" w:hAnsi="Times New Roman"/>
                <w:color w:val="000000"/>
                <w:sz w:val="22"/>
                <w:szCs w:val="22"/>
                <w:lang w:eastAsia="ru-RU"/>
              </w:rPr>
              <w:t>I</w:t>
            </w:r>
            <w:r>
              <w:rPr>
                <w:rFonts w:ascii="Times New Roman" w:eastAsia="Times New Roman" w:hAnsi="Times New Roman"/>
                <w:color w:val="000000"/>
                <w:sz w:val="22"/>
                <w:szCs w:val="22"/>
                <w:lang w:eastAsia="ru-RU"/>
              </w:rPr>
              <w:t xml:space="preserve">I, комн. № 53, часть холла общей площадью 247,8 </w:t>
            </w:r>
            <w:proofErr w:type="spellStart"/>
            <w:r>
              <w:rPr>
                <w:rFonts w:ascii="Times New Roman" w:eastAsia="Times New Roman" w:hAnsi="Times New Roman"/>
                <w:color w:val="000000"/>
                <w:sz w:val="22"/>
                <w:szCs w:val="22"/>
                <w:lang w:eastAsia="ru-RU"/>
              </w:rPr>
              <w:t>кв.м</w:t>
            </w:r>
            <w:proofErr w:type="spellEnd"/>
            <w:r>
              <w:rPr>
                <w:rFonts w:ascii="Times New Roman" w:eastAsia="Times New Roman" w:hAnsi="Times New Roman"/>
                <w:color w:val="000000"/>
                <w:sz w:val="22"/>
                <w:szCs w:val="22"/>
                <w:lang w:eastAsia="ru-RU"/>
              </w:rPr>
              <w:t>.</w:t>
            </w:r>
          </w:p>
        </w:tc>
        <w:tc>
          <w:tcPr>
            <w:tcW w:w="1134" w:type="dxa"/>
            <w:gridSpan w:val="2"/>
            <w:tcBorders>
              <w:top w:val="single" w:sz="4" w:space="0" w:color="000000"/>
              <w:left w:val="single" w:sz="4" w:space="0" w:color="000000"/>
              <w:bottom w:val="single" w:sz="4" w:space="0" w:color="000000"/>
              <w:right w:val="single" w:sz="4" w:space="0" w:color="auto"/>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на этаже</w:t>
            </w:r>
          </w:p>
        </w:tc>
        <w:tc>
          <w:tcPr>
            <w:tcW w:w="1389" w:type="dxa"/>
            <w:tcBorders>
              <w:top w:val="single" w:sz="4" w:space="0" w:color="000000"/>
              <w:left w:val="single" w:sz="4" w:space="0" w:color="000000"/>
              <w:bottom w:val="single" w:sz="4" w:space="0" w:color="000000"/>
              <w:right w:val="single" w:sz="4" w:space="0" w:color="auto"/>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хорошее</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отопление,</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электричество,</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телефон,</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интернет</w:t>
            </w:r>
          </w:p>
        </w:tc>
        <w:tc>
          <w:tcPr>
            <w:tcW w:w="1564" w:type="dxa"/>
            <w:gridSpan w:val="2"/>
            <w:tcBorders>
              <w:top w:val="single" w:sz="4" w:space="0" w:color="000000"/>
              <w:left w:val="single" w:sz="4" w:space="0" w:color="000000"/>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sz w:val="22"/>
                <w:szCs w:val="22"/>
                <w:lang w:bidi="en-US"/>
              </w:rPr>
              <w:t xml:space="preserve">Размещение </w:t>
            </w:r>
            <w:proofErr w:type="spellStart"/>
            <w:r>
              <w:rPr>
                <w:rFonts w:ascii="Times New Roman" w:eastAsia="Times New Roman" w:hAnsi="Times New Roman"/>
                <w:sz w:val="22"/>
                <w:szCs w:val="22"/>
                <w:lang w:bidi="en-US"/>
              </w:rPr>
              <w:t>венденговых</w:t>
            </w:r>
            <w:proofErr w:type="spellEnd"/>
            <w:r>
              <w:rPr>
                <w:rFonts w:ascii="Times New Roman" w:eastAsia="Times New Roman" w:hAnsi="Times New Roman"/>
                <w:sz w:val="22"/>
                <w:szCs w:val="22"/>
                <w:lang w:bidi="en-US"/>
              </w:rPr>
              <w:t xml:space="preserve"> аппаратов</w:t>
            </w:r>
          </w:p>
        </w:tc>
        <w:tc>
          <w:tcPr>
            <w:tcW w:w="1272" w:type="dxa"/>
            <w:tcBorders>
              <w:top w:val="single" w:sz="4" w:space="0" w:color="000000"/>
              <w:left w:val="single" w:sz="4" w:space="0" w:color="000000"/>
              <w:bottom w:val="single" w:sz="4" w:space="0" w:color="000000"/>
              <w:right w:val="single" w:sz="4" w:space="0" w:color="auto"/>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eastAsia="ru-RU"/>
              </w:rPr>
            </w:pPr>
            <w:r>
              <w:rPr>
                <w:rFonts w:ascii="Times New Roman" w:eastAsia="Times New Roman" w:hAnsi="Times New Roman"/>
                <w:b/>
                <w:sz w:val="22"/>
                <w:szCs w:val="22"/>
                <w:lang w:bidi="en-US"/>
              </w:rPr>
              <w:t>3</w:t>
            </w:r>
            <w:r w:rsidRPr="00362627">
              <w:rPr>
                <w:rFonts w:ascii="Times New Roman" w:eastAsia="Times New Roman" w:hAnsi="Times New Roman"/>
                <w:b/>
                <w:sz w:val="22"/>
                <w:szCs w:val="22"/>
                <w:lang w:bidi="en-US"/>
              </w:rPr>
              <w:t xml:space="preserve"> год</w:t>
            </w:r>
            <w:r>
              <w:rPr>
                <w:rFonts w:ascii="Times New Roman" w:eastAsia="Times New Roman" w:hAnsi="Times New Roman"/>
                <w:b/>
                <w:sz w:val="22"/>
                <w:szCs w:val="22"/>
                <w:lang w:bidi="en-US"/>
              </w:rPr>
              <w:t>а</w:t>
            </w:r>
          </w:p>
        </w:tc>
      </w:tr>
      <w:tr w:rsidR="00CF6FB9" w:rsidRPr="00362627" w:rsidTr="00F9351B">
        <w:trPr>
          <w:trHeight w:val="630"/>
        </w:trPr>
        <w:tc>
          <w:tcPr>
            <w:tcW w:w="1559" w:type="dxa"/>
            <w:tcBorders>
              <w:top w:val="single" w:sz="4" w:space="0" w:color="000000"/>
              <w:left w:val="single" w:sz="4" w:space="0" w:color="000000"/>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val="en-US" w:bidi="en-US"/>
              </w:rPr>
            </w:pPr>
            <w:r w:rsidRPr="00362627">
              <w:rPr>
                <w:rFonts w:ascii="Times New Roman" w:eastAsia="Times New Roman" w:hAnsi="Times New Roman"/>
                <w:sz w:val="22"/>
                <w:szCs w:val="22"/>
                <w:lang w:bidi="en-US"/>
              </w:rPr>
              <w:lastRenderedPageBreak/>
              <w:t xml:space="preserve">Лот № </w:t>
            </w:r>
            <w:r w:rsidRPr="00362627">
              <w:rPr>
                <w:rFonts w:ascii="Times New Roman" w:eastAsia="Times New Roman" w:hAnsi="Times New Roman"/>
                <w:sz w:val="22"/>
                <w:szCs w:val="22"/>
                <w:lang w:val="en-US" w:bidi="en-US"/>
              </w:rPr>
              <w:t>7</w:t>
            </w:r>
          </w:p>
          <w:p w:rsidR="00CF6FB9" w:rsidRPr="00362627" w:rsidRDefault="00CF6FB9" w:rsidP="00F9351B">
            <w:pPr>
              <w:spacing w:after="0" w:line="240" w:lineRule="auto"/>
              <w:jc w:val="center"/>
              <w:rPr>
                <w:rFonts w:ascii="Times New Roman" w:eastAsia="Times New Roman" w:hAnsi="Times New Roman"/>
                <w:i/>
                <w:sz w:val="22"/>
                <w:szCs w:val="22"/>
                <w:lang w:bidi="en-US"/>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b/>
                <w:sz w:val="22"/>
                <w:szCs w:val="22"/>
                <w:lang w:eastAsia="ru-RU"/>
              </w:rPr>
            </w:pPr>
            <w:r>
              <w:rPr>
                <w:rFonts w:ascii="Times New Roman" w:eastAsia="Times New Roman" w:hAnsi="Times New Roman"/>
                <w:b/>
                <w:sz w:val="22"/>
                <w:szCs w:val="22"/>
                <w:lang w:eastAsia="ru-RU"/>
              </w:rPr>
              <w:t>16,9</w:t>
            </w:r>
          </w:p>
        </w:tc>
        <w:tc>
          <w:tcPr>
            <w:tcW w:w="4847" w:type="dxa"/>
            <w:gridSpan w:val="3"/>
            <w:tcBorders>
              <w:top w:val="single" w:sz="4" w:space="0" w:color="000000"/>
              <w:left w:val="single" w:sz="4" w:space="0" w:color="000000"/>
              <w:bottom w:val="single" w:sz="4" w:space="0" w:color="000000"/>
              <w:right w:val="single" w:sz="4" w:space="0" w:color="000000"/>
            </w:tcBorders>
          </w:tcPr>
          <w:p w:rsidR="00CF6FB9" w:rsidRPr="0041036B" w:rsidRDefault="00CF6FB9" w:rsidP="00F9351B">
            <w:pPr>
              <w:spacing w:after="0" w:line="240" w:lineRule="auto"/>
              <w:ind w:right="111"/>
              <w:jc w:val="both"/>
              <w:rPr>
                <w:rFonts w:ascii="Times New Roman" w:eastAsia="Times New Roman" w:hAnsi="Times New Roman"/>
                <w:b/>
                <w:sz w:val="22"/>
                <w:szCs w:val="22"/>
                <w:lang w:bidi="en-US"/>
              </w:rPr>
            </w:pPr>
            <w:r w:rsidRPr="00362627">
              <w:rPr>
                <w:rFonts w:ascii="Times New Roman" w:eastAsia="Times New Roman" w:hAnsi="Times New Roman"/>
                <w:color w:val="000000"/>
                <w:sz w:val="22"/>
                <w:szCs w:val="22"/>
                <w:lang w:eastAsia="ru-RU"/>
              </w:rPr>
              <w:t xml:space="preserve">117997, г. Москва, ул. Профсоюзная, д. 65, строение 1, </w:t>
            </w:r>
            <w:r w:rsidRPr="0041036B">
              <w:rPr>
                <w:rFonts w:ascii="Times New Roman" w:eastAsia="Times New Roman" w:hAnsi="Times New Roman"/>
                <w:color w:val="000000"/>
                <w:sz w:val="22"/>
                <w:szCs w:val="22"/>
                <w:lang w:eastAsia="ru-RU"/>
              </w:rPr>
              <w:t>2 этаж</w:t>
            </w:r>
            <w:r>
              <w:rPr>
                <w:rFonts w:ascii="Times New Roman" w:eastAsia="Times New Roman" w:hAnsi="Times New Roman"/>
                <w:color w:val="000000"/>
                <w:sz w:val="22"/>
                <w:szCs w:val="22"/>
                <w:lang w:eastAsia="ru-RU"/>
              </w:rPr>
              <w:t>,</w:t>
            </w:r>
            <w:r w:rsidRPr="0041036B">
              <w:rPr>
                <w:rFonts w:ascii="Times New Roman" w:eastAsia="Times New Roman" w:hAnsi="Times New Roman"/>
                <w:color w:val="000000"/>
                <w:sz w:val="22"/>
                <w:szCs w:val="22"/>
                <w:lang w:eastAsia="ru-RU"/>
              </w:rPr>
              <w:t xml:space="preserve"> помеще</w:t>
            </w:r>
            <w:r>
              <w:rPr>
                <w:rFonts w:ascii="Times New Roman" w:eastAsia="Times New Roman" w:hAnsi="Times New Roman"/>
                <w:color w:val="000000"/>
                <w:sz w:val="22"/>
                <w:szCs w:val="22"/>
                <w:lang w:eastAsia="ru-RU"/>
              </w:rPr>
              <w:t>ние № II, комнаты №№ 5, 5а, 5б</w:t>
            </w:r>
          </w:p>
        </w:tc>
        <w:tc>
          <w:tcPr>
            <w:tcW w:w="1134" w:type="dxa"/>
            <w:gridSpan w:val="2"/>
            <w:tcBorders>
              <w:top w:val="single" w:sz="4" w:space="0" w:color="000000"/>
              <w:left w:val="single" w:sz="4" w:space="0" w:color="000000"/>
              <w:bottom w:val="single" w:sz="4" w:space="0" w:color="000000"/>
              <w:right w:val="single" w:sz="4" w:space="0" w:color="auto"/>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на этаже</w:t>
            </w:r>
          </w:p>
        </w:tc>
        <w:tc>
          <w:tcPr>
            <w:tcW w:w="1389" w:type="dxa"/>
            <w:tcBorders>
              <w:top w:val="single" w:sz="4" w:space="0" w:color="000000"/>
              <w:left w:val="single" w:sz="4" w:space="0" w:color="000000"/>
              <w:bottom w:val="single" w:sz="4" w:space="0" w:color="000000"/>
              <w:right w:val="single" w:sz="4" w:space="0" w:color="auto"/>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хорошее</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отопление,</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электричество,</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телефон,</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интернет</w:t>
            </w:r>
          </w:p>
        </w:tc>
        <w:tc>
          <w:tcPr>
            <w:tcW w:w="1564" w:type="dxa"/>
            <w:gridSpan w:val="2"/>
            <w:tcBorders>
              <w:top w:val="single" w:sz="4" w:space="0" w:color="000000"/>
              <w:left w:val="single" w:sz="4" w:space="0" w:color="000000"/>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sz w:val="22"/>
                <w:szCs w:val="22"/>
                <w:lang w:bidi="en-US"/>
              </w:rPr>
              <w:t>Офис</w:t>
            </w:r>
          </w:p>
        </w:tc>
        <w:tc>
          <w:tcPr>
            <w:tcW w:w="1272" w:type="dxa"/>
            <w:tcBorders>
              <w:top w:val="single" w:sz="4" w:space="0" w:color="000000"/>
              <w:left w:val="single" w:sz="4" w:space="0" w:color="000000"/>
              <w:bottom w:val="single" w:sz="4" w:space="0" w:color="000000"/>
              <w:right w:val="single" w:sz="4" w:space="0" w:color="auto"/>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b/>
                <w:sz w:val="22"/>
                <w:szCs w:val="22"/>
                <w:lang w:bidi="en-US"/>
              </w:rPr>
              <w:t>3 года</w:t>
            </w:r>
          </w:p>
        </w:tc>
      </w:tr>
      <w:tr w:rsidR="00CF6FB9" w:rsidRPr="00362627" w:rsidTr="00F9351B">
        <w:trPr>
          <w:trHeight w:val="1285"/>
        </w:trPr>
        <w:tc>
          <w:tcPr>
            <w:tcW w:w="1559" w:type="dxa"/>
            <w:tcBorders>
              <w:top w:val="single" w:sz="4" w:space="0" w:color="000000"/>
              <w:left w:val="single" w:sz="4" w:space="0" w:color="000000"/>
              <w:bottom w:val="single" w:sz="4" w:space="0" w:color="000000"/>
              <w:right w:val="single" w:sz="4" w:space="0" w:color="000000"/>
            </w:tcBorders>
            <w:vAlign w:val="center"/>
          </w:tcPr>
          <w:p w:rsidR="00CF6FB9" w:rsidRPr="00092ED7" w:rsidRDefault="00CF6FB9" w:rsidP="00F9351B">
            <w:pPr>
              <w:spacing w:after="0" w:line="240" w:lineRule="auto"/>
              <w:jc w:val="center"/>
              <w:rPr>
                <w:rFonts w:ascii="Times New Roman" w:eastAsia="Times New Roman" w:hAnsi="Times New Roman"/>
                <w:sz w:val="22"/>
                <w:szCs w:val="22"/>
                <w:lang w:val="en-US" w:bidi="en-US"/>
              </w:rPr>
            </w:pPr>
            <w:r w:rsidRPr="00362627">
              <w:rPr>
                <w:rFonts w:ascii="Times New Roman" w:eastAsia="Times New Roman" w:hAnsi="Times New Roman"/>
                <w:sz w:val="22"/>
                <w:szCs w:val="22"/>
                <w:lang w:bidi="en-US"/>
              </w:rPr>
              <w:t xml:space="preserve">Лот № </w:t>
            </w:r>
            <w:r w:rsidRPr="00362627">
              <w:rPr>
                <w:rFonts w:ascii="Times New Roman" w:eastAsia="Times New Roman" w:hAnsi="Times New Roman"/>
                <w:sz w:val="22"/>
                <w:szCs w:val="22"/>
                <w:lang w:val="en-US" w:bidi="en-US"/>
              </w:rPr>
              <w:t>8</w:t>
            </w:r>
          </w:p>
        </w:tc>
        <w:tc>
          <w:tcPr>
            <w:tcW w:w="1135" w:type="dxa"/>
            <w:tcBorders>
              <w:top w:val="single" w:sz="4" w:space="0" w:color="000000"/>
              <w:left w:val="single" w:sz="4" w:space="0" w:color="000000"/>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b/>
                <w:sz w:val="22"/>
                <w:szCs w:val="22"/>
                <w:lang w:eastAsia="ru-RU"/>
              </w:rPr>
            </w:pPr>
            <w:r>
              <w:rPr>
                <w:rFonts w:ascii="Times New Roman" w:eastAsia="Times New Roman" w:hAnsi="Times New Roman"/>
                <w:b/>
                <w:color w:val="000000"/>
                <w:sz w:val="22"/>
                <w:szCs w:val="22"/>
                <w:lang w:eastAsia="ru-RU"/>
              </w:rPr>
              <w:t>16,6</w:t>
            </w:r>
          </w:p>
        </w:tc>
        <w:tc>
          <w:tcPr>
            <w:tcW w:w="4847" w:type="dxa"/>
            <w:gridSpan w:val="3"/>
            <w:tcBorders>
              <w:top w:val="single" w:sz="4" w:space="0" w:color="000000"/>
              <w:left w:val="single" w:sz="4" w:space="0" w:color="000000"/>
              <w:bottom w:val="single" w:sz="4" w:space="0" w:color="000000"/>
              <w:right w:val="single" w:sz="4" w:space="0" w:color="000000"/>
            </w:tcBorders>
          </w:tcPr>
          <w:p w:rsidR="00CF6FB9" w:rsidRPr="00362627" w:rsidRDefault="00CF6FB9" w:rsidP="00F9351B">
            <w:pPr>
              <w:spacing w:after="0" w:line="240" w:lineRule="auto"/>
              <w:ind w:right="111"/>
              <w:jc w:val="both"/>
              <w:rPr>
                <w:rFonts w:ascii="Times New Roman" w:eastAsia="Times New Roman" w:hAnsi="Times New Roman"/>
                <w:b/>
                <w:sz w:val="22"/>
                <w:szCs w:val="22"/>
                <w:lang w:bidi="en-US"/>
              </w:rPr>
            </w:pPr>
            <w:r w:rsidRPr="00362627">
              <w:rPr>
                <w:rFonts w:ascii="Times New Roman" w:eastAsia="Times New Roman" w:hAnsi="Times New Roman"/>
                <w:color w:val="000000"/>
                <w:sz w:val="22"/>
                <w:szCs w:val="22"/>
                <w:lang w:eastAsia="ru-RU"/>
              </w:rPr>
              <w:t xml:space="preserve">117997, г. Москва, ул. Профсоюзная, д. 65, строение 1, </w:t>
            </w:r>
            <w:r w:rsidRPr="0041036B">
              <w:rPr>
                <w:rFonts w:ascii="Times New Roman" w:eastAsia="Times New Roman" w:hAnsi="Times New Roman"/>
                <w:color w:val="000000"/>
                <w:sz w:val="22"/>
                <w:szCs w:val="22"/>
                <w:lang w:eastAsia="ru-RU"/>
              </w:rPr>
              <w:t>2 этаж</w:t>
            </w:r>
            <w:r>
              <w:rPr>
                <w:rFonts w:ascii="Times New Roman" w:eastAsia="Times New Roman" w:hAnsi="Times New Roman"/>
                <w:color w:val="000000"/>
                <w:sz w:val="22"/>
                <w:szCs w:val="22"/>
                <w:lang w:eastAsia="ru-RU"/>
              </w:rPr>
              <w:t>,</w:t>
            </w:r>
            <w:r w:rsidRPr="0041036B">
              <w:rPr>
                <w:rFonts w:ascii="Times New Roman" w:eastAsia="Times New Roman" w:hAnsi="Times New Roman"/>
                <w:color w:val="000000"/>
                <w:sz w:val="22"/>
                <w:szCs w:val="22"/>
                <w:lang w:eastAsia="ru-RU"/>
              </w:rPr>
              <w:t xml:space="preserve"> помещени</w:t>
            </w:r>
            <w:r>
              <w:rPr>
                <w:rFonts w:ascii="Times New Roman" w:eastAsia="Times New Roman" w:hAnsi="Times New Roman"/>
                <w:color w:val="000000"/>
                <w:sz w:val="22"/>
                <w:szCs w:val="22"/>
                <w:lang w:eastAsia="ru-RU"/>
              </w:rPr>
              <w:t>е № II, комнаты №№ 18, 18а, 18б</w:t>
            </w:r>
            <w:r w:rsidRPr="0041036B">
              <w:rPr>
                <w:rFonts w:ascii="Times New Roman" w:eastAsia="Times New Roman" w:hAnsi="Times New Roman"/>
                <w:color w:val="000000"/>
                <w:sz w:val="22"/>
                <w:szCs w:val="22"/>
                <w:lang w:eastAsia="ru-RU"/>
              </w:rPr>
              <w:t xml:space="preserve"> </w:t>
            </w:r>
          </w:p>
        </w:tc>
        <w:tc>
          <w:tcPr>
            <w:tcW w:w="1134" w:type="dxa"/>
            <w:gridSpan w:val="2"/>
            <w:tcBorders>
              <w:top w:val="single" w:sz="4" w:space="0" w:color="000000"/>
              <w:left w:val="single" w:sz="4" w:space="0" w:color="000000"/>
              <w:bottom w:val="single" w:sz="4" w:space="0" w:color="000000"/>
              <w:right w:val="single" w:sz="4" w:space="0" w:color="auto"/>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на этаже</w:t>
            </w:r>
          </w:p>
        </w:tc>
        <w:tc>
          <w:tcPr>
            <w:tcW w:w="1389" w:type="dxa"/>
            <w:tcBorders>
              <w:top w:val="single" w:sz="4" w:space="0" w:color="000000"/>
              <w:left w:val="single" w:sz="4" w:space="0" w:color="000000"/>
              <w:bottom w:val="single" w:sz="4" w:space="0" w:color="000000"/>
              <w:right w:val="single" w:sz="4" w:space="0" w:color="auto"/>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хорошее</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отопление,</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электричество,</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телефон,</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интернет</w:t>
            </w:r>
          </w:p>
        </w:tc>
        <w:tc>
          <w:tcPr>
            <w:tcW w:w="1564" w:type="dxa"/>
            <w:gridSpan w:val="2"/>
            <w:tcBorders>
              <w:top w:val="single" w:sz="4" w:space="0" w:color="000000"/>
              <w:left w:val="single" w:sz="4" w:space="0" w:color="000000"/>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sz w:val="22"/>
                <w:szCs w:val="22"/>
                <w:lang w:bidi="en-US"/>
              </w:rPr>
              <w:t>Офис</w:t>
            </w:r>
          </w:p>
        </w:tc>
        <w:tc>
          <w:tcPr>
            <w:tcW w:w="1272" w:type="dxa"/>
            <w:tcBorders>
              <w:top w:val="single" w:sz="4" w:space="0" w:color="000000"/>
              <w:left w:val="single" w:sz="4" w:space="0" w:color="000000"/>
              <w:bottom w:val="single" w:sz="4" w:space="0" w:color="000000"/>
              <w:right w:val="single" w:sz="4" w:space="0" w:color="auto"/>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b/>
                <w:sz w:val="22"/>
                <w:szCs w:val="22"/>
                <w:lang w:bidi="en-US"/>
              </w:rPr>
              <w:t>3 года</w:t>
            </w:r>
          </w:p>
        </w:tc>
      </w:tr>
      <w:tr w:rsidR="00CF6FB9" w:rsidRPr="00362627" w:rsidTr="00F9351B">
        <w:trPr>
          <w:trHeight w:val="527"/>
        </w:trPr>
        <w:tc>
          <w:tcPr>
            <w:tcW w:w="1559" w:type="dxa"/>
            <w:tcBorders>
              <w:top w:val="single" w:sz="4" w:space="0" w:color="000000"/>
              <w:left w:val="single" w:sz="4" w:space="0" w:color="000000"/>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 xml:space="preserve">Лот № </w:t>
            </w:r>
            <w:r w:rsidRPr="00362627">
              <w:rPr>
                <w:rFonts w:ascii="Times New Roman" w:eastAsia="Times New Roman" w:hAnsi="Times New Roman"/>
                <w:sz w:val="22"/>
                <w:szCs w:val="22"/>
                <w:lang w:val="en-US" w:bidi="en-US"/>
              </w:rPr>
              <w:t>9</w:t>
            </w:r>
          </w:p>
          <w:p w:rsidR="00CF6FB9" w:rsidRPr="00362627" w:rsidRDefault="00CF6FB9" w:rsidP="00F9351B">
            <w:pPr>
              <w:spacing w:after="0" w:line="240" w:lineRule="auto"/>
              <w:rPr>
                <w:rFonts w:ascii="Times New Roman" w:eastAsia="Times New Roman" w:hAnsi="Times New Roman"/>
                <w:i/>
                <w:sz w:val="22"/>
                <w:szCs w:val="22"/>
                <w:lang w:val="en-US" w:bidi="en-US"/>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b/>
                <w:sz w:val="22"/>
                <w:szCs w:val="22"/>
                <w:lang w:eastAsia="ru-RU"/>
              </w:rPr>
            </w:pPr>
            <w:r>
              <w:rPr>
                <w:rFonts w:ascii="Times New Roman" w:eastAsia="Times New Roman" w:hAnsi="Times New Roman"/>
                <w:b/>
                <w:color w:val="000000"/>
                <w:sz w:val="22"/>
                <w:szCs w:val="22"/>
                <w:lang w:eastAsia="ru-RU"/>
              </w:rPr>
              <w:t>333,7</w:t>
            </w:r>
          </w:p>
        </w:tc>
        <w:tc>
          <w:tcPr>
            <w:tcW w:w="4847" w:type="dxa"/>
            <w:gridSpan w:val="3"/>
            <w:tcBorders>
              <w:top w:val="single" w:sz="4" w:space="0" w:color="000000"/>
              <w:left w:val="single" w:sz="4" w:space="0" w:color="000000"/>
              <w:bottom w:val="single" w:sz="4" w:space="0" w:color="000000"/>
              <w:right w:val="single" w:sz="4" w:space="0" w:color="000000"/>
            </w:tcBorders>
          </w:tcPr>
          <w:p w:rsidR="00CF6FB9" w:rsidRPr="00362627" w:rsidRDefault="00CF6FB9" w:rsidP="00F9351B">
            <w:pPr>
              <w:spacing w:after="0" w:line="240" w:lineRule="auto"/>
              <w:ind w:right="111"/>
              <w:jc w:val="both"/>
              <w:rPr>
                <w:rFonts w:ascii="Times New Roman" w:eastAsia="Times New Roman" w:hAnsi="Times New Roman"/>
                <w:b/>
                <w:sz w:val="22"/>
                <w:szCs w:val="22"/>
                <w:lang w:bidi="en-US"/>
              </w:rPr>
            </w:pPr>
            <w:r w:rsidRPr="00362627">
              <w:rPr>
                <w:rFonts w:ascii="Times New Roman" w:eastAsia="Times New Roman" w:hAnsi="Times New Roman"/>
                <w:color w:val="000000"/>
                <w:sz w:val="22"/>
                <w:szCs w:val="22"/>
                <w:lang w:eastAsia="ru-RU"/>
              </w:rPr>
              <w:t xml:space="preserve">117997, г. Москва, ул. </w:t>
            </w:r>
            <w:r>
              <w:rPr>
                <w:rFonts w:ascii="Times New Roman" w:eastAsia="Times New Roman" w:hAnsi="Times New Roman"/>
                <w:color w:val="000000"/>
                <w:sz w:val="22"/>
                <w:szCs w:val="22"/>
                <w:lang w:eastAsia="ru-RU"/>
              </w:rPr>
              <w:t>Профсоюзная, д. 65, строение 1,</w:t>
            </w:r>
            <w:r w:rsidRPr="00AE1B4D">
              <w:rPr>
                <w:rFonts w:ascii="Times New Roman" w:eastAsia="Times New Roman" w:hAnsi="Times New Roman"/>
                <w:color w:val="000000"/>
                <w:sz w:val="22"/>
                <w:szCs w:val="22"/>
                <w:lang w:eastAsia="ru-RU"/>
              </w:rPr>
              <w:t xml:space="preserve"> 2 этаж</w:t>
            </w:r>
            <w:r>
              <w:rPr>
                <w:rFonts w:ascii="Times New Roman" w:eastAsia="Times New Roman" w:hAnsi="Times New Roman"/>
                <w:color w:val="000000"/>
                <w:sz w:val="22"/>
                <w:szCs w:val="22"/>
                <w:lang w:eastAsia="ru-RU"/>
              </w:rPr>
              <w:t>,</w:t>
            </w:r>
            <w:r w:rsidRPr="00AE1B4D">
              <w:rPr>
                <w:rFonts w:ascii="Times New Roman" w:eastAsia="Times New Roman" w:hAnsi="Times New Roman"/>
                <w:color w:val="000000"/>
                <w:sz w:val="22"/>
                <w:szCs w:val="22"/>
                <w:lang w:eastAsia="ru-RU"/>
              </w:rPr>
              <w:t xml:space="preserve"> помещение № II, комнаты №№ 22, 23, 24, 24а, 24б, 25, 25а, 25б, 26, 26а, 26б, 27, 27а, 27б, 28, 28а, 28б, 29, 29а, 29б, 30, 31, 32а</w:t>
            </w:r>
            <w:r>
              <w:rPr>
                <w:rFonts w:ascii="Times New Roman" w:eastAsia="Times New Roman" w:hAnsi="Times New Roman"/>
                <w:color w:val="000000"/>
                <w:sz w:val="22"/>
                <w:szCs w:val="22"/>
                <w:lang w:eastAsia="ru-RU"/>
              </w:rPr>
              <w:t>, 32б, 32в, 32г, 32д, 32е, 32ж</w:t>
            </w:r>
          </w:p>
        </w:tc>
        <w:tc>
          <w:tcPr>
            <w:tcW w:w="1134" w:type="dxa"/>
            <w:gridSpan w:val="2"/>
            <w:tcBorders>
              <w:top w:val="single" w:sz="4" w:space="0" w:color="000000"/>
              <w:left w:val="single" w:sz="4" w:space="0" w:color="000000"/>
              <w:bottom w:val="single" w:sz="4" w:space="0" w:color="000000"/>
              <w:right w:val="single" w:sz="4" w:space="0" w:color="auto"/>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на этаже</w:t>
            </w:r>
          </w:p>
        </w:tc>
        <w:tc>
          <w:tcPr>
            <w:tcW w:w="1389" w:type="dxa"/>
            <w:tcBorders>
              <w:top w:val="single" w:sz="4" w:space="0" w:color="000000"/>
              <w:left w:val="single" w:sz="4" w:space="0" w:color="000000"/>
              <w:bottom w:val="single" w:sz="4" w:space="0" w:color="000000"/>
              <w:right w:val="single" w:sz="4" w:space="0" w:color="auto"/>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хорошее</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отопление,</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электричество,</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телефон,</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интернет</w:t>
            </w:r>
          </w:p>
        </w:tc>
        <w:tc>
          <w:tcPr>
            <w:tcW w:w="1564" w:type="dxa"/>
            <w:gridSpan w:val="2"/>
            <w:tcBorders>
              <w:top w:val="single" w:sz="4" w:space="0" w:color="000000"/>
              <w:left w:val="single" w:sz="4" w:space="0" w:color="000000"/>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sz w:val="22"/>
                <w:szCs w:val="22"/>
                <w:lang w:bidi="en-US"/>
              </w:rPr>
              <w:t>Офис</w:t>
            </w:r>
          </w:p>
        </w:tc>
        <w:tc>
          <w:tcPr>
            <w:tcW w:w="1272" w:type="dxa"/>
            <w:tcBorders>
              <w:top w:val="single" w:sz="4" w:space="0" w:color="000000"/>
              <w:left w:val="single" w:sz="4" w:space="0" w:color="000000"/>
              <w:bottom w:val="single" w:sz="4" w:space="0" w:color="000000"/>
              <w:right w:val="single" w:sz="4" w:space="0" w:color="auto"/>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b/>
                <w:sz w:val="22"/>
                <w:szCs w:val="22"/>
                <w:lang w:bidi="en-US"/>
              </w:rPr>
              <w:t>3 года</w:t>
            </w:r>
          </w:p>
        </w:tc>
      </w:tr>
      <w:tr w:rsidR="00CF6FB9" w:rsidRPr="00362627" w:rsidTr="00F9351B">
        <w:trPr>
          <w:trHeight w:val="216"/>
        </w:trPr>
        <w:tc>
          <w:tcPr>
            <w:tcW w:w="1559" w:type="dxa"/>
            <w:tcBorders>
              <w:top w:val="single" w:sz="4" w:space="0" w:color="000000"/>
              <w:left w:val="single" w:sz="4" w:space="0" w:color="000000"/>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 xml:space="preserve">Лот № </w:t>
            </w:r>
            <w:r w:rsidRPr="00362627">
              <w:rPr>
                <w:rFonts w:ascii="Times New Roman" w:eastAsia="Times New Roman" w:hAnsi="Times New Roman"/>
                <w:sz w:val="22"/>
                <w:szCs w:val="22"/>
                <w:lang w:val="en-US" w:bidi="en-US"/>
              </w:rPr>
              <w:t>10</w:t>
            </w:r>
          </w:p>
          <w:p w:rsidR="00CF6FB9" w:rsidRPr="00362627" w:rsidRDefault="00CF6FB9" w:rsidP="00F9351B">
            <w:pPr>
              <w:spacing w:after="0" w:line="240" w:lineRule="auto"/>
              <w:jc w:val="center"/>
              <w:rPr>
                <w:rFonts w:ascii="Times New Roman" w:eastAsia="Times New Roman" w:hAnsi="Times New Roman"/>
                <w:sz w:val="22"/>
                <w:szCs w:val="22"/>
                <w:lang w:bidi="en-US"/>
              </w:rPr>
            </w:pPr>
          </w:p>
        </w:tc>
        <w:tc>
          <w:tcPr>
            <w:tcW w:w="1135" w:type="dxa"/>
            <w:tcBorders>
              <w:top w:val="single" w:sz="4" w:space="0" w:color="000000"/>
              <w:left w:val="single" w:sz="4" w:space="0" w:color="000000"/>
              <w:bottom w:val="single" w:sz="4" w:space="0" w:color="000000"/>
              <w:right w:val="single" w:sz="4" w:space="0" w:color="000000"/>
            </w:tcBorders>
          </w:tcPr>
          <w:p w:rsidR="00CF6FB9" w:rsidRPr="00362627" w:rsidRDefault="00CF6FB9" w:rsidP="00F9351B">
            <w:pPr>
              <w:spacing w:after="0" w:line="240" w:lineRule="auto"/>
              <w:jc w:val="center"/>
              <w:rPr>
                <w:rFonts w:ascii="Times New Roman" w:eastAsia="Times New Roman" w:hAnsi="Times New Roman"/>
                <w:b/>
                <w:sz w:val="22"/>
                <w:szCs w:val="22"/>
                <w:lang w:eastAsia="ru-RU"/>
              </w:rPr>
            </w:pPr>
          </w:p>
          <w:p w:rsidR="00CF6FB9" w:rsidRPr="00362627" w:rsidRDefault="00CF6FB9" w:rsidP="00F9351B">
            <w:pPr>
              <w:spacing w:after="0" w:line="240" w:lineRule="auto"/>
              <w:jc w:val="center"/>
              <w:rPr>
                <w:rFonts w:ascii="Times New Roman" w:eastAsia="Times New Roman" w:hAnsi="Times New Roman"/>
                <w:b/>
                <w:sz w:val="22"/>
                <w:szCs w:val="22"/>
                <w:lang w:eastAsia="ru-RU"/>
              </w:rPr>
            </w:pPr>
          </w:p>
          <w:p w:rsidR="00CF6FB9" w:rsidRPr="00362627" w:rsidRDefault="00CF6FB9" w:rsidP="00F9351B">
            <w:pPr>
              <w:spacing w:after="0" w:line="240" w:lineRule="auto"/>
              <w:jc w:val="center"/>
              <w:rPr>
                <w:rFonts w:ascii="Times New Roman" w:eastAsia="Times New Roman" w:hAnsi="Times New Roman"/>
                <w:b/>
                <w:sz w:val="22"/>
                <w:szCs w:val="22"/>
                <w:lang w:eastAsia="ru-RU"/>
              </w:rPr>
            </w:pPr>
            <w:r w:rsidRPr="00362627">
              <w:rPr>
                <w:rFonts w:ascii="Times New Roman" w:eastAsia="Times New Roman" w:hAnsi="Times New Roman"/>
                <w:b/>
                <w:sz w:val="22"/>
                <w:szCs w:val="22"/>
                <w:lang w:eastAsia="ru-RU"/>
              </w:rPr>
              <w:t>12,1</w:t>
            </w:r>
          </w:p>
          <w:p w:rsidR="00CF6FB9" w:rsidRPr="00362627" w:rsidRDefault="00CF6FB9" w:rsidP="00F9351B">
            <w:pPr>
              <w:spacing w:after="0" w:line="240" w:lineRule="auto"/>
              <w:jc w:val="center"/>
              <w:rPr>
                <w:rFonts w:ascii="Times New Roman" w:eastAsia="Times New Roman" w:hAnsi="Times New Roman"/>
                <w:b/>
                <w:sz w:val="22"/>
                <w:szCs w:val="22"/>
                <w:lang w:eastAsia="ru-RU"/>
              </w:rPr>
            </w:pPr>
          </w:p>
        </w:tc>
        <w:tc>
          <w:tcPr>
            <w:tcW w:w="4847" w:type="dxa"/>
            <w:gridSpan w:val="3"/>
            <w:tcBorders>
              <w:top w:val="single" w:sz="4" w:space="0" w:color="000000"/>
              <w:left w:val="single" w:sz="4" w:space="0" w:color="000000"/>
              <w:bottom w:val="single" w:sz="4" w:space="0" w:color="000000"/>
              <w:right w:val="single" w:sz="4" w:space="0" w:color="000000"/>
            </w:tcBorders>
          </w:tcPr>
          <w:p w:rsidR="00CF6FB9" w:rsidRPr="00362627" w:rsidRDefault="00CF6FB9" w:rsidP="00F9351B">
            <w:pPr>
              <w:spacing w:after="0" w:line="240" w:lineRule="auto"/>
              <w:rPr>
                <w:rFonts w:ascii="Times New Roman" w:eastAsia="Times New Roman" w:hAnsi="Times New Roman"/>
                <w:sz w:val="22"/>
                <w:szCs w:val="22"/>
                <w:lang w:eastAsia="ru-RU"/>
              </w:rPr>
            </w:pPr>
            <w:r w:rsidRPr="00362627">
              <w:rPr>
                <w:rFonts w:ascii="Times New Roman" w:eastAsia="Times New Roman" w:hAnsi="Times New Roman"/>
                <w:sz w:val="22"/>
                <w:szCs w:val="22"/>
                <w:lang w:eastAsia="ru-RU"/>
              </w:rPr>
              <w:t xml:space="preserve">117997, г. Москва, ул. Профсоюзная, д. 65, строение 1, 6 этаж, помещение № </w:t>
            </w:r>
            <w:r w:rsidRPr="00362627">
              <w:rPr>
                <w:rFonts w:ascii="Times New Roman" w:eastAsia="Times New Roman" w:hAnsi="Times New Roman"/>
                <w:sz w:val="22"/>
                <w:szCs w:val="22"/>
                <w:lang w:val="en-US" w:eastAsia="ru-RU"/>
              </w:rPr>
              <w:t>I</w:t>
            </w:r>
            <w:r w:rsidRPr="00362627">
              <w:rPr>
                <w:rFonts w:ascii="Times New Roman" w:eastAsia="Times New Roman" w:hAnsi="Times New Roman"/>
                <w:sz w:val="22"/>
                <w:szCs w:val="22"/>
                <w:lang w:eastAsia="ru-RU"/>
              </w:rPr>
              <w:t xml:space="preserve">, комната № 2 </w:t>
            </w:r>
          </w:p>
        </w:tc>
        <w:tc>
          <w:tcPr>
            <w:tcW w:w="1134" w:type="dxa"/>
            <w:gridSpan w:val="2"/>
            <w:tcBorders>
              <w:top w:val="single" w:sz="4" w:space="0" w:color="000000"/>
              <w:left w:val="single" w:sz="4" w:space="0" w:color="000000"/>
              <w:bottom w:val="single" w:sz="4" w:space="0" w:color="000000"/>
              <w:right w:val="single" w:sz="4" w:space="0" w:color="auto"/>
            </w:tcBorders>
          </w:tcPr>
          <w:p w:rsidR="00CF6FB9" w:rsidRPr="00362627" w:rsidRDefault="00CF6FB9" w:rsidP="00F9351B">
            <w:pPr>
              <w:spacing w:after="0" w:line="240" w:lineRule="auto"/>
              <w:ind w:firstLine="709"/>
              <w:jc w:val="center"/>
              <w:rPr>
                <w:rFonts w:ascii="Times New Roman" w:eastAsia="Times New Roman" w:hAnsi="Times New Roman"/>
                <w:sz w:val="22"/>
                <w:szCs w:val="22"/>
                <w:lang w:bidi="en-US"/>
              </w:rPr>
            </w:pPr>
          </w:p>
          <w:p w:rsidR="00CF6FB9" w:rsidRPr="00362627" w:rsidRDefault="00CF6FB9" w:rsidP="00F9351B">
            <w:pPr>
              <w:spacing w:after="0" w:line="240" w:lineRule="auto"/>
              <w:ind w:firstLine="709"/>
              <w:jc w:val="center"/>
              <w:rPr>
                <w:rFonts w:ascii="Times New Roman" w:eastAsia="Times New Roman" w:hAnsi="Times New Roman"/>
                <w:sz w:val="22"/>
                <w:szCs w:val="22"/>
                <w:lang w:bidi="en-US"/>
              </w:rPr>
            </w:pPr>
          </w:p>
          <w:p w:rsidR="00CF6FB9" w:rsidRPr="00362627" w:rsidRDefault="00CF6FB9" w:rsidP="00F9351B">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sz w:val="22"/>
                <w:szCs w:val="22"/>
                <w:lang w:bidi="en-US"/>
              </w:rPr>
              <w:t>на этаже</w:t>
            </w:r>
          </w:p>
        </w:tc>
        <w:tc>
          <w:tcPr>
            <w:tcW w:w="1389" w:type="dxa"/>
            <w:tcBorders>
              <w:top w:val="single" w:sz="4" w:space="0" w:color="000000"/>
              <w:left w:val="single" w:sz="4" w:space="0" w:color="000000"/>
              <w:bottom w:val="single" w:sz="4" w:space="0" w:color="000000"/>
              <w:right w:val="single" w:sz="4" w:space="0" w:color="auto"/>
            </w:tcBorders>
          </w:tcPr>
          <w:p w:rsidR="00CF6FB9" w:rsidRPr="00362627" w:rsidRDefault="00CF6FB9" w:rsidP="00F9351B">
            <w:pPr>
              <w:widowControl w:val="0"/>
              <w:autoSpaceDE w:val="0"/>
              <w:autoSpaceDN w:val="0"/>
              <w:adjustRightInd w:val="0"/>
              <w:spacing w:after="0" w:line="240" w:lineRule="auto"/>
              <w:rPr>
                <w:rFonts w:ascii="Times New Roman" w:eastAsia="Times New Roman" w:hAnsi="Times New Roman"/>
                <w:sz w:val="22"/>
                <w:szCs w:val="22"/>
                <w:lang w:val="en-US" w:bidi="en-US"/>
              </w:rPr>
            </w:pPr>
          </w:p>
          <w:p w:rsidR="00CF6FB9" w:rsidRPr="00362627" w:rsidRDefault="00CF6FB9" w:rsidP="00F9351B">
            <w:pPr>
              <w:widowControl w:val="0"/>
              <w:autoSpaceDE w:val="0"/>
              <w:autoSpaceDN w:val="0"/>
              <w:adjustRightInd w:val="0"/>
              <w:spacing w:after="0" w:line="240" w:lineRule="auto"/>
              <w:rPr>
                <w:rFonts w:ascii="Times New Roman" w:eastAsia="Times New Roman" w:hAnsi="Times New Roman"/>
                <w:sz w:val="22"/>
                <w:szCs w:val="22"/>
                <w:lang w:val="en-US" w:bidi="en-US"/>
              </w:rPr>
            </w:pPr>
          </w:p>
          <w:p w:rsidR="00CF6FB9" w:rsidRPr="00362627" w:rsidRDefault="00CF6FB9" w:rsidP="00F9351B">
            <w:pPr>
              <w:widowControl w:val="0"/>
              <w:autoSpaceDE w:val="0"/>
              <w:autoSpaceDN w:val="0"/>
              <w:adjustRightInd w:val="0"/>
              <w:spacing w:after="0" w:line="240" w:lineRule="auto"/>
              <w:jc w:val="center"/>
              <w:rPr>
                <w:rFonts w:ascii="Times New Roman" w:eastAsia="Times New Roman" w:hAnsi="Times New Roman"/>
                <w:sz w:val="22"/>
                <w:szCs w:val="22"/>
              </w:rPr>
            </w:pPr>
            <w:r w:rsidRPr="00362627">
              <w:rPr>
                <w:rFonts w:ascii="Times New Roman" w:eastAsia="Times New Roman" w:hAnsi="Times New Roman"/>
                <w:sz w:val="22"/>
                <w:szCs w:val="22"/>
                <w:lang w:bidi="en-US"/>
              </w:rPr>
              <w:t>хорошее</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отопление,</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электричество,</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телефон,</w:t>
            </w:r>
          </w:p>
          <w:p w:rsidR="00CF6FB9" w:rsidRPr="00362627" w:rsidRDefault="00CF6FB9" w:rsidP="00F9351B">
            <w:pPr>
              <w:spacing w:after="0" w:line="240" w:lineRule="auto"/>
              <w:jc w:val="center"/>
              <w:rPr>
                <w:rFonts w:ascii="Times New Roman" w:eastAsia="Times New Roman" w:hAnsi="Times New Roman"/>
                <w:sz w:val="22"/>
                <w:szCs w:val="22"/>
                <w:lang w:bidi="en-US"/>
              </w:rPr>
            </w:pPr>
            <w:r w:rsidRPr="00362627">
              <w:rPr>
                <w:rFonts w:ascii="Times New Roman" w:eastAsia="Times New Roman" w:hAnsi="Times New Roman"/>
                <w:sz w:val="22"/>
                <w:szCs w:val="22"/>
                <w:lang w:bidi="en-US"/>
              </w:rPr>
              <w:t>интернет</w:t>
            </w:r>
          </w:p>
        </w:tc>
        <w:tc>
          <w:tcPr>
            <w:tcW w:w="1564" w:type="dxa"/>
            <w:gridSpan w:val="2"/>
            <w:tcBorders>
              <w:top w:val="single" w:sz="4" w:space="0" w:color="000000"/>
              <w:left w:val="single" w:sz="4" w:space="0" w:color="000000"/>
              <w:bottom w:val="single" w:sz="4" w:space="0" w:color="000000"/>
              <w:right w:val="single" w:sz="4" w:space="0" w:color="000000"/>
            </w:tcBorders>
            <w:vAlign w:val="center"/>
          </w:tcPr>
          <w:p w:rsidR="00CF6FB9" w:rsidRPr="00362627" w:rsidRDefault="00CF6FB9" w:rsidP="00F9351B">
            <w:pPr>
              <w:spacing w:after="0" w:line="240" w:lineRule="auto"/>
              <w:jc w:val="center"/>
              <w:rPr>
                <w:rFonts w:ascii="Times New Roman" w:eastAsia="Times New Roman" w:hAnsi="Times New Roman"/>
                <w:sz w:val="22"/>
                <w:szCs w:val="22"/>
                <w:lang w:eastAsia="ru-RU"/>
              </w:rPr>
            </w:pPr>
            <w:r w:rsidRPr="00362627">
              <w:rPr>
                <w:rFonts w:ascii="Times New Roman" w:eastAsia="Times New Roman" w:hAnsi="Times New Roman"/>
                <w:sz w:val="22"/>
                <w:szCs w:val="22"/>
                <w:lang w:bidi="en-US"/>
              </w:rPr>
              <w:t>Офис</w:t>
            </w:r>
          </w:p>
        </w:tc>
        <w:tc>
          <w:tcPr>
            <w:tcW w:w="1272" w:type="dxa"/>
            <w:tcBorders>
              <w:top w:val="single" w:sz="4" w:space="0" w:color="000000"/>
              <w:left w:val="single" w:sz="4" w:space="0" w:color="000000"/>
              <w:bottom w:val="single" w:sz="4" w:space="0" w:color="000000"/>
              <w:right w:val="single" w:sz="4" w:space="0" w:color="auto"/>
            </w:tcBorders>
            <w:vAlign w:val="center"/>
          </w:tcPr>
          <w:p w:rsidR="00CF6FB9" w:rsidRPr="00362627" w:rsidRDefault="00CF6FB9" w:rsidP="00F9351B">
            <w:pPr>
              <w:spacing w:after="0" w:line="240" w:lineRule="auto"/>
              <w:jc w:val="center"/>
              <w:rPr>
                <w:rFonts w:ascii="Times New Roman" w:eastAsia="Times New Roman" w:hAnsi="Times New Roman"/>
                <w:b/>
                <w:sz w:val="22"/>
                <w:szCs w:val="22"/>
                <w:lang w:bidi="en-US"/>
              </w:rPr>
            </w:pPr>
            <w:r w:rsidRPr="00362627">
              <w:rPr>
                <w:rFonts w:ascii="Times New Roman" w:eastAsia="Times New Roman" w:hAnsi="Times New Roman"/>
                <w:b/>
                <w:sz w:val="22"/>
                <w:szCs w:val="22"/>
                <w:lang w:bidi="en-US"/>
              </w:rPr>
              <w:t>3 года</w:t>
            </w:r>
          </w:p>
        </w:tc>
      </w:tr>
      <w:tr w:rsidR="00CF6FB9" w:rsidTr="00F93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Before w:val="2"/>
          <w:gridAfter w:val="2"/>
          <w:wBefore w:w="2694" w:type="dxa"/>
          <w:wAfter w:w="2592" w:type="dxa"/>
          <w:trHeight w:val="1627"/>
        </w:trPr>
        <w:tc>
          <w:tcPr>
            <w:tcW w:w="4782" w:type="dxa"/>
            <w:gridSpan w:val="2"/>
          </w:tcPr>
          <w:p w:rsidR="00CF6FB9" w:rsidRDefault="00CF6FB9" w:rsidP="00F9351B">
            <w:pPr>
              <w:snapToGrid w:val="0"/>
              <w:spacing w:after="0" w:line="240" w:lineRule="auto"/>
              <w:jc w:val="center"/>
              <w:rPr>
                <w:rFonts w:ascii="Times New Roman" w:eastAsia="Calibri" w:hAnsi="Times New Roman"/>
                <w:b/>
                <w:sz w:val="24"/>
                <w:szCs w:val="24"/>
              </w:rPr>
            </w:pPr>
          </w:p>
          <w:p w:rsidR="00CF6FB9" w:rsidRDefault="00CF6FB9" w:rsidP="00F9351B">
            <w:pPr>
              <w:snapToGrid w:val="0"/>
              <w:spacing w:after="0" w:line="240" w:lineRule="auto"/>
              <w:jc w:val="center"/>
              <w:rPr>
                <w:rFonts w:ascii="Times New Roman" w:eastAsia="Calibri" w:hAnsi="Times New Roman"/>
                <w:b/>
                <w:sz w:val="24"/>
                <w:szCs w:val="24"/>
              </w:rPr>
            </w:pPr>
            <w:r>
              <w:rPr>
                <w:rFonts w:ascii="Times New Roman" w:eastAsia="Calibri" w:hAnsi="Times New Roman"/>
                <w:b/>
                <w:sz w:val="24"/>
                <w:szCs w:val="24"/>
              </w:rPr>
              <w:t>Заказчик:</w:t>
            </w:r>
          </w:p>
          <w:p w:rsidR="00CF6FB9" w:rsidRDefault="00CF6FB9" w:rsidP="00F9351B">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CF6FB9" w:rsidRDefault="00CF6FB9" w:rsidP="00F9351B">
            <w:pPr>
              <w:spacing w:after="0" w:line="240" w:lineRule="auto"/>
              <w:jc w:val="both"/>
              <w:rPr>
                <w:rFonts w:ascii="Times New Roman" w:eastAsia="Calibri" w:hAnsi="Times New Roman"/>
                <w:sz w:val="24"/>
                <w:szCs w:val="24"/>
              </w:rPr>
            </w:pPr>
          </w:p>
        </w:tc>
        <w:tc>
          <w:tcPr>
            <w:tcW w:w="284" w:type="dxa"/>
            <w:gridSpan w:val="2"/>
          </w:tcPr>
          <w:p w:rsidR="00CF6FB9" w:rsidRDefault="00CF6FB9" w:rsidP="00F9351B">
            <w:pPr>
              <w:snapToGrid w:val="0"/>
              <w:spacing w:after="0" w:line="240" w:lineRule="auto"/>
              <w:jc w:val="both"/>
              <w:rPr>
                <w:rFonts w:ascii="Times New Roman" w:eastAsia="Calibri" w:hAnsi="Times New Roman"/>
                <w:b/>
                <w:sz w:val="24"/>
                <w:szCs w:val="24"/>
              </w:rPr>
            </w:pPr>
          </w:p>
        </w:tc>
        <w:tc>
          <w:tcPr>
            <w:tcW w:w="4249" w:type="dxa"/>
            <w:gridSpan w:val="5"/>
          </w:tcPr>
          <w:p w:rsidR="00CF6FB9" w:rsidRDefault="00CF6FB9" w:rsidP="00F9351B">
            <w:pPr>
              <w:spacing w:after="0" w:line="240" w:lineRule="auto"/>
              <w:jc w:val="center"/>
              <w:rPr>
                <w:rFonts w:ascii="Times New Roman" w:eastAsia="Times New Roman" w:hAnsi="Times New Roman"/>
                <w:b/>
                <w:sz w:val="24"/>
                <w:szCs w:val="24"/>
                <w:lang w:eastAsia="ru-RU"/>
              </w:rPr>
            </w:pPr>
          </w:p>
          <w:p w:rsidR="00CF6FB9" w:rsidRDefault="00CF6FB9" w:rsidP="00F9351B">
            <w:pPr>
              <w:spacing w:after="0" w:line="240" w:lineRule="auto"/>
              <w:jc w:val="center"/>
              <w:rPr>
                <w:rFonts w:ascii="Times New Roman" w:eastAsia="Times New Roman" w:hAnsi="Times New Roman"/>
                <w:b/>
                <w:sz w:val="24"/>
                <w:szCs w:val="24"/>
                <w:lang w:eastAsia="ru-RU"/>
              </w:rPr>
            </w:pPr>
          </w:p>
          <w:p w:rsidR="00CF6FB9" w:rsidRDefault="00CF6FB9" w:rsidP="00F9351B">
            <w:pPr>
              <w:spacing w:after="0" w:line="240" w:lineRule="auto"/>
              <w:jc w:val="center"/>
              <w:rPr>
                <w:rFonts w:ascii="Times New Roman" w:eastAsia="Calibri" w:hAnsi="Times New Roman"/>
                <w:b/>
                <w:bCs/>
                <w:sz w:val="24"/>
                <w:szCs w:val="24"/>
              </w:rPr>
            </w:pPr>
            <w:r>
              <w:rPr>
                <w:rFonts w:ascii="Times New Roman" w:eastAsia="Times New Roman" w:hAnsi="Times New Roman"/>
                <w:b/>
                <w:sz w:val="24"/>
                <w:szCs w:val="24"/>
                <w:lang w:eastAsia="ru-RU"/>
              </w:rPr>
              <w:t>Исполнитель</w:t>
            </w:r>
            <w:r>
              <w:rPr>
                <w:rFonts w:ascii="Times New Roman" w:eastAsia="Calibri" w:hAnsi="Times New Roman"/>
                <w:b/>
                <w:bCs/>
                <w:sz w:val="24"/>
                <w:szCs w:val="24"/>
              </w:rPr>
              <w:t>:</w:t>
            </w:r>
          </w:p>
        </w:tc>
      </w:tr>
      <w:tr w:rsidR="00CF6FB9" w:rsidTr="00F93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Before w:val="2"/>
          <w:gridAfter w:val="2"/>
          <w:wBefore w:w="2694" w:type="dxa"/>
          <w:wAfter w:w="2592" w:type="dxa"/>
          <w:trHeight w:val="80"/>
        </w:trPr>
        <w:tc>
          <w:tcPr>
            <w:tcW w:w="4782" w:type="dxa"/>
            <w:gridSpan w:val="2"/>
          </w:tcPr>
          <w:p w:rsidR="00CF6FB9" w:rsidRDefault="00CF6FB9" w:rsidP="00F9351B">
            <w:pPr>
              <w:snapToGrid w:val="0"/>
              <w:spacing w:after="0" w:line="240" w:lineRule="auto"/>
              <w:jc w:val="both"/>
              <w:rPr>
                <w:rFonts w:ascii="Times New Roman" w:eastAsia="Calibri" w:hAnsi="Times New Roman"/>
                <w:b/>
                <w:bCs/>
                <w:sz w:val="24"/>
                <w:szCs w:val="24"/>
              </w:rPr>
            </w:pPr>
          </w:p>
          <w:p w:rsidR="00CF6FB9" w:rsidRDefault="00CF6FB9" w:rsidP="00F9351B">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gridSpan w:val="2"/>
          </w:tcPr>
          <w:p w:rsidR="00CF6FB9" w:rsidRDefault="00CF6FB9" w:rsidP="00F9351B">
            <w:pPr>
              <w:shd w:val="clear" w:color="auto" w:fill="FFFFFF"/>
              <w:snapToGrid w:val="0"/>
              <w:spacing w:after="0" w:line="240" w:lineRule="auto"/>
              <w:jc w:val="both"/>
              <w:rPr>
                <w:rFonts w:ascii="Times New Roman" w:eastAsia="Calibri" w:hAnsi="Times New Roman"/>
                <w:b/>
                <w:sz w:val="24"/>
                <w:szCs w:val="24"/>
              </w:rPr>
            </w:pPr>
          </w:p>
        </w:tc>
        <w:tc>
          <w:tcPr>
            <w:tcW w:w="4249" w:type="dxa"/>
            <w:gridSpan w:val="5"/>
          </w:tcPr>
          <w:p w:rsidR="00CF6FB9" w:rsidRDefault="00CF6FB9" w:rsidP="00F9351B">
            <w:pPr>
              <w:shd w:val="clear" w:color="auto" w:fill="FFFFFF"/>
              <w:snapToGrid w:val="0"/>
              <w:spacing w:after="0" w:line="240" w:lineRule="auto"/>
              <w:jc w:val="both"/>
              <w:rPr>
                <w:rFonts w:ascii="Times New Roman" w:eastAsia="Calibri" w:hAnsi="Times New Roman"/>
                <w:b/>
                <w:sz w:val="24"/>
                <w:szCs w:val="24"/>
              </w:rPr>
            </w:pPr>
          </w:p>
          <w:p w:rsidR="00CF6FB9" w:rsidRDefault="00CF6FB9" w:rsidP="00F9351B">
            <w:pPr>
              <w:shd w:val="clear" w:color="auto" w:fill="FFFFFF"/>
              <w:snapToGri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_____________________</w:t>
            </w:r>
          </w:p>
        </w:tc>
      </w:tr>
      <w:tr w:rsidR="00CF6FB9" w:rsidTr="00F93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Before w:val="2"/>
          <w:gridAfter w:val="2"/>
          <w:wBefore w:w="2694" w:type="dxa"/>
          <w:wAfter w:w="2592" w:type="dxa"/>
          <w:trHeight w:val="621"/>
        </w:trPr>
        <w:tc>
          <w:tcPr>
            <w:tcW w:w="2656" w:type="dxa"/>
            <w:tcBorders>
              <w:top w:val="nil"/>
              <w:left w:val="nil"/>
              <w:bottom w:val="single" w:sz="4" w:space="0" w:color="auto"/>
              <w:right w:val="nil"/>
            </w:tcBorders>
          </w:tcPr>
          <w:p w:rsidR="00CF6FB9" w:rsidRDefault="00CF6FB9" w:rsidP="00F9351B">
            <w:pPr>
              <w:snapToGrid w:val="0"/>
              <w:spacing w:after="0" w:line="240" w:lineRule="auto"/>
              <w:ind w:firstLine="567"/>
              <w:jc w:val="both"/>
              <w:rPr>
                <w:rFonts w:ascii="Times New Roman" w:eastAsia="Calibri" w:hAnsi="Times New Roman"/>
                <w:bCs/>
                <w:sz w:val="24"/>
                <w:szCs w:val="24"/>
              </w:rPr>
            </w:pPr>
          </w:p>
        </w:tc>
        <w:tc>
          <w:tcPr>
            <w:tcW w:w="2126" w:type="dxa"/>
            <w:vAlign w:val="bottom"/>
            <w:hideMark/>
          </w:tcPr>
          <w:p w:rsidR="00CF6FB9" w:rsidRDefault="00CF6FB9" w:rsidP="00F9351B">
            <w:pPr>
              <w:snapToGrid w:val="0"/>
              <w:spacing w:after="0" w:line="240" w:lineRule="auto"/>
              <w:jc w:val="both"/>
              <w:rPr>
                <w:rFonts w:ascii="Times New Roman" w:eastAsia="Calibri" w:hAnsi="Times New Roman"/>
                <w:b/>
                <w:bCs/>
                <w:sz w:val="24"/>
                <w:szCs w:val="24"/>
              </w:rPr>
            </w:pPr>
            <w:r>
              <w:rPr>
                <w:rFonts w:ascii="Times New Roman" w:eastAsia="Calibri" w:hAnsi="Times New Roman"/>
                <w:b/>
                <w:bCs/>
                <w:sz w:val="24"/>
                <w:szCs w:val="24"/>
              </w:rPr>
              <w:t>/                             /</w:t>
            </w:r>
          </w:p>
        </w:tc>
        <w:tc>
          <w:tcPr>
            <w:tcW w:w="284" w:type="dxa"/>
            <w:gridSpan w:val="2"/>
            <w:vAlign w:val="bottom"/>
          </w:tcPr>
          <w:p w:rsidR="00CF6FB9" w:rsidRDefault="00CF6FB9" w:rsidP="00F9351B">
            <w:pPr>
              <w:shd w:val="clear" w:color="auto" w:fill="FFFFFF"/>
              <w:snapToGrid w:val="0"/>
              <w:spacing w:after="0" w:line="240" w:lineRule="auto"/>
              <w:ind w:firstLine="567"/>
              <w:jc w:val="both"/>
              <w:rPr>
                <w:rFonts w:ascii="Times New Roman" w:eastAsia="Calibri" w:hAnsi="Times New Roman"/>
                <w:b/>
                <w:sz w:val="24"/>
                <w:szCs w:val="24"/>
              </w:rPr>
            </w:pPr>
          </w:p>
        </w:tc>
        <w:tc>
          <w:tcPr>
            <w:tcW w:w="2407" w:type="dxa"/>
            <w:gridSpan w:val="3"/>
            <w:tcBorders>
              <w:top w:val="nil"/>
              <w:left w:val="nil"/>
              <w:bottom w:val="single" w:sz="4" w:space="0" w:color="auto"/>
              <w:right w:val="nil"/>
            </w:tcBorders>
            <w:vAlign w:val="bottom"/>
          </w:tcPr>
          <w:p w:rsidR="00CF6FB9" w:rsidRDefault="00CF6FB9" w:rsidP="00F9351B">
            <w:pPr>
              <w:shd w:val="clear" w:color="auto" w:fill="FFFFFF"/>
              <w:snapToGrid w:val="0"/>
              <w:spacing w:after="0" w:line="240" w:lineRule="auto"/>
              <w:jc w:val="both"/>
              <w:rPr>
                <w:rFonts w:ascii="Times New Roman" w:eastAsia="Calibri" w:hAnsi="Times New Roman"/>
                <w:b/>
                <w:sz w:val="24"/>
                <w:szCs w:val="24"/>
              </w:rPr>
            </w:pPr>
          </w:p>
        </w:tc>
        <w:tc>
          <w:tcPr>
            <w:tcW w:w="1842" w:type="dxa"/>
            <w:gridSpan w:val="2"/>
            <w:vAlign w:val="bottom"/>
            <w:hideMark/>
          </w:tcPr>
          <w:p w:rsidR="00CF6FB9" w:rsidRDefault="00CF6FB9" w:rsidP="00F9351B">
            <w:pPr>
              <w:shd w:val="clear" w:color="auto" w:fill="FFFFFF"/>
              <w:tabs>
                <w:tab w:val="left" w:pos="1594"/>
              </w:tabs>
              <w:snapToGri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                        /</w:t>
            </w:r>
          </w:p>
        </w:tc>
      </w:tr>
    </w:tbl>
    <w:p w:rsidR="005D1F99" w:rsidRDefault="005D1F99" w:rsidP="004D1A94">
      <w:pPr>
        <w:spacing w:after="0" w:line="240" w:lineRule="auto"/>
        <w:ind w:right="-1" w:firstLine="709"/>
        <w:jc w:val="both"/>
        <w:rPr>
          <w:rFonts w:ascii="Times New Roman" w:eastAsia="Times New Roman" w:hAnsi="Times New Roman"/>
          <w:sz w:val="24"/>
          <w:szCs w:val="24"/>
          <w:lang w:eastAsia="ru-RU"/>
        </w:rPr>
        <w:sectPr w:rsidR="005D1F99" w:rsidSect="005D1F99">
          <w:pgSz w:w="16838" w:h="11906" w:orient="landscape"/>
          <w:pgMar w:top="850" w:right="1134" w:bottom="1701" w:left="1134" w:header="708" w:footer="708" w:gutter="0"/>
          <w:cols w:space="708"/>
          <w:docGrid w:linePitch="381"/>
        </w:sectPr>
      </w:pPr>
    </w:p>
    <w:p w:rsidR="004D1A94" w:rsidRDefault="00E121CA" w:rsidP="004D1A94">
      <w:pPr>
        <w:autoSpaceDE w:val="0"/>
        <w:autoSpaceDN w:val="0"/>
        <w:adjustRightInd w:val="0"/>
        <w:spacing w:after="6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3</w:t>
      </w:r>
    </w:p>
    <w:p w:rsidR="004D1A94" w:rsidRDefault="004D1A94" w:rsidP="004D1A94">
      <w:pPr>
        <w:autoSpaceDE w:val="0"/>
        <w:autoSpaceDN w:val="0"/>
        <w:adjustRightInd w:val="0"/>
        <w:spacing w:after="60" w:line="240" w:lineRule="auto"/>
        <w:ind w:firstLine="54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к Договор</w:t>
      </w:r>
      <w:r>
        <w:rPr>
          <w:rFonts w:ascii="Times New Roman" w:eastAsia="Times New Roman" w:hAnsi="Times New Roman"/>
          <w:kern w:val="2"/>
          <w:sz w:val="24"/>
          <w:szCs w:val="24"/>
          <w:lang w:eastAsia="ru-RU"/>
        </w:rPr>
        <w:t xml:space="preserve">у </w:t>
      </w:r>
      <w:r>
        <w:rPr>
          <w:rFonts w:ascii="Times New Roman" w:eastAsia="Times New Roman" w:hAnsi="Times New Roman"/>
          <w:sz w:val="24"/>
          <w:szCs w:val="24"/>
          <w:lang w:eastAsia="ru-RU"/>
        </w:rPr>
        <w:t>№ ___ от __________</w:t>
      </w:r>
    </w:p>
    <w:p w:rsidR="004D1A94" w:rsidRDefault="004D1A94" w:rsidP="004D1A94">
      <w:pPr>
        <w:spacing w:after="60" w:line="240" w:lineRule="auto"/>
        <w:ind w:left="283" w:firstLine="709"/>
        <w:jc w:val="center"/>
        <w:rPr>
          <w:rFonts w:ascii="Times New Roman" w:eastAsia="Times New Roman" w:hAnsi="Times New Roman"/>
          <w:b/>
          <w:sz w:val="24"/>
          <w:szCs w:val="24"/>
          <w:lang w:eastAsia="x-none"/>
        </w:rPr>
      </w:pPr>
    </w:p>
    <w:p w:rsidR="004D1A94" w:rsidRDefault="004D1A94" w:rsidP="004D1A94">
      <w:pPr>
        <w:spacing w:after="60" w:line="240" w:lineRule="auto"/>
        <w:jc w:val="center"/>
        <w:rPr>
          <w:rFonts w:ascii="Times New Roman" w:eastAsia="Times New Roman" w:hAnsi="Times New Roman"/>
          <w:b/>
          <w:sz w:val="24"/>
          <w:szCs w:val="24"/>
          <w:lang w:val="x-none" w:eastAsia="x-none"/>
        </w:rPr>
      </w:pPr>
      <w:r>
        <w:rPr>
          <w:rFonts w:ascii="Times New Roman" w:eastAsia="Times New Roman" w:hAnsi="Times New Roman"/>
          <w:b/>
          <w:sz w:val="24"/>
          <w:szCs w:val="24"/>
          <w:lang w:val="x-none" w:eastAsia="x-none"/>
        </w:rPr>
        <w:t>Акт оказан</w:t>
      </w:r>
      <w:r>
        <w:rPr>
          <w:rFonts w:ascii="Times New Roman" w:eastAsia="Times New Roman" w:hAnsi="Times New Roman"/>
          <w:b/>
          <w:sz w:val="24"/>
          <w:szCs w:val="24"/>
          <w:lang w:eastAsia="x-none"/>
        </w:rPr>
        <w:t>ных</w:t>
      </w:r>
      <w:r>
        <w:rPr>
          <w:rFonts w:ascii="Times New Roman" w:eastAsia="Times New Roman" w:hAnsi="Times New Roman"/>
          <w:b/>
          <w:sz w:val="24"/>
          <w:szCs w:val="24"/>
          <w:lang w:val="x-none" w:eastAsia="x-none"/>
        </w:rPr>
        <w:t xml:space="preserve"> услуг</w:t>
      </w:r>
    </w:p>
    <w:p w:rsidR="004D1A94" w:rsidRDefault="004D1A94" w:rsidP="004D1A94">
      <w:pPr>
        <w:suppressAutoHyphens/>
        <w:spacing w:after="60" w:line="240" w:lineRule="auto"/>
        <w:jc w:val="center"/>
        <w:rPr>
          <w:rFonts w:ascii="Times New Roman" w:eastAsia="Calibri" w:hAnsi="Times New Roman"/>
          <w:sz w:val="24"/>
          <w:szCs w:val="24"/>
        </w:rPr>
      </w:pPr>
      <w:r>
        <w:rPr>
          <w:rFonts w:ascii="Times New Roman" w:eastAsia="Calibri" w:hAnsi="Times New Roman"/>
          <w:sz w:val="24"/>
          <w:szCs w:val="24"/>
        </w:rPr>
        <w:t xml:space="preserve">по </w:t>
      </w:r>
      <w:r>
        <w:rPr>
          <w:rFonts w:ascii="Times New Roman" w:eastAsia="Times New Roman" w:hAnsi="Times New Roman"/>
          <w:sz w:val="24"/>
          <w:szCs w:val="24"/>
          <w:lang w:eastAsia="ru-RU"/>
        </w:rPr>
        <w:t>Договор</w:t>
      </w:r>
      <w:r>
        <w:rPr>
          <w:rFonts w:ascii="Times New Roman" w:eastAsia="Times New Roman" w:hAnsi="Times New Roman"/>
          <w:kern w:val="2"/>
          <w:sz w:val="24"/>
          <w:szCs w:val="24"/>
          <w:lang w:eastAsia="ru-RU"/>
        </w:rPr>
        <w:t xml:space="preserve">у </w:t>
      </w:r>
      <w:r>
        <w:rPr>
          <w:rFonts w:ascii="Times New Roman" w:eastAsia="Calibri" w:hAnsi="Times New Roman"/>
          <w:sz w:val="24"/>
          <w:szCs w:val="24"/>
        </w:rPr>
        <w:t>№ __________________</w:t>
      </w:r>
    </w:p>
    <w:p w:rsidR="004D1A94" w:rsidRDefault="004D1A94" w:rsidP="004D1A94">
      <w:pPr>
        <w:suppressAutoHyphens/>
        <w:spacing w:after="60" w:line="240" w:lineRule="auto"/>
        <w:jc w:val="center"/>
        <w:rPr>
          <w:rFonts w:ascii="Times New Roman" w:eastAsia="Calibri" w:hAnsi="Times New Roman"/>
          <w:sz w:val="24"/>
          <w:szCs w:val="24"/>
        </w:rPr>
      </w:pPr>
      <w:r>
        <w:rPr>
          <w:rFonts w:ascii="Times New Roman" w:eastAsia="Calibri" w:hAnsi="Times New Roman"/>
          <w:b/>
          <w:sz w:val="24"/>
          <w:szCs w:val="24"/>
        </w:rPr>
        <w:t xml:space="preserve">от _____________ </w:t>
      </w:r>
      <w:r w:rsidR="00C17550">
        <w:rPr>
          <w:rFonts w:ascii="Times New Roman" w:eastAsia="Calibri" w:hAnsi="Times New Roman"/>
          <w:sz w:val="24"/>
          <w:szCs w:val="24"/>
        </w:rPr>
        <w:t>2019</w:t>
      </w:r>
      <w:r w:rsidR="00F075D7">
        <w:rPr>
          <w:rFonts w:ascii="Times New Roman" w:eastAsia="Calibri" w:hAnsi="Times New Roman"/>
          <w:sz w:val="24"/>
          <w:szCs w:val="24"/>
        </w:rPr>
        <w:t xml:space="preserve"> </w:t>
      </w:r>
      <w:r>
        <w:rPr>
          <w:rFonts w:ascii="Times New Roman" w:eastAsia="Calibri" w:hAnsi="Times New Roman"/>
          <w:sz w:val="24"/>
          <w:szCs w:val="24"/>
        </w:rPr>
        <w:t>г.</w:t>
      </w:r>
    </w:p>
    <w:p w:rsidR="004D1A94" w:rsidRDefault="004D1A94" w:rsidP="004D1A94">
      <w:pPr>
        <w:spacing w:after="6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 Москва                                                                                       </w:t>
      </w:r>
      <w:r w:rsidR="00C17550">
        <w:rPr>
          <w:rFonts w:ascii="Times New Roman" w:eastAsia="Times New Roman" w:hAnsi="Times New Roman"/>
          <w:color w:val="000000"/>
          <w:sz w:val="24"/>
          <w:szCs w:val="24"/>
          <w:lang w:eastAsia="ru-RU"/>
        </w:rPr>
        <w:t xml:space="preserve">           </w:t>
      </w:r>
      <w:proofErr w:type="gramStart"/>
      <w:r w:rsidR="00C17550">
        <w:rPr>
          <w:rFonts w:ascii="Times New Roman" w:eastAsia="Times New Roman" w:hAnsi="Times New Roman"/>
          <w:color w:val="000000"/>
          <w:sz w:val="24"/>
          <w:szCs w:val="24"/>
          <w:lang w:eastAsia="ru-RU"/>
        </w:rPr>
        <w:t xml:space="preserve">   «</w:t>
      </w:r>
      <w:proofErr w:type="gramEnd"/>
      <w:r w:rsidR="00C17550">
        <w:rPr>
          <w:rFonts w:ascii="Times New Roman" w:eastAsia="Times New Roman" w:hAnsi="Times New Roman"/>
          <w:color w:val="000000"/>
          <w:sz w:val="24"/>
          <w:szCs w:val="24"/>
          <w:lang w:eastAsia="ru-RU"/>
        </w:rPr>
        <w:t>___»  _______2019</w:t>
      </w:r>
      <w:r>
        <w:rPr>
          <w:rFonts w:ascii="Times New Roman" w:eastAsia="Times New Roman" w:hAnsi="Times New Roman"/>
          <w:color w:val="000000"/>
          <w:sz w:val="24"/>
          <w:szCs w:val="24"/>
          <w:lang w:eastAsia="ru-RU"/>
        </w:rPr>
        <w:t xml:space="preserve"> г.</w:t>
      </w:r>
    </w:p>
    <w:p w:rsidR="004D1A94" w:rsidRDefault="004D1A94" w:rsidP="004D1A94">
      <w:pPr>
        <w:suppressAutoHyphens/>
        <w:spacing w:after="60"/>
        <w:jc w:val="both"/>
        <w:rPr>
          <w:rFonts w:ascii="Calibri" w:eastAsia="Calibri" w:hAnsi="Calibri"/>
          <w:sz w:val="22"/>
          <w:szCs w:val="22"/>
        </w:rPr>
      </w:pPr>
    </w:p>
    <w:p w:rsidR="004D1A94" w:rsidRDefault="004D1A94" w:rsidP="004D1A94">
      <w:pPr>
        <w:spacing w:after="60" w:line="240" w:lineRule="auto"/>
        <w:ind w:firstLine="709"/>
        <w:jc w:val="both"/>
        <w:rPr>
          <w:rFonts w:ascii="Times New Roman" w:eastAsia="Calibri" w:hAnsi="Times New Roman"/>
          <w:sz w:val="24"/>
          <w:szCs w:val="24"/>
        </w:rPr>
      </w:pPr>
      <w:r>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Pr>
          <w:rFonts w:ascii="Times New Roman" w:eastAsia="Times New Roman" w:hAnsi="Times New Roman"/>
          <w:snapToGrid w:val="0"/>
          <w:color w:val="000000"/>
          <w:sz w:val="24"/>
          <w:szCs w:val="24"/>
          <w:lang w:eastAsia="ru-RU"/>
        </w:rPr>
        <w:t xml:space="preserve">, именуемое в дальнейшем </w:t>
      </w:r>
      <w:r>
        <w:rPr>
          <w:rFonts w:ascii="Times New Roman" w:eastAsia="Times New Roman" w:hAnsi="Times New Roman"/>
          <w:color w:val="000000"/>
          <w:sz w:val="24"/>
          <w:szCs w:val="24"/>
          <w:lang w:eastAsia="ru-RU"/>
        </w:rPr>
        <w:t xml:space="preserve">«Заказчик», в лице _______________________________________, действующего </w:t>
      </w:r>
      <w:r>
        <w:rPr>
          <w:rFonts w:ascii="Times New Roman" w:eastAsia="Times New Roman" w:hAnsi="Times New Roman"/>
          <w:snapToGrid w:val="0"/>
          <w:color w:val="000000"/>
          <w:sz w:val="24"/>
          <w:szCs w:val="24"/>
          <w:lang w:eastAsia="ru-RU"/>
        </w:rPr>
        <w:t>на основании ____________, с одной стороны, и _______________________,</w:t>
      </w:r>
      <w:r>
        <w:rPr>
          <w:rFonts w:ascii="Times New Roman" w:eastAsia="Times New Roman" w:hAnsi="Times New Roman"/>
          <w:color w:val="000000"/>
          <w:sz w:val="24"/>
          <w:szCs w:val="24"/>
          <w:lang w:eastAsia="ru-RU"/>
        </w:rPr>
        <w:t xml:space="preserve"> именуемый в дальнейшем «Исполнитель», в лице </w:t>
      </w:r>
      <w:r>
        <w:rPr>
          <w:rFonts w:ascii="Times New Roman" w:eastAsia="Times New Roman" w:hAnsi="Times New Roman"/>
          <w:sz w:val="24"/>
          <w:szCs w:val="24"/>
          <w:lang w:eastAsia="ru-RU"/>
        </w:rPr>
        <w:t>________________________,</w:t>
      </w:r>
      <w:r>
        <w:rPr>
          <w:rFonts w:ascii="Times New Roman" w:eastAsia="Times New Roman" w:hAnsi="Times New Roman"/>
          <w:color w:val="000000"/>
          <w:sz w:val="24"/>
          <w:szCs w:val="24"/>
          <w:lang w:eastAsia="ru-RU"/>
        </w:rPr>
        <w:t xml:space="preserve"> действующего на основании  </w:t>
      </w:r>
      <w:r>
        <w:rPr>
          <w:rFonts w:ascii="Times New Roman" w:eastAsia="Times New Roman" w:hAnsi="Times New Roman"/>
          <w:sz w:val="24"/>
          <w:szCs w:val="24"/>
          <w:lang w:eastAsia="ru-RU"/>
        </w:rPr>
        <w:t>_____________</w:t>
      </w:r>
      <w:r>
        <w:rPr>
          <w:rFonts w:ascii="Times New Roman" w:eastAsia="Times New Roman" w:hAnsi="Times New Roman"/>
          <w:color w:val="000000"/>
          <w:sz w:val="24"/>
          <w:szCs w:val="24"/>
          <w:lang w:eastAsia="ru-RU"/>
        </w:rPr>
        <w:t xml:space="preserve">, с другой стороны, именуемые в дальнейшем «Стороны», </w:t>
      </w:r>
      <w:r>
        <w:rPr>
          <w:rFonts w:ascii="Times New Roman" w:eastAsia="Calibri" w:hAnsi="Times New Roman"/>
          <w:sz w:val="24"/>
          <w:szCs w:val="24"/>
        </w:rPr>
        <w:t>составили  акт о нижеследующем:</w:t>
      </w:r>
    </w:p>
    <w:p w:rsidR="004D1A94" w:rsidRDefault="004D1A94" w:rsidP="004D1A94">
      <w:pPr>
        <w:spacing w:after="60" w:line="240" w:lineRule="auto"/>
        <w:ind w:firstLine="708"/>
        <w:jc w:val="both"/>
        <w:rPr>
          <w:rFonts w:ascii="Times New Roman" w:eastAsia="Calibri" w:hAnsi="Times New Roman"/>
          <w:sz w:val="24"/>
          <w:szCs w:val="24"/>
        </w:rPr>
      </w:pPr>
      <w:r>
        <w:rPr>
          <w:rFonts w:ascii="Times New Roman" w:eastAsia="Calibri" w:hAnsi="Times New Roman"/>
          <w:sz w:val="24"/>
          <w:szCs w:val="24"/>
        </w:rPr>
        <w:t xml:space="preserve">В соответствии с </w:t>
      </w:r>
      <w:r>
        <w:rPr>
          <w:rFonts w:ascii="Times New Roman" w:eastAsia="Times New Roman" w:hAnsi="Times New Roman"/>
          <w:sz w:val="24"/>
          <w:szCs w:val="24"/>
          <w:lang w:eastAsia="ru-RU"/>
        </w:rPr>
        <w:t>Договор</w:t>
      </w:r>
      <w:r>
        <w:rPr>
          <w:rFonts w:ascii="Times New Roman" w:eastAsia="Times New Roman" w:hAnsi="Times New Roman"/>
          <w:kern w:val="2"/>
          <w:sz w:val="24"/>
          <w:szCs w:val="24"/>
          <w:lang w:eastAsia="ru-RU"/>
        </w:rPr>
        <w:t xml:space="preserve">ом </w:t>
      </w:r>
      <w:r>
        <w:rPr>
          <w:rFonts w:ascii="Times New Roman" w:eastAsia="Calibri" w:hAnsi="Times New Roman"/>
          <w:sz w:val="24"/>
          <w:szCs w:val="24"/>
        </w:rPr>
        <w:t xml:space="preserve">_________ от __________ 20__ г. № _______ (далее - </w:t>
      </w:r>
      <w:r>
        <w:rPr>
          <w:rFonts w:ascii="Times New Roman" w:eastAsia="Times New Roman" w:hAnsi="Times New Roman"/>
          <w:sz w:val="24"/>
          <w:szCs w:val="24"/>
          <w:lang w:eastAsia="ru-RU"/>
        </w:rPr>
        <w:t>Договор</w:t>
      </w:r>
      <w:r>
        <w:rPr>
          <w:rFonts w:ascii="Times New Roman" w:eastAsia="Calibri" w:hAnsi="Times New Roman"/>
          <w:sz w:val="24"/>
          <w:szCs w:val="24"/>
        </w:rPr>
        <w:t>),</w:t>
      </w:r>
      <w:r>
        <w:rPr>
          <w:rFonts w:ascii="Times New Roman" w:eastAsia="Calibri" w:hAnsi="Times New Roman"/>
          <w:b/>
          <w:sz w:val="24"/>
          <w:szCs w:val="24"/>
        </w:rPr>
        <w:t xml:space="preserve"> </w:t>
      </w:r>
      <w:r>
        <w:rPr>
          <w:rFonts w:ascii="Times New Roman" w:eastAsia="Calibri" w:hAnsi="Times New Roman"/>
          <w:spacing w:val="-2"/>
          <w:sz w:val="24"/>
          <w:szCs w:val="24"/>
        </w:rPr>
        <w:t>Исполнителем</w:t>
      </w:r>
      <w:r>
        <w:rPr>
          <w:rFonts w:ascii="Times New Roman" w:eastAsia="Calibri" w:hAnsi="Times New Roman"/>
          <w:color w:val="000000"/>
          <w:spacing w:val="1"/>
          <w:sz w:val="24"/>
          <w:szCs w:val="24"/>
        </w:rPr>
        <w:t xml:space="preserve"> были </w:t>
      </w:r>
      <w:r>
        <w:rPr>
          <w:rFonts w:ascii="Times New Roman" w:eastAsia="Calibri" w:hAnsi="Times New Roman"/>
          <w:sz w:val="24"/>
          <w:szCs w:val="24"/>
        </w:rPr>
        <w:t xml:space="preserve">оказаны </w:t>
      </w:r>
      <w:r>
        <w:rPr>
          <w:rFonts w:ascii="Times New Roman" w:eastAsia="Times New Roman" w:hAnsi="Times New Roman"/>
          <w:sz w:val="24"/>
          <w:szCs w:val="24"/>
          <w:lang w:eastAsia="ru-RU"/>
        </w:rPr>
        <w:t xml:space="preserve">услуги </w:t>
      </w:r>
      <w:r w:rsidR="005128A6" w:rsidRPr="005128A6">
        <w:rPr>
          <w:rFonts w:ascii="Times New Roman" w:eastAsia="Times New Roman" w:hAnsi="Times New Roman"/>
          <w:bCs/>
          <w:spacing w:val="-1"/>
          <w:sz w:val="24"/>
          <w:szCs w:val="24"/>
          <w:lang w:eastAsia="ru-RU"/>
        </w:rPr>
        <w:t>по оценке рыночной стоимости права пользования нежилыми помещениями ИПУ РАН</w:t>
      </w:r>
      <w:r>
        <w:rPr>
          <w:rFonts w:ascii="Times New Roman" w:eastAsia="Calibri" w:hAnsi="Times New Roman"/>
          <w:sz w:val="24"/>
          <w:szCs w:val="24"/>
        </w:rPr>
        <w:t>.</w:t>
      </w:r>
    </w:p>
    <w:p w:rsidR="004D1A94" w:rsidRDefault="004D1A94" w:rsidP="004D1A94">
      <w:pPr>
        <w:suppressAutoHyphens/>
        <w:spacing w:after="60"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Стоимость оказанных услуг составила _____________ рублей (_________________ рублей 00 копеек), в том числе НДС 20% _____________ рублей (_______________рублей 00 копеек).</w:t>
      </w:r>
    </w:p>
    <w:p w:rsidR="004D1A94" w:rsidRDefault="004D1A94" w:rsidP="004D1A94">
      <w:pPr>
        <w:suppressAutoHyphens/>
        <w:spacing w:after="60" w:line="240" w:lineRule="auto"/>
        <w:ind w:firstLine="709"/>
        <w:jc w:val="both"/>
        <w:rPr>
          <w:rFonts w:ascii="Times New Roman" w:eastAsia="Calibri" w:hAnsi="Times New Roman"/>
          <w:sz w:val="24"/>
          <w:szCs w:val="24"/>
        </w:rPr>
      </w:pPr>
      <w:r>
        <w:rPr>
          <w:rFonts w:ascii="Times New Roman" w:eastAsia="Calibri" w:hAnsi="Times New Roman"/>
          <w:spacing w:val="-4"/>
          <w:sz w:val="24"/>
          <w:szCs w:val="24"/>
        </w:rPr>
        <w:t>Услуги оказаны (</w:t>
      </w:r>
      <w:r>
        <w:rPr>
          <w:rFonts w:ascii="Times New Roman" w:eastAsia="Calibri" w:hAnsi="Times New Roman"/>
          <w:sz w:val="24"/>
          <w:szCs w:val="24"/>
        </w:rPr>
        <w:t>в полном /не в полном) объеме.</w:t>
      </w:r>
    </w:p>
    <w:p w:rsidR="004D1A94" w:rsidRDefault="004D1A94" w:rsidP="004D1A94">
      <w:pPr>
        <w:suppressAutoHyphens/>
        <w:spacing w:after="60" w:line="240" w:lineRule="auto"/>
        <w:ind w:right="2" w:firstLine="709"/>
        <w:jc w:val="both"/>
        <w:rPr>
          <w:rFonts w:ascii="Times New Roman" w:eastAsia="Calibri" w:hAnsi="Times New Roman"/>
          <w:spacing w:val="-6"/>
          <w:w w:val="102"/>
          <w:sz w:val="24"/>
          <w:szCs w:val="24"/>
        </w:rPr>
      </w:pPr>
      <w:r>
        <w:rPr>
          <w:rFonts w:ascii="Times New Roman" w:eastAsia="Calibri" w:hAnsi="Times New Roman"/>
          <w:spacing w:val="-2"/>
          <w:w w:val="102"/>
          <w:sz w:val="24"/>
          <w:szCs w:val="24"/>
        </w:rPr>
        <w:t xml:space="preserve">Настоящий Акт </w:t>
      </w:r>
      <w:r>
        <w:rPr>
          <w:rFonts w:ascii="Times New Roman" w:eastAsia="Calibri" w:hAnsi="Times New Roman"/>
          <w:sz w:val="24"/>
          <w:szCs w:val="24"/>
        </w:rPr>
        <w:t xml:space="preserve">составлен в двух экземплярах и </w:t>
      </w:r>
      <w:r>
        <w:rPr>
          <w:rFonts w:ascii="Times New Roman" w:eastAsia="Calibri" w:hAnsi="Times New Roman"/>
          <w:spacing w:val="-2"/>
          <w:w w:val="102"/>
          <w:sz w:val="24"/>
          <w:szCs w:val="24"/>
        </w:rPr>
        <w:t>является основанием для взаимных расчетов и платежей меж</w:t>
      </w:r>
      <w:r>
        <w:rPr>
          <w:rFonts w:ascii="Times New Roman" w:eastAsia="Calibri" w:hAnsi="Times New Roman"/>
          <w:spacing w:val="-6"/>
          <w:w w:val="102"/>
          <w:sz w:val="24"/>
          <w:szCs w:val="24"/>
        </w:rPr>
        <w:t>ду Сторонами.</w:t>
      </w:r>
    </w:p>
    <w:p w:rsidR="004D1A94" w:rsidRDefault="004D1A94" w:rsidP="004D1A94">
      <w:pPr>
        <w:suppressAutoHyphens/>
        <w:spacing w:after="60" w:line="240" w:lineRule="auto"/>
        <w:ind w:right="2" w:firstLine="709"/>
        <w:jc w:val="both"/>
        <w:rPr>
          <w:rFonts w:ascii="Times New Roman" w:eastAsia="Calibri" w:hAnsi="Times New Roman"/>
          <w:spacing w:val="-6"/>
          <w:w w:val="102"/>
          <w:sz w:val="4"/>
          <w:szCs w:val="24"/>
        </w:rPr>
      </w:pPr>
    </w:p>
    <w:tbl>
      <w:tblPr>
        <w:tblW w:w="9315" w:type="dxa"/>
        <w:tblInd w:w="1" w:type="dxa"/>
        <w:tblLayout w:type="fixed"/>
        <w:tblCellMar>
          <w:left w:w="107" w:type="dxa"/>
          <w:right w:w="107" w:type="dxa"/>
        </w:tblCellMar>
        <w:tblLook w:val="04A0" w:firstRow="1" w:lastRow="0" w:firstColumn="1" w:lastColumn="0" w:noHBand="0" w:noVBand="1"/>
      </w:tblPr>
      <w:tblGrid>
        <w:gridCol w:w="2656"/>
        <w:gridCol w:w="2126"/>
        <w:gridCol w:w="284"/>
        <w:gridCol w:w="2407"/>
        <w:gridCol w:w="1842"/>
      </w:tblGrid>
      <w:tr w:rsidR="004D1A94" w:rsidTr="004D1A94">
        <w:trPr>
          <w:trHeight w:val="1627"/>
        </w:trPr>
        <w:tc>
          <w:tcPr>
            <w:tcW w:w="4785" w:type="dxa"/>
            <w:gridSpan w:val="2"/>
          </w:tcPr>
          <w:p w:rsidR="004D1A94" w:rsidRDefault="004D1A94">
            <w:pPr>
              <w:snapToGrid w:val="0"/>
              <w:spacing w:after="0" w:line="240" w:lineRule="auto"/>
              <w:jc w:val="center"/>
              <w:rPr>
                <w:rFonts w:ascii="Times New Roman" w:eastAsia="Calibri" w:hAnsi="Times New Roman"/>
                <w:b/>
                <w:sz w:val="24"/>
                <w:szCs w:val="24"/>
              </w:rPr>
            </w:pPr>
          </w:p>
          <w:p w:rsidR="004D1A94" w:rsidRDefault="004D1A94">
            <w:pPr>
              <w:snapToGrid w:val="0"/>
              <w:spacing w:after="0" w:line="240" w:lineRule="auto"/>
              <w:jc w:val="center"/>
              <w:rPr>
                <w:rFonts w:ascii="Times New Roman" w:eastAsia="Calibri" w:hAnsi="Times New Roman"/>
                <w:b/>
                <w:sz w:val="24"/>
                <w:szCs w:val="24"/>
              </w:rPr>
            </w:pPr>
          </w:p>
          <w:p w:rsidR="004D1A94" w:rsidRDefault="004D1A94">
            <w:pPr>
              <w:snapToGrid w:val="0"/>
              <w:spacing w:after="0" w:line="240" w:lineRule="auto"/>
              <w:jc w:val="center"/>
              <w:rPr>
                <w:rFonts w:ascii="Times New Roman" w:eastAsia="Calibri" w:hAnsi="Times New Roman"/>
                <w:b/>
                <w:sz w:val="24"/>
                <w:szCs w:val="24"/>
              </w:rPr>
            </w:pPr>
            <w:r>
              <w:rPr>
                <w:rFonts w:ascii="Times New Roman" w:eastAsia="Calibri" w:hAnsi="Times New Roman"/>
                <w:b/>
                <w:sz w:val="24"/>
                <w:szCs w:val="24"/>
              </w:rPr>
              <w:t>Заказчик:</w:t>
            </w:r>
          </w:p>
          <w:p w:rsidR="004D1A94" w:rsidRDefault="004D1A94">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4D1A94" w:rsidRDefault="004D1A94">
            <w:pPr>
              <w:spacing w:after="0" w:line="240" w:lineRule="auto"/>
              <w:jc w:val="both"/>
              <w:rPr>
                <w:rFonts w:ascii="Times New Roman" w:eastAsia="Calibri" w:hAnsi="Times New Roman"/>
                <w:sz w:val="24"/>
                <w:szCs w:val="24"/>
              </w:rPr>
            </w:pPr>
          </w:p>
        </w:tc>
        <w:tc>
          <w:tcPr>
            <w:tcW w:w="284" w:type="dxa"/>
          </w:tcPr>
          <w:p w:rsidR="004D1A94" w:rsidRDefault="004D1A94">
            <w:pPr>
              <w:snapToGrid w:val="0"/>
              <w:spacing w:after="0" w:line="240" w:lineRule="auto"/>
              <w:jc w:val="both"/>
              <w:rPr>
                <w:rFonts w:ascii="Times New Roman" w:eastAsia="Calibri" w:hAnsi="Times New Roman"/>
                <w:b/>
                <w:sz w:val="24"/>
                <w:szCs w:val="24"/>
              </w:rPr>
            </w:pPr>
          </w:p>
        </w:tc>
        <w:tc>
          <w:tcPr>
            <w:tcW w:w="4252" w:type="dxa"/>
            <w:gridSpan w:val="2"/>
          </w:tcPr>
          <w:p w:rsidR="004D1A94" w:rsidRDefault="004D1A94">
            <w:pPr>
              <w:spacing w:after="0" w:line="240" w:lineRule="auto"/>
              <w:jc w:val="center"/>
              <w:rPr>
                <w:rFonts w:ascii="Times New Roman" w:eastAsia="Times New Roman" w:hAnsi="Times New Roman"/>
                <w:b/>
                <w:sz w:val="24"/>
                <w:szCs w:val="24"/>
                <w:lang w:eastAsia="ru-RU"/>
              </w:rPr>
            </w:pPr>
          </w:p>
          <w:p w:rsidR="004D1A94" w:rsidRDefault="004D1A94">
            <w:pPr>
              <w:spacing w:after="0" w:line="240" w:lineRule="auto"/>
              <w:jc w:val="center"/>
              <w:rPr>
                <w:rFonts w:ascii="Times New Roman" w:eastAsia="Times New Roman" w:hAnsi="Times New Roman"/>
                <w:b/>
                <w:sz w:val="24"/>
                <w:szCs w:val="24"/>
                <w:lang w:eastAsia="ru-RU"/>
              </w:rPr>
            </w:pPr>
          </w:p>
          <w:p w:rsidR="004D1A94" w:rsidRDefault="004D1A94">
            <w:pPr>
              <w:spacing w:after="0" w:line="240" w:lineRule="auto"/>
              <w:jc w:val="center"/>
              <w:rPr>
                <w:rFonts w:ascii="Times New Roman" w:eastAsia="Times New Roman" w:hAnsi="Times New Roman"/>
                <w:b/>
                <w:sz w:val="24"/>
                <w:szCs w:val="24"/>
                <w:lang w:eastAsia="ru-RU"/>
              </w:rPr>
            </w:pPr>
          </w:p>
          <w:p w:rsidR="004D1A94" w:rsidRDefault="004D1A94">
            <w:pPr>
              <w:spacing w:after="0" w:line="240" w:lineRule="auto"/>
              <w:jc w:val="center"/>
              <w:rPr>
                <w:rFonts w:ascii="Times New Roman" w:eastAsia="Calibri" w:hAnsi="Times New Roman"/>
                <w:b/>
                <w:bCs/>
                <w:sz w:val="24"/>
                <w:szCs w:val="24"/>
              </w:rPr>
            </w:pPr>
            <w:r>
              <w:rPr>
                <w:rFonts w:ascii="Times New Roman" w:eastAsia="Times New Roman" w:hAnsi="Times New Roman"/>
                <w:b/>
                <w:sz w:val="24"/>
                <w:szCs w:val="24"/>
                <w:lang w:eastAsia="ru-RU"/>
              </w:rPr>
              <w:t>Исполнитель</w:t>
            </w:r>
            <w:r>
              <w:rPr>
                <w:rFonts w:ascii="Times New Roman" w:eastAsia="Calibri" w:hAnsi="Times New Roman"/>
                <w:b/>
                <w:bCs/>
                <w:sz w:val="24"/>
                <w:szCs w:val="24"/>
              </w:rPr>
              <w:t>:</w:t>
            </w:r>
          </w:p>
        </w:tc>
      </w:tr>
      <w:tr w:rsidR="004D1A94" w:rsidTr="004D1A94">
        <w:trPr>
          <w:trHeight w:val="80"/>
        </w:trPr>
        <w:tc>
          <w:tcPr>
            <w:tcW w:w="4785" w:type="dxa"/>
            <w:gridSpan w:val="2"/>
          </w:tcPr>
          <w:p w:rsidR="004D1A94" w:rsidRDefault="004D1A94">
            <w:pPr>
              <w:snapToGrid w:val="0"/>
              <w:spacing w:after="0" w:line="240" w:lineRule="auto"/>
              <w:jc w:val="both"/>
              <w:rPr>
                <w:rFonts w:ascii="Times New Roman" w:eastAsia="Calibri" w:hAnsi="Times New Roman"/>
                <w:b/>
                <w:bCs/>
                <w:sz w:val="24"/>
                <w:szCs w:val="24"/>
              </w:rPr>
            </w:pPr>
          </w:p>
          <w:p w:rsidR="004D1A94" w:rsidRDefault="004D1A94">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w:t>
            </w:r>
          </w:p>
        </w:tc>
        <w:tc>
          <w:tcPr>
            <w:tcW w:w="284" w:type="dxa"/>
          </w:tcPr>
          <w:p w:rsidR="004D1A94" w:rsidRDefault="004D1A94">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tcPr>
          <w:p w:rsidR="004D1A94" w:rsidRDefault="004D1A94">
            <w:pPr>
              <w:shd w:val="clear" w:color="auto" w:fill="FFFFFF"/>
              <w:snapToGrid w:val="0"/>
              <w:spacing w:after="0" w:line="240" w:lineRule="auto"/>
              <w:jc w:val="both"/>
              <w:rPr>
                <w:rFonts w:ascii="Times New Roman" w:eastAsia="Calibri" w:hAnsi="Times New Roman"/>
                <w:b/>
                <w:sz w:val="24"/>
                <w:szCs w:val="24"/>
              </w:rPr>
            </w:pPr>
          </w:p>
          <w:p w:rsidR="004D1A94" w:rsidRDefault="004D1A94">
            <w:pPr>
              <w:shd w:val="clear" w:color="auto" w:fill="FFFFFF"/>
              <w:snapToGri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_____________________</w:t>
            </w:r>
          </w:p>
        </w:tc>
      </w:tr>
      <w:tr w:rsidR="004D1A94" w:rsidTr="004D1A94">
        <w:trPr>
          <w:trHeight w:val="621"/>
        </w:trPr>
        <w:tc>
          <w:tcPr>
            <w:tcW w:w="2658" w:type="dxa"/>
            <w:tcBorders>
              <w:top w:val="nil"/>
              <w:left w:val="nil"/>
              <w:bottom w:val="single" w:sz="4" w:space="0" w:color="auto"/>
              <w:right w:val="nil"/>
            </w:tcBorders>
          </w:tcPr>
          <w:p w:rsidR="004D1A94" w:rsidRDefault="004D1A94">
            <w:pPr>
              <w:snapToGrid w:val="0"/>
              <w:spacing w:after="0" w:line="240" w:lineRule="auto"/>
              <w:ind w:firstLine="567"/>
              <w:jc w:val="both"/>
              <w:rPr>
                <w:rFonts w:ascii="Times New Roman" w:eastAsia="Calibri" w:hAnsi="Times New Roman"/>
                <w:bCs/>
                <w:sz w:val="24"/>
                <w:szCs w:val="24"/>
              </w:rPr>
            </w:pPr>
          </w:p>
        </w:tc>
        <w:tc>
          <w:tcPr>
            <w:tcW w:w="2127" w:type="dxa"/>
            <w:vAlign w:val="bottom"/>
            <w:hideMark/>
          </w:tcPr>
          <w:p w:rsidR="004D1A94" w:rsidRDefault="004D1A94">
            <w:pPr>
              <w:snapToGrid w:val="0"/>
              <w:spacing w:after="0" w:line="240" w:lineRule="auto"/>
              <w:jc w:val="both"/>
              <w:rPr>
                <w:rFonts w:ascii="Times New Roman" w:eastAsia="Calibri" w:hAnsi="Times New Roman"/>
                <w:b/>
                <w:bCs/>
                <w:sz w:val="24"/>
                <w:szCs w:val="24"/>
              </w:rPr>
            </w:pPr>
            <w:r>
              <w:rPr>
                <w:rFonts w:ascii="Times New Roman" w:eastAsia="Calibri" w:hAnsi="Times New Roman"/>
                <w:b/>
                <w:bCs/>
                <w:sz w:val="24"/>
                <w:szCs w:val="24"/>
              </w:rPr>
              <w:t>/                             /</w:t>
            </w:r>
          </w:p>
        </w:tc>
        <w:tc>
          <w:tcPr>
            <w:tcW w:w="284" w:type="dxa"/>
            <w:vAlign w:val="bottom"/>
          </w:tcPr>
          <w:p w:rsidR="004D1A94" w:rsidRDefault="004D1A94">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top w:val="nil"/>
              <w:left w:val="nil"/>
              <w:bottom w:val="single" w:sz="4" w:space="0" w:color="auto"/>
              <w:right w:val="nil"/>
            </w:tcBorders>
            <w:vAlign w:val="bottom"/>
          </w:tcPr>
          <w:p w:rsidR="004D1A94" w:rsidRDefault="004D1A94">
            <w:pPr>
              <w:shd w:val="clear" w:color="auto" w:fill="FFFFFF"/>
              <w:snapToGrid w:val="0"/>
              <w:spacing w:after="0" w:line="240" w:lineRule="auto"/>
              <w:jc w:val="both"/>
              <w:rPr>
                <w:rFonts w:ascii="Times New Roman" w:eastAsia="Calibri" w:hAnsi="Times New Roman"/>
                <w:b/>
                <w:sz w:val="24"/>
                <w:szCs w:val="24"/>
              </w:rPr>
            </w:pPr>
          </w:p>
        </w:tc>
        <w:tc>
          <w:tcPr>
            <w:tcW w:w="1843" w:type="dxa"/>
            <w:vAlign w:val="bottom"/>
            <w:hideMark/>
          </w:tcPr>
          <w:p w:rsidR="004D1A94" w:rsidRDefault="004D1A94">
            <w:pPr>
              <w:shd w:val="clear" w:color="auto" w:fill="FFFFFF"/>
              <w:tabs>
                <w:tab w:val="left" w:pos="1594"/>
              </w:tabs>
              <w:snapToGrid w:val="0"/>
              <w:spacing w:after="0" w:line="240" w:lineRule="auto"/>
              <w:jc w:val="both"/>
              <w:rPr>
                <w:rFonts w:ascii="Times New Roman" w:eastAsia="Calibri" w:hAnsi="Times New Roman"/>
                <w:b/>
                <w:sz w:val="24"/>
                <w:szCs w:val="24"/>
              </w:rPr>
            </w:pPr>
            <w:r>
              <w:rPr>
                <w:rFonts w:ascii="Times New Roman" w:eastAsia="Calibri" w:hAnsi="Times New Roman"/>
                <w:b/>
                <w:sz w:val="24"/>
                <w:szCs w:val="24"/>
              </w:rPr>
              <w:t>/                        /</w:t>
            </w:r>
          </w:p>
        </w:tc>
      </w:tr>
    </w:tbl>
    <w:p w:rsidR="004D1A94" w:rsidRDefault="004D1A94" w:rsidP="004D1A94">
      <w:pPr>
        <w:spacing w:after="0" w:line="240" w:lineRule="auto"/>
        <w:jc w:val="both"/>
        <w:rPr>
          <w:rFonts w:ascii="Times New Roman" w:eastAsia="Calibri" w:hAnsi="Times New Roman"/>
          <w:bCs/>
          <w:sz w:val="24"/>
          <w:szCs w:val="24"/>
        </w:rPr>
      </w:pPr>
    </w:p>
    <w:p w:rsidR="004D1A94" w:rsidRPr="004D1A94" w:rsidRDefault="004D1A94" w:rsidP="004D1A94">
      <w:pPr>
        <w:rPr>
          <w:rFonts w:asciiTheme="minorHAnsi" w:hAnsiTheme="minorHAnsi"/>
        </w:rPr>
      </w:pPr>
    </w:p>
    <w:sectPr w:rsidR="004D1A94" w:rsidRPr="004D1A94" w:rsidSect="005D1F99">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51B" w:rsidRDefault="00F9351B">
      <w:pPr>
        <w:spacing w:after="0" w:line="240" w:lineRule="auto"/>
      </w:pPr>
      <w:r>
        <w:separator/>
      </w:r>
    </w:p>
  </w:endnote>
  <w:endnote w:type="continuationSeparator" w:id="0">
    <w:p w:rsidR="00F9351B" w:rsidRDefault="00F9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DejaVu Sans">
    <w:panose1 w:val="020B0603030804020204"/>
    <w:charset w:val="CC"/>
    <w:family w:val="swiss"/>
    <w:pitch w:val="variable"/>
    <w:sig w:usb0="E7002EFF" w:usb1="D200FD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51B" w:rsidRDefault="00F9351B">
    <w:pPr>
      <w:pStyle w:val="aff8"/>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end"/>
    </w:r>
  </w:p>
  <w:p w:rsidR="00F9351B" w:rsidRDefault="00F9351B">
    <w:pPr>
      <w:pStyle w:val="af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51B" w:rsidRDefault="00F9351B">
    <w:pPr>
      <w:pStyle w:val="aff8"/>
      <w:framePr w:wrap="around" w:vAnchor="text" w:hAnchor="margin" w:xAlign="right" w:y="1"/>
      <w:rPr>
        <w:rStyle w:val="afff1"/>
      </w:rPr>
    </w:pPr>
    <w:r>
      <w:rPr>
        <w:rStyle w:val="afff1"/>
      </w:rPr>
      <w:fldChar w:fldCharType="begin"/>
    </w:r>
    <w:r>
      <w:rPr>
        <w:rStyle w:val="afff1"/>
      </w:rPr>
      <w:instrText xml:space="preserve">PAGE  </w:instrText>
    </w:r>
    <w:r>
      <w:rPr>
        <w:rStyle w:val="afff1"/>
      </w:rPr>
      <w:fldChar w:fldCharType="separate"/>
    </w:r>
    <w:r w:rsidR="00C523F9">
      <w:rPr>
        <w:rStyle w:val="afff1"/>
        <w:noProof/>
      </w:rPr>
      <w:t>18</w:t>
    </w:r>
    <w:r>
      <w:rPr>
        <w:rStyle w:val="afff1"/>
      </w:rPr>
      <w:fldChar w:fldCharType="end"/>
    </w:r>
  </w:p>
  <w:p w:rsidR="00F9351B" w:rsidRDefault="00F9351B">
    <w:pPr>
      <w:pStyle w:val="aff8"/>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51B" w:rsidRDefault="00F9351B">
      <w:pPr>
        <w:spacing w:after="0" w:line="240" w:lineRule="auto"/>
      </w:pPr>
      <w:r>
        <w:separator/>
      </w:r>
    </w:p>
  </w:footnote>
  <w:footnote w:type="continuationSeparator" w:id="0">
    <w:p w:rsidR="00F9351B" w:rsidRDefault="00F935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51B" w:rsidRDefault="00F9351B">
    <w:pPr>
      <w:pStyle w:val="aff6"/>
      <w:framePr w:wrap="around" w:vAnchor="text" w:hAnchor="margin" w:xAlign="center" w:y="1"/>
      <w:rPr>
        <w:rStyle w:val="afff1"/>
      </w:rPr>
    </w:pPr>
    <w:r>
      <w:rPr>
        <w:rStyle w:val="afff1"/>
      </w:rPr>
      <w:fldChar w:fldCharType="begin"/>
    </w:r>
    <w:r>
      <w:rPr>
        <w:rStyle w:val="afff1"/>
      </w:rPr>
      <w:instrText xml:space="preserve">PAGE  </w:instrText>
    </w:r>
    <w:r>
      <w:rPr>
        <w:rStyle w:val="afff1"/>
      </w:rPr>
      <w:fldChar w:fldCharType="end"/>
    </w:r>
  </w:p>
  <w:p w:rsidR="00F9351B" w:rsidRDefault="00F9351B">
    <w:pPr>
      <w:pStyle w:val="af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51B" w:rsidRDefault="00F9351B">
    <w:pPr>
      <w:pStyle w:val="af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0B8A5956"/>
    <w:multiLevelType w:val="multilevel"/>
    <w:tmpl w:val="485EA788"/>
    <w:lvl w:ilvl="0">
      <w:start w:val="4"/>
      <w:numFmt w:val="decimal"/>
      <w:lvlText w:val="%1."/>
      <w:lvlJc w:val="left"/>
      <w:pPr>
        <w:ind w:left="360" w:hanging="360"/>
      </w:pPr>
      <w:rPr>
        <w:rFonts w:hint="default"/>
      </w:rPr>
    </w:lvl>
    <w:lvl w:ilvl="1">
      <w:start w:val="3"/>
      <w:numFmt w:val="decimal"/>
      <w:lvlText w:val="%1.%2."/>
      <w:lvlJc w:val="left"/>
      <w:pPr>
        <w:ind w:left="1919"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E3D654B"/>
    <w:multiLevelType w:val="multilevel"/>
    <w:tmpl w:val="B5D8CBA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0F6F3852"/>
    <w:multiLevelType w:val="multilevel"/>
    <w:tmpl w:val="A882FD3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A6F4863"/>
    <w:multiLevelType w:val="multilevel"/>
    <w:tmpl w:val="60C6F2FE"/>
    <w:lvl w:ilvl="0">
      <w:start w:val="7"/>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7">
    <w:nsid w:val="1AE90EF8"/>
    <w:multiLevelType w:val="multilevel"/>
    <w:tmpl w:val="0AA6FA60"/>
    <w:lvl w:ilvl="0">
      <w:start w:val="5"/>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1CA05502"/>
    <w:multiLevelType w:val="multilevel"/>
    <w:tmpl w:val="42648378"/>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0">
    <w:nsid w:val="209A5C6D"/>
    <w:multiLevelType w:val="multilevel"/>
    <w:tmpl w:val="CFEC2DA8"/>
    <w:lvl w:ilvl="0">
      <w:start w:val="7"/>
      <w:numFmt w:val="decimal"/>
      <w:lvlText w:val="%1."/>
      <w:lvlJc w:val="left"/>
      <w:pPr>
        <w:ind w:left="720" w:hanging="720"/>
      </w:pPr>
      <w:rPr>
        <w:rFonts w:hint="default"/>
      </w:rPr>
    </w:lvl>
    <w:lvl w:ilvl="1">
      <w:start w:val="1"/>
      <w:numFmt w:val="decimal"/>
      <w:lvlText w:val="%1.%2."/>
      <w:lvlJc w:val="left"/>
      <w:pPr>
        <w:ind w:left="909" w:hanging="720"/>
      </w:pPr>
      <w:rPr>
        <w:rFonts w:hint="default"/>
        <w:b w:val="0"/>
        <w:i w:val="0"/>
      </w:rPr>
    </w:lvl>
    <w:lvl w:ilvl="2">
      <w:start w:val="2"/>
      <w:numFmt w:val="decimal"/>
      <w:lvlText w:val="%1.%2.%3."/>
      <w:lvlJc w:val="left"/>
      <w:pPr>
        <w:ind w:left="1098" w:hanging="720"/>
      </w:pPr>
      <w:rPr>
        <w:rFonts w:hint="default"/>
      </w:rPr>
    </w:lvl>
    <w:lvl w:ilvl="3">
      <w:start w:val="4"/>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1">
    <w:nsid w:val="26C0560F"/>
    <w:multiLevelType w:val="multilevel"/>
    <w:tmpl w:val="63728AA4"/>
    <w:lvl w:ilvl="0">
      <w:start w:val="10"/>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4">
    <w:nsid w:val="2BDD03D0"/>
    <w:multiLevelType w:val="multilevel"/>
    <w:tmpl w:val="F1BC7090"/>
    <w:lvl w:ilvl="0">
      <w:start w:val="7"/>
      <w:numFmt w:val="decimal"/>
      <w:lvlText w:val="%1."/>
      <w:lvlJc w:val="left"/>
      <w:pPr>
        <w:ind w:left="480" w:hanging="480"/>
      </w:pPr>
      <w:rPr>
        <w:rFonts w:hint="default"/>
      </w:rPr>
    </w:lvl>
    <w:lvl w:ilvl="1">
      <w:start w:val="1"/>
      <w:numFmt w:val="decimal"/>
      <w:lvlText w:val="%1.%2."/>
      <w:lvlJc w:val="left"/>
      <w:pPr>
        <w:ind w:left="4260" w:hanging="720"/>
      </w:pPr>
      <w:rPr>
        <w:rFonts w:hint="default"/>
      </w:rPr>
    </w:lvl>
    <w:lvl w:ilvl="2">
      <w:start w:val="1"/>
      <w:numFmt w:val="decimal"/>
      <w:lvlText w:val="%1.%2.%3."/>
      <w:lvlJc w:val="left"/>
      <w:pPr>
        <w:ind w:left="7800" w:hanging="720"/>
      </w:pPr>
      <w:rPr>
        <w:rFonts w:hint="default"/>
      </w:rPr>
    </w:lvl>
    <w:lvl w:ilvl="3">
      <w:start w:val="1"/>
      <w:numFmt w:val="decimal"/>
      <w:lvlText w:val="%1.%2.%3.%4."/>
      <w:lvlJc w:val="left"/>
      <w:pPr>
        <w:ind w:left="11700" w:hanging="1080"/>
      </w:pPr>
      <w:rPr>
        <w:rFonts w:hint="default"/>
      </w:rPr>
    </w:lvl>
    <w:lvl w:ilvl="4">
      <w:start w:val="1"/>
      <w:numFmt w:val="decimal"/>
      <w:lvlText w:val="%1.%2.%3.%4.%5."/>
      <w:lvlJc w:val="left"/>
      <w:pPr>
        <w:ind w:left="15600" w:hanging="1440"/>
      </w:pPr>
      <w:rPr>
        <w:rFonts w:hint="default"/>
      </w:rPr>
    </w:lvl>
    <w:lvl w:ilvl="5">
      <w:start w:val="1"/>
      <w:numFmt w:val="decimal"/>
      <w:lvlText w:val="%1.%2.%3.%4.%5.%6."/>
      <w:lvlJc w:val="left"/>
      <w:pPr>
        <w:ind w:left="19140" w:hanging="1440"/>
      </w:pPr>
      <w:rPr>
        <w:rFonts w:hint="default"/>
      </w:rPr>
    </w:lvl>
    <w:lvl w:ilvl="6">
      <w:start w:val="1"/>
      <w:numFmt w:val="decimal"/>
      <w:lvlText w:val="%1.%2.%3.%4.%5.%6.%7."/>
      <w:lvlJc w:val="left"/>
      <w:pPr>
        <w:ind w:left="23040" w:hanging="1800"/>
      </w:pPr>
      <w:rPr>
        <w:rFonts w:hint="default"/>
      </w:rPr>
    </w:lvl>
    <w:lvl w:ilvl="7">
      <w:start w:val="1"/>
      <w:numFmt w:val="decimal"/>
      <w:lvlText w:val="%1.%2.%3.%4.%5.%6.%7.%8."/>
      <w:lvlJc w:val="left"/>
      <w:pPr>
        <w:ind w:left="26940" w:hanging="2160"/>
      </w:pPr>
      <w:rPr>
        <w:rFonts w:hint="default"/>
      </w:rPr>
    </w:lvl>
    <w:lvl w:ilvl="8">
      <w:start w:val="1"/>
      <w:numFmt w:val="decimal"/>
      <w:lvlText w:val="%1.%2.%3.%4.%5.%6.%7.%8.%9."/>
      <w:lvlJc w:val="left"/>
      <w:pPr>
        <w:ind w:left="30480" w:hanging="2160"/>
      </w:pPr>
      <w:rPr>
        <w:rFonts w:hint="default"/>
      </w:rPr>
    </w:lvl>
  </w:abstractNum>
  <w:abstractNum w:abstractNumId="15">
    <w:nsid w:val="302E09B6"/>
    <w:multiLevelType w:val="multilevel"/>
    <w:tmpl w:val="8C087656"/>
    <w:lvl w:ilvl="0">
      <w:start w:val="6"/>
      <w:numFmt w:val="decimal"/>
      <w:lvlText w:val="%1."/>
      <w:lvlJc w:val="left"/>
      <w:pPr>
        <w:ind w:left="360" w:hanging="360"/>
      </w:pPr>
    </w:lvl>
    <w:lvl w:ilvl="1">
      <w:start w:val="3"/>
      <w:numFmt w:val="decimal"/>
      <w:lvlText w:val="%1.%2."/>
      <w:lvlJc w:val="left"/>
      <w:pPr>
        <w:ind w:left="1146" w:hanging="360"/>
      </w:pPr>
    </w:lvl>
    <w:lvl w:ilvl="2">
      <w:start w:val="1"/>
      <w:numFmt w:val="decimal"/>
      <w:lvlText w:val="%1.%2.%3."/>
      <w:lvlJc w:val="left"/>
      <w:pPr>
        <w:ind w:left="2292" w:hanging="720"/>
      </w:pPr>
    </w:lvl>
    <w:lvl w:ilvl="3">
      <w:start w:val="1"/>
      <w:numFmt w:val="decimal"/>
      <w:lvlText w:val="%1.%2.%3.%4."/>
      <w:lvlJc w:val="left"/>
      <w:pPr>
        <w:ind w:left="3078" w:hanging="720"/>
      </w:pPr>
    </w:lvl>
    <w:lvl w:ilvl="4">
      <w:start w:val="1"/>
      <w:numFmt w:val="decimal"/>
      <w:lvlText w:val="%1.%2.%3.%4.%5."/>
      <w:lvlJc w:val="left"/>
      <w:pPr>
        <w:ind w:left="4224" w:hanging="1080"/>
      </w:pPr>
    </w:lvl>
    <w:lvl w:ilvl="5">
      <w:start w:val="1"/>
      <w:numFmt w:val="decimal"/>
      <w:lvlText w:val="%1.%2.%3.%4.%5.%6."/>
      <w:lvlJc w:val="left"/>
      <w:pPr>
        <w:ind w:left="5010" w:hanging="1080"/>
      </w:pPr>
    </w:lvl>
    <w:lvl w:ilvl="6">
      <w:start w:val="1"/>
      <w:numFmt w:val="decimal"/>
      <w:lvlText w:val="%1.%2.%3.%4.%5.%6.%7."/>
      <w:lvlJc w:val="left"/>
      <w:pPr>
        <w:ind w:left="6156" w:hanging="1440"/>
      </w:pPr>
    </w:lvl>
    <w:lvl w:ilvl="7">
      <w:start w:val="1"/>
      <w:numFmt w:val="decimal"/>
      <w:lvlText w:val="%1.%2.%3.%4.%5.%6.%7.%8."/>
      <w:lvlJc w:val="left"/>
      <w:pPr>
        <w:ind w:left="6942" w:hanging="1440"/>
      </w:pPr>
    </w:lvl>
    <w:lvl w:ilvl="8">
      <w:start w:val="1"/>
      <w:numFmt w:val="decimal"/>
      <w:lvlText w:val="%1.%2.%3.%4.%5.%6.%7.%8.%9."/>
      <w:lvlJc w:val="left"/>
      <w:pPr>
        <w:ind w:left="8088" w:hanging="1800"/>
      </w:pPr>
    </w:lvl>
  </w:abstractNum>
  <w:abstractNum w:abstractNumId="16">
    <w:nsid w:val="33C4122F"/>
    <w:multiLevelType w:val="multilevel"/>
    <w:tmpl w:val="76A642AC"/>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35E9602F"/>
    <w:multiLevelType w:val="hybridMultilevel"/>
    <w:tmpl w:val="0A3E65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2771"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39B215F5"/>
    <w:multiLevelType w:val="multilevel"/>
    <w:tmpl w:val="2C40FECC"/>
    <w:lvl w:ilvl="0">
      <w:start w:val="7"/>
      <w:numFmt w:val="decimal"/>
      <w:lvlText w:val="%1."/>
      <w:lvlJc w:val="left"/>
      <w:pPr>
        <w:ind w:left="360" w:hanging="360"/>
      </w:pPr>
      <w:rPr>
        <w:rFonts w:hint="default"/>
        <w:b/>
      </w:rPr>
    </w:lvl>
    <w:lvl w:ilvl="1">
      <w:start w:val="3"/>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F6E2FB2"/>
    <w:multiLevelType w:val="hybridMultilevel"/>
    <w:tmpl w:val="109A5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4">
    <w:nsid w:val="4A8224D7"/>
    <w:multiLevelType w:val="multilevel"/>
    <w:tmpl w:val="EB00F9D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nsid w:val="504943CA"/>
    <w:multiLevelType w:val="hybridMultilevel"/>
    <w:tmpl w:val="5D645B40"/>
    <w:lvl w:ilvl="0" w:tplc="4312939C">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5FD41AFD"/>
    <w:multiLevelType w:val="multilevel"/>
    <w:tmpl w:val="CA4653B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61B6461"/>
    <w:multiLevelType w:val="multilevel"/>
    <w:tmpl w:val="6F601E08"/>
    <w:lvl w:ilvl="0">
      <w:start w:val="3"/>
      <w:numFmt w:val="decimal"/>
      <w:lvlText w:val="%1."/>
      <w:lvlJc w:val="left"/>
      <w:pPr>
        <w:ind w:left="540" w:hanging="540"/>
      </w:pPr>
      <w:rPr>
        <w:rFonts w:eastAsia="Calibri" w:hint="default"/>
        <w:sz w:val="22"/>
      </w:rPr>
    </w:lvl>
    <w:lvl w:ilvl="1">
      <w:start w:val="2"/>
      <w:numFmt w:val="decimal"/>
      <w:lvlText w:val="%1.%2."/>
      <w:lvlJc w:val="left"/>
      <w:pPr>
        <w:ind w:left="540" w:hanging="540"/>
      </w:pPr>
      <w:rPr>
        <w:rFonts w:eastAsia="Calibri" w:hint="default"/>
        <w:sz w:val="22"/>
      </w:rPr>
    </w:lvl>
    <w:lvl w:ilvl="2">
      <w:start w:val="1"/>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1080" w:hanging="108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440" w:hanging="144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800" w:hanging="1800"/>
      </w:pPr>
      <w:rPr>
        <w:rFonts w:eastAsia="Calibri" w:hint="default"/>
        <w:sz w:val="22"/>
      </w:rPr>
    </w:lvl>
  </w:abstractNum>
  <w:abstractNum w:abstractNumId="31">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nsid w:val="6D1B6549"/>
    <w:multiLevelType w:val="multilevel"/>
    <w:tmpl w:val="F45AEC2A"/>
    <w:lvl w:ilvl="0">
      <w:start w:val="6"/>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33"/>
  </w:num>
  <w:num w:numId="2">
    <w:abstractNumId w:val="13"/>
  </w:num>
  <w:num w:numId="3">
    <w:abstractNumId w:val="29"/>
  </w:num>
  <w:num w:numId="4">
    <w:abstractNumId w:val="21"/>
  </w:num>
  <w:num w:numId="5">
    <w:abstractNumId w:val="27"/>
  </w:num>
  <w:num w:numId="6">
    <w:abstractNumId w:val="35"/>
  </w:num>
  <w:num w:numId="7">
    <w:abstractNumId w:val="5"/>
  </w:num>
  <w:num w:numId="8">
    <w:abstractNumId w:val="22"/>
  </w:num>
  <w:num w:numId="9">
    <w:abstractNumId w:val="0"/>
  </w:num>
  <w:num w:numId="10">
    <w:abstractNumId w:val="23"/>
  </w:num>
  <w:num w:numId="11">
    <w:abstractNumId w:val="12"/>
  </w:num>
  <w:num w:numId="12">
    <w:abstractNumId w:val="34"/>
  </w:num>
  <w:num w:numId="13">
    <w:abstractNumId w:val="9"/>
  </w:num>
  <w:num w:numId="14">
    <w:abstractNumId w:val="31"/>
  </w:num>
  <w:num w:numId="15">
    <w:abstractNumId w:val="2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0"/>
  </w:num>
  <w:num w:numId="23">
    <w:abstractNumId w:val="26"/>
  </w:num>
  <w:num w:numId="24">
    <w:abstractNumId w:val="28"/>
  </w:num>
  <w:num w:numId="25">
    <w:abstractNumId w:val="1"/>
  </w:num>
  <w:num w:numId="26">
    <w:abstractNumId w:val="24"/>
  </w:num>
  <w:num w:numId="27">
    <w:abstractNumId w:val="7"/>
  </w:num>
  <w:num w:numId="28">
    <w:abstractNumId w:val="19"/>
  </w:num>
  <w:num w:numId="29">
    <w:abstractNumId w:val="11"/>
  </w:num>
  <w:num w:numId="30">
    <w:abstractNumId w:val="8"/>
  </w:num>
  <w:num w:numId="31">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4"/>
  </w:num>
  <w:num w:numId="34">
    <w:abstractNumId w:val="6"/>
  </w:num>
  <w:num w:numId="35">
    <w:abstractNumId w:val="15"/>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130F9"/>
    <w:rsid w:val="000405A4"/>
    <w:rsid w:val="0004243B"/>
    <w:rsid w:val="000531D4"/>
    <w:rsid w:val="00072604"/>
    <w:rsid w:val="00092ED7"/>
    <w:rsid w:val="000A4CC4"/>
    <w:rsid w:val="000B3731"/>
    <w:rsid w:val="000B7A93"/>
    <w:rsid w:val="000C399B"/>
    <w:rsid w:val="000C597D"/>
    <w:rsid w:val="000E332D"/>
    <w:rsid w:val="000F5063"/>
    <w:rsid w:val="00106738"/>
    <w:rsid w:val="00123F77"/>
    <w:rsid w:val="00127ECE"/>
    <w:rsid w:val="00132F3D"/>
    <w:rsid w:val="00153211"/>
    <w:rsid w:val="00154D40"/>
    <w:rsid w:val="00160CA0"/>
    <w:rsid w:val="00175DE5"/>
    <w:rsid w:val="001825AC"/>
    <w:rsid w:val="00193C85"/>
    <w:rsid w:val="00194454"/>
    <w:rsid w:val="001B0B19"/>
    <w:rsid w:val="001C4E84"/>
    <w:rsid w:val="001D6256"/>
    <w:rsid w:val="001F3AE2"/>
    <w:rsid w:val="00207BDA"/>
    <w:rsid w:val="00207DAE"/>
    <w:rsid w:val="0021635E"/>
    <w:rsid w:val="002205F1"/>
    <w:rsid w:val="0022360B"/>
    <w:rsid w:val="00246F11"/>
    <w:rsid w:val="002512B8"/>
    <w:rsid w:val="0025774A"/>
    <w:rsid w:val="0027056F"/>
    <w:rsid w:val="00283AD2"/>
    <w:rsid w:val="002A2B8E"/>
    <w:rsid w:val="002C1DC0"/>
    <w:rsid w:val="002C43D4"/>
    <w:rsid w:val="002C6817"/>
    <w:rsid w:val="002C77AB"/>
    <w:rsid w:val="002D285F"/>
    <w:rsid w:val="002E60AA"/>
    <w:rsid w:val="00305FD7"/>
    <w:rsid w:val="00336A97"/>
    <w:rsid w:val="0033751A"/>
    <w:rsid w:val="003404B0"/>
    <w:rsid w:val="00344AAB"/>
    <w:rsid w:val="003B6140"/>
    <w:rsid w:val="003D7E43"/>
    <w:rsid w:val="003E03A5"/>
    <w:rsid w:val="004110B9"/>
    <w:rsid w:val="00412825"/>
    <w:rsid w:val="00417FF0"/>
    <w:rsid w:val="004321BB"/>
    <w:rsid w:val="00463D0D"/>
    <w:rsid w:val="00464527"/>
    <w:rsid w:val="00490A9F"/>
    <w:rsid w:val="004D06AA"/>
    <w:rsid w:val="004D1A94"/>
    <w:rsid w:val="004F00F3"/>
    <w:rsid w:val="004F4A2E"/>
    <w:rsid w:val="004F7F32"/>
    <w:rsid w:val="0050623A"/>
    <w:rsid w:val="005128A6"/>
    <w:rsid w:val="00515A09"/>
    <w:rsid w:val="00520913"/>
    <w:rsid w:val="00522679"/>
    <w:rsid w:val="00527D94"/>
    <w:rsid w:val="00531112"/>
    <w:rsid w:val="005421B6"/>
    <w:rsid w:val="00554C9C"/>
    <w:rsid w:val="00557A46"/>
    <w:rsid w:val="00560231"/>
    <w:rsid w:val="00563920"/>
    <w:rsid w:val="00564495"/>
    <w:rsid w:val="00572815"/>
    <w:rsid w:val="005764BC"/>
    <w:rsid w:val="005A232E"/>
    <w:rsid w:val="005D1F99"/>
    <w:rsid w:val="005D6EAD"/>
    <w:rsid w:val="005F3352"/>
    <w:rsid w:val="006044D4"/>
    <w:rsid w:val="006353E7"/>
    <w:rsid w:val="00645C26"/>
    <w:rsid w:val="006528D6"/>
    <w:rsid w:val="006540FF"/>
    <w:rsid w:val="00667E0D"/>
    <w:rsid w:val="00675350"/>
    <w:rsid w:val="00684E40"/>
    <w:rsid w:val="00693DFC"/>
    <w:rsid w:val="006A3264"/>
    <w:rsid w:val="006A40AB"/>
    <w:rsid w:val="006A4829"/>
    <w:rsid w:val="006A604F"/>
    <w:rsid w:val="006B2FF6"/>
    <w:rsid w:val="006B6602"/>
    <w:rsid w:val="006C1A8B"/>
    <w:rsid w:val="007503EE"/>
    <w:rsid w:val="007710EF"/>
    <w:rsid w:val="00776D8F"/>
    <w:rsid w:val="007A0240"/>
    <w:rsid w:val="007A668E"/>
    <w:rsid w:val="007B5F5A"/>
    <w:rsid w:val="007B7D23"/>
    <w:rsid w:val="007C18B7"/>
    <w:rsid w:val="007D2C31"/>
    <w:rsid w:val="007F51F0"/>
    <w:rsid w:val="007F72A3"/>
    <w:rsid w:val="00801483"/>
    <w:rsid w:val="008073C0"/>
    <w:rsid w:val="0081334C"/>
    <w:rsid w:val="00816274"/>
    <w:rsid w:val="00841F26"/>
    <w:rsid w:val="008450A5"/>
    <w:rsid w:val="008548B7"/>
    <w:rsid w:val="0085538E"/>
    <w:rsid w:val="00866392"/>
    <w:rsid w:val="008A3DE0"/>
    <w:rsid w:val="008A5656"/>
    <w:rsid w:val="008C759F"/>
    <w:rsid w:val="008E4BFE"/>
    <w:rsid w:val="008E79BA"/>
    <w:rsid w:val="00901ED0"/>
    <w:rsid w:val="00904701"/>
    <w:rsid w:val="009124E0"/>
    <w:rsid w:val="00916A6E"/>
    <w:rsid w:val="009233E0"/>
    <w:rsid w:val="00926D9D"/>
    <w:rsid w:val="00931E15"/>
    <w:rsid w:val="00932160"/>
    <w:rsid w:val="00966898"/>
    <w:rsid w:val="00974402"/>
    <w:rsid w:val="00980875"/>
    <w:rsid w:val="009964FA"/>
    <w:rsid w:val="009B4C05"/>
    <w:rsid w:val="009B6E86"/>
    <w:rsid w:val="009C009F"/>
    <w:rsid w:val="009C32A3"/>
    <w:rsid w:val="009C3573"/>
    <w:rsid w:val="009C527F"/>
    <w:rsid w:val="009E607B"/>
    <w:rsid w:val="009F174E"/>
    <w:rsid w:val="009F3FAA"/>
    <w:rsid w:val="00A0765F"/>
    <w:rsid w:val="00A11375"/>
    <w:rsid w:val="00A27738"/>
    <w:rsid w:val="00A47337"/>
    <w:rsid w:val="00A56005"/>
    <w:rsid w:val="00A75B7D"/>
    <w:rsid w:val="00A767DD"/>
    <w:rsid w:val="00A94534"/>
    <w:rsid w:val="00AC1019"/>
    <w:rsid w:val="00AC3523"/>
    <w:rsid w:val="00AD1B2B"/>
    <w:rsid w:val="00AF27BB"/>
    <w:rsid w:val="00AF4DAC"/>
    <w:rsid w:val="00B061D5"/>
    <w:rsid w:val="00B175A2"/>
    <w:rsid w:val="00B327AA"/>
    <w:rsid w:val="00B40BA7"/>
    <w:rsid w:val="00B4262A"/>
    <w:rsid w:val="00B5307B"/>
    <w:rsid w:val="00B665B5"/>
    <w:rsid w:val="00BA6F0B"/>
    <w:rsid w:val="00BC0B97"/>
    <w:rsid w:val="00BD3CBA"/>
    <w:rsid w:val="00BD7DF2"/>
    <w:rsid w:val="00C102B6"/>
    <w:rsid w:val="00C17550"/>
    <w:rsid w:val="00C523F9"/>
    <w:rsid w:val="00C7144A"/>
    <w:rsid w:val="00C7184C"/>
    <w:rsid w:val="00C834C6"/>
    <w:rsid w:val="00CA0C91"/>
    <w:rsid w:val="00CC364B"/>
    <w:rsid w:val="00CD2ACB"/>
    <w:rsid w:val="00CD7644"/>
    <w:rsid w:val="00CE2FB8"/>
    <w:rsid w:val="00CE38D7"/>
    <w:rsid w:val="00CF4D77"/>
    <w:rsid w:val="00CF6FB9"/>
    <w:rsid w:val="00D068FF"/>
    <w:rsid w:val="00D14413"/>
    <w:rsid w:val="00D37CB3"/>
    <w:rsid w:val="00D40A2F"/>
    <w:rsid w:val="00D650C0"/>
    <w:rsid w:val="00D76302"/>
    <w:rsid w:val="00DA4B66"/>
    <w:rsid w:val="00DC5FA6"/>
    <w:rsid w:val="00DE056F"/>
    <w:rsid w:val="00DF00D2"/>
    <w:rsid w:val="00DF6AA6"/>
    <w:rsid w:val="00E02A42"/>
    <w:rsid w:val="00E05870"/>
    <w:rsid w:val="00E121CA"/>
    <w:rsid w:val="00E1489A"/>
    <w:rsid w:val="00E17B07"/>
    <w:rsid w:val="00E218AE"/>
    <w:rsid w:val="00E23AFB"/>
    <w:rsid w:val="00E3697F"/>
    <w:rsid w:val="00E40459"/>
    <w:rsid w:val="00E41A46"/>
    <w:rsid w:val="00E57447"/>
    <w:rsid w:val="00E8323F"/>
    <w:rsid w:val="00E91C6F"/>
    <w:rsid w:val="00EA7512"/>
    <w:rsid w:val="00EA76A3"/>
    <w:rsid w:val="00EC04DA"/>
    <w:rsid w:val="00ED46EF"/>
    <w:rsid w:val="00ED558B"/>
    <w:rsid w:val="00EF18F2"/>
    <w:rsid w:val="00F01E3F"/>
    <w:rsid w:val="00F075D7"/>
    <w:rsid w:val="00F2428B"/>
    <w:rsid w:val="00F24FF6"/>
    <w:rsid w:val="00F353CD"/>
    <w:rsid w:val="00F450C5"/>
    <w:rsid w:val="00F4659C"/>
    <w:rsid w:val="00F526CF"/>
    <w:rsid w:val="00F535CC"/>
    <w:rsid w:val="00F62952"/>
    <w:rsid w:val="00F64E36"/>
    <w:rsid w:val="00F66F4F"/>
    <w:rsid w:val="00F82BC9"/>
    <w:rsid w:val="00F9351B"/>
    <w:rsid w:val="00F935D1"/>
    <w:rsid w:val="00FA1BBB"/>
    <w:rsid w:val="00FB2DA0"/>
    <w:rsid w:val="00FC3C2D"/>
    <w:rsid w:val="00FD22AC"/>
    <w:rsid w:val="00FD2EE8"/>
    <w:rsid w:val="00FE069F"/>
    <w:rsid w:val="00FE0C4C"/>
    <w:rsid w:val="00FF4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DDF9C2-2F53-4301-8AF6-60CFD4CB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9"/>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uiPriority w:val="99"/>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uiPriority w:val="99"/>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uiPriority w:val="99"/>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uiPriority w:val="99"/>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uiPriority w:val="99"/>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uiPriority w:val="99"/>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uiPriority w:val="99"/>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uiPriority w:val="34"/>
    <w:qFormat/>
    <w:rsid w:val="002A2B8E"/>
    <w:pPr>
      <w:ind w:left="720"/>
      <w:contextualSpacing/>
    </w:pPr>
  </w:style>
  <w:style w:type="character" w:styleId="ac">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99"/>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uiPriority w:val="99"/>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uiPriority w:val="99"/>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uiPriority w:val="99"/>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uiPriority w:val="99"/>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uiPriority w:val="99"/>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uiPriority w:val="99"/>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uiPriority w:val="9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d">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d"/>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uiPriority w:val="99"/>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e">
    <w:name w:val="annotation reference"/>
    <w:basedOn w:val="a8"/>
    <w:uiPriority w:val="99"/>
    <w:unhideWhenUsed/>
    <w:rsid w:val="0050623A"/>
    <w:rPr>
      <w:sz w:val="16"/>
      <w:szCs w:val="16"/>
    </w:rPr>
  </w:style>
  <w:style w:type="paragraph" w:styleId="af">
    <w:name w:val="annotation text"/>
    <w:basedOn w:val="a7"/>
    <w:link w:val="af0"/>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0">
    <w:name w:val="Текст примечания Знак"/>
    <w:basedOn w:val="a8"/>
    <w:link w:val="af"/>
    <w:rsid w:val="0050623A"/>
    <w:rPr>
      <w:rFonts w:ascii="Arial Unicode MS" w:eastAsia="Arial Unicode MS" w:hAnsi="Arial Unicode MS" w:cs="Arial Unicode MS"/>
      <w:color w:val="000000"/>
      <w:sz w:val="20"/>
      <w:szCs w:val="20"/>
      <w:lang w:eastAsia="ru-RU"/>
    </w:rPr>
  </w:style>
  <w:style w:type="paragraph" w:styleId="af1">
    <w:name w:val="Balloon Text"/>
    <w:basedOn w:val="a7"/>
    <w:link w:val="af2"/>
    <w:uiPriority w:val="99"/>
    <w:semiHidden/>
    <w:unhideWhenUsed/>
    <w:rsid w:val="0050623A"/>
    <w:pPr>
      <w:spacing w:after="0" w:line="240" w:lineRule="auto"/>
    </w:pPr>
    <w:rPr>
      <w:rFonts w:ascii="Tahoma" w:hAnsi="Tahoma" w:cs="Tahoma"/>
      <w:sz w:val="16"/>
      <w:szCs w:val="16"/>
    </w:rPr>
  </w:style>
  <w:style w:type="character" w:customStyle="1" w:styleId="af2">
    <w:name w:val="Текст выноски Знак"/>
    <w:basedOn w:val="a8"/>
    <w:link w:val="af1"/>
    <w:uiPriority w:val="99"/>
    <w:semiHidden/>
    <w:rsid w:val="0050623A"/>
    <w:rPr>
      <w:rFonts w:ascii="Tahoma" w:hAnsi="Tahoma" w:cs="Tahoma"/>
      <w:sz w:val="16"/>
      <w:szCs w:val="16"/>
    </w:rPr>
  </w:style>
  <w:style w:type="paragraph" w:customStyle="1" w:styleId="-3">
    <w:name w:val="Пункт-3"/>
    <w:basedOn w:val="a7"/>
    <w:link w:val="-30"/>
    <w:uiPriority w:val="99"/>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uiPriority w:val="99"/>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uiPriority w:val="99"/>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uiPriority w:val="99"/>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uiPriority w:val="99"/>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uiPriority w:val="99"/>
    <w:rsid w:val="0050623A"/>
    <w:pPr>
      <w:tabs>
        <w:tab w:val="num" w:pos="1134"/>
      </w:tabs>
      <w:ind w:left="1134" w:hanging="1134"/>
    </w:pPr>
    <w:rPr>
      <w:snapToGrid/>
    </w:rPr>
  </w:style>
  <w:style w:type="paragraph" w:customStyle="1" w:styleId="5ABCD">
    <w:name w:val="Пункт_5_ABCD"/>
    <w:basedOn w:val="a7"/>
    <w:uiPriority w:val="99"/>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3">
    <w:name w:val="Основной текст + Полужирный"/>
    <w:basedOn w:val="ad"/>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4">
    <w:name w:val="Основной текст + Курсив"/>
    <w:basedOn w:val="ad"/>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d"/>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
    <w:next w:val="af"/>
    <w:link w:val="af5"/>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5">
    <w:name w:val="Тема примечания Знак"/>
    <w:basedOn w:val="af0"/>
    <w:link w:val="a2"/>
    <w:rsid w:val="0050623A"/>
    <w:rPr>
      <w:rFonts w:ascii="Arial Unicode MS" w:eastAsia="Arial Unicode MS" w:hAnsi="Arial Unicode MS" w:cs="Arial Unicode MS"/>
      <w:b/>
      <w:bCs/>
      <w:color w:val="000000"/>
      <w:sz w:val="20"/>
      <w:szCs w:val="20"/>
      <w:lang w:eastAsia="ru-RU"/>
    </w:rPr>
  </w:style>
  <w:style w:type="table" w:styleId="af6">
    <w:name w:val="Table Grid"/>
    <w:basedOn w:val="a9"/>
    <w:uiPriority w:val="3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7">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8">
    <w:name w:val="Пункт_б/н"/>
    <w:basedOn w:val="a7"/>
    <w:uiPriority w:val="99"/>
    <w:rsid w:val="0050623A"/>
    <w:pPr>
      <w:spacing w:after="0" w:line="360" w:lineRule="auto"/>
      <w:ind w:left="1134"/>
      <w:jc w:val="both"/>
    </w:pPr>
    <w:rPr>
      <w:rFonts w:ascii="Times New Roman" w:eastAsia="Times New Roman" w:hAnsi="Times New Roman"/>
      <w:snapToGrid w:val="0"/>
      <w:lang w:eastAsia="ru-RU"/>
    </w:rPr>
  </w:style>
  <w:style w:type="paragraph" w:customStyle="1" w:styleId="af9">
    <w:name w:val="Примечание"/>
    <w:basedOn w:val="a7"/>
    <w:link w:val="afa"/>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a">
    <w:name w:val="Примечание Знак"/>
    <w:link w:val="af9"/>
    <w:rsid w:val="0050623A"/>
    <w:rPr>
      <w:rFonts w:ascii="Times New Roman" w:eastAsia="Times New Roman" w:hAnsi="Times New Roman" w:cs="Times New Roman"/>
      <w:snapToGrid w:val="0"/>
      <w:spacing w:val="20"/>
      <w:sz w:val="24"/>
      <w:szCs w:val="20"/>
      <w:lang w:eastAsia="ru-RU"/>
    </w:rPr>
  </w:style>
  <w:style w:type="paragraph" w:customStyle="1" w:styleId="afb">
    <w:name w:val="Пункт Знак"/>
    <w:basedOn w:val="a7"/>
    <w:uiPriority w:val="99"/>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c">
    <w:name w:val="Подпункт"/>
    <w:basedOn w:val="afb"/>
    <w:uiPriority w:val="99"/>
    <w:rsid w:val="0050623A"/>
    <w:pPr>
      <w:tabs>
        <w:tab w:val="clear" w:pos="1134"/>
        <w:tab w:val="clear" w:pos="1844"/>
        <w:tab w:val="num" w:pos="993"/>
      </w:tabs>
      <w:ind w:left="993" w:hanging="851"/>
    </w:pPr>
  </w:style>
  <w:style w:type="paragraph" w:customStyle="1" w:styleId="afd">
    <w:name w:val="Подподпункт"/>
    <w:basedOn w:val="afc"/>
    <w:link w:val="afe"/>
    <w:rsid w:val="0050623A"/>
    <w:pPr>
      <w:tabs>
        <w:tab w:val="clear" w:pos="993"/>
        <w:tab w:val="left" w:pos="1134"/>
        <w:tab w:val="left" w:pos="1418"/>
        <w:tab w:val="num" w:pos="2127"/>
      </w:tabs>
      <w:ind w:left="2127" w:hanging="567"/>
    </w:pPr>
    <w:rPr>
      <w:snapToGrid/>
    </w:rPr>
  </w:style>
  <w:style w:type="paragraph" w:customStyle="1" w:styleId="aff">
    <w:name w:val="Подподподпункт"/>
    <w:basedOn w:val="a7"/>
    <w:uiPriority w:val="99"/>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uiPriority w:val="99"/>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0">
    <w:name w:val="Пункт"/>
    <w:basedOn w:val="aff1"/>
    <w:link w:val="17"/>
    <w:uiPriority w:val="99"/>
    <w:rsid w:val="0050623A"/>
    <w:pPr>
      <w:spacing w:after="0" w:line="360" w:lineRule="auto"/>
      <w:ind w:left="2268" w:hanging="283"/>
      <w:jc w:val="both"/>
    </w:pPr>
    <w:rPr>
      <w:rFonts w:ascii="Times New Roman" w:eastAsia="Times New Roman" w:hAnsi="Times New Roman"/>
      <w:szCs w:val="20"/>
      <w:lang w:eastAsia="ru-RU"/>
    </w:rPr>
  </w:style>
  <w:style w:type="paragraph" w:styleId="aff1">
    <w:name w:val="Body Text"/>
    <w:aliases w:val="Основной текст Знак Знак Знак,Основной текст Знак Знак Знак Знак,Знак1"/>
    <w:basedOn w:val="a7"/>
    <w:link w:val="aff2"/>
    <w:uiPriority w:val="99"/>
    <w:unhideWhenUsed/>
    <w:rsid w:val="0050623A"/>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w:basedOn w:val="a8"/>
    <w:link w:val="aff1"/>
    <w:uiPriority w:val="99"/>
    <w:rsid w:val="0050623A"/>
    <w:rPr>
      <w:rFonts w:ascii="Proxima Nova ExCn Rg" w:hAnsi="Proxima Nova ExCn Rg" w:cs="Times New Roman"/>
      <w:sz w:val="28"/>
      <w:szCs w:val="28"/>
    </w:rPr>
  </w:style>
  <w:style w:type="character" w:customStyle="1" w:styleId="aff3">
    <w:name w:val="Колонтитул_"/>
    <w:basedOn w:val="a8"/>
    <w:link w:val="aff4"/>
    <w:rsid w:val="0050623A"/>
    <w:rPr>
      <w:rFonts w:ascii="Times New Roman" w:eastAsia="Times New Roman" w:hAnsi="Times New Roman" w:cs="Times New Roman"/>
      <w:sz w:val="20"/>
      <w:szCs w:val="20"/>
      <w:shd w:val="clear" w:color="auto" w:fill="FFFFFF"/>
    </w:rPr>
  </w:style>
  <w:style w:type="paragraph" w:customStyle="1" w:styleId="aff4">
    <w:name w:val="Колонтитул"/>
    <w:basedOn w:val="a7"/>
    <w:link w:val="aff3"/>
    <w:rsid w:val="0050623A"/>
    <w:pPr>
      <w:shd w:val="clear" w:color="auto" w:fill="FFFFFF"/>
      <w:spacing w:after="0" w:line="240" w:lineRule="auto"/>
    </w:pPr>
    <w:rPr>
      <w:rFonts w:ascii="Times New Roman" w:eastAsia="Times New Roman" w:hAnsi="Times New Roman"/>
      <w:sz w:val="20"/>
      <w:szCs w:val="20"/>
    </w:rPr>
  </w:style>
  <w:style w:type="paragraph" w:styleId="aff5">
    <w:name w:val="List Bullet"/>
    <w:basedOn w:val="a7"/>
    <w:autoRedefine/>
    <w:uiPriority w:val="99"/>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6">
    <w:name w:val="header"/>
    <w:basedOn w:val="a7"/>
    <w:link w:val="aff7"/>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7">
    <w:name w:val="Верхний колонтитул Знак"/>
    <w:basedOn w:val="a8"/>
    <w:link w:val="aff6"/>
    <w:uiPriority w:val="99"/>
    <w:rsid w:val="0050623A"/>
    <w:rPr>
      <w:rFonts w:ascii="Times New Roman" w:eastAsia="Times New Roman" w:hAnsi="Times New Roman" w:cs="Times New Roman"/>
      <w:i/>
      <w:iCs/>
      <w:sz w:val="20"/>
      <w:szCs w:val="20"/>
      <w:lang w:eastAsia="ru-RU"/>
    </w:rPr>
  </w:style>
  <w:style w:type="paragraph" w:styleId="aff8">
    <w:name w:val="footer"/>
    <w:basedOn w:val="a7"/>
    <w:link w:val="aff9"/>
    <w:uiPriority w:val="99"/>
    <w:unhideWhenUsed/>
    <w:rsid w:val="0050623A"/>
    <w:pPr>
      <w:tabs>
        <w:tab w:val="center" w:pos="4677"/>
        <w:tab w:val="right" w:pos="9355"/>
      </w:tabs>
      <w:spacing w:after="0" w:line="240" w:lineRule="auto"/>
    </w:pPr>
  </w:style>
  <w:style w:type="character" w:customStyle="1" w:styleId="aff9">
    <w:name w:val="Нижний колонтитул Знак"/>
    <w:basedOn w:val="a8"/>
    <w:link w:val="aff8"/>
    <w:uiPriority w:val="99"/>
    <w:rsid w:val="0050623A"/>
    <w:rPr>
      <w:rFonts w:ascii="Proxima Nova ExCn Rg" w:hAnsi="Proxima Nova ExCn Rg" w:cs="Times New Roman"/>
      <w:sz w:val="28"/>
      <w:szCs w:val="28"/>
    </w:rPr>
  </w:style>
  <w:style w:type="character" w:customStyle="1" w:styleId="affa">
    <w:name w:val="Сноска_"/>
    <w:basedOn w:val="a8"/>
    <w:link w:val="affb"/>
    <w:rsid w:val="0050623A"/>
    <w:rPr>
      <w:rFonts w:ascii="Times New Roman" w:eastAsia="Times New Roman" w:hAnsi="Times New Roman" w:cs="Times New Roman"/>
      <w:sz w:val="18"/>
      <w:szCs w:val="18"/>
      <w:shd w:val="clear" w:color="auto" w:fill="FFFFFF"/>
    </w:rPr>
  </w:style>
  <w:style w:type="paragraph" w:customStyle="1" w:styleId="affb">
    <w:name w:val="Сноска"/>
    <w:basedOn w:val="a7"/>
    <w:link w:val="affa"/>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uiPriority w:val="99"/>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d"/>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3"/>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3"/>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uiPriority w:val="99"/>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uiPriority w:val="99"/>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6"/>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iPriority w:val="99"/>
    <w:unhideWhenUsed/>
    <w:rsid w:val="0050623A"/>
    <w:pPr>
      <w:spacing w:after="120" w:line="480" w:lineRule="auto"/>
    </w:pPr>
  </w:style>
  <w:style w:type="character" w:customStyle="1" w:styleId="28">
    <w:name w:val="Основной текст 2 Знак"/>
    <w:basedOn w:val="a8"/>
    <w:link w:val="27"/>
    <w:uiPriority w:val="99"/>
    <w:rsid w:val="0050623A"/>
    <w:rPr>
      <w:rFonts w:ascii="Proxima Nova ExCn Rg" w:hAnsi="Proxima Nova ExCn Rg" w:cs="Times New Roman"/>
      <w:sz w:val="28"/>
      <w:szCs w:val="28"/>
    </w:rPr>
  </w:style>
  <w:style w:type="paragraph" w:customStyle="1" w:styleId="stzag1">
    <w:name w:val="st_zag1"/>
    <w:basedOn w:val="a7"/>
    <w:next w:val="a7"/>
    <w:uiPriority w:val="99"/>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uiPriority w:val="99"/>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uiPriority w:val="99"/>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uiPriority w:val="99"/>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uiPriority w:val="99"/>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50623A"/>
    <w:pPr>
      <w:keepNext/>
      <w:tabs>
        <w:tab w:val="clear" w:pos="1701"/>
      </w:tabs>
      <w:spacing w:before="240"/>
      <w:ind w:left="567" w:firstLine="0"/>
      <w:outlineLvl w:val="3"/>
    </w:pPr>
    <w:rPr>
      <w:b/>
      <w:i/>
    </w:rPr>
  </w:style>
  <w:style w:type="paragraph" w:styleId="HTML">
    <w:name w:val="HTML Address"/>
    <w:basedOn w:val="a7"/>
    <w:link w:val="HTML0"/>
    <w:uiPriority w:val="99"/>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uiPriority w:val="99"/>
    <w:rsid w:val="0050623A"/>
    <w:rPr>
      <w:rFonts w:ascii="Times New Roman" w:eastAsia="Times New Roman" w:hAnsi="Times New Roman" w:cs="Times New Roman"/>
      <w:i/>
      <w:iCs/>
      <w:sz w:val="28"/>
      <w:szCs w:val="24"/>
      <w:lang w:eastAsia="ru-RU"/>
    </w:rPr>
  </w:style>
  <w:style w:type="character" w:styleId="affc">
    <w:name w:val="Emphasis"/>
    <w:uiPriority w:val="99"/>
    <w:qFormat/>
    <w:rsid w:val="0050623A"/>
    <w:rPr>
      <w:i/>
      <w:iCs/>
    </w:rPr>
  </w:style>
  <w:style w:type="character" w:styleId="affd">
    <w:name w:val="footnote reference"/>
    <w:aliases w:val="Знак сноски 1,Знак сноски-FN"/>
    <w:uiPriority w:val="99"/>
    <w:rsid w:val="0050623A"/>
    <w:rPr>
      <w:vertAlign w:val="superscript"/>
    </w:rPr>
  </w:style>
  <w:style w:type="paragraph" w:styleId="29">
    <w:name w:val="List Bullet 2"/>
    <w:basedOn w:val="a7"/>
    <w:autoRedefine/>
    <w:uiPriority w:val="99"/>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uiPriority w:val="99"/>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e">
    <w:name w:val="Title"/>
    <w:basedOn w:val="a7"/>
    <w:link w:val="afff"/>
    <w:uiPriority w:val="99"/>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
    <w:name w:val="Название Знак"/>
    <w:basedOn w:val="a8"/>
    <w:link w:val="affe"/>
    <w:uiPriority w:val="99"/>
    <w:rsid w:val="0050623A"/>
    <w:rPr>
      <w:rFonts w:ascii="Times New Roman" w:eastAsia="Times New Roman" w:hAnsi="Times New Roman" w:cs="Times New Roman"/>
      <w:bCs/>
      <w:i/>
      <w:sz w:val="28"/>
      <w:szCs w:val="28"/>
      <w:lang w:eastAsia="ru-RU"/>
    </w:rPr>
  </w:style>
  <w:style w:type="paragraph" w:styleId="afff0">
    <w:name w:val="caption"/>
    <w:basedOn w:val="a7"/>
    <w:next w:val="a7"/>
    <w:uiPriority w:val="99"/>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1">
    <w:name w:val="page number"/>
    <w:uiPriority w:val="99"/>
    <w:rsid w:val="0050623A"/>
    <w:rPr>
      <w:rFonts w:ascii="Times New Roman" w:hAnsi="Times New Roman" w:cs="Times New Roman"/>
      <w:sz w:val="20"/>
      <w:szCs w:val="20"/>
    </w:rPr>
  </w:style>
  <w:style w:type="paragraph" w:styleId="afff2">
    <w:name w:val="List Number"/>
    <w:basedOn w:val="a7"/>
    <w:uiPriority w:val="99"/>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uiPriority w:val="99"/>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3">
    <w:name w:val="Normal (Web)"/>
    <w:aliases w:val="Обычный (Web),Обычный (веб) Знак Знак,Обычный (Web) Знак Знак Знак"/>
    <w:basedOn w:val="a7"/>
    <w:link w:val="afff4"/>
    <w:uiPriority w:val="99"/>
    <w:qFormat/>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9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9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uiPriority w:val="99"/>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uiPriority w:val="99"/>
    <w:rsid w:val="0050623A"/>
    <w:rPr>
      <w:rFonts w:ascii="Times New Roman" w:eastAsia="Times New Roman" w:hAnsi="Times New Roman" w:cs="Times New Roman"/>
      <w:sz w:val="16"/>
      <w:szCs w:val="16"/>
      <w:lang w:eastAsia="ru-RU"/>
    </w:rPr>
  </w:style>
  <w:style w:type="paragraph" w:styleId="afff5">
    <w:name w:val="Body Text Indent"/>
    <w:basedOn w:val="a7"/>
    <w:link w:val="afff6"/>
    <w:uiPriority w:val="99"/>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6">
    <w:name w:val="Основной текст с отступом Знак"/>
    <w:basedOn w:val="a8"/>
    <w:link w:val="afff5"/>
    <w:uiPriority w:val="99"/>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uiPriority w:val="99"/>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uiPriority w:val="99"/>
    <w:rsid w:val="0050623A"/>
    <w:rPr>
      <w:rFonts w:ascii="Times New Roman" w:eastAsia="Times New Roman" w:hAnsi="Times New Roman" w:cs="Times New Roman"/>
      <w:sz w:val="28"/>
      <w:szCs w:val="28"/>
      <w:lang w:eastAsia="ru-RU"/>
    </w:rPr>
  </w:style>
  <w:style w:type="paragraph" w:styleId="3b">
    <w:name w:val="Body Text Indent 3"/>
    <w:basedOn w:val="a7"/>
    <w:link w:val="3c"/>
    <w:uiPriority w:val="99"/>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uiPriority w:val="99"/>
    <w:rsid w:val="0050623A"/>
    <w:rPr>
      <w:rFonts w:ascii="Times New Roman" w:eastAsia="Times New Roman" w:hAnsi="Times New Roman" w:cs="Times New Roman"/>
      <w:b/>
      <w:bCs/>
      <w:sz w:val="26"/>
      <w:szCs w:val="26"/>
    </w:rPr>
  </w:style>
  <w:style w:type="paragraph" w:customStyle="1" w:styleId="-42">
    <w:name w:val="пункт-4"/>
    <w:basedOn w:val="a7"/>
    <w:uiPriority w:val="99"/>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7">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uiPriority w:val="99"/>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uiPriority w:val="99"/>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8">
    <w:name w:val="Структура"/>
    <w:basedOn w:val="a7"/>
    <w:uiPriority w:val="99"/>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9">
    <w:name w:val="Document Map"/>
    <w:basedOn w:val="a7"/>
    <w:link w:val="afffa"/>
    <w:uiPriority w:val="99"/>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a">
    <w:name w:val="Схема документа Знак"/>
    <w:basedOn w:val="a8"/>
    <w:link w:val="afff9"/>
    <w:uiPriority w:val="99"/>
    <w:semiHidden/>
    <w:rsid w:val="0050623A"/>
    <w:rPr>
      <w:rFonts w:ascii="Tahoma" w:eastAsia="Times New Roman" w:hAnsi="Tahoma" w:cs="Tahoma"/>
      <w:sz w:val="20"/>
      <w:szCs w:val="28"/>
      <w:shd w:val="clear" w:color="auto" w:fill="000080"/>
      <w:lang w:eastAsia="ru-RU"/>
    </w:rPr>
  </w:style>
  <w:style w:type="paragraph" w:customStyle="1" w:styleId="afffb">
    <w:name w:val="Таблица текст"/>
    <w:basedOn w:val="a7"/>
    <w:uiPriority w:val="99"/>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c">
    <w:name w:val="Таблица шапка"/>
    <w:basedOn w:val="a7"/>
    <w:link w:val="afffd"/>
    <w:uiPriority w:val="99"/>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e">
    <w:name w:val="Plain Text"/>
    <w:basedOn w:val="a7"/>
    <w:link w:val="affff"/>
    <w:uiPriority w:val="99"/>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
    <w:name w:val="Текст Знак"/>
    <w:basedOn w:val="a8"/>
    <w:link w:val="afffe"/>
    <w:uiPriority w:val="99"/>
    <w:rsid w:val="0050623A"/>
    <w:rPr>
      <w:rFonts w:ascii="Times New Roman" w:eastAsia="Times New Roman" w:hAnsi="Times New Roman" w:cs="Times New Roman"/>
      <w:sz w:val="26"/>
      <w:szCs w:val="26"/>
      <w:lang w:eastAsia="ru-RU"/>
    </w:rPr>
  </w:style>
  <w:style w:type="paragraph" w:styleId="affff0">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1"/>
    <w:uiPriority w:val="99"/>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1">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0"/>
    <w:uiPriority w:val="99"/>
    <w:rsid w:val="0050623A"/>
    <w:rPr>
      <w:rFonts w:ascii="Times New Roman" w:eastAsia="Times New Roman" w:hAnsi="Times New Roman" w:cs="Times New Roman"/>
      <w:sz w:val="18"/>
      <w:szCs w:val="20"/>
      <w:lang w:eastAsia="ru-RU"/>
    </w:rPr>
  </w:style>
  <w:style w:type="paragraph" w:customStyle="1" w:styleId="affff2">
    <w:name w:val="Текст таблицы"/>
    <w:basedOn w:val="a7"/>
    <w:uiPriority w:val="99"/>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uiPriority w:val="99"/>
    <w:semiHidden/>
    <w:rsid w:val="0050623A"/>
    <w:pPr>
      <w:spacing w:after="0" w:line="240" w:lineRule="auto"/>
      <w:ind w:left="240" w:hanging="240"/>
      <w:jc w:val="both"/>
    </w:pPr>
    <w:rPr>
      <w:rFonts w:ascii="Times New Roman" w:eastAsia="Times New Roman" w:hAnsi="Times New Roman"/>
      <w:szCs w:val="24"/>
      <w:lang w:val="en-US"/>
    </w:rPr>
  </w:style>
  <w:style w:type="paragraph" w:styleId="affff3">
    <w:name w:val="Block Text"/>
    <w:basedOn w:val="a7"/>
    <w:uiPriority w:val="99"/>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4">
    <w:name w:val="Часть Знак"/>
    <w:link w:val="affff5"/>
    <w:rsid w:val="0050623A"/>
    <w:rPr>
      <w:sz w:val="28"/>
      <w:szCs w:val="24"/>
      <w:lang w:eastAsia="ru-RU"/>
    </w:rPr>
  </w:style>
  <w:style w:type="paragraph" w:customStyle="1" w:styleId="affff5">
    <w:name w:val="Часть"/>
    <w:basedOn w:val="a7"/>
    <w:link w:val="affff4"/>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6">
    <w:name w:val="List"/>
    <w:basedOn w:val="aff1"/>
    <w:uiPriority w:val="99"/>
    <w:semiHidden/>
    <w:rsid w:val="0050623A"/>
    <w:pPr>
      <w:spacing w:line="288" w:lineRule="auto"/>
      <w:ind w:firstLine="567"/>
      <w:jc w:val="both"/>
    </w:pPr>
    <w:rPr>
      <w:rFonts w:ascii="Arial" w:eastAsia="Calibri" w:hAnsi="Arial" w:cs="Tahoma"/>
      <w:lang w:eastAsia="ar-SA"/>
    </w:rPr>
  </w:style>
  <w:style w:type="paragraph" w:styleId="affff7">
    <w:name w:val="endnote text"/>
    <w:basedOn w:val="a7"/>
    <w:link w:val="affff8"/>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8">
    <w:name w:val="Текст концевой сноски Знак"/>
    <w:basedOn w:val="a8"/>
    <w:link w:val="affff7"/>
    <w:rsid w:val="0050623A"/>
    <w:rPr>
      <w:rFonts w:ascii="Times New Roman" w:eastAsia="Times New Roman" w:hAnsi="Times New Roman" w:cs="Times New Roman"/>
      <w:sz w:val="20"/>
      <w:szCs w:val="20"/>
      <w:lang w:eastAsia="ru-RU"/>
    </w:rPr>
  </w:style>
  <w:style w:type="paragraph" w:customStyle="1" w:styleId="affff9">
    <w:name w:val="маркированный"/>
    <w:basedOn w:val="a7"/>
    <w:uiPriority w:val="99"/>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нумерованный"/>
    <w:basedOn w:val="a7"/>
    <w:uiPriority w:val="99"/>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Пункт б/н"/>
    <w:basedOn w:val="a7"/>
    <w:uiPriority w:val="99"/>
    <w:rsid w:val="0050623A"/>
    <w:pPr>
      <w:spacing w:after="0" w:line="360" w:lineRule="auto"/>
      <w:ind w:left="1134" w:firstLine="567"/>
      <w:jc w:val="both"/>
    </w:pPr>
    <w:rPr>
      <w:rFonts w:ascii="Times New Roman" w:eastAsia="Times New Roman" w:hAnsi="Times New Roman"/>
      <w:lang w:eastAsia="ru-RU"/>
    </w:rPr>
  </w:style>
  <w:style w:type="character" w:styleId="affffc">
    <w:name w:val="endnote reference"/>
    <w:rsid w:val="0050623A"/>
    <w:rPr>
      <w:vertAlign w:val="superscript"/>
    </w:rPr>
  </w:style>
  <w:style w:type="paragraph" w:customStyle="1" w:styleId="affffd">
    <w:name w:val="Новая редакция"/>
    <w:basedOn w:val="a7"/>
    <w:uiPriority w:val="99"/>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e">
    <w:name w:val="Символ нумерации"/>
    <w:rsid w:val="0050623A"/>
  </w:style>
  <w:style w:type="paragraph" w:customStyle="1" w:styleId="2f">
    <w:name w:val="Название2"/>
    <w:basedOn w:val="a7"/>
    <w:uiPriority w:val="99"/>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uiPriority w:val="99"/>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uiPriority w:val="99"/>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uiPriority w:val="99"/>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1"/>
    <w:uiPriority w:val="99"/>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d">
    <w:name w:val="Таблица шапка Знак"/>
    <w:link w:val="afffc"/>
    <w:uiPriority w:val="99"/>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uiPriority w:val="99"/>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uiPriority w:val="99"/>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uiPriority w:val="99"/>
    <w:rsid w:val="0050623A"/>
    <w:pPr>
      <w:spacing w:after="0" w:line="240" w:lineRule="auto"/>
      <w:ind w:firstLine="390"/>
      <w:jc w:val="both"/>
    </w:pPr>
    <w:rPr>
      <w:rFonts w:ascii="Times New Roman" w:eastAsia="Times New Roman" w:hAnsi="Times New Roman"/>
      <w:szCs w:val="24"/>
      <w:lang w:eastAsia="ru-RU"/>
    </w:rPr>
  </w:style>
  <w:style w:type="character" w:customStyle="1" w:styleId="afffff">
    <w:name w:val="комментарий"/>
    <w:rsid w:val="0050623A"/>
    <w:rPr>
      <w:b/>
      <w:i/>
      <w:shd w:val="clear" w:color="auto" w:fill="FFFF99"/>
    </w:rPr>
  </w:style>
  <w:style w:type="paragraph" w:customStyle="1" w:styleId="2f1">
    <w:name w:val="Подзаголовок_2"/>
    <w:basedOn w:val="a7"/>
    <w:uiPriority w:val="99"/>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uiPriority w:val="99"/>
    <w:rsid w:val="0050623A"/>
    <w:pPr>
      <w:ind w:left="720"/>
    </w:pPr>
    <w:rPr>
      <w:rFonts w:ascii="Calibri" w:eastAsia="Times New Roman" w:hAnsi="Calibri"/>
    </w:rPr>
  </w:style>
  <w:style w:type="paragraph" w:customStyle="1" w:styleId="Times12">
    <w:name w:val="Times 12"/>
    <w:basedOn w:val="a7"/>
    <w:uiPriority w:val="99"/>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e">
    <w:name w:val="Подподпункт Знак"/>
    <w:link w:val="afd"/>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9"/>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0">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0"/>
    <w:uiPriority w:val="99"/>
    <w:rsid w:val="0050623A"/>
    <w:rPr>
      <w:rFonts w:ascii="Times New Roman" w:eastAsia="Times New Roman" w:hAnsi="Times New Roman" w:cs="Times New Roman"/>
      <w:sz w:val="28"/>
      <w:szCs w:val="20"/>
      <w:lang w:eastAsia="ru-RU"/>
    </w:rPr>
  </w:style>
  <w:style w:type="character" w:customStyle="1" w:styleId="afff4">
    <w:name w:val="Обычный (веб) Знак"/>
    <w:aliases w:val="Обычный (Web) Знак,Обычный (веб) Знак Знак Знак,Обычный (Web) Знак Знак Знак Знак"/>
    <w:link w:val="afff3"/>
    <w:uiPriority w:val="99"/>
    <w:rsid w:val="0050623A"/>
    <w:rPr>
      <w:rFonts w:ascii="Times New Roman" w:eastAsia="Times New Roman" w:hAnsi="Times New Roman" w:cs="Times New Roman"/>
      <w:sz w:val="28"/>
      <w:szCs w:val="24"/>
      <w:lang w:eastAsia="ru-RU"/>
    </w:rPr>
  </w:style>
  <w:style w:type="paragraph" w:styleId="afffff1">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2">
    <w:name w:val="Служебный"/>
    <w:basedOn w:val="a0"/>
    <w:uiPriority w:val="99"/>
    <w:rsid w:val="0050623A"/>
  </w:style>
  <w:style w:type="paragraph" w:customStyle="1" w:styleId="a0">
    <w:name w:val="Главы"/>
    <w:basedOn w:val="afff8"/>
    <w:next w:val="a7"/>
    <w:uiPriority w:val="99"/>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3">
    <w:name w:val="Подпункт Знак"/>
    <w:rsid w:val="0050623A"/>
    <w:rPr>
      <w:noProof w:val="0"/>
      <w:sz w:val="28"/>
      <w:lang w:val="ru-RU" w:eastAsia="ru-RU" w:bidi="ar-SA"/>
    </w:rPr>
  </w:style>
  <w:style w:type="paragraph" w:customStyle="1" w:styleId="20">
    <w:name w:val="Пункт2"/>
    <w:basedOn w:val="aff1"/>
    <w:link w:val="2f5"/>
    <w:uiPriority w:val="99"/>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4">
    <w:name w:val="Подподподподпункт"/>
    <w:basedOn w:val="a7"/>
    <w:uiPriority w:val="99"/>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uiPriority w:val="99"/>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5"/>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5">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6">
    <w:name w:val="Book Title"/>
    <w:basedOn w:val="a8"/>
    <w:uiPriority w:val="33"/>
    <w:qFormat/>
    <w:rsid w:val="0050623A"/>
    <w:rPr>
      <w:b/>
      <w:bCs/>
      <w:smallCaps/>
      <w:spacing w:val="5"/>
    </w:rPr>
  </w:style>
  <w:style w:type="character" w:customStyle="1" w:styleId="-30">
    <w:name w:val="Пункт-3 Знак"/>
    <w:link w:val="-3"/>
    <w:uiPriority w:val="99"/>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uiPriority w:val="99"/>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7">
    <w:name w:val="Подподпункт Знак Знак"/>
    <w:basedOn w:val="afc"/>
    <w:uiPriority w:val="99"/>
    <w:rsid w:val="0050623A"/>
    <w:pPr>
      <w:tabs>
        <w:tab w:val="clear" w:pos="851"/>
        <w:tab w:val="clear" w:pos="993"/>
        <w:tab w:val="num" w:pos="927"/>
        <w:tab w:val="num" w:pos="1701"/>
      </w:tabs>
      <w:ind w:left="1701" w:hanging="567"/>
    </w:pPr>
    <w:rPr>
      <w:b w:val="0"/>
      <w:snapToGrid/>
      <w:szCs w:val="28"/>
    </w:rPr>
  </w:style>
  <w:style w:type="paragraph" w:styleId="afffff8">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uiPriority w:val="99"/>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2 Знак1"/>
    <w:uiPriority w:val="99"/>
    <w:rsid w:val="0050623A"/>
    <w:rPr>
      <w:rFonts w:ascii="Calibri" w:eastAsia="Calibri" w:hAnsi="Calibri" w:cs="Times New Roman"/>
      <w:sz w:val="20"/>
      <w:szCs w:val="20"/>
      <w:lang w:eastAsia="ru-RU"/>
    </w:rPr>
  </w:style>
  <w:style w:type="paragraph" w:customStyle="1" w:styleId="1">
    <w:name w:val="Список1"/>
    <w:basedOn w:val="a7"/>
    <w:uiPriority w:val="99"/>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9">
    <w:name w:val="Subtitle"/>
    <w:basedOn w:val="a7"/>
    <w:link w:val="afffffa"/>
    <w:uiPriority w:val="99"/>
    <w:qFormat/>
    <w:rsid w:val="0050623A"/>
    <w:pPr>
      <w:spacing w:after="0" w:line="240" w:lineRule="auto"/>
      <w:ind w:left="-540"/>
    </w:pPr>
    <w:rPr>
      <w:rFonts w:ascii="Times New Roman" w:eastAsia="Times New Roman" w:hAnsi="Times New Roman"/>
      <w:lang w:eastAsia="ru-RU"/>
    </w:rPr>
  </w:style>
  <w:style w:type="character" w:customStyle="1" w:styleId="afffffa">
    <w:name w:val="Подзаголовок Знак"/>
    <w:basedOn w:val="a8"/>
    <w:link w:val="afffff9"/>
    <w:uiPriority w:val="99"/>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b">
    <w:name w:val="No Spacing"/>
    <w:uiPriority w:val="1"/>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uiPriority w:val="99"/>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uiPriority w:val="99"/>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uiPriority w:val="99"/>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uiPriority w:val="99"/>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uiPriority w:val="99"/>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uiPriority w:val="99"/>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uiPriority w:val="99"/>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uiPriority w:val="99"/>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uiPriority w:val="99"/>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uiPriority w:val="99"/>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uiPriority w:val="99"/>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uiPriority w:val="99"/>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uiPriority w:val="99"/>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uiPriority w:val="99"/>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uiPriority w:val="99"/>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uiPriority w:val="99"/>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uiPriority w:val="99"/>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uiPriority w:val="99"/>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uiPriority w:val="99"/>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uiPriority w:val="99"/>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uiPriority w:val="99"/>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uiPriority w:val="99"/>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uiPriority w:val="99"/>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uiPriority w:val="99"/>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uiPriority w:val="99"/>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uiPriority w:val="99"/>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uiPriority w:val="99"/>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uiPriority w:val="99"/>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uiPriority w:val="99"/>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uiPriority w:val="99"/>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uiPriority w:val="99"/>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uiPriority w:val="99"/>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uiPriority w:val="99"/>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uiPriority w:val="99"/>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uiPriority w:val="99"/>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uiPriority w:val="99"/>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uiPriority w:val="99"/>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uiPriority w:val="99"/>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uiPriority w:val="99"/>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uiPriority w:val="99"/>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uiPriority w:val="99"/>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uiPriority w:val="99"/>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uiPriority w:val="99"/>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uiPriority w:val="99"/>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uiPriority w:val="99"/>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uiPriority w:val="99"/>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uiPriority w:val="99"/>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uiPriority w:val="99"/>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uiPriority w:val="99"/>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c">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d">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e">
    <w:name w:val="Date"/>
    <w:basedOn w:val="a7"/>
    <w:next w:val="a7"/>
    <w:link w:val="affffff"/>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
    <w:name w:val="Дата Знак"/>
    <w:basedOn w:val="a8"/>
    <w:link w:val="afffffe"/>
    <w:uiPriority w:val="99"/>
    <w:semiHidden/>
    <w:rsid w:val="0050623A"/>
    <w:rPr>
      <w:rFonts w:ascii="Times New Roman" w:eastAsia="Times New Roman" w:hAnsi="Times New Roman" w:cs="Times New Roman"/>
      <w:sz w:val="24"/>
      <w:szCs w:val="24"/>
      <w:lang w:val="x-none" w:eastAsia="x-none"/>
    </w:rPr>
  </w:style>
  <w:style w:type="paragraph" w:customStyle="1" w:styleId="affffff0">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1">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2">
    <w:name w:val="Note Heading"/>
    <w:basedOn w:val="a7"/>
    <w:next w:val="a7"/>
    <w:link w:val="a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3">
    <w:name w:val="Заголовок записки Знак"/>
    <w:basedOn w:val="a8"/>
    <w:link w:val="affffff2"/>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4">
    <w:name w:val="Body Text First Indent"/>
    <w:basedOn w:val="aff1"/>
    <w:link w:val="affffff5"/>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5">
    <w:name w:val="Красная строка Знак"/>
    <w:basedOn w:val="aff2"/>
    <w:link w:val="affffff4"/>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5"/>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6"/>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6">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7">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8">
    <w:name w:val="Signature"/>
    <w:basedOn w:val="a7"/>
    <w:link w:val="affffff9"/>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9">
    <w:name w:val="Подпись Знак"/>
    <w:basedOn w:val="a8"/>
    <w:link w:val="affffff8"/>
    <w:uiPriority w:val="99"/>
    <w:semiHidden/>
    <w:rsid w:val="0050623A"/>
    <w:rPr>
      <w:rFonts w:ascii="Times New Roman" w:eastAsia="Times New Roman" w:hAnsi="Times New Roman" w:cs="Times New Roman"/>
      <w:sz w:val="24"/>
      <w:szCs w:val="24"/>
      <w:lang w:val="x-none" w:eastAsia="x-none"/>
    </w:rPr>
  </w:style>
  <w:style w:type="paragraph" w:styleId="affffffa">
    <w:name w:val="Salutation"/>
    <w:basedOn w:val="a7"/>
    <w:next w:val="a7"/>
    <w:link w:val="affffffb"/>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b">
    <w:name w:val="Приветствие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c">
    <w:name w:val="Closing"/>
    <w:basedOn w:val="a7"/>
    <w:link w:val="affffffd"/>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d">
    <w:name w:val="Прощан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e">
    <w:name w:val="Message Header"/>
    <w:basedOn w:val="a7"/>
    <w:link w:val="afffffff"/>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
    <w:name w:val="Шапка Знак"/>
    <w:basedOn w:val="a8"/>
    <w:link w:val="affffffe"/>
    <w:uiPriority w:val="99"/>
    <w:semiHidden/>
    <w:rsid w:val="0050623A"/>
    <w:rPr>
      <w:rFonts w:ascii="Cambria" w:eastAsia="Times New Roman" w:hAnsi="Cambria" w:cs="Times New Roman"/>
      <w:sz w:val="24"/>
      <w:szCs w:val="24"/>
      <w:shd w:val="pct20" w:color="auto" w:fill="auto"/>
      <w:lang w:val="x-none" w:eastAsia="x-none"/>
    </w:rPr>
  </w:style>
  <w:style w:type="paragraph" w:styleId="afffffff0">
    <w:name w:val="E-mail Signature"/>
    <w:basedOn w:val="a7"/>
    <w:link w:val="af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1">
    <w:name w:val="Электронная подпись Знак"/>
    <w:basedOn w:val="a8"/>
    <w:link w:val="afffffff0"/>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aliases w:val="Основной текст с отступом 2 Знак1,Знак11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2">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3">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4">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5">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6">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7">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8">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9">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uiPriority w:val="99"/>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6"/>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5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0">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8"/>
    <w:uiPriority w:val="99"/>
    <w:semiHidden/>
    <w:rsid w:val="004D1A94"/>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aliases w:val="H3 Знак1"/>
    <w:basedOn w:val="a8"/>
    <w:uiPriority w:val="99"/>
    <w:semiHidden/>
    <w:rsid w:val="004D1A94"/>
    <w:rPr>
      <w:rFonts w:asciiTheme="majorHAnsi" w:eastAsiaTheme="majorEastAsia" w:hAnsiTheme="majorHAnsi" w:cstheme="majorBidi"/>
      <w:color w:val="1F4D78" w:themeColor="accent1" w:themeShade="7F"/>
      <w:sz w:val="24"/>
      <w:szCs w:val="24"/>
    </w:rPr>
  </w:style>
  <w:style w:type="character" w:customStyle="1" w:styleId="610">
    <w:name w:val="Заголовок 6 Знак1"/>
    <w:aliases w:val="RTC 6 Знак1"/>
    <w:basedOn w:val="a8"/>
    <w:uiPriority w:val="99"/>
    <w:semiHidden/>
    <w:rsid w:val="004D1A94"/>
    <w:rPr>
      <w:rFonts w:asciiTheme="majorHAnsi" w:eastAsiaTheme="majorEastAsia" w:hAnsiTheme="majorHAnsi" w:cstheme="majorBidi"/>
      <w:color w:val="1F4D78" w:themeColor="accent1" w:themeShade="7F"/>
      <w:sz w:val="28"/>
      <w:szCs w:val="28"/>
    </w:rPr>
  </w:style>
  <w:style w:type="character" w:customStyle="1" w:styleId="710">
    <w:name w:val="Заголовок 7 Знак1"/>
    <w:aliases w:val="RTC7 Знак1"/>
    <w:basedOn w:val="a8"/>
    <w:uiPriority w:val="99"/>
    <w:semiHidden/>
    <w:rsid w:val="004D1A94"/>
    <w:rPr>
      <w:rFonts w:asciiTheme="majorHAnsi" w:eastAsiaTheme="majorEastAsia" w:hAnsiTheme="majorHAnsi" w:cstheme="majorBidi"/>
      <w:i/>
      <w:iCs/>
      <w:color w:val="1F4D78" w:themeColor="accent1" w:themeShade="7F"/>
      <w:sz w:val="28"/>
      <w:szCs w:val="28"/>
    </w:rPr>
  </w:style>
  <w:style w:type="character" w:customStyle="1" w:styleId="1f6">
    <w:name w:val="Основной текст с отступом Знак1"/>
    <w:basedOn w:val="a8"/>
    <w:uiPriority w:val="99"/>
    <w:semiHidden/>
    <w:rsid w:val="004D1A94"/>
    <w:rPr>
      <w:rFonts w:ascii="Proxima Nova ExCn Rg" w:hAnsi="Proxima Nova ExCn Rg" w:cs="Times New Roman"/>
      <w:sz w:val="28"/>
      <w:szCs w:val="28"/>
    </w:rPr>
  </w:style>
  <w:style w:type="character" w:customStyle="1" w:styleId="1f7">
    <w:name w:val="Текст примечания Знак1"/>
    <w:basedOn w:val="a8"/>
    <w:semiHidden/>
    <w:rsid w:val="004D1A94"/>
    <w:rPr>
      <w:rFonts w:ascii="Proxima Nova ExCn Rg" w:hAnsi="Proxima Nova ExCn Rg" w:cs="Times New Roman"/>
      <w:sz w:val="20"/>
      <w:szCs w:val="20"/>
    </w:rPr>
  </w:style>
  <w:style w:type="character" w:customStyle="1" w:styleId="810">
    <w:name w:val="Заголовок 8 Знак1"/>
    <w:basedOn w:val="a8"/>
    <w:uiPriority w:val="99"/>
    <w:semiHidden/>
    <w:rsid w:val="004D1A94"/>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8"/>
    <w:uiPriority w:val="99"/>
    <w:semiHidden/>
    <w:rsid w:val="004D1A94"/>
    <w:rPr>
      <w:rFonts w:asciiTheme="majorHAnsi" w:eastAsiaTheme="majorEastAsia" w:hAnsiTheme="majorHAnsi" w:cstheme="majorBidi"/>
      <w:i/>
      <w:iCs/>
      <w:color w:val="272727" w:themeColor="text1" w:themeTint="D8"/>
      <w:sz w:val="21"/>
      <w:szCs w:val="21"/>
    </w:rPr>
  </w:style>
  <w:style w:type="character" w:customStyle="1" w:styleId="1f8">
    <w:name w:val="Текст выноски Знак1"/>
    <w:basedOn w:val="a8"/>
    <w:uiPriority w:val="99"/>
    <w:semiHidden/>
    <w:rsid w:val="004D1A94"/>
    <w:rPr>
      <w:rFonts w:ascii="Segoe UI" w:hAnsi="Segoe UI" w:cs="Segoe UI"/>
      <w:sz w:val="18"/>
      <w:szCs w:val="18"/>
    </w:rPr>
  </w:style>
  <w:style w:type="character" w:customStyle="1" w:styleId="1f9">
    <w:name w:val="Тема примечания Знак1"/>
    <w:basedOn w:val="1f7"/>
    <w:semiHidden/>
    <w:rsid w:val="004D1A94"/>
    <w:rPr>
      <w:rFonts w:ascii="Proxima Nova ExCn Rg" w:hAnsi="Proxima Nova ExCn Rg" w:cs="Times New Roman"/>
      <w:b/>
      <w:bCs/>
      <w:sz w:val="20"/>
      <w:szCs w:val="20"/>
    </w:rPr>
  </w:style>
  <w:style w:type="character" w:customStyle="1" w:styleId="1fa">
    <w:name w:val="Верхний колонтитул Знак1"/>
    <w:basedOn w:val="a8"/>
    <w:uiPriority w:val="99"/>
    <w:semiHidden/>
    <w:rsid w:val="004D1A94"/>
    <w:rPr>
      <w:rFonts w:ascii="Proxima Nova ExCn Rg" w:hAnsi="Proxima Nova ExCn Rg" w:cs="Times New Roman"/>
      <w:sz w:val="28"/>
      <w:szCs w:val="28"/>
    </w:rPr>
  </w:style>
  <w:style w:type="character" w:customStyle="1" w:styleId="1fb">
    <w:name w:val="Нижний колонтитул Знак1"/>
    <w:basedOn w:val="a8"/>
    <w:uiPriority w:val="99"/>
    <w:semiHidden/>
    <w:rsid w:val="004D1A94"/>
    <w:rPr>
      <w:rFonts w:ascii="Proxima Nova ExCn Rg" w:hAnsi="Proxima Nova ExCn Rg" w:cs="Times New Roman"/>
      <w:sz w:val="28"/>
      <w:szCs w:val="28"/>
    </w:rPr>
  </w:style>
  <w:style w:type="character" w:customStyle="1" w:styleId="92">
    <w:name w:val="Колонтитул + 9"/>
    <w:aliases w:val="5 pt,Курсив"/>
    <w:basedOn w:val="aff3"/>
    <w:rsid w:val="004D1A94"/>
    <w:rPr>
      <w:rFonts w:ascii="Times New Roman" w:eastAsia="Times New Roman" w:hAnsi="Times New Roman" w:cs="Times New Roman"/>
      <w:b w:val="0"/>
      <w:bCs w:val="0"/>
      <w:i w:val="0"/>
      <w:iCs w:val="0"/>
      <w:smallCaps w:val="0"/>
      <w:strike w:val="0"/>
      <w:dstrike w:val="0"/>
      <w:spacing w:val="0"/>
      <w:sz w:val="19"/>
      <w:szCs w:val="19"/>
      <w:u w:val="none"/>
      <w:effect w:val="none"/>
      <w:shd w:val="clear" w:color="auto" w:fill="FFFFFF"/>
    </w:rPr>
  </w:style>
  <w:style w:type="character" w:customStyle="1" w:styleId="211">
    <w:name w:val="Основной текст 2 Знак1"/>
    <w:basedOn w:val="a8"/>
    <w:uiPriority w:val="99"/>
    <w:semiHidden/>
    <w:rsid w:val="004D1A94"/>
    <w:rPr>
      <w:rFonts w:ascii="Proxima Nova ExCn Rg" w:hAnsi="Proxima Nova ExCn Rg" w:cs="Times New Roman"/>
      <w:sz w:val="28"/>
      <w:szCs w:val="28"/>
    </w:rPr>
  </w:style>
  <w:style w:type="character" w:customStyle="1" w:styleId="1fc">
    <w:name w:val="Название Знак1"/>
    <w:basedOn w:val="a8"/>
    <w:uiPriority w:val="99"/>
    <w:rsid w:val="004D1A94"/>
    <w:rPr>
      <w:rFonts w:asciiTheme="majorHAnsi" w:eastAsiaTheme="majorEastAsia" w:hAnsiTheme="majorHAnsi" w:cstheme="majorBidi"/>
      <w:spacing w:val="-10"/>
      <w:kern w:val="28"/>
      <w:sz w:val="56"/>
      <w:szCs w:val="56"/>
    </w:rPr>
  </w:style>
  <w:style w:type="character" w:customStyle="1" w:styleId="311">
    <w:name w:val="Основной текст 3 Знак1"/>
    <w:basedOn w:val="a8"/>
    <w:uiPriority w:val="99"/>
    <w:semiHidden/>
    <w:rsid w:val="004D1A94"/>
    <w:rPr>
      <w:rFonts w:ascii="Proxima Nova ExCn Rg" w:hAnsi="Proxima Nova ExCn Rg" w:cs="Times New Roman"/>
      <w:sz w:val="16"/>
      <w:szCs w:val="16"/>
    </w:rPr>
  </w:style>
  <w:style w:type="character" w:customStyle="1" w:styleId="312">
    <w:name w:val="Основной текст с отступом 3 Знак1"/>
    <w:basedOn w:val="a8"/>
    <w:uiPriority w:val="99"/>
    <w:semiHidden/>
    <w:rsid w:val="004D1A94"/>
    <w:rPr>
      <w:rFonts w:ascii="Proxima Nova ExCn Rg" w:hAnsi="Proxima Nova ExCn Rg" w:cs="Times New Roman"/>
      <w:sz w:val="16"/>
      <w:szCs w:val="16"/>
    </w:rPr>
  </w:style>
  <w:style w:type="character" w:customStyle="1" w:styleId="1fd">
    <w:name w:val="Схема документа Знак1"/>
    <w:basedOn w:val="a8"/>
    <w:uiPriority w:val="99"/>
    <w:semiHidden/>
    <w:rsid w:val="004D1A94"/>
    <w:rPr>
      <w:rFonts w:ascii="Segoe UI" w:hAnsi="Segoe UI" w:cs="Segoe UI"/>
      <w:sz w:val="16"/>
      <w:szCs w:val="16"/>
    </w:rPr>
  </w:style>
  <w:style w:type="character" w:customStyle="1" w:styleId="1fe">
    <w:name w:val="Текст Знак1"/>
    <w:basedOn w:val="a8"/>
    <w:uiPriority w:val="99"/>
    <w:semiHidden/>
    <w:rsid w:val="004D1A94"/>
    <w:rPr>
      <w:rFonts w:ascii="Consolas" w:hAnsi="Consolas" w:cs="Consolas"/>
      <w:sz w:val="21"/>
      <w:szCs w:val="21"/>
    </w:rPr>
  </w:style>
  <w:style w:type="character" w:customStyle="1" w:styleId="1ff">
    <w:name w:val="Текст концевой сноски Знак1"/>
    <w:basedOn w:val="a8"/>
    <w:semiHidden/>
    <w:rsid w:val="004D1A94"/>
    <w:rPr>
      <w:rFonts w:ascii="Proxima Nova ExCn Rg" w:hAnsi="Proxima Nova ExCn Rg" w:cs="Times New Roman"/>
      <w:sz w:val="20"/>
      <w:szCs w:val="20"/>
    </w:rPr>
  </w:style>
  <w:style w:type="character" w:customStyle="1" w:styleId="1ff0">
    <w:name w:val="Подзаголовок Знак1"/>
    <w:basedOn w:val="a8"/>
    <w:uiPriority w:val="99"/>
    <w:rsid w:val="004D1A94"/>
    <w:rPr>
      <w:rFonts w:eastAsiaTheme="minorEastAsia"/>
      <w:color w:val="5A5A5A" w:themeColor="text1" w:themeTint="A5"/>
      <w:spacing w:val="15"/>
    </w:rPr>
  </w:style>
  <w:style w:type="character" w:customStyle="1" w:styleId="1ff1">
    <w:name w:val="Дата Знак1"/>
    <w:basedOn w:val="a8"/>
    <w:uiPriority w:val="99"/>
    <w:semiHidden/>
    <w:rsid w:val="004D1A94"/>
    <w:rPr>
      <w:rFonts w:ascii="Proxima Nova ExCn Rg" w:hAnsi="Proxima Nova ExCn Rg" w:cs="Times New Roman"/>
      <w:sz w:val="28"/>
      <w:szCs w:val="28"/>
    </w:rPr>
  </w:style>
  <w:style w:type="character" w:customStyle="1" w:styleId="1ff2">
    <w:name w:val="Заголовок записки Знак1"/>
    <w:basedOn w:val="a8"/>
    <w:uiPriority w:val="99"/>
    <w:semiHidden/>
    <w:rsid w:val="004D1A94"/>
    <w:rPr>
      <w:rFonts w:ascii="Proxima Nova ExCn Rg" w:hAnsi="Proxima Nova ExCn Rg" w:cs="Times New Roman"/>
      <w:sz w:val="28"/>
      <w:szCs w:val="28"/>
    </w:rPr>
  </w:style>
  <w:style w:type="character" w:customStyle="1" w:styleId="1ff3">
    <w:name w:val="Красная строка Знак1"/>
    <w:basedOn w:val="aff2"/>
    <w:uiPriority w:val="99"/>
    <w:semiHidden/>
    <w:rsid w:val="004D1A94"/>
    <w:rPr>
      <w:rFonts w:ascii="Proxima Nova ExCn Rg" w:hAnsi="Proxima Nova ExCn Rg" w:cs="Times New Roman"/>
      <w:sz w:val="28"/>
      <w:szCs w:val="28"/>
    </w:rPr>
  </w:style>
  <w:style w:type="character" w:customStyle="1" w:styleId="212">
    <w:name w:val="Красная строка 2 Знак1"/>
    <w:basedOn w:val="1f6"/>
    <w:uiPriority w:val="99"/>
    <w:semiHidden/>
    <w:rsid w:val="004D1A94"/>
    <w:rPr>
      <w:rFonts w:ascii="Proxima Nova ExCn Rg" w:hAnsi="Proxima Nova ExCn Rg" w:cs="Times New Roman"/>
      <w:sz w:val="28"/>
      <w:szCs w:val="28"/>
    </w:rPr>
  </w:style>
  <w:style w:type="character" w:customStyle="1" w:styleId="1ff4">
    <w:name w:val="Подпись Знак1"/>
    <w:basedOn w:val="a8"/>
    <w:uiPriority w:val="99"/>
    <w:semiHidden/>
    <w:rsid w:val="004D1A94"/>
    <w:rPr>
      <w:rFonts w:ascii="Proxima Nova ExCn Rg" w:hAnsi="Proxima Nova ExCn Rg" w:cs="Times New Roman"/>
      <w:sz w:val="28"/>
      <w:szCs w:val="28"/>
    </w:rPr>
  </w:style>
  <w:style w:type="character" w:customStyle="1" w:styleId="1ff5">
    <w:name w:val="Приветствие Знак1"/>
    <w:basedOn w:val="a8"/>
    <w:uiPriority w:val="99"/>
    <w:semiHidden/>
    <w:rsid w:val="004D1A94"/>
    <w:rPr>
      <w:rFonts w:ascii="Proxima Nova ExCn Rg" w:hAnsi="Proxima Nova ExCn Rg" w:cs="Times New Roman"/>
      <w:sz w:val="28"/>
      <w:szCs w:val="28"/>
    </w:rPr>
  </w:style>
  <w:style w:type="character" w:customStyle="1" w:styleId="1ff6">
    <w:name w:val="Прощание Знак1"/>
    <w:basedOn w:val="a8"/>
    <w:uiPriority w:val="99"/>
    <w:semiHidden/>
    <w:rsid w:val="004D1A94"/>
    <w:rPr>
      <w:rFonts w:ascii="Proxima Nova ExCn Rg" w:hAnsi="Proxima Nova ExCn Rg" w:cs="Times New Roman"/>
      <w:sz w:val="28"/>
      <w:szCs w:val="28"/>
    </w:rPr>
  </w:style>
  <w:style w:type="character" w:customStyle="1" w:styleId="1ff7">
    <w:name w:val="Шапка Знак1"/>
    <w:basedOn w:val="a8"/>
    <w:uiPriority w:val="99"/>
    <w:semiHidden/>
    <w:rsid w:val="004D1A94"/>
    <w:rPr>
      <w:rFonts w:asciiTheme="majorHAnsi" w:eastAsiaTheme="majorEastAsia" w:hAnsiTheme="majorHAnsi" w:cstheme="majorBidi"/>
      <w:sz w:val="24"/>
      <w:szCs w:val="24"/>
      <w:shd w:val="pct20" w:color="auto" w:fill="auto"/>
    </w:rPr>
  </w:style>
  <w:style w:type="character" w:customStyle="1" w:styleId="1ff8">
    <w:name w:val="Электронная подпись Знак1"/>
    <w:basedOn w:val="a8"/>
    <w:uiPriority w:val="99"/>
    <w:semiHidden/>
    <w:rsid w:val="004D1A94"/>
    <w:rPr>
      <w:rFonts w:ascii="Proxima Nova ExCn Rg" w:hAnsi="Proxima Nova ExCn Rg"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08661">
      <w:bodyDiv w:val="1"/>
      <w:marLeft w:val="0"/>
      <w:marRight w:val="0"/>
      <w:marTop w:val="0"/>
      <w:marBottom w:val="0"/>
      <w:divBdr>
        <w:top w:val="none" w:sz="0" w:space="0" w:color="auto"/>
        <w:left w:val="none" w:sz="0" w:space="0" w:color="auto"/>
        <w:bottom w:val="none" w:sz="0" w:space="0" w:color="auto"/>
        <w:right w:val="none" w:sz="0" w:space="0" w:color="auto"/>
      </w:divBdr>
    </w:div>
    <w:div w:id="661079792">
      <w:bodyDiv w:val="1"/>
      <w:marLeft w:val="0"/>
      <w:marRight w:val="0"/>
      <w:marTop w:val="0"/>
      <w:marBottom w:val="0"/>
      <w:divBdr>
        <w:top w:val="none" w:sz="0" w:space="0" w:color="auto"/>
        <w:left w:val="none" w:sz="0" w:space="0" w:color="auto"/>
        <w:bottom w:val="none" w:sz="0" w:space="0" w:color="auto"/>
        <w:right w:val="none" w:sz="0" w:space="0" w:color="auto"/>
      </w:divBdr>
    </w:div>
    <w:div w:id="1470366420">
      <w:bodyDiv w:val="1"/>
      <w:marLeft w:val="0"/>
      <w:marRight w:val="0"/>
      <w:marTop w:val="0"/>
      <w:marBottom w:val="0"/>
      <w:divBdr>
        <w:top w:val="none" w:sz="0" w:space="0" w:color="auto"/>
        <w:left w:val="none" w:sz="0" w:space="0" w:color="auto"/>
        <w:bottom w:val="none" w:sz="0" w:space="0" w:color="auto"/>
        <w:right w:val="none" w:sz="0" w:space="0" w:color="auto"/>
      </w:divBdr>
    </w:div>
    <w:div w:id="1913393806">
      <w:bodyDiv w:val="1"/>
      <w:marLeft w:val="0"/>
      <w:marRight w:val="0"/>
      <w:marTop w:val="0"/>
      <w:marBottom w:val="0"/>
      <w:divBdr>
        <w:top w:val="none" w:sz="0" w:space="0" w:color="auto"/>
        <w:left w:val="none" w:sz="0" w:space="0" w:color="auto"/>
        <w:bottom w:val="none" w:sz="0" w:space="0" w:color="auto"/>
        <w:right w:val="none" w:sz="0" w:space="0" w:color="auto"/>
      </w:divBdr>
    </w:div>
    <w:div w:id="204382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4AE43-7AA1-4457-8975-25C4339E5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7515</Words>
  <Characters>42838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2019-03-13T10:32:00Z</cp:lastPrinted>
  <dcterms:created xsi:type="dcterms:W3CDTF">2019-03-11T11:02:00Z</dcterms:created>
  <dcterms:modified xsi:type="dcterms:W3CDTF">2019-03-13T10:32:00Z</dcterms:modified>
</cp:coreProperties>
</file>