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8A53A" w14:textId="77777777" w:rsidR="001B5FAC" w:rsidRPr="001D4FD1" w:rsidRDefault="008315BA">
      <w:pPr>
        <w:suppressAutoHyphens/>
        <w:spacing w:after="0" w:line="240" w:lineRule="auto"/>
        <w:jc w:val="right"/>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Приложение </w:t>
      </w:r>
      <w:r w:rsidRPr="001D4FD1">
        <w:rPr>
          <w:rFonts w:ascii="Times New Roman" w:eastAsia="Segoe UI Symbol" w:hAnsi="Times New Roman" w:cs="Times New Roman"/>
          <w:b/>
          <w:sz w:val="24"/>
          <w:szCs w:val="24"/>
        </w:rPr>
        <w:t>№</w:t>
      </w:r>
      <w:r w:rsidRPr="001D4FD1">
        <w:rPr>
          <w:rFonts w:ascii="Times New Roman" w:eastAsia="Times New Roman" w:hAnsi="Times New Roman" w:cs="Times New Roman"/>
          <w:b/>
          <w:sz w:val="24"/>
          <w:szCs w:val="24"/>
        </w:rPr>
        <w:t xml:space="preserve"> 3</w:t>
      </w:r>
    </w:p>
    <w:p w14:paraId="24679E87" w14:textId="77777777" w:rsidR="001B5FAC" w:rsidRPr="001D4FD1" w:rsidRDefault="008315BA">
      <w:pPr>
        <w:suppressAutoHyphens/>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ПРОЕКТ ДОГОВОРА</w:t>
      </w:r>
    </w:p>
    <w:p w14:paraId="36396FA5" w14:textId="77777777" w:rsidR="001B5FAC" w:rsidRPr="006D004D" w:rsidRDefault="001B5FAC">
      <w:pPr>
        <w:suppressAutoHyphens/>
        <w:spacing w:after="0" w:line="240" w:lineRule="auto"/>
        <w:jc w:val="center"/>
        <w:rPr>
          <w:rFonts w:ascii="Times New Roman" w:eastAsia="Times New Roman" w:hAnsi="Times New Roman" w:cs="Times New Roman"/>
          <w:b/>
        </w:rPr>
      </w:pPr>
    </w:p>
    <w:p w14:paraId="547CD52C" w14:textId="77777777"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ДОГОВОР </w:t>
      </w:r>
      <w:r w:rsidRPr="001D4FD1">
        <w:rPr>
          <w:rFonts w:ascii="Times New Roman" w:eastAsia="Segoe UI Symbol" w:hAnsi="Times New Roman" w:cs="Times New Roman"/>
          <w:b/>
          <w:sz w:val="24"/>
          <w:szCs w:val="24"/>
        </w:rPr>
        <w:t>№</w:t>
      </w:r>
      <w:r w:rsidRPr="001D4FD1">
        <w:rPr>
          <w:rFonts w:ascii="Times New Roman" w:eastAsia="Times New Roman" w:hAnsi="Times New Roman" w:cs="Times New Roman"/>
          <w:b/>
          <w:sz w:val="24"/>
          <w:szCs w:val="24"/>
        </w:rPr>
        <w:t xml:space="preserve"> ______</w:t>
      </w:r>
    </w:p>
    <w:p w14:paraId="036861C5" w14:textId="2C8C4B88" w:rsidR="0015354D" w:rsidRPr="0015354D" w:rsidRDefault="0015354D" w:rsidP="0015354D">
      <w:pPr>
        <w:spacing w:after="0" w:line="240" w:lineRule="auto"/>
        <w:jc w:val="center"/>
        <w:rPr>
          <w:rFonts w:ascii="Times New Roman" w:eastAsia="Times New Roman" w:hAnsi="Times New Roman" w:cs="Times New Roman"/>
          <w:sz w:val="24"/>
          <w:szCs w:val="24"/>
        </w:rPr>
      </w:pPr>
      <w:r w:rsidRPr="0015354D">
        <w:rPr>
          <w:rFonts w:ascii="Times New Roman" w:eastAsia="Times New Roman" w:hAnsi="Times New Roman" w:cs="Times New Roman"/>
          <w:sz w:val="24"/>
          <w:szCs w:val="24"/>
        </w:rPr>
        <w:t>на поставку сувенирной продукции для нужд ИПУ РАН</w:t>
      </w:r>
    </w:p>
    <w:p w14:paraId="3EDC339A" w14:textId="77777777" w:rsidR="001B5FAC" w:rsidRPr="006D004D" w:rsidRDefault="001B5FAC">
      <w:pPr>
        <w:spacing w:after="0" w:line="240" w:lineRule="auto"/>
        <w:jc w:val="center"/>
        <w:rPr>
          <w:rFonts w:ascii="Times New Roman" w:eastAsia="Times New Roman" w:hAnsi="Times New Roman" w:cs="Times New Roman"/>
        </w:rPr>
      </w:pPr>
    </w:p>
    <w:p w14:paraId="20B45DDC" w14:textId="1D3A78E6" w:rsidR="001B5FAC" w:rsidRPr="001D4FD1" w:rsidRDefault="008315BA">
      <w:pPr>
        <w:spacing w:after="0" w:line="240" w:lineRule="auto"/>
        <w:jc w:val="center"/>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г. Москва                                                                                                            «___» _______ 2021</w:t>
      </w:r>
      <w:r w:rsidR="006E1405">
        <w:rPr>
          <w:rFonts w:ascii="Times New Roman" w:eastAsia="Times New Roman" w:hAnsi="Times New Roman" w:cs="Times New Roman"/>
          <w:sz w:val="24"/>
          <w:szCs w:val="24"/>
        </w:rPr>
        <w:t xml:space="preserve"> </w:t>
      </w:r>
      <w:r w:rsidRPr="001D4FD1">
        <w:rPr>
          <w:rFonts w:ascii="Times New Roman" w:eastAsia="Times New Roman" w:hAnsi="Times New Roman" w:cs="Times New Roman"/>
          <w:sz w:val="24"/>
          <w:szCs w:val="24"/>
        </w:rPr>
        <w:t>г.</w:t>
      </w:r>
    </w:p>
    <w:p w14:paraId="42817C44" w14:textId="77777777" w:rsidR="001B5FAC" w:rsidRPr="006D004D" w:rsidRDefault="001B5FAC">
      <w:pPr>
        <w:suppressAutoHyphens/>
        <w:spacing w:after="0" w:line="240" w:lineRule="auto"/>
        <w:rPr>
          <w:rFonts w:ascii="Times New Roman" w:eastAsia="Times New Roman" w:hAnsi="Times New Roman" w:cs="Times New Roman"/>
        </w:rPr>
      </w:pPr>
    </w:p>
    <w:p w14:paraId="7C891125" w14:textId="77777777"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1D4FD1">
        <w:rPr>
          <w:rFonts w:ascii="Times New Roman" w:eastAsia="Times New Roman" w:hAnsi="Times New Roman" w:cs="Times New Roman"/>
          <w:sz w:val="24"/>
          <w:szCs w:val="24"/>
        </w:rPr>
        <w:t xml:space="preserve">, именуемое           в дальнейшем </w:t>
      </w:r>
      <w:r w:rsidRPr="001D4FD1">
        <w:rPr>
          <w:rFonts w:ascii="Times New Roman" w:eastAsia="Times New Roman" w:hAnsi="Times New Roman" w:cs="Times New Roman"/>
          <w:b/>
          <w:sz w:val="24"/>
          <w:szCs w:val="24"/>
        </w:rPr>
        <w:t>«Заказчик»</w:t>
      </w:r>
      <w:r w:rsidRPr="001D4FD1">
        <w:rPr>
          <w:rFonts w:ascii="Times New Roman" w:eastAsia="Times New Roman" w:hAnsi="Times New Roman" w:cs="Times New Roman"/>
          <w:sz w:val="24"/>
          <w:szCs w:val="24"/>
        </w:rPr>
        <w:t xml:space="preserve">, в лице ________________________, действующего на основании ___________, с одной стороны, и </w:t>
      </w:r>
      <w:r w:rsidRPr="001D4FD1">
        <w:rPr>
          <w:rFonts w:ascii="Times New Roman" w:eastAsia="Times New Roman" w:hAnsi="Times New Roman" w:cs="Times New Roman"/>
          <w:b/>
          <w:sz w:val="24"/>
          <w:szCs w:val="24"/>
        </w:rPr>
        <w:t>____________________________</w:t>
      </w:r>
      <w:r w:rsidRPr="001D4FD1">
        <w:rPr>
          <w:rFonts w:ascii="Times New Roman" w:eastAsia="Times New Roman" w:hAnsi="Times New Roman" w:cs="Times New Roman"/>
          <w:sz w:val="24"/>
          <w:szCs w:val="24"/>
        </w:rPr>
        <w:t xml:space="preserve">, именуемое в дальнейшем </w:t>
      </w:r>
      <w:r w:rsidRPr="001D4FD1">
        <w:rPr>
          <w:rFonts w:ascii="Times New Roman" w:eastAsia="Times New Roman" w:hAnsi="Times New Roman" w:cs="Times New Roman"/>
          <w:b/>
          <w:sz w:val="24"/>
          <w:szCs w:val="24"/>
        </w:rPr>
        <w:t>«Поставщик»</w:t>
      </w:r>
      <w:r w:rsidRPr="001D4FD1">
        <w:rPr>
          <w:rFonts w:ascii="Times New Roman" w:eastAsia="Times New Roman" w:hAnsi="Times New Roman" w:cs="Times New Roman"/>
          <w:sz w:val="24"/>
          <w:szCs w:val="24"/>
        </w:rPr>
        <w:t>, в лице _______________________________, действующего</w:t>
      </w:r>
      <w:r w:rsidRPr="001D4FD1">
        <w:rPr>
          <w:rFonts w:ascii="Times New Roman" w:eastAsia="Times New Roman" w:hAnsi="Times New Roman" w:cs="Times New Roman"/>
          <w:sz w:val="24"/>
          <w:szCs w:val="24"/>
        </w:rPr>
        <w:br/>
        <w:t>на основании _______</w:t>
      </w:r>
      <w:r w:rsidR="001D4FD1">
        <w:rPr>
          <w:rFonts w:ascii="Times New Roman" w:eastAsia="Times New Roman" w:hAnsi="Times New Roman" w:cs="Times New Roman"/>
          <w:sz w:val="24"/>
          <w:szCs w:val="24"/>
        </w:rPr>
        <w:t>____</w:t>
      </w:r>
      <w:r w:rsidRPr="001D4FD1">
        <w:rPr>
          <w:rFonts w:ascii="Times New Roman" w:eastAsia="Times New Roman" w:hAnsi="Times New Roman" w:cs="Times New Roman"/>
          <w:sz w:val="24"/>
          <w:szCs w:val="24"/>
        </w:rPr>
        <w:t xml:space="preserve">__, с другой стороны, именуемые в дальнейшем </w:t>
      </w:r>
      <w:r w:rsidRPr="001D4FD1">
        <w:rPr>
          <w:rFonts w:ascii="Times New Roman" w:eastAsia="Times New Roman" w:hAnsi="Times New Roman" w:cs="Times New Roman"/>
          <w:b/>
          <w:sz w:val="24"/>
          <w:szCs w:val="24"/>
        </w:rPr>
        <w:t>«Стороны»</w:t>
      </w:r>
      <w:r w:rsidRPr="001D4FD1">
        <w:rPr>
          <w:rFonts w:ascii="Times New Roman" w:eastAsia="Times New Roman" w:hAnsi="Times New Roman" w:cs="Times New Roman"/>
          <w:sz w:val="24"/>
          <w:szCs w:val="24"/>
        </w:rPr>
        <w:t xml:space="preserve">,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а по отдельности </w:t>
      </w:r>
      <w:r w:rsidRPr="001D4FD1">
        <w:rPr>
          <w:rFonts w:ascii="Times New Roman" w:eastAsia="Times New Roman" w:hAnsi="Times New Roman" w:cs="Times New Roman"/>
          <w:b/>
          <w:sz w:val="24"/>
          <w:szCs w:val="24"/>
        </w:rPr>
        <w:t>«Сторона»</w:t>
      </w:r>
      <w:r w:rsidRPr="001D4FD1">
        <w:rPr>
          <w:rFonts w:ascii="Times New Roman" w:eastAsia="Times New Roman" w:hAnsi="Times New Roman" w:cs="Times New Roman"/>
          <w:sz w:val="24"/>
          <w:szCs w:val="24"/>
        </w:rPr>
        <w:t xml:space="preserve">, с соблюдением требований Гражданского Кодекса Российской Федерации, Федерального закона от 18.07.2011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223-ФЗ «О закупках товаров, работ, услуг отдельными видами юридических лиц», Положения о закупке Федерального бюджетного учреждения науки Института проблем управления им. В.А. Трапезникова Российской академии наук (ИПУ РАН) от 10 декабря 2018 года, 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от «___»________ 2021 г.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__________ заседания Единой закупочной комиссии, заключили настоящий договор (далее - Договор) о нижеследующем:</w:t>
      </w:r>
    </w:p>
    <w:p w14:paraId="3163AD7B" w14:textId="77777777" w:rsidR="001B5FAC" w:rsidRPr="006D004D" w:rsidRDefault="001B5FAC">
      <w:pPr>
        <w:suppressAutoHyphens/>
        <w:spacing w:after="0" w:line="240" w:lineRule="auto"/>
        <w:ind w:firstLine="540"/>
        <w:jc w:val="both"/>
        <w:rPr>
          <w:rFonts w:ascii="Times New Roman" w:eastAsia="Times New Roman" w:hAnsi="Times New Roman" w:cs="Times New Roman"/>
        </w:rPr>
      </w:pPr>
    </w:p>
    <w:p w14:paraId="58031708" w14:textId="77777777"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 ПРЕДМЕТ ДОГОВОРА</w:t>
      </w:r>
    </w:p>
    <w:p w14:paraId="09977576" w14:textId="02C81EC9"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1.1. Поставщик принимает на себя обязательство произвести </w:t>
      </w:r>
      <w:r w:rsidRPr="001D4FD1">
        <w:rPr>
          <w:rFonts w:ascii="Times New Roman" w:eastAsia="Times New Roman" w:hAnsi="Times New Roman" w:cs="Times New Roman"/>
          <w:b/>
          <w:sz w:val="24"/>
          <w:szCs w:val="24"/>
        </w:rPr>
        <w:t xml:space="preserve">поставку </w:t>
      </w:r>
      <w:r w:rsidR="0015354D" w:rsidRPr="0015354D">
        <w:rPr>
          <w:rFonts w:ascii="Times New Roman" w:eastAsia="Times New Roman" w:hAnsi="Times New Roman" w:cs="Times New Roman"/>
          <w:b/>
          <w:sz w:val="24"/>
          <w:szCs w:val="24"/>
        </w:rPr>
        <w:t xml:space="preserve">сувенирной продукции для нужд ИПУ РАН </w:t>
      </w:r>
      <w:r w:rsidRPr="001D4FD1">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w:t>
      </w:r>
      <w:r w:rsidR="007D5286">
        <w:rPr>
          <w:rFonts w:ascii="Times New Roman" w:eastAsia="Times New Roman" w:hAnsi="Times New Roman" w:cs="Times New Roman"/>
          <w:sz w:val="24"/>
          <w:szCs w:val="24"/>
        </w:rPr>
        <w:t>Д</w:t>
      </w:r>
      <w:r w:rsidRPr="001D4FD1">
        <w:rPr>
          <w:rFonts w:ascii="Times New Roman" w:eastAsia="Times New Roman" w:hAnsi="Times New Roman" w:cs="Times New Roman"/>
          <w:sz w:val="24"/>
          <w:szCs w:val="24"/>
        </w:rPr>
        <w:t xml:space="preserve">оговором. </w:t>
      </w:r>
    </w:p>
    <w:p w14:paraId="1281E465" w14:textId="4DA6FF06"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 Наименование (перечень), количество, технические характеристики и иные параметры Товара указаны в Спецификации на поставку </w:t>
      </w:r>
      <w:r w:rsidR="0015354D" w:rsidRPr="0015354D">
        <w:rPr>
          <w:rFonts w:ascii="Times New Roman" w:eastAsia="Times New Roman" w:hAnsi="Times New Roman" w:cs="Times New Roman"/>
          <w:sz w:val="24"/>
          <w:szCs w:val="24"/>
        </w:rPr>
        <w:t>сувенирной продукции для нужд ИПУ РАН</w:t>
      </w:r>
      <w:r w:rsidRPr="001D4FD1">
        <w:rPr>
          <w:rFonts w:ascii="Times New Roman" w:eastAsia="Times New Roman" w:hAnsi="Times New Roman" w:cs="Times New Roman"/>
          <w:sz w:val="24"/>
          <w:szCs w:val="24"/>
        </w:rPr>
        <w:t xml:space="preserve">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 к Договору) (далее по тексту - Спецификация), Техническом задании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на </w:t>
      </w:r>
      <w:r w:rsidR="0015354D" w:rsidRPr="0015354D">
        <w:rPr>
          <w:rFonts w:ascii="Times New Roman" w:eastAsia="Times New Roman" w:hAnsi="Times New Roman" w:cs="Times New Roman"/>
          <w:sz w:val="24"/>
          <w:szCs w:val="24"/>
        </w:rPr>
        <w:t>поставку сувенирной продукции для нужд ИПУ РАН</w:t>
      </w:r>
      <w:r w:rsidRPr="001D4FD1">
        <w:rPr>
          <w:rFonts w:ascii="Times New Roman" w:eastAsia="Times New Roman" w:hAnsi="Times New Roman" w:cs="Times New Roman"/>
          <w:sz w:val="24"/>
          <w:szCs w:val="24"/>
        </w:rPr>
        <w:t xml:space="preserve">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2 к Договору) (далее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по тексту - Техническое задание), котор</w:t>
      </w:r>
      <w:r w:rsidR="00415062">
        <w:rPr>
          <w:rFonts w:ascii="Times New Roman" w:eastAsia="Times New Roman" w:hAnsi="Times New Roman" w:cs="Times New Roman"/>
          <w:sz w:val="24"/>
          <w:szCs w:val="24"/>
        </w:rPr>
        <w:t>ые являются неотъемлемой частью Д</w:t>
      </w:r>
      <w:r w:rsidRPr="001D4FD1">
        <w:rPr>
          <w:rFonts w:ascii="Times New Roman" w:eastAsia="Times New Roman" w:hAnsi="Times New Roman" w:cs="Times New Roman"/>
          <w:sz w:val="24"/>
          <w:szCs w:val="24"/>
        </w:rPr>
        <w:t>оговора.</w:t>
      </w:r>
    </w:p>
    <w:p w14:paraId="1C23B6D5" w14:textId="77777777" w:rsidR="001B5FAC" w:rsidRPr="006D004D" w:rsidRDefault="001B5FAC">
      <w:pPr>
        <w:tabs>
          <w:tab w:val="left" w:pos="142"/>
        </w:tabs>
        <w:suppressAutoHyphens/>
        <w:spacing w:after="0" w:line="240" w:lineRule="auto"/>
        <w:jc w:val="both"/>
        <w:rPr>
          <w:rFonts w:ascii="Times New Roman" w:eastAsia="Times New Roman" w:hAnsi="Times New Roman" w:cs="Times New Roman"/>
        </w:rPr>
      </w:pPr>
    </w:p>
    <w:p w14:paraId="2129CF70" w14:textId="77777777" w:rsidR="001B5FAC" w:rsidRPr="001D4FD1" w:rsidRDefault="008315BA">
      <w:pPr>
        <w:tabs>
          <w:tab w:val="left" w:pos="142"/>
        </w:tab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2. ЦЕНА ДОГОВОРА И ПОРЯДОК РАСЧЁТОВ</w:t>
      </w:r>
    </w:p>
    <w:p w14:paraId="5C07CF28"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2.1. Цена Договора составляет _________ (___________) рублей ___ копеек, в том числе НДС___% - ________ рублей ______ копеек/ НДС не предусмотрен на основании ___________________. </w:t>
      </w:r>
    </w:p>
    <w:p w14:paraId="32A318B5"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Цена за единицу Товара указана в Спецификации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 к Договору).</w:t>
      </w:r>
    </w:p>
    <w:p w14:paraId="35F7B62A" w14:textId="352DF3EA"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2.2. 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6D004D">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д. 65),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для исполнения Договора.</w:t>
      </w:r>
    </w:p>
    <w:p w14:paraId="7B143E00"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14:paraId="529B708C"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Договора,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за исключением случаев, предусмотренных законодательством Российской Федерации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 декабря 2018 года. При изменении цены Договора Стороны подписывают дополнительное соглашение к Договору.</w:t>
      </w:r>
    </w:p>
    <w:p w14:paraId="30399017"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lastRenderedPageBreak/>
        <w:t>2.3. Оплата по Договору производится в следующем порядке:</w:t>
      </w:r>
    </w:p>
    <w:p w14:paraId="2B59850B"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2451C3CD"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1D4FD1">
        <w:rPr>
          <w:rFonts w:ascii="Times New Roman" w:eastAsia="Times New Roman" w:hAnsi="Times New Roman" w:cs="Times New Roman"/>
          <w:sz w:val="24"/>
          <w:szCs w:val="24"/>
        </w:rPr>
        <w:t>2.3.2. Оплата производится в валюте Российской Федерации.</w:t>
      </w:r>
    </w:p>
    <w:p w14:paraId="6FD149EA"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2.3.3. Авансовые платежи по Договору не предусмотрены.</w:t>
      </w:r>
    </w:p>
    <w:p w14:paraId="4B0D89EC" w14:textId="39901CCD"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2.3.4. Оплата Товара производится Заказчиком на основании счета, предоставленного Поставщиком, </w:t>
      </w:r>
      <w:r w:rsidRPr="001D4FD1">
        <w:rPr>
          <w:rFonts w:ascii="Times New Roman" w:eastAsia="Times New Roman" w:hAnsi="Times New Roman" w:cs="Times New Roman"/>
          <w:b/>
          <w:sz w:val="24"/>
          <w:szCs w:val="24"/>
        </w:rPr>
        <w:t>не позднее 1</w:t>
      </w:r>
      <w:r w:rsidR="009108B1">
        <w:rPr>
          <w:rFonts w:ascii="Times New Roman" w:eastAsia="Times New Roman" w:hAnsi="Times New Roman" w:cs="Times New Roman"/>
          <w:b/>
          <w:sz w:val="24"/>
          <w:szCs w:val="24"/>
        </w:rPr>
        <w:t>0</w:t>
      </w:r>
      <w:r w:rsidRPr="001D4FD1">
        <w:rPr>
          <w:rFonts w:ascii="Times New Roman" w:eastAsia="Times New Roman" w:hAnsi="Times New Roman" w:cs="Times New Roman"/>
          <w:b/>
          <w:sz w:val="24"/>
          <w:szCs w:val="24"/>
        </w:rPr>
        <w:t xml:space="preserve"> (</w:t>
      </w:r>
      <w:r w:rsidR="009108B1">
        <w:rPr>
          <w:rFonts w:ascii="Times New Roman" w:eastAsia="Times New Roman" w:hAnsi="Times New Roman" w:cs="Times New Roman"/>
          <w:b/>
          <w:sz w:val="24"/>
          <w:szCs w:val="24"/>
        </w:rPr>
        <w:t>десяти</w:t>
      </w:r>
      <w:r w:rsidRPr="001D4FD1">
        <w:rPr>
          <w:rFonts w:ascii="Times New Roman" w:eastAsia="Times New Roman" w:hAnsi="Times New Roman" w:cs="Times New Roman"/>
          <w:b/>
          <w:sz w:val="24"/>
          <w:szCs w:val="24"/>
        </w:rPr>
        <w:t>) рабочих дней</w:t>
      </w:r>
      <w:r w:rsidRPr="001D4FD1">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w:t>
      </w:r>
      <w:r w:rsidR="005960AA">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(при необходимости), товарные накладные, Акта сдачи-приемки Товара и пр.). </w:t>
      </w:r>
    </w:p>
    <w:p w14:paraId="6170FC92" w14:textId="36F6EA8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Расчеты осуществляются после сдачи-приемки Товара при отсутствии замечаний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по качеству и количеству </w:t>
      </w:r>
      <w:r w:rsidR="005960AA">
        <w:rPr>
          <w:rFonts w:ascii="Times New Roman" w:eastAsia="Times New Roman" w:hAnsi="Times New Roman" w:cs="Times New Roman"/>
          <w:sz w:val="24"/>
          <w:szCs w:val="24"/>
        </w:rPr>
        <w:t xml:space="preserve">поставленного Товара, </w:t>
      </w:r>
      <w:r w:rsidRPr="001D4FD1">
        <w:rPr>
          <w:rFonts w:ascii="Times New Roman" w:eastAsia="Times New Roman" w:hAnsi="Times New Roman" w:cs="Times New Roman"/>
          <w:sz w:val="24"/>
          <w:szCs w:val="24"/>
        </w:rPr>
        <w:t xml:space="preserve">в том числе замечаний к содержанию </w:t>
      </w:r>
      <w:r w:rsidR="005960AA">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оформлению отчетных документов, предусмотренных Договором и в случае необходимости законодательством Российской Федерации.</w:t>
      </w:r>
    </w:p>
    <w:p w14:paraId="46966513" w14:textId="54E6D7F0"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w:t>
      </w:r>
      <w:r w:rsidR="005960AA">
        <w:rPr>
          <w:rFonts w:ascii="Times New Roman" w:eastAsia="Times New Roman" w:hAnsi="Times New Roman" w:cs="Times New Roman"/>
          <w:sz w:val="24"/>
          <w:szCs w:val="24"/>
        </w:rPr>
        <w:t>, но не может превышать срок, указанный в п.2.3.4 Договора</w:t>
      </w:r>
      <w:r w:rsidRPr="001D4FD1">
        <w:rPr>
          <w:rFonts w:ascii="Times New Roman" w:eastAsia="Times New Roman" w:hAnsi="Times New Roman" w:cs="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12B0634B" w14:textId="77777777" w:rsidR="001B5FAC" w:rsidRPr="001D4FD1"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2.3.5. В случае изменения юридического адреса и/или платежных реквизитов Поставщика, он обязан в двухдневный срок со дня соответствующего изменения в письменной форме сообщить об этом Заказчику с указанием нового юридического адреса и/или платежных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14:paraId="13DE0279"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2.3.6. Заказчик считается исполнившим обязанность по оплате поставки Товара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14:paraId="0B5BBD19" w14:textId="7A0974A4" w:rsidR="001D4FD1" w:rsidRPr="001D4FD1" w:rsidRDefault="001D4FD1" w:rsidP="001D4FD1">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sz w:val="24"/>
          <w:szCs w:val="24"/>
        </w:rPr>
        <w:t>2.3.</w:t>
      </w:r>
      <w:r w:rsidR="00912CB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1D4FD1">
        <w:rPr>
          <w:rFonts w:ascii="Times New Roman" w:eastAsia="Times New Roman" w:hAnsi="Times New Roman" w:cs="Times New Roman"/>
          <w:kern w:val="1"/>
          <w:sz w:val="24"/>
          <w:szCs w:val="24"/>
          <w:lang w:eastAsia="ar-SA"/>
        </w:rPr>
        <w:t>Договором предусматривается следующее право Заказчика: в случае неисполнения или ненадлежащего исполнения обязательств по Договору со стороны Поставщика оплата Заказчиком фактически поставленного Товара производится за вычетом соответствующего размера неустойки.</w:t>
      </w:r>
    </w:p>
    <w:p w14:paraId="5972229A" w14:textId="77777777" w:rsidR="001B5FAC" w:rsidRPr="006D004D" w:rsidRDefault="001B5FAC">
      <w:pPr>
        <w:tabs>
          <w:tab w:val="left" w:pos="142"/>
        </w:tabs>
        <w:suppressAutoHyphens/>
        <w:spacing w:after="0" w:line="240" w:lineRule="auto"/>
        <w:ind w:firstLine="540"/>
        <w:jc w:val="center"/>
        <w:rPr>
          <w:rFonts w:ascii="Times New Roman" w:eastAsia="Times New Roman" w:hAnsi="Times New Roman" w:cs="Times New Roman"/>
          <w:b/>
        </w:rPr>
      </w:pPr>
    </w:p>
    <w:p w14:paraId="0AA64278" w14:textId="77777777" w:rsidR="001B5FAC" w:rsidRPr="001D4FD1" w:rsidRDefault="008315BA">
      <w:pPr>
        <w:tabs>
          <w:tab w:val="left" w:pos="142"/>
        </w:tab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3. ПРАВА И ОБЯЗАННОСТИ СТОРОН</w:t>
      </w:r>
    </w:p>
    <w:p w14:paraId="2750A4E0"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 Заказчик вправе:</w:t>
      </w:r>
    </w:p>
    <w:p w14:paraId="5BD1F074"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3.1.1. Требовать от Поставщика надлежащего исполнения обязательств в соответствии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Договором, а также требовать своевременного устранения выявленных недостатков в сроки, предусмотренные Договором.</w:t>
      </w:r>
    </w:p>
    <w:p w14:paraId="20026C22"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3.1.2. Требовать от Поставщика представления надлежащим образом оформленных отчетных документов, указанных в п. 4.12. Договора.</w:t>
      </w:r>
    </w:p>
    <w:p w14:paraId="17FB0D99"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3.1.3. Запрашивать у Поставщика информацию о ходе и состоянии исполнения обязательств Поставщика по Договору.</w:t>
      </w:r>
    </w:p>
    <w:p w14:paraId="154577BB"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50F0FE9"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3.1.5. Отказаться от приемки Товара в случаях, предусмотренных Договором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законодательством Российской Федерации, в том числе в случае обнаружения неустранимых недостатков Товара.</w:t>
      </w:r>
    </w:p>
    <w:p w14:paraId="4DE2225A"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3.1.6. Пользоваться иными правами, установленными Договором и законодательством Российской Федерации.</w:t>
      </w:r>
    </w:p>
    <w:p w14:paraId="774CC630"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3.1.7. Провести экспертизу поставленного Товара.</w:t>
      </w:r>
    </w:p>
    <w:p w14:paraId="575C0411"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 Заказчик обязан:</w:t>
      </w:r>
    </w:p>
    <w:p w14:paraId="0014D7EC"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lastRenderedPageBreak/>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14:paraId="3AAC20BF"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3.2.2. Принять и оплатить поставленный Товар, соответствующий требованиям Технического задания, Спецификации и Договора в целом.</w:t>
      </w:r>
    </w:p>
    <w:p w14:paraId="78711913"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3.2.3. Сообщать в письменной форме Поставщику о недостатках, обнаруженных в ходе исполнения Договора.</w:t>
      </w:r>
    </w:p>
    <w:p w14:paraId="25DBE5A4"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 продолжении поставки Товара при необходимости корректировки сроков поставки Товара установленным порядком принимается Заказчиком и Поставщиком совместно и оформляется письменным дополнительным соглашением к Договору.</w:t>
      </w:r>
    </w:p>
    <w:p w14:paraId="00058240" w14:textId="77777777" w:rsidR="001B5FAC" w:rsidRPr="001D4FD1"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14:paraId="6E62712B"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3.3. Поставщик вправе:</w:t>
      </w:r>
    </w:p>
    <w:p w14:paraId="519C66FF"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3.3.1. Требовать своевременной оплаты за надлежащим образом поставленный Товар.</w:t>
      </w:r>
    </w:p>
    <w:p w14:paraId="78282D4F"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3.3.2. Запрашивать у Заказчика разъяснения и уточнения по вопросам поставки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рамках Договора.</w:t>
      </w:r>
    </w:p>
    <w:p w14:paraId="385F2663"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 Поставщик обязан:</w:t>
      </w:r>
    </w:p>
    <w:p w14:paraId="35507304" w14:textId="77777777" w:rsidR="001B5FAC" w:rsidRPr="001D4FD1" w:rsidRDefault="008315BA">
      <w:pPr>
        <w:suppressLineNumber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3.4.1. Своевременно и надлежащим образом исполнять обязательства в соответствии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условиями Договора, а также предоставить Заказчику документы, указанные в п. 4.12. Договора, по итогам поставки Тов</w:t>
      </w:r>
      <w:r>
        <w:rPr>
          <w:rFonts w:ascii="Times New Roman" w:eastAsia="Times New Roman" w:hAnsi="Times New Roman" w:cs="Times New Roman"/>
          <w:sz w:val="24"/>
          <w:szCs w:val="24"/>
        </w:rPr>
        <w:t>а</w:t>
      </w:r>
      <w:r w:rsidRPr="001D4FD1">
        <w:rPr>
          <w:rFonts w:ascii="Times New Roman" w:eastAsia="Times New Roman" w:hAnsi="Times New Roman" w:cs="Times New Roman"/>
          <w:sz w:val="24"/>
          <w:szCs w:val="24"/>
        </w:rPr>
        <w:t xml:space="preserve">ра и исполнения Договора в целом. Наименование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товаросопроводительных и отгрузочных документах должно строго соответствовать наименованию, указанному в Спецификации.</w:t>
      </w:r>
    </w:p>
    <w:p w14:paraId="6A592C21"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3.4.2. 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о сложностях, возникающих при исполнении Договора, в течение 1 (одного) рабочего дня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момента их возникновения.</w:t>
      </w:r>
    </w:p>
    <w:p w14:paraId="79FED95B"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3.4.3. Обеспечивать соответствие Товара требованиям качества, безопасности жизни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здоровья, а также иным требованиям сертификации, безопасности (санитарным нормам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правилам, государственным стандартам, техническим регламентам и т.п.), установленным Договором и  законодательством Российской Федерации.</w:t>
      </w:r>
    </w:p>
    <w:p w14:paraId="40E5836D"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14:paraId="3FEFC0BE"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3.4.4. Поставить Товар Заказчику собственным транспортом с учетом п. 3.1.4 Договора или с привлечением транспорта третьих лиц за свой счёт. При этом ответственность за действия (бездействие) третьих лиц возлагается на Поставщика.</w:t>
      </w:r>
    </w:p>
    <w:p w14:paraId="6BC21230"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 за свой счёт. Передать Товар Заказчику в состоянии готовом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к эксплуатации. </w:t>
      </w:r>
    </w:p>
    <w:p w14:paraId="0F409B20" w14:textId="4B894015"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3.4.6. Обеспечить устранение недостатков, выявленных при приемке Заказчиком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в течение всего его гарантийного срока,</w:t>
      </w:r>
      <w:r w:rsidR="005960AA">
        <w:rPr>
          <w:rFonts w:ascii="Times New Roman" w:eastAsia="Times New Roman" w:hAnsi="Times New Roman" w:cs="Times New Roman"/>
          <w:sz w:val="24"/>
          <w:szCs w:val="24"/>
        </w:rPr>
        <w:t xml:space="preserve"> на Товар</w:t>
      </w:r>
      <w:r w:rsidRPr="001D4FD1">
        <w:rPr>
          <w:rFonts w:ascii="Times New Roman" w:eastAsia="Times New Roman" w:hAnsi="Times New Roman" w:cs="Times New Roman"/>
          <w:sz w:val="24"/>
          <w:szCs w:val="24"/>
        </w:rPr>
        <w:t xml:space="preserve"> за свой счет. </w:t>
      </w:r>
    </w:p>
    <w:p w14:paraId="3C8BCC74"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14:paraId="5A2F4FF6" w14:textId="2F750CAB"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3.4.8. </w:t>
      </w:r>
      <w:proofErr w:type="gramStart"/>
      <w:r w:rsidRPr="001D4FD1">
        <w:rPr>
          <w:rFonts w:ascii="Times New Roman" w:eastAsia="Times New Roman" w:hAnsi="Times New Roman" w:cs="Times New Roman"/>
          <w:sz w:val="24"/>
          <w:szCs w:val="24"/>
        </w:rPr>
        <w:t>В случае поставки некачественного Товара, в период всего действия гарантийного срока на Товар,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w:t>
      </w:r>
      <w:r w:rsidR="005960AA">
        <w:rPr>
          <w:rFonts w:ascii="Times New Roman" w:eastAsia="Times New Roman" w:hAnsi="Times New Roman" w:cs="Times New Roman"/>
          <w:sz w:val="24"/>
          <w:szCs w:val="24"/>
        </w:rPr>
        <w:t xml:space="preserve"> поставленного</w:t>
      </w:r>
      <w:r w:rsidRPr="001D4FD1">
        <w:rPr>
          <w:rFonts w:ascii="Times New Roman" w:eastAsia="Times New Roman" w:hAnsi="Times New Roman" w:cs="Times New Roman"/>
          <w:sz w:val="24"/>
          <w:szCs w:val="24"/>
        </w:rPr>
        <w:t xml:space="preserve"> Товара, количественные и качественные характеристики которого имеют отклонения от условий Договора, </w:t>
      </w:r>
      <w:r w:rsidR="005960AA">
        <w:rPr>
          <w:rFonts w:ascii="Times New Roman" w:eastAsia="Times New Roman" w:hAnsi="Times New Roman" w:cs="Times New Roman"/>
          <w:sz w:val="24"/>
          <w:szCs w:val="24"/>
        </w:rPr>
        <w:t xml:space="preserve">либо </w:t>
      </w:r>
      <w:r w:rsidRPr="001D4FD1">
        <w:rPr>
          <w:rFonts w:ascii="Times New Roman" w:eastAsia="Times New Roman" w:hAnsi="Times New Roman" w:cs="Times New Roman"/>
          <w:sz w:val="24"/>
          <w:szCs w:val="24"/>
        </w:rPr>
        <w:t xml:space="preserve">заменить на новый Товар. </w:t>
      </w:r>
      <w:proofErr w:type="gramEnd"/>
    </w:p>
    <w:p w14:paraId="641B77B1"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w:t>
      </w:r>
      <w:r w:rsidRPr="001D4FD1">
        <w:rPr>
          <w:rFonts w:ascii="Times New Roman" w:eastAsia="Times New Roman" w:hAnsi="Times New Roman" w:cs="Times New Roman"/>
          <w:sz w:val="24"/>
          <w:szCs w:val="24"/>
        </w:rPr>
        <w:lastRenderedPageBreak/>
        <w:t>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14:paraId="0CCBADA7"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3.4.10. В течение 1 (одного) рабочего дня с момента обнаружения невозможности поставить Товар в требуемом объеме (количестве) и/или в предусмотренные Договором сроки информировать об этом Заказчика. </w:t>
      </w:r>
    </w:p>
    <w:p w14:paraId="7CD185CE"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3.4.11. 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14:paraId="0D071B23"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3.4.12. Обеспечить конфиденциальность информации, предоставленной Заказчиком в ходе исполнения обязательств по Договору.</w:t>
      </w:r>
    </w:p>
    <w:p w14:paraId="64A8C562" w14:textId="77777777"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3.4.13. Исполнять иные обязанности, предусмотренные Договором и законодательством Российской Федерации.</w:t>
      </w:r>
    </w:p>
    <w:p w14:paraId="39A93F3B" w14:textId="2F4D5AC8" w:rsidR="001B5FAC" w:rsidRPr="001D4FD1"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3.4.14. Возместить Заказчику понесенные им убытки в случае претензий или требований  в отношении</w:t>
      </w:r>
      <w:r w:rsidR="005D682F">
        <w:rPr>
          <w:rFonts w:ascii="Times New Roman" w:eastAsia="Times New Roman" w:hAnsi="Times New Roman" w:cs="Times New Roman"/>
          <w:sz w:val="24"/>
          <w:szCs w:val="24"/>
        </w:rPr>
        <w:t xml:space="preserve"> поставленного</w:t>
      </w:r>
      <w:r w:rsidRPr="001D4FD1">
        <w:rPr>
          <w:rFonts w:ascii="Times New Roman" w:eastAsia="Times New Roman" w:hAnsi="Times New Roman" w:cs="Times New Roman"/>
          <w:sz w:val="24"/>
          <w:szCs w:val="24"/>
        </w:rPr>
        <w:t xml:space="preserve"> Товара со стороны третьих лиц.</w:t>
      </w:r>
    </w:p>
    <w:p w14:paraId="2CEB933A" w14:textId="77777777" w:rsidR="001B5FAC" w:rsidRPr="006D004D" w:rsidRDefault="001B5FAC">
      <w:pPr>
        <w:tabs>
          <w:tab w:val="left" w:pos="142"/>
        </w:tabs>
        <w:spacing w:after="0" w:line="240" w:lineRule="auto"/>
        <w:ind w:firstLine="540"/>
        <w:jc w:val="both"/>
        <w:rPr>
          <w:rFonts w:ascii="Times New Roman" w:eastAsia="Times New Roman" w:hAnsi="Times New Roman" w:cs="Times New Roman"/>
        </w:rPr>
      </w:pPr>
    </w:p>
    <w:p w14:paraId="647BD4E9" w14:textId="77777777" w:rsidR="001B5FAC" w:rsidRPr="001D4FD1" w:rsidRDefault="008315BA">
      <w:pPr>
        <w:tabs>
          <w:tab w:val="left" w:pos="142"/>
        </w:tab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4. СРОК, ПОРЯДОК ПОСТАВКИ И ПРИЕМКИ ТОВАРА</w:t>
      </w:r>
    </w:p>
    <w:p w14:paraId="7DA3DB5D"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 Поставщик обязуется поставить Заказчику соответствующий Товар в полном объеме (количестве) по адресу: 117997, г. Москва, ул. Профсоюзная, д. 65, </w:t>
      </w:r>
      <w:r w:rsidRPr="001D4FD1">
        <w:rPr>
          <w:rFonts w:ascii="Times New Roman" w:eastAsia="Times New Roman" w:hAnsi="Times New Roman" w:cs="Times New Roman"/>
          <w:b/>
          <w:sz w:val="24"/>
          <w:szCs w:val="24"/>
        </w:rPr>
        <w:t xml:space="preserve">в течение </w:t>
      </w:r>
      <w:r w:rsidR="001D4FD1">
        <w:rPr>
          <w:rFonts w:ascii="Times New Roman" w:eastAsia="Times New Roman" w:hAnsi="Times New Roman" w:cs="Times New Roman"/>
          <w:b/>
          <w:sz w:val="24"/>
          <w:szCs w:val="24"/>
        </w:rPr>
        <w:br/>
      </w:r>
      <w:r w:rsidRPr="001D4FD1">
        <w:rPr>
          <w:rFonts w:ascii="Times New Roman" w:eastAsia="Times New Roman" w:hAnsi="Times New Roman" w:cs="Times New Roman"/>
          <w:b/>
          <w:sz w:val="24"/>
          <w:szCs w:val="24"/>
        </w:rPr>
        <w:t>14 (четырнадцати) рабочих дней с даты заключения Договора</w:t>
      </w:r>
      <w:r w:rsidRPr="001D4FD1">
        <w:rPr>
          <w:rFonts w:ascii="Times New Roman" w:eastAsia="Times New Roman" w:hAnsi="Times New Roman" w:cs="Times New Roman"/>
          <w:sz w:val="24"/>
          <w:szCs w:val="24"/>
        </w:rPr>
        <w:t xml:space="preserve">, в рабочие дни: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понедельника по четверг с</w:t>
      </w:r>
      <w:r w:rsidR="001D4FD1">
        <w:rPr>
          <w:rFonts w:ascii="Times New Roman" w:eastAsia="Times New Roman" w:hAnsi="Times New Roman" w:cs="Times New Roman"/>
          <w:sz w:val="24"/>
          <w:szCs w:val="24"/>
        </w:rPr>
        <w:t xml:space="preserve"> 09.30 часов </w:t>
      </w:r>
      <w:r w:rsidRPr="001D4FD1">
        <w:rPr>
          <w:rFonts w:ascii="Times New Roman" w:eastAsia="Times New Roman" w:hAnsi="Times New Roman" w:cs="Times New Roman"/>
          <w:sz w:val="24"/>
          <w:szCs w:val="24"/>
        </w:rPr>
        <w:t>до 17.00 часов (время московское), в пятницу с 09.30 часов до 16.00 часов (время московское). Поставка Товара частями по Договору не допускается.</w:t>
      </w:r>
    </w:p>
    <w:p w14:paraId="12236E22"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14:paraId="7444BED4"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4.3. Приемка Товара осуществляется Заказчиком в разумные сроки после поставки Товара за счет средств и силами Поставщика, с учетом условий Договора.</w:t>
      </w:r>
    </w:p>
    <w:p w14:paraId="0C59B8DD"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4.4. Все параметры Товара должны соответствовать установленным к ним требованиям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условиям Договора.</w:t>
      </w:r>
    </w:p>
    <w:p w14:paraId="6915B4D9"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14:paraId="00C7DC60"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от всякого рода повреждения или порчи и обеспечивающей сохранность в течение всего гарантийного срока  на Товар.</w:t>
      </w:r>
    </w:p>
    <w:p w14:paraId="0E5E05CD"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4.7 Договора. Такой Товар не засчитывается в счет исполнения любых обязательств по Договору.</w:t>
      </w:r>
    </w:p>
    <w:p w14:paraId="4811426B"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14:paraId="592DEA02" w14:textId="638B182D"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На упаковке должна быть маркировка, содержащая информацию согласно Решению Комиссии Таможенного союза от 16.08.2011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769 «О принятии технического регламента Таможенного союза «О безопас</w:t>
      </w:r>
      <w:r w:rsidR="00B24603">
        <w:rPr>
          <w:rFonts w:ascii="Times New Roman" w:eastAsia="Times New Roman" w:hAnsi="Times New Roman" w:cs="Times New Roman"/>
          <w:sz w:val="24"/>
          <w:szCs w:val="24"/>
        </w:rPr>
        <w:t>ности упаковки», ГОСТ 17527-2020</w:t>
      </w:r>
      <w:r w:rsidRPr="001D4FD1">
        <w:rPr>
          <w:rFonts w:ascii="Times New Roman" w:eastAsia="Times New Roman" w:hAnsi="Times New Roman" w:cs="Times New Roman"/>
          <w:sz w:val="24"/>
          <w:szCs w:val="24"/>
        </w:rPr>
        <w:t xml:space="preserve"> «Упаковка. Термины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определения», а также информацию согласно иным техническим регламентам на отдельные виды Товара.</w:t>
      </w:r>
    </w:p>
    <w:p w14:paraId="51773CDF"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667114C" w14:textId="6BDF31D0"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4.6. Одновременно с передачей Товара Поставщик передает Заказчику подписанные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со своей стороны Акт сдачи-приемки Товара, необходимые отгрузочные документы, товарную накладную по форме ТОРГ-12 или универсальный передаточный документ и другие документы, предусмотренные Договором и при необходимости </w:t>
      </w:r>
      <w:r w:rsidR="001D4FD1" w:rsidRPr="001D4FD1">
        <w:rPr>
          <w:rFonts w:ascii="Times New Roman" w:eastAsia="Times New Roman" w:hAnsi="Times New Roman" w:cs="Times New Roman"/>
          <w:sz w:val="24"/>
          <w:szCs w:val="24"/>
        </w:rPr>
        <w:t>законодательством</w:t>
      </w:r>
      <w:r w:rsidR="009D6F57">
        <w:rPr>
          <w:rFonts w:ascii="Times New Roman" w:eastAsia="Times New Roman" w:hAnsi="Times New Roman" w:cs="Times New Roman"/>
          <w:sz w:val="24"/>
          <w:szCs w:val="24"/>
        </w:rPr>
        <w:t xml:space="preserve"> Российской Федерации.</w:t>
      </w:r>
    </w:p>
    <w:p w14:paraId="1B0F8C18" w14:textId="6A2B52BB"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4.7. Приемка Товара начинается в разумные сроки после поставки Товара по адресу Заказчика, указанному в пункте 4.1</w:t>
      </w:r>
      <w:r w:rsidR="00B24603">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 xml:space="preserve"> Договора.</w:t>
      </w:r>
    </w:p>
    <w:p w14:paraId="3E7E3562"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Приемка Товара осуществляется Заказчиком до подписания Акта сдачи-приемки Товара.</w:t>
      </w:r>
    </w:p>
    <w:p w14:paraId="0AD2C114"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5245D2E3"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(контрактов), заключенных в соответствии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законодательством Российской Федерации, при поставке Товара, проводятся исследования (экспертиза) Товара на предмет качества и безопасности, в том числе фальсификации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течение всего срока действия Договора.</w:t>
      </w:r>
    </w:p>
    <w:p w14:paraId="5BB83843"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для подтверждения его соответствия условиям Договора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момент передачи Товара Заказчику.</w:t>
      </w:r>
    </w:p>
    <w:p w14:paraId="45534E76"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Выборочная проверка качества и безопасности Товара осуществляется в течение сроков, установленных Договором для приемки Товара.</w:t>
      </w:r>
    </w:p>
    <w:p w14:paraId="27F5E2D4"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14:paraId="1F0BB051"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E77C9FA"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748C3849"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9">
        <w:r w:rsidRPr="001D4FD1">
          <w:rPr>
            <w:rFonts w:ascii="Times New Roman" w:eastAsia="Times New Roman" w:hAnsi="Times New Roman" w:cs="Times New Roman"/>
            <w:sz w:val="24"/>
            <w:szCs w:val="24"/>
            <w:u w:val="single"/>
          </w:rPr>
          <w:t xml:space="preserve">форме </w:t>
        </w:r>
        <w:r w:rsidRPr="001D4FD1">
          <w:rPr>
            <w:rFonts w:ascii="Times New Roman" w:eastAsia="Segoe UI Symbol" w:hAnsi="Times New Roman" w:cs="Times New Roman"/>
            <w:sz w:val="24"/>
            <w:szCs w:val="24"/>
            <w:u w:val="single"/>
          </w:rPr>
          <w:t>№</w:t>
        </w:r>
        <w:r w:rsidRPr="001D4FD1">
          <w:rPr>
            <w:rFonts w:ascii="Times New Roman" w:eastAsia="Times New Roman" w:hAnsi="Times New Roman" w:cs="Times New Roman"/>
            <w:sz w:val="24"/>
            <w:szCs w:val="24"/>
            <w:u w:val="single"/>
          </w:rPr>
          <w:t xml:space="preserve"> ТОРГ-12</w:t>
        </w:r>
      </w:hyperlink>
      <w:r w:rsidRPr="001D4FD1">
        <w:rPr>
          <w:rFonts w:ascii="Times New Roman" w:eastAsia="Times New Roman" w:hAnsi="Times New Roman" w:cs="Times New Roman"/>
          <w:sz w:val="24"/>
          <w:szCs w:val="24"/>
        </w:rPr>
        <w:t xml:space="preserve"> в течение 5 (пяти) рабочих дней с момента поставки Товара.</w:t>
      </w:r>
    </w:p>
    <w:p w14:paraId="425838C3"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5 (пяти) рабочих дней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момента поставки Товара мотивированный отказ от подписания Акт сдачи-приемки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указанием перечня выявленных нарушений условий Договора (далее - мотивированный отказ).</w:t>
      </w:r>
    </w:p>
    <w:p w14:paraId="4D866E93"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ее проведения.</w:t>
      </w:r>
    </w:p>
    <w:p w14:paraId="394CE029"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1D4FD1">
        <w:rPr>
          <w:rFonts w:ascii="Times New Roman" w:eastAsia="Times New Roman" w:hAnsi="Times New Roman" w:cs="Times New Roman"/>
          <w:sz w:val="24"/>
          <w:szCs w:val="24"/>
        </w:rPr>
        <w:t>допоставить</w:t>
      </w:r>
      <w:proofErr w:type="spellEnd"/>
      <w:r w:rsidRPr="001D4FD1">
        <w:rPr>
          <w:rFonts w:ascii="Times New Roman" w:eastAsia="Times New Roman" w:hAnsi="Times New Roman" w:cs="Times New Roman"/>
          <w:sz w:val="24"/>
          <w:szCs w:val="24"/>
        </w:rPr>
        <w:t xml:space="preserve">, доукомплектовать, заменить Товар) в срок не позднее              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r w:rsidRPr="001D4FD1">
          <w:rPr>
            <w:rFonts w:ascii="Times New Roman" w:eastAsia="Times New Roman" w:hAnsi="Times New Roman" w:cs="Times New Roman"/>
            <w:sz w:val="24"/>
            <w:szCs w:val="24"/>
            <w:u w:val="single"/>
          </w:rPr>
          <w:t xml:space="preserve">форме </w:t>
        </w:r>
        <w:r w:rsidRPr="001D4FD1">
          <w:rPr>
            <w:rFonts w:ascii="Times New Roman" w:eastAsia="Segoe UI Symbol" w:hAnsi="Times New Roman" w:cs="Times New Roman"/>
            <w:sz w:val="24"/>
            <w:szCs w:val="24"/>
            <w:u w:val="single"/>
          </w:rPr>
          <w:t>№</w:t>
        </w:r>
        <w:r w:rsidRPr="001D4FD1">
          <w:rPr>
            <w:rFonts w:ascii="Times New Roman" w:eastAsia="Times New Roman" w:hAnsi="Times New Roman" w:cs="Times New Roman"/>
            <w:sz w:val="24"/>
            <w:szCs w:val="24"/>
            <w:u w:val="single"/>
          </w:rPr>
          <w:t xml:space="preserve"> ТОРГ-12</w:t>
        </w:r>
      </w:hyperlink>
      <w:r w:rsidRPr="001D4FD1">
        <w:rPr>
          <w:rFonts w:ascii="Times New Roman" w:eastAsia="Times New Roman" w:hAnsi="Times New Roman" w:cs="Times New Roman"/>
          <w:sz w:val="24"/>
          <w:szCs w:val="24"/>
        </w:rPr>
        <w:t xml:space="preserve"> в порядке, предусмотренном настоящим разделом Договора.</w:t>
      </w:r>
    </w:p>
    <w:p w14:paraId="554047CE"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 случае повторного выявления по результатам экспертизы, предусмотренной настоящим пунктом Договора,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 и Договором.</w:t>
      </w:r>
    </w:p>
    <w:p w14:paraId="1E0F8B8B"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4.8. Поставленный Поставщиком Товар при отсутствии любых отклонений от условий Договора должен быть принят Заказчиком в течение 5 (пяти) рабочих дней с момента его поставки.</w:t>
      </w:r>
    </w:p>
    <w:p w14:paraId="556927F0"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 факту приемки Товара Сторонами подписываются Акт сдачи-приемки Товара, товарная накладная по форме ТОРГ-12 или универсальный передаточный документ, с учетом сроков, указанных в настоящем разделе Договора. Экземпляры указанных в настоящем разделе Договора документов остаются у Поставщика и Заказчика.</w:t>
      </w:r>
    </w:p>
    <w:p w14:paraId="3E2E173A"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4.9. При обнаружении Заказчиком в момент приемки Товара отклонений от условий Договора составляется мотивированный отказ и Акт о выявленных недостатках или Протокол приемки товара, включая заключение по результатам экспертизы поставленного Товара,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котором указывается общее количество принятого Товара и выявленные нарушения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который является основанием для Заказчика не оплачивать Товар, поставленный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нарушением условий Договора. Акт о выявленных недостатках или Протокол приемки товара, включая заключение по результатам экспертизы поставленного Товара не позднее 5 (пяти) рабочих дней с момента его подписания направляется Поставщику.</w:t>
      </w:r>
    </w:p>
    <w:p w14:paraId="093DDB46" w14:textId="202E0E1D"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proofErr w:type="gramStart"/>
      <w:r w:rsidRPr="001D4FD1">
        <w:rPr>
          <w:rFonts w:ascii="Times New Roman" w:eastAsia="Times New Roman" w:hAnsi="Times New Roman" w:cs="Times New Roman"/>
          <w:sz w:val="24"/>
          <w:szCs w:val="24"/>
        </w:rPr>
        <w:t xml:space="preserve">В случаях, когда повреждения упаковки, недостача товара или отдельных его частей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не могла быть обнаружена при общем обычном осмотре (скрытые недостатки), Заказчик вправе заявлять претензии по количеству и сохранности Товара в течение </w:t>
      </w:r>
      <w:r w:rsidR="00D6744E">
        <w:rPr>
          <w:rFonts w:ascii="Times New Roman" w:eastAsia="Times New Roman" w:hAnsi="Times New Roman" w:cs="Times New Roman"/>
          <w:sz w:val="24"/>
          <w:szCs w:val="24"/>
        </w:rPr>
        <w:t xml:space="preserve"> 2 (</w:t>
      </w:r>
      <w:r w:rsidRPr="001D4FD1">
        <w:rPr>
          <w:rFonts w:ascii="Times New Roman" w:eastAsia="Times New Roman" w:hAnsi="Times New Roman" w:cs="Times New Roman"/>
          <w:sz w:val="24"/>
          <w:szCs w:val="24"/>
        </w:rPr>
        <w:t>двух</w:t>
      </w:r>
      <w:r w:rsidR="00D6744E">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 xml:space="preserve"> недель с даты подписания Акта сдачи-приемки Товара и Заказчик вправе потребовать у Поставщика за свой счет заменить Товар либо потребовать от Поставщика возврата стоимости Товара, количественные</w:t>
      </w:r>
      <w:proofErr w:type="gramEnd"/>
      <w:r w:rsidRPr="001D4FD1">
        <w:rPr>
          <w:rFonts w:ascii="Times New Roman" w:eastAsia="Times New Roman" w:hAnsi="Times New Roman" w:cs="Times New Roman"/>
          <w:sz w:val="24"/>
          <w:szCs w:val="24"/>
        </w:rPr>
        <w:t xml:space="preserve"> и качественные </w:t>
      </w:r>
      <w:proofErr w:type="gramStart"/>
      <w:r w:rsidRPr="001D4FD1">
        <w:rPr>
          <w:rFonts w:ascii="Times New Roman" w:eastAsia="Times New Roman" w:hAnsi="Times New Roman" w:cs="Times New Roman"/>
          <w:sz w:val="24"/>
          <w:szCs w:val="24"/>
        </w:rPr>
        <w:t>характеристики</w:t>
      </w:r>
      <w:proofErr w:type="gramEnd"/>
      <w:r w:rsidRPr="001D4FD1">
        <w:rPr>
          <w:rFonts w:ascii="Times New Roman" w:eastAsia="Times New Roman" w:hAnsi="Times New Roman" w:cs="Times New Roman"/>
          <w:sz w:val="24"/>
          <w:szCs w:val="24"/>
        </w:rPr>
        <w:t xml:space="preserve"> которого имеют отклонения от условий Договора. Срок замены Товара при скрытых недостатках Товара устанавливается Заказчиком </w:t>
      </w:r>
      <w:r w:rsidRPr="001D4FD1">
        <w:rPr>
          <w:rFonts w:ascii="Times New Roman" w:eastAsia="Times New Roman" w:hAnsi="Times New Roman" w:cs="Times New Roman"/>
          <w:sz w:val="24"/>
          <w:szCs w:val="24"/>
        </w:rPr>
        <w:br/>
        <w:t xml:space="preserve">в претензии в зависимости от характера выявленных недостатков, с учетом условий Договора. </w:t>
      </w:r>
    </w:p>
    <w:p w14:paraId="2511BFAF"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4.10. Замененный Поставщиком Товар принимается Заказчиком в порядке, установленном пунктами 4.7. - 4.9. Договора.</w:t>
      </w:r>
    </w:p>
    <w:p w14:paraId="34F35958"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и отчетных документов, предусмотренных Договором.</w:t>
      </w:r>
    </w:p>
    <w:p w14:paraId="76B7445B"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4.12. При передаче Товара Поставщик обязан передать Заказчику следующие документы:</w:t>
      </w:r>
    </w:p>
    <w:p w14:paraId="6FC64A85"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14:paraId="2525CD13"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оригинал счета;</w:t>
      </w:r>
    </w:p>
    <w:p w14:paraId="36391603"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1D4FD1">
        <w:rPr>
          <w:rFonts w:ascii="Times New Roman" w:eastAsia="Times New Roman" w:hAnsi="Times New Roman" w:cs="Times New Roman"/>
          <w:i/>
          <w:sz w:val="24"/>
          <w:szCs w:val="24"/>
        </w:rPr>
        <w:t>не предоставляется в случае применения Поставщиком упрощенной системы налогообложения</w:t>
      </w:r>
      <w:r w:rsidRPr="001D4FD1">
        <w:rPr>
          <w:rFonts w:ascii="Times New Roman" w:eastAsia="Times New Roman" w:hAnsi="Times New Roman" w:cs="Times New Roman"/>
          <w:sz w:val="24"/>
          <w:szCs w:val="24"/>
        </w:rPr>
        <w:t>);</w:t>
      </w:r>
    </w:p>
    <w:p w14:paraId="470E4F33"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- 2 (два) экземпляра товарной накладной по форме ТОРГ-12 или универсального передаточного документа; </w:t>
      </w:r>
    </w:p>
    <w:p w14:paraId="0B0136C4"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гарантийный талон на каждую единицу Товара (</w:t>
      </w:r>
      <w:r w:rsidRPr="001D4FD1">
        <w:rPr>
          <w:rFonts w:ascii="Times New Roman" w:eastAsia="Times New Roman" w:hAnsi="Times New Roman" w:cs="Times New Roman"/>
          <w:i/>
          <w:sz w:val="24"/>
          <w:szCs w:val="24"/>
        </w:rPr>
        <w:t xml:space="preserve">предоставляется в случае поставки </w:t>
      </w:r>
      <w:r w:rsidR="001D4FD1">
        <w:rPr>
          <w:rFonts w:ascii="Times New Roman" w:eastAsia="Times New Roman" w:hAnsi="Times New Roman" w:cs="Times New Roman"/>
          <w:i/>
          <w:sz w:val="24"/>
          <w:szCs w:val="24"/>
        </w:rPr>
        <w:br/>
      </w:r>
      <w:r w:rsidRPr="001D4FD1">
        <w:rPr>
          <w:rFonts w:ascii="Times New Roman" w:eastAsia="Times New Roman" w:hAnsi="Times New Roman" w:cs="Times New Roman"/>
          <w:i/>
          <w:sz w:val="24"/>
          <w:szCs w:val="24"/>
        </w:rPr>
        <w:t>по Договору Товара, на который распространяется гарантийные условия</w:t>
      </w:r>
      <w:r w:rsidRPr="001D4FD1">
        <w:rPr>
          <w:rFonts w:ascii="Times New Roman" w:eastAsia="Times New Roman" w:hAnsi="Times New Roman" w:cs="Times New Roman"/>
          <w:sz w:val="24"/>
          <w:szCs w:val="24"/>
        </w:rPr>
        <w:t>);</w:t>
      </w:r>
    </w:p>
    <w:p w14:paraId="489EAB82"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14:paraId="0A267DCF"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паспорт (руководство или инструкция по эксплуатации) Товара и прочую техническую документацию (при наличии);</w:t>
      </w:r>
    </w:p>
    <w:p w14:paraId="01B5310A"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предусмотренные Договором и его приложениями.</w:t>
      </w:r>
    </w:p>
    <w:p w14:paraId="1F270103"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14:paraId="365E824C"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4.13. Обязательства Поставщика по поставке Товара считаются исполненными со дня подписания Сторонами Акта сдачи-приемки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его использованию, а также всю документацию на Товар в соответствии с пунктом 4.12 Договора и Договора в целом.</w:t>
      </w:r>
    </w:p>
    <w:p w14:paraId="62B95C8C"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4.14. Моментом перехода права собственности на Товар от Поставщика к Заказчику,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а также рисков, связанных с утратой и порчей, является дата подписания Сторонами Акта сдачи-приемки Товара и других документов, предусмотренных Договором.</w:t>
      </w:r>
    </w:p>
    <w:p w14:paraId="7C2056E0"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4.15. Товар, не соответствующий требованиям Договора, считается не поставленным. </w:t>
      </w:r>
    </w:p>
    <w:p w14:paraId="7FB1BE6A"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4.16. Заказчик в течение 5 (пяти) рабочих дней с момента поставки Товара Поставщиком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получения документов Заказчиком, перечисленных в пункте 4.12. Договора, подписывает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и направляет Поставщику Акт сдачи-приемки Товара или направляет мотивированный отказ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Актом о выявленных недостатках или Протоколом приемки товара, включая заключение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по результатам экспертизы поставленного Товара</w:t>
      </w:r>
      <w:proofErr w:type="gramStart"/>
      <w:r w:rsidRPr="001D4FD1">
        <w:rPr>
          <w:rFonts w:ascii="Times New Roman" w:eastAsia="Times New Roman" w:hAnsi="Times New Roman" w:cs="Times New Roman"/>
          <w:sz w:val="24"/>
          <w:szCs w:val="24"/>
        </w:rPr>
        <w:t xml:space="preserve">.. </w:t>
      </w:r>
      <w:proofErr w:type="gramEnd"/>
    </w:p>
    <w:p w14:paraId="60E2F034"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пункте 4.12 Договора.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Договором.</w:t>
      </w:r>
    </w:p>
    <w:p w14:paraId="7D25D2EE"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Подписание со стороны Заказчика Акта сдачи-приемки Товара и других документов, предусмотренных Договором, подтверждает исполнение обязательств Поставщика, предусмотренных Договором.</w:t>
      </w:r>
    </w:p>
    <w:p w14:paraId="2F19DEB6"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4.17. Сдача и приемка Товара осуществляются уполномоченными представителями Сторон.</w:t>
      </w:r>
    </w:p>
    <w:p w14:paraId="0E81B57A" w14:textId="77777777"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14:paraId="211BB621" w14:textId="77777777" w:rsidR="001B5FAC" w:rsidRPr="006D004D" w:rsidRDefault="008315BA">
      <w:pPr>
        <w:tabs>
          <w:tab w:val="left" w:pos="2410"/>
        </w:tabs>
        <w:suppressAutoHyphens/>
        <w:spacing w:after="0" w:line="240" w:lineRule="auto"/>
        <w:ind w:firstLine="567"/>
        <w:jc w:val="both"/>
        <w:rPr>
          <w:rFonts w:ascii="Times New Roman" w:eastAsia="Times New Roman" w:hAnsi="Times New Roman" w:cs="Times New Roman"/>
        </w:rPr>
      </w:pPr>
      <w:r w:rsidRPr="001D4FD1">
        <w:rPr>
          <w:rFonts w:ascii="Times New Roman" w:eastAsia="Times New Roman" w:hAnsi="Times New Roman" w:cs="Times New Roman"/>
          <w:sz w:val="24"/>
          <w:szCs w:val="24"/>
        </w:rPr>
        <w:t xml:space="preserve"> </w:t>
      </w:r>
    </w:p>
    <w:p w14:paraId="3F26DB4B" w14:textId="77777777" w:rsidR="001B5FAC" w:rsidRPr="001D4FD1" w:rsidRDefault="001D4FD1" w:rsidP="001D4FD1">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8315BA" w:rsidRPr="001D4FD1">
        <w:rPr>
          <w:rFonts w:ascii="Times New Roman" w:eastAsia="Times New Roman" w:hAnsi="Times New Roman" w:cs="Times New Roman"/>
          <w:b/>
          <w:sz w:val="24"/>
          <w:szCs w:val="24"/>
        </w:rPr>
        <w:t>ГАРАНТИИ</w:t>
      </w:r>
    </w:p>
    <w:p w14:paraId="50B794C7" w14:textId="77777777"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2DD3698A" w14:textId="77777777"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14:paraId="2284A568" w14:textId="77777777"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но не менее 12 (двенадцати) месяцев с даты подписания Акта сдачи-приемки Товара или заменить его в порядке, предусмотренным Договором.</w:t>
      </w:r>
    </w:p>
    <w:p w14:paraId="55CA4B31" w14:textId="77777777"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уведомлении, направляемом Поставщику, должна содержаться детальная информация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 характере выявленных недостатков. Поставщик обязан устранить недостатки Товара за свой счет в сроки, указанные в письменном требовании Заказчика об их устранении с учетом условий Договора.</w:t>
      </w:r>
    </w:p>
    <w:p w14:paraId="4CB36A6C" w14:textId="77777777" w:rsidR="001B5FAC" w:rsidRPr="001D4FD1"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1D4FD1">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 проведении внешней экспертизы. При этом Поставщик несет все связанные с внешней экспертизой расходы.</w:t>
      </w:r>
    </w:p>
    <w:p w14:paraId="1A067FFD" w14:textId="77777777" w:rsidR="001D4FD1" w:rsidRPr="006D004D" w:rsidRDefault="001D4FD1">
      <w:pPr>
        <w:tabs>
          <w:tab w:val="left" w:pos="284"/>
        </w:tabs>
        <w:spacing w:after="0" w:line="240" w:lineRule="auto"/>
        <w:jc w:val="center"/>
        <w:rPr>
          <w:rFonts w:ascii="Times New Roman" w:eastAsia="Times New Roman" w:hAnsi="Times New Roman" w:cs="Times New Roman"/>
          <w:b/>
        </w:rPr>
      </w:pPr>
    </w:p>
    <w:p w14:paraId="0668BCB8" w14:textId="77777777" w:rsidR="001B5FAC" w:rsidRPr="001D4FD1" w:rsidRDefault="008315BA">
      <w:pPr>
        <w:tabs>
          <w:tab w:val="left" w:pos="284"/>
        </w:tab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6. ОТВЕТСТВЕННОСТЬ СТОРОН</w:t>
      </w:r>
    </w:p>
    <w:p w14:paraId="7B1C8DF8" w14:textId="77777777"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117F6CF7" w14:textId="77777777"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6083FB99" w14:textId="77777777" w:rsidR="001B5FAC" w:rsidRPr="001D4FD1" w:rsidRDefault="008315BA">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257FB71" w14:textId="77777777" w:rsidR="001B5FAC" w:rsidRPr="001D4FD1" w:rsidRDefault="008315BA">
      <w:pPr>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от цены Договора.</w:t>
      </w:r>
    </w:p>
    <w:p w14:paraId="4455F63E" w14:textId="77777777"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0D47A59" w14:textId="77777777"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14:paraId="6266694B" w14:textId="77777777" w:rsidR="001B5FAC" w:rsidRPr="001D4FD1" w:rsidRDefault="008315BA">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1D4FD1">
        <w:rPr>
          <w:rFonts w:ascii="Times New Roman" w:eastAsia="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1D4FD1">
        <w:rPr>
          <w:rFonts w:ascii="Times New Roman" w:eastAsia="Times New Roman" w:hAnsi="Times New Roman" w:cs="Times New Roman"/>
          <w:b/>
          <w:sz w:val="24"/>
          <w:szCs w:val="24"/>
        </w:rPr>
        <w:t>10 (десяти) процентов цены</w:t>
      </w:r>
      <w:r w:rsidRPr="001D4FD1">
        <w:rPr>
          <w:rFonts w:ascii="Times New Roman" w:eastAsia="Times New Roman" w:hAnsi="Times New Roman" w:cs="Times New Roman"/>
          <w:sz w:val="24"/>
          <w:szCs w:val="24"/>
        </w:rPr>
        <w:t xml:space="preserve"> Договора, что составляет </w:t>
      </w:r>
      <w:r w:rsidRPr="001D4FD1">
        <w:rPr>
          <w:rFonts w:ascii="Times New Roman" w:eastAsia="Times New Roman" w:hAnsi="Times New Roman" w:cs="Times New Roman"/>
          <w:b/>
          <w:sz w:val="24"/>
          <w:szCs w:val="24"/>
        </w:rPr>
        <w:t>___________(_____________)</w:t>
      </w:r>
      <w:r w:rsidRPr="001D4FD1">
        <w:rPr>
          <w:rFonts w:ascii="Times New Roman" w:eastAsia="Times New Roman" w:hAnsi="Times New Roman" w:cs="Times New Roman"/>
          <w:b/>
          <w:i/>
          <w:sz w:val="24"/>
          <w:szCs w:val="24"/>
        </w:rPr>
        <w:t xml:space="preserve"> </w:t>
      </w:r>
      <w:r w:rsidRPr="001D4FD1">
        <w:rPr>
          <w:rFonts w:ascii="Times New Roman" w:eastAsia="Times New Roman" w:hAnsi="Times New Roman" w:cs="Times New Roman"/>
          <w:b/>
          <w:sz w:val="24"/>
          <w:szCs w:val="24"/>
        </w:rPr>
        <w:t>руб. ______ коп.</w:t>
      </w:r>
    </w:p>
    <w:p w14:paraId="0DE24E99" w14:textId="77777777" w:rsidR="001B5FAC" w:rsidRPr="001D4FD1" w:rsidRDefault="008315BA">
      <w:pPr>
        <w:spacing w:after="0" w:line="240" w:lineRule="auto"/>
        <w:ind w:firstLine="54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3DEDE9B9" w14:textId="77777777"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6B2C2324" w14:textId="77777777" w:rsidR="001B5FAC" w:rsidRPr="001D4FD1"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174CFA1E" w14:textId="77777777" w:rsidR="001B5FAC" w:rsidRPr="006D004D" w:rsidRDefault="001B5FAC">
      <w:pPr>
        <w:suppressLineNumbers/>
        <w:tabs>
          <w:tab w:val="left" w:pos="1134"/>
        </w:tabs>
        <w:suppressAutoHyphens/>
        <w:spacing w:after="0" w:line="240" w:lineRule="auto"/>
        <w:ind w:firstLine="540"/>
        <w:jc w:val="both"/>
        <w:rPr>
          <w:rFonts w:ascii="Times New Roman" w:eastAsia="Times New Roman" w:hAnsi="Times New Roman" w:cs="Times New Roman"/>
        </w:rPr>
      </w:pPr>
    </w:p>
    <w:p w14:paraId="7F2402DF" w14:textId="77777777"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 xml:space="preserve">7. КОНФИДЕНЦИАЛЬНОСТЬ СВЕДЕНИЙ. </w:t>
      </w:r>
    </w:p>
    <w:p w14:paraId="238F2B23" w14:textId="77777777"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ИСПОЛЬЗОВАНИЕ И ПЕРЕДАЧА ПЕРСОНАЛЬНЫХ ДАННЫХ</w:t>
      </w:r>
    </w:p>
    <w:p w14:paraId="46769696" w14:textId="784264A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7.1. Стороны </w:t>
      </w:r>
      <w:r w:rsidR="0034538D">
        <w:rPr>
          <w:rFonts w:ascii="Times New Roman" w:eastAsia="Times New Roman" w:hAnsi="Times New Roman" w:cs="Times New Roman"/>
          <w:sz w:val="24"/>
          <w:szCs w:val="24"/>
        </w:rPr>
        <w:t>договорились</w:t>
      </w:r>
      <w:r w:rsidRPr="001D4FD1">
        <w:rPr>
          <w:rFonts w:ascii="Times New Roman" w:eastAsia="Times New Roman" w:hAnsi="Times New Roman" w:cs="Times New Roman"/>
          <w:sz w:val="24"/>
          <w:szCs w:val="24"/>
        </w:rPr>
        <w:t xml:space="preserve">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14:paraId="4E7BCD29"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14:paraId="7E7A8179"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7.3. Поставщик обязуется использовать персональные данные, полученные                            от Заказчика, исключительно для целей, связанных с исполнением Договора,                               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Российской Федерации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весь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14:paraId="3CC5E828" w14:textId="77777777" w:rsidR="001B5FAC" w:rsidRPr="006D004D" w:rsidRDefault="001B5FAC">
      <w:pPr>
        <w:suppressLineNumbers/>
        <w:suppressAutoHyphens/>
        <w:spacing w:after="0" w:line="240" w:lineRule="auto"/>
        <w:ind w:left="284"/>
        <w:rPr>
          <w:rFonts w:ascii="Times New Roman" w:eastAsia="Times New Roman" w:hAnsi="Times New Roman" w:cs="Times New Roman"/>
          <w:b/>
        </w:rPr>
      </w:pPr>
    </w:p>
    <w:p w14:paraId="0F682146" w14:textId="77777777"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8. ОБСТОЯТЕЛЬСТВА НЕПРЕОДОЛИМОЙ СИЛЫ</w:t>
      </w:r>
    </w:p>
    <w:p w14:paraId="28D12CA2" w14:textId="5ABCC4A5" w:rsidR="001B5FAC" w:rsidRPr="001D4FD1"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8.1.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w:t>
      </w:r>
      <w:r w:rsidR="00C97EAC">
        <w:rPr>
          <w:rFonts w:ascii="Times New Roman" w:eastAsia="Times New Roman" w:hAnsi="Times New Roman" w:cs="Times New Roman"/>
          <w:sz w:val="24"/>
          <w:szCs w:val="24"/>
        </w:rPr>
        <w:t xml:space="preserve">ли на исполнение Договора. </w:t>
      </w:r>
    </w:p>
    <w:p w14:paraId="7BAA1126" w14:textId="77777777" w:rsidR="001B5FAC" w:rsidRPr="001D4FD1"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4660D7E4" w14:textId="77777777" w:rsidR="001B5FAC" w:rsidRPr="001D4FD1"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Срок исполнения Сторонами обязательств по Договору соразмерно отодвигается на время действия таких обстоятельств.</w:t>
      </w:r>
    </w:p>
    <w:p w14:paraId="0C470DB0" w14:textId="77777777" w:rsidR="001B5FAC" w:rsidRPr="001D4FD1"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8.2. Сторона, для которой создалась невозможность выполнения обязательс</w:t>
      </w:r>
      <w:r>
        <w:rPr>
          <w:rFonts w:ascii="Times New Roman" w:eastAsia="Times New Roman" w:hAnsi="Times New Roman" w:cs="Times New Roman"/>
          <w:sz w:val="24"/>
          <w:szCs w:val="24"/>
        </w:rPr>
        <w:t xml:space="preserve">тв по </w:t>
      </w:r>
      <w:r w:rsidRPr="001D4FD1">
        <w:rPr>
          <w:rFonts w:ascii="Times New Roman" w:eastAsia="Times New Roman" w:hAnsi="Times New Roman" w:cs="Times New Roman"/>
          <w:sz w:val="24"/>
          <w:szCs w:val="24"/>
        </w:rPr>
        <w:t xml:space="preserve">Договору, обязана в течение 3 (трех) рабочих дней известить другую Сторону о наступлении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E4D3D5" w14:textId="77777777" w:rsidR="001B5FAC" w:rsidRPr="001D4FD1"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119F6361" w14:textId="41AEEA3D" w:rsidR="001B5FAC" w:rsidRPr="001D4FD1"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8.3. Обязанность доказать наличие обстоятельств непреодолимой си</w:t>
      </w:r>
      <w:r w:rsidR="002C4A8D">
        <w:rPr>
          <w:rFonts w:ascii="Times New Roman" w:eastAsia="Times New Roman" w:hAnsi="Times New Roman" w:cs="Times New Roman"/>
          <w:sz w:val="24"/>
          <w:szCs w:val="24"/>
        </w:rPr>
        <w:t xml:space="preserve">лы лежит </w:t>
      </w:r>
      <w:r>
        <w:rPr>
          <w:rFonts w:ascii="Times New Roman" w:eastAsia="Times New Roman" w:hAnsi="Times New Roman" w:cs="Times New Roman"/>
          <w:sz w:val="24"/>
          <w:szCs w:val="24"/>
        </w:rPr>
        <w:t>на</w:t>
      </w:r>
      <w:r w:rsidR="002C4A8D">
        <w:rPr>
          <w:rFonts w:ascii="Times New Roman" w:eastAsia="Times New Roman" w:hAnsi="Times New Roman" w:cs="Times New Roman"/>
          <w:sz w:val="24"/>
          <w:szCs w:val="24"/>
        </w:rPr>
        <w:t xml:space="preserve"> </w:t>
      </w:r>
      <w:r w:rsidRPr="001D4FD1">
        <w:rPr>
          <w:rFonts w:ascii="Times New Roman" w:eastAsia="Times New Roman" w:hAnsi="Times New Roman" w:cs="Times New Roman"/>
          <w:sz w:val="24"/>
          <w:szCs w:val="24"/>
        </w:rPr>
        <w:t>Стороне Договора, не выполнившей свои обязательства по Договору.</w:t>
      </w:r>
    </w:p>
    <w:p w14:paraId="2AB44147" w14:textId="0FC02A24" w:rsidR="001B5FAC" w:rsidRPr="001D4FD1"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60390DBE" w14:textId="77777777" w:rsidR="001B5FAC" w:rsidRPr="006D004D" w:rsidRDefault="001B5FAC">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rPr>
      </w:pPr>
    </w:p>
    <w:p w14:paraId="07D120C5" w14:textId="77777777"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9. ПОРЯДОК РАЗРЕШЕНИЯ СПОРОВ</w:t>
      </w:r>
    </w:p>
    <w:p w14:paraId="7CE2EADF" w14:textId="0F459A80"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6D004D">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ее, не позднее 10 (десяти) рабочих дней с момента ее получения.</w:t>
      </w:r>
    </w:p>
    <w:p w14:paraId="28596DE4" w14:textId="77777777"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9.2. Стороны определили, что в случае разрешения споров в судебном порядке,                     все споры будут рассматриваться в Арбитражном суде города Москвы.</w:t>
      </w:r>
    </w:p>
    <w:p w14:paraId="09D9877E" w14:textId="77777777" w:rsidR="001B5FAC" w:rsidRPr="006D004D" w:rsidRDefault="001B5FAC">
      <w:pPr>
        <w:suppressLineNumbers/>
        <w:suppressAutoHyphens/>
        <w:spacing w:after="0" w:line="240" w:lineRule="auto"/>
        <w:ind w:left="567" w:firstLine="540"/>
        <w:jc w:val="both"/>
        <w:rPr>
          <w:rFonts w:ascii="Times New Roman" w:eastAsia="Times New Roman" w:hAnsi="Times New Roman" w:cs="Times New Roman"/>
          <w:b/>
        </w:rPr>
      </w:pPr>
    </w:p>
    <w:p w14:paraId="792FA112" w14:textId="77777777"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10. ИЗМЕНЕНИЕ И РАСТОРЖЕНИЕ ДОГОВОРА</w:t>
      </w:r>
    </w:p>
    <w:p w14:paraId="33432780" w14:textId="10183E2D"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1D4FD1">
        <w:rPr>
          <w:rFonts w:ascii="Times New Roman" w:eastAsia="Times New Roman" w:hAnsi="Times New Roman" w:cs="Times New Roman"/>
          <w:sz w:val="24"/>
          <w:szCs w:val="24"/>
        </w:rPr>
        <w:t>учреждения науки Института проблем управления</w:t>
      </w:r>
      <w:proofErr w:type="gramEnd"/>
      <w:r w:rsidRPr="001D4FD1">
        <w:rPr>
          <w:rFonts w:ascii="Times New Roman" w:eastAsia="Times New Roman" w:hAnsi="Times New Roman" w:cs="Times New Roman"/>
          <w:sz w:val="24"/>
          <w:szCs w:val="24"/>
        </w:rPr>
        <w:t xml:space="preserve"> им. В.А. Трапезникова Российской академии наук (ИПУ РАН) от 10</w:t>
      </w:r>
      <w:r w:rsidR="00DD32A3">
        <w:rPr>
          <w:rFonts w:ascii="Times New Roman" w:eastAsia="Times New Roman" w:hAnsi="Times New Roman" w:cs="Times New Roman"/>
          <w:sz w:val="24"/>
          <w:szCs w:val="24"/>
        </w:rPr>
        <w:t xml:space="preserve"> декабря </w:t>
      </w:r>
      <w:r w:rsidRPr="001D4FD1">
        <w:rPr>
          <w:rFonts w:ascii="Times New Roman" w:eastAsia="Times New Roman" w:hAnsi="Times New Roman" w:cs="Times New Roman"/>
          <w:sz w:val="24"/>
          <w:szCs w:val="24"/>
        </w:rPr>
        <w:t>2018</w:t>
      </w:r>
      <w:r w:rsidR="00DD32A3">
        <w:rPr>
          <w:rFonts w:ascii="Times New Roman" w:eastAsia="Times New Roman" w:hAnsi="Times New Roman" w:cs="Times New Roman"/>
          <w:sz w:val="24"/>
          <w:szCs w:val="24"/>
        </w:rPr>
        <w:t xml:space="preserve"> года</w:t>
      </w:r>
      <w:r w:rsidRPr="001D4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законодательством Российской Федерации.</w:t>
      </w:r>
    </w:p>
    <w:p w14:paraId="324F2BFF"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257AEF4"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8DF8DE6"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5353806D"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10.5.  Договор может быть расторгнут по соглашению Сторон, по решению суда либо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случае одностороннего отказа Стороны Договора от исполнения Договора в соответствии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с законодательством Российской Федерации.</w:t>
      </w:r>
    </w:p>
    <w:p w14:paraId="4572C790"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10.6. Заказчик вправе в одностороннем порядке отказаться от исполнения Договора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случае, если:</w:t>
      </w:r>
    </w:p>
    <w:p w14:paraId="5F5EC3B7"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10.6.1. Поставщик поставляет Товар ненадлежащего качества с недостатками, которые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не могут быть устранены в приемлемый для Заказчика срок и с учетом условий Договора;</w:t>
      </w:r>
    </w:p>
    <w:p w14:paraId="51872C9B"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10.6.2. Поставщик нарушает сроки поставки Товара, установленные Договором.</w:t>
      </w:r>
    </w:p>
    <w:p w14:paraId="49C70A14" w14:textId="7B7E22E9"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10.7. </w:t>
      </w:r>
      <w:proofErr w:type="gramStart"/>
      <w:r w:rsidRPr="001D4FD1">
        <w:rPr>
          <w:rFonts w:ascii="Times New Roman" w:eastAsia="Times New Roman" w:hAnsi="Times New Roman" w:cs="Times New Roman"/>
          <w:sz w:val="24"/>
          <w:szCs w:val="24"/>
        </w:rPr>
        <w:t>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w:t>
      </w:r>
      <w:r w:rsidR="00DD32A3">
        <w:rPr>
          <w:rFonts w:ascii="Times New Roman" w:eastAsia="Times New Roman" w:hAnsi="Times New Roman" w:cs="Times New Roman"/>
          <w:sz w:val="24"/>
          <w:szCs w:val="24"/>
        </w:rPr>
        <w:t xml:space="preserve"> декабря </w:t>
      </w:r>
      <w:r w:rsidRPr="001D4FD1">
        <w:rPr>
          <w:rFonts w:ascii="Times New Roman" w:eastAsia="Times New Roman" w:hAnsi="Times New Roman" w:cs="Times New Roman"/>
          <w:sz w:val="24"/>
          <w:szCs w:val="24"/>
        </w:rPr>
        <w:t>2018</w:t>
      </w:r>
      <w:r w:rsidR="00DD32A3">
        <w:rPr>
          <w:rFonts w:ascii="Times New Roman" w:eastAsia="Times New Roman" w:hAnsi="Times New Roman" w:cs="Times New Roman"/>
          <w:sz w:val="24"/>
          <w:szCs w:val="24"/>
        </w:rPr>
        <w:t xml:space="preserve"> года</w:t>
      </w:r>
      <w:r w:rsidRPr="001D4FD1">
        <w:rPr>
          <w:rFonts w:ascii="Times New Roman" w:eastAsia="Times New Roman" w:hAnsi="Times New Roman" w:cs="Times New Roman"/>
          <w:sz w:val="24"/>
          <w:szCs w:val="24"/>
        </w:rPr>
        <w:t>.</w:t>
      </w:r>
      <w:proofErr w:type="gramEnd"/>
    </w:p>
    <w:p w14:paraId="73DA7DF3"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01EC791" w14:textId="7C44EAC0"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10.9. Поставщик вправе в одностороннем порядке отказаться от исполнения Договора </w:t>
      </w:r>
      <w:r w:rsidR="006D004D">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случае, если Заказчик неоднократно нарушает сроки оплаты Товара, установленные Договором.</w:t>
      </w:r>
    </w:p>
    <w:p w14:paraId="57DADBEB"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10.10.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(пять) календарных дней </w:t>
      </w:r>
      <w:proofErr w:type="gramStart"/>
      <w:r w:rsidRPr="001D4FD1">
        <w:rPr>
          <w:rFonts w:ascii="Times New Roman" w:eastAsia="Times New Roman" w:hAnsi="Times New Roman" w:cs="Times New Roman"/>
          <w:sz w:val="24"/>
          <w:szCs w:val="24"/>
        </w:rPr>
        <w:t>с даты</w:t>
      </w:r>
      <w:proofErr w:type="gramEnd"/>
      <w:r w:rsidRPr="001D4FD1">
        <w:rPr>
          <w:rFonts w:ascii="Times New Roman" w:eastAsia="Times New Roman" w:hAnsi="Times New Roman" w:cs="Times New Roman"/>
          <w:sz w:val="24"/>
          <w:szCs w:val="24"/>
        </w:rPr>
        <w:t xml:space="preserve"> его получения.</w:t>
      </w:r>
    </w:p>
    <w:p w14:paraId="0233A2D6"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10.11. Расторжение Договора по соглашению сторон производится путем подписания Сторонами соответствующего соглашения о расторжении.</w:t>
      </w:r>
    </w:p>
    <w:p w14:paraId="11FAA4C4"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10.12. В случае расторжения Договора Стороны, при необходимости Заказчика, при необходимости Заказчика, производят сверку расчетов с подписанием соответствующего акта.</w:t>
      </w:r>
    </w:p>
    <w:p w14:paraId="578FAF72"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10.13. При расторжении Договора по любым основаниям при взаиморасчетах Сторон используется сумма рублевого эквивалента стоимости каждой единицы Товара.</w:t>
      </w:r>
    </w:p>
    <w:p w14:paraId="3E4A9AC1" w14:textId="77777777" w:rsidR="001B5FAC" w:rsidRPr="001D4FD1"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10.14. В случаях, не предусмотренных Договором, ответственность Сторон определяется     в соответствии с законодательством Российской Федерации.</w:t>
      </w:r>
    </w:p>
    <w:p w14:paraId="0FEF1129" w14:textId="77777777"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11. АНТИКОРРУПЦИОННАЯ ОГОВОРКА</w:t>
      </w:r>
    </w:p>
    <w:p w14:paraId="6172012C" w14:textId="77777777"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1D4FD1">
        <w:rPr>
          <w:rFonts w:ascii="Times New Roman" w:eastAsia="Times New Roman" w:hAnsi="Times New Roman" w:cs="Times New Roman"/>
          <w:sz w:val="24"/>
          <w:szCs w:val="24"/>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A3E66C" w14:textId="77777777"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а также действия, нарушающие требования применимого законодательства РФ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международных актов о противодействии легализации (отмыванию) доходов, полученных преступным путем.</w:t>
      </w:r>
    </w:p>
    <w:p w14:paraId="43CBBD96" w14:textId="77777777"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A35032C" w14:textId="77777777" w:rsidR="001B5FAC" w:rsidRPr="001D4FD1"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11.3.</w:t>
      </w:r>
      <w:r>
        <w:rPr>
          <w:rFonts w:ascii="Times New Roman" w:eastAsia="Times New Roman" w:hAnsi="Times New Roman" w:cs="Times New Roman"/>
          <w:sz w:val="24"/>
          <w:szCs w:val="24"/>
        </w:rPr>
        <w:t> </w:t>
      </w:r>
      <w:r w:rsidRPr="001D4FD1">
        <w:rPr>
          <w:rFonts w:ascii="Times New Roman" w:eastAsia="Times New Roman" w:hAnsi="Times New Roman" w:cs="Times New Roman"/>
          <w:sz w:val="24"/>
          <w:szCs w:val="24"/>
        </w:rPr>
        <w:t>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5EC7AD76" w14:textId="77777777" w:rsidR="001B5FAC" w:rsidRPr="001D4FD1" w:rsidRDefault="001B5FAC">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p>
    <w:p w14:paraId="2D567916" w14:textId="77777777" w:rsidR="001B5FAC" w:rsidRPr="001D4FD1" w:rsidRDefault="008315BA">
      <w:pPr>
        <w:suppressLineNumbers/>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12. ЗАКЛЮЧИТЕЛЬНЫЕ ПОЛОЖЕНИЯ</w:t>
      </w:r>
    </w:p>
    <w:p w14:paraId="69700613" w14:textId="05B6F1E3"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12.1. Договор вступает в силу с момента его заключения Сторонами и действует </w:t>
      </w:r>
      <w:r>
        <w:rPr>
          <w:rFonts w:ascii="Times New Roman" w:eastAsia="Times New Roman" w:hAnsi="Times New Roman" w:cs="Times New Roman"/>
          <w:sz w:val="24"/>
          <w:szCs w:val="24"/>
        </w:rPr>
        <w:br/>
      </w:r>
      <w:r w:rsidRPr="001D4FD1">
        <w:rPr>
          <w:rFonts w:ascii="Times New Roman" w:eastAsia="Times New Roman" w:hAnsi="Times New Roman" w:cs="Times New Roman"/>
          <w:b/>
          <w:sz w:val="24"/>
          <w:szCs w:val="24"/>
        </w:rPr>
        <w:t>по «2</w:t>
      </w:r>
      <w:r w:rsidR="009108B1">
        <w:rPr>
          <w:rFonts w:ascii="Times New Roman" w:eastAsia="Times New Roman" w:hAnsi="Times New Roman" w:cs="Times New Roman"/>
          <w:b/>
          <w:sz w:val="24"/>
          <w:szCs w:val="24"/>
        </w:rPr>
        <w:t>0</w:t>
      </w:r>
      <w:r w:rsidRPr="001D4FD1">
        <w:rPr>
          <w:rFonts w:ascii="Times New Roman" w:eastAsia="Times New Roman" w:hAnsi="Times New Roman" w:cs="Times New Roman"/>
          <w:b/>
          <w:sz w:val="24"/>
          <w:szCs w:val="24"/>
        </w:rPr>
        <w:t>» декабря 2021 года включительно</w:t>
      </w:r>
      <w:r w:rsidRPr="001D4FD1">
        <w:rPr>
          <w:rFonts w:ascii="Times New Roman" w:eastAsia="Times New Roman" w:hAnsi="Times New Roman" w:cs="Times New Roman"/>
          <w:sz w:val="24"/>
          <w:szCs w:val="24"/>
        </w:rPr>
        <w:t>, а по оплате и гарантийным обязательствам - до дня их полного исполнения.</w:t>
      </w:r>
    </w:p>
    <w:p w14:paraId="09A5F2E1" w14:textId="77777777"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12.2. Стороны не имеют права передавать свои права и обязанности по Договору третьим лицам.</w:t>
      </w:r>
    </w:p>
    <w:p w14:paraId="3E634B66" w14:textId="77777777" w:rsidR="001B5FAC" w:rsidRPr="001D4FD1" w:rsidRDefault="008315BA">
      <w:pPr>
        <w:spacing w:after="0" w:line="240" w:lineRule="auto"/>
        <w:ind w:right="-1"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12.3. 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и факсов,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а также об изменении своих банковских и иных реквизитов. </w:t>
      </w:r>
    </w:p>
    <w:p w14:paraId="02506199" w14:textId="77777777" w:rsidR="001B5FAC" w:rsidRPr="001D4FD1" w:rsidRDefault="008315BA">
      <w:pPr>
        <w:spacing w:after="0" w:line="240" w:lineRule="auto"/>
        <w:ind w:right="-1"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12.4. Все уведомления Сторон, связанные с исполнением Договора, направляются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письменной форме по почте заказным письмом по почтовому адресу Стороны, указанному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в разделе 13 Договора, или с использованием факсимильной связи, электронной почты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последующим предоставлением оригинала. В случае направления уведомлений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день их отправки.</w:t>
      </w:r>
    </w:p>
    <w:p w14:paraId="60BCE061" w14:textId="77777777"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12.5. При несоблюдении требований п. 12.3.- п. 12.4. Договора, вся корреспонденция, денежные средства, поступившие на расчетный счет по адресу (реквизитам), указанным </w:t>
      </w:r>
      <w:r>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в Договоре, считаются полученными адресатом (получателем денежных средств), а обязанность в этой части исполненной.</w:t>
      </w:r>
    </w:p>
    <w:p w14:paraId="48F8D31D" w14:textId="77777777"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12.6. Во всем, что не предусмотрено Договором, Стороны руководствуются действующим законодательством Российской Федерации.</w:t>
      </w:r>
    </w:p>
    <w:p w14:paraId="0CC7E345" w14:textId="77777777"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12.7. Договор составлен в 2 (двух) экземплярах, имеющих одинаковую юридическую силу, по одному экземпляру для каждой из Сторон.</w:t>
      </w:r>
    </w:p>
    <w:p w14:paraId="6B667879" w14:textId="77777777"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5528B2D1" w14:textId="77777777" w:rsidR="001B5FAC" w:rsidRPr="001D4FD1" w:rsidRDefault="008315BA">
      <w:pPr>
        <w:spacing w:after="0" w:line="240" w:lineRule="auto"/>
        <w:ind w:firstLine="539"/>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12.9. Неотъемлемыми частями Договора являются: </w:t>
      </w:r>
    </w:p>
    <w:p w14:paraId="1560D551" w14:textId="02A520B3" w:rsidR="001B5FAC" w:rsidRPr="001D4FD1" w:rsidRDefault="008315BA">
      <w:pPr>
        <w:spacing w:after="0" w:line="240" w:lineRule="auto"/>
        <w:ind w:firstLine="539"/>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Спецификация </w:t>
      </w:r>
      <w:r w:rsidR="0015354D" w:rsidRPr="0015354D">
        <w:rPr>
          <w:rFonts w:ascii="Times New Roman" w:eastAsia="Times New Roman" w:hAnsi="Times New Roman" w:cs="Times New Roman"/>
          <w:sz w:val="24"/>
          <w:szCs w:val="24"/>
        </w:rPr>
        <w:t xml:space="preserve">на поставку сувенирной продукции для  нужд  ИПУ РАН </w:t>
      </w:r>
      <w:r w:rsidR="0015354D">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w:t>
      </w:r>
    </w:p>
    <w:p w14:paraId="3EE452A7" w14:textId="195590EA"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Техническое задание </w:t>
      </w:r>
      <w:r w:rsidR="0015354D" w:rsidRPr="0015354D">
        <w:rPr>
          <w:rFonts w:ascii="Times New Roman" w:eastAsia="Times New Roman" w:hAnsi="Times New Roman" w:cs="Times New Roman"/>
          <w:sz w:val="24"/>
          <w:szCs w:val="24"/>
        </w:rPr>
        <w:t>на поставку сувенирной продукции для  нужд  ИПУ РАН</w:t>
      </w:r>
      <w:r w:rsidRPr="001D4FD1">
        <w:rPr>
          <w:rFonts w:ascii="Times New Roman" w:eastAsia="Times New Roman" w:hAnsi="Times New Roman" w:cs="Times New Roman"/>
          <w:sz w:val="24"/>
          <w:szCs w:val="24"/>
        </w:rPr>
        <w:t xml:space="preserve">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2);</w:t>
      </w:r>
    </w:p>
    <w:p w14:paraId="58439C6B" w14:textId="77777777" w:rsidR="001B5FAC" w:rsidRPr="001D4FD1" w:rsidRDefault="008315BA">
      <w:pPr>
        <w:spacing w:after="0" w:line="240" w:lineRule="auto"/>
        <w:ind w:right="-1"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форма Акта сдачи-приемки Товара (приложение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3).</w:t>
      </w:r>
    </w:p>
    <w:p w14:paraId="34D4A736" w14:textId="77777777" w:rsidR="001B5FAC" w:rsidRPr="001D4FD1" w:rsidRDefault="001B5FAC">
      <w:pPr>
        <w:spacing w:after="0" w:line="240" w:lineRule="auto"/>
        <w:ind w:right="-1" w:firstLine="709"/>
        <w:jc w:val="both"/>
        <w:rPr>
          <w:rFonts w:ascii="Times New Roman" w:eastAsia="Times New Roman" w:hAnsi="Times New Roman" w:cs="Times New Roman"/>
          <w:sz w:val="24"/>
          <w:szCs w:val="24"/>
        </w:rPr>
      </w:pPr>
    </w:p>
    <w:p w14:paraId="5D1FA37F" w14:textId="77777777"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86"/>
        <w:gridCol w:w="952"/>
        <w:gridCol w:w="4294"/>
      </w:tblGrid>
      <w:tr w:rsidR="001D4FD1" w:rsidRPr="001D4FD1" w14:paraId="6C984A86" w14:textId="77777777" w:rsidTr="008315BA">
        <w:tc>
          <w:tcPr>
            <w:tcW w:w="4786" w:type="dxa"/>
            <w:shd w:val="clear" w:color="000000" w:fill="FFFFFF"/>
            <w:tcMar>
              <w:left w:w="108" w:type="dxa"/>
              <w:right w:w="108" w:type="dxa"/>
            </w:tcMar>
          </w:tcPr>
          <w:p w14:paraId="21D03A05" w14:textId="77777777" w:rsidR="001B5FAC" w:rsidRPr="001D4FD1" w:rsidRDefault="008315BA">
            <w:pPr>
              <w:keepNext/>
              <w:spacing w:after="0" w:line="240" w:lineRule="auto"/>
              <w:ind w:right="-75"/>
              <w:jc w:val="both"/>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Заказчик:</w:t>
            </w:r>
          </w:p>
          <w:p w14:paraId="4C4EA776" w14:textId="77777777" w:rsidR="001B5FAC" w:rsidRPr="001D4FD1" w:rsidRDefault="008315BA">
            <w:pPr>
              <w:spacing w:after="0" w:line="240" w:lineRule="auto"/>
              <w:rPr>
                <w:rFonts w:ascii="Times New Roman" w:hAnsi="Times New Roman" w:cs="Times New Roman"/>
                <w:sz w:val="24"/>
                <w:szCs w:val="24"/>
              </w:rPr>
            </w:pPr>
            <w:r w:rsidRPr="001D4FD1">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4FD1">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14:paraId="007B24F3" w14:textId="77777777" w:rsidR="001B5FAC" w:rsidRPr="001D4FD1"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0F4531E8" w14:textId="77777777" w:rsidR="001B5FAC" w:rsidRPr="001D4FD1" w:rsidRDefault="008315BA">
            <w:pPr>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b/>
                <w:sz w:val="24"/>
                <w:szCs w:val="24"/>
              </w:rPr>
              <w:t>Поставщик:</w:t>
            </w:r>
          </w:p>
        </w:tc>
      </w:tr>
      <w:tr w:rsidR="001D4FD1" w:rsidRPr="001D4FD1" w14:paraId="2269A38D" w14:textId="77777777" w:rsidTr="008315BA">
        <w:tc>
          <w:tcPr>
            <w:tcW w:w="4786" w:type="dxa"/>
            <w:shd w:val="clear" w:color="000000" w:fill="FFFFFF"/>
            <w:tcMar>
              <w:left w:w="108" w:type="dxa"/>
              <w:right w:w="108" w:type="dxa"/>
            </w:tcMar>
          </w:tcPr>
          <w:p w14:paraId="296FF9B2" w14:textId="408BDF19" w:rsidR="001B5FAC" w:rsidRPr="001D4FD1" w:rsidRDefault="00C22EE7">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8315BA" w:rsidRPr="001D4FD1">
              <w:rPr>
                <w:rFonts w:ascii="Times New Roman" w:eastAsia="Times New Roman" w:hAnsi="Times New Roman" w:cs="Times New Roman"/>
                <w:sz w:val="24"/>
                <w:szCs w:val="24"/>
              </w:rPr>
              <w:t>дрес</w:t>
            </w:r>
            <w:r>
              <w:rPr>
                <w:rFonts w:ascii="Times New Roman" w:eastAsia="Times New Roman" w:hAnsi="Times New Roman" w:cs="Times New Roman"/>
                <w:sz w:val="24"/>
                <w:szCs w:val="24"/>
              </w:rPr>
              <w:t xml:space="preserve"> местонахождения</w:t>
            </w:r>
            <w:r w:rsidR="008315BA" w:rsidRPr="001D4FD1">
              <w:rPr>
                <w:rFonts w:ascii="Times New Roman" w:eastAsia="Times New Roman" w:hAnsi="Times New Roman" w:cs="Times New Roman"/>
                <w:sz w:val="24"/>
                <w:szCs w:val="24"/>
              </w:rPr>
              <w:t xml:space="preserve">: 117997, г. Москва, </w:t>
            </w:r>
            <w:r w:rsidR="008315BA" w:rsidRPr="001D4FD1">
              <w:rPr>
                <w:rFonts w:ascii="Times New Roman" w:eastAsia="Times New Roman" w:hAnsi="Times New Roman" w:cs="Times New Roman"/>
                <w:sz w:val="24"/>
                <w:szCs w:val="24"/>
              </w:rPr>
              <w:br/>
              <w:t>ул. Профсоюзная, д. 65</w:t>
            </w:r>
          </w:p>
          <w:p w14:paraId="47CAD909" w14:textId="19871839"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Почтовый адрес: 117997, ГСП-7, г. Москва, ул. Профсоюзная, д.</w:t>
            </w:r>
            <w:r w:rsidR="00C22EE7">
              <w:rPr>
                <w:rFonts w:ascii="Times New Roman" w:eastAsia="Times New Roman" w:hAnsi="Times New Roman" w:cs="Times New Roman"/>
                <w:sz w:val="24"/>
                <w:szCs w:val="24"/>
              </w:rPr>
              <w:t xml:space="preserve"> </w:t>
            </w:r>
            <w:r w:rsidRPr="001D4FD1">
              <w:rPr>
                <w:rFonts w:ascii="Times New Roman" w:eastAsia="Times New Roman" w:hAnsi="Times New Roman" w:cs="Times New Roman"/>
                <w:sz w:val="24"/>
                <w:szCs w:val="24"/>
              </w:rPr>
              <w:t>65</w:t>
            </w:r>
          </w:p>
          <w:p w14:paraId="4BF51106"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ИНН 7728013512 / КПП 772801001</w:t>
            </w:r>
          </w:p>
          <w:p w14:paraId="139AFC75"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ОГРН 1037739269590</w:t>
            </w:r>
          </w:p>
          <w:p w14:paraId="3BD3CFD9"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БИК ТОФК 004525988</w:t>
            </w:r>
          </w:p>
          <w:p w14:paraId="47D98C47"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ГУ Банка России по ЦФО, УФК </w:t>
            </w:r>
            <w:r w:rsidRPr="001D4FD1">
              <w:rPr>
                <w:rFonts w:ascii="Times New Roman" w:eastAsia="Times New Roman" w:hAnsi="Times New Roman" w:cs="Times New Roman"/>
                <w:sz w:val="24"/>
                <w:szCs w:val="24"/>
              </w:rPr>
              <w:br/>
              <w:t xml:space="preserve">по г. Москве  </w:t>
            </w:r>
          </w:p>
          <w:p w14:paraId="7FE74E77"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Единый казначейский счет 40102810545370000003</w:t>
            </w:r>
          </w:p>
          <w:p w14:paraId="67BA20CA"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Казначейский счет </w:t>
            </w:r>
          </w:p>
          <w:p w14:paraId="6A88E56F"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03214643000000017300</w:t>
            </w:r>
          </w:p>
          <w:p w14:paraId="20D6BD6D"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л/с 20736Ц83220,</w:t>
            </w:r>
          </w:p>
          <w:p w14:paraId="692DB9DD"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ОКПО 00229530, ОКВЭД 72.19,</w:t>
            </w:r>
          </w:p>
          <w:p w14:paraId="1A404720" w14:textId="77777777" w:rsidR="001B5FAC" w:rsidRPr="001D4FD1"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ОКТМО 45902000</w:t>
            </w:r>
          </w:p>
          <w:p w14:paraId="2EF5696C" w14:textId="77777777" w:rsidR="001B5FAC" w:rsidRPr="000335BE" w:rsidRDefault="008315BA">
            <w:pPr>
              <w:suppressAutoHyphens/>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Т</w:t>
            </w:r>
            <w:r w:rsidRPr="000335BE">
              <w:rPr>
                <w:rFonts w:ascii="Times New Roman" w:eastAsia="Times New Roman" w:hAnsi="Times New Roman" w:cs="Times New Roman"/>
                <w:sz w:val="24"/>
                <w:szCs w:val="24"/>
              </w:rPr>
              <w:t>елефон: 8-495-334-85-80</w:t>
            </w:r>
          </w:p>
          <w:p w14:paraId="17DA2310" w14:textId="77777777" w:rsidR="001B5FAC" w:rsidRPr="000335BE" w:rsidRDefault="008315BA">
            <w:pPr>
              <w:suppressAutoHyphens/>
              <w:spacing w:after="0" w:line="240" w:lineRule="auto"/>
              <w:jc w:val="both"/>
              <w:rPr>
                <w:rFonts w:ascii="Times New Roman" w:eastAsia="Times New Roman" w:hAnsi="Times New Roman" w:cs="Times New Roman"/>
                <w:sz w:val="24"/>
                <w:szCs w:val="24"/>
              </w:rPr>
            </w:pPr>
            <w:r w:rsidRPr="000335BE">
              <w:rPr>
                <w:rFonts w:ascii="Times New Roman" w:eastAsia="Times New Roman" w:hAnsi="Times New Roman" w:cs="Times New Roman"/>
                <w:sz w:val="24"/>
                <w:szCs w:val="24"/>
              </w:rPr>
              <w:t xml:space="preserve">Эл. адрес: </w:t>
            </w:r>
            <w:hyperlink r:id="rId11" w:history="1">
              <w:r w:rsidR="000335BE" w:rsidRPr="000335BE">
                <w:rPr>
                  <w:rStyle w:val="a7"/>
                  <w:rFonts w:ascii="Times New Roman" w:eastAsia="Times New Roman" w:hAnsi="Times New Roman" w:cs="Times New Roman"/>
                  <w:color w:val="auto"/>
                  <w:sz w:val="24"/>
                  <w:szCs w:val="24"/>
                  <w:u w:val="none"/>
                  <w:lang w:val="en-US"/>
                </w:rPr>
                <w:t>dan</w:t>
              </w:r>
              <w:r w:rsidR="000335BE" w:rsidRPr="000335BE">
                <w:rPr>
                  <w:rStyle w:val="a7"/>
                  <w:rFonts w:ascii="Times New Roman" w:eastAsia="Times New Roman" w:hAnsi="Times New Roman" w:cs="Times New Roman"/>
                  <w:color w:val="auto"/>
                  <w:sz w:val="24"/>
                  <w:szCs w:val="24"/>
                  <w:u w:val="none"/>
                </w:rPr>
                <w:t>@</w:t>
              </w:r>
              <w:r w:rsidR="000335BE" w:rsidRPr="000335BE">
                <w:rPr>
                  <w:rStyle w:val="a7"/>
                  <w:rFonts w:ascii="Times New Roman" w:eastAsia="Times New Roman" w:hAnsi="Times New Roman" w:cs="Times New Roman"/>
                  <w:color w:val="auto"/>
                  <w:sz w:val="24"/>
                  <w:szCs w:val="24"/>
                  <w:u w:val="none"/>
                  <w:lang w:val="en-US"/>
                </w:rPr>
                <w:t>ipu</w:t>
              </w:r>
              <w:r w:rsidR="000335BE" w:rsidRPr="000335BE">
                <w:rPr>
                  <w:rStyle w:val="a7"/>
                  <w:rFonts w:ascii="Times New Roman" w:eastAsia="Times New Roman" w:hAnsi="Times New Roman" w:cs="Times New Roman"/>
                  <w:color w:val="auto"/>
                  <w:sz w:val="24"/>
                  <w:szCs w:val="24"/>
                  <w:u w:val="none"/>
                </w:rPr>
                <w:t>.</w:t>
              </w:r>
              <w:r w:rsidR="000335BE" w:rsidRPr="000335BE">
                <w:rPr>
                  <w:rStyle w:val="a7"/>
                  <w:rFonts w:ascii="Times New Roman" w:eastAsia="Times New Roman" w:hAnsi="Times New Roman" w:cs="Times New Roman"/>
                  <w:color w:val="auto"/>
                  <w:sz w:val="24"/>
                  <w:szCs w:val="24"/>
                  <w:u w:val="none"/>
                  <w:lang w:val="en-US"/>
                </w:rPr>
                <w:t>ru</w:t>
              </w:r>
              <w:r w:rsidR="000335BE" w:rsidRPr="000335BE">
                <w:rPr>
                  <w:rStyle w:val="a7"/>
                  <w:rFonts w:ascii="Times New Roman" w:eastAsia="Times New Roman" w:hAnsi="Times New Roman" w:cs="Times New Roman"/>
                  <w:color w:val="auto"/>
                  <w:sz w:val="24"/>
                  <w:szCs w:val="24"/>
                  <w:u w:val="none"/>
                </w:rPr>
                <w:t xml:space="preserve"> </w:t>
              </w:r>
            </w:hyperlink>
          </w:p>
          <w:p w14:paraId="267FD396" w14:textId="77777777" w:rsidR="001B5FAC" w:rsidRPr="008315BA" w:rsidRDefault="001B5FAC">
            <w:pPr>
              <w:suppressAutoHyphens/>
              <w:spacing w:after="0" w:line="240" w:lineRule="auto"/>
              <w:jc w:val="both"/>
              <w:rPr>
                <w:rFonts w:ascii="Times New Roman" w:eastAsia="Times New Roman" w:hAnsi="Times New Roman" w:cs="Times New Roman"/>
                <w:sz w:val="24"/>
                <w:szCs w:val="24"/>
              </w:rPr>
            </w:pPr>
          </w:p>
          <w:p w14:paraId="10E4F2DE" w14:textId="77777777" w:rsidR="001B5FAC" w:rsidRPr="0015354D" w:rsidRDefault="008315BA">
            <w:pPr>
              <w:suppressAutoHyphens/>
              <w:spacing w:after="0" w:line="240" w:lineRule="auto"/>
              <w:jc w:val="both"/>
              <w:rPr>
                <w:rFonts w:ascii="Times New Roman" w:hAnsi="Times New Roman" w:cs="Times New Roman"/>
                <w:sz w:val="24"/>
                <w:szCs w:val="24"/>
              </w:rPr>
            </w:pPr>
            <w:r w:rsidRPr="0015354D">
              <w:rPr>
                <w:rFonts w:ascii="Times New Roman" w:eastAsia="Times New Roman" w:hAnsi="Times New Roman" w:cs="Times New Roman"/>
                <w:b/>
                <w:sz w:val="24"/>
                <w:szCs w:val="24"/>
              </w:rPr>
              <w:t>_____________________________________</w:t>
            </w:r>
          </w:p>
        </w:tc>
        <w:tc>
          <w:tcPr>
            <w:tcW w:w="952" w:type="dxa"/>
            <w:shd w:val="clear" w:color="000000" w:fill="FFFFFF"/>
            <w:tcMar>
              <w:left w:w="108" w:type="dxa"/>
              <w:right w:w="108" w:type="dxa"/>
            </w:tcMar>
          </w:tcPr>
          <w:p w14:paraId="3A45EC2A" w14:textId="77777777" w:rsidR="001B5FAC" w:rsidRPr="0015354D"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2781E5F8"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3D602559"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2C85A166"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1D8D8645"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5964D217"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0BDCB212"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2CA81DBA"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48894375"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54EDC601"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40D200C9"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5374F27D"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48878C96"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132934E8"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2EDF56AA"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490C7BF1"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7EFBB1A0"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18DA489B"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092010FE"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2E3899F8" w14:textId="77777777" w:rsidR="001B5FAC" w:rsidRPr="0015354D" w:rsidRDefault="001B5FAC">
            <w:pPr>
              <w:spacing w:after="0" w:line="240" w:lineRule="auto"/>
              <w:jc w:val="both"/>
              <w:rPr>
                <w:rFonts w:ascii="Times New Roman" w:eastAsia="Times New Roman" w:hAnsi="Times New Roman" w:cs="Times New Roman"/>
                <w:sz w:val="24"/>
                <w:szCs w:val="24"/>
              </w:rPr>
            </w:pPr>
          </w:p>
          <w:p w14:paraId="4C7793B0" w14:textId="77777777" w:rsidR="001B5FAC" w:rsidRPr="001D4FD1" w:rsidRDefault="008315BA">
            <w:pPr>
              <w:spacing w:after="0" w:line="240" w:lineRule="auto"/>
              <w:jc w:val="both"/>
              <w:rPr>
                <w:rFonts w:ascii="Times New Roman" w:hAnsi="Times New Roman" w:cs="Times New Roman"/>
                <w:sz w:val="24"/>
                <w:szCs w:val="24"/>
              </w:rPr>
            </w:pPr>
            <w:r w:rsidRPr="001D4FD1">
              <w:rPr>
                <w:rFonts w:ascii="Times New Roman" w:eastAsia="Times New Roman" w:hAnsi="Times New Roman" w:cs="Times New Roman"/>
                <w:sz w:val="24"/>
                <w:szCs w:val="24"/>
              </w:rPr>
              <w:t>_________________________________</w:t>
            </w:r>
          </w:p>
        </w:tc>
      </w:tr>
      <w:tr w:rsidR="001D4FD1" w:rsidRPr="001D4FD1" w14:paraId="51DFC2D1" w14:textId="77777777" w:rsidTr="000335BE">
        <w:trPr>
          <w:trHeight w:val="422"/>
        </w:trPr>
        <w:tc>
          <w:tcPr>
            <w:tcW w:w="4786" w:type="dxa"/>
            <w:shd w:val="clear" w:color="000000" w:fill="FFFFFF"/>
            <w:tcMar>
              <w:left w:w="108" w:type="dxa"/>
              <w:right w:w="108" w:type="dxa"/>
            </w:tcMar>
            <w:vAlign w:val="center"/>
          </w:tcPr>
          <w:p w14:paraId="49B41F2E" w14:textId="77777777" w:rsidR="001B5FAC" w:rsidRPr="001D4FD1" w:rsidRDefault="008315BA">
            <w:pPr>
              <w:spacing w:after="0" w:line="240" w:lineRule="auto"/>
              <w:ind w:right="-75"/>
              <w:jc w:val="both"/>
              <w:rPr>
                <w:rFonts w:ascii="Times New Roman" w:hAnsi="Times New Roman" w:cs="Times New Roman"/>
                <w:sz w:val="24"/>
                <w:szCs w:val="24"/>
              </w:rPr>
            </w:pPr>
            <w:r w:rsidRPr="001D4FD1">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14:paraId="1E1D0214" w14:textId="77777777" w:rsidR="001B5FAC" w:rsidRPr="001D4FD1"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14:paraId="59E56EFD" w14:textId="77777777" w:rsidR="001B5FAC" w:rsidRPr="001D4FD1" w:rsidRDefault="008315BA">
            <w:pPr>
              <w:spacing w:after="0" w:line="240" w:lineRule="auto"/>
              <w:ind w:right="-75"/>
              <w:jc w:val="both"/>
              <w:rPr>
                <w:rFonts w:ascii="Times New Roman" w:hAnsi="Times New Roman" w:cs="Times New Roman"/>
                <w:sz w:val="24"/>
                <w:szCs w:val="24"/>
              </w:rPr>
            </w:pPr>
            <w:r w:rsidRPr="001D4FD1">
              <w:rPr>
                <w:rFonts w:ascii="Times New Roman" w:eastAsia="Times New Roman" w:hAnsi="Times New Roman" w:cs="Times New Roman"/>
                <w:sz w:val="24"/>
                <w:szCs w:val="24"/>
              </w:rPr>
              <w:t>____________________/</w:t>
            </w:r>
            <w:r w:rsidRPr="001D4FD1">
              <w:rPr>
                <w:rFonts w:ascii="Times New Roman" w:eastAsia="Times New Roman" w:hAnsi="Times New Roman" w:cs="Times New Roman"/>
                <w:b/>
                <w:sz w:val="24"/>
                <w:szCs w:val="24"/>
              </w:rPr>
              <w:t>____________</w:t>
            </w:r>
            <w:r w:rsidRPr="001D4FD1">
              <w:rPr>
                <w:rFonts w:ascii="Times New Roman" w:eastAsia="Times New Roman" w:hAnsi="Times New Roman" w:cs="Times New Roman"/>
                <w:sz w:val="24"/>
                <w:szCs w:val="24"/>
              </w:rPr>
              <w:t>/</w:t>
            </w:r>
          </w:p>
        </w:tc>
      </w:tr>
    </w:tbl>
    <w:p w14:paraId="10419CC7" w14:textId="77777777" w:rsidR="001B5FAC" w:rsidRPr="001D4FD1" w:rsidRDefault="008315BA">
      <w:pPr>
        <w:spacing w:after="0" w:line="240" w:lineRule="auto"/>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p w14:paraId="40283165" w14:textId="77777777" w:rsidR="001B5FAC" w:rsidRPr="001D4FD1" w:rsidRDefault="001B5FAC">
      <w:pPr>
        <w:spacing w:after="0" w:line="240" w:lineRule="auto"/>
        <w:jc w:val="right"/>
        <w:rPr>
          <w:rFonts w:ascii="Times New Roman" w:eastAsia="Times New Roman" w:hAnsi="Times New Roman" w:cs="Times New Roman"/>
          <w:sz w:val="24"/>
          <w:szCs w:val="24"/>
        </w:rPr>
      </w:pPr>
    </w:p>
    <w:p w14:paraId="60FBC4E2" w14:textId="77777777" w:rsidR="001B5FAC" w:rsidRPr="001D4FD1" w:rsidRDefault="001B5FAC">
      <w:pPr>
        <w:spacing w:after="0" w:line="240" w:lineRule="auto"/>
        <w:jc w:val="right"/>
        <w:rPr>
          <w:rFonts w:ascii="Times New Roman" w:eastAsia="Times New Roman" w:hAnsi="Times New Roman" w:cs="Times New Roman"/>
          <w:sz w:val="24"/>
          <w:szCs w:val="24"/>
        </w:rPr>
      </w:pPr>
    </w:p>
    <w:p w14:paraId="35BD0019" w14:textId="77777777" w:rsidR="001B5FAC" w:rsidRPr="001D4FD1" w:rsidRDefault="001B5FAC">
      <w:pPr>
        <w:spacing w:after="0" w:line="240" w:lineRule="auto"/>
        <w:jc w:val="right"/>
        <w:rPr>
          <w:rFonts w:ascii="Times New Roman" w:eastAsia="Times New Roman" w:hAnsi="Times New Roman" w:cs="Times New Roman"/>
          <w:sz w:val="24"/>
          <w:szCs w:val="24"/>
        </w:rPr>
      </w:pPr>
    </w:p>
    <w:p w14:paraId="2EB98B6F" w14:textId="77777777" w:rsidR="001B5FAC" w:rsidRPr="001D4FD1" w:rsidRDefault="001B5FAC">
      <w:pPr>
        <w:spacing w:after="0" w:line="240" w:lineRule="auto"/>
        <w:jc w:val="right"/>
        <w:rPr>
          <w:rFonts w:ascii="Times New Roman" w:eastAsia="Times New Roman" w:hAnsi="Times New Roman" w:cs="Times New Roman"/>
          <w:sz w:val="24"/>
          <w:szCs w:val="24"/>
        </w:rPr>
      </w:pPr>
    </w:p>
    <w:p w14:paraId="1F26FEB0" w14:textId="77777777" w:rsidR="001B5FAC" w:rsidRPr="001D4FD1" w:rsidRDefault="001B5FAC">
      <w:pPr>
        <w:spacing w:after="0" w:line="240" w:lineRule="auto"/>
        <w:jc w:val="right"/>
        <w:rPr>
          <w:rFonts w:ascii="Times New Roman" w:eastAsia="Times New Roman" w:hAnsi="Times New Roman" w:cs="Times New Roman"/>
          <w:sz w:val="24"/>
          <w:szCs w:val="24"/>
        </w:rPr>
      </w:pPr>
    </w:p>
    <w:p w14:paraId="360565DA" w14:textId="77777777" w:rsidR="001B5FAC" w:rsidRPr="001D4FD1" w:rsidRDefault="001B5FAC">
      <w:pPr>
        <w:spacing w:after="0" w:line="240" w:lineRule="auto"/>
        <w:jc w:val="right"/>
        <w:rPr>
          <w:rFonts w:ascii="Times New Roman" w:eastAsia="Times New Roman" w:hAnsi="Times New Roman" w:cs="Times New Roman"/>
          <w:sz w:val="24"/>
          <w:szCs w:val="24"/>
        </w:rPr>
      </w:pPr>
    </w:p>
    <w:p w14:paraId="082133B7" w14:textId="77777777" w:rsidR="001B5FAC" w:rsidRPr="001D4FD1" w:rsidRDefault="001B5FAC">
      <w:pPr>
        <w:spacing w:after="0" w:line="240" w:lineRule="auto"/>
        <w:jc w:val="right"/>
        <w:rPr>
          <w:rFonts w:ascii="Times New Roman" w:eastAsia="Times New Roman" w:hAnsi="Times New Roman" w:cs="Times New Roman"/>
          <w:sz w:val="24"/>
          <w:szCs w:val="24"/>
        </w:rPr>
      </w:pPr>
    </w:p>
    <w:p w14:paraId="7CC9ACF2" w14:textId="77777777" w:rsidR="001B5FAC" w:rsidRPr="001D4FD1" w:rsidRDefault="001B5FAC">
      <w:pPr>
        <w:spacing w:after="0" w:line="240" w:lineRule="auto"/>
        <w:jc w:val="right"/>
        <w:rPr>
          <w:rFonts w:ascii="Times New Roman" w:eastAsia="Times New Roman" w:hAnsi="Times New Roman" w:cs="Times New Roman"/>
          <w:sz w:val="24"/>
          <w:szCs w:val="24"/>
        </w:rPr>
      </w:pPr>
    </w:p>
    <w:p w14:paraId="500D6937" w14:textId="77777777" w:rsidR="00A6059A" w:rsidRDefault="00A6059A" w:rsidP="000E5C7B">
      <w:pPr>
        <w:spacing w:after="0" w:line="240" w:lineRule="auto"/>
        <w:rPr>
          <w:rFonts w:ascii="Times New Roman" w:eastAsia="Times New Roman" w:hAnsi="Times New Roman" w:cs="Times New Roman"/>
          <w:sz w:val="24"/>
          <w:szCs w:val="24"/>
        </w:rPr>
      </w:pPr>
    </w:p>
    <w:p w14:paraId="746783EA" w14:textId="77777777" w:rsidR="000E5C7B" w:rsidRDefault="000E5C7B" w:rsidP="000E5C7B">
      <w:pPr>
        <w:spacing w:after="0" w:line="240" w:lineRule="auto"/>
        <w:rPr>
          <w:rFonts w:ascii="Times New Roman" w:eastAsia="Times New Roman" w:hAnsi="Times New Roman" w:cs="Times New Roman"/>
          <w:sz w:val="24"/>
          <w:szCs w:val="24"/>
        </w:rPr>
      </w:pPr>
    </w:p>
    <w:p w14:paraId="53A243C6" w14:textId="1511343B"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1</w:t>
      </w:r>
    </w:p>
    <w:p w14:paraId="130EF067" w14:textId="423C9E52"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 Договору от «__» __________2021</w:t>
      </w:r>
      <w:r w:rsidR="000E5C7B">
        <w:rPr>
          <w:rFonts w:ascii="Times New Roman" w:eastAsia="Times New Roman" w:hAnsi="Times New Roman" w:cs="Times New Roman"/>
          <w:sz w:val="24"/>
          <w:szCs w:val="24"/>
        </w:rPr>
        <w:t xml:space="preserve"> </w:t>
      </w:r>
      <w:r w:rsidRPr="001D4FD1">
        <w:rPr>
          <w:rFonts w:ascii="Times New Roman" w:eastAsia="Times New Roman" w:hAnsi="Times New Roman" w:cs="Times New Roman"/>
          <w:sz w:val="24"/>
          <w:szCs w:val="24"/>
        </w:rPr>
        <w:t>г.</w:t>
      </w:r>
    </w:p>
    <w:p w14:paraId="3F29615B" w14:textId="77777777"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_____________________</w:t>
      </w:r>
    </w:p>
    <w:p w14:paraId="3188B3E8" w14:textId="77777777" w:rsidR="001B5FAC" w:rsidRPr="001D4FD1" w:rsidRDefault="001B5FAC">
      <w:pPr>
        <w:spacing w:after="0" w:line="240" w:lineRule="auto"/>
        <w:jc w:val="center"/>
        <w:rPr>
          <w:rFonts w:ascii="Times New Roman" w:eastAsia="Times New Roman" w:hAnsi="Times New Roman" w:cs="Times New Roman"/>
          <w:b/>
          <w:sz w:val="24"/>
          <w:szCs w:val="24"/>
        </w:rPr>
      </w:pPr>
    </w:p>
    <w:p w14:paraId="646A8892" w14:textId="77777777"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Спецификация</w:t>
      </w:r>
    </w:p>
    <w:p w14:paraId="17CD7CE0" w14:textId="2B179760" w:rsidR="001B5FAC" w:rsidRDefault="009108B1">
      <w:pPr>
        <w:spacing w:after="0" w:line="240" w:lineRule="auto"/>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на поставку сувенирной продукции для  нужд  ИПУ РАН</w:t>
      </w:r>
    </w:p>
    <w:p w14:paraId="43170788" w14:textId="77777777" w:rsidR="009108B1" w:rsidRPr="001D4FD1" w:rsidRDefault="009108B1">
      <w:pPr>
        <w:spacing w:after="0" w:line="240" w:lineRule="auto"/>
        <w:jc w:val="center"/>
        <w:rPr>
          <w:rFonts w:ascii="Times New Roman" w:eastAsia="Times New Roman" w:hAnsi="Times New Roman" w:cs="Times New Roman"/>
          <w:sz w:val="24"/>
          <w:szCs w:val="24"/>
        </w:rPr>
      </w:pPr>
    </w:p>
    <w:tbl>
      <w:tblPr>
        <w:tblStyle w:val="3"/>
        <w:tblW w:w="10031" w:type="dxa"/>
        <w:tblLayout w:type="fixed"/>
        <w:tblLook w:val="04A0" w:firstRow="1" w:lastRow="0" w:firstColumn="1" w:lastColumn="0" w:noHBand="0" w:noVBand="1"/>
      </w:tblPr>
      <w:tblGrid>
        <w:gridCol w:w="680"/>
        <w:gridCol w:w="2263"/>
        <w:gridCol w:w="2268"/>
        <w:gridCol w:w="993"/>
        <w:gridCol w:w="1134"/>
        <w:gridCol w:w="1417"/>
        <w:gridCol w:w="1276"/>
      </w:tblGrid>
      <w:tr w:rsidR="009108B1" w:rsidRPr="009108B1" w14:paraId="78BADD30" w14:textId="77777777" w:rsidTr="009108B1">
        <w:trPr>
          <w:trHeight w:val="573"/>
        </w:trPr>
        <w:tc>
          <w:tcPr>
            <w:tcW w:w="680" w:type="dxa"/>
            <w:vAlign w:val="center"/>
          </w:tcPr>
          <w:p w14:paraId="0979AFB1"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w:t>
            </w:r>
          </w:p>
          <w:p w14:paraId="1C55C583"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п/п</w:t>
            </w:r>
          </w:p>
        </w:tc>
        <w:tc>
          <w:tcPr>
            <w:tcW w:w="2263" w:type="dxa"/>
            <w:vAlign w:val="center"/>
          </w:tcPr>
          <w:p w14:paraId="2186EC83"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 xml:space="preserve">Наименование товара </w:t>
            </w:r>
          </w:p>
        </w:tc>
        <w:tc>
          <w:tcPr>
            <w:tcW w:w="2268" w:type="dxa"/>
          </w:tcPr>
          <w:p w14:paraId="502C20BA"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Страна происхождения товара</w:t>
            </w:r>
          </w:p>
        </w:tc>
        <w:tc>
          <w:tcPr>
            <w:tcW w:w="993" w:type="dxa"/>
            <w:vAlign w:val="center"/>
          </w:tcPr>
          <w:p w14:paraId="47F04FD1"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Ед. изм.</w:t>
            </w:r>
          </w:p>
        </w:tc>
        <w:tc>
          <w:tcPr>
            <w:tcW w:w="1134" w:type="dxa"/>
            <w:vAlign w:val="center"/>
          </w:tcPr>
          <w:p w14:paraId="6932F35E"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Кол-во</w:t>
            </w:r>
          </w:p>
        </w:tc>
        <w:tc>
          <w:tcPr>
            <w:tcW w:w="1417" w:type="dxa"/>
            <w:vAlign w:val="center"/>
          </w:tcPr>
          <w:p w14:paraId="62AF534F"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Цена с НДС за ед. руб.</w:t>
            </w:r>
          </w:p>
        </w:tc>
        <w:tc>
          <w:tcPr>
            <w:tcW w:w="1276" w:type="dxa"/>
            <w:vAlign w:val="center"/>
          </w:tcPr>
          <w:p w14:paraId="7B1BE8B2"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Сумма, руб.</w:t>
            </w:r>
          </w:p>
        </w:tc>
      </w:tr>
      <w:tr w:rsidR="009108B1" w:rsidRPr="009108B1" w14:paraId="50E0D901" w14:textId="77777777" w:rsidTr="009108B1">
        <w:trPr>
          <w:trHeight w:val="302"/>
        </w:trPr>
        <w:tc>
          <w:tcPr>
            <w:tcW w:w="680" w:type="dxa"/>
          </w:tcPr>
          <w:p w14:paraId="33C46343"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1</w:t>
            </w:r>
          </w:p>
        </w:tc>
        <w:tc>
          <w:tcPr>
            <w:tcW w:w="2263" w:type="dxa"/>
          </w:tcPr>
          <w:p w14:paraId="1020DFAE" w14:textId="77777777" w:rsidR="009108B1" w:rsidRPr="009108B1" w:rsidRDefault="009108B1" w:rsidP="009108B1">
            <w:pPr>
              <w:widowControl w:val="0"/>
              <w:suppressLineNumbers/>
              <w:suppressAutoHyphens/>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 xml:space="preserve">Футболка </w:t>
            </w:r>
          </w:p>
        </w:tc>
        <w:tc>
          <w:tcPr>
            <w:tcW w:w="2268" w:type="dxa"/>
          </w:tcPr>
          <w:p w14:paraId="5831BD9F" w14:textId="77777777" w:rsidR="009108B1" w:rsidRPr="009108B1" w:rsidRDefault="009108B1" w:rsidP="009108B1">
            <w:pPr>
              <w:jc w:val="center"/>
              <w:rPr>
                <w:rFonts w:ascii="Calibri" w:eastAsia="Times New Roman" w:hAnsi="Calibri" w:cs="Times New Roman"/>
                <w:sz w:val="24"/>
                <w:szCs w:val="24"/>
              </w:rPr>
            </w:pPr>
          </w:p>
        </w:tc>
        <w:tc>
          <w:tcPr>
            <w:tcW w:w="993" w:type="dxa"/>
          </w:tcPr>
          <w:p w14:paraId="07446B6F"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шт.</w:t>
            </w:r>
          </w:p>
        </w:tc>
        <w:tc>
          <w:tcPr>
            <w:tcW w:w="1134" w:type="dxa"/>
          </w:tcPr>
          <w:p w14:paraId="66DA3FAA"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200</w:t>
            </w:r>
          </w:p>
        </w:tc>
        <w:tc>
          <w:tcPr>
            <w:tcW w:w="1417" w:type="dxa"/>
          </w:tcPr>
          <w:p w14:paraId="5DC93B64" w14:textId="77777777" w:rsidR="009108B1" w:rsidRPr="009108B1" w:rsidRDefault="009108B1" w:rsidP="009108B1">
            <w:pPr>
              <w:jc w:val="center"/>
              <w:rPr>
                <w:rFonts w:ascii="Times New Roman" w:eastAsia="Times New Roman" w:hAnsi="Times New Roman" w:cs="Times New Roman"/>
                <w:sz w:val="24"/>
                <w:szCs w:val="24"/>
              </w:rPr>
            </w:pPr>
          </w:p>
        </w:tc>
        <w:tc>
          <w:tcPr>
            <w:tcW w:w="1276" w:type="dxa"/>
          </w:tcPr>
          <w:p w14:paraId="0BF854FB" w14:textId="77777777" w:rsidR="009108B1" w:rsidRPr="009108B1" w:rsidRDefault="009108B1" w:rsidP="009108B1">
            <w:pPr>
              <w:jc w:val="center"/>
              <w:rPr>
                <w:rFonts w:ascii="Times New Roman" w:eastAsia="Times New Roman" w:hAnsi="Times New Roman" w:cs="Times New Roman"/>
                <w:sz w:val="24"/>
                <w:szCs w:val="24"/>
              </w:rPr>
            </w:pPr>
          </w:p>
        </w:tc>
      </w:tr>
      <w:tr w:rsidR="009108B1" w:rsidRPr="009108B1" w14:paraId="281D276B" w14:textId="77777777" w:rsidTr="009108B1">
        <w:trPr>
          <w:trHeight w:val="286"/>
        </w:trPr>
        <w:tc>
          <w:tcPr>
            <w:tcW w:w="680" w:type="dxa"/>
          </w:tcPr>
          <w:p w14:paraId="5CF1E190"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2</w:t>
            </w:r>
          </w:p>
        </w:tc>
        <w:tc>
          <w:tcPr>
            <w:tcW w:w="2263" w:type="dxa"/>
          </w:tcPr>
          <w:p w14:paraId="46674839" w14:textId="77777777" w:rsidR="009108B1" w:rsidRPr="009108B1" w:rsidRDefault="009108B1" w:rsidP="009108B1">
            <w:pPr>
              <w:widowControl w:val="0"/>
              <w:suppressLineNumbers/>
              <w:suppressAutoHyphens/>
              <w:rPr>
                <w:rFonts w:ascii="Times New Roman" w:eastAsia="Times New Roman" w:hAnsi="Times New Roman" w:cs="Times New Roman"/>
                <w:kern w:val="1"/>
                <w:sz w:val="24"/>
                <w:szCs w:val="24"/>
                <w:lang w:eastAsia="ar-SA"/>
              </w:rPr>
            </w:pPr>
            <w:r w:rsidRPr="009108B1">
              <w:rPr>
                <w:rFonts w:ascii="Times New Roman" w:eastAsia="Times New Roman" w:hAnsi="Times New Roman" w:cs="Times New Roman"/>
                <w:sz w:val="24"/>
                <w:szCs w:val="24"/>
              </w:rPr>
              <w:t>Бейсболка</w:t>
            </w:r>
          </w:p>
        </w:tc>
        <w:tc>
          <w:tcPr>
            <w:tcW w:w="2268" w:type="dxa"/>
          </w:tcPr>
          <w:p w14:paraId="034A96AA" w14:textId="77777777" w:rsidR="009108B1" w:rsidRPr="009108B1" w:rsidRDefault="009108B1" w:rsidP="009108B1">
            <w:pPr>
              <w:jc w:val="center"/>
              <w:rPr>
                <w:rFonts w:ascii="Calibri" w:eastAsia="Times New Roman" w:hAnsi="Calibri" w:cs="Times New Roman"/>
                <w:sz w:val="24"/>
                <w:szCs w:val="24"/>
              </w:rPr>
            </w:pPr>
          </w:p>
        </w:tc>
        <w:tc>
          <w:tcPr>
            <w:tcW w:w="993" w:type="dxa"/>
          </w:tcPr>
          <w:p w14:paraId="5F82B712"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шт.</w:t>
            </w:r>
          </w:p>
        </w:tc>
        <w:tc>
          <w:tcPr>
            <w:tcW w:w="1134" w:type="dxa"/>
          </w:tcPr>
          <w:p w14:paraId="34B61A0A"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200</w:t>
            </w:r>
          </w:p>
        </w:tc>
        <w:tc>
          <w:tcPr>
            <w:tcW w:w="1417" w:type="dxa"/>
          </w:tcPr>
          <w:p w14:paraId="4911BCB6" w14:textId="77777777" w:rsidR="009108B1" w:rsidRPr="009108B1" w:rsidRDefault="009108B1" w:rsidP="009108B1">
            <w:pPr>
              <w:jc w:val="center"/>
              <w:rPr>
                <w:rFonts w:ascii="Times New Roman" w:eastAsia="Times New Roman" w:hAnsi="Times New Roman" w:cs="Times New Roman"/>
                <w:sz w:val="24"/>
                <w:szCs w:val="24"/>
              </w:rPr>
            </w:pPr>
          </w:p>
        </w:tc>
        <w:tc>
          <w:tcPr>
            <w:tcW w:w="1276" w:type="dxa"/>
          </w:tcPr>
          <w:p w14:paraId="48816C1B" w14:textId="77777777" w:rsidR="009108B1" w:rsidRPr="009108B1" w:rsidRDefault="009108B1" w:rsidP="009108B1">
            <w:pPr>
              <w:jc w:val="center"/>
              <w:rPr>
                <w:rFonts w:ascii="Times New Roman" w:eastAsia="Times New Roman" w:hAnsi="Times New Roman" w:cs="Times New Roman"/>
                <w:sz w:val="24"/>
                <w:szCs w:val="24"/>
              </w:rPr>
            </w:pPr>
          </w:p>
        </w:tc>
      </w:tr>
      <w:tr w:rsidR="009108B1" w:rsidRPr="009108B1" w14:paraId="5388D3DC" w14:textId="77777777" w:rsidTr="000E5C7B">
        <w:trPr>
          <w:trHeight w:val="291"/>
        </w:trPr>
        <w:tc>
          <w:tcPr>
            <w:tcW w:w="680" w:type="dxa"/>
          </w:tcPr>
          <w:p w14:paraId="017E0506"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3</w:t>
            </w:r>
          </w:p>
        </w:tc>
        <w:tc>
          <w:tcPr>
            <w:tcW w:w="2263" w:type="dxa"/>
          </w:tcPr>
          <w:p w14:paraId="5A935FCA" w14:textId="77777777" w:rsidR="009108B1" w:rsidRPr="009108B1" w:rsidRDefault="009108B1" w:rsidP="009108B1">
            <w:pPr>
              <w:widowControl w:val="0"/>
              <w:suppressLineNumbers/>
              <w:suppressAutoHyphens/>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Ветровка</w:t>
            </w:r>
          </w:p>
        </w:tc>
        <w:tc>
          <w:tcPr>
            <w:tcW w:w="2268" w:type="dxa"/>
          </w:tcPr>
          <w:p w14:paraId="62CEB374" w14:textId="77777777" w:rsidR="009108B1" w:rsidRPr="009108B1" w:rsidRDefault="009108B1" w:rsidP="009108B1">
            <w:pPr>
              <w:jc w:val="center"/>
              <w:rPr>
                <w:rFonts w:ascii="Calibri" w:eastAsia="Times New Roman" w:hAnsi="Calibri" w:cs="Times New Roman"/>
                <w:sz w:val="24"/>
                <w:szCs w:val="24"/>
              </w:rPr>
            </w:pPr>
          </w:p>
        </w:tc>
        <w:tc>
          <w:tcPr>
            <w:tcW w:w="993" w:type="dxa"/>
          </w:tcPr>
          <w:p w14:paraId="2EC76419"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шт.</w:t>
            </w:r>
          </w:p>
        </w:tc>
        <w:tc>
          <w:tcPr>
            <w:tcW w:w="1134" w:type="dxa"/>
          </w:tcPr>
          <w:p w14:paraId="3257EFB2" w14:textId="77777777" w:rsidR="009108B1" w:rsidRPr="009108B1" w:rsidRDefault="009108B1" w:rsidP="009108B1">
            <w:pPr>
              <w:jc w:val="center"/>
              <w:rPr>
                <w:rFonts w:ascii="Times New Roman" w:eastAsia="Times New Roman" w:hAnsi="Times New Roman" w:cs="Times New Roman"/>
                <w:sz w:val="24"/>
                <w:szCs w:val="24"/>
              </w:rPr>
            </w:pPr>
            <w:r w:rsidRPr="009108B1">
              <w:rPr>
                <w:rFonts w:ascii="Times New Roman" w:eastAsia="Times New Roman" w:hAnsi="Times New Roman" w:cs="Times New Roman"/>
                <w:sz w:val="24"/>
                <w:szCs w:val="24"/>
              </w:rPr>
              <w:t>200</w:t>
            </w:r>
          </w:p>
        </w:tc>
        <w:tc>
          <w:tcPr>
            <w:tcW w:w="1417" w:type="dxa"/>
          </w:tcPr>
          <w:p w14:paraId="7293469E" w14:textId="77777777" w:rsidR="009108B1" w:rsidRPr="009108B1" w:rsidRDefault="009108B1" w:rsidP="009108B1">
            <w:pPr>
              <w:jc w:val="center"/>
              <w:rPr>
                <w:rFonts w:ascii="Times New Roman" w:eastAsia="Times New Roman" w:hAnsi="Times New Roman" w:cs="Times New Roman"/>
                <w:sz w:val="24"/>
                <w:szCs w:val="24"/>
              </w:rPr>
            </w:pPr>
          </w:p>
        </w:tc>
        <w:tc>
          <w:tcPr>
            <w:tcW w:w="1276" w:type="dxa"/>
          </w:tcPr>
          <w:p w14:paraId="17091C21" w14:textId="77777777" w:rsidR="009108B1" w:rsidRPr="009108B1" w:rsidRDefault="009108B1" w:rsidP="009108B1">
            <w:pPr>
              <w:jc w:val="center"/>
              <w:rPr>
                <w:rFonts w:ascii="Times New Roman" w:eastAsia="Times New Roman" w:hAnsi="Times New Roman" w:cs="Times New Roman"/>
                <w:sz w:val="24"/>
                <w:szCs w:val="24"/>
              </w:rPr>
            </w:pPr>
          </w:p>
        </w:tc>
      </w:tr>
      <w:tr w:rsidR="009108B1" w:rsidRPr="009108B1" w14:paraId="7E1D5169" w14:textId="77777777" w:rsidTr="000E5C7B">
        <w:trPr>
          <w:trHeight w:val="268"/>
        </w:trPr>
        <w:tc>
          <w:tcPr>
            <w:tcW w:w="8755" w:type="dxa"/>
            <w:gridSpan w:val="6"/>
          </w:tcPr>
          <w:p w14:paraId="43348FC4" w14:textId="77777777" w:rsidR="009108B1" w:rsidRPr="009108B1" w:rsidRDefault="009108B1" w:rsidP="009108B1">
            <w:pPr>
              <w:jc w:val="right"/>
              <w:rPr>
                <w:rFonts w:ascii="Times New Roman" w:eastAsia="Times New Roman" w:hAnsi="Times New Roman" w:cs="Times New Roman"/>
                <w:b/>
                <w:sz w:val="24"/>
                <w:szCs w:val="24"/>
                <w:lang w:eastAsia="ar-SA"/>
              </w:rPr>
            </w:pPr>
            <w:r w:rsidRPr="009108B1">
              <w:rPr>
                <w:rFonts w:ascii="Times New Roman" w:eastAsia="Times New Roman" w:hAnsi="Times New Roman" w:cs="Times New Roman"/>
                <w:b/>
                <w:sz w:val="24"/>
                <w:szCs w:val="24"/>
                <w:lang w:eastAsia="ar-SA"/>
              </w:rPr>
              <w:t>Итого:</w:t>
            </w:r>
          </w:p>
        </w:tc>
        <w:tc>
          <w:tcPr>
            <w:tcW w:w="1276" w:type="dxa"/>
          </w:tcPr>
          <w:p w14:paraId="527C1ACF" w14:textId="77777777" w:rsidR="009108B1" w:rsidRPr="009108B1" w:rsidRDefault="009108B1" w:rsidP="009108B1">
            <w:pPr>
              <w:jc w:val="center"/>
              <w:rPr>
                <w:rFonts w:ascii="Times New Roman" w:eastAsia="Times New Roman" w:hAnsi="Times New Roman" w:cs="Times New Roman"/>
                <w:b/>
                <w:sz w:val="24"/>
                <w:szCs w:val="24"/>
              </w:rPr>
            </w:pPr>
          </w:p>
        </w:tc>
      </w:tr>
      <w:tr w:rsidR="009108B1" w:rsidRPr="009108B1" w14:paraId="07CE11AF" w14:textId="77777777" w:rsidTr="000E5C7B">
        <w:trPr>
          <w:trHeight w:val="258"/>
        </w:trPr>
        <w:tc>
          <w:tcPr>
            <w:tcW w:w="8755" w:type="dxa"/>
            <w:gridSpan w:val="6"/>
          </w:tcPr>
          <w:p w14:paraId="45C91DA8" w14:textId="01FE899C" w:rsidR="009108B1" w:rsidRPr="009108B1" w:rsidRDefault="009108B1" w:rsidP="009108B1">
            <w:pPr>
              <w:jc w:val="right"/>
              <w:rPr>
                <w:rFonts w:ascii="Times New Roman" w:eastAsia="Times New Roman" w:hAnsi="Times New Roman" w:cs="Times New Roman"/>
                <w:b/>
                <w:sz w:val="24"/>
                <w:szCs w:val="24"/>
                <w:lang w:eastAsia="ar-SA"/>
              </w:rPr>
            </w:pPr>
            <w:r w:rsidRPr="009108B1">
              <w:rPr>
                <w:rFonts w:ascii="Times New Roman" w:eastAsia="Times New Roman" w:hAnsi="Times New Roman" w:cs="Times New Roman"/>
                <w:b/>
                <w:sz w:val="24"/>
                <w:szCs w:val="24"/>
                <w:lang w:eastAsia="ar-SA"/>
              </w:rPr>
              <w:t xml:space="preserve">НДС </w:t>
            </w:r>
            <w:r>
              <w:rPr>
                <w:rFonts w:ascii="Times New Roman" w:eastAsia="Times New Roman" w:hAnsi="Times New Roman" w:cs="Times New Roman"/>
                <w:b/>
                <w:sz w:val="24"/>
                <w:szCs w:val="24"/>
                <w:lang w:eastAsia="ar-SA"/>
              </w:rPr>
              <w:t>20</w:t>
            </w:r>
            <w:r w:rsidRPr="009108B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без НДС</w:t>
            </w:r>
          </w:p>
        </w:tc>
        <w:tc>
          <w:tcPr>
            <w:tcW w:w="1276" w:type="dxa"/>
          </w:tcPr>
          <w:p w14:paraId="4F83A141" w14:textId="77777777" w:rsidR="009108B1" w:rsidRPr="009108B1" w:rsidRDefault="009108B1" w:rsidP="009108B1">
            <w:pPr>
              <w:jc w:val="center"/>
              <w:rPr>
                <w:rFonts w:ascii="Times New Roman" w:eastAsia="Times New Roman" w:hAnsi="Times New Roman" w:cs="Times New Roman"/>
                <w:b/>
                <w:sz w:val="24"/>
                <w:szCs w:val="24"/>
              </w:rPr>
            </w:pPr>
          </w:p>
        </w:tc>
      </w:tr>
    </w:tbl>
    <w:p w14:paraId="2C8861E6" w14:textId="77777777" w:rsidR="001B5FAC" w:rsidRPr="001D4FD1" w:rsidRDefault="001B5FAC">
      <w:pPr>
        <w:spacing w:after="0" w:line="240" w:lineRule="auto"/>
        <w:jc w:val="both"/>
        <w:rPr>
          <w:rFonts w:ascii="Times New Roman" w:eastAsia="Times New Roman" w:hAnsi="Times New Roman" w:cs="Times New Roman"/>
          <w:sz w:val="24"/>
          <w:szCs w:val="24"/>
        </w:rPr>
      </w:pPr>
    </w:p>
    <w:p w14:paraId="0720881B" w14:textId="77777777" w:rsidR="001B5FAC" w:rsidRPr="001D4FD1" w:rsidRDefault="008315BA">
      <w:pPr>
        <w:spacing w:after="0" w:line="240" w:lineRule="auto"/>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Итого общая сумма по спецификации составляет </w:t>
      </w:r>
      <w:r w:rsidRPr="001D4FD1">
        <w:rPr>
          <w:rFonts w:ascii="Times New Roman" w:eastAsia="Times New Roman" w:hAnsi="Times New Roman" w:cs="Times New Roman"/>
          <w:b/>
          <w:sz w:val="24"/>
          <w:szCs w:val="24"/>
        </w:rPr>
        <w:t>____________________________________</w:t>
      </w:r>
      <w:r w:rsidRPr="001D4FD1">
        <w:rPr>
          <w:rFonts w:ascii="Times New Roman" w:eastAsia="Times New Roman" w:hAnsi="Times New Roman" w:cs="Times New Roman"/>
          <w:sz w:val="24"/>
          <w:szCs w:val="24"/>
        </w:rPr>
        <w:t>.</w:t>
      </w:r>
    </w:p>
    <w:p w14:paraId="0612153B" w14:textId="77777777" w:rsidR="001B5FAC" w:rsidRPr="001D4FD1" w:rsidRDefault="001B5FAC">
      <w:pPr>
        <w:spacing w:after="0" w:line="240" w:lineRule="auto"/>
        <w:jc w:val="both"/>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1D4FD1" w:rsidRPr="007C2CC2" w14:paraId="22977322" w14:textId="77777777" w:rsidTr="000335BE">
        <w:tc>
          <w:tcPr>
            <w:tcW w:w="4809" w:type="dxa"/>
            <w:gridSpan w:val="2"/>
            <w:shd w:val="clear" w:color="auto" w:fill="auto"/>
            <w:tcMar>
              <w:left w:w="106" w:type="dxa"/>
              <w:right w:w="106" w:type="dxa"/>
            </w:tcMar>
          </w:tcPr>
          <w:p w14:paraId="7EC52C5B" w14:textId="77777777" w:rsidR="001B5FAC" w:rsidRPr="007C2CC2" w:rsidRDefault="008315BA">
            <w:pPr>
              <w:spacing w:after="0" w:line="240" w:lineRule="auto"/>
              <w:rPr>
                <w:rFonts w:ascii="Times New Roman" w:eastAsia="Times New Roman" w:hAnsi="Times New Roman" w:cs="Times New Roman"/>
                <w:bCs/>
                <w:sz w:val="24"/>
                <w:szCs w:val="24"/>
              </w:rPr>
            </w:pPr>
            <w:r w:rsidRPr="007C2CC2">
              <w:rPr>
                <w:rFonts w:ascii="Times New Roman" w:eastAsia="Times New Roman" w:hAnsi="Times New Roman" w:cs="Times New Roman"/>
                <w:bCs/>
                <w:sz w:val="24"/>
                <w:szCs w:val="24"/>
              </w:rPr>
              <w:t>Заказчик:</w:t>
            </w:r>
          </w:p>
          <w:p w14:paraId="6D439A8A" w14:textId="77777777" w:rsidR="001B5FAC" w:rsidRPr="007C2CC2" w:rsidRDefault="008315BA">
            <w:pPr>
              <w:spacing w:after="0" w:line="240" w:lineRule="auto"/>
              <w:jc w:val="both"/>
              <w:rPr>
                <w:rFonts w:ascii="Times New Roman" w:eastAsia="Times New Roman" w:hAnsi="Times New Roman" w:cs="Times New Roman"/>
                <w:bCs/>
                <w:sz w:val="24"/>
                <w:szCs w:val="24"/>
              </w:rPr>
            </w:pPr>
            <w:r w:rsidRPr="007C2CC2">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58C8729" w14:textId="77777777" w:rsidR="001B5FAC" w:rsidRPr="007C2CC2" w:rsidRDefault="001B5FAC">
            <w:pPr>
              <w:spacing w:after="0" w:line="240" w:lineRule="auto"/>
              <w:jc w:val="both"/>
              <w:rPr>
                <w:rFonts w:ascii="Times New Roman" w:hAnsi="Times New Roman" w:cs="Times New Roman"/>
                <w:bCs/>
                <w:sz w:val="24"/>
                <w:szCs w:val="24"/>
              </w:rPr>
            </w:pPr>
          </w:p>
        </w:tc>
        <w:tc>
          <w:tcPr>
            <w:tcW w:w="560" w:type="dxa"/>
            <w:shd w:val="clear" w:color="auto" w:fill="auto"/>
            <w:tcMar>
              <w:left w:w="106" w:type="dxa"/>
              <w:right w:w="106" w:type="dxa"/>
            </w:tcMar>
          </w:tcPr>
          <w:p w14:paraId="0B2A0072" w14:textId="77777777" w:rsidR="001B5FAC" w:rsidRPr="007C2CC2" w:rsidRDefault="001B5FAC">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655FD301" w14:textId="77777777" w:rsidR="001B5FAC" w:rsidRPr="007C2CC2" w:rsidRDefault="008315BA">
            <w:pPr>
              <w:spacing w:after="0" w:line="240" w:lineRule="auto"/>
              <w:rPr>
                <w:rFonts w:ascii="Times New Roman" w:eastAsia="Times New Roman" w:hAnsi="Times New Roman" w:cs="Times New Roman"/>
                <w:bCs/>
                <w:sz w:val="24"/>
                <w:szCs w:val="24"/>
              </w:rPr>
            </w:pPr>
            <w:r w:rsidRPr="007C2CC2">
              <w:rPr>
                <w:rFonts w:ascii="Times New Roman" w:eastAsia="Times New Roman" w:hAnsi="Times New Roman" w:cs="Times New Roman"/>
                <w:bCs/>
                <w:sz w:val="24"/>
                <w:szCs w:val="24"/>
              </w:rPr>
              <w:t>Поставщик:</w:t>
            </w:r>
          </w:p>
          <w:p w14:paraId="282EB30B" w14:textId="77777777" w:rsidR="001B5FAC" w:rsidRPr="007C2CC2" w:rsidRDefault="001B5FAC">
            <w:pPr>
              <w:spacing w:after="0" w:line="240" w:lineRule="auto"/>
              <w:rPr>
                <w:rFonts w:ascii="Times New Roman" w:hAnsi="Times New Roman" w:cs="Times New Roman"/>
                <w:bCs/>
                <w:sz w:val="24"/>
                <w:szCs w:val="24"/>
              </w:rPr>
            </w:pPr>
          </w:p>
        </w:tc>
      </w:tr>
      <w:tr w:rsidR="001D4FD1" w:rsidRPr="007C2CC2" w14:paraId="5BCC3B5D" w14:textId="77777777" w:rsidTr="000335BE">
        <w:trPr>
          <w:trHeight w:val="354"/>
        </w:trPr>
        <w:tc>
          <w:tcPr>
            <w:tcW w:w="4809" w:type="dxa"/>
            <w:gridSpan w:val="2"/>
            <w:shd w:val="clear" w:color="auto" w:fill="auto"/>
            <w:tcMar>
              <w:left w:w="106" w:type="dxa"/>
              <w:right w:w="106" w:type="dxa"/>
            </w:tcMar>
          </w:tcPr>
          <w:p w14:paraId="2728936E" w14:textId="77777777" w:rsidR="001B5FAC" w:rsidRPr="007C2CC2" w:rsidRDefault="000335BE" w:rsidP="000335BE">
            <w:pPr>
              <w:spacing w:after="0" w:line="240" w:lineRule="auto"/>
              <w:rPr>
                <w:rFonts w:ascii="Times New Roman" w:hAnsi="Times New Roman" w:cs="Times New Roman"/>
                <w:bCs/>
                <w:sz w:val="24"/>
                <w:szCs w:val="24"/>
              </w:rPr>
            </w:pPr>
            <w:r w:rsidRPr="007C2CC2">
              <w:rPr>
                <w:rFonts w:ascii="Times New Roman" w:eastAsia="Times New Roman" w:hAnsi="Times New Roman" w:cs="Times New Roman"/>
                <w:bCs/>
                <w:sz w:val="24"/>
                <w:szCs w:val="24"/>
              </w:rPr>
              <w:t>_______________</w:t>
            </w:r>
            <w:r w:rsidR="008315BA" w:rsidRPr="007C2CC2">
              <w:rPr>
                <w:rFonts w:ascii="Times New Roman" w:eastAsia="Times New Roman" w:hAnsi="Times New Roman" w:cs="Times New Roman"/>
                <w:bCs/>
                <w:sz w:val="24"/>
                <w:szCs w:val="24"/>
              </w:rPr>
              <w:t>__</w:t>
            </w:r>
          </w:p>
        </w:tc>
        <w:tc>
          <w:tcPr>
            <w:tcW w:w="560" w:type="dxa"/>
            <w:shd w:val="clear" w:color="auto" w:fill="auto"/>
            <w:tcMar>
              <w:left w:w="106" w:type="dxa"/>
              <w:right w:w="106" w:type="dxa"/>
            </w:tcMar>
          </w:tcPr>
          <w:p w14:paraId="5AAC9FA7" w14:textId="77777777" w:rsidR="001B5FAC" w:rsidRPr="007C2CC2" w:rsidRDefault="001B5FAC">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2B75A874" w14:textId="77777777" w:rsidR="001B5FAC" w:rsidRPr="007C2CC2" w:rsidRDefault="000335BE">
            <w:pPr>
              <w:spacing w:after="0" w:line="240" w:lineRule="auto"/>
              <w:jc w:val="both"/>
              <w:rPr>
                <w:rFonts w:ascii="Times New Roman" w:hAnsi="Times New Roman" w:cs="Times New Roman"/>
                <w:bCs/>
                <w:sz w:val="24"/>
                <w:szCs w:val="24"/>
              </w:rPr>
            </w:pPr>
            <w:r w:rsidRPr="007C2CC2">
              <w:rPr>
                <w:rFonts w:ascii="Times New Roman" w:eastAsia="Times New Roman" w:hAnsi="Times New Roman" w:cs="Times New Roman"/>
                <w:bCs/>
                <w:sz w:val="24"/>
                <w:szCs w:val="24"/>
                <w:shd w:val="clear" w:color="auto" w:fill="FFFFFF"/>
              </w:rPr>
              <w:t>_______</w:t>
            </w:r>
            <w:r w:rsidR="008315BA" w:rsidRPr="007C2CC2">
              <w:rPr>
                <w:rFonts w:ascii="Times New Roman" w:eastAsia="Times New Roman" w:hAnsi="Times New Roman" w:cs="Times New Roman"/>
                <w:bCs/>
                <w:sz w:val="24"/>
                <w:szCs w:val="24"/>
                <w:shd w:val="clear" w:color="auto" w:fill="FFFFFF"/>
              </w:rPr>
              <w:t>____________</w:t>
            </w:r>
          </w:p>
        </w:tc>
      </w:tr>
      <w:tr w:rsidR="001D4FD1" w:rsidRPr="007C2CC2" w14:paraId="251649FF" w14:textId="77777777" w:rsidTr="000335BE">
        <w:trPr>
          <w:trHeight w:val="415"/>
        </w:trPr>
        <w:tc>
          <w:tcPr>
            <w:tcW w:w="2347" w:type="dxa"/>
            <w:shd w:val="clear" w:color="auto" w:fill="auto"/>
            <w:tcMar>
              <w:left w:w="106" w:type="dxa"/>
              <w:right w:w="106" w:type="dxa"/>
            </w:tcMar>
            <w:vAlign w:val="bottom"/>
          </w:tcPr>
          <w:p w14:paraId="450E34BA" w14:textId="77777777" w:rsidR="001B5FAC" w:rsidRPr="007C2CC2" w:rsidRDefault="000335BE" w:rsidP="000335BE">
            <w:pPr>
              <w:spacing w:after="0" w:line="240" w:lineRule="auto"/>
              <w:ind w:firstLine="25"/>
              <w:rPr>
                <w:rFonts w:ascii="Times New Roman" w:eastAsia="Calibri" w:hAnsi="Times New Roman" w:cs="Times New Roman"/>
                <w:bCs/>
                <w:sz w:val="24"/>
                <w:szCs w:val="24"/>
              </w:rPr>
            </w:pPr>
            <w:r w:rsidRPr="007C2CC2">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4D09AA85" w14:textId="77777777" w:rsidR="001B5FAC" w:rsidRPr="007C2CC2" w:rsidRDefault="008315BA" w:rsidP="000335BE">
            <w:pPr>
              <w:spacing w:after="0" w:line="240" w:lineRule="auto"/>
              <w:rPr>
                <w:rFonts w:ascii="Times New Roman" w:hAnsi="Times New Roman" w:cs="Times New Roman"/>
                <w:bCs/>
                <w:sz w:val="24"/>
                <w:szCs w:val="24"/>
              </w:rPr>
            </w:pPr>
            <w:r w:rsidRPr="007C2CC2">
              <w:rPr>
                <w:rFonts w:ascii="Times New Roman" w:eastAsia="Times New Roman" w:hAnsi="Times New Roman" w:cs="Times New Roman"/>
                <w:bCs/>
                <w:sz w:val="24"/>
                <w:szCs w:val="24"/>
              </w:rPr>
              <w:t>/</w:t>
            </w:r>
            <w:r w:rsidR="000335BE" w:rsidRPr="007C2CC2">
              <w:rPr>
                <w:rFonts w:ascii="Times New Roman" w:eastAsia="Times New Roman" w:hAnsi="Times New Roman" w:cs="Times New Roman"/>
                <w:bCs/>
                <w:sz w:val="24"/>
                <w:szCs w:val="24"/>
              </w:rPr>
              <w:t>____________/</w:t>
            </w:r>
          </w:p>
        </w:tc>
        <w:tc>
          <w:tcPr>
            <w:tcW w:w="560" w:type="dxa"/>
            <w:shd w:val="clear" w:color="auto" w:fill="auto"/>
            <w:tcMar>
              <w:left w:w="106" w:type="dxa"/>
              <w:right w:w="106" w:type="dxa"/>
            </w:tcMar>
            <w:vAlign w:val="bottom"/>
          </w:tcPr>
          <w:p w14:paraId="06DFA030" w14:textId="77777777" w:rsidR="001B5FAC" w:rsidRPr="007C2CC2" w:rsidRDefault="001B5FAC">
            <w:pPr>
              <w:spacing w:after="0" w:line="240" w:lineRule="auto"/>
              <w:ind w:firstLine="567"/>
              <w:jc w:val="both"/>
              <w:rPr>
                <w:rFonts w:ascii="Times New Roman" w:eastAsia="Calibri" w:hAnsi="Times New Roman" w:cs="Times New Roman"/>
                <w:bCs/>
                <w:sz w:val="24"/>
                <w:szCs w:val="24"/>
              </w:rPr>
            </w:pPr>
          </w:p>
        </w:tc>
        <w:tc>
          <w:tcPr>
            <w:tcW w:w="2417" w:type="dxa"/>
            <w:shd w:val="clear" w:color="auto" w:fill="auto"/>
            <w:tcMar>
              <w:left w:w="106" w:type="dxa"/>
              <w:right w:w="106" w:type="dxa"/>
            </w:tcMar>
            <w:vAlign w:val="bottom"/>
          </w:tcPr>
          <w:p w14:paraId="4C110C2E" w14:textId="77777777" w:rsidR="001B5FAC" w:rsidRPr="007C2CC2" w:rsidRDefault="000335BE">
            <w:pPr>
              <w:spacing w:after="0" w:line="240" w:lineRule="auto"/>
              <w:jc w:val="both"/>
              <w:rPr>
                <w:rFonts w:ascii="Times New Roman" w:eastAsia="Calibri" w:hAnsi="Times New Roman" w:cs="Times New Roman"/>
                <w:bCs/>
                <w:sz w:val="24"/>
                <w:szCs w:val="24"/>
              </w:rPr>
            </w:pPr>
            <w:r w:rsidRPr="007C2CC2">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450D2A23" w14:textId="77777777" w:rsidR="001B5FAC" w:rsidRPr="007C2CC2" w:rsidRDefault="008315BA" w:rsidP="000335BE">
            <w:pPr>
              <w:tabs>
                <w:tab w:val="left" w:pos="1594"/>
              </w:tabs>
              <w:spacing w:after="0" w:line="240" w:lineRule="auto"/>
              <w:jc w:val="both"/>
              <w:rPr>
                <w:rFonts w:ascii="Times New Roman" w:hAnsi="Times New Roman" w:cs="Times New Roman"/>
                <w:bCs/>
                <w:sz w:val="24"/>
                <w:szCs w:val="24"/>
              </w:rPr>
            </w:pPr>
            <w:r w:rsidRPr="007C2CC2">
              <w:rPr>
                <w:rFonts w:ascii="Times New Roman" w:eastAsia="Times New Roman" w:hAnsi="Times New Roman" w:cs="Times New Roman"/>
                <w:bCs/>
                <w:sz w:val="24"/>
                <w:szCs w:val="24"/>
                <w:shd w:val="clear" w:color="auto" w:fill="FFFFFF"/>
              </w:rPr>
              <w:t>/</w:t>
            </w:r>
            <w:r w:rsidR="000335BE" w:rsidRPr="007C2CC2">
              <w:rPr>
                <w:rFonts w:ascii="Times New Roman" w:eastAsia="Times New Roman" w:hAnsi="Times New Roman" w:cs="Times New Roman"/>
                <w:bCs/>
                <w:sz w:val="24"/>
                <w:szCs w:val="24"/>
                <w:shd w:val="clear" w:color="auto" w:fill="FFFFFF"/>
              </w:rPr>
              <w:t>_______________</w:t>
            </w:r>
            <w:r w:rsidRPr="007C2CC2">
              <w:rPr>
                <w:rFonts w:ascii="Times New Roman" w:eastAsia="Times New Roman" w:hAnsi="Times New Roman" w:cs="Times New Roman"/>
                <w:bCs/>
                <w:sz w:val="24"/>
                <w:szCs w:val="24"/>
                <w:shd w:val="clear" w:color="auto" w:fill="FFFFFF"/>
              </w:rPr>
              <w:t xml:space="preserve"> /</w:t>
            </w:r>
          </w:p>
        </w:tc>
      </w:tr>
    </w:tbl>
    <w:p w14:paraId="632187D6" w14:textId="77777777" w:rsidR="00A06808" w:rsidRPr="001D4FD1" w:rsidRDefault="00A06808" w:rsidP="00A06808">
      <w:pPr>
        <w:spacing w:after="0" w:line="240" w:lineRule="auto"/>
        <w:ind w:firstLine="360"/>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p w14:paraId="18651288" w14:textId="77777777" w:rsidR="001B5FAC" w:rsidRPr="001D4FD1" w:rsidRDefault="001B5FAC" w:rsidP="00A06808">
      <w:pPr>
        <w:spacing w:after="0" w:line="240" w:lineRule="auto"/>
        <w:rPr>
          <w:rFonts w:ascii="Times New Roman" w:eastAsia="Times New Roman" w:hAnsi="Times New Roman" w:cs="Times New Roman"/>
          <w:sz w:val="24"/>
          <w:szCs w:val="24"/>
        </w:rPr>
      </w:pPr>
    </w:p>
    <w:p w14:paraId="7884B38F" w14:textId="77777777" w:rsidR="000335BE" w:rsidRDefault="000335BE">
      <w:pPr>
        <w:spacing w:after="0" w:line="240" w:lineRule="auto"/>
        <w:jc w:val="right"/>
        <w:rPr>
          <w:rFonts w:ascii="Times New Roman" w:eastAsia="Times New Roman" w:hAnsi="Times New Roman" w:cs="Times New Roman"/>
          <w:sz w:val="24"/>
          <w:szCs w:val="24"/>
        </w:rPr>
      </w:pPr>
    </w:p>
    <w:p w14:paraId="15E97215" w14:textId="77777777" w:rsidR="000335BE" w:rsidRDefault="000335BE">
      <w:pPr>
        <w:spacing w:after="0" w:line="240" w:lineRule="auto"/>
        <w:jc w:val="right"/>
        <w:rPr>
          <w:rFonts w:ascii="Times New Roman" w:eastAsia="Times New Roman" w:hAnsi="Times New Roman" w:cs="Times New Roman"/>
          <w:sz w:val="24"/>
          <w:szCs w:val="24"/>
        </w:rPr>
      </w:pPr>
    </w:p>
    <w:p w14:paraId="37CA504B" w14:textId="77777777" w:rsidR="000335BE" w:rsidRDefault="000335BE">
      <w:pPr>
        <w:spacing w:after="0" w:line="240" w:lineRule="auto"/>
        <w:jc w:val="right"/>
        <w:rPr>
          <w:rFonts w:ascii="Times New Roman" w:eastAsia="Times New Roman" w:hAnsi="Times New Roman" w:cs="Times New Roman"/>
          <w:sz w:val="24"/>
          <w:szCs w:val="24"/>
        </w:rPr>
      </w:pPr>
    </w:p>
    <w:p w14:paraId="2B323720" w14:textId="77777777" w:rsidR="00A6059A" w:rsidRDefault="00A6059A">
      <w:pPr>
        <w:spacing w:after="0" w:line="240" w:lineRule="auto"/>
        <w:jc w:val="right"/>
        <w:rPr>
          <w:rFonts w:ascii="Times New Roman" w:eastAsia="Times New Roman" w:hAnsi="Times New Roman" w:cs="Times New Roman"/>
          <w:sz w:val="24"/>
          <w:szCs w:val="24"/>
        </w:rPr>
      </w:pPr>
    </w:p>
    <w:p w14:paraId="14CBA9E1" w14:textId="77777777" w:rsidR="00A6059A" w:rsidRDefault="00A6059A">
      <w:pPr>
        <w:spacing w:after="0" w:line="240" w:lineRule="auto"/>
        <w:jc w:val="right"/>
        <w:rPr>
          <w:rFonts w:ascii="Times New Roman" w:eastAsia="Times New Roman" w:hAnsi="Times New Roman" w:cs="Times New Roman"/>
          <w:sz w:val="24"/>
          <w:szCs w:val="24"/>
        </w:rPr>
      </w:pPr>
    </w:p>
    <w:p w14:paraId="28242143" w14:textId="77777777" w:rsidR="00A6059A" w:rsidRDefault="00A6059A">
      <w:pPr>
        <w:spacing w:after="0" w:line="240" w:lineRule="auto"/>
        <w:jc w:val="right"/>
        <w:rPr>
          <w:rFonts w:ascii="Times New Roman" w:eastAsia="Times New Roman" w:hAnsi="Times New Roman" w:cs="Times New Roman"/>
          <w:sz w:val="24"/>
          <w:szCs w:val="24"/>
        </w:rPr>
      </w:pPr>
    </w:p>
    <w:p w14:paraId="267EE454" w14:textId="77777777" w:rsidR="00A6059A" w:rsidRDefault="00A6059A">
      <w:pPr>
        <w:spacing w:after="0" w:line="240" w:lineRule="auto"/>
        <w:jc w:val="right"/>
        <w:rPr>
          <w:rFonts w:ascii="Times New Roman" w:eastAsia="Times New Roman" w:hAnsi="Times New Roman" w:cs="Times New Roman"/>
          <w:sz w:val="24"/>
          <w:szCs w:val="24"/>
        </w:rPr>
      </w:pPr>
    </w:p>
    <w:p w14:paraId="388686F0" w14:textId="77777777" w:rsidR="00A6059A" w:rsidRDefault="00A6059A">
      <w:pPr>
        <w:spacing w:after="0" w:line="240" w:lineRule="auto"/>
        <w:jc w:val="right"/>
        <w:rPr>
          <w:rFonts w:ascii="Times New Roman" w:eastAsia="Times New Roman" w:hAnsi="Times New Roman" w:cs="Times New Roman"/>
          <w:sz w:val="24"/>
          <w:szCs w:val="24"/>
        </w:rPr>
      </w:pPr>
    </w:p>
    <w:p w14:paraId="6568D7B7" w14:textId="77777777" w:rsidR="00A6059A" w:rsidRDefault="00A6059A">
      <w:pPr>
        <w:spacing w:after="0" w:line="240" w:lineRule="auto"/>
        <w:jc w:val="right"/>
        <w:rPr>
          <w:rFonts w:ascii="Times New Roman" w:eastAsia="Times New Roman" w:hAnsi="Times New Roman" w:cs="Times New Roman"/>
          <w:sz w:val="24"/>
          <w:szCs w:val="24"/>
        </w:rPr>
      </w:pPr>
    </w:p>
    <w:p w14:paraId="6612AB74" w14:textId="77777777" w:rsidR="00A6059A" w:rsidRDefault="00A6059A">
      <w:pPr>
        <w:spacing w:after="0" w:line="240" w:lineRule="auto"/>
        <w:jc w:val="right"/>
        <w:rPr>
          <w:rFonts w:ascii="Times New Roman" w:eastAsia="Times New Roman" w:hAnsi="Times New Roman" w:cs="Times New Roman"/>
          <w:sz w:val="24"/>
          <w:szCs w:val="24"/>
        </w:rPr>
      </w:pPr>
    </w:p>
    <w:p w14:paraId="77524FC4" w14:textId="77777777" w:rsidR="00A6059A" w:rsidRDefault="00A6059A">
      <w:pPr>
        <w:spacing w:after="0" w:line="240" w:lineRule="auto"/>
        <w:jc w:val="right"/>
        <w:rPr>
          <w:rFonts w:ascii="Times New Roman" w:eastAsia="Times New Roman" w:hAnsi="Times New Roman" w:cs="Times New Roman"/>
          <w:sz w:val="24"/>
          <w:szCs w:val="24"/>
        </w:rPr>
      </w:pPr>
    </w:p>
    <w:p w14:paraId="256915BE" w14:textId="77777777" w:rsidR="00A6059A" w:rsidRDefault="00A6059A">
      <w:pPr>
        <w:spacing w:after="0" w:line="240" w:lineRule="auto"/>
        <w:jc w:val="right"/>
        <w:rPr>
          <w:rFonts w:ascii="Times New Roman" w:eastAsia="Times New Roman" w:hAnsi="Times New Roman" w:cs="Times New Roman"/>
          <w:sz w:val="24"/>
          <w:szCs w:val="24"/>
        </w:rPr>
      </w:pPr>
    </w:p>
    <w:p w14:paraId="360C88C0" w14:textId="77777777" w:rsidR="00A6059A" w:rsidRDefault="00A6059A">
      <w:pPr>
        <w:spacing w:after="0" w:line="240" w:lineRule="auto"/>
        <w:jc w:val="right"/>
        <w:rPr>
          <w:rFonts w:ascii="Times New Roman" w:eastAsia="Times New Roman" w:hAnsi="Times New Roman" w:cs="Times New Roman"/>
          <w:sz w:val="24"/>
          <w:szCs w:val="24"/>
        </w:rPr>
      </w:pPr>
    </w:p>
    <w:p w14:paraId="4B5808DA" w14:textId="77777777" w:rsidR="00A6059A" w:rsidRDefault="00A6059A">
      <w:pPr>
        <w:spacing w:after="0" w:line="240" w:lineRule="auto"/>
        <w:jc w:val="right"/>
        <w:rPr>
          <w:rFonts w:ascii="Times New Roman" w:eastAsia="Times New Roman" w:hAnsi="Times New Roman" w:cs="Times New Roman"/>
          <w:sz w:val="24"/>
          <w:szCs w:val="24"/>
        </w:rPr>
      </w:pPr>
    </w:p>
    <w:p w14:paraId="5A36659F" w14:textId="77777777" w:rsidR="00A6059A" w:rsidRDefault="00A6059A">
      <w:pPr>
        <w:spacing w:after="0" w:line="240" w:lineRule="auto"/>
        <w:jc w:val="right"/>
        <w:rPr>
          <w:rFonts w:ascii="Times New Roman" w:eastAsia="Times New Roman" w:hAnsi="Times New Roman" w:cs="Times New Roman"/>
          <w:sz w:val="24"/>
          <w:szCs w:val="24"/>
        </w:rPr>
      </w:pPr>
    </w:p>
    <w:p w14:paraId="43A15224" w14:textId="77777777" w:rsidR="00A6059A" w:rsidRDefault="00A6059A">
      <w:pPr>
        <w:spacing w:after="0" w:line="240" w:lineRule="auto"/>
        <w:jc w:val="right"/>
        <w:rPr>
          <w:rFonts w:ascii="Times New Roman" w:eastAsia="Times New Roman" w:hAnsi="Times New Roman" w:cs="Times New Roman"/>
          <w:sz w:val="24"/>
          <w:szCs w:val="24"/>
        </w:rPr>
      </w:pPr>
    </w:p>
    <w:p w14:paraId="063AFC6D" w14:textId="77777777" w:rsidR="00A6059A" w:rsidRDefault="00A6059A">
      <w:pPr>
        <w:spacing w:after="0" w:line="240" w:lineRule="auto"/>
        <w:jc w:val="right"/>
        <w:rPr>
          <w:rFonts w:ascii="Times New Roman" w:eastAsia="Times New Roman" w:hAnsi="Times New Roman" w:cs="Times New Roman"/>
          <w:sz w:val="24"/>
          <w:szCs w:val="24"/>
        </w:rPr>
      </w:pPr>
    </w:p>
    <w:p w14:paraId="3AD76E59" w14:textId="77777777" w:rsidR="00A6059A" w:rsidRDefault="00A6059A">
      <w:pPr>
        <w:spacing w:after="0" w:line="240" w:lineRule="auto"/>
        <w:jc w:val="right"/>
        <w:rPr>
          <w:rFonts w:ascii="Times New Roman" w:eastAsia="Times New Roman" w:hAnsi="Times New Roman" w:cs="Times New Roman"/>
          <w:sz w:val="24"/>
          <w:szCs w:val="24"/>
        </w:rPr>
      </w:pPr>
    </w:p>
    <w:p w14:paraId="2668CACC" w14:textId="77777777" w:rsidR="00A6059A" w:rsidRDefault="00A6059A">
      <w:pPr>
        <w:spacing w:after="0" w:line="240" w:lineRule="auto"/>
        <w:jc w:val="right"/>
        <w:rPr>
          <w:rFonts w:ascii="Times New Roman" w:eastAsia="Times New Roman" w:hAnsi="Times New Roman" w:cs="Times New Roman"/>
          <w:sz w:val="24"/>
          <w:szCs w:val="24"/>
        </w:rPr>
      </w:pPr>
    </w:p>
    <w:p w14:paraId="26A0BC31" w14:textId="77777777" w:rsidR="00A6059A" w:rsidRDefault="00A6059A">
      <w:pPr>
        <w:spacing w:after="0" w:line="240" w:lineRule="auto"/>
        <w:jc w:val="right"/>
        <w:rPr>
          <w:rFonts w:ascii="Times New Roman" w:eastAsia="Times New Roman" w:hAnsi="Times New Roman" w:cs="Times New Roman"/>
          <w:sz w:val="24"/>
          <w:szCs w:val="24"/>
        </w:rPr>
      </w:pPr>
    </w:p>
    <w:p w14:paraId="33C68DFE" w14:textId="77777777" w:rsidR="00A6059A" w:rsidRDefault="00A6059A">
      <w:pPr>
        <w:spacing w:after="0" w:line="240" w:lineRule="auto"/>
        <w:jc w:val="right"/>
        <w:rPr>
          <w:rFonts w:ascii="Times New Roman" w:eastAsia="Times New Roman" w:hAnsi="Times New Roman" w:cs="Times New Roman"/>
          <w:sz w:val="24"/>
          <w:szCs w:val="24"/>
        </w:rPr>
      </w:pPr>
    </w:p>
    <w:p w14:paraId="79FC7035" w14:textId="77777777" w:rsidR="00A6059A" w:rsidRDefault="00A6059A">
      <w:pPr>
        <w:spacing w:after="0" w:line="240" w:lineRule="auto"/>
        <w:jc w:val="right"/>
        <w:rPr>
          <w:rFonts w:ascii="Times New Roman" w:eastAsia="Times New Roman" w:hAnsi="Times New Roman" w:cs="Times New Roman"/>
          <w:sz w:val="24"/>
          <w:szCs w:val="24"/>
        </w:rPr>
      </w:pPr>
    </w:p>
    <w:p w14:paraId="40393BB9" w14:textId="77777777" w:rsidR="00A6059A" w:rsidRDefault="00A6059A">
      <w:pPr>
        <w:spacing w:after="0" w:line="240" w:lineRule="auto"/>
        <w:jc w:val="right"/>
        <w:rPr>
          <w:rFonts w:ascii="Times New Roman" w:eastAsia="Times New Roman" w:hAnsi="Times New Roman" w:cs="Times New Roman"/>
          <w:sz w:val="24"/>
          <w:szCs w:val="24"/>
        </w:rPr>
      </w:pPr>
    </w:p>
    <w:p w14:paraId="2E05DB99" w14:textId="77777777" w:rsidR="00A6059A" w:rsidRDefault="00A6059A">
      <w:pPr>
        <w:spacing w:after="0" w:line="240" w:lineRule="auto"/>
        <w:jc w:val="right"/>
        <w:rPr>
          <w:rFonts w:ascii="Times New Roman" w:eastAsia="Times New Roman" w:hAnsi="Times New Roman" w:cs="Times New Roman"/>
          <w:sz w:val="24"/>
          <w:szCs w:val="24"/>
        </w:rPr>
      </w:pPr>
    </w:p>
    <w:p w14:paraId="1E3C5DF2" w14:textId="77777777" w:rsidR="00A6059A" w:rsidRDefault="00A6059A">
      <w:pPr>
        <w:spacing w:after="0" w:line="240" w:lineRule="auto"/>
        <w:jc w:val="right"/>
        <w:rPr>
          <w:rFonts w:ascii="Times New Roman" w:eastAsia="Times New Roman" w:hAnsi="Times New Roman" w:cs="Times New Roman"/>
          <w:sz w:val="24"/>
          <w:szCs w:val="24"/>
        </w:rPr>
      </w:pPr>
    </w:p>
    <w:p w14:paraId="67771DB8" w14:textId="0CECDDEA"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2</w:t>
      </w:r>
    </w:p>
    <w:p w14:paraId="5FBBF8D4" w14:textId="77777777"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 Договору от «_</w:t>
      </w:r>
      <w:r w:rsidR="00A06808">
        <w:rPr>
          <w:rFonts w:ascii="Times New Roman" w:eastAsia="Times New Roman" w:hAnsi="Times New Roman" w:cs="Times New Roman"/>
          <w:sz w:val="24"/>
          <w:szCs w:val="24"/>
        </w:rPr>
        <w:t>_</w:t>
      </w:r>
      <w:r w:rsidRPr="001D4FD1">
        <w:rPr>
          <w:rFonts w:ascii="Times New Roman" w:eastAsia="Times New Roman" w:hAnsi="Times New Roman" w:cs="Times New Roman"/>
          <w:sz w:val="24"/>
          <w:szCs w:val="24"/>
        </w:rPr>
        <w:t>_» _</w:t>
      </w:r>
      <w:r w:rsidR="000335BE">
        <w:rPr>
          <w:rFonts w:ascii="Times New Roman" w:eastAsia="Times New Roman" w:hAnsi="Times New Roman" w:cs="Times New Roman"/>
          <w:sz w:val="24"/>
          <w:szCs w:val="24"/>
        </w:rPr>
        <w:t>__</w:t>
      </w:r>
      <w:r w:rsidR="00A06808">
        <w:rPr>
          <w:rFonts w:ascii="Times New Roman" w:eastAsia="Times New Roman" w:hAnsi="Times New Roman" w:cs="Times New Roman"/>
          <w:sz w:val="24"/>
          <w:szCs w:val="24"/>
        </w:rPr>
        <w:t>_</w:t>
      </w:r>
      <w:r w:rsidRPr="001D4FD1">
        <w:rPr>
          <w:rFonts w:ascii="Times New Roman" w:eastAsia="Times New Roman" w:hAnsi="Times New Roman" w:cs="Times New Roman"/>
          <w:sz w:val="24"/>
          <w:szCs w:val="24"/>
        </w:rPr>
        <w:t xml:space="preserve">____2021 г. </w:t>
      </w:r>
    </w:p>
    <w:p w14:paraId="4945C6D0" w14:textId="77777777"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Segoe UI Symbol" w:hAnsi="Times New Roman" w:cs="Times New Roman"/>
          <w:sz w:val="24"/>
          <w:szCs w:val="24"/>
        </w:rPr>
        <w:t>№</w:t>
      </w:r>
      <w:r w:rsidR="00A06808">
        <w:rPr>
          <w:rFonts w:ascii="Times New Roman" w:eastAsia="Segoe UI Symbol" w:hAnsi="Times New Roman" w:cs="Times New Roman"/>
          <w:sz w:val="24"/>
          <w:szCs w:val="24"/>
        </w:rPr>
        <w:t xml:space="preserve"> </w:t>
      </w:r>
      <w:r w:rsidRPr="001D4FD1">
        <w:rPr>
          <w:rFonts w:ascii="Times New Roman" w:eastAsia="Times New Roman" w:hAnsi="Times New Roman" w:cs="Times New Roman"/>
          <w:sz w:val="24"/>
          <w:szCs w:val="24"/>
        </w:rPr>
        <w:t>_____________________</w:t>
      </w:r>
    </w:p>
    <w:p w14:paraId="14E905B0" w14:textId="77777777" w:rsidR="001B5FAC" w:rsidRPr="001D4FD1" w:rsidRDefault="001B5FAC">
      <w:pPr>
        <w:spacing w:after="0" w:line="240" w:lineRule="auto"/>
        <w:jc w:val="center"/>
        <w:rPr>
          <w:rFonts w:ascii="Times New Roman" w:eastAsia="Times New Roman" w:hAnsi="Times New Roman" w:cs="Times New Roman"/>
          <w:b/>
          <w:sz w:val="24"/>
          <w:szCs w:val="24"/>
        </w:rPr>
      </w:pPr>
    </w:p>
    <w:p w14:paraId="4A8BE889" w14:textId="77777777"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Техническое задание</w:t>
      </w:r>
    </w:p>
    <w:p w14:paraId="59CC8E6B" w14:textId="77777777" w:rsidR="00A6059A" w:rsidRPr="00A6059A" w:rsidRDefault="00A6059A" w:rsidP="00300263">
      <w:pPr>
        <w:spacing w:after="0" w:line="240" w:lineRule="auto"/>
        <w:jc w:val="center"/>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на поставку сувенирной продукции для  нужд  ИПУ РАН</w:t>
      </w:r>
    </w:p>
    <w:p w14:paraId="17807903"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p>
    <w:p w14:paraId="36AF2F46" w14:textId="4E24F33E"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b/>
          <w:bCs/>
          <w:sz w:val="24"/>
          <w:szCs w:val="24"/>
        </w:rPr>
        <w:t>1.</w:t>
      </w:r>
      <w:r w:rsidR="00201ED4">
        <w:rPr>
          <w:rFonts w:ascii="Times New Roman" w:eastAsia="Times New Roman" w:hAnsi="Times New Roman" w:cs="Times New Roman"/>
          <w:b/>
          <w:bCs/>
          <w:sz w:val="24"/>
          <w:szCs w:val="24"/>
        </w:rPr>
        <w:t> </w:t>
      </w:r>
      <w:r w:rsidRPr="00A6059A">
        <w:rPr>
          <w:rFonts w:ascii="Times New Roman" w:eastAsia="Times New Roman" w:hAnsi="Times New Roman" w:cs="Times New Roman"/>
          <w:b/>
          <w:bCs/>
          <w:sz w:val="24"/>
          <w:szCs w:val="24"/>
        </w:rPr>
        <w:t xml:space="preserve">Объект закупки: </w:t>
      </w:r>
      <w:r w:rsidRPr="00A6059A">
        <w:rPr>
          <w:rFonts w:ascii="Times New Roman" w:eastAsia="Times New Roman" w:hAnsi="Times New Roman" w:cs="Times New Roman"/>
          <w:sz w:val="24"/>
          <w:szCs w:val="24"/>
        </w:rPr>
        <w:t xml:space="preserve">поставка сувенирной продукции для нужд ИПУ РАН </w:t>
      </w:r>
      <w:r>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(далее - Товар).</w:t>
      </w:r>
    </w:p>
    <w:p w14:paraId="3D3107F7" w14:textId="37DC7B9F"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b/>
          <w:bCs/>
          <w:sz w:val="24"/>
          <w:szCs w:val="24"/>
        </w:rPr>
        <w:t>2.</w:t>
      </w:r>
      <w:r w:rsidR="00201ED4">
        <w:rPr>
          <w:rFonts w:ascii="Times New Roman" w:eastAsia="Times New Roman" w:hAnsi="Times New Roman" w:cs="Times New Roman"/>
          <w:b/>
          <w:bCs/>
          <w:sz w:val="24"/>
          <w:szCs w:val="24"/>
        </w:rPr>
        <w:t> </w:t>
      </w:r>
      <w:r w:rsidRPr="00A6059A">
        <w:rPr>
          <w:rFonts w:ascii="Times New Roman" w:eastAsia="Times New Roman" w:hAnsi="Times New Roman" w:cs="Times New Roman"/>
          <w:b/>
          <w:bCs/>
          <w:sz w:val="24"/>
          <w:szCs w:val="24"/>
        </w:rPr>
        <w:t>Краткие характеристики поставляемого Товара:</w:t>
      </w:r>
      <w:r w:rsidR="00201ED4">
        <w:rPr>
          <w:rFonts w:ascii="Times New Roman" w:eastAsia="Times New Roman" w:hAnsi="Times New Roman" w:cs="Times New Roman"/>
          <w:sz w:val="24"/>
          <w:szCs w:val="24"/>
        </w:rPr>
        <w:t xml:space="preserve"> в соответствии</w:t>
      </w:r>
      <w:r>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с Приложением № 1</w:t>
      </w:r>
      <w:r w:rsidR="000E5C7B">
        <w:rPr>
          <w:rFonts w:ascii="Times New Roman" w:eastAsia="Times New Roman" w:hAnsi="Times New Roman" w:cs="Times New Roman"/>
          <w:sz w:val="24"/>
          <w:szCs w:val="24"/>
        </w:rPr>
        <w:t xml:space="preserve"> </w:t>
      </w:r>
      <w:r w:rsidRPr="00A6059A">
        <w:rPr>
          <w:rFonts w:ascii="Times New Roman" w:eastAsia="Times New Roman" w:hAnsi="Times New Roman" w:cs="Times New Roman"/>
          <w:sz w:val="24"/>
          <w:szCs w:val="24"/>
        </w:rPr>
        <w:t>к Техническому заданию «Сведения о качестве, технических характеристиках</w:t>
      </w:r>
      <w:r>
        <w:rPr>
          <w:rFonts w:ascii="Times New Roman" w:eastAsia="Times New Roman" w:hAnsi="Times New Roman" w:cs="Times New Roman"/>
          <w:sz w:val="24"/>
          <w:szCs w:val="24"/>
        </w:rPr>
        <w:t xml:space="preserve"> </w:t>
      </w:r>
      <w:r w:rsidRPr="00A6059A">
        <w:rPr>
          <w:rFonts w:ascii="Times New Roman" w:eastAsia="Times New Roman" w:hAnsi="Times New Roman" w:cs="Times New Roman"/>
          <w:sz w:val="24"/>
          <w:szCs w:val="24"/>
        </w:rPr>
        <w:t>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14:paraId="1D0B72C3"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14:paraId="5B3E691F"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 xml:space="preserve">Код ОКПД 2: </w:t>
      </w:r>
    </w:p>
    <w:p w14:paraId="0453B2A4"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14.14.30.110 - Футболки трикотажные или вязаные;</w:t>
      </w:r>
    </w:p>
    <w:p w14:paraId="19F8F208"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14.19.42.169 - Уборы головные прочие трикотажные или вязаные;</w:t>
      </w:r>
    </w:p>
    <w:p w14:paraId="7E69D613"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14.13.21.140 - Анораки, ветровки, штормовки и аналогичные изделия мужские или для мальчиков из текстильных материалов, кроме трикотажных или вязаных.</w:t>
      </w:r>
    </w:p>
    <w:p w14:paraId="55C6F3A9" w14:textId="59A0FBDD" w:rsidR="00A6059A" w:rsidRPr="00A6059A" w:rsidRDefault="00A6059A" w:rsidP="00C5139C">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b/>
          <w:bCs/>
          <w:sz w:val="24"/>
          <w:szCs w:val="24"/>
        </w:rPr>
        <w:t xml:space="preserve">3. Перечень и количество поставляемого Товара: </w:t>
      </w:r>
      <w:r w:rsidRPr="00A6059A">
        <w:rPr>
          <w:rFonts w:ascii="Times New Roman" w:eastAsia="Times New Roman" w:hAnsi="Times New Roman" w:cs="Times New Roman"/>
          <w:sz w:val="24"/>
          <w:szCs w:val="24"/>
        </w:rPr>
        <w:t>В со</w:t>
      </w:r>
      <w:r w:rsidR="00C5139C">
        <w:rPr>
          <w:rFonts w:ascii="Times New Roman" w:eastAsia="Times New Roman" w:hAnsi="Times New Roman" w:cs="Times New Roman"/>
          <w:sz w:val="24"/>
          <w:szCs w:val="24"/>
        </w:rPr>
        <w:t xml:space="preserve">ответствии с Приложением </w:t>
      </w:r>
      <w:r w:rsidR="00C5139C">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 1 к Договору «Спецификация на поставку сувенирной продукции для нужд ИПУ РАН» (далее - Спецификация), являющимся его неотъемлемой частью.</w:t>
      </w:r>
    </w:p>
    <w:p w14:paraId="4C7E6CAA" w14:textId="77777777" w:rsidR="00A6059A" w:rsidRPr="00A6059A" w:rsidRDefault="00A6059A" w:rsidP="00A6059A">
      <w:pPr>
        <w:spacing w:after="0" w:line="240" w:lineRule="auto"/>
        <w:ind w:firstLine="709"/>
        <w:jc w:val="both"/>
        <w:rPr>
          <w:rFonts w:ascii="Times New Roman" w:eastAsia="Times New Roman" w:hAnsi="Times New Roman" w:cs="Times New Roman"/>
          <w:b/>
          <w:bCs/>
          <w:sz w:val="24"/>
          <w:szCs w:val="24"/>
        </w:rPr>
      </w:pPr>
      <w:r w:rsidRPr="00A6059A">
        <w:rPr>
          <w:rFonts w:ascii="Times New Roman" w:eastAsia="Times New Roman" w:hAnsi="Times New Roman" w:cs="Times New Roman"/>
          <w:b/>
          <w:bCs/>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23EA5507" w14:textId="5AB86CAA"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 xml:space="preserve">Поставляемый Товар должен принадлежать Поставщику на праве собственности, </w:t>
      </w:r>
      <w:r>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6FCCBC4A"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Поставляемый Товар и его составляющие должен быть новым, не ранее 2021 года выпуска, изготовлен в соответствии с требованиями, установленными законодательством Российской Федерации.</w:t>
      </w:r>
    </w:p>
    <w:p w14:paraId="1C605F6B"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38393B27"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1F8BD4E1" w14:textId="712A975F"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 и определения».</w:t>
      </w:r>
    </w:p>
    <w:p w14:paraId="0BFEB8B3" w14:textId="702FF7BC"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 xml:space="preserve">На упаковке (таре) должна быть маркировка Товара и тары (упаковки) Товара, </w:t>
      </w:r>
      <w:r>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 xml:space="preserve">в том числе транспортной, необходимая для идентификации грузоотправителя (Поставщика) </w:t>
      </w:r>
    </w:p>
    <w:p w14:paraId="460053A3"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14:paraId="23410304" w14:textId="5CD5028C"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 xml:space="preserve">Поставщик гарантирует качество и безопасность поставляемого Товара в соответствии </w:t>
      </w:r>
      <w:r>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01D6EB9"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542D6082"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 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p>
    <w:p w14:paraId="6BDC48FF"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7CE93C72"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713DE2F1" w14:textId="3ED4E557" w:rsidR="00A6059A" w:rsidRPr="00A6059A" w:rsidRDefault="00A6059A" w:rsidP="003C22E8">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3C22E8">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с законодательством Российской Федерации.</w:t>
      </w:r>
    </w:p>
    <w:p w14:paraId="6E382099"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Поставляемый Товар должны быть экологически чистыми, безопасными для здоровья человека.</w:t>
      </w:r>
    </w:p>
    <w:p w14:paraId="7A4780E5"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14:paraId="2428C003"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0066F6A" w14:textId="2EFA16F7" w:rsidR="00A6059A" w:rsidRPr="00A6059A" w:rsidRDefault="00A6059A" w:rsidP="003C22E8">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3C22E8">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 xml:space="preserve">о соответствии санитарно-эпидемиологическими заключениями Федеральной службы </w:t>
      </w:r>
      <w:r w:rsidR="003C22E8">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31ECF56C"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Поставляемый Товар должен соответствовать:</w:t>
      </w:r>
    </w:p>
    <w:p w14:paraId="32863096" w14:textId="7E62E4A4"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059A">
        <w:rPr>
          <w:rFonts w:ascii="Times New Roman" w:eastAsia="Times New Roman" w:hAnsi="Times New Roman" w:cs="Times New Roman"/>
          <w:sz w:val="24"/>
          <w:szCs w:val="24"/>
        </w:rPr>
        <w:t xml:space="preserve">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sidR="00B24C1F">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и единого перечня продукции, подтверждение соответствия которой осуществляется в форме принятия декларации о соответствии»;</w:t>
      </w:r>
    </w:p>
    <w:p w14:paraId="6102AA2E" w14:textId="3FAE7E56"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059A">
        <w:rPr>
          <w:rFonts w:ascii="Times New Roman" w:eastAsia="Times New Roman" w:hAnsi="Times New Roman" w:cs="Times New Roman"/>
          <w:sz w:val="24"/>
          <w:szCs w:val="24"/>
        </w:rPr>
        <w:t>ГОСТ 31408-2009 «Изделия трикотажные бельевые для мужчин и мальчиков. Общие технические условия»;</w:t>
      </w:r>
    </w:p>
    <w:p w14:paraId="3E478FB0" w14:textId="1BA0E13E"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059A">
        <w:rPr>
          <w:rFonts w:ascii="Times New Roman" w:eastAsia="Times New Roman" w:hAnsi="Times New Roman" w:cs="Times New Roman"/>
          <w:sz w:val="24"/>
          <w:szCs w:val="24"/>
        </w:rPr>
        <w:t>ГОСТ 32118-2013 «Головные уборы. Общие технические условия»;</w:t>
      </w:r>
    </w:p>
    <w:p w14:paraId="5A6018C5" w14:textId="0CF7D77E"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059A">
        <w:rPr>
          <w:rFonts w:ascii="Times New Roman" w:eastAsia="Times New Roman" w:hAnsi="Times New Roman" w:cs="Times New Roman"/>
          <w:sz w:val="24"/>
          <w:szCs w:val="24"/>
        </w:rPr>
        <w:t>ГОСТ 10399-87 «Изделия трикотажные бельевые. Требования к пошиву»;</w:t>
      </w:r>
    </w:p>
    <w:p w14:paraId="33A3227F" w14:textId="3572CA4D"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ГОСТ</w:t>
      </w:r>
      <w:r w:rsidR="00201ED4">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29298-2005</w:t>
      </w:r>
      <w:r w:rsidR="00201ED4">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«Ткани хлопчатобумажные и смешанные бытовые. Общие технические условия»;</w:t>
      </w:r>
    </w:p>
    <w:p w14:paraId="146F2F51" w14:textId="7DB4B1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ГОСТ</w:t>
      </w:r>
      <w:r w:rsidR="00201ED4">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28486-90</w:t>
      </w:r>
      <w:r w:rsidR="00201ED4">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«Ткани плащевые и курточные из синтетических нитей. Общие технические условия»;</w:t>
      </w:r>
    </w:p>
    <w:p w14:paraId="0876ED5A" w14:textId="2F9AC398"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ГОСТ</w:t>
      </w:r>
      <w:r w:rsidR="00201ED4">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31228-2014</w:t>
      </w:r>
      <w:r w:rsidR="00201ED4">
        <w:rPr>
          <w:rFonts w:ascii="Times New Roman" w:eastAsia="Times New Roman" w:hAnsi="Times New Roman" w:cs="Times New Roman"/>
          <w:sz w:val="24"/>
          <w:szCs w:val="24"/>
        </w:rPr>
        <w:t> </w:t>
      </w:r>
      <w:r w:rsidRPr="00A6059A">
        <w:rPr>
          <w:rFonts w:ascii="Times New Roman" w:eastAsia="Times New Roman" w:hAnsi="Times New Roman" w:cs="Times New Roman"/>
          <w:sz w:val="24"/>
          <w:szCs w:val="24"/>
        </w:rPr>
        <w:t>«Изделия трикотажные бельевые для взрослых. Нормы физико-гигиенических показателей».</w:t>
      </w:r>
    </w:p>
    <w:p w14:paraId="557C4EA4" w14:textId="77777777" w:rsidR="00A6059A" w:rsidRPr="00A6059A" w:rsidRDefault="00A6059A" w:rsidP="00A6059A">
      <w:pPr>
        <w:spacing w:after="0" w:line="240" w:lineRule="auto"/>
        <w:ind w:firstLine="709"/>
        <w:jc w:val="both"/>
        <w:rPr>
          <w:rFonts w:ascii="Times New Roman" w:eastAsia="Times New Roman" w:hAnsi="Times New Roman" w:cs="Times New Roman"/>
          <w:b/>
          <w:bCs/>
          <w:sz w:val="24"/>
          <w:szCs w:val="24"/>
        </w:rPr>
      </w:pPr>
      <w:r w:rsidRPr="00A6059A">
        <w:rPr>
          <w:rFonts w:ascii="Times New Roman" w:eastAsia="Times New Roman" w:hAnsi="Times New Roman" w:cs="Times New Roman"/>
          <w:b/>
          <w:bCs/>
          <w:sz w:val="24"/>
          <w:szCs w:val="24"/>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14:paraId="1CE1C538" w14:textId="4BE3F250"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 xml:space="preserve">Заказчик в течении 2 (двух) рабочих дней с даты заключения Договора представляет Поставщику макет нанесения в векторном формате. Изготовленный в соответствии                               с Техническим заданием, образец Товара должен быть представлен Поставщиком,                                    и согласован Заказчиком в срок не позднее 7 (семи) рабочих дней </w:t>
      </w:r>
      <w:proofErr w:type="gramStart"/>
      <w:r w:rsidRPr="00A6059A">
        <w:rPr>
          <w:rFonts w:ascii="Times New Roman" w:eastAsia="Times New Roman" w:hAnsi="Times New Roman" w:cs="Times New Roman"/>
          <w:sz w:val="24"/>
          <w:szCs w:val="24"/>
        </w:rPr>
        <w:t>с даты заключения</w:t>
      </w:r>
      <w:proofErr w:type="gramEnd"/>
      <w:r w:rsidRPr="00A6059A">
        <w:rPr>
          <w:rFonts w:ascii="Times New Roman" w:eastAsia="Times New Roman" w:hAnsi="Times New Roman" w:cs="Times New Roman"/>
          <w:sz w:val="24"/>
          <w:szCs w:val="24"/>
        </w:rPr>
        <w:t xml:space="preserve"> Договора. Поставщик должен</w:t>
      </w:r>
      <w:r w:rsidR="00E00781">
        <w:rPr>
          <w:rFonts w:ascii="Times New Roman" w:eastAsia="Times New Roman" w:hAnsi="Times New Roman" w:cs="Times New Roman"/>
          <w:sz w:val="24"/>
          <w:szCs w:val="24"/>
        </w:rPr>
        <w:t xml:space="preserve"> заблаговременно</w:t>
      </w:r>
      <w:r w:rsidRPr="00A6059A">
        <w:rPr>
          <w:rFonts w:ascii="Times New Roman" w:eastAsia="Times New Roman" w:hAnsi="Times New Roman" w:cs="Times New Roman"/>
          <w:sz w:val="24"/>
          <w:szCs w:val="24"/>
        </w:rPr>
        <w:t xml:space="preserve"> предоставить образец Товара до поставки </w:t>
      </w:r>
      <w:r w:rsidR="00E00781">
        <w:rPr>
          <w:rFonts w:ascii="Times New Roman" w:eastAsia="Times New Roman" w:hAnsi="Times New Roman" w:cs="Times New Roman"/>
          <w:sz w:val="24"/>
          <w:szCs w:val="24"/>
        </w:rPr>
        <w:t>Товара</w:t>
      </w:r>
      <w:r w:rsidRPr="00A6059A">
        <w:rPr>
          <w:rFonts w:ascii="Times New Roman" w:eastAsia="Times New Roman" w:hAnsi="Times New Roman" w:cs="Times New Roman"/>
          <w:sz w:val="24"/>
          <w:szCs w:val="24"/>
        </w:rPr>
        <w:t>.</w:t>
      </w:r>
    </w:p>
    <w:p w14:paraId="1C57AE71" w14:textId="7FB0075D"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Срок поставки Товара</w:t>
      </w:r>
      <w:r w:rsidR="00E00781">
        <w:rPr>
          <w:rFonts w:ascii="Times New Roman" w:eastAsia="Times New Roman" w:hAnsi="Times New Roman" w:cs="Times New Roman"/>
          <w:sz w:val="24"/>
          <w:szCs w:val="24"/>
        </w:rPr>
        <w:t>:</w:t>
      </w:r>
      <w:r w:rsidRPr="00A6059A">
        <w:rPr>
          <w:rFonts w:ascii="Times New Roman" w:eastAsia="Times New Roman" w:hAnsi="Times New Roman" w:cs="Times New Roman"/>
          <w:sz w:val="24"/>
          <w:szCs w:val="24"/>
        </w:rPr>
        <w:t xml:space="preserve"> в течение 14 (четырнадцать) рабочих дней </w:t>
      </w:r>
      <w:proofErr w:type="gramStart"/>
      <w:r w:rsidRPr="00A6059A">
        <w:rPr>
          <w:rFonts w:ascii="Times New Roman" w:eastAsia="Times New Roman" w:hAnsi="Times New Roman" w:cs="Times New Roman"/>
          <w:sz w:val="24"/>
          <w:szCs w:val="24"/>
        </w:rPr>
        <w:t>с даты заключения</w:t>
      </w:r>
      <w:proofErr w:type="gramEnd"/>
      <w:r w:rsidRPr="00A6059A">
        <w:rPr>
          <w:rFonts w:ascii="Times New Roman" w:eastAsia="Times New Roman" w:hAnsi="Times New Roman" w:cs="Times New Roman"/>
          <w:sz w:val="24"/>
          <w:szCs w:val="24"/>
        </w:rPr>
        <w:t xml:space="preserve"> Договора. Поставщик вправе досрочно осуществить поставку</w:t>
      </w:r>
      <w:r w:rsidR="00863863">
        <w:rPr>
          <w:rFonts w:ascii="Times New Roman" w:eastAsia="Times New Roman" w:hAnsi="Times New Roman" w:cs="Times New Roman"/>
          <w:sz w:val="24"/>
          <w:szCs w:val="24"/>
        </w:rPr>
        <w:t xml:space="preserve"> Товара</w:t>
      </w:r>
      <w:r w:rsidRPr="00A6059A">
        <w:rPr>
          <w:rFonts w:ascii="Times New Roman" w:eastAsia="Times New Roman" w:hAnsi="Times New Roman" w:cs="Times New Roman"/>
          <w:sz w:val="24"/>
          <w:szCs w:val="24"/>
        </w:rPr>
        <w:t xml:space="preserve"> по согласованию </w:t>
      </w:r>
      <w:r w:rsidR="00863863">
        <w:rPr>
          <w:rFonts w:ascii="Times New Roman" w:eastAsia="Times New Roman" w:hAnsi="Times New Roman" w:cs="Times New Roman"/>
          <w:sz w:val="24"/>
          <w:szCs w:val="24"/>
        </w:rPr>
        <w:br/>
      </w:r>
      <w:r w:rsidRPr="00A6059A">
        <w:rPr>
          <w:rFonts w:ascii="Times New Roman" w:eastAsia="Times New Roman" w:hAnsi="Times New Roman" w:cs="Times New Roman"/>
          <w:sz w:val="24"/>
          <w:szCs w:val="24"/>
        </w:rPr>
        <w:t>с Заказчиком.</w:t>
      </w:r>
    </w:p>
    <w:p w14:paraId="6ACBE842" w14:textId="77777777" w:rsidR="00A6059A" w:rsidRPr="00A6059A"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b/>
          <w:bCs/>
          <w:sz w:val="24"/>
          <w:szCs w:val="24"/>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r w:rsidRPr="00A6059A">
        <w:rPr>
          <w:rFonts w:ascii="Times New Roman" w:eastAsia="Times New Roman" w:hAnsi="Times New Roman" w:cs="Times New Roman"/>
          <w:sz w:val="24"/>
          <w:szCs w:val="24"/>
        </w:rPr>
        <w:t xml:space="preserve"> в соответствии с условиями Договора.</w:t>
      </w:r>
    </w:p>
    <w:p w14:paraId="2B9A298F" w14:textId="77777777" w:rsidR="00A6059A" w:rsidRPr="00A6059A" w:rsidRDefault="00A6059A" w:rsidP="00A6059A">
      <w:pPr>
        <w:spacing w:after="0" w:line="240" w:lineRule="auto"/>
        <w:ind w:firstLine="709"/>
        <w:jc w:val="both"/>
        <w:rPr>
          <w:rFonts w:ascii="Times New Roman" w:eastAsia="Times New Roman" w:hAnsi="Times New Roman" w:cs="Times New Roman"/>
          <w:b/>
          <w:bCs/>
          <w:sz w:val="24"/>
          <w:szCs w:val="24"/>
        </w:rPr>
      </w:pPr>
      <w:r w:rsidRPr="00A6059A">
        <w:rPr>
          <w:rFonts w:ascii="Times New Roman" w:eastAsia="Times New Roman" w:hAnsi="Times New Roman" w:cs="Times New Roman"/>
          <w:b/>
          <w:bCs/>
          <w:sz w:val="24"/>
          <w:szCs w:val="24"/>
        </w:rPr>
        <w:t xml:space="preserve">7. Качественные и количественные характеристики поставляемого Товара, выполняемых работ, оказываемых услуг: </w:t>
      </w:r>
    </w:p>
    <w:p w14:paraId="3FF24E97" w14:textId="50FD9337" w:rsidR="001B5FAC" w:rsidRPr="001D4FD1" w:rsidRDefault="00A6059A" w:rsidP="00A6059A">
      <w:pPr>
        <w:spacing w:after="0" w:line="240" w:lineRule="auto"/>
        <w:ind w:firstLine="709"/>
        <w:jc w:val="both"/>
        <w:rPr>
          <w:rFonts w:ascii="Times New Roman" w:eastAsia="Times New Roman" w:hAnsi="Times New Roman" w:cs="Times New Roman"/>
          <w:sz w:val="24"/>
          <w:szCs w:val="24"/>
        </w:rPr>
      </w:pPr>
      <w:r w:rsidRPr="00A6059A">
        <w:rPr>
          <w:rFonts w:ascii="Times New Roman" w:eastAsia="Times New Roman"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иных сведений о товаре (Приложение № 1 к Техническому заданию) и Спецификации на поставку сувенирной продукции для нужд ИПУ РАН (Приложение № 1 к Договору).</w:t>
      </w:r>
    </w:p>
    <w:p w14:paraId="4DBDD710" w14:textId="77777777" w:rsidR="001B5FAC" w:rsidRPr="001D4FD1" w:rsidRDefault="001B5FAC">
      <w:pPr>
        <w:spacing w:after="0" w:line="240" w:lineRule="auto"/>
        <w:jc w:val="center"/>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A06808" w:rsidRPr="007C2CC2" w14:paraId="151DA479" w14:textId="77777777" w:rsidTr="00A6059A">
        <w:tc>
          <w:tcPr>
            <w:tcW w:w="4809" w:type="dxa"/>
            <w:gridSpan w:val="2"/>
            <w:shd w:val="clear" w:color="auto" w:fill="auto"/>
            <w:tcMar>
              <w:left w:w="106" w:type="dxa"/>
              <w:right w:w="106" w:type="dxa"/>
            </w:tcMar>
          </w:tcPr>
          <w:p w14:paraId="06F06359" w14:textId="77777777" w:rsidR="00A06808" w:rsidRPr="007C2CC2" w:rsidRDefault="00A06808" w:rsidP="00A6059A">
            <w:pPr>
              <w:spacing w:after="0" w:line="240" w:lineRule="auto"/>
              <w:rPr>
                <w:rFonts w:ascii="Times New Roman" w:eastAsia="Times New Roman" w:hAnsi="Times New Roman" w:cs="Times New Roman"/>
                <w:bCs/>
                <w:sz w:val="24"/>
                <w:szCs w:val="24"/>
              </w:rPr>
            </w:pPr>
            <w:r w:rsidRPr="007C2CC2">
              <w:rPr>
                <w:rFonts w:ascii="Times New Roman" w:eastAsia="Times New Roman" w:hAnsi="Times New Roman" w:cs="Times New Roman"/>
                <w:bCs/>
                <w:sz w:val="24"/>
                <w:szCs w:val="24"/>
              </w:rPr>
              <w:t>Заказчик:</w:t>
            </w:r>
          </w:p>
          <w:p w14:paraId="4F1FFB56" w14:textId="77777777" w:rsidR="00A06808" w:rsidRPr="007C2CC2" w:rsidRDefault="00A06808" w:rsidP="00A6059A">
            <w:pPr>
              <w:spacing w:after="0" w:line="240" w:lineRule="auto"/>
              <w:jc w:val="both"/>
              <w:rPr>
                <w:rFonts w:ascii="Times New Roman" w:eastAsia="Times New Roman" w:hAnsi="Times New Roman" w:cs="Times New Roman"/>
                <w:bCs/>
                <w:sz w:val="24"/>
                <w:szCs w:val="24"/>
              </w:rPr>
            </w:pPr>
            <w:r w:rsidRPr="007C2CC2">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18FA0051" w14:textId="77777777" w:rsidR="00A06808" w:rsidRPr="007C2CC2" w:rsidRDefault="00A06808" w:rsidP="00A6059A">
            <w:pPr>
              <w:spacing w:after="0" w:line="240" w:lineRule="auto"/>
              <w:jc w:val="both"/>
              <w:rPr>
                <w:rFonts w:ascii="Times New Roman" w:hAnsi="Times New Roman" w:cs="Times New Roman"/>
                <w:bCs/>
                <w:sz w:val="24"/>
                <w:szCs w:val="24"/>
              </w:rPr>
            </w:pPr>
          </w:p>
        </w:tc>
        <w:tc>
          <w:tcPr>
            <w:tcW w:w="560" w:type="dxa"/>
            <w:shd w:val="clear" w:color="auto" w:fill="auto"/>
            <w:tcMar>
              <w:left w:w="106" w:type="dxa"/>
              <w:right w:w="106" w:type="dxa"/>
            </w:tcMar>
          </w:tcPr>
          <w:p w14:paraId="49EAD062" w14:textId="77777777" w:rsidR="00A06808" w:rsidRPr="007C2CC2" w:rsidRDefault="00A06808" w:rsidP="00A6059A">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504918D7" w14:textId="77777777" w:rsidR="00A06808" w:rsidRPr="007C2CC2" w:rsidRDefault="00A06808" w:rsidP="00A6059A">
            <w:pPr>
              <w:spacing w:after="0" w:line="240" w:lineRule="auto"/>
              <w:rPr>
                <w:rFonts w:ascii="Times New Roman" w:eastAsia="Times New Roman" w:hAnsi="Times New Roman" w:cs="Times New Roman"/>
                <w:bCs/>
                <w:sz w:val="24"/>
                <w:szCs w:val="24"/>
              </w:rPr>
            </w:pPr>
            <w:r w:rsidRPr="007C2CC2">
              <w:rPr>
                <w:rFonts w:ascii="Times New Roman" w:eastAsia="Times New Roman" w:hAnsi="Times New Roman" w:cs="Times New Roman"/>
                <w:bCs/>
                <w:sz w:val="24"/>
                <w:szCs w:val="24"/>
              </w:rPr>
              <w:t>Поставщик:</w:t>
            </w:r>
          </w:p>
          <w:p w14:paraId="1F4AD6C2" w14:textId="77777777" w:rsidR="00A06808" w:rsidRPr="007C2CC2" w:rsidRDefault="00A06808" w:rsidP="00A6059A">
            <w:pPr>
              <w:spacing w:after="0" w:line="240" w:lineRule="auto"/>
              <w:rPr>
                <w:rFonts w:ascii="Times New Roman" w:hAnsi="Times New Roman" w:cs="Times New Roman"/>
                <w:bCs/>
                <w:sz w:val="24"/>
                <w:szCs w:val="24"/>
              </w:rPr>
            </w:pPr>
          </w:p>
        </w:tc>
      </w:tr>
      <w:tr w:rsidR="00A06808" w:rsidRPr="007C2CC2" w14:paraId="52B1530B" w14:textId="77777777" w:rsidTr="00A6059A">
        <w:trPr>
          <w:trHeight w:val="354"/>
        </w:trPr>
        <w:tc>
          <w:tcPr>
            <w:tcW w:w="4809" w:type="dxa"/>
            <w:gridSpan w:val="2"/>
            <w:shd w:val="clear" w:color="auto" w:fill="auto"/>
            <w:tcMar>
              <w:left w:w="106" w:type="dxa"/>
              <w:right w:w="106" w:type="dxa"/>
            </w:tcMar>
          </w:tcPr>
          <w:p w14:paraId="2D3B8130" w14:textId="77777777" w:rsidR="00A06808" w:rsidRPr="007C2CC2" w:rsidRDefault="00A06808" w:rsidP="00A6059A">
            <w:pPr>
              <w:spacing w:after="0" w:line="240" w:lineRule="auto"/>
              <w:rPr>
                <w:rFonts w:ascii="Times New Roman" w:hAnsi="Times New Roman" w:cs="Times New Roman"/>
                <w:bCs/>
                <w:sz w:val="24"/>
                <w:szCs w:val="24"/>
              </w:rPr>
            </w:pPr>
            <w:r w:rsidRPr="007C2CC2">
              <w:rPr>
                <w:rFonts w:ascii="Times New Roman" w:eastAsia="Times New Roman" w:hAnsi="Times New Roman" w:cs="Times New Roman"/>
                <w:bCs/>
                <w:sz w:val="24"/>
                <w:szCs w:val="24"/>
              </w:rPr>
              <w:t>_________________</w:t>
            </w:r>
          </w:p>
        </w:tc>
        <w:tc>
          <w:tcPr>
            <w:tcW w:w="560" w:type="dxa"/>
            <w:shd w:val="clear" w:color="auto" w:fill="auto"/>
            <w:tcMar>
              <w:left w:w="106" w:type="dxa"/>
              <w:right w:w="106" w:type="dxa"/>
            </w:tcMar>
          </w:tcPr>
          <w:p w14:paraId="5ED7D000" w14:textId="77777777" w:rsidR="00A06808" w:rsidRPr="007C2CC2" w:rsidRDefault="00A06808" w:rsidP="00A6059A">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1853675E" w14:textId="77777777" w:rsidR="00A06808" w:rsidRPr="007C2CC2" w:rsidRDefault="00A06808" w:rsidP="00A6059A">
            <w:pPr>
              <w:spacing w:after="0" w:line="240" w:lineRule="auto"/>
              <w:jc w:val="both"/>
              <w:rPr>
                <w:rFonts w:ascii="Times New Roman" w:hAnsi="Times New Roman" w:cs="Times New Roman"/>
                <w:bCs/>
                <w:sz w:val="24"/>
                <w:szCs w:val="24"/>
              </w:rPr>
            </w:pPr>
            <w:r w:rsidRPr="007C2CC2">
              <w:rPr>
                <w:rFonts w:ascii="Times New Roman" w:eastAsia="Times New Roman" w:hAnsi="Times New Roman" w:cs="Times New Roman"/>
                <w:bCs/>
                <w:sz w:val="24"/>
                <w:szCs w:val="24"/>
                <w:shd w:val="clear" w:color="auto" w:fill="FFFFFF"/>
              </w:rPr>
              <w:t>___________________</w:t>
            </w:r>
          </w:p>
        </w:tc>
      </w:tr>
      <w:tr w:rsidR="00A06808" w:rsidRPr="007C2CC2" w14:paraId="473DFA86" w14:textId="77777777" w:rsidTr="00A6059A">
        <w:trPr>
          <w:trHeight w:val="415"/>
        </w:trPr>
        <w:tc>
          <w:tcPr>
            <w:tcW w:w="2347" w:type="dxa"/>
            <w:shd w:val="clear" w:color="auto" w:fill="auto"/>
            <w:tcMar>
              <w:left w:w="106" w:type="dxa"/>
              <w:right w:w="106" w:type="dxa"/>
            </w:tcMar>
            <w:vAlign w:val="bottom"/>
          </w:tcPr>
          <w:p w14:paraId="77CBBB4A" w14:textId="77777777" w:rsidR="00A06808" w:rsidRPr="007C2CC2" w:rsidRDefault="00A06808" w:rsidP="00A6059A">
            <w:pPr>
              <w:spacing w:after="0" w:line="240" w:lineRule="auto"/>
              <w:ind w:firstLine="25"/>
              <w:rPr>
                <w:rFonts w:ascii="Times New Roman" w:eastAsia="Calibri" w:hAnsi="Times New Roman" w:cs="Times New Roman"/>
                <w:bCs/>
                <w:sz w:val="24"/>
                <w:szCs w:val="24"/>
              </w:rPr>
            </w:pPr>
            <w:r w:rsidRPr="007C2CC2">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5DDCEE1B" w14:textId="77777777" w:rsidR="00A06808" w:rsidRPr="007C2CC2" w:rsidRDefault="00A06808" w:rsidP="00A6059A">
            <w:pPr>
              <w:spacing w:after="0" w:line="240" w:lineRule="auto"/>
              <w:rPr>
                <w:rFonts w:ascii="Times New Roman" w:hAnsi="Times New Roman" w:cs="Times New Roman"/>
                <w:bCs/>
                <w:sz w:val="24"/>
                <w:szCs w:val="24"/>
              </w:rPr>
            </w:pPr>
            <w:r w:rsidRPr="007C2CC2">
              <w:rPr>
                <w:rFonts w:ascii="Times New Roman" w:eastAsia="Times New Roman" w:hAnsi="Times New Roman" w:cs="Times New Roman"/>
                <w:bCs/>
                <w:sz w:val="24"/>
                <w:szCs w:val="24"/>
              </w:rPr>
              <w:t>/____________/</w:t>
            </w:r>
          </w:p>
        </w:tc>
        <w:tc>
          <w:tcPr>
            <w:tcW w:w="560" w:type="dxa"/>
            <w:shd w:val="clear" w:color="auto" w:fill="auto"/>
            <w:tcMar>
              <w:left w:w="106" w:type="dxa"/>
              <w:right w:w="106" w:type="dxa"/>
            </w:tcMar>
            <w:vAlign w:val="bottom"/>
          </w:tcPr>
          <w:p w14:paraId="7FA7751F" w14:textId="77777777" w:rsidR="00A06808" w:rsidRPr="007C2CC2" w:rsidRDefault="00A06808" w:rsidP="00A6059A">
            <w:pPr>
              <w:spacing w:after="0" w:line="240" w:lineRule="auto"/>
              <w:ind w:firstLine="567"/>
              <w:jc w:val="both"/>
              <w:rPr>
                <w:rFonts w:ascii="Times New Roman" w:eastAsia="Calibri" w:hAnsi="Times New Roman" w:cs="Times New Roman"/>
                <w:bCs/>
                <w:sz w:val="24"/>
                <w:szCs w:val="24"/>
              </w:rPr>
            </w:pPr>
          </w:p>
        </w:tc>
        <w:tc>
          <w:tcPr>
            <w:tcW w:w="2417" w:type="dxa"/>
            <w:shd w:val="clear" w:color="auto" w:fill="auto"/>
            <w:tcMar>
              <w:left w:w="106" w:type="dxa"/>
              <w:right w:w="106" w:type="dxa"/>
            </w:tcMar>
            <w:vAlign w:val="bottom"/>
          </w:tcPr>
          <w:p w14:paraId="56451501" w14:textId="77777777" w:rsidR="00A06808" w:rsidRPr="007C2CC2" w:rsidRDefault="00A06808" w:rsidP="00A6059A">
            <w:pPr>
              <w:spacing w:after="0" w:line="240" w:lineRule="auto"/>
              <w:jc w:val="both"/>
              <w:rPr>
                <w:rFonts w:ascii="Times New Roman" w:eastAsia="Calibri" w:hAnsi="Times New Roman" w:cs="Times New Roman"/>
                <w:bCs/>
                <w:sz w:val="24"/>
                <w:szCs w:val="24"/>
              </w:rPr>
            </w:pPr>
            <w:r w:rsidRPr="007C2CC2">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343B330" w14:textId="77777777" w:rsidR="00A06808" w:rsidRPr="007C2CC2" w:rsidRDefault="00A06808" w:rsidP="00A6059A">
            <w:pPr>
              <w:tabs>
                <w:tab w:val="left" w:pos="1594"/>
              </w:tabs>
              <w:spacing w:after="0" w:line="240" w:lineRule="auto"/>
              <w:jc w:val="both"/>
              <w:rPr>
                <w:rFonts w:ascii="Times New Roman" w:hAnsi="Times New Roman" w:cs="Times New Roman"/>
                <w:bCs/>
                <w:sz w:val="24"/>
                <w:szCs w:val="24"/>
              </w:rPr>
            </w:pPr>
            <w:r w:rsidRPr="007C2CC2">
              <w:rPr>
                <w:rFonts w:ascii="Times New Roman" w:eastAsia="Times New Roman" w:hAnsi="Times New Roman" w:cs="Times New Roman"/>
                <w:bCs/>
                <w:sz w:val="24"/>
                <w:szCs w:val="24"/>
                <w:shd w:val="clear" w:color="auto" w:fill="FFFFFF"/>
              </w:rPr>
              <w:t>/_______________ /</w:t>
            </w:r>
          </w:p>
        </w:tc>
      </w:tr>
    </w:tbl>
    <w:p w14:paraId="2FC0C876" w14:textId="77777777" w:rsidR="001B5FAC" w:rsidRPr="001D4FD1" w:rsidRDefault="008315BA" w:rsidP="00A06808">
      <w:pPr>
        <w:spacing w:after="0" w:line="240" w:lineRule="auto"/>
        <w:ind w:firstLine="360"/>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p w14:paraId="11D73248" w14:textId="77777777" w:rsidR="001B5FAC" w:rsidRPr="001D4FD1" w:rsidRDefault="001B5FAC">
      <w:pPr>
        <w:spacing w:after="0" w:line="240" w:lineRule="auto"/>
        <w:ind w:left="5670"/>
        <w:jc w:val="right"/>
        <w:rPr>
          <w:rFonts w:ascii="Times New Roman" w:eastAsia="Times New Roman" w:hAnsi="Times New Roman" w:cs="Times New Roman"/>
          <w:sz w:val="24"/>
          <w:szCs w:val="24"/>
        </w:rPr>
      </w:pPr>
    </w:p>
    <w:p w14:paraId="07B0BEB7"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22911BB1"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33E02B65"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69C2759B"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bookmarkStart w:id="0" w:name="_GoBack"/>
      <w:bookmarkEnd w:id="0"/>
    </w:p>
    <w:p w14:paraId="64269D2A"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386836A4"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1104F804"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06AB5B0B"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76D06133"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332DE82D"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0330C990"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01B14A2B"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09771796"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38D0964D"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3522DEC2"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15C8977D"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4B68562C"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7CBEC5ED"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3DBBFD2C"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6FEC665C"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5B1FCE68"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pPr>
    </w:p>
    <w:p w14:paraId="4DCA7CBB" w14:textId="77777777" w:rsidR="006E4482" w:rsidRDefault="006E4482" w:rsidP="0057523E">
      <w:pPr>
        <w:suppressAutoHyphens/>
        <w:spacing w:after="0" w:line="240" w:lineRule="auto"/>
        <w:ind w:left="360"/>
        <w:jc w:val="center"/>
        <w:rPr>
          <w:rFonts w:ascii="Times New Roman" w:eastAsia="Times New Roman" w:hAnsi="Times New Roman" w:cs="Times New Roman"/>
          <w:sz w:val="24"/>
          <w:szCs w:val="24"/>
        </w:rPr>
      </w:pPr>
    </w:p>
    <w:p w14:paraId="6419B0B3" w14:textId="77777777" w:rsidR="006E4482" w:rsidRDefault="006E4482">
      <w:pPr>
        <w:suppressAutoHyphens/>
        <w:spacing w:after="0" w:line="240" w:lineRule="auto"/>
        <w:ind w:left="360"/>
        <w:jc w:val="right"/>
        <w:rPr>
          <w:rFonts w:ascii="Times New Roman" w:eastAsia="Times New Roman" w:hAnsi="Times New Roman" w:cs="Times New Roman"/>
          <w:sz w:val="24"/>
          <w:szCs w:val="24"/>
        </w:rPr>
        <w:sectPr w:rsidR="006E4482" w:rsidSect="005960AA">
          <w:footerReference w:type="default" r:id="rId12"/>
          <w:footerReference w:type="first" r:id="rId13"/>
          <w:pgSz w:w="11906" w:h="16838"/>
          <w:pgMar w:top="1134" w:right="851" w:bottom="567" w:left="1134" w:header="510" w:footer="113" w:gutter="0"/>
          <w:cols w:space="708"/>
          <w:titlePg/>
          <w:docGrid w:linePitch="360"/>
        </w:sectPr>
      </w:pPr>
    </w:p>
    <w:p w14:paraId="489C9F57" w14:textId="77777777" w:rsidR="001B5FAC" w:rsidRPr="001D4FD1" w:rsidRDefault="008315BA">
      <w:pPr>
        <w:suppressAutoHyphens/>
        <w:spacing w:after="0" w:line="240" w:lineRule="auto"/>
        <w:ind w:left="360"/>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1 к Техническому заданию</w:t>
      </w:r>
    </w:p>
    <w:p w14:paraId="0F514393" w14:textId="5787D935" w:rsidR="001B5FAC" w:rsidRDefault="009A4E34">
      <w:pPr>
        <w:suppressAutoHyphens/>
        <w:spacing w:after="0" w:line="240" w:lineRule="auto"/>
        <w:ind w:left="360"/>
        <w:jc w:val="right"/>
        <w:rPr>
          <w:rFonts w:ascii="Times New Roman" w:eastAsia="Times New Roman" w:hAnsi="Times New Roman" w:cs="Times New Roman"/>
          <w:sz w:val="24"/>
          <w:szCs w:val="24"/>
        </w:rPr>
      </w:pPr>
      <w:r w:rsidRPr="009A4E34">
        <w:rPr>
          <w:rFonts w:ascii="Times New Roman" w:eastAsia="Times New Roman" w:hAnsi="Times New Roman" w:cs="Times New Roman"/>
          <w:sz w:val="24"/>
          <w:szCs w:val="24"/>
        </w:rPr>
        <w:t>на поставку сувенирной продукции для  нужд  ИПУ РАН</w:t>
      </w:r>
    </w:p>
    <w:p w14:paraId="11A49EF9" w14:textId="77777777" w:rsidR="009A4E34" w:rsidRPr="001D4FD1" w:rsidRDefault="009A4E34">
      <w:pPr>
        <w:suppressAutoHyphens/>
        <w:spacing w:after="0" w:line="240" w:lineRule="auto"/>
        <w:ind w:left="360"/>
        <w:jc w:val="right"/>
        <w:rPr>
          <w:rFonts w:ascii="Times New Roman" w:eastAsia="Times New Roman" w:hAnsi="Times New Roman" w:cs="Times New Roman"/>
          <w:sz w:val="24"/>
          <w:szCs w:val="24"/>
          <w:shd w:val="clear" w:color="auto" w:fill="FFFFFF"/>
        </w:rPr>
      </w:pPr>
    </w:p>
    <w:p w14:paraId="3B9A12A1" w14:textId="66886F91" w:rsidR="001B5FAC" w:rsidRDefault="008315BA">
      <w:pPr>
        <w:suppressAutoHyphens/>
        <w:spacing w:after="120" w:line="240" w:lineRule="auto"/>
        <w:ind w:left="360"/>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009A4E34">
        <w:rPr>
          <w:rFonts w:ascii="Times New Roman" w:eastAsia="Times New Roman" w:hAnsi="Times New Roman" w:cs="Times New Roman"/>
          <w:b/>
          <w:sz w:val="24"/>
          <w:szCs w:val="24"/>
        </w:rPr>
        <w:t>.</w:t>
      </w:r>
    </w:p>
    <w:tbl>
      <w:tblPr>
        <w:tblW w:w="14998" w:type="dxa"/>
        <w:tblInd w:w="279" w:type="dxa"/>
        <w:tblLook w:val="04A0" w:firstRow="1" w:lastRow="0" w:firstColumn="1" w:lastColumn="0" w:noHBand="0" w:noVBand="1"/>
      </w:tblPr>
      <w:tblGrid>
        <w:gridCol w:w="795"/>
        <w:gridCol w:w="3146"/>
        <w:gridCol w:w="2836"/>
        <w:gridCol w:w="3117"/>
        <w:gridCol w:w="3260"/>
        <w:gridCol w:w="1844"/>
      </w:tblGrid>
      <w:tr w:rsidR="009A4E34" w:rsidRPr="009A4E34" w14:paraId="705DF34A" w14:textId="77777777" w:rsidTr="00D813CD">
        <w:trPr>
          <w:trHeight w:val="639"/>
        </w:trPr>
        <w:tc>
          <w:tcPr>
            <w:tcW w:w="7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4303CE"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9A4E34">
              <w:rPr>
                <w:rFonts w:ascii="Times New Roman" w:eastAsia="Times New Roman" w:hAnsi="Times New Roman" w:cs="Times New Roman"/>
                <w:b/>
                <w:bCs/>
                <w:color w:val="000000"/>
                <w:kern w:val="3"/>
                <w:sz w:val="24"/>
                <w:szCs w:val="24"/>
              </w:rPr>
              <w:t>№ п/п</w:t>
            </w:r>
          </w:p>
        </w:tc>
        <w:tc>
          <w:tcPr>
            <w:tcW w:w="31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F5E88D"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9A4E34">
              <w:rPr>
                <w:rFonts w:ascii="Times New Roman" w:eastAsia="Times New Roman" w:hAnsi="Times New Roman" w:cs="Times New Roman"/>
                <w:b/>
                <w:bCs/>
                <w:color w:val="000000"/>
                <w:kern w:val="3"/>
                <w:sz w:val="24"/>
                <w:szCs w:val="24"/>
              </w:rPr>
              <w:t>Наименование товара</w:t>
            </w:r>
          </w:p>
        </w:tc>
        <w:tc>
          <w:tcPr>
            <w:tcW w:w="2836" w:type="dxa"/>
            <w:vMerge w:val="restart"/>
            <w:tcBorders>
              <w:top w:val="single" w:sz="4" w:space="0" w:color="auto"/>
              <w:left w:val="nil"/>
              <w:right w:val="single" w:sz="4" w:space="0" w:color="auto"/>
            </w:tcBorders>
            <w:shd w:val="clear" w:color="000000" w:fill="FFFFFF"/>
          </w:tcPr>
          <w:p w14:paraId="58E74695" w14:textId="77777777" w:rsidR="009A4E34" w:rsidRPr="009A4E34" w:rsidRDefault="009A4E34" w:rsidP="009A4E34">
            <w:pPr>
              <w:suppressAutoHyphens/>
              <w:spacing w:after="0" w:line="240" w:lineRule="auto"/>
              <w:jc w:val="center"/>
              <w:rPr>
                <w:rFonts w:ascii="Times New Roman" w:eastAsia="Times New Roman" w:hAnsi="Times New Roman" w:cs="Times New Roman"/>
                <w:b/>
                <w:bCs/>
                <w:sz w:val="24"/>
                <w:szCs w:val="24"/>
                <w:lang w:eastAsia="zh-CN"/>
              </w:rPr>
            </w:pPr>
            <w:r w:rsidRPr="009A4E34">
              <w:rPr>
                <w:rFonts w:ascii="Times New Roman" w:eastAsia="Times New Roman" w:hAnsi="Times New Roman" w:cs="Times New Roman"/>
                <w:b/>
                <w:bCs/>
                <w:sz w:val="24"/>
                <w:szCs w:val="24"/>
                <w:lang w:eastAsia="zh-CN"/>
              </w:rPr>
              <w:t>Указание на</w:t>
            </w:r>
          </w:p>
          <w:p w14:paraId="3B8BA868" w14:textId="77777777" w:rsidR="009A4E34" w:rsidRPr="009A4E34" w:rsidRDefault="009A4E34" w:rsidP="009A4E34">
            <w:pPr>
              <w:suppressAutoHyphens/>
              <w:spacing w:after="0" w:line="240" w:lineRule="auto"/>
              <w:jc w:val="center"/>
              <w:rPr>
                <w:rFonts w:ascii="Times New Roman" w:eastAsia="Times New Roman" w:hAnsi="Times New Roman" w:cs="Times New Roman"/>
                <w:b/>
                <w:bCs/>
                <w:sz w:val="24"/>
                <w:szCs w:val="24"/>
                <w:lang w:eastAsia="zh-CN"/>
              </w:rPr>
            </w:pPr>
            <w:r w:rsidRPr="009A4E34">
              <w:rPr>
                <w:rFonts w:ascii="Times New Roman" w:eastAsia="Times New Roman" w:hAnsi="Times New Roman" w:cs="Times New Roman"/>
                <w:b/>
                <w:bCs/>
                <w:sz w:val="24"/>
                <w:szCs w:val="24"/>
                <w:lang w:eastAsia="zh-CN"/>
              </w:rPr>
              <w:t>товарный знак</w:t>
            </w:r>
          </w:p>
          <w:p w14:paraId="77C8754B" w14:textId="77777777" w:rsidR="009A4E34" w:rsidRPr="009A4E34" w:rsidRDefault="009A4E34" w:rsidP="009A4E34">
            <w:pPr>
              <w:suppressAutoHyphens/>
              <w:spacing w:after="0" w:line="240" w:lineRule="auto"/>
              <w:jc w:val="center"/>
              <w:rPr>
                <w:rFonts w:ascii="Times New Roman" w:eastAsia="Times New Roman" w:hAnsi="Times New Roman" w:cs="Times New Roman"/>
                <w:b/>
                <w:bCs/>
                <w:sz w:val="24"/>
                <w:szCs w:val="24"/>
                <w:lang w:eastAsia="zh-CN"/>
              </w:rPr>
            </w:pPr>
            <w:r w:rsidRPr="009A4E34">
              <w:rPr>
                <w:rFonts w:ascii="Times New Roman" w:eastAsia="Times New Roman" w:hAnsi="Times New Roman" w:cs="Times New Roman"/>
                <w:b/>
                <w:bCs/>
                <w:sz w:val="24"/>
                <w:szCs w:val="24"/>
                <w:lang w:eastAsia="zh-CN"/>
              </w:rPr>
              <w:t>(модель, производитель, страна</w:t>
            </w:r>
          </w:p>
          <w:p w14:paraId="6048C471" w14:textId="0FEB65A9"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9A4E34">
              <w:rPr>
                <w:rFonts w:ascii="Times New Roman" w:eastAsia="Times New Roman" w:hAnsi="Times New Roman" w:cs="Times New Roman"/>
                <w:b/>
                <w:bCs/>
                <w:sz w:val="24"/>
                <w:szCs w:val="24"/>
                <w:lang w:eastAsia="zh-CN"/>
              </w:rPr>
              <w:t>происхождения товара)</w:t>
            </w:r>
          </w:p>
        </w:tc>
        <w:tc>
          <w:tcPr>
            <w:tcW w:w="82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2A5092D"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9A4E34">
              <w:rPr>
                <w:rFonts w:ascii="Times New Roman" w:eastAsia="Times New Roman" w:hAnsi="Times New Roman" w:cs="Times New Roman"/>
                <w:b/>
                <w:bCs/>
                <w:color w:val="000000"/>
                <w:kern w:val="3"/>
                <w:sz w:val="24"/>
                <w:szCs w:val="24"/>
              </w:rPr>
              <w:t>Технические характеристики</w:t>
            </w:r>
          </w:p>
        </w:tc>
      </w:tr>
      <w:tr w:rsidR="009A4E34" w:rsidRPr="009A4E34" w14:paraId="004E826F" w14:textId="77777777" w:rsidTr="00D813CD">
        <w:trPr>
          <w:trHeight w:val="706"/>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5F4B45F5"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b/>
                <w:bCs/>
                <w:color w:val="000000"/>
                <w:kern w:val="3"/>
                <w:sz w:val="24"/>
                <w:szCs w:val="24"/>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65C7AD61"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b/>
                <w:bCs/>
                <w:color w:val="000000"/>
                <w:kern w:val="3"/>
                <w:sz w:val="24"/>
                <w:szCs w:val="24"/>
              </w:rPr>
            </w:pPr>
          </w:p>
        </w:tc>
        <w:tc>
          <w:tcPr>
            <w:tcW w:w="2836" w:type="dxa"/>
            <w:vMerge/>
            <w:tcBorders>
              <w:left w:val="nil"/>
              <w:bottom w:val="single" w:sz="4" w:space="0" w:color="auto"/>
              <w:right w:val="single" w:sz="4" w:space="0" w:color="auto"/>
            </w:tcBorders>
            <w:shd w:val="clear" w:color="000000" w:fill="FFFFFF"/>
          </w:tcPr>
          <w:p w14:paraId="3853593A"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hideMark/>
          </w:tcPr>
          <w:p w14:paraId="7092CAA1"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9A4E34">
              <w:rPr>
                <w:rFonts w:ascii="Times New Roman" w:eastAsia="Times New Roman" w:hAnsi="Times New Roman" w:cs="Times New Roman"/>
                <w:b/>
                <w:bCs/>
                <w:color w:val="000000"/>
                <w:kern w:val="3"/>
                <w:sz w:val="24"/>
                <w:szCs w:val="24"/>
              </w:rPr>
              <w:t>Требуемый параметр</w:t>
            </w:r>
          </w:p>
        </w:tc>
        <w:tc>
          <w:tcPr>
            <w:tcW w:w="3260" w:type="dxa"/>
            <w:tcBorders>
              <w:top w:val="nil"/>
              <w:left w:val="nil"/>
              <w:bottom w:val="single" w:sz="4" w:space="0" w:color="auto"/>
              <w:right w:val="single" w:sz="4" w:space="0" w:color="auto"/>
            </w:tcBorders>
            <w:shd w:val="clear" w:color="000000" w:fill="FFFFFF"/>
            <w:vAlign w:val="center"/>
            <w:hideMark/>
          </w:tcPr>
          <w:p w14:paraId="4A74640B"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9A4E34">
              <w:rPr>
                <w:rFonts w:ascii="Times New Roman" w:eastAsia="Times New Roman" w:hAnsi="Times New Roman" w:cs="Times New Roman"/>
                <w:b/>
                <w:bCs/>
                <w:color w:val="000000"/>
                <w:kern w:val="3"/>
                <w:sz w:val="24"/>
                <w:szCs w:val="24"/>
              </w:rPr>
              <w:t>Требуемое значение</w:t>
            </w:r>
          </w:p>
        </w:tc>
        <w:tc>
          <w:tcPr>
            <w:tcW w:w="1844" w:type="dxa"/>
            <w:tcBorders>
              <w:top w:val="nil"/>
              <w:left w:val="nil"/>
              <w:bottom w:val="single" w:sz="4" w:space="0" w:color="auto"/>
              <w:right w:val="single" w:sz="4" w:space="0" w:color="auto"/>
            </w:tcBorders>
            <w:shd w:val="clear" w:color="000000" w:fill="FFFFFF"/>
          </w:tcPr>
          <w:p w14:paraId="6E2EE704" w14:textId="77777777" w:rsidR="009A4E34" w:rsidRPr="009A4E34" w:rsidRDefault="009A4E34" w:rsidP="009A4E34">
            <w:pPr>
              <w:suppressAutoHyphens/>
              <w:spacing w:after="0" w:line="240" w:lineRule="auto"/>
              <w:jc w:val="center"/>
              <w:rPr>
                <w:rFonts w:ascii="Times New Roman" w:eastAsia="Times New Roman" w:hAnsi="Times New Roman" w:cs="Times New Roman"/>
                <w:b/>
                <w:bCs/>
                <w:sz w:val="24"/>
                <w:szCs w:val="24"/>
                <w:lang w:eastAsia="zh-CN"/>
              </w:rPr>
            </w:pPr>
            <w:r w:rsidRPr="009A4E34">
              <w:rPr>
                <w:rFonts w:ascii="Times New Roman" w:eastAsia="Times New Roman" w:hAnsi="Times New Roman" w:cs="Times New Roman"/>
                <w:b/>
                <w:bCs/>
                <w:sz w:val="24"/>
                <w:szCs w:val="24"/>
                <w:lang w:eastAsia="zh-CN"/>
              </w:rPr>
              <w:t>Значение,</w:t>
            </w:r>
          </w:p>
          <w:p w14:paraId="1861694F" w14:textId="77777777" w:rsidR="009A4E34" w:rsidRPr="009A4E34" w:rsidRDefault="009A4E34" w:rsidP="009A4E34">
            <w:pPr>
              <w:suppressAutoHyphens/>
              <w:spacing w:after="0" w:line="240" w:lineRule="auto"/>
              <w:jc w:val="center"/>
              <w:rPr>
                <w:rFonts w:ascii="Times New Roman" w:eastAsia="Times New Roman" w:hAnsi="Times New Roman" w:cs="Times New Roman"/>
                <w:b/>
                <w:bCs/>
                <w:sz w:val="24"/>
                <w:szCs w:val="24"/>
                <w:lang w:eastAsia="zh-CN"/>
              </w:rPr>
            </w:pPr>
            <w:r w:rsidRPr="009A4E34">
              <w:rPr>
                <w:rFonts w:ascii="Times New Roman" w:eastAsia="Times New Roman" w:hAnsi="Times New Roman" w:cs="Times New Roman"/>
                <w:b/>
                <w:bCs/>
                <w:sz w:val="24"/>
                <w:szCs w:val="24"/>
                <w:lang w:eastAsia="zh-CN"/>
              </w:rPr>
              <w:t>предлагаемое</w:t>
            </w:r>
          </w:p>
          <w:p w14:paraId="6C11C20E" w14:textId="29D949A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9A4E34">
              <w:rPr>
                <w:rFonts w:ascii="Times New Roman" w:eastAsia="Times New Roman" w:hAnsi="Times New Roman" w:cs="Times New Roman"/>
                <w:b/>
                <w:bCs/>
                <w:sz w:val="24"/>
                <w:szCs w:val="24"/>
                <w:lang w:eastAsia="zh-CN"/>
              </w:rPr>
              <w:t>участником</w:t>
            </w:r>
          </w:p>
        </w:tc>
      </w:tr>
      <w:tr w:rsidR="009A4E34" w:rsidRPr="009A4E34" w14:paraId="339FF808" w14:textId="77777777" w:rsidTr="00D813CD">
        <w:trPr>
          <w:trHeight w:val="529"/>
        </w:trPr>
        <w:tc>
          <w:tcPr>
            <w:tcW w:w="795" w:type="dxa"/>
            <w:vMerge w:val="restart"/>
            <w:tcBorders>
              <w:top w:val="single" w:sz="4" w:space="0" w:color="auto"/>
              <w:left w:val="single" w:sz="4" w:space="0" w:color="auto"/>
              <w:right w:val="single" w:sz="4" w:space="0" w:color="auto"/>
            </w:tcBorders>
            <w:vAlign w:val="center"/>
          </w:tcPr>
          <w:p w14:paraId="5EEE8CCD"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val="restart"/>
            <w:tcBorders>
              <w:top w:val="single" w:sz="4" w:space="0" w:color="auto"/>
              <w:left w:val="single" w:sz="4" w:space="0" w:color="auto"/>
              <w:right w:val="single" w:sz="4" w:space="0" w:color="auto"/>
            </w:tcBorders>
          </w:tcPr>
          <w:p w14:paraId="009C8253"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Times New Roman" w:hAnsi="Times New Roman" w:cs="Times New Roman"/>
                <w:color w:val="000000"/>
                <w:kern w:val="3"/>
                <w:sz w:val="24"/>
                <w:szCs w:val="24"/>
              </w:rPr>
              <w:t>Футболка</w:t>
            </w:r>
          </w:p>
          <w:p w14:paraId="0F405098"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i/>
                <w:color w:val="000000"/>
                <w:kern w:val="3"/>
                <w:sz w:val="24"/>
                <w:szCs w:val="24"/>
              </w:rPr>
            </w:pPr>
            <w:r w:rsidRPr="009A4E34">
              <w:rPr>
                <w:rFonts w:ascii="Times New Roman" w:eastAsia="Times New Roman" w:hAnsi="Times New Roman" w:cs="Times New Roman"/>
                <w:i/>
                <w:color w:val="000000"/>
                <w:kern w:val="3"/>
                <w:sz w:val="24"/>
                <w:szCs w:val="24"/>
              </w:rPr>
              <w:t>ОКПД 2 - 14.14.30.110 - футболки трикотажные или вязаные</w:t>
            </w:r>
          </w:p>
          <w:p w14:paraId="316091AA"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p w14:paraId="60C0FFCF" w14:textId="52066266"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SimSun" w:hAnsi="Times New Roman" w:cs="Times New Roman"/>
                <w:noProof/>
                <w:kern w:val="3"/>
                <w:sz w:val="24"/>
                <w:szCs w:val="24"/>
              </w:rPr>
              <w:drawing>
                <wp:inline distT="0" distB="0" distL="0" distR="0" wp14:anchorId="6E7ACA3A" wp14:editId="10421403">
                  <wp:extent cx="1860550" cy="2006600"/>
                  <wp:effectExtent l="0" t="0" r="0" b="0"/>
                  <wp:docPr id="13" name="Рисунок 13" descr="Ð¤ÑÑÐ±Ð¾Ð»ÐºÐ° IMPERIAL 190 Ð±ÐµÐ»Ð°Ñ, ÑÐ°Ð·Ð¼ÐµÑ 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ÑÑÐ±Ð¾Ð»ÐºÐ° IMPERIAL 190 Ð±ÐµÐ»Ð°Ñ, ÑÐ°Ð·Ð¼ÐµÑ X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0550" cy="2006600"/>
                          </a:xfrm>
                          <a:prstGeom prst="rect">
                            <a:avLst/>
                          </a:prstGeom>
                          <a:noFill/>
                          <a:ln>
                            <a:noFill/>
                          </a:ln>
                        </pic:spPr>
                      </pic:pic>
                    </a:graphicData>
                  </a:graphic>
                </wp:inline>
              </w:drawing>
            </w:r>
          </w:p>
        </w:tc>
        <w:tc>
          <w:tcPr>
            <w:tcW w:w="2836" w:type="dxa"/>
            <w:vMerge w:val="restart"/>
            <w:tcBorders>
              <w:top w:val="single" w:sz="4" w:space="0" w:color="auto"/>
              <w:left w:val="nil"/>
              <w:right w:val="single" w:sz="4" w:space="0" w:color="auto"/>
            </w:tcBorders>
            <w:shd w:val="clear" w:color="000000" w:fill="FFFFFF"/>
          </w:tcPr>
          <w:p w14:paraId="6722909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14:paraId="3412A21D"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Модель</w:t>
            </w:r>
          </w:p>
        </w:tc>
        <w:tc>
          <w:tcPr>
            <w:tcW w:w="3260" w:type="dxa"/>
            <w:tcBorders>
              <w:top w:val="single" w:sz="4" w:space="0" w:color="auto"/>
              <w:left w:val="nil"/>
              <w:bottom w:val="single" w:sz="4" w:space="0" w:color="auto"/>
              <w:right w:val="single" w:sz="4" w:space="0" w:color="auto"/>
            </w:tcBorders>
            <w:shd w:val="clear" w:color="000000" w:fill="FFFFFF"/>
          </w:tcPr>
          <w:p w14:paraId="49E20C86"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roofErr w:type="spellStart"/>
            <w:r w:rsidRPr="009A4E34">
              <w:rPr>
                <w:rFonts w:ascii="Times New Roman" w:eastAsia="SimSun" w:hAnsi="Times New Roman" w:cs="Times New Roman"/>
                <w:color w:val="000000"/>
                <w:kern w:val="3"/>
                <w:sz w:val="24"/>
                <w:szCs w:val="24"/>
                <w:shd w:val="clear" w:color="auto" w:fill="FFFFFF"/>
                <w:lang w:eastAsia="en-US"/>
              </w:rPr>
              <w:t>Imperial</w:t>
            </w:r>
            <w:proofErr w:type="spellEnd"/>
            <w:r w:rsidRPr="009A4E34">
              <w:rPr>
                <w:rFonts w:ascii="Times New Roman" w:eastAsia="SimSun" w:hAnsi="Times New Roman" w:cs="Times New Roman"/>
                <w:color w:val="000000"/>
                <w:kern w:val="3"/>
                <w:sz w:val="24"/>
                <w:szCs w:val="24"/>
                <w:shd w:val="clear" w:color="auto" w:fill="FFFFFF"/>
                <w:lang w:eastAsia="en-US"/>
              </w:rPr>
              <w:t xml:space="preserve"> 190 или эквивалент с характеристиками не хуже</w:t>
            </w:r>
          </w:p>
        </w:tc>
        <w:tc>
          <w:tcPr>
            <w:tcW w:w="1844" w:type="dxa"/>
            <w:tcBorders>
              <w:top w:val="single" w:sz="4" w:space="0" w:color="auto"/>
              <w:left w:val="nil"/>
              <w:bottom w:val="single" w:sz="4" w:space="0" w:color="auto"/>
              <w:right w:val="single" w:sz="4" w:space="0" w:color="auto"/>
            </w:tcBorders>
            <w:shd w:val="clear" w:color="000000" w:fill="FFFFFF"/>
          </w:tcPr>
          <w:p w14:paraId="0007504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color w:val="000000"/>
                <w:kern w:val="3"/>
                <w:sz w:val="24"/>
                <w:szCs w:val="24"/>
                <w:shd w:val="clear" w:color="auto" w:fill="FFFFFF"/>
                <w:lang w:eastAsia="en-US"/>
              </w:rPr>
            </w:pPr>
          </w:p>
        </w:tc>
      </w:tr>
      <w:tr w:rsidR="009A4E34" w:rsidRPr="009A4E34" w14:paraId="69628979" w14:textId="77777777" w:rsidTr="00D813CD">
        <w:trPr>
          <w:trHeight w:val="185"/>
        </w:trPr>
        <w:tc>
          <w:tcPr>
            <w:tcW w:w="795" w:type="dxa"/>
            <w:vMerge/>
            <w:tcBorders>
              <w:top w:val="single" w:sz="4" w:space="0" w:color="auto"/>
              <w:left w:val="single" w:sz="4" w:space="0" w:color="auto"/>
              <w:right w:val="single" w:sz="4" w:space="0" w:color="auto"/>
            </w:tcBorders>
            <w:vAlign w:val="center"/>
          </w:tcPr>
          <w:p w14:paraId="1AFB19E2"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top w:val="single" w:sz="4" w:space="0" w:color="auto"/>
              <w:left w:val="single" w:sz="4" w:space="0" w:color="auto"/>
              <w:right w:val="single" w:sz="4" w:space="0" w:color="auto"/>
            </w:tcBorders>
            <w:vAlign w:val="center"/>
          </w:tcPr>
          <w:p w14:paraId="2E1CC573"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20CF982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14:paraId="570D0607"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Тип</w:t>
            </w:r>
          </w:p>
        </w:tc>
        <w:tc>
          <w:tcPr>
            <w:tcW w:w="3260" w:type="dxa"/>
            <w:tcBorders>
              <w:top w:val="single" w:sz="4" w:space="0" w:color="auto"/>
              <w:left w:val="nil"/>
              <w:bottom w:val="single" w:sz="4" w:space="0" w:color="auto"/>
              <w:right w:val="single" w:sz="4" w:space="0" w:color="auto"/>
            </w:tcBorders>
            <w:shd w:val="clear" w:color="000000" w:fill="FFFFFF"/>
          </w:tcPr>
          <w:p w14:paraId="29AD300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color w:val="000000"/>
                <w:kern w:val="3"/>
                <w:sz w:val="24"/>
                <w:szCs w:val="24"/>
                <w:shd w:val="clear" w:color="auto" w:fill="FFFFFF"/>
                <w:lang w:eastAsia="en-US"/>
              </w:rPr>
            </w:pPr>
            <w:r w:rsidRPr="009A4E34">
              <w:rPr>
                <w:rFonts w:ascii="Times New Roman" w:eastAsia="SimSun" w:hAnsi="Times New Roman" w:cs="Times New Roman"/>
                <w:color w:val="000000"/>
                <w:kern w:val="3"/>
                <w:sz w:val="24"/>
                <w:szCs w:val="24"/>
                <w:shd w:val="clear" w:color="auto" w:fill="FFFFFF"/>
                <w:lang w:eastAsia="en-US"/>
              </w:rPr>
              <w:t>мужская</w:t>
            </w:r>
          </w:p>
        </w:tc>
        <w:tc>
          <w:tcPr>
            <w:tcW w:w="1844" w:type="dxa"/>
            <w:tcBorders>
              <w:top w:val="single" w:sz="4" w:space="0" w:color="auto"/>
              <w:left w:val="nil"/>
              <w:bottom w:val="single" w:sz="4" w:space="0" w:color="auto"/>
              <w:right w:val="single" w:sz="4" w:space="0" w:color="auto"/>
            </w:tcBorders>
            <w:shd w:val="clear" w:color="000000" w:fill="FFFFFF"/>
          </w:tcPr>
          <w:p w14:paraId="7418758D"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color w:val="000000"/>
                <w:kern w:val="3"/>
                <w:sz w:val="24"/>
                <w:szCs w:val="24"/>
                <w:shd w:val="clear" w:color="auto" w:fill="FFFFFF"/>
                <w:lang w:eastAsia="en-US"/>
              </w:rPr>
            </w:pPr>
          </w:p>
        </w:tc>
      </w:tr>
      <w:tr w:rsidR="009A4E34" w:rsidRPr="009A4E34" w14:paraId="70DF2C8F" w14:textId="77777777" w:rsidTr="00D813CD">
        <w:trPr>
          <w:trHeight w:val="70"/>
        </w:trPr>
        <w:tc>
          <w:tcPr>
            <w:tcW w:w="795" w:type="dxa"/>
            <w:vMerge/>
            <w:tcBorders>
              <w:left w:val="single" w:sz="4" w:space="0" w:color="auto"/>
              <w:right w:val="single" w:sz="4" w:space="0" w:color="auto"/>
            </w:tcBorders>
            <w:vAlign w:val="center"/>
          </w:tcPr>
          <w:p w14:paraId="0440CC7D"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44F18F9B"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021F0FF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14:paraId="7CB53F36"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Вид ткани (трикотажа)</w:t>
            </w:r>
          </w:p>
        </w:tc>
        <w:tc>
          <w:tcPr>
            <w:tcW w:w="3260" w:type="dxa"/>
            <w:tcBorders>
              <w:top w:val="single" w:sz="4" w:space="0" w:color="auto"/>
              <w:left w:val="nil"/>
              <w:bottom w:val="single" w:sz="4" w:space="0" w:color="auto"/>
              <w:right w:val="single" w:sz="4" w:space="0" w:color="auto"/>
            </w:tcBorders>
            <w:shd w:val="clear" w:color="000000" w:fill="FFFFFF"/>
          </w:tcPr>
          <w:p w14:paraId="504706C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джерси</w:t>
            </w:r>
          </w:p>
        </w:tc>
        <w:tc>
          <w:tcPr>
            <w:tcW w:w="1844" w:type="dxa"/>
            <w:tcBorders>
              <w:top w:val="single" w:sz="4" w:space="0" w:color="auto"/>
              <w:left w:val="nil"/>
              <w:bottom w:val="single" w:sz="4" w:space="0" w:color="auto"/>
              <w:right w:val="single" w:sz="4" w:space="0" w:color="auto"/>
            </w:tcBorders>
            <w:shd w:val="clear" w:color="000000" w:fill="FFFFFF"/>
          </w:tcPr>
          <w:p w14:paraId="4FDD1E4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15672020" w14:textId="77777777" w:rsidTr="00D813CD">
        <w:trPr>
          <w:trHeight w:val="70"/>
        </w:trPr>
        <w:tc>
          <w:tcPr>
            <w:tcW w:w="795" w:type="dxa"/>
            <w:vMerge/>
            <w:tcBorders>
              <w:left w:val="single" w:sz="4" w:space="0" w:color="auto"/>
              <w:right w:val="single" w:sz="4" w:space="0" w:color="auto"/>
            </w:tcBorders>
            <w:vAlign w:val="center"/>
          </w:tcPr>
          <w:p w14:paraId="3CBD4E9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457C5B82"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ECF589A"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14:paraId="0386E5A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Материал </w:t>
            </w:r>
          </w:p>
        </w:tc>
        <w:tc>
          <w:tcPr>
            <w:tcW w:w="3260" w:type="dxa"/>
            <w:tcBorders>
              <w:top w:val="single" w:sz="4" w:space="0" w:color="auto"/>
              <w:left w:val="nil"/>
              <w:bottom w:val="single" w:sz="4" w:space="0" w:color="auto"/>
              <w:right w:val="single" w:sz="4" w:space="0" w:color="auto"/>
            </w:tcBorders>
            <w:shd w:val="clear" w:color="000000" w:fill="FFFFFF"/>
          </w:tcPr>
          <w:p w14:paraId="692461F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хлопок </w:t>
            </w:r>
          </w:p>
        </w:tc>
        <w:tc>
          <w:tcPr>
            <w:tcW w:w="1844" w:type="dxa"/>
            <w:tcBorders>
              <w:top w:val="single" w:sz="4" w:space="0" w:color="auto"/>
              <w:left w:val="nil"/>
              <w:bottom w:val="single" w:sz="4" w:space="0" w:color="auto"/>
              <w:right w:val="single" w:sz="4" w:space="0" w:color="auto"/>
            </w:tcBorders>
            <w:shd w:val="clear" w:color="000000" w:fill="FFFFFF"/>
          </w:tcPr>
          <w:p w14:paraId="33CE88E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2B06A345" w14:textId="77777777" w:rsidTr="00D813CD">
        <w:trPr>
          <w:trHeight w:val="356"/>
        </w:trPr>
        <w:tc>
          <w:tcPr>
            <w:tcW w:w="795" w:type="dxa"/>
            <w:vMerge w:val="restart"/>
            <w:tcBorders>
              <w:left w:val="single" w:sz="4" w:space="0" w:color="auto"/>
              <w:right w:val="single" w:sz="4" w:space="0" w:color="auto"/>
            </w:tcBorders>
            <w:shd w:val="clear" w:color="000000" w:fill="FFFFFF"/>
            <w:vAlign w:val="center"/>
            <w:hideMark/>
          </w:tcPr>
          <w:p w14:paraId="3048180F"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Times New Roman" w:hAnsi="Times New Roman" w:cs="Times New Roman"/>
                <w:color w:val="000000"/>
                <w:kern w:val="3"/>
                <w:sz w:val="24"/>
                <w:szCs w:val="24"/>
              </w:rPr>
              <w:t>1</w:t>
            </w:r>
          </w:p>
        </w:tc>
        <w:tc>
          <w:tcPr>
            <w:tcW w:w="3146" w:type="dxa"/>
            <w:vMerge/>
            <w:tcBorders>
              <w:left w:val="single" w:sz="4" w:space="0" w:color="auto"/>
              <w:right w:val="single" w:sz="4" w:space="0" w:color="auto"/>
            </w:tcBorders>
            <w:shd w:val="clear" w:color="000000" w:fill="FFFFFF"/>
            <w:vAlign w:val="center"/>
            <w:hideMark/>
          </w:tcPr>
          <w:p w14:paraId="58CFC646"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35F6489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444AB40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Состав, %</w:t>
            </w:r>
          </w:p>
        </w:tc>
        <w:tc>
          <w:tcPr>
            <w:tcW w:w="3260" w:type="dxa"/>
            <w:tcBorders>
              <w:top w:val="nil"/>
              <w:left w:val="nil"/>
              <w:bottom w:val="single" w:sz="4" w:space="0" w:color="auto"/>
              <w:right w:val="single" w:sz="4" w:space="0" w:color="auto"/>
            </w:tcBorders>
            <w:shd w:val="clear" w:color="000000" w:fill="FFFFFF"/>
          </w:tcPr>
          <w:p w14:paraId="00EA143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90</w:t>
            </w:r>
          </w:p>
        </w:tc>
        <w:tc>
          <w:tcPr>
            <w:tcW w:w="1844" w:type="dxa"/>
            <w:tcBorders>
              <w:top w:val="nil"/>
              <w:left w:val="nil"/>
              <w:bottom w:val="single" w:sz="4" w:space="0" w:color="auto"/>
              <w:right w:val="single" w:sz="4" w:space="0" w:color="auto"/>
            </w:tcBorders>
            <w:shd w:val="clear" w:color="000000" w:fill="FFFFFF"/>
          </w:tcPr>
          <w:p w14:paraId="2F1746D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0B79C393"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38B24D45"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2B4B1EEE"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7BEE5DE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029692FD"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Плотность,</w:t>
            </w:r>
            <w:r w:rsidRPr="009A4E34">
              <w:rPr>
                <w:rFonts w:ascii="Times New Roman" w:eastAsia="Times New Roman" w:hAnsi="Times New Roman" w:cs="Times New Roman"/>
                <w:color w:val="000000"/>
                <w:kern w:val="3"/>
                <w:sz w:val="24"/>
                <w:szCs w:val="24"/>
              </w:rPr>
              <w:t xml:space="preserve"> г/м</w:t>
            </w:r>
            <w:r w:rsidRPr="009A4E34">
              <w:rPr>
                <w:rFonts w:ascii="Times New Roman" w:eastAsia="Times New Roman" w:hAnsi="Times New Roman" w:cs="Times New Roman"/>
                <w:color w:val="000000"/>
                <w:kern w:val="3"/>
                <w:sz w:val="24"/>
                <w:szCs w:val="24"/>
                <w:vertAlign w:val="superscript"/>
              </w:rPr>
              <w:t>2</w:t>
            </w:r>
          </w:p>
        </w:tc>
        <w:tc>
          <w:tcPr>
            <w:tcW w:w="3260" w:type="dxa"/>
            <w:tcBorders>
              <w:top w:val="nil"/>
              <w:left w:val="nil"/>
              <w:bottom w:val="single" w:sz="4" w:space="0" w:color="auto"/>
              <w:right w:val="single" w:sz="4" w:space="0" w:color="auto"/>
            </w:tcBorders>
            <w:shd w:val="clear" w:color="000000" w:fill="FFFFFF"/>
          </w:tcPr>
          <w:p w14:paraId="65919C72"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 190  </w:t>
            </w:r>
          </w:p>
        </w:tc>
        <w:tc>
          <w:tcPr>
            <w:tcW w:w="1844" w:type="dxa"/>
            <w:tcBorders>
              <w:top w:val="nil"/>
              <w:left w:val="nil"/>
              <w:bottom w:val="single" w:sz="4" w:space="0" w:color="auto"/>
              <w:right w:val="single" w:sz="4" w:space="0" w:color="auto"/>
            </w:tcBorders>
            <w:shd w:val="clear" w:color="000000" w:fill="FFFFFF"/>
          </w:tcPr>
          <w:p w14:paraId="1E2BA586"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p>
        </w:tc>
      </w:tr>
      <w:tr w:rsidR="009A4E34" w:rsidRPr="009A4E34" w14:paraId="454A0053"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5950933A"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032CF416"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6E9CA59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0A8880A7"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Цвет</w:t>
            </w:r>
          </w:p>
        </w:tc>
        <w:tc>
          <w:tcPr>
            <w:tcW w:w="3260" w:type="dxa"/>
            <w:tcBorders>
              <w:top w:val="nil"/>
              <w:left w:val="nil"/>
              <w:bottom w:val="single" w:sz="4" w:space="0" w:color="auto"/>
              <w:right w:val="single" w:sz="4" w:space="0" w:color="auto"/>
            </w:tcBorders>
            <w:shd w:val="clear" w:color="000000" w:fill="FFFFFF"/>
          </w:tcPr>
          <w:p w14:paraId="31BC2A1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белый, вся партия в одной цветовой гамме</w:t>
            </w:r>
          </w:p>
        </w:tc>
        <w:tc>
          <w:tcPr>
            <w:tcW w:w="1844" w:type="dxa"/>
            <w:tcBorders>
              <w:top w:val="nil"/>
              <w:left w:val="nil"/>
              <w:bottom w:val="single" w:sz="4" w:space="0" w:color="auto"/>
              <w:right w:val="single" w:sz="4" w:space="0" w:color="auto"/>
            </w:tcBorders>
            <w:shd w:val="clear" w:color="000000" w:fill="FFFFFF"/>
          </w:tcPr>
          <w:p w14:paraId="1AA84AC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1826C302"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42FB3AEE"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3B10A0F1"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07FB074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445324C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Диапазон размерного ряда </w:t>
            </w:r>
          </w:p>
        </w:tc>
        <w:tc>
          <w:tcPr>
            <w:tcW w:w="3260" w:type="dxa"/>
            <w:tcBorders>
              <w:top w:val="nil"/>
              <w:left w:val="nil"/>
              <w:bottom w:val="single" w:sz="4" w:space="0" w:color="auto"/>
              <w:right w:val="single" w:sz="4" w:space="0" w:color="auto"/>
            </w:tcBorders>
            <w:shd w:val="clear" w:color="000000" w:fill="FFFFFF"/>
          </w:tcPr>
          <w:p w14:paraId="44B7CFE6" w14:textId="0C95F2DC"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val="en-US" w:eastAsia="en-US"/>
              </w:rPr>
              <w:t>M</w:t>
            </w:r>
            <w:r w:rsidRPr="009A4E34">
              <w:rPr>
                <w:rFonts w:ascii="Times New Roman" w:eastAsia="SimSun" w:hAnsi="Times New Roman" w:cs="Times New Roman"/>
                <w:kern w:val="3"/>
                <w:sz w:val="24"/>
                <w:szCs w:val="24"/>
                <w:lang w:eastAsia="en-US"/>
              </w:rPr>
              <w:t>-5</w:t>
            </w:r>
            <w:r w:rsidRPr="009A4E34">
              <w:rPr>
                <w:rFonts w:ascii="Times New Roman" w:eastAsia="SimSun" w:hAnsi="Times New Roman" w:cs="Times New Roman"/>
                <w:kern w:val="3"/>
                <w:sz w:val="24"/>
                <w:szCs w:val="24"/>
                <w:lang w:val="en-US" w:eastAsia="en-US"/>
              </w:rPr>
              <w:t>XL</w:t>
            </w:r>
            <w:r w:rsidRPr="009A4E34">
              <w:rPr>
                <w:rFonts w:ascii="Times New Roman" w:eastAsia="SimSun" w:hAnsi="Times New Roman" w:cs="Times New Roman"/>
                <w:kern w:val="3"/>
                <w:sz w:val="24"/>
                <w:szCs w:val="24"/>
                <w:lang w:eastAsia="en-US"/>
              </w:rPr>
              <w:t xml:space="preserve"> (согласно таблице размеров № 1)*</w:t>
            </w:r>
          </w:p>
        </w:tc>
        <w:tc>
          <w:tcPr>
            <w:tcW w:w="1844" w:type="dxa"/>
            <w:tcBorders>
              <w:top w:val="nil"/>
              <w:left w:val="nil"/>
              <w:bottom w:val="single" w:sz="4" w:space="0" w:color="auto"/>
              <w:right w:val="single" w:sz="4" w:space="0" w:color="auto"/>
            </w:tcBorders>
            <w:shd w:val="clear" w:color="000000" w:fill="FFFFFF"/>
          </w:tcPr>
          <w:p w14:paraId="5AAF74F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38CAA5CB"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2213DBB3"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6EE02FCD"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2996BA2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166FDBD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Рукава</w:t>
            </w:r>
          </w:p>
        </w:tc>
        <w:tc>
          <w:tcPr>
            <w:tcW w:w="3260" w:type="dxa"/>
            <w:tcBorders>
              <w:top w:val="nil"/>
              <w:left w:val="nil"/>
              <w:bottom w:val="single" w:sz="4" w:space="0" w:color="auto"/>
              <w:right w:val="single" w:sz="4" w:space="0" w:color="auto"/>
            </w:tcBorders>
            <w:shd w:val="clear" w:color="000000" w:fill="FFFFFF"/>
          </w:tcPr>
          <w:p w14:paraId="5C52462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roofErr w:type="spellStart"/>
            <w:r w:rsidRPr="009A4E34">
              <w:rPr>
                <w:rFonts w:ascii="Times New Roman" w:eastAsia="SimSun" w:hAnsi="Times New Roman" w:cs="Times New Roman"/>
                <w:kern w:val="3"/>
                <w:sz w:val="24"/>
                <w:szCs w:val="24"/>
                <w:lang w:eastAsia="en-US"/>
              </w:rPr>
              <w:t>вточные</w:t>
            </w:r>
            <w:proofErr w:type="spellEnd"/>
            <w:r w:rsidRPr="009A4E34">
              <w:rPr>
                <w:rFonts w:ascii="Times New Roman" w:eastAsia="SimSun" w:hAnsi="Times New Roman" w:cs="Times New Roman"/>
                <w:kern w:val="3"/>
                <w:sz w:val="24"/>
                <w:szCs w:val="24"/>
                <w:lang w:eastAsia="en-US"/>
              </w:rPr>
              <w:t>, короткие</w:t>
            </w:r>
          </w:p>
        </w:tc>
        <w:tc>
          <w:tcPr>
            <w:tcW w:w="1844" w:type="dxa"/>
            <w:tcBorders>
              <w:top w:val="nil"/>
              <w:left w:val="nil"/>
              <w:bottom w:val="single" w:sz="4" w:space="0" w:color="auto"/>
              <w:right w:val="single" w:sz="4" w:space="0" w:color="auto"/>
            </w:tcBorders>
            <w:shd w:val="clear" w:color="000000" w:fill="FFFFFF"/>
          </w:tcPr>
          <w:p w14:paraId="5B5A786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179FCF1F"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51473F6D"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35591AE8"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3669F5B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1A05747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Форма ворота</w:t>
            </w:r>
          </w:p>
        </w:tc>
        <w:tc>
          <w:tcPr>
            <w:tcW w:w="3260" w:type="dxa"/>
            <w:tcBorders>
              <w:top w:val="nil"/>
              <w:left w:val="nil"/>
              <w:bottom w:val="single" w:sz="4" w:space="0" w:color="auto"/>
              <w:right w:val="single" w:sz="4" w:space="0" w:color="auto"/>
            </w:tcBorders>
            <w:shd w:val="clear" w:color="000000" w:fill="FFFFFF"/>
          </w:tcPr>
          <w:p w14:paraId="5E517EB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круглый </w:t>
            </w:r>
          </w:p>
        </w:tc>
        <w:tc>
          <w:tcPr>
            <w:tcW w:w="1844" w:type="dxa"/>
            <w:tcBorders>
              <w:top w:val="nil"/>
              <w:left w:val="nil"/>
              <w:bottom w:val="single" w:sz="4" w:space="0" w:color="auto"/>
              <w:right w:val="single" w:sz="4" w:space="0" w:color="auto"/>
            </w:tcBorders>
            <w:shd w:val="clear" w:color="000000" w:fill="FFFFFF"/>
          </w:tcPr>
          <w:p w14:paraId="77767CD4"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5D0FBE94"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68D9A6B6"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00DD74C7"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AD5B5E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03B0674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Защита ворота от деформации</w:t>
            </w:r>
          </w:p>
        </w:tc>
        <w:tc>
          <w:tcPr>
            <w:tcW w:w="3260" w:type="dxa"/>
            <w:tcBorders>
              <w:top w:val="nil"/>
              <w:left w:val="nil"/>
              <w:bottom w:val="single" w:sz="4" w:space="0" w:color="auto"/>
              <w:right w:val="single" w:sz="4" w:space="0" w:color="auto"/>
            </w:tcBorders>
            <w:shd w:val="clear" w:color="000000" w:fill="FFFFFF"/>
          </w:tcPr>
          <w:p w14:paraId="2177574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резинка с </w:t>
            </w:r>
            <w:proofErr w:type="spellStart"/>
            <w:r w:rsidRPr="009A4E34">
              <w:rPr>
                <w:rFonts w:ascii="Times New Roman" w:eastAsia="SimSun" w:hAnsi="Times New Roman" w:cs="Times New Roman"/>
                <w:kern w:val="3"/>
                <w:sz w:val="24"/>
                <w:szCs w:val="24"/>
                <w:lang w:eastAsia="en-US"/>
              </w:rPr>
              <w:t>эластаном</w:t>
            </w:r>
            <w:proofErr w:type="spellEnd"/>
          </w:p>
        </w:tc>
        <w:tc>
          <w:tcPr>
            <w:tcW w:w="1844" w:type="dxa"/>
            <w:tcBorders>
              <w:top w:val="nil"/>
              <w:left w:val="nil"/>
              <w:bottom w:val="single" w:sz="4" w:space="0" w:color="auto"/>
              <w:right w:val="single" w:sz="4" w:space="0" w:color="auto"/>
            </w:tcBorders>
            <w:shd w:val="clear" w:color="000000" w:fill="FFFFFF"/>
          </w:tcPr>
          <w:p w14:paraId="7A5D0182"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03105646"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400F1266"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1D41BCB5"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7DF12392"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26EEA49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Боковые шва</w:t>
            </w:r>
          </w:p>
        </w:tc>
        <w:tc>
          <w:tcPr>
            <w:tcW w:w="3260" w:type="dxa"/>
            <w:tcBorders>
              <w:top w:val="nil"/>
              <w:left w:val="nil"/>
              <w:bottom w:val="single" w:sz="4" w:space="0" w:color="auto"/>
              <w:right w:val="single" w:sz="4" w:space="0" w:color="auto"/>
            </w:tcBorders>
            <w:shd w:val="clear" w:color="000000" w:fill="FFFFFF"/>
          </w:tcPr>
          <w:p w14:paraId="2C2D9ED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отсутствуют</w:t>
            </w:r>
          </w:p>
        </w:tc>
        <w:tc>
          <w:tcPr>
            <w:tcW w:w="1844" w:type="dxa"/>
            <w:tcBorders>
              <w:top w:val="nil"/>
              <w:left w:val="nil"/>
              <w:bottom w:val="single" w:sz="4" w:space="0" w:color="auto"/>
              <w:right w:val="single" w:sz="4" w:space="0" w:color="auto"/>
            </w:tcBorders>
            <w:shd w:val="clear" w:color="000000" w:fill="FFFFFF"/>
          </w:tcPr>
          <w:p w14:paraId="6D341B8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7652F725"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24CA5B47"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021C6DD8"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17AEA0A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color w:val="000000"/>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2157094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color w:val="000000"/>
                <w:kern w:val="3"/>
                <w:sz w:val="24"/>
                <w:szCs w:val="24"/>
                <w:lang w:eastAsia="en-US"/>
              </w:rPr>
              <w:t xml:space="preserve">Подгиб по краю рукава и по низу изделия </w:t>
            </w:r>
          </w:p>
        </w:tc>
        <w:tc>
          <w:tcPr>
            <w:tcW w:w="3260" w:type="dxa"/>
            <w:tcBorders>
              <w:top w:val="nil"/>
              <w:left w:val="nil"/>
              <w:bottom w:val="single" w:sz="4" w:space="0" w:color="auto"/>
              <w:right w:val="single" w:sz="4" w:space="0" w:color="auto"/>
            </w:tcBorders>
            <w:shd w:val="clear" w:color="000000" w:fill="FFFFFF"/>
          </w:tcPr>
          <w:p w14:paraId="230CDAD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наличие</w:t>
            </w:r>
          </w:p>
        </w:tc>
        <w:tc>
          <w:tcPr>
            <w:tcW w:w="1844" w:type="dxa"/>
            <w:tcBorders>
              <w:top w:val="nil"/>
              <w:left w:val="nil"/>
              <w:bottom w:val="single" w:sz="4" w:space="0" w:color="auto"/>
              <w:right w:val="single" w:sz="4" w:space="0" w:color="auto"/>
            </w:tcBorders>
            <w:shd w:val="clear" w:color="000000" w:fill="FFFFFF"/>
          </w:tcPr>
          <w:p w14:paraId="3F352ED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768E3840" w14:textId="77777777" w:rsidTr="00D813CD">
        <w:trPr>
          <w:trHeight w:val="1410"/>
        </w:trPr>
        <w:tc>
          <w:tcPr>
            <w:tcW w:w="795" w:type="dxa"/>
            <w:vMerge/>
            <w:tcBorders>
              <w:left w:val="single" w:sz="4" w:space="0" w:color="auto"/>
              <w:right w:val="single" w:sz="4" w:space="0" w:color="auto"/>
            </w:tcBorders>
            <w:shd w:val="clear" w:color="000000" w:fill="FFFFFF"/>
            <w:vAlign w:val="center"/>
          </w:tcPr>
          <w:p w14:paraId="67E04F1C"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2347CB00"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1443931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7F6DEBB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Нанесение</w:t>
            </w:r>
          </w:p>
        </w:tc>
        <w:tc>
          <w:tcPr>
            <w:tcW w:w="3260" w:type="dxa"/>
            <w:tcBorders>
              <w:top w:val="nil"/>
              <w:left w:val="nil"/>
              <w:bottom w:val="single" w:sz="4" w:space="0" w:color="auto"/>
              <w:right w:val="single" w:sz="4" w:space="0" w:color="auto"/>
            </w:tcBorders>
            <w:shd w:val="clear" w:color="000000" w:fill="FFFFFF"/>
          </w:tcPr>
          <w:p w14:paraId="36F96F1A"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логотип «ИПУ РАН», согласно макета Заказчика</w:t>
            </w:r>
          </w:p>
          <w:p w14:paraId="1A281030" w14:textId="66B292D3" w:rsidR="009A4E34" w:rsidRPr="009A4E34" w:rsidRDefault="009A4E34" w:rsidP="009A4E3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noProof/>
                <w:kern w:val="3"/>
                <w:sz w:val="24"/>
                <w:szCs w:val="24"/>
              </w:rPr>
              <w:drawing>
                <wp:inline distT="0" distB="0" distL="0" distR="0" wp14:anchorId="77ACF8F8" wp14:editId="07306580">
                  <wp:extent cx="768350" cy="660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350" cy="660400"/>
                          </a:xfrm>
                          <a:prstGeom prst="rect">
                            <a:avLst/>
                          </a:prstGeom>
                          <a:noFill/>
                          <a:ln>
                            <a:noFill/>
                          </a:ln>
                        </pic:spPr>
                      </pic:pic>
                    </a:graphicData>
                  </a:graphic>
                </wp:inline>
              </w:drawing>
            </w:r>
          </w:p>
        </w:tc>
        <w:tc>
          <w:tcPr>
            <w:tcW w:w="1844" w:type="dxa"/>
            <w:tcBorders>
              <w:top w:val="nil"/>
              <w:left w:val="nil"/>
              <w:bottom w:val="single" w:sz="4" w:space="0" w:color="auto"/>
              <w:right w:val="single" w:sz="4" w:space="0" w:color="auto"/>
            </w:tcBorders>
            <w:shd w:val="clear" w:color="000000" w:fill="FFFFFF"/>
          </w:tcPr>
          <w:p w14:paraId="0E01CFD1"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p>
        </w:tc>
      </w:tr>
      <w:tr w:rsidR="009A4E34" w:rsidRPr="009A4E34" w14:paraId="13633D16"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4910D959"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266F0CF7"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0D512D36"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7E401D0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Место нанесения</w:t>
            </w:r>
          </w:p>
        </w:tc>
        <w:tc>
          <w:tcPr>
            <w:tcW w:w="3260" w:type="dxa"/>
            <w:tcBorders>
              <w:top w:val="nil"/>
              <w:left w:val="nil"/>
              <w:bottom w:val="single" w:sz="4" w:space="0" w:color="auto"/>
              <w:right w:val="single" w:sz="4" w:space="0" w:color="auto"/>
            </w:tcBorders>
            <w:shd w:val="clear" w:color="000000" w:fill="FFFFFF"/>
          </w:tcPr>
          <w:p w14:paraId="7CA74A8B"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 лицевой стороне в верхнем левом углу</w:t>
            </w:r>
          </w:p>
        </w:tc>
        <w:tc>
          <w:tcPr>
            <w:tcW w:w="1844" w:type="dxa"/>
            <w:tcBorders>
              <w:top w:val="nil"/>
              <w:left w:val="nil"/>
              <w:bottom w:val="single" w:sz="4" w:space="0" w:color="auto"/>
              <w:right w:val="single" w:sz="4" w:space="0" w:color="auto"/>
            </w:tcBorders>
            <w:shd w:val="clear" w:color="000000" w:fill="FFFFFF"/>
          </w:tcPr>
          <w:p w14:paraId="38E3B9FF"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p>
        </w:tc>
      </w:tr>
      <w:tr w:rsidR="009A4E34" w:rsidRPr="009A4E34" w14:paraId="03A9DF08"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612B397A"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5248D7E8"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F8FD046"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5B35E3F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Красочность</w:t>
            </w:r>
          </w:p>
        </w:tc>
        <w:tc>
          <w:tcPr>
            <w:tcW w:w="3260" w:type="dxa"/>
            <w:tcBorders>
              <w:top w:val="nil"/>
              <w:left w:val="nil"/>
              <w:bottom w:val="single" w:sz="4" w:space="0" w:color="auto"/>
              <w:right w:val="single" w:sz="4" w:space="0" w:color="auto"/>
            </w:tcBorders>
            <w:shd w:val="clear" w:color="000000" w:fill="FFFFFF"/>
          </w:tcPr>
          <w:p w14:paraId="3D77996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2+0 (</w:t>
            </w:r>
            <w:proofErr w:type="spellStart"/>
            <w:r w:rsidRPr="009A4E34">
              <w:rPr>
                <w:rFonts w:ascii="Times New Roman" w:eastAsia="SimSun" w:hAnsi="Times New Roman" w:cs="Times New Roman"/>
                <w:kern w:val="3"/>
                <w:sz w:val="24"/>
                <w:szCs w:val="24"/>
                <w:lang w:eastAsia="en-US"/>
              </w:rPr>
              <w:t>пантон</w:t>
            </w:r>
            <w:proofErr w:type="spellEnd"/>
            <w:r w:rsidRPr="009A4E34">
              <w:rPr>
                <w:rFonts w:ascii="Times New Roman" w:eastAsia="SimSun" w:hAnsi="Times New Roman" w:cs="Times New Roman"/>
                <w:kern w:val="3"/>
                <w:sz w:val="24"/>
                <w:szCs w:val="24"/>
                <w:lang w:eastAsia="en-US"/>
              </w:rPr>
              <w:t xml:space="preserve"> 228 с, 5625 с)</w:t>
            </w:r>
          </w:p>
        </w:tc>
        <w:tc>
          <w:tcPr>
            <w:tcW w:w="1844" w:type="dxa"/>
            <w:tcBorders>
              <w:top w:val="nil"/>
              <w:left w:val="nil"/>
              <w:bottom w:val="single" w:sz="4" w:space="0" w:color="auto"/>
              <w:right w:val="single" w:sz="4" w:space="0" w:color="auto"/>
            </w:tcBorders>
            <w:shd w:val="clear" w:color="000000" w:fill="FFFFFF"/>
          </w:tcPr>
          <w:p w14:paraId="3045DFDD"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576A58DE"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26DDDCCC"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286C3C00"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5B46A73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4088B87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Метод нанесение</w:t>
            </w:r>
          </w:p>
        </w:tc>
        <w:tc>
          <w:tcPr>
            <w:tcW w:w="3260" w:type="dxa"/>
            <w:tcBorders>
              <w:top w:val="nil"/>
              <w:left w:val="nil"/>
              <w:bottom w:val="single" w:sz="4" w:space="0" w:color="auto"/>
              <w:right w:val="single" w:sz="4" w:space="0" w:color="auto"/>
            </w:tcBorders>
            <w:shd w:val="clear" w:color="000000" w:fill="FFFFFF"/>
          </w:tcPr>
          <w:p w14:paraId="5818EFB7"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roofErr w:type="spellStart"/>
            <w:r w:rsidRPr="009A4E34">
              <w:rPr>
                <w:rFonts w:ascii="Times New Roman" w:eastAsia="Arial Unicode MS" w:hAnsi="Times New Roman" w:cs="Times New Roman"/>
                <w:color w:val="000000"/>
                <w:kern w:val="3"/>
                <w:sz w:val="24"/>
                <w:szCs w:val="24"/>
              </w:rPr>
              <w:t>шелкография</w:t>
            </w:r>
            <w:proofErr w:type="spellEnd"/>
          </w:p>
        </w:tc>
        <w:tc>
          <w:tcPr>
            <w:tcW w:w="1844" w:type="dxa"/>
            <w:tcBorders>
              <w:top w:val="nil"/>
              <w:left w:val="nil"/>
              <w:bottom w:val="single" w:sz="4" w:space="0" w:color="auto"/>
              <w:right w:val="single" w:sz="4" w:space="0" w:color="auto"/>
            </w:tcBorders>
            <w:shd w:val="clear" w:color="000000" w:fill="FFFFFF"/>
          </w:tcPr>
          <w:p w14:paraId="4FB11473"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p>
        </w:tc>
      </w:tr>
      <w:tr w:rsidR="009A4E34" w:rsidRPr="009A4E34" w14:paraId="05B48824" w14:textId="77777777" w:rsidTr="00D813CD">
        <w:trPr>
          <w:trHeight w:val="308"/>
        </w:trPr>
        <w:tc>
          <w:tcPr>
            <w:tcW w:w="795" w:type="dxa"/>
            <w:vMerge/>
            <w:tcBorders>
              <w:left w:val="single" w:sz="4" w:space="0" w:color="auto"/>
              <w:right w:val="single" w:sz="4" w:space="0" w:color="auto"/>
            </w:tcBorders>
            <w:shd w:val="clear" w:color="000000" w:fill="FFFFFF"/>
            <w:vAlign w:val="center"/>
          </w:tcPr>
          <w:p w14:paraId="25E0155E"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20A06D06"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58349A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58ADA10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Размер нанесения, см</w:t>
            </w:r>
            <w:r w:rsidRPr="009A4E34">
              <w:rPr>
                <w:rFonts w:ascii="Times New Roman" w:eastAsia="SimSun" w:hAnsi="Times New Roman" w:cs="Times New Roman"/>
                <w:kern w:val="3"/>
                <w:sz w:val="24"/>
                <w:szCs w:val="24"/>
                <w:vertAlign w:val="superscript"/>
                <w:lang w:eastAsia="en-US"/>
              </w:rPr>
              <w:t>2</w:t>
            </w:r>
          </w:p>
        </w:tc>
        <w:tc>
          <w:tcPr>
            <w:tcW w:w="3260" w:type="dxa"/>
            <w:tcBorders>
              <w:top w:val="nil"/>
              <w:left w:val="nil"/>
              <w:bottom w:val="single" w:sz="4" w:space="0" w:color="auto"/>
              <w:right w:val="single" w:sz="4" w:space="0" w:color="auto"/>
            </w:tcBorders>
            <w:shd w:val="clear" w:color="000000" w:fill="FFFFFF"/>
          </w:tcPr>
          <w:p w14:paraId="18065737"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r w:rsidRPr="009A4E34">
              <w:rPr>
                <w:rFonts w:ascii="Times New Roman" w:eastAsia="Arial Unicode MS" w:hAnsi="Times New Roman" w:cs="Times New Roman"/>
                <w:color w:val="000000"/>
                <w:kern w:val="3"/>
                <w:sz w:val="24"/>
                <w:szCs w:val="24"/>
              </w:rPr>
              <w:t>≥ 100</w:t>
            </w:r>
          </w:p>
        </w:tc>
        <w:tc>
          <w:tcPr>
            <w:tcW w:w="1844" w:type="dxa"/>
            <w:tcBorders>
              <w:top w:val="nil"/>
              <w:left w:val="nil"/>
              <w:bottom w:val="single" w:sz="4" w:space="0" w:color="auto"/>
              <w:right w:val="single" w:sz="4" w:space="0" w:color="auto"/>
            </w:tcBorders>
            <w:shd w:val="clear" w:color="000000" w:fill="FFFFFF"/>
          </w:tcPr>
          <w:p w14:paraId="464CA721"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p>
        </w:tc>
      </w:tr>
      <w:tr w:rsidR="009A4E34" w:rsidRPr="009A4E34" w14:paraId="1B8E6209" w14:textId="77777777" w:rsidTr="00D813CD">
        <w:trPr>
          <w:trHeight w:val="193"/>
        </w:trPr>
        <w:tc>
          <w:tcPr>
            <w:tcW w:w="795" w:type="dxa"/>
            <w:vMerge/>
            <w:tcBorders>
              <w:left w:val="single" w:sz="4" w:space="0" w:color="auto"/>
              <w:right w:val="single" w:sz="4" w:space="0" w:color="auto"/>
            </w:tcBorders>
            <w:shd w:val="clear" w:color="000000" w:fill="FFFFFF"/>
            <w:vAlign w:val="center"/>
          </w:tcPr>
          <w:p w14:paraId="79D776CF"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59F5EA12"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bottom w:val="single" w:sz="4" w:space="0" w:color="auto"/>
              <w:right w:val="single" w:sz="4" w:space="0" w:color="auto"/>
            </w:tcBorders>
            <w:shd w:val="clear" w:color="000000" w:fill="FFFFFF"/>
          </w:tcPr>
          <w:p w14:paraId="4A218C94"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041AF40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Упаковка</w:t>
            </w:r>
          </w:p>
        </w:tc>
        <w:tc>
          <w:tcPr>
            <w:tcW w:w="3260" w:type="dxa"/>
            <w:tcBorders>
              <w:top w:val="nil"/>
              <w:left w:val="nil"/>
              <w:bottom w:val="single" w:sz="4" w:space="0" w:color="auto"/>
              <w:right w:val="single" w:sz="4" w:space="0" w:color="auto"/>
            </w:tcBorders>
            <w:shd w:val="clear" w:color="000000" w:fill="FFFFFF"/>
          </w:tcPr>
          <w:p w14:paraId="191006A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наличие</w:t>
            </w:r>
          </w:p>
        </w:tc>
        <w:tc>
          <w:tcPr>
            <w:tcW w:w="1844" w:type="dxa"/>
            <w:tcBorders>
              <w:top w:val="nil"/>
              <w:left w:val="nil"/>
              <w:bottom w:val="single" w:sz="4" w:space="0" w:color="auto"/>
              <w:right w:val="single" w:sz="4" w:space="0" w:color="auto"/>
            </w:tcBorders>
            <w:shd w:val="clear" w:color="000000" w:fill="FFFFFF"/>
          </w:tcPr>
          <w:p w14:paraId="16DC46A2"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2860A0E6" w14:textId="77777777" w:rsidTr="00D813CD">
        <w:trPr>
          <w:trHeight w:val="308"/>
        </w:trPr>
        <w:tc>
          <w:tcPr>
            <w:tcW w:w="795" w:type="dxa"/>
            <w:vMerge w:val="restart"/>
            <w:tcBorders>
              <w:top w:val="single" w:sz="4" w:space="0" w:color="auto"/>
              <w:left w:val="single" w:sz="4" w:space="0" w:color="auto"/>
              <w:right w:val="single" w:sz="4" w:space="0" w:color="auto"/>
            </w:tcBorders>
            <w:shd w:val="clear" w:color="000000" w:fill="FFFFFF"/>
            <w:vAlign w:val="center"/>
            <w:hideMark/>
          </w:tcPr>
          <w:p w14:paraId="4053BB0D"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Times New Roman" w:hAnsi="Times New Roman" w:cs="Times New Roman"/>
                <w:color w:val="000000"/>
                <w:kern w:val="3"/>
                <w:sz w:val="24"/>
                <w:szCs w:val="24"/>
              </w:rPr>
              <w:t>2</w:t>
            </w:r>
          </w:p>
        </w:tc>
        <w:tc>
          <w:tcPr>
            <w:tcW w:w="3146" w:type="dxa"/>
            <w:vMerge w:val="restart"/>
            <w:tcBorders>
              <w:top w:val="single" w:sz="4" w:space="0" w:color="auto"/>
              <w:left w:val="single" w:sz="4" w:space="0" w:color="auto"/>
              <w:right w:val="single" w:sz="4" w:space="0" w:color="auto"/>
            </w:tcBorders>
            <w:shd w:val="clear" w:color="000000" w:fill="FFFFFF"/>
            <w:vAlign w:val="center"/>
            <w:hideMark/>
          </w:tcPr>
          <w:p w14:paraId="673BBC02"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Times New Roman" w:hAnsi="Times New Roman" w:cs="Times New Roman"/>
                <w:color w:val="000000"/>
                <w:kern w:val="3"/>
                <w:sz w:val="24"/>
                <w:szCs w:val="24"/>
              </w:rPr>
              <w:t>Бейсболка</w:t>
            </w:r>
          </w:p>
          <w:p w14:paraId="79A89435"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i/>
                <w:color w:val="000000"/>
                <w:kern w:val="3"/>
                <w:sz w:val="24"/>
                <w:szCs w:val="24"/>
              </w:rPr>
            </w:pPr>
            <w:r w:rsidRPr="009A4E34">
              <w:rPr>
                <w:rFonts w:ascii="Times New Roman" w:eastAsia="Times New Roman" w:hAnsi="Times New Roman" w:cs="Times New Roman"/>
                <w:i/>
                <w:color w:val="000000"/>
                <w:kern w:val="3"/>
                <w:sz w:val="24"/>
                <w:szCs w:val="24"/>
              </w:rPr>
              <w:t xml:space="preserve">ОКПД 2 - </w:t>
            </w:r>
            <w:r w:rsidRPr="009A4E34">
              <w:rPr>
                <w:rFonts w:ascii="Times New Roman" w:eastAsia="Times New Roman" w:hAnsi="Times New Roman" w:cs="Times New Roman"/>
                <w:bCs/>
                <w:i/>
                <w:color w:val="000000"/>
                <w:kern w:val="3"/>
                <w:sz w:val="24"/>
                <w:szCs w:val="24"/>
              </w:rPr>
              <w:t>14.19.42.169 - уборы головные прочие трикотажные или вязаные</w:t>
            </w:r>
          </w:p>
          <w:p w14:paraId="534A9C48"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p w14:paraId="705A46B4" w14:textId="071716E9"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SimSun" w:hAnsi="Times New Roman" w:cs="Times New Roman"/>
                <w:noProof/>
                <w:kern w:val="3"/>
                <w:sz w:val="24"/>
                <w:szCs w:val="24"/>
              </w:rPr>
              <w:drawing>
                <wp:inline distT="0" distB="0" distL="0" distR="0" wp14:anchorId="41D8437F" wp14:editId="5084860A">
                  <wp:extent cx="1257300" cy="781050"/>
                  <wp:effectExtent l="0" t="0" r="0" b="0"/>
                  <wp:docPr id="11" name="Рисунок 11"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ÐÐµÐ¹ÑÐ±Ð¾Ð»ÐºÐ° LONG BEACH, Ð±ÐµÐ»Ð°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781050"/>
                          </a:xfrm>
                          <a:prstGeom prst="rect">
                            <a:avLst/>
                          </a:prstGeom>
                          <a:noFill/>
                          <a:ln>
                            <a:noFill/>
                          </a:ln>
                        </pic:spPr>
                      </pic:pic>
                    </a:graphicData>
                  </a:graphic>
                </wp:inline>
              </w:drawing>
            </w:r>
          </w:p>
          <w:p w14:paraId="52574B58" w14:textId="30082728"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SimSun" w:hAnsi="Times New Roman" w:cs="Times New Roman"/>
                <w:noProof/>
                <w:kern w:val="3"/>
                <w:sz w:val="24"/>
                <w:szCs w:val="24"/>
              </w:rPr>
              <w:drawing>
                <wp:inline distT="0" distB="0" distL="0" distR="0" wp14:anchorId="20A22D4A" wp14:editId="788F644F">
                  <wp:extent cx="977900" cy="908050"/>
                  <wp:effectExtent l="0" t="0" r="0" b="0"/>
                  <wp:docPr id="10" name="Рисунок 10"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ÐÐµÐ¹ÑÐ±Ð¾Ð»ÐºÐ° LONG BEACH, Ð±ÐµÐ»Ð°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900" cy="908050"/>
                          </a:xfrm>
                          <a:prstGeom prst="rect">
                            <a:avLst/>
                          </a:prstGeom>
                          <a:noFill/>
                          <a:ln>
                            <a:noFill/>
                          </a:ln>
                        </pic:spPr>
                      </pic:pic>
                    </a:graphicData>
                  </a:graphic>
                </wp:inline>
              </w:drawing>
            </w:r>
          </w:p>
          <w:p w14:paraId="79F254CB" w14:textId="2AC12FF6"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SimSun" w:hAnsi="Times New Roman" w:cs="Times New Roman"/>
                <w:noProof/>
                <w:kern w:val="3"/>
                <w:sz w:val="24"/>
                <w:szCs w:val="24"/>
              </w:rPr>
              <w:drawing>
                <wp:inline distT="0" distB="0" distL="0" distR="0" wp14:anchorId="08B034AC" wp14:editId="2885A96B">
                  <wp:extent cx="1035050" cy="908050"/>
                  <wp:effectExtent l="0" t="0" r="0" b="0"/>
                  <wp:docPr id="9" name="Рисунок 9"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ÐÐµÐ¹ÑÐ±Ð¾Ð»ÐºÐ° LONG BEACH, Ð±ÐµÐ»Ð°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0" cy="908050"/>
                          </a:xfrm>
                          <a:prstGeom prst="rect">
                            <a:avLst/>
                          </a:prstGeom>
                          <a:noFill/>
                          <a:ln>
                            <a:noFill/>
                          </a:ln>
                        </pic:spPr>
                      </pic:pic>
                    </a:graphicData>
                  </a:graphic>
                </wp:inline>
              </w:drawing>
            </w:r>
          </w:p>
          <w:p w14:paraId="60ABEA2D"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p w14:paraId="3E43B90F" w14:textId="050BBA4A"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SimSun" w:hAnsi="Times New Roman" w:cs="Times New Roman"/>
                <w:noProof/>
                <w:kern w:val="3"/>
                <w:sz w:val="24"/>
                <w:szCs w:val="24"/>
              </w:rPr>
              <w:drawing>
                <wp:inline distT="0" distB="0" distL="0" distR="0" wp14:anchorId="6AE15438" wp14:editId="05AE269B">
                  <wp:extent cx="1270000" cy="882650"/>
                  <wp:effectExtent l="0" t="0" r="0" b="0"/>
                  <wp:docPr id="8" name="Рисунок 8"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ÐÐµÐ¹ÑÐ±Ð¾Ð»ÐºÐ° LONG BEACH, Ð±ÐµÐ»Ð°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0" cy="882650"/>
                          </a:xfrm>
                          <a:prstGeom prst="rect">
                            <a:avLst/>
                          </a:prstGeom>
                          <a:noFill/>
                          <a:ln>
                            <a:noFill/>
                          </a:ln>
                        </pic:spPr>
                      </pic:pic>
                    </a:graphicData>
                  </a:graphic>
                </wp:inline>
              </w:drawing>
            </w:r>
          </w:p>
        </w:tc>
        <w:tc>
          <w:tcPr>
            <w:tcW w:w="2836" w:type="dxa"/>
            <w:vMerge w:val="restart"/>
            <w:tcBorders>
              <w:top w:val="single" w:sz="4" w:space="0" w:color="auto"/>
              <w:left w:val="nil"/>
              <w:right w:val="single" w:sz="4" w:space="0" w:color="auto"/>
            </w:tcBorders>
            <w:shd w:val="clear" w:color="000000" w:fill="FFFFFF"/>
          </w:tcPr>
          <w:p w14:paraId="471F3FD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14E0778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Модель</w:t>
            </w:r>
          </w:p>
        </w:tc>
        <w:tc>
          <w:tcPr>
            <w:tcW w:w="3260" w:type="dxa"/>
            <w:tcBorders>
              <w:top w:val="nil"/>
              <w:left w:val="nil"/>
              <w:bottom w:val="single" w:sz="4" w:space="0" w:color="auto"/>
              <w:right w:val="single" w:sz="4" w:space="0" w:color="auto"/>
            </w:tcBorders>
            <w:shd w:val="clear" w:color="000000" w:fill="FFFFFF"/>
            <w:vAlign w:val="center"/>
          </w:tcPr>
          <w:p w14:paraId="0255D215"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L</w:t>
            </w:r>
            <w:proofErr w:type="spellStart"/>
            <w:r w:rsidRPr="009A4E34">
              <w:rPr>
                <w:rFonts w:ascii="Times New Roman" w:eastAsia="Times New Roman" w:hAnsi="Times New Roman" w:cs="Times New Roman"/>
                <w:kern w:val="3"/>
                <w:sz w:val="24"/>
                <w:szCs w:val="24"/>
                <w:lang w:val="en-US"/>
              </w:rPr>
              <w:t>ong</w:t>
            </w:r>
            <w:proofErr w:type="spellEnd"/>
            <w:r w:rsidRPr="009A4E34">
              <w:rPr>
                <w:rFonts w:ascii="Times New Roman" w:eastAsia="Times New Roman" w:hAnsi="Times New Roman" w:cs="Times New Roman"/>
                <w:kern w:val="3"/>
                <w:sz w:val="24"/>
                <w:szCs w:val="24"/>
              </w:rPr>
              <w:t xml:space="preserve"> </w:t>
            </w:r>
            <w:r w:rsidRPr="009A4E34">
              <w:rPr>
                <w:rFonts w:ascii="Times New Roman" w:eastAsia="Times New Roman" w:hAnsi="Times New Roman" w:cs="Times New Roman"/>
                <w:kern w:val="3"/>
                <w:sz w:val="24"/>
                <w:szCs w:val="24"/>
                <w:lang w:val="en-US"/>
              </w:rPr>
              <w:t>beach</w:t>
            </w:r>
            <w:r w:rsidRPr="009A4E34">
              <w:rPr>
                <w:rFonts w:ascii="Times New Roman" w:eastAsia="Times New Roman" w:hAnsi="Times New Roman" w:cs="Times New Roman"/>
                <w:kern w:val="3"/>
                <w:sz w:val="24"/>
                <w:szCs w:val="24"/>
              </w:rPr>
              <w:t xml:space="preserve"> или эквивалент с характеристиками не хуже</w:t>
            </w:r>
          </w:p>
        </w:tc>
        <w:tc>
          <w:tcPr>
            <w:tcW w:w="1844" w:type="dxa"/>
            <w:tcBorders>
              <w:top w:val="nil"/>
              <w:left w:val="nil"/>
              <w:bottom w:val="single" w:sz="4" w:space="0" w:color="auto"/>
              <w:right w:val="single" w:sz="4" w:space="0" w:color="auto"/>
            </w:tcBorders>
            <w:shd w:val="clear" w:color="000000" w:fill="FFFFFF"/>
          </w:tcPr>
          <w:p w14:paraId="31691BEA"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157E4D20" w14:textId="77777777" w:rsidTr="00D813CD">
        <w:trPr>
          <w:trHeight w:val="80"/>
        </w:trPr>
        <w:tc>
          <w:tcPr>
            <w:tcW w:w="795" w:type="dxa"/>
            <w:vMerge/>
            <w:tcBorders>
              <w:left w:val="single" w:sz="4" w:space="0" w:color="auto"/>
              <w:right w:val="single" w:sz="4" w:space="0" w:color="auto"/>
            </w:tcBorders>
            <w:vAlign w:val="center"/>
            <w:hideMark/>
          </w:tcPr>
          <w:p w14:paraId="1E096D93"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hideMark/>
          </w:tcPr>
          <w:p w14:paraId="6ABD67F5"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7F4A0DBF"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56FE603B"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Вид</w:t>
            </w:r>
          </w:p>
        </w:tc>
        <w:tc>
          <w:tcPr>
            <w:tcW w:w="3260" w:type="dxa"/>
            <w:tcBorders>
              <w:top w:val="nil"/>
              <w:left w:val="nil"/>
              <w:bottom w:val="single" w:sz="4" w:space="0" w:color="auto"/>
              <w:right w:val="single" w:sz="4" w:space="0" w:color="auto"/>
            </w:tcBorders>
            <w:shd w:val="clear" w:color="000000" w:fill="FFFFFF"/>
            <w:vAlign w:val="center"/>
          </w:tcPr>
          <w:p w14:paraId="77BE9D68"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5 клиньев без лобового шва</w:t>
            </w:r>
          </w:p>
        </w:tc>
        <w:tc>
          <w:tcPr>
            <w:tcW w:w="1844" w:type="dxa"/>
            <w:tcBorders>
              <w:top w:val="nil"/>
              <w:left w:val="nil"/>
              <w:bottom w:val="single" w:sz="4" w:space="0" w:color="auto"/>
              <w:right w:val="single" w:sz="4" w:space="0" w:color="auto"/>
            </w:tcBorders>
            <w:shd w:val="clear" w:color="000000" w:fill="FFFFFF"/>
          </w:tcPr>
          <w:p w14:paraId="66A9A726"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344CA2C4" w14:textId="77777777" w:rsidTr="00D813CD">
        <w:trPr>
          <w:trHeight w:val="308"/>
        </w:trPr>
        <w:tc>
          <w:tcPr>
            <w:tcW w:w="795" w:type="dxa"/>
            <w:vMerge/>
            <w:tcBorders>
              <w:left w:val="single" w:sz="4" w:space="0" w:color="auto"/>
              <w:right w:val="single" w:sz="4" w:space="0" w:color="auto"/>
            </w:tcBorders>
            <w:vAlign w:val="center"/>
            <w:hideMark/>
          </w:tcPr>
          <w:p w14:paraId="296182D1"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hideMark/>
          </w:tcPr>
          <w:p w14:paraId="1CE45CA0"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7FC231A6"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57F7B11A"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Размер</w:t>
            </w:r>
          </w:p>
        </w:tc>
        <w:tc>
          <w:tcPr>
            <w:tcW w:w="3260" w:type="dxa"/>
            <w:tcBorders>
              <w:top w:val="nil"/>
              <w:left w:val="nil"/>
              <w:bottom w:val="single" w:sz="4" w:space="0" w:color="auto"/>
              <w:right w:val="single" w:sz="4" w:space="0" w:color="auto"/>
            </w:tcBorders>
            <w:shd w:val="clear" w:color="000000" w:fill="FFFFFF"/>
            <w:vAlign w:val="center"/>
          </w:tcPr>
          <w:p w14:paraId="54521FC4"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56-58</w:t>
            </w:r>
          </w:p>
        </w:tc>
        <w:tc>
          <w:tcPr>
            <w:tcW w:w="1844" w:type="dxa"/>
            <w:tcBorders>
              <w:top w:val="nil"/>
              <w:left w:val="nil"/>
              <w:bottom w:val="single" w:sz="4" w:space="0" w:color="auto"/>
              <w:right w:val="single" w:sz="4" w:space="0" w:color="auto"/>
            </w:tcBorders>
            <w:shd w:val="clear" w:color="000000" w:fill="FFFFFF"/>
          </w:tcPr>
          <w:p w14:paraId="6D997C90"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76AD1814" w14:textId="77777777" w:rsidTr="00D813CD">
        <w:trPr>
          <w:trHeight w:val="308"/>
        </w:trPr>
        <w:tc>
          <w:tcPr>
            <w:tcW w:w="795" w:type="dxa"/>
            <w:vMerge/>
            <w:tcBorders>
              <w:left w:val="single" w:sz="4" w:space="0" w:color="auto"/>
              <w:right w:val="single" w:sz="4" w:space="0" w:color="auto"/>
            </w:tcBorders>
            <w:vAlign w:val="center"/>
            <w:hideMark/>
          </w:tcPr>
          <w:p w14:paraId="7B0CF5D1"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hideMark/>
          </w:tcPr>
          <w:p w14:paraId="3B3F511B"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07174E28"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241E03BD"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Материал</w:t>
            </w:r>
          </w:p>
        </w:tc>
        <w:tc>
          <w:tcPr>
            <w:tcW w:w="3260" w:type="dxa"/>
            <w:tcBorders>
              <w:top w:val="nil"/>
              <w:left w:val="nil"/>
              <w:bottom w:val="single" w:sz="4" w:space="0" w:color="auto"/>
              <w:right w:val="single" w:sz="4" w:space="0" w:color="auto"/>
            </w:tcBorders>
            <w:shd w:val="clear" w:color="000000" w:fill="FFFFFF"/>
            <w:vAlign w:val="center"/>
          </w:tcPr>
          <w:p w14:paraId="2E822DC5"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color w:val="FF0000"/>
                <w:kern w:val="3"/>
                <w:sz w:val="24"/>
                <w:szCs w:val="24"/>
              </w:rPr>
            </w:pPr>
            <w:r w:rsidRPr="009A4E34">
              <w:rPr>
                <w:rFonts w:ascii="Times New Roman" w:eastAsia="Times New Roman" w:hAnsi="Times New Roman" w:cs="Times New Roman"/>
                <w:kern w:val="3"/>
                <w:sz w:val="24"/>
                <w:szCs w:val="24"/>
              </w:rPr>
              <w:t>плотный хлопок с начесом</w:t>
            </w:r>
          </w:p>
        </w:tc>
        <w:tc>
          <w:tcPr>
            <w:tcW w:w="1844" w:type="dxa"/>
            <w:tcBorders>
              <w:top w:val="nil"/>
              <w:left w:val="nil"/>
              <w:bottom w:val="single" w:sz="4" w:space="0" w:color="auto"/>
              <w:right w:val="single" w:sz="4" w:space="0" w:color="auto"/>
            </w:tcBorders>
            <w:shd w:val="clear" w:color="000000" w:fill="FFFFFF"/>
          </w:tcPr>
          <w:p w14:paraId="5322BCAD"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22629803" w14:textId="77777777" w:rsidTr="00D813CD">
        <w:trPr>
          <w:trHeight w:val="308"/>
        </w:trPr>
        <w:tc>
          <w:tcPr>
            <w:tcW w:w="795" w:type="dxa"/>
            <w:vMerge/>
            <w:tcBorders>
              <w:left w:val="single" w:sz="4" w:space="0" w:color="auto"/>
              <w:right w:val="single" w:sz="4" w:space="0" w:color="auto"/>
            </w:tcBorders>
            <w:vAlign w:val="center"/>
            <w:hideMark/>
          </w:tcPr>
          <w:p w14:paraId="6981B24C"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hideMark/>
          </w:tcPr>
          <w:p w14:paraId="2FA1F157"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72B46760"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0DEEC6BD"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Состав, %</w:t>
            </w:r>
          </w:p>
        </w:tc>
        <w:tc>
          <w:tcPr>
            <w:tcW w:w="3260" w:type="dxa"/>
            <w:tcBorders>
              <w:top w:val="nil"/>
              <w:left w:val="nil"/>
              <w:bottom w:val="single" w:sz="4" w:space="0" w:color="auto"/>
              <w:right w:val="single" w:sz="4" w:space="0" w:color="auto"/>
            </w:tcBorders>
            <w:shd w:val="clear" w:color="000000" w:fill="FFFFFF"/>
            <w:vAlign w:val="center"/>
          </w:tcPr>
          <w:p w14:paraId="1C4AF3B0"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 90</w:t>
            </w:r>
          </w:p>
        </w:tc>
        <w:tc>
          <w:tcPr>
            <w:tcW w:w="1844" w:type="dxa"/>
            <w:tcBorders>
              <w:top w:val="nil"/>
              <w:left w:val="nil"/>
              <w:bottom w:val="single" w:sz="4" w:space="0" w:color="auto"/>
              <w:right w:val="single" w:sz="4" w:space="0" w:color="auto"/>
            </w:tcBorders>
            <w:shd w:val="clear" w:color="000000" w:fill="FFFFFF"/>
          </w:tcPr>
          <w:p w14:paraId="0273752B"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5DEBA30F" w14:textId="77777777" w:rsidTr="00D813CD">
        <w:trPr>
          <w:trHeight w:val="381"/>
        </w:trPr>
        <w:tc>
          <w:tcPr>
            <w:tcW w:w="795" w:type="dxa"/>
            <w:vMerge/>
            <w:tcBorders>
              <w:left w:val="single" w:sz="4" w:space="0" w:color="auto"/>
              <w:right w:val="single" w:sz="4" w:space="0" w:color="auto"/>
            </w:tcBorders>
            <w:vAlign w:val="center"/>
            <w:hideMark/>
          </w:tcPr>
          <w:p w14:paraId="3B6E7712"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hideMark/>
          </w:tcPr>
          <w:p w14:paraId="17DABF10"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3DE0944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6BA4CB2B"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Плотность, г/м²</w:t>
            </w:r>
          </w:p>
        </w:tc>
        <w:tc>
          <w:tcPr>
            <w:tcW w:w="3260" w:type="dxa"/>
            <w:tcBorders>
              <w:top w:val="nil"/>
              <w:left w:val="nil"/>
              <w:bottom w:val="single" w:sz="4" w:space="0" w:color="auto"/>
              <w:right w:val="single" w:sz="4" w:space="0" w:color="auto"/>
            </w:tcBorders>
            <w:shd w:val="clear" w:color="000000" w:fill="FFFFFF"/>
            <w:vAlign w:val="center"/>
          </w:tcPr>
          <w:p w14:paraId="2C1321FD"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 250</w:t>
            </w:r>
          </w:p>
        </w:tc>
        <w:tc>
          <w:tcPr>
            <w:tcW w:w="1844" w:type="dxa"/>
            <w:tcBorders>
              <w:top w:val="nil"/>
              <w:left w:val="nil"/>
              <w:bottom w:val="single" w:sz="4" w:space="0" w:color="auto"/>
              <w:right w:val="single" w:sz="4" w:space="0" w:color="auto"/>
            </w:tcBorders>
            <w:shd w:val="clear" w:color="000000" w:fill="FFFFFF"/>
          </w:tcPr>
          <w:p w14:paraId="750BBA01"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2728335F" w14:textId="77777777" w:rsidTr="00D813CD">
        <w:trPr>
          <w:trHeight w:val="381"/>
        </w:trPr>
        <w:tc>
          <w:tcPr>
            <w:tcW w:w="795" w:type="dxa"/>
            <w:vMerge/>
            <w:tcBorders>
              <w:left w:val="single" w:sz="4" w:space="0" w:color="auto"/>
              <w:right w:val="single" w:sz="4" w:space="0" w:color="auto"/>
            </w:tcBorders>
            <w:vAlign w:val="center"/>
            <w:hideMark/>
          </w:tcPr>
          <w:p w14:paraId="33DB6977"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hideMark/>
          </w:tcPr>
          <w:p w14:paraId="0369CD1B"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0CEE343E"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14:paraId="2956E12D"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Цвет</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05094D19"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белый, вся партия в одной цветовой гамме</w:t>
            </w:r>
          </w:p>
        </w:tc>
        <w:tc>
          <w:tcPr>
            <w:tcW w:w="1844" w:type="dxa"/>
            <w:tcBorders>
              <w:top w:val="single" w:sz="4" w:space="0" w:color="auto"/>
              <w:left w:val="single" w:sz="4" w:space="0" w:color="auto"/>
              <w:bottom w:val="single" w:sz="4" w:space="0" w:color="auto"/>
              <w:right w:val="single" w:sz="4" w:space="0" w:color="auto"/>
            </w:tcBorders>
            <w:shd w:val="clear" w:color="000000" w:fill="FFFFFF"/>
          </w:tcPr>
          <w:p w14:paraId="50DF7213"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3F763411" w14:textId="77777777" w:rsidTr="00D813CD">
        <w:trPr>
          <w:trHeight w:val="381"/>
        </w:trPr>
        <w:tc>
          <w:tcPr>
            <w:tcW w:w="795" w:type="dxa"/>
            <w:vMerge/>
            <w:tcBorders>
              <w:left w:val="single" w:sz="4" w:space="0" w:color="auto"/>
              <w:right w:val="single" w:sz="4" w:space="0" w:color="auto"/>
            </w:tcBorders>
            <w:vAlign w:val="center"/>
          </w:tcPr>
          <w:p w14:paraId="4C478FA3"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705E4F08"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6D0AD88B"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54224967"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Люверсы</w:t>
            </w:r>
          </w:p>
        </w:tc>
        <w:tc>
          <w:tcPr>
            <w:tcW w:w="3260" w:type="dxa"/>
            <w:tcBorders>
              <w:top w:val="nil"/>
              <w:left w:val="nil"/>
              <w:bottom w:val="single" w:sz="4" w:space="0" w:color="auto"/>
              <w:right w:val="single" w:sz="4" w:space="0" w:color="auto"/>
            </w:tcBorders>
            <w:shd w:val="clear" w:color="000000" w:fill="FFFFFF"/>
            <w:vAlign w:val="center"/>
          </w:tcPr>
          <w:p w14:paraId="4266C677"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наличие</w:t>
            </w:r>
          </w:p>
        </w:tc>
        <w:tc>
          <w:tcPr>
            <w:tcW w:w="1844" w:type="dxa"/>
            <w:tcBorders>
              <w:top w:val="nil"/>
              <w:left w:val="nil"/>
              <w:bottom w:val="single" w:sz="4" w:space="0" w:color="auto"/>
              <w:right w:val="single" w:sz="4" w:space="0" w:color="auto"/>
            </w:tcBorders>
            <w:shd w:val="clear" w:color="000000" w:fill="FFFFFF"/>
          </w:tcPr>
          <w:p w14:paraId="7BD89918"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4EEAC97C" w14:textId="77777777" w:rsidTr="00D813CD">
        <w:trPr>
          <w:trHeight w:val="381"/>
        </w:trPr>
        <w:tc>
          <w:tcPr>
            <w:tcW w:w="795" w:type="dxa"/>
            <w:vMerge/>
            <w:tcBorders>
              <w:left w:val="single" w:sz="4" w:space="0" w:color="auto"/>
              <w:right w:val="single" w:sz="4" w:space="0" w:color="auto"/>
            </w:tcBorders>
            <w:vAlign w:val="center"/>
          </w:tcPr>
          <w:p w14:paraId="34B83DE1"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1B2AA21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D989BBA"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729B0CD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Разновидность люверсов</w:t>
            </w:r>
          </w:p>
        </w:tc>
        <w:tc>
          <w:tcPr>
            <w:tcW w:w="3260" w:type="dxa"/>
            <w:tcBorders>
              <w:top w:val="nil"/>
              <w:left w:val="nil"/>
              <w:bottom w:val="single" w:sz="4" w:space="0" w:color="auto"/>
              <w:right w:val="single" w:sz="4" w:space="0" w:color="auto"/>
            </w:tcBorders>
            <w:shd w:val="clear" w:color="000000" w:fill="FFFFFF"/>
            <w:vAlign w:val="center"/>
          </w:tcPr>
          <w:p w14:paraId="41480E30"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обшивные</w:t>
            </w:r>
          </w:p>
        </w:tc>
        <w:tc>
          <w:tcPr>
            <w:tcW w:w="1844" w:type="dxa"/>
            <w:tcBorders>
              <w:top w:val="nil"/>
              <w:left w:val="nil"/>
              <w:bottom w:val="single" w:sz="4" w:space="0" w:color="auto"/>
              <w:right w:val="single" w:sz="4" w:space="0" w:color="auto"/>
            </w:tcBorders>
            <w:shd w:val="clear" w:color="000000" w:fill="FFFFFF"/>
          </w:tcPr>
          <w:p w14:paraId="045513F1"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35BFD210" w14:textId="77777777" w:rsidTr="00D813CD">
        <w:trPr>
          <w:trHeight w:val="381"/>
        </w:trPr>
        <w:tc>
          <w:tcPr>
            <w:tcW w:w="795" w:type="dxa"/>
            <w:vMerge/>
            <w:tcBorders>
              <w:left w:val="single" w:sz="4" w:space="0" w:color="auto"/>
              <w:right w:val="single" w:sz="4" w:space="0" w:color="auto"/>
            </w:tcBorders>
            <w:vAlign w:val="center"/>
          </w:tcPr>
          <w:p w14:paraId="20407816"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644B95E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2C24AFB"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32C3626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Застежка</w:t>
            </w:r>
          </w:p>
        </w:tc>
        <w:tc>
          <w:tcPr>
            <w:tcW w:w="3260" w:type="dxa"/>
            <w:tcBorders>
              <w:top w:val="nil"/>
              <w:left w:val="nil"/>
              <w:bottom w:val="single" w:sz="4" w:space="0" w:color="auto"/>
              <w:right w:val="single" w:sz="4" w:space="0" w:color="auto"/>
            </w:tcBorders>
            <w:shd w:val="clear" w:color="000000" w:fill="FFFFFF"/>
            <w:vAlign w:val="center"/>
          </w:tcPr>
          <w:p w14:paraId="0CA25CB0"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наличие</w:t>
            </w:r>
          </w:p>
        </w:tc>
        <w:tc>
          <w:tcPr>
            <w:tcW w:w="1844" w:type="dxa"/>
            <w:tcBorders>
              <w:top w:val="nil"/>
              <w:left w:val="nil"/>
              <w:bottom w:val="single" w:sz="4" w:space="0" w:color="auto"/>
              <w:right w:val="single" w:sz="4" w:space="0" w:color="auto"/>
            </w:tcBorders>
            <w:shd w:val="clear" w:color="000000" w:fill="FFFFFF"/>
          </w:tcPr>
          <w:p w14:paraId="4BCA94EB"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542F3FD3" w14:textId="77777777" w:rsidTr="00D813CD">
        <w:trPr>
          <w:trHeight w:val="381"/>
        </w:trPr>
        <w:tc>
          <w:tcPr>
            <w:tcW w:w="795" w:type="dxa"/>
            <w:vMerge/>
            <w:tcBorders>
              <w:left w:val="single" w:sz="4" w:space="0" w:color="auto"/>
              <w:right w:val="single" w:sz="4" w:space="0" w:color="auto"/>
            </w:tcBorders>
            <w:vAlign w:val="center"/>
          </w:tcPr>
          <w:p w14:paraId="1AEA8FB9"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339872DE"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7A7B6D23"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6C16C449"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Тип застежки</w:t>
            </w:r>
          </w:p>
        </w:tc>
        <w:tc>
          <w:tcPr>
            <w:tcW w:w="3260" w:type="dxa"/>
            <w:tcBorders>
              <w:top w:val="nil"/>
              <w:left w:val="nil"/>
              <w:bottom w:val="single" w:sz="4" w:space="0" w:color="auto"/>
              <w:right w:val="single" w:sz="4" w:space="0" w:color="auto"/>
            </w:tcBorders>
            <w:shd w:val="clear" w:color="000000" w:fill="FFFFFF"/>
            <w:vAlign w:val="center"/>
          </w:tcPr>
          <w:p w14:paraId="40750600"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металлическая</w:t>
            </w:r>
          </w:p>
        </w:tc>
        <w:tc>
          <w:tcPr>
            <w:tcW w:w="1844" w:type="dxa"/>
            <w:tcBorders>
              <w:top w:val="nil"/>
              <w:left w:val="nil"/>
              <w:bottom w:val="single" w:sz="4" w:space="0" w:color="auto"/>
              <w:right w:val="single" w:sz="4" w:space="0" w:color="auto"/>
            </w:tcBorders>
            <w:shd w:val="clear" w:color="000000" w:fill="FFFFFF"/>
          </w:tcPr>
          <w:p w14:paraId="647413FA"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2F2985E4" w14:textId="77777777" w:rsidTr="00D813CD">
        <w:trPr>
          <w:trHeight w:val="381"/>
        </w:trPr>
        <w:tc>
          <w:tcPr>
            <w:tcW w:w="795" w:type="dxa"/>
            <w:vMerge/>
            <w:tcBorders>
              <w:left w:val="single" w:sz="4" w:space="0" w:color="auto"/>
              <w:right w:val="single" w:sz="4" w:space="0" w:color="auto"/>
            </w:tcBorders>
            <w:vAlign w:val="center"/>
          </w:tcPr>
          <w:p w14:paraId="33B071F9"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13111BA7"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125E8001"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4E6171E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Козырек</w:t>
            </w:r>
          </w:p>
        </w:tc>
        <w:tc>
          <w:tcPr>
            <w:tcW w:w="3260" w:type="dxa"/>
            <w:tcBorders>
              <w:top w:val="nil"/>
              <w:left w:val="nil"/>
              <w:bottom w:val="single" w:sz="4" w:space="0" w:color="auto"/>
              <w:right w:val="single" w:sz="4" w:space="0" w:color="auto"/>
            </w:tcBorders>
            <w:shd w:val="clear" w:color="000000" w:fill="FFFFFF"/>
            <w:vAlign w:val="center"/>
          </w:tcPr>
          <w:p w14:paraId="0B5B1544"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наличие</w:t>
            </w:r>
          </w:p>
        </w:tc>
        <w:tc>
          <w:tcPr>
            <w:tcW w:w="1844" w:type="dxa"/>
            <w:tcBorders>
              <w:top w:val="nil"/>
              <w:left w:val="nil"/>
              <w:bottom w:val="single" w:sz="4" w:space="0" w:color="auto"/>
              <w:right w:val="single" w:sz="4" w:space="0" w:color="auto"/>
            </w:tcBorders>
            <w:shd w:val="clear" w:color="000000" w:fill="FFFFFF"/>
          </w:tcPr>
          <w:p w14:paraId="404B9896"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1AE2D3FF" w14:textId="77777777" w:rsidTr="00D813CD">
        <w:trPr>
          <w:trHeight w:val="381"/>
        </w:trPr>
        <w:tc>
          <w:tcPr>
            <w:tcW w:w="795" w:type="dxa"/>
            <w:vMerge/>
            <w:tcBorders>
              <w:left w:val="single" w:sz="4" w:space="0" w:color="auto"/>
              <w:right w:val="single" w:sz="4" w:space="0" w:color="auto"/>
            </w:tcBorders>
            <w:vAlign w:val="center"/>
          </w:tcPr>
          <w:p w14:paraId="670235AC"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5AD1EA0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20B6FD3"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4BCDB95C"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Тип козырька</w:t>
            </w:r>
          </w:p>
        </w:tc>
        <w:tc>
          <w:tcPr>
            <w:tcW w:w="3260" w:type="dxa"/>
            <w:tcBorders>
              <w:top w:val="nil"/>
              <w:left w:val="nil"/>
              <w:bottom w:val="single" w:sz="4" w:space="0" w:color="auto"/>
              <w:right w:val="single" w:sz="4" w:space="0" w:color="auto"/>
            </w:tcBorders>
            <w:shd w:val="clear" w:color="000000" w:fill="FFFFFF"/>
            <w:vAlign w:val="center"/>
          </w:tcPr>
          <w:p w14:paraId="2E4CD1BE"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«сэндвич»</w:t>
            </w:r>
          </w:p>
        </w:tc>
        <w:tc>
          <w:tcPr>
            <w:tcW w:w="1844" w:type="dxa"/>
            <w:tcBorders>
              <w:top w:val="nil"/>
              <w:left w:val="nil"/>
              <w:bottom w:val="single" w:sz="4" w:space="0" w:color="auto"/>
              <w:right w:val="single" w:sz="4" w:space="0" w:color="auto"/>
            </w:tcBorders>
            <w:shd w:val="clear" w:color="000000" w:fill="FFFFFF"/>
          </w:tcPr>
          <w:p w14:paraId="54173F43"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227A3808" w14:textId="77777777" w:rsidTr="00D813CD">
        <w:trPr>
          <w:trHeight w:val="381"/>
        </w:trPr>
        <w:tc>
          <w:tcPr>
            <w:tcW w:w="795" w:type="dxa"/>
            <w:vMerge/>
            <w:tcBorders>
              <w:left w:val="single" w:sz="4" w:space="0" w:color="auto"/>
              <w:right w:val="single" w:sz="4" w:space="0" w:color="auto"/>
            </w:tcBorders>
            <w:vAlign w:val="center"/>
          </w:tcPr>
          <w:p w14:paraId="0AEB8B46"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094AA14C"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0F1AA22D"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17" w:type="dxa"/>
            <w:tcBorders>
              <w:top w:val="nil"/>
              <w:left w:val="single" w:sz="4" w:space="0" w:color="auto"/>
              <w:bottom w:val="single" w:sz="4" w:space="0" w:color="auto"/>
              <w:right w:val="single" w:sz="4" w:space="0" w:color="auto"/>
            </w:tcBorders>
            <w:shd w:val="clear" w:color="000000" w:fill="FFFFFF"/>
            <w:vAlign w:val="center"/>
          </w:tcPr>
          <w:p w14:paraId="0BCC495B"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Контактная лента для регулирования по объёму головы</w:t>
            </w:r>
          </w:p>
        </w:tc>
        <w:tc>
          <w:tcPr>
            <w:tcW w:w="3260" w:type="dxa"/>
            <w:tcBorders>
              <w:top w:val="nil"/>
              <w:left w:val="nil"/>
              <w:bottom w:val="single" w:sz="4" w:space="0" w:color="auto"/>
              <w:right w:val="single" w:sz="4" w:space="0" w:color="auto"/>
            </w:tcBorders>
            <w:shd w:val="clear" w:color="000000" w:fill="FFFFFF"/>
            <w:vAlign w:val="center"/>
          </w:tcPr>
          <w:p w14:paraId="3726D398"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9A4E34">
              <w:rPr>
                <w:rFonts w:ascii="Times New Roman" w:eastAsia="Times New Roman" w:hAnsi="Times New Roman" w:cs="Times New Roman"/>
                <w:kern w:val="3"/>
                <w:sz w:val="24"/>
                <w:szCs w:val="24"/>
              </w:rPr>
              <w:t xml:space="preserve">наличие </w:t>
            </w:r>
          </w:p>
        </w:tc>
        <w:tc>
          <w:tcPr>
            <w:tcW w:w="1844" w:type="dxa"/>
            <w:tcBorders>
              <w:top w:val="nil"/>
              <w:left w:val="nil"/>
              <w:bottom w:val="single" w:sz="4" w:space="0" w:color="auto"/>
              <w:right w:val="single" w:sz="4" w:space="0" w:color="auto"/>
            </w:tcBorders>
            <w:shd w:val="clear" w:color="000000" w:fill="FFFFFF"/>
          </w:tcPr>
          <w:p w14:paraId="67903626" w14:textId="77777777" w:rsidR="009A4E34" w:rsidRPr="009A4E34" w:rsidRDefault="009A4E34" w:rsidP="009A4E3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tc>
      </w:tr>
      <w:tr w:rsidR="009A4E34" w:rsidRPr="009A4E34" w14:paraId="6E5D9652" w14:textId="77777777" w:rsidTr="00D813CD">
        <w:trPr>
          <w:trHeight w:val="308"/>
        </w:trPr>
        <w:tc>
          <w:tcPr>
            <w:tcW w:w="795" w:type="dxa"/>
            <w:vMerge/>
            <w:tcBorders>
              <w:left w:val="single" w:sz="4" w:space="0" w:color="auto"/>
              <w:right w:val="single" w:sz="4" w:space="0" w:color="auto"/>
            </w:tcBorders>
            <w:vAlign w:val="center"/>
            <w:hideMark/>
          </w:tcPr>
          <w:p w14:paraId="45C457C8"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hideMark/>
          </w:tcPr>
          <w:p w14:paraId="18687B6F"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7B541AC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6493384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Нанесение</w:t>
            </w:r>
          </w:p>
        </w:tc>
        <w:tc>
          <w:tcPr>
            <w:tcW w:w="3260" w:type="dxa"/>
            <w:tcBorders>
              <w:top w:val="nil"/>
              <w:left w:val="nil"/>
              <w:bottom w:val="single" w:sz="4" w:space="0" w:color="auto"/>
              <w:right w:val="single" w:sz="4" w:space="0" w:color="auto"/>
            </w:tcBorders>
            <w:shd w:val="clear" w:color="000000" w:fill="FFFFFF"/>
          </w:tcPr>
          <w:p w14:paraId="7EE1DCDE"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логотип «ИПУ РАН», согласно макета Заказчика</w:t>
            </w:r>
          </w:p>
          <w:p w14:paraId="39E326E3" w14:textId="7952893B" w:rsidR="009A4E34" w:rsidRPr="009A4E34" w:rsidRDefault="009A4E34" w:rsidP="009A4E3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noProof/>
                <w:kern w:val="3"/>
                <w:sz w:val="24"/>
                <w:szCs w:val="24"/>
              </w:rPr>
              <w:drawing>
                <wp:inline distT="0" distB="0" distL="0" distR="0" wp14:anchorId="6168C8DA" wp14:editId="4197D852">
                  <wp:extent cx="755650" cy="641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5650" cy="641350"/>
                          </a:xfrm>
                          <a:prstGeom prst="rect">
                            <a:avLst/>
                          </a:prstGeom>
                          <a:noFill/>
                          <a:ln>
                            <a:noFill/>
                          </a:ln>
                        </pic:spPr>
                      </pic:pic>
                    </a:graphicData>
                  </a:graphic>
                </wp:inline>
              </w:drawing>
            </w:r>
          </w:p>
        </w:tc>
        <w:tc>
          <w:tcPr>
            <w:tcW w:w="1844" w:type="dxa"/>
            <w:tcBorders>
              <w:top w:val="nil"/>
              <w:left w:val="nil"/>
              <w:bottom w:val="single" w:sz="4" w:space="0" w:color="auto"/>
              <w:right w:val="single" w:sz="4" w:space="0" w:color="auto"/>
            </w:tcBorders>
            <w:shd w:val="clear" w:color="000000" w:fill="FFFFFF"/>
          </w:tcPr>
          <w:p w14:paraId="5A579E37"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p>
        </w:tc>
      </w:tr>
      <w:tr w:rsidR="009A4E34" w:rsidRPr="009A4E34" w14:paraId="75DB7264" w14:textId="77777777" w:rsidTr="00D813CD">
        <w:trPr>
          <w:trHeight w:val="308"/>
        </w:trPr>
        <w:tc>
          <w:tcPr>
            <w:tcW w:w="795" w:type="dxa"/>
            <w:vMerge/>
            <w:tcBorders>
              <w:left w:val="single" w:sz="4" w:space="0" w:color="auto"/>
              <w:right w:val="single" w:sz="4" w:space="0" w:color="auto"/>
            </w:tcBorders>
            <w:vAlign w:val="center"/>
          </w:tcPr>
          <w:p w14:paraId="175CA8AD"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58BFA31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AE012E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114108B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Место нанесения</w:t>
            </w:r>
          </w:p>
        </w:tc>
        <w:tc>
          <w:tcPr>
            <w:tcW w:w="3260" w:type="dxa"/>
            <w:tcBorders>
              <w:top w:val="nil"/>
              <w:left w:val="nil"/>
              <w:bottom w:val="single" w:sz="4" w:space="0" w:color="auto"/>
              <w:right w:val="single" w:sz="4" w:space="0" w:color="auto"/>
            </w:tcBorders>
            <w:shd w:val="clear" w:color="000000" w:fill="FFFFFF"/>
          </w:tcPr>
          <w:p w14:paraId="06F76F08"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 лицевой стороне по центу</w:t>
            </w:r>
          </w:p>
        </w:tc>
        <w:tc>
          <w:tcPr>
            <w:tcW w:w="1844" w:type="dxa"/>
            <w:tcBorders>
              <w:top w:val="nil"/>
              <w:left w:val="nil"/>
              <w:bottom w:val="single" w:sz="4" w:space="0" w:color="auto"/>
              <w:right w:val="single" w:sz="4" w:space="0" w:color="auto"/>
            </w:tcBorders>
            <w:shd w:val="clear" w:color="000000" w:fill="FFFFFF"/>
          </w:tcPr>
          <w:p w14:paraId="5D6B3BA1"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p>
        </w:tc>
      </w:tr>
      <w:tr w:rsidR="009A4E34" w:rsidRPr="009A4E34" w14:paraId="21E09345" w14:textId="77777777" w:rsidTr="00D813CD">
        <w:trPr>
          <w:trHeight w:val="308"/>
        </w:trPr>
        <w:tc>
          <w:tcPr>
            <w:tcW w:w="795" w:type="dxa"/>
            <w:vMerge/>
            <w:tcBorders>
              <w:left w:val="single" w:sz="4" w:space="0" w:color="auto"/>
              <w:right w:val="single" w:sz="4" w:space="0" w:color="auto"/>
            </w:tcBorders>
            <w:vAlign w:val="center"/>
          </w:tcPr>
          <w:p w14:paraId="7EC05D89"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34D150AC"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5D10B2B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64A52DA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Красочность</w:t>
            </w:r>
          </w:p>
        </w:tc>
        <w:tc>
          <w:tcPr>
            <w:tcW w:w="3260" w:type="dxa"/>
            <w:tcBorders>
              <w:top w:val="nil"/>
              <w:left w:val="nil"/>
              <w:bottom w:val="single" w:sz="4" w:space="0" w:color="auto"/>
              <w:right w:val="single" w:sz="4" w:space="0" w:color="auto"/>
            </w:tcBorders>
            <w:shd w:val="clear" w:color="000000" w:fill="FFFFFF"/>
          </w:tcPr>
          <w:p w14:paraId="2FD6818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2+0 (</w:t>
            </w:r>
            <w:proofErr w:type="spellStart"/>
            <w:r w:rsidRPr="009A4E34">
              <w:rPr>
                <w:rFonts w:ascii="Times New Roman" w:eastAsia="SimSun" w:hAnsi="Times New Roman" w:cs="Times New Roman"/>
                <w:kern w:val="3"/>
                <w:sz w:val="24"/>
                <w:szCs w:val="24"/>
                <w:lang w:eastAsia="en-US"/>
              </w:rPr>
              <w:t>пантон</w:t>
            </w:r>
            <w:proofErr w:type="spellEnd"/>
            <w:r w:rsidRPr="009A4E34">
              <w:rPr>
                <w:rFonts w:ascii="Times New Roman" w:eastAsia="SimSun" w:hAnsi="Times New Roman" w:cs="Times New Roman"/>
                <w:kern w:val="3"/>
                <w:sz w:val="24"/>
                <w:szCs w:val="24"/>
                <w:lang w:eastAsia="en-US"/>
              </w:rPr>
              <w:t xml:space="preserve"> 228 с, 5625 с)</w:t>
            </w:r>
          </w:p>
        </w:tc>
        <w:tc>
          <w:tcPr>
            <w:tcW w:w="1844" w:type="dxa"/>
            <w:tcBorders>
              <w:top w:val="nil"/>
              <w:left w:val="nil"/>
              <w:bottom w:val="single" w:sz="4" w:space="0" w:color="auto"/>
              <w:right w:val="single" w:sz="4" w:space="0" w:color="auto"/>
            </w:tcBorders>
            <w:shd w:val="clear" w:color="000000" w:fill="FFFFFF"/>
          </w:tcPr>
          <w:p w14:paraId="53348BB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5AA6BC42" w14:textId="77777777" w:rsidTr="00D813CD">
        <w:trPr>
          <w:trHeight w:val="308"/>
        </w:trPr>
        <w:tc>
          <w:tcPr>
            <w:tcW w:w="795" w:type="dxa"/>
            <w:vMerge/>
            <w:tcBorders>
              <w:left w:val="single" w:sz="4" w:space="0" w:color="auto"/>
              <w:right w:val="single" w:sz="4" w:space="0" w:color="auto"/>
            </w:tcBorders>
            <w:vAlign w:val="center"/>
          </w:tcPr>
          <w:p w14:paraId="3F7E82DA"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736EB54A"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792DDEC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6FC76A27"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Метод нанесение</w:t>
            </w:r>
          </w:p>
        </w:tc>
        <w:tc>
          <w:tcPr>
            <w:tcW w:w="3260" w:type="dxa"/>
            <w:tcBorders>
              <w:top w:val="nil"/>
              <w:left w:val="nil"/>
              <w:bottom w:val="single" w:sz="4" w:space="0" w:color="auto"/>
              <w:right w:val="single" w:sz="4" w:space="0" w:color="auto"/>
            </w:tcBorders>
            <w:shd w:val="clear" w:color="000000" w:fill="FFFFFF"/>
          </w:tcPr>
          <w:p w14:paraId="5040447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roofErr w:type="spellStart"/>
            <w:r w:rsidRPr="009A4E34">
              <w:rPr>
                <w:rFonts w:ascii="Times New Roman" w:eastAsia="Arial Unicode MS" w:hAnsi="Times New Roman" w:cs="Times New Roman"/>
                <w:color w:val="000000"/>
                <w:kern w:val="3"/>
                <w:sz w:val="24"/>
                <w:szCs w:val="24"/>
              </w:rPr>
              <w:t>шелкография</w:t>
            </w:r>
            <w:proofErr w:type="spellEnd"/>
          </w:p>
        </w:tc>
        <w:tc>
          <w:tcPr>
            <w:tcW w:w="1844" w:type="dxa"/>
            <w:tcBorders>
              <w:top w:val="nil"/>
              <w:left w:val="nil"/>
              <w:bottom w:val="single" w:sz="4" w:space="0" w:color="auto"/>
              <w:right w:val="single" w:sz="4" w:space="0" w:color="auto"/>
            </w:tcBorders>
            <w:shd w:val="clear" w:color="000000" w:fill="FFFFFF"/>
          </w:tcPr>
          <w:p w14:paraId="4C906605"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p>
        </w:tc>
      </w:tr>
      <w:tr w:rsidR="009A4E34" w:rsidRPr="009A4E34" w14:paraId="152F880B" w14:textId="77777777" w:rsidTr="00D813CD">
        <w:trPr>
          <w:trHeight w:val="308"/>
        </w:trPr>
        <w:tc>
          <w:tcPr>
            <w:tcW w:w="795" w:type="dxa"/>
            <w:vMerge/>
            <w:tcBorders>
              <w:left w:val="single" w:sz="4" w:space="0" w:color="auto"/>
              <w:right w:val="single" w:sz="4" w:space="0" w:color="auto"/>
            </w:tcBorders>
            <w:vAlign w:val="center"/>
          </w:tcPr>
          <w:p w14:paraId="49912623"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6070F7B6"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68DBE9A4"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579F2154"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Размер нанесения, см</w:t>
            </w:r>
            <w:r w:rsidRPr="009A4E34">
              <w:rPr>
                <w:rFonts w:ascii="Times New Roman" w:eastAsia="SimSun" w:hAnsi="Times New Roman" w:cs="Times New Roman"/>
                <w:kern w:val="3"/>
                <w:sz w:val="24"/>
                <w:szCs w:val="24"/>
                <w:vertAlign w:val="superscript"/>
                <w:lang w:eastAsia="en-US"/>
              </w:rPr>
              <w:t>2</w:t>
            </w:r>
          </w:p>
        </w:tc>
        <w:tc>
          <w:tcPr>
            <w:tcW w:w="3260" w:type="dxa"/>
            <w:tcBorders>
              <w:top w:val="nil"/>
              <w:left w:val="nil"/>
              <w:bottom w:val="single" w:sz="4" w:space="0" w:color="auto"/>
              <w:right w:val="single" w:sz="4" w:space="0" w:color="auto"/>
            </w:tcBorders>
            <w:shd w:val="clear" w:color="000000" w:fill="FFFFFF"/>
          </w:tcPr>
          <w:p w14:paraId="0ECE6ACF"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r w:rsidRPr="009A4E34">
              <w:rPr>
                <w:rFonts w:ascii="Times New Roman" w:eastAsia="Arial Unicode MS" w:hAnsi="Times New Roman" w:cs="Times New Roman"/>
                <w:color w:val="000000"/>
                <w:kern w:val="3"/>
                <w:sz w:val="24"/>
                <w:szCs w:val="24"/>
              </w:rPr>
              <w:t>≥ 25</w:t>
            </w:r>
          </w:p>
        </w:tc>
        <w:tc>
          <w:tcPr>
            <w:tcW w:w="1844" w:type="dxa"/>
            <w:tcBorders>
              <w:top w:val="nil"/>
              <w:left w:val="nil"/>
              <w:bottom w:val="single" w:sz="4" w:space="0" w:color="auto"/>
              <w:right w:val="single" w:sz="4" w:space="0" w:color="auto"/>
            </w:tcBorders>
            <w:shd w:val="clear" w:color="000000" w:fill="FFFFFF"/>
          </w:tcPr>
          <w:p w14:paraId="1FE45221"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p>
        </w:tc>
      </w:tr>
      <w:tr w:rsidR="009A4E34" w:rsidRPr="009A4E34" w14:paraId="1F1603D7" w14:textId="77777777" w:rsidTr="00D813CD">
        <w:trPr>
          <w:trHeight w:val="308"/>
        </w:trPr>
        <w:tc>
          <w:tcPr>
            <w:tcW w:w="795" w:type="dxa"/>
            <w:vMerge/>
            <w:tcBorders>
              <w:left w:val="single" w:sz="4" w:space="0" w:color="auto"/>
              <w:bottom w:val="single" w:sz="4" w:space="0" w:color="auto"/>
              <w:right w:val="single" w:sz="4" w:space="0" w:color="auto"/>
            </w:tcBorders>
            <w:vAlign w:val="center"/>
          </w:tcPr>
          <w:p w14:paraId="5B82CF7B"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bottom w:val="single" w:sz="4" w:space="0" w:color="auto"/>
              <w:right w:val="single" w:sz="4" w:space="0" w:color="auto"/>
            </w:tcBorders>
            <w:vAlign w:val="center"/>
          </w:tcPr>
          <w:p w14:paraId="445E9872"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bottom w:val="single" w:sz="4" w:space="0" w:color="auto"/>
              <w:right w:val="single" w:sz="4" w:space="0" w:color="auto"/>
            </w:tcBorders>
            <w:shd w:val="clear" w:color="000000" w:fill="FFFFFF"/>
          </w:tcPr>
          <w:p w14:paraId="7C0B236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525B20E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Упаковка</w:t>
            </w:r>
          </w:p>
        </w:tc>
        <w:tc>
          <w:tcPr>
            <w:tcW w:w="3260" w:type="dxa"/>
            <w:tcBorders>
              <w:top w:val="nil"/>
              <w:left w:val="nil"/>
              <w:bottom w:val="single" w:sz="4" w:space="0" w:color="auto"/>
              <w:right w:val="single" w:sz="4" w:space="0" w:color="auto"/>
            </w:tcBorders>
            <w:shd w:val="clear" w:color="000000" w:fill="FFFFFF"/>
          </w:tcPr>
          <w:p w14:paraId="0D09439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наличие</w:t>
            </w:r>
          </w:p>
        </w:tc>
        <w:tc>
          <w:tcPr>
            <w:tcW w:w="1844" w:type="dxa"/>
            <w:tcBorders>
              <w:top w:val="nil"/>
              <w:left w:val="nil"/>
              <w:bottom w:val="single" w:sz="4" w:space="0" w:color="auto"/>
              <w:right w:val="single" w:sz="4" w:space="0" w:color="auto"/>
            </w:tcBorders>
            <w:shd w:val="clear" w:color="000000" w:fill="FFFFFF"/>
          </w:tcPr>
          <w:p w14:paraId="3771AD66"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16941628" w14:textId="77777777" w:rsidTr="00D813CD">
        <w:trPr>
          <w:trHeight w:val="551"/>
        </w:trPr>
        <w:tc>
          <w:tcPr>
            <w:tcW w:w="795" w:type="dxa"/>
            <w:vMerge w:val="restart"/>
            <w:tcBorders>
              <w:top w:val="nil"/>
              <w:left w:val="single" w:sz="4" w:space="0" w:color="auto"/>
              <w:right w:val="single" w:sz="4" w:space="0" w:color="auto"/>
            </w:tcBorders>
            <w:shd w:val="clear" w:color="000000" w:fill="FFFFFF"/>
            <w:vAlign w:val="center"/>
          </w:tcPr>
          <w:p w14:paraId="2A9E0428"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9A4E34">
              <w:rPr>
                <w:rFonts w:ascii="Times New Roman" w:eastAsia="Times New Roman" w:hAnsi="Times New Roman" w:cs="Times New Roman"/>
                <w:color w:val="000000"/>
                <w:kern w:val="3"/>
                <w:sz w:val="24"/>
                <w:szCs w:val="24"/>
              </w:rPr>
              <w:t>3</w:t>
            </w:r>
          </w:p>
        </w:tc>
        <w:tc>
          <w:tcPr>
            <w:tcW w:w="3146" w:type="dxa"/>
            <w:vMerge w:val="restart"/>
            <w:tcBorders>
              <w:top w:val="nil"/>
              <w:left w:val="single" w:sz="4" w:space="0" w:color="auto"/>
              <w:right w:val="single" w:sz="4" w:space="0" w:color="auto"/>
            </w:tcBorders>
            <w:shd w:val="clear" w:color="000000" w:fill="FFFFFF"/>
          </w:tcPr>
          <w:p w14:paraId="0B123D17" w14:textId="77777777" w:rsidR="009A4E34" w:rsidRPr="009A4E34" w:rsidRDefault="009A4E34" w:rsidP="009A4E34">
            <w:pPr>
              <w:widowControl w:val="0"/>
              <w:suppressAutoHyphens/>
              <w:autoSpaceDN w:val="0"/>
              <w:spacing w:after="160" w:line="259" w:lineRule="auto"/>
              <w:jc w:val="center"/>
              <w:textAlignment w:val="baseline"/>
              <w:rPr>
                <w:rFonts w:ascii="Times New Roman" w:eastAsia="SimSun" w:hAnsi="Times New Roman" w:cs="Times New Roman"/>
                <w:kern w:val="3"/>
                <w:sz w:val="24"/>
                <w:szCs w:val="24"/>
              </w:rPr>
            </w:pPr>
            <w:r w:rsidRPr="009A4E34">
              <w:rPr>
                <w:rFonts w:ascii="Times New Roman" w:eastAsia="SimSun" w:hAnsi="Times New Roman" w:cs="Times New Roman"/>
                <w:kern w:val="3"/>
                <w:sz w:val="24"/>
                <w:szCs w:val="24"/>
              </w:rPr>
              <w:t xml:space="preserve">Ветровка </w:t>
            </w:r>
          </w:p>
          <w:p w14:paraId="55BE4491" w14:textId="77777777" w:rsidR="009A4E34" w:rsidRPr="009A4E34" w:rsidRDefault="009A4E34" w:rsidP="009A4E34">
            <w:pPr>
              <w:widowControl w:val="0"/>
              <w:suppressAutoHyphens/>
              <w:autoSpaceDN w:val="0"/>
              <w:spacing w:after="160" w:line="259" w:lineRule="auto"/>
              <w:jc w:val="center"/>
              <w:textAlignment w:val="baseline"/>
              <w:rPr>
                <w:rFonts w:ascii="Times New Roman" w:eastAsia="SimSun" w:hAnsi="Times New Roman" w:cs="Times New Roman"/>
                <w:i/>
                <w:kern w:val="3"/>
                <w:sz w:val="24"/>
                <w:szCs w:val="24"/>
              </w:rPr>
            </w:pPr>
            <w:r w:rsidRPr="009A4E34">
              <w:rPr>
                <w:rFonts w:ascii="Times New Roman" w:eastAsia="SimSun" w:hAnsi="Times New Roman" w:cs="Times New Roman"/>
                <w:i/>
                <w:kern w:val="3"/>
                <w:sz w:val="24"/>
                <w:szCs w:val="24"/>
              </w:rPr>
              <w:t>ОКПД2 - 14.13.21.140 - анораки, ветровки, штормовки и аналогичные изделия мужские или для мальчиков из текстильных материалов, кроме трикотажных или вязаных</w:t>
            </w:r>
          </w:p>
          <w:p w14:paraId="7F5944C4" w14:textId="7E9561A0" w:rsidR="009A4E34" w:rsidRPr="009A4E34" w:rsidRDefault="009A4E34" w:rsidP="009A4E34">
            <w:pPr>
              <w:widowControl w:val="0"/>
              <w:suppressAutoHyphens/>
              <w:autoSpaceDN w:val="0"/>
              <w:spacing w:after="160" w:line="259" w:lineRule="auto"/>
              <w:jc w:val="center"/>
              <w:textAlignment w:val="baseline"/>
              <w:rPr>
                <w:rFonts w:ascii="Times New Roman" w:eastAsia="SimSun" w:hAnsi="Times New Roman" w:cs="Times New Roman"/>
                <w:i/>
                <w:kern w:val="3"/>
                <w:sz w:val="24"/>
                <w:szCs w:val="24"/>
              </w:rPr>
            </w:pPr>
            <w:r w:rsidRPr="009A4E34">
              <w:rPr>
                <w:rFonts w:ascii="Times New Roman" w:eastAsia="SimSun" w:hAnsi="Times New Roman" w:cs="Times New Roman"/>
                <w:i/>
                <w:noProof/>
                <w:kern w:val="3"/>
                <w:sz w:val="24"/>
                <w:szCs w:val="24"/>
              </w:rPr>
              <w:drawing>
                <wp:inline distT="0" distB="0" distL="0" distR="0" wp14:anchorId="0BEE2B3D" wp14:editId="049C632D">
                  <wp:extent cx="1593850" cy="148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3850" cy="1485900"/>
                          </a:xfrm>
                          <a:prstGeom prst="rect">
                            <a:avLst/>
                          </a:prstGeom>
                          <a:noFill/>
                          <a:ln>
                            <a:noFill/>
                          </a:ln>
                        </pic:spPr>
                      </pic:pic>
                    </a:graphicData>
                  </a:graphic>
                </wp:inline>
              </w:drawing>
            </w:r>
          </w:p>
          <w:p w14:paraId="1EB00818" w14:textId="56FABA4F" w:rsidR="009A4E34" w:rsidRPr="009A4E34" w:rsidRDefault="009A4E34" w:rsidP="009A4E34">
            <w:pPr>
              <w:widowControl w:val="0"/>
              <w:suppressAutoHyphens/>
              <w:autoSpaceDN w:val="0"/>
              <w:spacing w:after="160" w:line="259" w:lineRule="auto"/>
              <w:jc w:val="center"/>
              <w:textAlignment w:val="baseline"/>
              <w:rPr>
                <w:rFonts w:ascii="Times New Roman" w:eastAsia="SimSun" w:hAnsi="Times New Roman" w:cs="Times New Roman"/>
                <w:i/>
                <w:kern w:val="3"/>
                <w:sz w:val="24"/>
                <w:szCs w:val="24"/>
              </w:rPr>
            </w:pPr>
            <w:r w:rsidRPr="009A4E34">
              <w:rPr>
                <w:rFonts w:ascii="Times New Roman" w:eastAsia="SimSun" w:hAnsi="Times New Roman" w:cs="Times New Roman"/>
                <w:i/>
                <w:noProof/>
                <w:kern w:val="3"/>
                <w:sz w:val="24"/>
                <w:szCs w:val="24"/>
              </w:rPr>
              <w:drawing>
                <wp:inline distT="0" distB="0" distL="0" distR="0" wp14:anchorId="4AFD870B" wp14:editId="586FE03F">
                  <wp:extent cx="1339850" cy="128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9850" cy="1289050"/>
                          </a:xfrm>
                          <a:prstGeom prst="rect">
                            <a:avLst/>
                          </a:prstGeom>
                          <a:noFill/>
                          <a:ln>
                            <a:noFill/>
                          </a:ln>
                        </pic:spPr>
                      </pic:pic>
                    </a:graphicData>
                  </a:graphic>
                </wp:inline>
              </w:drawing>
            </w:r>
          </w:p>
          <w:p w14:paraId="623341FB" w14:textId="5BBEB1F5" w:rsidR="009A4E34" w:rsidRPr="009A4E34" w:rsidRDefault="009A4E34" w:rsidP="009A4E34">
            <w:pPr>
              <w:widowControl w:val="0"/>
              <w:suppressAutoHyphens/>
              <w:autoSpaceDN w:val="0"/>
              <w:spacing w:after="160" w:line="259" w:lineRule="auto"/>
              <w:jc w:val="center"/>
              <w:textAlignment w:val="baseline"/>
              <w:rPr>
                <w:rFonts w:ascii="Times New Roman" w:eastAsia="SimSun" w:hAnsi="Times New Roman" w:cs="Times New Roman"/>
                <w:kern w:val="3"/>
                <w:sz w:val="24"/>
                <w:szCs w:val="24"/>
              </w:rPr>
            </w:pPr>
            <w:r w:rsidRPr="009A4E34">
              <w:rPr>
                <w:rFonts w:ascii="Times New Roman" w:eastAsia="SimSun" w:hAnsi="Times New Roman" w:cs="Times New Roman"/>
                <w:noProof/>
                <w:color w:val="84AD1B"/>
                <w:kern w:val="3"/>
                <w:sz w:val="24"/>
                <w:szCs w:val="24"/>
                <w:bdr w:val="none" w:sz="0" w:space="0" w:color="auto" w:frame="1"/>
                <w:shd w:val="clear" w:color="auto" w:fill="FFFFFF"/>
              </w:rPr>
              <w:drawing>
                <wp:inline distT="0" distB="0" distL="0" distR="0" wp14:anchorId="7B32A090" wp14:editId="61643128">
                  <wp:extent cx="1587500" cy="1631950"/>
                  <wp:effectExtent l="0" t="0" r="0" b="0"/>
                  <wp:docPr id="4" name="Рисунок 4" descr="Ветровка Sirocco ярко-синяя">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Ветровка Sirocco ярко-синяя">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0" cy="1631950"/>
                          </a:xfrm>
                          <a:prstGeom prst="rect">
                            <a:avLst/>
                          </a:prstGeom>
                          <a:noFill/>
                          <a:ln>
                            <a:noFill/>
                          </a:ln>
                        </pic:spPr>
                      </pic:pic>
                    </a:graphicData>
                  </a:graphic>
                </wp:inline>
              </w:drawing>
            </w:r>
          </w:p>
        </w:tc>
        <w:tc>
          <w:tcPr>
            <w:tcW w:w="2836" w:type="dxa"/>
            <w:vMerge w:val="restart"/>
            <w:tcBorders>
              <w:top w:val="single" w:sz="4" w:space="0" w:color="auto"/>
              <w:left w:val="nil"/>
              <w:right w:val="single" w:sz="4" w:space="0" w:color="auto"/>
            </w:tcBorders>
            <w:shd w:val="clear" w:color="000000" w:fill="FFFFFF"/>
          </w:tcPr>
          <w:p w14:paraId="63771C0A"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14:paraId="6B7B8E0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Модель</w:t>
            </w:r>
          </w:p>
        </w:tc>
        <w:tc>
          <w:tcPr>
            <w:tcW w:w="3260" w:type="dxa"/>
            <w:tcBorders>
              <w:top w:val="single" w:sz="4" w:space="0" w:color="auto"/>
              <w:left w:val="nil"/>
              <w:bottom w:val="single" w:sz="4" w:space="0" w:color="auto"/>
              <w:right w:val="single" w:sz="4" w:space="0" w:color="auto"/>
            </w:tcBorders>
            <w:shd w:val="clear" w:color="000000" w:fill="FFFFFF"/>
          </w:tcPr>
          <w:p w14:paraId="7E03F5E2"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color w:val="000000"/>
                <w:kern w:val="3"/>
                <w:sz w:val="24"/>
                <w:szCs w:val="24"/>
                <w:shd w:val="clear" w:color="auto" w:fill="FFFFFF"/>
                <w:lang w:val="en-US" w:eastAsia="en-US"/>
              </w:rPr>
              <w:t>Sirocco</w:t>
            </w:r>
            <w:r w:rsidRPr="009A4E34">
              <w:rPr>
                <w:rFonts w:ascii="Times New Roman" w:eastAsia="SimSun" w:hAnsi="Times New Roman" w:cs="Times New Roman"/>
                <w:color w:val="000000"/>
                <w:kern w:val="3"/>
                <w:sz w:val="24"/>
                <w:szCs w:val="24"/>
                <w:shd w:val="clear" w:color="auto" w:fill="FFFFFF"/>
                <w:lang w:eastAsia="en-US"/>
              </w:rPr>
              <w:t xml:space="preserve"> или эквивалент с характеристиками не хуже</w:t>
            </w:r>
          </w:p>
        </w:tc>
        <w:tc>
          <w:tcPr>
            <w:tcW w:w="1844" w:type="dxa"/>
            <w:tcBorders>
              <w:top w:val="single" w:sz="4" w:space="0" w:color="auto"/>
              <w:left w:val="nil"/>
              <w:bottom w:val="single" w:sz="4" w:space="0" w:color="auto"/>
              <w:right w:val="single" w:sz="4" w:space="0" w:color="auto"/>
            </w:tcBorders>
            <w:shd w:val="clear" w:color="000000" w:fill="FFFFFF"/>
          </w:tcPr>
          <w:p w14:paraId="78FCD56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color w:val="000000"/>
                <w:kern w:val="3"/>
                <w:sz w:val="24"/>
                <w:szCs w:val="24"/>
                <w:shd w:val="clear" w:color="auto" w:fill="FFFFFF"/>
                <w:lang w:eastAsia="en-US"/>
              </w:rPr>
            </w:pPr>
          </w:p>
        </w:tc>
      </w:tr>
      <w:tr w:rsidR="009A4E34" w:rsidRPr="009A4E34" w14:paraId="2BD8F465" w14:textId="77777777" w:rsidTr="00D813CD">
        <w:trPr>
          <w:trHeight w:val="308"/>
        </w:trPr>
        <w:tc>
          <w:tcPr>
            <w:tcW w:w="795" w:type="dxa"/>
            <w:vMerge/>
            <w:tcBorders>
              <w:left w:val="single" w:sz="4" w:space="0" w:color="auto"/>
              <w:right w:val="single" w:sz="4" w:space="0" w:color="auto"/>
            </w:tcBorders>
            <w:vAlign w:val="center"/>
          </w:tcPr>
          <w:p w14:paraId="4A22BD7E"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31CC771F"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0C02ACC4"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14:paraId="5DAAA02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Тип</w:t>
            </w:r>
          </w:p>
        </w:tc>
        <w:tc>
          <w:tcPr>
            <w:tcW w:w="3260" w:type="dxa"/>
            <w:tcBorders>
              <w:top w:val="single" w:sz="4" w:space="0" w:color="auto"/>
              <w:left w:val="nil"/>
              <w:bottom w:val="single" w:sz="4" w:space="0" w:color="auto"/>
              <w:right w:val="single" w:sz="4" w:space="0" w:color="auto"/>
            </w:tcBorders>
            <w:shd w:val="clear" w:color="000000" w:fill="FFFFFF"/>
          </w:tcPr>
          <w:p w14:paraId="75CE3CB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color w:val="000000"/>
                <w:kern w:val="3"/>
                <w:sz w:val="24"/>
                <w:szCs w:val="24"/>
                <w:shd w:val="clear" w:color="auto" w:fill="FFFFFF"/>
                <w:lang w:eastAsia="en-US"/>
              </w:rPr>
            </w:pPr>
            <w:r w:rsidRPr="009A4E34">
              <w:rPr>
                <w:rFonts w:ascii="Times New Roman" w:eastAsia="SimSun" w:hAnsi="Times New Roman" w:cs="Times New Roman"/>
                <w:color w:val="000000"/>
                <w:kern w:val="3"/>
                <w:sz w:val="24"/>
                <w:szCs w:val="24"/>
                <w:shd w:val="clear" w:color="auto" w:fill="FFFFFF"/>
                <w:lang w:eastAsia="en-US"/>
              </w:rPr>
              <w:t>мужская</w:t>
            </w:r>
          </w:p>
        </w:tc>
        <w:tc>
          <w:tcPr>
            <w:tcW w:w="1844" w:type="dxa"/>
            <w:tcBorders>
              <w:top w:val="single" w:sz="4" w:space="0" w:color="auto"/>
              <w:left w:val="nil"/>
              <w:bottom w:val="single" w:sz="4" w:space="0" w:color="auto"/>
              <w:right w:val="single" w:sz="4" w:space="0" w:color="auto"/>
            </w:tcBorders>
            <w:shd w:val="clear" w:color="000000" w:fill="FFFFFF"/>
          </w:tcPr>
          <w:p w14:paraId="03FD6A0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color w:val="000000"/>
                <w:kern w:val="3"/>
                <w:sz w:val="24"/>
                <w:szCs w:val="24"/>
                <w:shd w:val="clear" w:color="auto" w:fill="FFFFFF"/>
                <w:lang w:eastAsia="en-US"/>
              </w:rPr>
            </w:pPr>
          </w:p>
        </w:tc>
      </w:tr>
      <w:tr w:rsidR="009A4E34" w:rsidRPr="009A4E34" w14:paraId="0A32567C" w14:textId="77777777" w:rsidTr="00D813CD">
        <w:trPr>
          <w:trHeight w:val="308"/>
        </w:trPr>
        <w:tc>
          <w:tcPr>
            <w:tcW w:w="795" w:type="dxa"/>
            <w:vMerge/>
            <w:tcBorders>
              <w:left w:val="single" w:sz="4" w:space="0" w:color="auto"/>
              <w:right w:val="single" w:sz="4" w:space="0" w:color="auto"/>
            </w:tcBorders>
            <w:vAlign w:val="center"/>
          </w:tcPr>
          <w:p w14:paraId="3D249178"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3EED8D13"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3A49DBA2"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single" w:sz="4" w:space="0" w:color="auto"/>
              <w:left w:val="single" w:sz="4" w:space="0" w:color="auto"/>
              <w:bottom w:val="single" w:sz="4" w:space="0" w:color="auto"/>
              <w:right w:val="single" w:sz="4" w:space="0" w:color="auto"/>
            </w:tcBorders>
            <w:shd w:val="clear" w:color="000000" w:fill="FFFFFF"/>
          </w:tcPr>
          <w:p w14:paraId="3E7BA58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Материал </w:t>
            </w:r>
          </w:p>
        </w:tc>
        <w:tc>
          <w:tcPr>
            <w:tcW w:w="3260" w:type="dxa"/>
            <w:tcBorders>
              <w:top w:val="single" w:sz="4" w:space="0" w:color="auto"/>
              <w:left w:val="nil"/>
              <w:bottom w:val="single" w:sz="4" w:space="0" w:color="auto"/>
              <w:right w:val="single" w:sz="4" w:space="0" w:color="auto"/>
            </w:tcBorders>
            <w:shd w:val="clear" w:color="000000" w:fill="FFFFFF"/>
          </w:tcPr>
          <w:p w14:paraId="2888FC9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нейлон </w:t>
            </w:r>
          </w:p>
        </w:tc>
        <w:tc>
          <w:tcPr>
            <w:tcW w:w="1844" w:type="dxa"/>
            <w:tcBorders>
              <w:top w:val="single" w:sz="4" w:space="0" w:color="auto"/>
              <w:left w:val="nil"/>
              <w:bottom w:val="single" w:sz="4" w:space="0" w:color="auto"/>
              <w:right w:val="single" w:sz="4" w:space="0" w:color="auto"/>
            </w:tcBorders>
            <w:shd w:val="clear" w:color="000000" w:fill="FFFFFF"/>
          </w:tcPr>
          <w:p w14:paraId="2A4DEAB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5A67EF27" w14:textId="77777777" w:rsidTr="00132706">
        <w:trPr>
          <w:trHeight w:val="289"/>
        </w:trPr>
        <w:tc>
          <w:tcPr>
            <w:tcW w:w="795" w:type="dxa"/>
            <w:vMerge/>
            <w:tcBorders>
              <w:left w:val="single" w:sz="4" w:space="0" w:color="auto"/>
              <w:right w:val="single" w:sz="4" w:space="0" w:color="auto"/>
            </w:tcBorders>
            <w:vAlign w:val="center"/>
          </w:tcPr>
          <w:p w14:paraId="482C8B05"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6FDE0C97"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3495EB87"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7679587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Состав, %</w:t>
            </w:r>
          </w:p>
        </w:tc>
        <w:tc>
          <w:tcPr>
            <w:tcW w:w="3260" w:type="dxa"/>
            <w:tcBorders>
              <w:top w:val="nil"/>
              <w:left w:val="nil"/>
              <w:bottom w:val="single" w:sz="4" w:space="0" w:color="auto"/>
              <w:right w:val="single" w:sz="4" w:space="0" w:color="auto"/>
            </w:tcBorders>
            <w:shd w:val="clear" w:color="000000" w:fill="FFFFFF"/>
          </w:tcPr>
          <w:p w14:paraId="3CB0FF56" w14:textId="52F0081D" w:rsidR="009A4E34" w:rsidRPr="009A4E34" w:rsidRDefault="009A4E34" w:rsidP="00132706">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 ≥ 90</w:t>
            </w:r>
          </w:p>
        </w:tc>
        <w:tc>
          <w:tcPr>
            <w:tcW w:w="1844" w:type="dxa"/>
            <w:tcBorders>
              <w:top w:val="nil"/>
              <w:left w:val="nil"/>
              <w:bottom w:val="single" w:sz="4" w:space="0" w:color="auto"/>
              <w:right w:val="single" w:sz="4" w:space="0" w:color="auto"/>
            </w:tcBorders>
            <w:shd w:val="clear" w:color="000000" w:fill="FFFFFF"/>
          </w:tcPr>
          <w:p w14:paraId="6D4064CD"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60D7370C" w14:textId="77777777" w:rsidTr="00D813CD">
        <w:trPr>
          <w:trHeight w:val="308"/>
        </w:trPr>
        <w:tc>
          <w:tcPr>
            <w:tcW w:w="795" w:type="dxa"/>
            <w:vMerge/>
            <w:tcBorders>
              <w:left w:val="single" w:sz="4" w:space="0" w:color="auto"/>
              <w:right w:val="single" w:sz="4" w:space="0" w:color="auto"/>
            </w:tcBorders>
            <w:vAlign w:val="center"/>
          </w:tcPr>
          <w:p w14:paraId="604E8D8C"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409920A8"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D869CF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40411BC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Плотность,</w:t>
            </w:r>
            <w:r w:rsidRPr="009A4E34">
              <w:rPr>
                <w:rFonts w:ascii="Times New Roman" w:eastAsia="Times New Roman" w:hAnsi="Times New Roman" w:cs="Times New Roman"/>
                <w:color w:val="000000"/>
                <w:kern w:val="3"/>
                <w:sz w:val="24"/>
                <w:szCs w:val="24"/>
              </w:rPr>
              <w:t xml:space="preserve"> г/м</w:t>
            </w:r>
            <w:r w:rsidRPr="009A4E34">
              <w:rPr>
                <w:rFonts w:ascii="Times New Roman" w:eastAsia="Times New Roman" w:hAnsi="Times New Roman" w:cs="Times New Roman"/>
                <w:color w:val="000000"/>
                <w:kern w:val="3"/>
                <w:sz w:val="24"/>
                <w:szCs w:val="24"/>
                <w:vertAlign w:val="superscript"/>
              </w:rPr>
              <w:t>2</w:t>
            </w:r>
          </w:p>
        </w:tc>
        <w:tc>
          <w:tcPr>
            <w:tcW w:w="3260" w:type="dxa"/>
            <w:tcBorders>
              <w:top w:val="nil"/>
              <w:left w:val="nil"/>
              <w:bottom w:val="single" w:sz="4" w:space="0" w:color="auto"/>
              <w:right w:val="single" w:sz="4" w:space="0" w:color="auto"/>
            </w:tcBorders>
            <w:shd w:val="clear" w:color="000000" w:fill="FFFFFF"/>
          </w:tcPr>
          <w:p w14:paraId="1CD29B66"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 70  </w:t>
            </w:r>
          </w:p>
        </w:tc>
        <w:tc>
          <w:tcPr>
            <w:tcW w:w="1844" w:type="dxa"/>
            <w:tcBorders>
              <w:top w:val="nil"/>
              <w:left w:val="nil"/>
              <w:bottom w:val="single" w:sz="4" w:space="0" w:color="auto"/>
              <w:right w:val="single" w:sz="4" w:space="0" w:color="auto"/>
            </w:tcBorders>
            <w:shd w:val="clear" w:color="000000" w:fill="FFFFFF"/>
          </w:tcPr>
          <w:p w14:paraId="56A05B30"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p>
        </w:tc>
      </w:tr>
      <w:tr w:rsidR="009A4E34" w:rsidRPr="009A4E34" w14:paraId="46B4A0C7" w14:textId="77777777" w:rsidTr="00D813CD">
        <w:trPr>
          <w:trHeight w:val="308"/>
        </w:trPr>
        <w:tc>
          <w:tcPr>
            <w:tcW w:w="795" w:type="dxa"/>
            <w:vMerge/>
            <w:tcBorders>
              <w:left w:val="single" w:sz="4" w:space="0" w:color="auto"/>
              <w:right w:val="single" w:sz="4" w:space="0" w:color="auto"/>
            </w:tcBorders>
            <w:vAlign w:val="center"/>
          </w:tcPr>
          <w:p w14:paraId="3B67B5CE"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14B66FA3"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35E584DA"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4126615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Цвет</w:t>
            </w:r>
          </w:p>
        </w:tc>
        <w:tc>
          <w:tcPr>
            <w:tcW w:w="3260" w:type="dxa"/>
            <w:tcBorders>
              <w:top w:val="nil"/>
              <w:left w:val="nil"/>
              <w:bottom w:val="single" w:sz="4" w:space="0" w:color="auto"/>
              <w:right w:val="single" w:sz="4" w:space="0" w:color="auto"/>
            </w:tcBorders>
            <w:shd w:val="clear" w:color="000000" w:fill="FFFFFF"/>
          </w:tcPr>
          <w:p w14:paraId="7871C8C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ярко-синий</w:t>
            </w:r>
            <w:proofErr w:type="gramStart"/>
            <w:r w:rsidRPr="009A4E34">
              <w:rPr>
                <w:rFonts w:ascii="Times New Roman" w:eastAsia="SimSun" w:hAnsi="Times New Roman" w:cs="Times New Roman"/>
                <w:kern w:val="3"/>
                <w:sz w:val="24"/>
                <w:szCs w:val="24"/>
                <w:lang w:eastAsia="en-US"/>
              </w:rPr>
              <w:t xml:space="preserve"> ,</w:t>
            </w:r>
            <w:proofErr w:type="gramEnd"/>
            <w:r w:rsidRPr="009A4E34">
              <w:rPr>
                <w:rFonts w:ascii="Times New Roman" w:eastAsia="SimSun" w:hAnsi="Times New Roman" w:cs="Times New Roman"/>
                <w:kern w:val="3"/>
                <w:sz w:val="24"/>
                <w:szCs w:val="24"/>
                <w:lang w:eastAsia="en-US"/>
              </w:rPr>
              <w:t xml:space="preserve"> вся партия в одной цветовой гамме</w:t>
            </w:r>
          </w:p>
        </w:tc>
        <w:tc>
          <w:tcPr>
            <w:tcW w:w="1844" w:type="dxa"/>
            <w:tcBorders>
              <w:top w:val="nil"/>
              <w:left w:val="nil"/>
              <w:bottom w:val="single" w:sz="4" w:space="0" w:color="auto"/>
              <w:right w:val="single" w:sz="4" w:space="0" w:color="auto"/>
            </w:tcBorders>
            <w:shd w:val="clear" w:color="000000" w:fill="FFFFFF"/>
          </w:tcPr>
          <w:p w14:paraId="4031847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3C9AB367" w14:textId="77777777" w:rsidTr="00D813CD">
        <w:trPr>
          <w:trHeight w:val="308"/>
        </w:trPr>
        <w:tc>
          <w:tcPr>
            <w:tcW w:w="795" w:type="dxa"/>
            <w:vMerge/>
            <w:tcBorders>
              <w:left w:val="single" w:sz="4" w:space="0" w:color="auto"/>
              <w:right w:val="single" w:sz="4" w:space="0" w:color="auto"/>
            </w:tcBorders>
            <w:vAlign w:val="center"/>
          </w:tcPr>
          <w:p w14:paraId="1A88C551"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0C0671CC"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6E484984"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663945C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Диапазон размерного ряда </w:t>
            </w:r>
          </w:p>
        </w:tc>
        <w:tc>
          <w:tcPr>
            <w:tcW w:w="3260" w:type="dxa"/>
            <w:tcBorders>
              <w:top w:val="nil"/>
              <w:left w:val="nil"/>
              <w:bottom w:val="single" w:sz="4" w:space="0" w:color="auto"/>
              <w:right w:val="single" w:sz="4" w:space="0" w:color="auto"/>
            </w:tcBorders>
            <w:shd w:val="clear" w:color="000000" w:fill="FFFFFF"/>
          </w:tcPr>
          <w:p w14:paraId="3E3815F4" w14:textId="2D937255"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val="en-US" w:eastAsia="en-US"/>
              </w:rPr>
              <w:t>M</w:t>
            </w:r>
            <w:r w:rsidRPr="009A4E34">
              <w:rPr>
                <w:rFonts w:ascii="Times New Roman" w:eastAsia="SimSun" w:hAnsi="Times New Roman" w:cs="Times New Roman"/>
                <w:kern w:val="3"/>
                <w:sz w:val="24"/>
                <w:szCs w:val="24"/>
                <w:lang w:eastAsia="en-US"/>
              </w:rPr>
              <w:t xml:space="preserve"> -3</w:t>
            </w:r>
            <w:r w:rsidRPr="009A4E34">
              <w:rPr>
                <w:rFonts w:ascii="Times New Roman" w:eastAsia="SimSun" w:hAnsi="Times New Roman" w:cs="Times New Roman"/>
                <w:kern w:val="3"/>
                <w:sz w:val="24"/>
                <w:szCs w:val="24"/>
                <w:lang w:val="en-US" w:eastAsia="en-US"/>
              </w:rPr>
              <w:t>XL</w:t>
            </w:r>
            <w:r w:rsidRPr="009A4E34">
              <w:rPr>
                <w:rFonts w:ascii="Times New Roman" w:eastAsia="SimSun" w:hAnsi="Times New Roman" w:cs="Times New Roman"/>
                <w:kern w:val="3"/>
                <w:sz w:val="24"/>
                <w:szCs w:val="24"/>
                <w:lang w:eastAsia="en-US"/>
              </w:rPr>
              <w:t xml:space="preserve"> (согласно таблице размеров № 2)*</w:t>
            </w:r>
          </w:p>
        </w:tc>
        <w:tc>
          <w:tcPr>
            <w:tcW w:w="1844" w:type="dxa"/>
            <w:tcBorders>
              <w:top w:val="nil"/>
              <w:left w:val="nil"/>
              <w:bottom w:val="single" w:sz="4" w:space="0" w:color="auto"/>
              <w:right w:val="single" w:sz="4" w:space="0" w:color="auto"/>
            </w:tcBorders>
            <w:shd w:val="clear" w:color="000000" w:fill="FFFFFF"/>
          </w:tcPr>
          <w:p w14:paraId="08AEFFD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3854A21E" w14:textId="77777777" w:rsidTr="00D813CD">
        <w:trPr>
          <w:trHeight w:val="308"/>
        </w:trPr>
        <w:tc>
          <w:tcPr>
            <w:tcW w:w="795" w:type="dxa"/>
            <w:vMerge/>
            <w:tcBorders>
              <w:left w:val="single" w:sz="4" w:space="0" w:color="auto"/>
              <w:right w:val="single" w:sz="4" w:space="0" w:color="auto"/>
            </w:tcBorders>
            <w:shd w:val="clear" w:color="000000" w:fill="FFFFFF"/>
            <w:vAlign w:val="center"/>
            <w:hideMark/>
          </w:tcPr>
          <w:p w14:paraId="15E14266"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shd w:val="clear" w:color="000000" w:fill="FFFFFF"/>
            <w:vAlign w:val="center"/>
          </w:tcPr>
          <w:p w14:paraId="7DBCFD92" w14:textId="77777777" w:rsidR="009A4E34" w:rsidRPr="009A4E34" w:rsidRDefault="009A4E34" w:rsidP="009A4E3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5658C4E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2687676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Тип ветровки</w:t>
            </w:r>
          </w:p>
        </w:tc>
        <w:tc>
          <w:tcPr>
            <w:tcW w:w="3260" w:type="dxa"/>
            <w:tcBorders>
              <w:top w:val="nil"/>
              <w:left w:val="nil"/>
              <w:bottom w:val="single" w:sz="4" w:space="0" w:color="auto"/>
              <w:right w:val="single" w:sz="4" w:space="0" w:color="auto"/>
            </w:tcBorders>
            <w:shd w:val="clear" w:color="000000" w:fill="FFFFFF"/>
          </w:tcPr>
          <w:p w14:paraId="3395BF5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 молнии с капюшоном</w:t>
            </w:r>
          </w:p>
        </w:tc>
        <w:tc>
          <w:tcPr>
            <w:tcW w:w="1844" w:type="dxa"/>
            <w:tcBorders>
              <w:top w:val="nil"/>
              <w:left w:val="nil"/>
              <w:bottom w:val="single" w:sz="4" w:space="0" w:color="auto"/>
              <w:right w:val="single" w:sz="4" w:space="0" w:color="auto"/>
            </w:tcBorders>
            <w:shd w:val="clear" w:color="000000" w:fill="FFFFFF"/>
          </w:tcPr>
          <w:p w14:paraId="12D9606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16577ACA" w14:textId="77777777" w:rsidTr="00132706">
        <w:trPr>
          <w:trHeight w:val="615"/>
        </w:trPr>
        <w:tc>
          <w:tcPr>
            <w:tcW w:w="795" w:type="dxa"/>
            <w:vMerge/>
            <w:tcBorders>
              <w:left w:val="single" w:sz="4" w:space="0" w:color="auto"/>
              <w:right w:val="single" w:sz="4" w:space="0" w:color="auto"/>
            </w:tcBorders>
            <w:vAlign w:val="center"/>
            <w:hideMark/>
          </w:tcPr>
          <w:p w14:paraId="21DC2A0C"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1645DD56"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1148F0F4"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365089C6"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Цвет молнии</w:t>
            </w:r>
          </w:p>
        </w:tc>
        <w:tc>
          <w:tcPr>
            <w:tcW w:w="3260" w:type="dxa"/>
            <w:tcBorders>
              <w:top w:val="nil"/>
              <w:left w:val="nil"/>
              <w:bottom w:val="single" w:sz="4" w:space="0" w:color="auto"/>
              <w:right w:val="single" w:sz="4" w:space="0" w:color="auto"/>
            </w:tcBorders>
            <w:shd w:val="clear" w:color="000000" w:fill="FFFFFF"/>
          </w:tcPr>
          <w:p w14:paraId="4AC22F32"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в соответствии с цветовой гаммой ветровки</w:t>
            </w:r>
          </w:p>
        </w:tc>
        <w:tc>
          <w:tcPr>
            <w:tcW w:w="1844" w:type="dxa"/>
            <w:tcBorders>
              <w:top w:val="nil"/>
              <w:left w:val="nil"/>
              <w:bottom w:val="single" w:sz="4" w:space="0" w:color="auto"/>
              <w:right w:val="single" w:sz="4" w:space="0" w:color="auto"/>
            </w:tcBorders>
            <w:shd w:val="clear" w:color="000000" w:fill="FFFFFF"/>
          </w:tcPr>
          <w:p w14:paraId="169968D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3EF7DD8D" w14:textId="77777777" w:rsidTr="00D813CD">
        <w:trPr>
          <w:trHeight w:val="308"/>
        </w:trPr>
        <w:tc>
          <w:tcPr>
            <w:tcW w:w="795" w:type="dxa"/>
            <w:vMerge/>
            <w:tcBorders>
              <w:left w:val="single" w:sz="4" w:space="0" w:color="auto"/>
              <w:right w:val="single" w:sz="4" w:space="0" w:color="auto"/>
            </w:tcBorders>
            <w:vAlign w:val="center"/>
          </w:tcPr>
          <w:p w14:paraId="350E4ED5"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00F304BE"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0609ABD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3C112CA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Материал молнии</w:t>
            </w:r>
          </w:p>
        </w:tc>
        <w:tc>
          <w:tcPr>
            <w:tcW w:w="3260" w:type="dxa"/>
            <w:tcBorders>
              <w:top w:val="nil"/>
              <w:left w:val="nil"/>
              <w:bottom w:val="single" w:sz="4" w:space="0" w:color="auto"/>
              <w:right w:val="single" w:sz="4" w:space="0" w:color="auto"/>
            </w:tcBorders>
            <w:shd w:val="clear" w:color="000000" w:fill="FFFFFF"/>
          </w:tcPr>
          <w:p w14:paraId="79EA925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пластик/металл</w:t>
            </w:r>
          </w:p>
        </w:tc>
        <w:tc>
          <w:tcPr>
            <w:tcW w:w="1844" w:type="dxa"/>
            <w:tcBorders>
              <w:top w:val="nil"/>
              <w:left w:val="nil"/>
              <w:bottom w:val="single" w:sz="4" w:space="0" w:color="auto"/>
              <w:right w:val="single" w:sz="4" w:space="0" w:color="auto"/>
            </w:tcBorders>
            <w:shd w:val="clear" w:color="000000" w:fill="FFFFFF"/>
          </w:tcPr>
          <w:p w14:paraId="36FDBAE6"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042B4FB1" w14:textId="77777777" w:rsidTr="00D813CD">
        <w:trPr>
          <w:trHeight w:val="359"/>
        </w:trPr>
        <w:tc>
          <w:tcPr>
            <w:tcW w:w="795" w:type="dxa"/>
            <w:vMerge/>
            <w:tcBorders>
              <w:left w:val="single" w:sz="4" w:space="0" w:color="auto"/>
              <w:right w:val="single" w:sz="4" w:space="0" w:color="auto"/>
            </w:tcBorders>
            <w:vAlign w:val="center"/>
          </w:tcPr>
          <w:p w14:paraId="45FB3573"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513E64B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61AA24C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5750F85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Капюшон </w:t>
            </w:r>
          </w:p>
        </w:tc>
        <w:tc>
          <w:tcPr>
            <w:tcW w:w="3260" w:type="dxa"/>
            <w:tcBorders>
              <w:top w:val="nil"/>
              <w:left w:val="nil"/>
              <w:bottom w:val="single" w:sz="4" w:space="0" w:color="auto"/>
              <w:right w:val="single" w:sz="4" w:space="0" w:color="auto"/>
            </w:tcBorders>
            <w:shd w:val="clear" w:color="000000" w:fill="FFFFFF"/>
          </w:tcPr>
          <w:p w14:paraId="585542C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shd w:val="clear" w:color="auto" w:fill="FFFFFF"/>
                <w:lang w:eastAsia="en-US"/>
              </w:rPr>
              <w:t>складывается внутрь воротника - застежка на липучке</w:t>
            </w:r>
          </w:p>
        </w:tc>
        <w:tc>
          <w:tcPr>
            <w:tcW w:w="1844" w:type="dxa"/>
            <w:tcBorders>
              <w:top w:val="nil"/>
              <w:left w:val="nil"/>
              <w:bottom w:val="single" w:sz="4" w:space="0" w:color="auto"/>
              <w:right w:val="single" w:sz="4" w:space="0" w:color="auto"/>
            </w:tcBorders>
            <w:shd w:val="clear" w:color="000000" w:fill="FFFFFF"/>
          </w:tcPr>
          <w:p w14:paraId="59F0C10F"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shd w:val="clear" w:color="auto" w:fill="FFFFFF"/>
                <w:lang w:eastAsia="en-US"/>
              </w:rPr>
            </w:pPr>
          </w:p>
        </w:tc>
      </w:tr>
      <w:tr w:rsidR="009A4E34" w:rsidRPr="009A4E34" w14:paraId="6F4AC49C" w14:textId="77777777" w:rsidTr="00132706">
        <w:trPr>
          <w:trHeight w:val="308"/>
        </w:trPr>
        <w:tc>
          <w:tcPr>
            <w:tcW w:w="795" w:type="dxa"/>
            <w:vMerge/>
            <w:tcBorders>
              <w:left w:val="single" w:sz="4" w:space="0" w:color="auto"/>
              <w:right w:val="single" w:sz="4" w:space="0" w:color="auto"/>
            </w:tcBorders>
            <w:vAlign w:val="center"/>
          </w:tcPr>
          <w:p w14:paraId="0C9CFAB7"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7D4B07E8"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427B4FC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0FB0994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xml:space="preserve">Карманы, </w:t>
            </w:r>
            <w:proofErr w:type="spellStart"/>
            <w:r w:rsidRPr="009A4E34">
              <w:rPr>
                <w:rFonts w:ascii="Times New Roman" w:eastAsia="SimSun" w:hAnsi="Times New Roman" w:cs="Times New Roman"/>
                <w:kern w:val="3"/>
                <w:sz w:val="24"/>
                <w:szCs w:val="24"/>
                <w:lang w:eastAsia="en-US"/>
              </w:rPr>
              <w:t>шт</w:t>
            </w:r>
            <w:proofErr w:type="spellEnd"/>
          </w:p>
        </w:tc>
        <w:tc>
          <w:tcPr>
            <w:tcW w:w="3260" w:type="dxa"/>
            <w:tcBorders>
              <w:top w:val="nil"/>
              <w:left w:val="nil"/>
              <w:bottom w:val="single" w:sz="4" w:space="0" w:color="auto"/>
              <w:right w:val="single" w:sz="4" w:space="0" w:color="auto"/>
            </w:tcBorders>
            <w:shd w:val="clear" w:color="000000" w:fill="FFFFFF"/>
          </w:tcPr>
          <w:p w14:paraId="04F508A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 1</w:t>
            </w:r>
          </w:p>
        </w:tc>
        <w:tc>
          <w:tcPr>
            <w:tcW w:w="1844" w:type="dxa"/>
            <w:tcBorders>
              <w:top w:val="nil"/>
              <w:left w:val="nil"/>
              <w:bottom w:val="single" w:sz="4" w:space="0" w:color="auto"/>
              <w:right w:val="single" w:sz="4" w:space="0" w:color="auto"/>
            </w:tcBorders>
            <w:shd w:val="clear" w:color="000000" w:fill="FFFFFF"/>
          </w:tcPr>
          <w:p w14:paraId="475A53B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1C83A575" w14:textId="77777777" w:rsidTr="00132706">
        <w:trPr>
          <w:trHeight w:val="541"/>
        </w:trPr>
        <w:tc>
          <w:tcPr>
            <w:tcW w:w="795" w:type="dxa"/>
            <w:vMerge/>
            <w:tcBorders>
              <w:left w:val="single" w:sz="4" w:space="0" w:color="auto"/>
              <w:right w:val="single" w:sz="4" w:space="0" w:color="auto"/>
            </w:tcBorders>
            <w:vAlign w:val="center"/>
          </w:tcPr>
          <w:p w14:paraId="22657DCC"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2A97CEF5"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1CEB4A4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098E0F6B"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Манжеты на вшитой резинке</w:t>
            </w:r>
          </w:p>
        </w:tc>
        <w:tc>
          <w:tcPr>
            <w:tcW w:w="3260" w:type="dxa"/>
            <w:tcBorders>
              <w:top w:val="nil"/>
              <w:left w:val="nil"/>
              <w:bottom w:val="single" w:sz="4" w:space="0" w:color="auto"/>
              <w:right w:val="single" w:sz="4" w:space="0" w:color="auto"/>
            </w:tcBorders>
            <w:shd w:val="clear" w:color="000000" w:fill="FFFFFF"/>
          </w:tcPr>
          <w:p w14:paraId="29F22C2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наличие</w:t>
            </w:r>
          </w:p>
        </w:tc>
        <w:tc>
          <w:tcPr>
            <w:tcW w:w="1844" w:type="dxa"/>
            <w:tcBorders>
              <w:top w:val="nil"/>
              <w:left w:val="nil"/>
              <w:bottom w:val="single" w:sz="4" w:space="0" w:color="auto"/>
              <w:right w:val="single" w:sz="4" w:space="0" w:color="auto"/>
            </w:tcBorders>
            <w:shd w:val="clear" w:color="000000" w:fill="FFFFFF"/>
          </w:tcPr>
          <w:p w14:paraId="4A93A09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066779C1" w14:textId="77777777" w:rsidTr="00D813CD">
        <w:trPr>
          <w:trHeight w:val="507"/>
        </w:trPr>
        <w:tc>
          <w:tcPr>
            <w:tcW w:w="795" w:type="dxa"/>
            <w:vMerge/>
            <w:tcBorders>
              <w:left w:val="single" w:sz="4" w:space="0" w:color="auto"/>
              <w:right w:val="single" w:sz="4" w:space="0" w:color="auto"/>
            </w:tcBorders>
            <w:vAlign w:val="center"/>
          </w:tcPr>
          <w:p w14:paraId="016F37A0"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22B5987E"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2BA7E96D"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63B2BCCC"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Утягивающий шнур на капюшоне</w:t>
            </w:r>
          </w:p>
        </w:tc>
        <w:tc>
          <w:tcPr>
            <w:tcW w:w="3260" w:type="dxa"/>
            <w:tcBorders>
              <w:top w:val="nil"/>
              <w:left w:val="nil"/>
              <w:bottom w:val="single" w:sz="4" w:space="0" w:color="auto"/>
              <w:right w:val="single" w:sz="4" w:space="0" w:color="auto"/>
            </w:tcBorders>
            <w:shd w:val="clear" w:color="000000" w:fill="FFFFFF"/>
          </w:tcPr>
          <w:p w14:paraId="5B01B729"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наличие</w:t>
            </w:r>
          </w:p>
        </w:tc>
        <w:tc>
          <w:tcPr>
            <w:tcW w:w="1844" w:type="dxa"/>
            <w:tcBorders>
              <w:top w:val="nil"/>
              <w:left w:val="nil"/>
              <w:bottom w:val="single" w:sz="4" w:space="0" w:color="auto"/>
              <w:right w:val="single" w:sz="4" w:space="0" w:color="auto"/>
            </w:tcBorders>
            <w:shd w:val="clear" w:color="000000" w:fill="FFFFFF"/>
          </w:tcPr>
          <w:p w14:paraId="6BDC885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6A9DBE63" w14:textId="77777777" w:rsidTr="00D813CD">
        <w:trPr>
          <w:trHeight w:val="507"/>
        </w:trPr>
        <w:tc>
          <w:tcPr>
            <w:tcW w:w="795" w:type="dxa"/>
            <w:vMerge/>
            <w:tcBorders>
              <w:left w:val="single" w:sz="4" w:space="0" w:color="auto"/>
              <w:right w:val="single" w:sz="4" w:space="0" w:color="auto"/>
            </w:tcBorders>
            <w:vAlign w:val="center"/>
          </w:tcPr>
          <w:p w14:paraId="4AB6963D"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59AE73AE"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1498CC0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44D7FF03"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Утягивающий шнур по низу</w:t>
            </w:r>
          </w:p>
        </w:tc>
        <w:tc>
          <w:tcPr>
            <w:tcW w:w="3260" w:type="dxa"/>
            <w:tcBorders>
              <w:top w:val="nil"/>
              <w:left w:val="nil"/>
              <w:bottom w:val="single" w:sz="4" w:space="0" w:color="auto"/>
              <w:right w:val="single" w:sz="4" w:space="0" w:color="auto"/>
            </w:tcBorders>
            <w:shd w:val="clear" w:color="000000" w:fill="FFFFFF"/>
          </w:tcPr>
          <w:p w14:paraId="2D5EE11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наличие</w:t>
            </w:r>
          </w:p>
        </w:tc>
        <w:tc>
          <w:tcPr>
            <w:tcW w:w="1844" w:type="dxa"/>
            <w:tcBorders>
              <w:top w:val="nil"/>
              <w:left w:val="nil"/>
              <w:bottom w:val="single" w:sz="4" w:space="0" w:color="auto"/>
              <w:right w:val="single" w:sz="4" w:space="0" w:color="auto"/>
            </w:tcBorders>
            <w:shd w:val="clear" w:color="000000" w:fill="FFFFFF"/>
          </w:tcPr>
          <w:p w14:paraId="2BEE28B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506FF490" w14:textId="77777777" w:rsidTr="00D813CD">
        <w:trPr>
          <w:trHeight w:val="308"/>
        </w:trPr>
        <w:tc>
          <w:tcPr>
            <w:tcW w:w="795" w:type="dxa"/>
            <w:vMerge/>
            <w:tcBorders>
              <w:left w:val="single" w:sz="4" w:space="0" w:color="auto"/>
              <w:right w:val="single" w:sz="4" w:space="0" w:color="auto"/>
            </w:tcBorders>
            <w:vAlign w:val="center"/>
            <w:hideMark/>
          </w:tcPr>
          <w:p w14:paraId="409DD31A"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01B85EF2"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191F1CD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59A337E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Нанесение</w:t>
            </w:r>
          </w:p>
        </w:tc>
        <w:tc>
          <w:tcPr>
            <w:tcW w:w="3260" w:type="dxa"/>
            <w:tcBorders>
              <w:top w:val="nil"/>
              <w:left w:val="nil"/>
              <w:bottom w:val="single" w:sz="4" w:space="0" w:color="auto"/>
              <w:right w:val="single" w:sz="4" w:space="0" w:color="auto"/>
            </w:tcBorders>
            <w:shd w:val="clear" w:color="000000" w:fill="FFFFFF"/>
          </w:tcPr>
          <w:p w14:paraId="65A4A628"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логотип «ИПУ РАН», согласно макета Заказчика</w:t>
            </w:r>
          </w:p>
          <w:p w14:paraId="7887356D" w14:textId="344326DF" w:rsidR="009A4E34" w:rsidRPr="009A4E34" w:rsidRDefault="009A4E34" w:rsidP="009A4E3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noProof/>
                <w:kern w:val="3"/>
                <w:sz w:val="24"/>
                <w:szCs w:val="24"/>
              </w:rPr>
              <w:drawing>
                <wp:inline distT="0" distB="0" distL="0" distR="0" wp14:anchorId="60469FE8" wp14:editId="38411804">
                  <wp:extent cx="7620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tc>
        <w:tc>
          <w:tcPr>
            <w:tcW w:w="1844" w:type="dxa"/>
            <w:tcBorders>
              <w:top w:val="nil"/>
              <w:left w:val="nil"/>
              <w:bottom w:val="single" w:sz="4" w:space="0" w:color="auto"/>
              <w:right w:val="single" w:sz="4" w:space="0" w:color="auto"/>
            </w:tcBorders>
            <w:shd w:val="clear" w:color="000000" w:fill="FFFFFF"/>
          </w:tcPr>
          <w:p w14:paraId="7619A230"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p>
        </w:tc>
      </w:tr>
      <w:tr w:rsidR="009A4E34" w:rsidRPr="009A4E34" w14:paraId="597F70B6" w14:textId="77777777" w:rsidTr="00D813CD">
        <w:trPr>
          <w:trHeight w:val="308"/>
        </w:trPr>
        <w:tc>
          <w:tcPr>
            <w:tcW w:w="795" w:type="dxa"/>
            <w:vMerge/>
            <w:tcBorders>
              <w:left w:val="single" w:sz="4" w:space="0" w:color="auto"/>
              <w:right w:val="single" w:sz="4" w:space="0" w:color="auto"/>
            </w:tcBorders>
            <w:vAlign w:val="center"/>
            <w:hideMark/>
          </w:tcPr>
          <w:p w14:paraId="72060C28"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6D0D3E2F"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3017816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10CBBDF6"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Место нанесения</w:t>
            </w:r>
          </w:p>
        </w:tc>
        <w:tc>
          <w:tcPr>
            <w:tcW w:w="3260" w:type="dxa"/>
            <w:tcBorders>
              <w:top w:val="nil"/>
              <w:left w:val="nil"/>
              <w:bottom w:val="single" w:sz="4" w:space="0" w:color="auto"/>
              <w:right w:val="single" w:sz="4" w:space="0" w:color="auto"/>
            </w:tcBorders>
            <w:shd w:val="clear" w:color="000000" w:fill="FFFFFF"/>
          </w:tcPr>
          <w:p w14:paraId="734337AB"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 лицевой стороне в верхнем левом углу</w:t>
            </w:r>
          </w:p>
        </w:tc>
        <w:tc>
          <w:tcPr>
            <w:tcW w:w="1844" w:type="dxa"/>
            <w:tcBorders>
              <w:top w:val="nil"/>
              <w:left w:val="nil"/>
              <w:bottom w:val="single" w:sz="4" w:space="0" w:color="auto"/>
              <w:right w:val="single" w:sz="4" w:space="0" w:color="auto"/>
            </w:tcBorders>
            <w:shd w:val="clear" w:color="000000" w:fill="FFFFFF"/>
          </w:tcPr>
          <w:p w14:paraId="74BB88E3" w14:textId="77777777" w:rsidR="009A4E34" w:rsidRPr="009A4E34" w:rsidRDefault="009A4E34" w:rsidP="009A4E34">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p>
        </w:tc>
      </w:tr>
      <w:tr w:rsidR="009A4E34" w:rsidRPr="009A4E34" w14:paraId="0CD01670" w14:textId="77777777" w:rsidTr="00132706">
        <w:trPr>
          <w:trHeight w:val="374"/>
        </w:trPr>
        <w:tc>
          <w:tcPr>
            <w:tcW w:w="795" w:type="dxa"/>
            <w:vMerge/>
            <w:tcBorders>
              <w:left w:val="single" w:sz="4" w:space="0" w:color="auto"/>
              <w:right w:val="single" w:sz="4" w:space="0" w:color="auto"/>
            </w:tcBorders>
            <w:vAlign w:val="center"/>
            <w:hideMark/>
          </w:tcPr>
          <w:p w14:paraId="0913E6E3"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5B8D541A"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57E047C7"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522E916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Красочность</w:t>
            </w:r>
          </w:p>
        </w:tc>
        <w:tc>
          <w:tcPr>
            <w:tcW w:w="3260" w:type="dxa"/>
            <w:tcBorders>
              <w:top w:val="nil"/>
              <w:left w:val="nil"/>
              <w:bottom w:val="single" w:sz="4" w:space="0" w:color="auto"/>
              <w:right w:val="single" w:sz="4" w:space="0" w:color="auto"/>
            </w:tcBorders>
            <w:shd w:val="clear" w:color="000000" w:fill="FFFFFF"/>
          </w:tcPr>
          <w:p w14:paraId="5F8E17A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2+0 (</w:t>
            </w:r>
            <w:proofErr w:type="spellStart"/>
            <w:r w:rsidRPr="009A4E34">
              <w:rPr>
                <w:rFonts w:ascii="Times New Roman" w:eastAsia="SimSun" w:hAnsi="Times New Roman" w:cs="Times New Roman"/>
                <w:kern w:val="3"/>
                <w:sz w:val="24"/>
                <w:szCs w:val="24"/>
                <w:lang w:eastAsia="en-US"/>
              </w:rPr>
              <w:t>пантон</w:t>
            </w:r>
            <w:proofErr w:type="spellEnd"/>
            <w:r w:rsidRPr="009A4E34">
              <w:rPr>
                <w:rFonts w:ascii="Times New Roman" w:eastAsia="SimSun" w:hAnsi="Times New Roman" w:cs="Times New Roman"/>
                <w:kern w:val="3"/>
                <w:sz w:val="24"/>
                <w:szCs w:val="24"/>
                <w:lang w:eastAsia="en-US"/>
              </w:rPr>
              <w:t xml:space="preserve"> 228 с, 5625 с)</w:t>
            </w:r>
          </w:p>
        </w:tc>
        <w:tc>
          <w:tcPr>
            <w:tcW w:w="1844" w:type="dxa"/>
            <w:tcBorders>
              <w:top w:val="nil"/>
              <w:left w:val="nil"/>
              <w:bottom w:val="single" w:sz="4" w:space="0" w:color="auto"/>
              <w:right w:val="single" w:sz="4" w:space="0" w:color="auto"/>
            </w:tcBorders>
            <w:shd w:val="clear" w:color="000000" w:fill="FFFFFF"/>
          </w:tcPr>
          <w:p w14:paraId="692D6031"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r w:rsidR="009A4E34" w:rsidRPr="009A4E34" w14:paraId="765E76EF" w14:textId="77777777" w:rsidTr="00D813CD">
        <w:trPr>
          <w:trHeight w:val="308"/>
        </w:trPr>
        <w:tc>
          <w:tcPr>
            <w:tcW w:w="795" w:type="dxa"/>
            <w:vMerge/>
            <w:tcBorders>
              <w:left w:val="single" w:sz="4" w:space="0" w:color="auto"/>
              <w:right w:val="single" w:sz="4" w:space="0" w:color="auto"/>
            </w:tcBorders>
            <w:vAlign w:val="center"/>
          </w:tcPr>
          <w:p w14:paraId="25F989FA"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712EF3A4"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3145C0C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5C018934"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Метод нанесение</w:t>
            </w:r>
          </w:p>
        </w:tc>
        <w:tc>
          <w:tcPr>
            <w:tcW w:w="3260" w:type="dxa"/>
            <w:tcBorders>
              <w:top w:val="nil"/>
              <w:left w:val="nil"/>
              <w:bottom w:val="single" w:sz="4" w:space="0" w:color="auto"/>
              <w:right w:val="single" w:sz="4" w:space="0" w:color="auto"/>
            </w:tcBorders>
            <w:shd w:val="clear" w:color="000000" w:fill="FFFFFF"/>
          </w:tcPr>
          <w:p w14:paraId="41F973D8"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roofErr w:type="spellStart"/>
            <w:r w:rsidRPr="009A4E34">
              <w:rPr>
                <w:rFonts w:ascii="Times New Roman" w:eastAsia="Arial Unicode MS" w:hAnsi="Times New Roman" w:cs="Times New Roman"/>
                <w:color w:val="000000"/>
                <w:kern w:val="3"/>
                <w:sz w:val="24"/>
                <w:szCs w:val="24"/>
              </w:rPr>
              <w:t>шелкография</w:t>
            </w:r>
            <w:proofErr w:type="spellEnd"/>
          </w:p>
        </w:tc>
        <w:tc>
          <w:tcPr>
            <w:tcW w:w="1844" w:type="dxa"/>
            <w:tcBorders>
              <w:top w:val="nil"/>
              <w:left w:val="nil"/>
              <w:bottom w:val="single" w:sz="4" w:space="0" w:color="auto"/>
              <w:right w:val="single" w:sz="4" w:space="0" w:color="auto"/>
            </w:tcBorders>
            <w:shd w:val="clear" w:color="000000" w:fill="FFFFFF"/>
          </w:tcPr>
          <w:p w14:paraId="19DE0B26"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p>
        </w:tc>
      </w:tr>
      <w:tr w:rsidR="009A4E34" w:rsidRPr="009A4E34" w14:paraId="2DDEB47A" w14:textId="77777777" w:rsidTr="00D813CD">
        <w:trPr>
          <w:trHeight w:val="308"/>
        </w:trPr>
        <w:tc>
          <w:tcPr>
            <w:tcW w:w="795" w:type="dxa"/>
            <w:vMerge/>
            <w:tcBorders>
              <w:left w:val="single" w:sz="4" w:space="0" w:color="auto"/>
              <w:right w:val="single" w:sz="4" w:space="0" w:color="auto"/>
            </w:tcBorders>
            <w:vAlign w:val="center"/>
          </w:tcPr>
          <w:p w14:paraId="2105AFA1"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right w:val="single" w:sz="4" w:space="0" w:color="auto"/>
            </w:tcBorders>
            <w:vAlign w:val="center"/>
          </w:tcPr>
          <w:p w14:paraId="722F7041"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right w:val="single" w:sz="4" w:space="0" w:color="auto"/>
            </w:tcBorders>
            <w:shd w:val="clear" w:color="000000" w:fill="FFFFFF"/>
          </w:tcPr>
          <w:p w14:paraId="20F2535E"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0B750A67"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Размер нанесения, см</w:t>
            </w:r>
            <w:r w:rsidRPr="009A4E34">
              <w:rPr>
                <w:rFonts w:ascii="Times New Roman" w:eastAsia="SimSun" w:hAnsi="Times New Roman" w:cs="Times New Roman"/>
                <w:kern w:val="3"/>
                <w:sz w:val="24"/>
                <w:szCs w:val="24"/>
                <w:vertAlign w:val="superscript"/>
                <w:lang w:eastAsia="en-US"/>
              </w:rPr>
              <w:t>2</w:t>
            </w:r>
          </w:p>
        </w:tc>
        <w:tc>
          <w:tcPr>
            <w:tcW w:w="3260" w:type="dxa"/>
            <w:tcBorders>
              <w:top w:val="nil"/>
              <w:left w:val="nil"/>
              <w:bottom w:val="single" w:sz="4" w:space="0" w:color="auto"/>
              <w:right w:val="single" w:sz="4" w:space="0" w:color="auto"/>
            </w:tcBorders>
            <w:shd w:val="clear" w:color="000000" w:fill="FFFFFF"/>
          </w:tcPr>
          <w:p w14:paraId="241CCF50"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r w:rsidRPr="009A4E34">
              <w:rPr>
                <w:rFonts w:ascii="Times New Roman" w:eastAsia="Arial Unicode MS" w:hAnsi="Times New Roman" w:cs="Times New Roman"/>
                <w:color w:val="000000"/>
                <w:kern w:val="3"/>
                <w:sz w:val="24"/>
                <w:szCs w:val="24"/>
              </w:rPr>
              <w:t>≥ 196</w:t>
            </w:r>
          </w:p>
        </w:tc>
        <w:tc>
          <w:tcPr>
            <w:tcW w:w="1844" w:type="dxa"/>
            <w:tcBorders>
              <w:top w:val="nil"/>
              <w:left w:val="nil"/>
              <w:bottom w:val="single" w:sz="4" w:space="0" w:color="auto"/>
              <w:right w:val="single" w:sz="4" w:space="0" w:color="auto"/>
            </w:tcBorders>
            <w:shd w:val="clear" w:color="000000" w:fill="FFFFFF"/>
          </w:tcPr>
          <w:p w14:paraId="0049E4E4" w14:textId="77777777" w:rsidR="009A4E34" w:rsidRPr="009A4E34" w:rsidRDefault="009A4E34" w:rsidP="009A4E34">
            <w:pPr>
              <w:widowControl w:val="0"/>
              <w:suppressAutoHyphens/>
              <w:autoSpaceDN w:val="0"/>
              <w:spacing w:after="160" w:line="259" w:lineRule="auto"/>
              <w:textAlignment w:val="baseline"/>
              <w:rPr>
                <w:rFonts w:ascii="Times New Roman" w:eastAsia="Arial Unicode MS" w:hAnsi="Times New Roman" w:cs="Times New Roman"/>
                <w:color w:val="000000"/>
                <w:kern w:val="3"/>
                <w:sz w:val="24"/>
                <w:szCs w:val="24"/>
              </w:rPr>
            </w:pPr>
          </w:p>
        </w:tc>
      </w:tr>
      <w:tr w:rsidR="009A4E34" w:rsidRPr="009A4E34" w14:paraId="48B3A49C" w14:textId="77777777" w:rsidTr="00D813CD">
        <w:trPr>
          <w:trHeight w:val="317"/>
        </w:trPr>
        <w:tc>
          <w:tcPr>
            <w:tcW w:w="795" w:type="dxa"/>
            <w:vMerge/>
            <w:tcBorders>
              <w:left w:val="single" w:sz="4" w:space="0" w:color="auto"/>
              <w:bottom w:val="single" w:sz="4" w:space="0" w:color="auto"/>
              <w:right w:val="single" w:sz="4" w:space="0" w:color="auto"/>
            </w:tcBorders>
            <w:vAlign w:val="center"/>
            <w:hideMark/>
          </w:tcPr>
          <w:p w14:paraId="53BE8842"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46" w:type="dxa"/>
            <w:vMerge/>
            <w:tcBorders>
              <w:left w:val="single" w:sz="4" w:space="0" w:color="auto"/>
              <w:bottom w:val="single" w:sz="4" w:space="0" w:color="auto"/>
              <w:right w:val="single" w:sz="4" w:space="0" w:color="auto"/>
            </w:tcBorders>
            <w:vAlign w:val="center"/>
          </w:tcPr>
          <w:p w14:paraId="4F7E2F55" w14:textId="77777777" w:rsidR="009A4E34" w:rsidRPr="009A4E34" w:rsidRDefault="009A4E34" w:rsidP="009A4E3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2836" w:type="dxa"/>
            <w:vMerge/>
            <w:tcBorders>
              <w:left w:val="nil"/>
              <w:bottom w:val="single" w:sz="4" w:space="0" w:color="auto"/>
              <w:right w:val="single" w:sz="4" w:space="0" w:color="auto"/>
            </w:tcBorders>
            <w:shd w:val="clear" w:color="000000" w:fill="FFFFFF"/>
          </w:tcPr>
          <w:p w14:paraId="36EAA42D"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c>
          <w:tcPr>
            <w:tcW w:w="3117" w:type="dxa"/>
            <w:tcBorders>
              <w:top w:val="nil"/>
              <w:left w:val="single" w:sz="4" w:space="0" w:color="auto"/>
              <w:bottom w:val="single" w:sz="4" w:space="0" w:color="auto"/>
              <w:right w:val="single" w:sz="4" w:space="0" w:color="auto"/>
            </w:tcBorders>
            <w:shd w:val="clear" w:color="000000" w:fill="FFFFFF"/>
          </w:tcPr>
          <w:p w14:paraId="62A91315"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Упаковка</w:t>
            </w:r>
          </w:p>
        </w:tc>
        <w:tc>
          <w:tcPr>
            <w:tcW w:w="3260" w:type="dxa"/>
            <w:tcBorders>
              <w:top w:val="nil"/>
              <w:left w:val="nil"/>
              <w:bottom w:val="single" w:sz="4" w:space="0" w:color="auto"/>
              <w:right w:val="single" w:sz="4" w:space="0" w:color="auto"/>
            </w:tcBorders>
            <w:shd w:val="clear" w:color="000000" w:fill="FFFFFF"/>
          </w:tcPr>
          <w:p w14:paraId="0B4E0A7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r w:rsidRPr="009A4E34">
              <w:rPr>
                <w:rFonts w:ascii="Times New Roman" w:eastAsia="SimSun" w:hAnsi="Times New Roman" w:cs="Times New Roman"/>
                <w:kern w:val="3"/>
                <w:sz w:val="24"/>
                <w:szCs w:val="24"/>
                <w:lang w:eastAsia="en-US"/>
              </w:rPr>
              <w:t>наличие</w:t>
            </w:r>
          </w:p>
        </w:tc>
        <w:tc>
          <w:tcPr>
            <w:tcW w:w="1844" w:type="dxa"/>
            <w:tcBorders>
              <w:top w:val="nil"/>
              <w:left w:val="nil"/>
              <w:bottom w:val="single" w:sz="4" w:space="0" w:color="auto"/>
              <w:right w:val="single" w:sz="4" w:space="0" w:color="auto"/>
            </w:tcBorders>
            <w:shd w:val="clear" w:color="000000" w:fill="FFFFFF"/>
          </w:tcPr>
          <w:p w14:paraId="4BF31D30" w14:textId="77777777" w:rsidR="009A4E34" w:rsidRPr="009A4E34" w:rsidRDefault="009A4E34" w:rsidP="009A4E34">
            <w:pPr>
              <w:widowControl w:val="0"/>
              <w:suppressAutoHyphens/>
              <w:autoSpaceDN w:val="0"/>
              <w:spacing w:after="160" w:line="259" w:lineRule="auto"/>
              <w:textAlignment w:val="baseline"/>
              <w:rPr>
                <w:rFonts w:ascii="Times New Roman" w:eastAsia="SimSun" w:hAnsi="Times New Roman" w:cs="Times New Roman"/>
                <w:kern w:val="3"/>
                <w:sz w:val="24"/>
                <w:szCs w:val="24"/>
                <w:lang w:eastAsia="en-US"/>
              </w:rPr>
            </w:pPr>
          </w:p>
        </w:tc>
      </w:tr>
    </w:tbl>
    <w:p w14:paraId="2EBEDD46" w14:textId="77777777" w:rsidR="009A4E34" w:rsidRPr="009A4E34" w:rsidRDefault="009A4E34" w:rsidP="009A4E34">
      <w:pPr>
        <w:spacing w:after="0" w:line="240" w:lineRule="auto"/>
        <w:jc w:val="both"/>
        <w:rPr>
          <w:rFonts w:ascii="Times New Roman" w:eastAsia="Calibri" w:hAnsi="Times New Roman" w:cs="Times New Roman"/>
          <w:b/>
          <w:iCs/>
          <w:snapToGrid w:val="0"/>
          <w:sz w:val="24"/>
          <w:lang w:eastAsia="en-US"/>
        </w:rPr>
      </w:pPr>
    </w:p>
    <w:p w14:paraId="6B3B8FC8" w14:textId="77777777" w:rsidR="009A4E34" w:rsidRPr="009A4E34" w:rsidRDefault="009A4E34" w:rsidP="009A4E34">
      <w:pPr>
        <w:spacing w:after="0" w:line="240" w:lineRule="auto"/>
        <w:jc w:val="center"/>
        <w:rPr>
          <w:rFonts w:ascii="Times New Roman" w:eastAsia="Calibri" w:hAnsi="Times New Roman" w:cs="Times New Roman"/>
          <w:b/>
          <w:iCs/>
          <w:snapToGrid w:val="0"/>
          <w:sz w:val="24"/>
          <w:lang w:eastAsia="en-US"/>
        </w:rPr>
      </w:pPr>
    </w:p>
    <w:p w14:paraId="34F05441" w14:textId="59F9BC71" w:rsidR="009A4E34" w:rsidRPr="009A4E34" w:rsidRDefault="009A4E34" w:rsidP="009A4E34">
      <w:pPr>
        <w:shd w:val="clear" w:color="auto" w:fill="FFFFFF"/>
        <w:spacing w:after="150" w:line="240" w:lineRule="auto"/>
        <w:ind w:firstLine="708"/>
        <w:textAlignment w:val="baseline"/>
        <w:rPr>
          <w:rFonts w:ascii="Times New Roman" w:eastAsia="Times New Roman" w:hAnsi="Times New Roman" w:cs="Times New Roman"/>
          <w:sz w:val="24"/>
          <w:szCs w:val="24"/>
        </w:rPr>
      </w:pPr>
      <w:r w:rsidRPr="009A4E34">
        <w:rPr>
          <w:rFonts w:ascii="Times New Roman" w:eastAsia="Times New Roman" w:hAnsi="Times New Roman" w:cs="Times New Roman"/>
          <w:sz w:val="24"/>
          <w:szCs w:val="24"/>
        </w:rPr>
        <w:t>*Таблица размеров № 1:</w:t>
      </w:r>
    </w:p>
    <w:tbl>
      <w:tblPr>
        <w:tblStyle w:val="1"/>
        <w:tblW w:w="0" w:type="auto"/>
        <w:jc w:val="center"/>
        <w:tblLook w:val="04A0" w:firstRow="1" w:lastRow="0" w:firstColumn="1" w:lastColumn="0" w:noHBand="0" w:noVBand="1"/>
      </w:tblPr>
      <w:tblGrid>
        <w:gridCol w:w="2390"/>
        <w:gridCol w:w="2009"/>
        <w:gridCol w:w="1405"/>
        <w:gridCol w:w="1544"/>
        <w:gridCol w:w="1544"/>
        <w:gridCol w:w="1547"/>
        <w:gridCol w:w="1546"/>
        <w:gridCol w:w="1546"/>
        <w:gridCol w:w="1493"/>
      </w:tblGrid>
      <w:tr w:rsidR="009A4E34" w:rsidRPr="009A4E34" w14:paraId="3CB1DA7F" w14:textId="77777777" w:rsidTr="00D813CD">
        <w:trPr>
          <w:jc w:val="center"/>
        </w:trPr>
        <w:tc>
          <w:tcPr>
            <w:tcW w:w="2390" w:type="dxa"/>
            <w:vMerge w:val="restart"/>
          </w:tcPr>
          <w:p w14:paraId="02DD1816" w14:textId="00B86ED3"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noProof/>
                <w:color w:val="333333"/>
                <w:sz w:val="24"/>
                <w:szCs w:val="24"/>
              </w:rPr>
              <w:drawing>
                <wp:inline distT="0" distB="0" distL="0" distR="0" wp14:anchorId="10718131" wp14:editId="76BE61BC">
                  <wp:extent cx="793750" cy="69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3750" cy="698500"/>
                          </a:xfrm>
                          <a:prstGeom prst="rect">
                            <a:avLst/>
                          </a:prstGeom>
                          <a:noFill/>
                          <a:ln>
                            <a:noFill/>
                          </a:ln>
                        </pic:spPr>
                      </pic:pic>
                    </a:graphicData>
                  </a:graphic>
                </wp:inline>
              </w:drawing>
            </w:r>
          </w:p>
        </w:tc>
        <w:tc>
          <w:tcPr>
            <w:tcW w:w="2009" w:type="dxa"/>
          </w:tcPr>
          <w:p w14:paraId="76F1A8A1"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Европейский размер</w:t>
            </w:r>
          </w:p>
        </w:tc>
        <w:tc>
          <w:tcPr>
            <w:tcW w:w="1405" w:type="dxa"/>
          </w:tcPr>
          <w:p w14:paraId="2FDF21E0" w14:textId="77777777" w:rsidR="009A4E34" w:rsidRPr="009A4E34" w:rsidRDefault="009A4E34" w:rsidP="009A4E34">
            <w:pPr>
              <w:spacing w:after="150" w:line="259" w:lineRule="auto"/>
              <w:jc w:val="center"/>
              <w:textAlignment w:val="baseline"/>
              <w:rPr>
                <w:rFonts w:eastAsia="Times New Roman"/>
                <w:sz w:val="24"/>
                <w:szCs w:val="24"/>
                <w:lang w:val="en-US"/>
              </w:rPr>
            </w:pPr>
            <w:r w:rsidRPr="009A4E34">
              <w:rPr>
                <w:rFonts w:eastAsia="Times New Roman"/>
                <w:sz w:val="24"/>
                <w:szCs w:val="24"/>
                <w:lang w:val="en-US"/>
              </w:rPr>
              <w:t>M</w:t>
            </w:r>
          </w:p>
        </w:tc>
        <w:tc>
          <w:tcPr>
            <w:tcW w:w="1544" w:type="dxa"/>
          </w:tcPr>
          <w:p w14:paraId="1E2362D2"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L</w:t>
            </w:r>
          </w:p>
        </w:tc>
        <w:tc>
          <w:tcPr>
            <w:tcW w:w="1544" w:type="dxa"/>
          </w:tcPr>
          <w:p w14:paraId="4E92E0F7"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XL</w:t>
            </w:r>
          </w:p>
        </w:tc>
        <w:tc>
          <w:tcPr>
            <w:tcW w:w="1547" w:type="dxa"/>
          </w:tcPr>
          <w:p w14:paraId="73CD32ED"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XXL</w:t>
            </w:r>
          </w:p>
        </w:tc>
        <w:tc>
          <w:tcPr>
            <w:tcW w:w="1546" w:type="dxa"/>
          </w:tcPr>
          <w:p w14:paraId="2227AE14"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3XL</w:t>
            </w:r>
          </w:p>
        </w:tc>
        <w:tc>
          <w:tcPr>
            <w:tcW w:w="1546" w:type="dxa"/>
          </w:tcPr>
          <w:p w14:paraId="674DF208"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4XL</w:t>
            </w:r>
          </w:p>
        </w:tc>
        <w:tc>
          <w:tcPr>
            <w:tcW w:w="1493" w:type="dxa"/>
          </w:tcPr>
          <w:p w14:paraId="344B02A9"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5XL</w:t>
            </w:r>
          </w:p>
        </w:tc>
      </w:tr>
      <w:tr w:rsidR="009A4E34" w:rsidRPr="009A4E34" w14:paraId="47183099" w14:textId="77777777" w:rsidTr="00D813CD">
        <w:trPr>
          <w:jc w:val="center"/>
        </w:trPr>
        <w:tc>
          <w:tcPr>
            <w:tcW w:w="2390" w:type="dxa"/>
            <w:vMerge/>
          </w:tcPr>
          <w:p w14:paraId="0E181075" w14:textId="77777777" w:rsidR="009A4E34" w:rsidRPr="009A4E34" w:rsidRDefault="009A4E34" w:rsidP="009A4E34">
            <w:pPr>
              <w:spacing w:after="150" w:line="259" w:lineRule="auto"/>
              <w:textAlignment w:val="baseline"/>
              <w:rPr>
                <w:rFonts w:eastAsia="Times New Roman"/>
                <w:sz w:val="24"/>
                <w:szCs w:val="24"/>
              </w:rPr>
            </w:pPr>
          </w:p>
        </w:tc>
        <w:tc>
          <w:tcPr>
            <w:tcW w:w="2009" w:type="dxa"/>
          </w:tcPr>
          <w:p w14:paraId="4C3C1592"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А/В, см</w:t>
            </w:r>
          </w:p>
        </w:tc>
        <w:tc>
          <w:tcPr>
            <w:tcW w:w="1405" w:type="dxa"/>
          </w:tcPr>
          <w:p w14:paraId="38145D4D" w14:textId="77777777" w:rsidR="009A4E34" w:rsidRPr="009A4E34" w:rsidRDefault="009A4E34" w:rsidP="009A4E34">
            <w:pPr>
              <w:spacing w:after="150" w:line="259" w:lineRule="auto"/>
              <w:jc w:val="center"/>
              <w:textAlignment w:val="baseline"/>
              <w:rPr>
                <w:rFonts w:eastAsia="Times New Roman"/>
                <w:sz w:val="24"/>
                <w:szCs w:val="24"/>
                <w:lang w:val="en-US"/>
              </w:rPr>
            </w:pPr>
            <w:r w:rsidRPr="009A4E34">
              <w:rPr>
                <w:rFonts w:eastAsia="Times New Roman"/>
                <w:sz w:val="24"/>
                <w:szCs w:val="24"/>
              </w:rPr>
              <w:t>А-7</w:t>
            </w:r>
            <w:r w:rsidRPr="009A4E34">
              <w:rPr>
                <w:rFonts w:eastAsia="Times New Roman"/>
                <w:sz w:val="24"/>
                <w:szCs w:val="24"/>
                <w:lang w:val="en-US"/>
              </w:rPr>
              <w:t>2</w:t>
            </w:r>
            <w:r w:rsidRPr="009A4E34">
              <w:rPr>
                <w:rFonts w:eastAsia="Times New Roman"/>
                <w:sz w:val="24"/>
                <w:szCs w:val="24"/>
              </w:rPr>
              <w:t>/ В -5</w:t>
            </w:r>
            <w:r w:rsidRPr="009A4E34">
              <w:rPr>
                <w:rFonts w:eastAsia="Times New Roman"/>
                <w:sz w:val="24"/>
                <w:szCs w:val="24"/>
                <w:lang w:val="en-US"/>
              </w:rPr>
              <w:t>3</w:t>
            </w:r>
          </w:p>
        </w:tc>
        <w:tc>
          <w:tcPr>
            <w:tcW w:w="1544" w:type="dxa"/>
          </w:tcPr>
          <w:p w14:paraId="004C35F5"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А-74/ В -56</w:t>
            </w:r>
          </w:p>
        </w:tc>
        <w:tc>
          <w:tcPr>
            <w:tcW w:w="1544" w:type="dxa"/>
          </w:tcPr>
          <w:p w14:paraId="06BEA976"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А-76/ В-58</w:t>
            </w:r>
          </w:p>
        </w:tc>
        <w:tc>
          <w:tcPr>
            <w:tcW w:w="1547" w:type="dxa"/>
          </w:tcPr>
          <w:p w14:paraId="5B77C2D9"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А-78/ В - 62</w:t>
            </w:r>
          </w:p>
        </w:tc>
        <w:tc>
          <w:tcPr>
            <w:tcW w:w="1546" w:type="dxa"/>
          </w:tcPr>
          <w:p w14:paraId="1C7AE2C8"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А-80/ В-64</w:t>
            </w:r>
          </w:p>
        </w:tc>
        <w:tc>
          <w:tcPr>
            <w:tcW w:w="1546" w:type="dxa"/>
          </w:tcPr>
          <w:p w14:paraId="315AC2B0"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А-84/ В-68</w:t>
            </w:r>
          </w:p>
        </w:tc>
        <w:tc>
          <w:tcPr>
            <w:tcW w:w="1493" w:type="dxa"/>
          </w:tcPr>
          <w:p w14:paraId="01EB9DFA"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А-88/ В-72</w:t>
            </w:r>
          </w:p>
        </w:tc>
      </w:tr>
      <w:tr w:rsidR="009A4E34" w:rsidRPr="009A4E34" w14:paraId="7B9088B8" w14:textId="77777777" w:rsidTr="00D813CD">
        <w:trPr>
          <w:jc w:val="center"/>
        </w:trPr>
        <w:tc>
          <w:tcPr>
            <w:tcW w:w="2390" w:type="dxa"/>
            <w:vMerge/>
          </w:tcPr>
          <w:p w14:paraId="060D40F1" w14:textId="77777777" w:rsidR="009A4E34" w:rsidRPr="009A4E34" w:rsidRDefault="009A4E34" w:rsidP="009A4E34">
            <w:pPr>
              <w:spacing w:after="150" w:line="259" w:lineRule="auto"/>
              <w:textAlignment w:val="baseline"/>
              <w:rPr>
                <w:rFonts w:eastAsia="Times New Roman"/>
                <w:sz w:val="24"/>
                <w:szCs w:val="24"/>
              </w:rPr>
            </w:pPr>
          </w:p>
        </w:tc>
        <w:tc>
          <w:tcPr>
            <w:tcW w:w="2009" w:type="dxa"/>
          </w:tcPr>
          <w:p w14:paraId="4581227C"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Количество, шт.</w:t>
            </w:r>
          </w:p>
        </w:tc>
        <w:tc>
          <w:tcPr>
            <w:tcW w:w="1405" w:type="dxa"/>
          </w:tcPr>
          <w:p w14:paraId="0614CD16" w14:textId="77777777" w:rsidR="009A4E34" w:rsidRPr="009A4E34" w:rsidRDefault="009A4E34" w:rsidP="009A4E34">
            <w:pPr>
              <w:spacing w:after="150" w:line="259" w:lineRule="auto"/>
              <w:jc w:val="center"/>
              <w:textAlignment w:val="baseline"/>
              <w:rPr>
                <w:rFonts w:eastAsia="Times New Roman"/>
                <w:sz w:val="24"/>
                <w:szCs w:val="24"/>
                <w:lang w:val="en-US"/>
              </w:rPr>
            </w:pPr>
            <w:r w:rsidRPr="009A4E34">
              <w:rPr>
                <w:rFonts w:eastAsia="Times New Roman"/>
                <w:sz w:val="24"/>
                <w:szCs w:val="24"/>
                <w:lang w:val="en-US"/>
              </w:rPr>
              <w:t>35</w:t>
            </w:r>
          </w:p>
        </w:tc>
        <w:tc>
          <w:tcPr>
            <w:tcW w:w="1544" w:type="dxa"/>
          </w:tcPr>
          <w:p w14:paraId="670C76E4"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50</w:t>
            </w:r>
          </w:p>
        </w:tc>
        <w:tc>
          <w:tcPr>
            <w:tcW w:w="1544" w:type="dxa"/>
          </w:tcPr>
          <w:p w14:paraId="643A07FB"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50</w:t>
            </w:r>
          </w:p>
        </w:tc>
        <w:tc>
          <w:tcPr>
            <w:tcW w:w="1547" w:type="dxa"/>
          </w:tcPr>
          <w:p w14:paraId="21510B64" w14:textId="77777777" w:rsidR="009A4E34" w:rsidRPr="009A4E34" w:rsidRDefault="009A4E34" w:rsidP="009A4E34">
            <w:pPr>
              <w:spacing w:after="150" w:line="259" w:lineRule="auto"/>
              <w:jc w:val="center"/>
              <w:textAlignment w:val="baseline"/>
              <w:rPr>
                <w:rFonts w:eastAsia="Times New Roman"/>
                <w:sz w:val="24"/>
                <w:szCs w:val="24"/>
              </w:rPr>
            </w:pPr>
            <w:proofErr w:type="gramStart"/>
            <w:r w:rsidRPr="009A4E34">
              <w:rPr>
                <w:rFonts w:eastAsia="Times New Roman"/>
                <w:sz w:val="24"/>
                <w:szCs w:val="24"/>
                <w:lang w:val="en-US"/>
              </w:rPr>
              <w:t>25</w:t>
            </w:r>
            <w:r w:rsidRPr="009A4E34">
              <w:rPr>
                <w:rFonts w:eastAsia="Times New Roman"/>
                <w:sz w:val="24"/>
                <w:szCs w:val="24"/>
              </w:rPr>
              <w:t xml:space="preserve"> .</w:t>
            </w:r>
            <w:proofErr w:type="gramEnd"/>
          </w:p>
        </w:tc>
        <w:tc>
          <w:tcPr>
            <w:tcW w:w="1546" w:type="dxa"/>
          </w:tcPr>
          <w:p w14:paraId="3D2EC1B0"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 xml:space="preserve">25 </w:t>
            </w:r>
          </w:p>
        </w:tc>
        <w:tc>
          <w:tcPr>
            <w:tcW w:w="1546" w:type="dxa"/>
          </w:tcPr>
          <w:p w14:paraId="45C945EB"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lang w:val="en-US"/>
              </w:rPr>
              <w:t>10</w:t>
            </w:r>
            <w:r w:rsidRPr="009A4E34">
              <w:rPr>
                <w:rFonts w:eastAsia="Times New Roman"/>
                <w:sz w:val="24"/>
                <w:szCs w:val="24"/>
              </w:rPr>
              <w:t xml:space="preserve"> </w:t>
            </w:r>
          </w:p>
        </w:tc>
        <w:tc>
          <w:tcPr>
            <w:tcW w:w="1493" w:type="dxa"/>
          </w:tcPr>
          <w:p w14:paraId="558C1F10"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 xml:space="preserve">5 </w:t>
            </w:r>
          </w:p>
        </w:tc>
      </w:tr>
    </w:tbl>
    <w:p w14:paraId="72D9E7DD" w14:textId="77777777" w:rsidR="009A4E34" w:rsidRPr="009A4E34" w:rsidRDefault="009A4E34" w:rsidP="009A4E34">
      <w:pPr>
        <w:shd w:val="clear" w:color="auto" w:fill="FFFFFF"/>
        <w:spacing w:after="150" w:line="240" w:lineRule="auto"/>
        <w:textAlignment w:val="baseline"/>
        <w:rPr>
          <w:rFonts w:ascii="Times New Roman" w:eastAsia="Times New Roman" w:hAnsi="Times New Roman" w:cs="Times New Roman"/>
          <w:sz w:val="24"/>
          <w:szCs w:val="24"/>
        </w:rPr>
      </w:pPr>
    </w:p>
    <w:p w14:paraId="2CA0EE37" w14:textId="5CBF2FA3" w:rsidR="009A4E34" w:rsidRPr="009A4E34" w:rsidRDefault="009A4E34" w:rsidP="009A4E34">
      <w:pPr>
        <w:shd w:val="clear" w:color="auto" w:fill="FFFFFF"/>
        <w:spacing w:after="150" w:line="240" w:lineRule="auto"/>
        <w:ind w:firstLine="708"/>
        <w:textAlignment w:val="baseline"/>
        <w:rPr>
          <w:rFonts w:ascii="Times New Roman" w:eastAsia="Times New Roman" w:hAnsi="Times New Roman" w:cs="Times New Roman"/>
          <w:sz w:val="24"/>
          <w:szCs w:val="24"/>
        </w:rPr>
      </w:pPr>
      <w:r w:rsidRPr="009A4E34">
        <w:rPr>
          <w:rFonts w:ascii="Times New Roman" w:eastAsia="Times New Roman" w:hAnsi="Times New Roman" w:cs="Times New Roman"/>
          <w:sz w:val="24"/>
          <w:szCs w:val="24"/>
        </w:rPr>
        <w:t>*Таблица размеров № 2:</w:t>
      </w:r>
    </w:p>
    <w:tbl>
      <w:tblPr>
        <w:tblStyle w:val="1"/>
        <w:tblW w:w="0" w:type="auto"/>
        <w:jc w:val="center"/>
        <w:tblLook w:val="04A0" w:firstRow="1" w:lastRow="0" w:firstColumn="1" w:lastColumn="0" w:noHBand="0" w:noVBand="1"/>
      </w:tblPr>
      <w:tblGrid>
        <w:gridCol w:w="2346"/>
        <w:gridCol w:w="2611"/>
        <w:gridCol w:w="1984"/>
        <w:gridCol w:w="2261"/>
        <w:gridCol w:w="1708"/>
        <w:gridCol w:w="1985"/>
        <w:gridCol w:w="2145"/>
      </w:tblGrid>
      <w:tr w:rsidR="009A4E34" w:rsidRPr="009A4E34" w14:paraId="7FAE4A1F" w14:textId="77777777" w:rsidTr="00912CB0">
        <w:trPr>
          <w:jc w:val="center"/>
        </w:trPr>
        <w:tc>
          <w:tcPr>
            <w:tcW w:w="2346" w:type="dxa"/>
            <w:vMerge w:val="restart"/>
          </w:tcPr>
          <w:p w14:paraId="34DF813C" w14:textId="5DF37782"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noProof/>
                <w:color w:val="333333"/>
                <w:sz w:val="24"/>
                <w:szCs w:val="24"/>
              </w:rPr>
              <w:drawing>
                <wp:inline distT="0" distB="0" distL="0" distR="0" wp14:anchorId="6D75FC94" wp14:editId="4B0D72A1">
                  <wp:extent cx="1339850" cy="1244600"/>
                  <wp:effectExtent l="0" t="0" r="0" b="0"/>
                  <wp:docPr id="1" name="Рисунок 1" descr="Размерная с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Размерная сетк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9850" cy="1244600"/>
                          </a:xfrm>
                          <a:prstGeom prst="rect">
                            <a:avLst/>
                          </a:prstGeom>
                          <a:noFill/>
                          <a:ln>
                            <a:noFill/>
                          </a:ln>
                        </pic:spPr>
                      </pic:pic>
                    </a:graphicData>
                  </a:graphic>
                </wp:inline>
              </w:drawing>
            </w:r>
          </w:p>
        </w:tc>
        <w:tc>
          <w:tcPr>
            <w:tcW w:w="2611" w:type="dxa"/>
          </w:tcPr>
          <w:p w14:paraId="7D6D98AF"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Европейский размер</w:t>
            </w:r>
          </w:p>
        </w:tc>
        <w:tc>
          <w:tcPr>
            <w:tcW w:w="1984" w:type="dxa"/>
          </w:tcPr>
          <w:p w14:paraId="7087731F"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M</w:t>
            </w:r>
          </w:p>
        </w:tc>
        <w:tc>
          <w:tcPr>
            <w:tcW w:w="2261" w:type="dxa"/>
          </w:tcPr>
          <w:p w14:paraId="17586EB7"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L</w:t>
            </w:r>
          </w:p>
        </w:tc>
        <w:tc>
          <w:tcPr>
            <w:tcW w:w="1708" w:type="dxa"/>
          </w:tcPr>
          <w:p w14:paraId="369C1F19"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XL</w:t>
            </w:r>
          </w:p>
        </w:tc>
        <w:tc>
          <w:tcPr>
            <w:tcW w:w="1985" w:type="dxa"/>
          </w:tcPr>
          <w:p w14:paraId="1E61D9E6"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XXL</w:t>
            </w:r>
          </w:p>
        </w:tc>
        <w:tc>
          <w:tcPr>
            <w:tcW w:w="2145" w:type="dxa"/>
          </w:tcPr>
          <w:p w14:paraId="2AF121E6"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3XL</w:t>
            </w:r>
          </w:p>
        </w:tc>
      </w:tr>
      <w:tr w:rsidR="009A4E34" w:rsidRPr="009A4E34" w14:paraId="5751DF9F" w14:textId="77777777" w:rsidTr="00912CB0">
        <w:trPr>
          <w:trHeight w:val="517"/>
          <w:jc w:val="center"/>
        </w:trPr>
        <w:tc>
          <w:tcPr>
            <w:tcW w:w="2346" w:type="dxa"/>
            <w:vMerge/>
          </w:tcPr>
          <w:p w14:paraId="5C5E71BC" w14:textId="77777777" w:rsidR="009A4E34" w:rsidRPr="009A4E34" w:rsidRDefault="009A4E34" w:rsidP="009A4E34">
            <w:pPr>
              <w:spacing w:after="150" w:line="259" w:lineRule="auto"/>
              <w:textAlignment w:val="baseline"/>
              <w:rPr>
                <w:rFonts w:eastAsia="Times New Roman"/>
                <w:sz w:val="24"/>
                <w:szCs w:val="24"/>
              </w:rPr>
            </w:pPr>
          </w:p>
        </w:tc>
        <w:tc>
          <w:tcPr>
            <w:tcW w:w="2611" w:type="dxa"/>
          </w:tcPr>
          <w:p w14:paraId="2E3E177C"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А, см</w:t>
            </w:r>
          </w:p>
        </w:tc>
        <w:tc>
          <w:tcPr>
            <w:tcW w:w="1984" w:type="dxa"/>
          </w:tcPr>
          <w:p w14:paraId="1F17AFE3" w14:textId="77777777" w:rsidR="009A4E34" w:rsidRPr="009A4E34" w:rsidRDefault="009A4E34" w:rsidP="009A4E34">
            <w:pPr>
              <w:spacing w:after="150" w:line="259" w:lineRule="auto"/>
              <w:jc w:val="center"/>
              <w:textAlignment w:val="baseline"/>
              <w:rPr>
                <w:rFonts w:eastAsia="Times New Roman"/>
                <w:sz w:val="24"/>
                <w:szCs w:val="24"/>
                <w:lang w:val="en-US"/>
              </w:rPr>
            </w:pPr>
            <w:r w:rsidRPr="009A4E34">
              <w:rPr>
                <w:rFonts w:eastAsia="Times New Roman"/>
                <w:sz w:val="24"/>
                <w:szCs w:val="24"/>
                <w:lang w:val="en-US"/>
              </w:rPr>
              <w:t>64</w:t>
            </w:r>
          </w:p>
        </w:tc>
        <w:tc>
          <w:tcPr>
            <w:tcW w:w="2261" w:type="dxa"/>
          </w:tcPr>
          <w:p w14:paraId="6AC36803"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69</w:t>
            </w:r>
          </w:p>
        </w:tc>
        <w:tc>
          <w:tcPr>
            <w:tcW w:w="1708" w:type="dxa"/>
          </w:tcPr>
          <w:p w14:paraId="657A1F0B"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74</w:t>
            </w:r>
          </w:p>
        </w:tc>
        <w:tc>
          <w:tcPr>
            <w:tcW w:w="1985" w:type="dxa"/>
          </w:tcPr>
          <w:p w14:paraId="1905CEAD"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79</w:t>
            </w:r>
          </w:p>
        </w:tc>
        <w:tc>
          <w:tcPr>
            <w:tcW w:w="2145" w:type="dxa"/>
          </w:tcPr>
          <w:p w14:paraId="0ED688FC"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84</w:t>
            </w:r>
          </w:p>
        </w:tc>
      </w:tr>
      <w:tr w:rsidR="009A4E34" w:rsidRPr="009A4E34" w14:paraId="3B18887D" w14:textId="77777777" w:rsidTr="00912CB0">
        <w:trPr>
          <w:trHeight w:val="445"/>
          <w:jc w:val="center"/>
        </w:trPr>
        <w:tc>
          <w:tcPr>
            <w:tcW w:w="2346" w:type="dxa"/>
            <w:vMerge/>
          </w:tcPr>
          <w:p w14:paraId="7AFCB9D0" w14:textId="77777777" w:rsidR="009A4E34" w:rsidRPr="009A4E34" w:rsidRDefault="009A4E34" w:rsidP="009A4E34">
            <w:pPr>
              <w:spacing w:after="150" w:line="259" w:lineRule="auto"/>
              <w:textAlignment w:val="baseline"/>
              <w:rPr>
                <w:rFonts w:eastAsia="Times New Roman"/>
                <w:sz w:val="24"/>
                <w:szCs w:val="24"/>
              </w:rPr>
            </w:pPr>
          </w:p>
        </w:tc>
        <w:tc>
          <w:tcPr>
            <w:tcW w:w="2611" w:type="dxa"/>
          </w:tcPr>
          <w:p w14:paraId="4C7165B6"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В, см</w:t>
            </w:r>
          </w:p>
        </w:tc>
        <w:tc>
          <w:tcPr>
            <w:tcW w:w="1984" w:type="dxa"/>
          </w:tcPr>
          <w:p w14:paraId="3557C86A" w14:textId="77777777" w:rsidR="009A4E34" w:rsidRPr="009A4E34" w:rsidRDefault="009A4E34" w:rsidP="009A4E34">
            <w:pPr>
              <w:spacing w:after="150" w:line="259" w:lineRule="auto"/>
              <w:jc w:val="center"/>
              <w:textAlignment w:val="baseline"/>
              <w:rPr>
                <w:rFonts w:eastAsia="Times New Roman"/>
                <w:sz w:val="24"/>
                <w:szCs w:val="24"/>
                <w:lang w:val="en-US"/>
              </w:rPr>
            </w:pPr>
            <w:r w:rsidRPr="009A4E34">
              <w:rPr>
                <w:rFonts w:eastAsia="Times New Roman"/>
                <w:sz w:val="24"/>
                <w:szCs w:val="24"/>
                <w:lang w:val="en-US"/>
              </w:rPr>
              <w:t>75-77</w:t>
            </w:r>
          </w:p>
        </w:tc>
        <w:tc>
          <w:tcPr>
            <w:tcW w:w="2261" w:type="dxa"/>
          </w:tcPr>
          <w:p w14:paraId="03B0676C"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78-80</w:t>
            </w:r>
          </w:p>
        </w:tc>
        <w:tc>
          <w:tcPr>
            <w:tcW w:w="1708" w:type="dxa"/>
          </w:tcPr>
          <w:p w14:paraId="217C56B4"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81-83</w:t>
            </w:r>
          </w:p>
        </w:tc>
        <w:tc>
          <w:tcPr>
            <w:tcW w:w="1985" w:type="dxa"/>
          </w:tcPr>
          <w:p w14:paraId="3A170145"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84-86</w:t>
            </w:r>
          </w:p>
        </w:tc>
        <w:tc>
          <w:tcPr>
            <w:tcW w:w="2145" w:type="dxa"/>
          </w:tcPr>
          <w:p w14:paraId="1F9891A7"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87-90</w:t>
            </w:r>
          </w:p>
        </w:tc>
      </w:tr>
      <w:tr w:rsidR="009A4E34" w:rsidRPr="009A4E34" w14:paraId="5FC34EBA" w14:textId="77777777" w:rsidTr="00912CB0">
        <w:trPr>
          <w:jc w:val="center"/>
        </w:trPr>
        <w:tc>
          <w:tcPr>
            <w:tcW w:w="2346" w:type="dxa"/>
            <w:vMerge/>
          </w:tcPr>
          <w:p w14:paraId="3738EE90" w14:textId="77777777" w:rsidR="009A4E34" w:rsidRPr="009A4E34" w:rsidRDefault="009A4E34" w:rsidP="009A4E34">
            <w:pPr>
              <w:spacing w:after="150" w:line="259" w:lineRule="auto"/>
              <w:textAlignment w:val="baseline"/>
              <w:rPr>
                <w:rFonts w:eastAsia="Times New Roman"/>
                <w:sz w:val="24"/>
                <w:szCs w:val="24"/>
              </w:rPr>
            </w:pPr>
          </w:p>
        </w:tc>
        <w:tc>
          <w:tcPr>
            <w:tcW w:w="2611" w:type="dxa"/>
          </w:tcPr>
          <w:p w14:paraId="1E24EB46"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С, см</w:t>
            </w:r>
          </w:p>
        </w:tc>
        <w:tc>
          <w:tcPr>
            <w:tcW w:w="1984" w:type="dxa"/>
          </w:tcPr>
          <w:p w14:paraId="0962918F" w14:textId="77777777" w:rsidR="009A4E34" w:rsidRPr="009A4E34" w:rsidRDefault="009A4E34" w:rsidP="009A4E34">
            <w:pPr>
              <w:spacing w:after="150" w:line="259" w:lineRule="auto"/>
              <w:jc w:val="center"/>
              <w:textAlignment w:val="baseline"/>
              <w:rPr>
                <w:rFonts w:eastAsia="Times New Roman"/>
                <w:sz w:val="24"/>
                <w:szCs w:val="24"/>
                <w:lang w:val="en-US"/>
              </w:rPr>
            </w:pPr>
            <w:r w:rsidRPr="009A4E34">
              <w:rPr>
                <w:rFonts w:eastAsia="Times New Roman"/>
                <w:sz w:val="24"/>
                <w:szCs w:val="24"/>
                <w:lang w:val="en-US"/>
              </w:rPr>
              <w:t>57</w:t>
            </w:r>
          </w:p>
        </w:tc>
        <w:tc>
          <w:tcPr>
            <w:tcW w:w="2261" w:type="dxa"/>
          </w:tcPr>
          <w:p w14:paraId="2576C61C"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58,5</w:t>
            </w:r>
          </w:p>
        </w:tc>
        <w:tc>
          <w:tcPr>
            <w:tcW w:w="1708" w:type="dxa"/>
          </w:tcPr>
          <w:p w14:paraId="589AEBA0"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60</w:t>
            </w:r>
          </w:p>
        </w:tc>
        <w:tc>
          <w:tcPr>
            <w:tcW w:w="1985" w:type="dxa"/>
          </w:tcPr>
          <w:p w14:paraId="4A4E2F98"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61,5</w:t>
            </w:r>
          </w:p>
        </w:tc>
        <w:tc>
          <w:tcPr>
            <w:tcW w:w="2145" w:type="dxa"/>
          </w:tcPr>
          <w:p w14:paraId="3484A539"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63</w:t>
            </w:r>
          </w:p>
        </w:tc>
      </w:tr>
      <w:tr w:rsidR="009A4E34" w:rsidRPr="009A4E34" w14:paraId="00BDC1B0" w14:textId="77777777" w:rsidTr="00912CB0">
        <w:trPr>
          <w:jc w:val="center"/>
        </w:trPr>
        <w:tc>
          <w:tcPr>
            <w:tcW w:w="2346" w:type="dxa"/>
            <w:vMerge/>
          </w:tcPr>
          <w:p w14:paraId="62B0194C" w14:textId="77777777" w:rsidR="009A4E34" w:rsidRPr="009A4E34" w:rsidRDefault="009A4E34" w:rsidP="009A4E34">
            <w:pPr>
              <w:spacing w:after="150" w:line="259" w:lineRule="auto"/>
              <w:textAlignment w:val="baseline"/>
              <w:rPr>
                <w:rFonts w:eastAsia="Times New Roman"/>
                <w:sz w:val="24"/>
                <w:szCs w:val="24"/>
              </w:rPr>
            </w:pPr>
          </w:p>
        </w:tc>
        <w:tc>
          <w:tcPr>
            <w:tcW w:w="2611" w:type="dxa"/>
          </w:tcPr>
          <w:p w14:paraId="18C76FC0"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Количество, шт.</w:t>
            </w:r>
          </w:p>
        </w:tc>
        <w:tc>
          <w:tcPr>
            <w:tcW w:w="1984" w:type="dxa"/>
          </w:tcPr>
          <w:p w14:paraId="3616C4E2" w14:textId="77777777" w:rsidR="009A4E34" w:rsidRPr="009A4E34" w:rsidRDefault="009A4E34" w:rsidP="009A4E34">
            <w:pPr>
              <w:spacing w:after="150" w:line="259" w:lineRule="auto"/>
              <w:jc w:val="center"/>
              <w:textAlignment w:val="baseline"/>
              <w:rPr>
                <w:rFonts w:eastAsia="Times New Roman"/>
                <w:sz w:val="24"/>
                <w:szCs w:val="24"/>
                <w:lang w:val="en-US"/>
              </w:rPr>
            </w:pPr>
            <w:r w:rsidRPr="009A4E34">
              <w:rPr>
                <w:rFonts w:eastAsia="Times New Roman"/>
                <w:sz w:val="24"/>
                <w:szCs w:val="24"/>
                <w:lang w:val="en-US"/>
              </w:rPr>
              <w:t>40</w:t>
            </w:r>
          </w:p>
        </w:tc>
        <w:tc>
          <w:tcPr>
            <w:tcW w:w="2261" w:type="dxa"/>
          </w:tcPr>
          <w:p w14:paraId="228BEB6B" w14:textId="77777777" w:rsidR="009A4E34" w:rsidRPr="009A4E34" w:rsidRDefault="009A4E34" w:rsidP="009A4E34">
            <w:pPr>
              <w:spacing w:after="150" w:line="259" w:lineRule="auto"/>
              <w:jc w:val="center"/>
              <w:textAlignment w:val="baseline"/>
              <w:rPr>
                <w:rFonts w:eastAsia="Times New Roman"/>
                <w:sz w:val="24"/>
                <w:szCs w:val="24"/>
                <w:lang w:val="en-US"/>
              </w:rPr>
            </w:pPr>
            <w:r w:rsidRPr="009A4E34">
              <w:rPr>
                <w:rFonts w:eastAsia="Times New Roman"/>
                <w:sz w:val="24"/>
                <w:szCs w:val="24"/>
                <w:lang w:val="en-US"/>
              </w:rPr>
              <w:t>70</w:t>
            </w:r>
          </w:p>
        </w:tc>
        <w:tc>
          <w:tcPr>
            <w:tcW w:w="1708" w:type="dxa"/>
          </w:tcPr>
          <w:p w14:paraId="6CD32F20"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50</w:t>
            </w:r>
          </w:p>
        </w:tc>
        <w:tc>
          <w:tcPr>
            <w:tcW w:w="1985" w:type="dxa"/>
          </w:tcPr>
          <w:p w14:paraId="7CC3D4DC"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lang w:val="en-US"/>
              </w:rPr>
              <w:t>2</w:t>
            </w:r>
            <w:r w:rsidRPr="009A4E34">
              <w:rPr>
                <w:rFonts w:eastAsia="Times New Roman"/>
                <w:sz w:val="24"/>
                <w:szCs w:val="24"/>
              </w:rPr>
              <w:t>5</w:t>
            </w:r>
          </w:p>
        </w:tc>
        <w:tc>
          <w:tcPr>
            <w:tcW w:w="2145" w:type="dxa"/>
          </w:tcPr>
          <w:p w14:paraId="7FC9EE09" w14:textId="77777777" w:rsidR="009A4E34" w:rsidRPr="009A4E34" w:rsidRDefault="009A4E34" w:rsidP="009A4E34">
            <w:pPr>
              <w:spacing w:after="150" w:line="259" w:lineRule="auto"/>
              <w:jc w:val="center"/>
              <w:textAlignment w:val="baseline"/>
              <w:rPr>
                <w:rFonts w:eastAsia="Times New Roman"/>
                <w:sz w:val="24"/>
                <w:szCs w:val="24"/>
              </w:rPr>
            </w:pPr>
            <w:r w:rsidRPr="009A4E34">
              <w:rPr>
                <w:rFonts w:eastAsia="Times New Roman"/>
                <w:sz w:val="24"/>
                <w:szCs w:val="24"/>
              </w:rPr>
              <w:t>15</w:t>
            </w:r>
          </w:p>
        </w:tc>
      </w:tr>
    </w:tbl>
    <w:p w14:paraId="0ABC3E81" w14:textId="77777777" w:rsidR="009A4E34" w:rsidRPr="009A4E34" w:rsidRDefault="009A4E34" w:rsidP="009A4E34">
      <w:pPr>
        <w:spacing w:after="0" w:line="240" w:lineRule="auto"/>
        <w:jc w:val="both"/>
        <w:rPr>
          <w:rFonts w:ascii="Times New Roman" w:eastAsia="Calibri" w:hAnsi="Times New Roman" w:cs="Times New Roman"/>
          <w:b/>
          <w:iCs/>
          <w:snapToGrid w:val="0"/>
          <w:sz w:val="24"/>
          <w:lang w:eastAsia="en-US"/>
        </w:rPr>
      </w:pPr>
    </w:p>
    <w:p w14:paraId="3A67DEFA" w14:textId="77777777" w:rsidR="001B5FAC" w:rsidRPr="001D4FD1" w:rsidRDefault="001B5FAC">
      <w:pPr>
        <w:spacing w:after="0" w:line="240" w:lineRule="auto"/>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6E4482" w:rsidRPr="00207920" w14:paraId="1C4AB2EC" w14:textId="77777777" w:rsidTr="00A6059A">
        <w:tc>
          <w:tcPr>
            <w:tcW w:w="4809" w:type="dxa"/>
            <w:gridSpan w:val="2"/>
            <w:shd w:val="clear" w:color="auto" w:fill="auto"/>
            <w:tcMar>
              <w:left w:w="106" w:type="dxa"/>
              <w:right w:w="106" w:type="dxa"/>
            </w:tcMar>
          </w:tcPr>
          <w:p w14:paraId="3DE1F8AF" w14:textId="77777777" w:rsidR="006E4482" w:rsidRPr="00207920" w:rsidRDefault="006E4482" w:rsidP="00A6059A">
            <w:pPr>
              <w:spacing w:after="0" w:line="240" w:lineRule="auto"/>
              <w:rPr>
                <w:rFonts w:ascii="Times New Roman" w:eastAsia="Times New Roman" w:hAnsi="Times New Roman" w:cs="Times New Roman"/>
                <w:bCs/>
                <w:sz w:val="24"/>
                <w:szCs w:val="24"/>
              </w:rPr>
            </w:pPr>
            <w:r w:rsidRPr="00207920">
              <w:rPr>
                <w:rFonts w:ascii="Times New Roman" w:eastAsia="Times New Roman" w:hAnsi="Times New Roman" w:cs="Times New Roman"/>
                <w:bCs/>
                <w:sz w:val="24"/>
                <w:szCs w:val="24"/>
              </w:rPr>
              <w:t>Заказчик:</w:t>
            </w:r>
          </w:p>
          <w:p w14:paraId="210E1F94" w14:textId="77777777" w:rsidR="006E4482" w:rsidRPr="00207920" w:rsidRDefault="006E4482" w:rsidP="00A6059A">
            <w:pPr>
              <w:spacing w:after="0" w:line="240" w:lineRule="auto"/>
              <w:jc w:val="both"/>
              <w:rPr>
                <w:rFonts w:ascii="Times New Roman" w:eastAsia="Times New Roman" w:hAnsi="Times New Roman" w:cs="Times New Roman"/>
                <w:bCs/>
                <w:sz w:val="24"/>
                <w:szCs w:val="24"/>
              </w:rPr>
            </w:pPr>
            <w:r w:rsidRPr="00207920">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5DE279D" w14:textId="77777777" w:rsidR="006E4482" w:rsidRPr="00207920" w:rsidRDefault="006E4482" w:rsidP="00A6059A">
            <w:pPr>
              <w:spacing w:after="0" w:line="240" w:lineRule="auto"/>
              <w:jc w:val="both"/>
              <w:rPr>
                <w:rFonts w:ascii="Times New Roman" w:hAnsi="Times New Roman" w:cs="Times New Roman"/>
                <w:bCs/>
                <w:sz w:val="24"/>
                <w:szCs w:val="24"/>
              </w:rPr>
            </w:pPr>
          </w:p>
        </w:tc>
        <w:tc>
          <w:tcPr>
            <w:tcW w:w="560" w:type="dxa"/>
            <w:shd w:val="clear" w:color="auto" w:fill="auto"/>
            <w:tcMar>
              <w:left w:w="106" w:type="dxa"/>
              <w:right w:w="106" w:type="dxa"/>
            </w:tcMar>
          </w:tcPr>
          <w:p w14:paraId="26A28A61" w14:textId="77777777" w:rsidR="006E4482" w:rsidRPr="00207920" w:rsidRDefault="006E4482" w:rsidP="00A6059A">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44A364A2" w14:textId="77777777" w:rsidR="006E4482" w:rsidRPr="00207920" w:rsidRDefault="006E4482" w:rsidP="00A6059A">
            <w:pPr>
              <w:spacing w:after="0" w:line="240" w:lineRule="auto"/>
              <w:rPr>
                <w:rFonts w:ascii="Times New Roman" w:eastAsia="Times New Roman" w:hAnsi="Times New Roman" w:cs="Times New Roman"/>
                <w:bCs/>
                <w:sz w:val="24"/>
                <w:szCs w:val="24"/>
              </w:rPr>
            </w:pPr>
            <w:r w:rsidRPr="00207920">
              <w:rPr>
                <w:rFonts w:ascii="Times New Roman" w:eastAsia="Times New Roman" w:hAnsi="Times New Roman" w:cs="Times New Roman"/>
                <w:bCs/>
                <w:sz w:val="24"/>
                <w:szCs w:val="24"/>
              </w:rPr>
              <w:t>Поставщик:</w:t>
            </w:r>
          </w:p>
          <w:p w14:paraId="4B5879EF" w14:textId="77777777" w:rsidR="006E4482" w:rsidRPr="00207920" w:rsidRDefault="006E4482" w:rsidP="00A6059A">
            <w:pPr>
              <w:spacing w:after="0" w:line="240" w:lineRule="auto"/>
              <w:rPr>
                <w:rFonts w:ascii="Times New Roman" w:hAnsi="Times New Roman" w:cs="Times New Roman"/>
                <w:bCs/>
                <w:sz w:val="24"/>
                <w:szCs w:val="24"/>
              </w:rPr>
            </w:pPr>
          </w:p>
        </w:tc>
      </w:tr>
      <w:tr w:rsidR="006E4482" w:rsidRPr="00207920" w14:paraId="213C0410" w14:textId="77777777" w:rsidTr="00A6059A">
        <w:trPr>
          <w:trHeight w:val="354"/>
        </w:trPr>
        <w:tc>
          <w:tcPr>
            <w:tcW w:w="4809" w:type="dxa"/>
            <w:gridSpan w:val="2"/>
            <w:shd w:val="clear" w:color="auto" w:fill="auto"/>
            <w:tcMar>
              <w:left w:w="106" w:type="dxa"/>
              <w:right w:w="106" w:type="dxa"/>
            </w:tcMar>
          </w:tcPr>
          <w:p w14:paraId="78BECD31" w14:textId="77777777" w:rsidR="006E4482" w:rsidRPr="00207920" w:rsidRDefault="006E4482" w:rsidP="00A6059A">
            <w:pPr>
              <w:spacing w:after="0" w:line="240" w:lineRule="auto"/>
              <w:rPr>
                <w:rFonts w:ascii="Times New Roman" w:hAnsi="Times New Roman" w:cs="Times New Roman"/>
                <w:bCs/>
                <w:sz w:val="24"/>
                <w:szCs w:val="24"/>
              </w:rPr>
            </w:pPr>
            <w:r w:rsidRPr="00207920">
              <w:rPr>
                <w:rFonts w:ascii="Times New Roman" w:eastAsia="Times New Roman" w:hAnsi="Times New Roman" w:cs="Times New Roman"/>
                <w:bCs/>
                <w:sz w:val="24"/>
                <w:szCs w:val="24"/>
              </w:rPr>
              <w:t>_________________</w:t>
            </w:r>
          </w:p>
        </w:tc>
        <w:tc>
          <w:tcPr>
            <w:tcW w:w="560" w:type="dxa"/>
            <w:shd w:val="clear" w:color="auto" w:fill="auto"/>
            <w:tcMar>
              <w:left w:w="106" w:type="dxa"/>
              <w:right w:w="106" w:type="dxa"/>
            </w:tcMar>
          </w:tcPr>
          <w:p w14:paraId="4AD2B940" w14:textId="77777777" w:rsidR="006E4482" w:rsidRPr="00207920" w:rsidRDefault="006E4482" w:rsidP="00A6059A">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1119AE2F" w14:textId="77777777" w:rsidR="006E4482" w:rsidRPr="00207920" w:rsidRDefault="006E4482" w:rsidP="00A6059A">
            <w:pPr>
              <w:spacing w:after="0" w:line="240" w:lineRule="auto"/>
              <w:jc w:val="both"/>
              <w:rPr>
                <w:rFonts w:ascii="Times New Roman" w:hAnsi="Times New Roman" w:cs="Times New Roman"/>
                <w:bCs/>
                <w:sz w:val="24"/>
                <w:szCs w:val="24"/>
              </w:rPr>
            </w:pPr>
            <w:r w:rsidRPr="00207920">
              <w:rPr>
                <w:rFonts w:ascii="Times New Roman" w:eastAsia="Times New Roman" w:hAnsi="Times New Roman" w:cs="Times New Roman"/>
                <w:bCs/>
                <w:sz w:val="24"/>
                <w:szCs w:val="24"/>
                <w:shd w:val="clear" w:color="auto" w:fill="FFFFFF"/>
              </w:rPr>
              <w:t>___________________</w:t>
            </w:r>
          </w:p>
        </w:tc>
      </w:tr>
      <w:tr w:rsidR="006E4482" w:rsidRPr="00207920" w14:paraId="1068D9FE" w14:textId="77777777" w:rsidTr="00A6059A">
        <w:trPr>
          <w:trHeight w:val="415"/>
        </w:trPr>
        <w:tc>
          <w:tcPr>
            <w:tcW w:w="2347" w:type="dxa"/>
            <w:shd w:val="clear" w:color="auto" w:fill="auto"/>
            <w:tcMar>
              <w:left w:w="106" w:type="dxa"/>
              <w:right w:w="106" w:type="dxa"/>
            </w:tcMar>
            <w:vAlign w:val="bottom"/>
          </w:tcPr>
          <w:p w14:paraId="16749C20" w14:textId="77777777" w:rsidR="006E4482" w:rsidRPr="00207920" w:rsidRDefault="006E4482" w:rsidP="00A6059A">
            <w:pPr>
              <w:spacing w:after="0" w:line="240" w:lineRule="auto"/>
              <w:ind w:firstLine="25"/>
              <w:rPr>
                <w:rFonts w:ascii="Times New Roman" w:eastAsia="Calibri" w:hAnsi="Times New Roman" w:cs="Times New Roman"/>
                <w:bCs/>
                <w:sz w:val="24"/>
                <w:szCs w:val="24"/>
              </w:rPr>
            </w:pPr>
            <w:r w:rsidRPr="00207920">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129647F4" w14:textId="77777777" w:rsidR="006E4482" w:rsidRPr="00207920" w:rsidRDefault="006E4482" w:rsidP="00A6059A">
            <w:pPr>
              <w:spacing w:after="0" w:line="240" w:lineRule="auto"/>
              <w:rPr>
                <w:rFonts w:ascii="Times New Roman" w:hAnsi="Times New Roman" w:cs="Times New Roman"/>
                <w:bCs/>
                <w:sz w:val="24"/>
                <w:szCs w:val="24"/>
              </w:rPr>
            </w:pPr>
            <w:r w:rsidRPr="00207920">
              <w:rPr>
                <w:rFonts w:ascii="Times New Roman" w:eastAsia="Times New Roman" w:hAnsi="Times New Roman" w:cs="Times New Roman"/>
                <w:bCs/>
                <w:sz w:val="24"/>
                <w:szCs w:val="24"/>
              </w:rPr>
              <w:t>/____________/</w:t>
            </w:r>
          </w:p>
        </w:tc>
        <w:tc>
          <w:tcPr>
            <w:tcW w:w="560" w:type="dxa"/>
            <w:shd w:val="clear" w:color="auto" w:fill="auto"/>
            <w:tcMar>
              <w:left w:w="106" w:type="dxa"/>
              <w:right w:w="106" w:type="dxa"/>
            </w:tcMar>
            <w:vAlign w:val="bottom"/>
          </w:tcPr>
          <w:p w14:paraId="2A530454" w14:textId="77777777" w:rsidR="006E4482" w:rsidRPr="00207920" w:rsidRDefault="006E4482" w:rsidP="00A6059A">
            <w:pPr>
              <w:spacing w:after="0" w:line="240" w:lineRule="auto"/>
              <w:ind w:firstLine="567"/>
              <w:jc w:val="both"/>
              <w:rPr>
                <w:rFonts w:ascii="Times New Roman" w:eastAsia="Calibri" w:hAnsi="Times New Roman" w:cs="Times New Roman"/>
                <w:bCs/>
                <w:sz w:val="24"/>
                <w:szCs w:val="24"/>
              </w:rPr>
            </w:pPr>
          </w:p>
        </w:tc>
        <w:tc>
          <w:tcPr>
            <w:tcW w:w="2417" w:type="dxa"/>
            <w:shd w:val="clear" w:color="auto" w:fill="auto"/>
            <w:tcMar>
              <w:left w:w="106" w:type="dxa"/>
              <w:right w:w="106" w:type="dxa"/>
            </w:tcMar>
            <w:vAlign w:val="bottom"/>
          </w:tcPr>
          <w:p w14:paraId="4DD9D631" w14:textId="77777777" w:rsidR="006E4482" w:rsidRPr="00207920" w:rsidRDefault="006E4482" w:rsidP="00A6059A">
            <w:pPr>
              <w:spacing w:after="0" w:line="240" w:lineRule="auto"/>
              <w:jc w:val="both"/>
              <w:rPr>
                <w:rFonts w:ascii="Times New Roman" w:eastAsia="Calibri" w:hAnsi="Times New Roman" w:cs="Times New Roman"/>
                <w:bCs/>
                <w:sz w:val="24"/>
                <w:szCs w:val="24"/>
              </w:rPr>
            </w:pPr>
            <w:r w:rsidRPr="00207920">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8FB012C" w14:textId="77777777" w:rsidR="006E4482" w:rsidRPr="00207920" w:rsidRDefault="006E4482" w:rsidP="00A6059A">
            <w:pPr>
              <w:tabs>
                <w:tab w:val="left" w:pos="1594"/>
              </w:tabs>
              <w:spacing w:after="0" w:line="240" w:lineRule="auto"/>
              <w:jc w:val="both"/>
              <w:rPr>
                <w:rFonts w:ascii="Times New Roman" w:hAnsi="Times New Roman" w:cs="Times New Roman"/>
                <w:bCs/>
                <w:sz w:val="24"/>
                <w:szCs w:val="24"/>
              </w:rPr>
            </w:pPr>
            <w:r w:rsidRPr="00207920">
              <w:rPr>
                <w:rFonts w:ascii="Times New Roman" w:eastAsia="Times New Roman" w:hAnsi="Times New Roman" w:cs="Times New Roman"/>
                <w:bCs/>
                <w:sz w:val="24"/>
                <w:szCs w:val="24"/>
                <w:shd w:val="clear" w:color="auto" w:fill="FFFFFF"/>
              </w:rPr>
              <w:t>/_______________ /</w:t>
            </w:r>
          </w:p>
        </w:tc>
      </w:tr>
    </w:tbl>
    <w:p w14:paraId="217F930F" w14:textId="77777777" w:rsidR="006E4482" w:rsidRPr="00132706" w:rsidRDefault="006E4482" w:rsidP="006E4482">
      <w:pPr>
        <w:spacing w:after="0" w:line="240" w:lineRule="auto"/>
        <w:ind w:firstLine="360"/>
        <w:rPr>
          <w:rFonts w:ascii="Times New Roman" w:eastAsia="Times New Roman" w:hAnsi="Times New Roman" w:cs="Times New Roman"/>
          <w:bCs/>
          <w:sz w:val="24"/>
          <w:szCs w:val="24"/>
        </w:rPr>
      </w:pPr>
      <w:proofErr w:type="spellStart"/>
      <w:r w:rsidRPr="00132706">
        <w:rPr>
          <w:rFonts w:ascii="Times New Roman" w:eastAsia="Times New Roman" w:hAnsi="Times New Roman" w:cs="Times New Roman"/>
          <w:bCs/>
          <w:sz w:val="24"/>
          <w:szCs w:val="24"/>
        </w:rPr>
        <w:t>м.п</w:t>
      </w:r>
      <w:proofErr w:type="spellEnd"/>
      <w:r w:rsidRPr="00132706">
        <w:rPr>
          <w:rFonts w:ascii="Times New Roman" w:eastAsia="Times New Roman" w:hAnsi="Times New Roman" w:cs="Times New Roman"/>
          <w:bCs/>
          <w:sz w:val="24"/>
          <w:szCs w:val="24"/>
        </w:rPr>
        <w:t>.</w:t>
      </w:r>
      <w:r w:rsidRPr="00132706">
        <w:rPr>
          <w:rFonts w:ascii="Times New Roman" w:eastAsia="Times New Roman" w:hAnsi="Times New Roman" w:cs="Times New Roman"/>
          <w:bCs/>
          <w:sz w:val="24"/>
          <w:szCs w:val="24"/>
        </w:rPr>
        <w:tab/>
      </w:r>
      <w:r w:rsidRPr="00132706">
        <w:rPr>
          <w:rFonts w:ascii="Times New Roman" w:eastAsia="Times New Roman" w:hAnsi="Times New Roman" w:cs="Times New Roman"/>
          <w:bCs/>
          <w:sz w:val="24"/>
          <w:szCs w:val="24"/>
        </w:rPr>
        <w:tab/>
      </w:r>
      <w:r w:rsidRPr="00132706">
        <w:rPr>
          <w:rFonts w:ascii="Times New Roman" w:eastAsia="Times New Roman" w:hAnsi="Times New Roman" w:cs="Times New Roman"/>
          <w:bCs/>
          <w:sz w:val="24"/>
          <w:szCs w:val="24"/>
        </w:rPr>
        <w:tab/>
      </w:r>
      <w:r w:rsidRPr="00132706">
        <w:rPr>
          <w:rFonts w:ascii="Times New Roman" w:eastAsia="Times New Roman" w:hAnsi="Times New Roman" w:cs="Times New Roman"/>
          <w:bCs/>
          <w:sz w:val="24"/>
          <w:szCs w:val="24"/>
        </w:rPr>
        <w:tab/>
      </w:r>
      <w:r w:rsidRPr="00132706">
        <w:rPr>
          <w:rFonts w:ascii="Times New Roman" w:eastAsia="Times New Roman" w:hAnsi="Times New Roman" w:cs="Times New Roman"/>
          <w:bCs/>
          <w:sz w:val="24"/>
          <w:szCs w:val="24"/>
        </w:rPr>
        <w:tab/>
      </w:r>
      <w:r w:rsidRPr="00132706">
        <w:rPr>
          <w:rFonts w:ascii="Times New Roman" w:eastAsia="Times New Roman" w:hAnsi="Times New Roman" w:cs="Times New Roman"/>
          <w:bCs/>
          <w:sz w:val="24"/>
          <w:szCs w:val="24"/>
        </w:rPr>
        <w:tab/>
      </w:r>
      <w:r w:rsidRPr="00132706">
        <w:rPr>
          <w:rFonts w:ascii="Times New Roman" w:eastAsia="Times New Roman" w:hAnsi="Times New Roman" w:cs="Times New Roman"/>
          <w:bCs/>
          <w:sz w:val="24"/>
          <w:szCs w:val="24"/>
        </w:rPr>
        <w:tab/>
        <w:t xml:space="preserve">   </w:t>
      </w:r>
      <w:proofErr w:type="spellStart"/>
      <w:r w:rsidRPr="00132706">
        <w:rPr>
          <w:rFonts w:ascii="Times New Roman" w:eastAsia="Times New Roman" w:hAnsi="Times New Roman" w:cs="Times New Roman"/>
          <w:bCs/>
          <w:sz w:val="24"/>
          <w:szCs w:val="24"/>
        </w:rPr>
        <w:t>м.п</w:t>
      </w:r>
      <w:proofErr w:type="spellEnd"/>
      <w:r w:rsidRPr="00132706">
        <w:rPr>
          <w:rFonts w:ascii="Times New Roman" w:eastAsia="Times New Roman" w:hAnsi="Times New Roman" w:cs="Times New Roman"/>
          <w:bCs/>
          <w:sz w:val="24"/>
          <w:szCs w:val="24"/>
        </w:rPr>
        <w:t>.</w:t>
      </w:r>
    </w:p>
    <w:p w14:paraId="36395940" w14:textId="77777777" w:rsidR="006E4482" w:rsidRDefault="006E4482">
      <w:pPr>
        <w:spacing w:after="0" w:line="240" w:lineRule="auto"/>
        <w:ind w:firstLine="567"/>
        <w:jc w:val="both"/>
        <w:rPr>
          <w:rFonts w:ascii="Times New Roman" w:eastAsia="Calibri" w:hAnsi="Times New Roman" w:cs="Times New Roman"/>
          <w:sz w:val="24"/>
          <w:szCs w:val="24"/>
        </w:rPr>
        <w:sectPr w:rsidR="006E4482" w:rsidSect="006E4482">
          <w:pgSz w:w="16838" w:h="11906" w:orient="landscape"/>
          <w:pgMar w:top="1134" w:right="567" w:bottom="851" w:left="567" w:header="454" w:footer="454" w:gutter="0"/>
          <w:cols w:space="708"/>
          <w:titlePg/>
          <w:docGrid w:linePitch="360"/>
        </w:sectPr>
      </w:pPr>
    </w:p>
    <w:p w14:paraId="5121CBEF" w14:textId="77777777" w:rsidR="001B5FAC" w:rsidRPr="001D4FD1" w:rsidRDefault="008315BA">
      <w:pPr>
        <w:spacing w:after="0" w:line="240" w:lineRule="auto"/>
        <w:ind w:left="5670"/>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Приложение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3</w:t>
      </w:r>
    </w:p>
    <w:p w14:paraId="189967F1" w14:textId="6A755306" w:rsidR="001B5FAC" w:rsidRPr="001D4FD1" w:rsidRDefault="008315BA">
      <w:pPr>
        <w:spacing w:after="0" w:line="240" w:lineRule="auto"/>
        <w:ind w:left="5670"/>
        <w:jc w:val="right"/>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к Договору от «__» _____2021</w:t>
      </w:r>
      <w:r w:rsidR="0057523E">
        <w:rPr>
          <w:rFonts w:ascii="Times New Roman" w:eastAsia="Times New Roman" w:hAnsi="Times New Roman" w:cs="Times New Roman"/>
          <w:sz w:val="24"/>
          <w:szCs w:val="24"/>
        </w:rPr>
        <w:t xml:space="preserve"> </w:t>
      </w:r>
      <w:r w:rsidRPr="001D4FD1">
        <w:rPr>
          <w:rFonts w:ascii="Times New Roman" w:eastAsia="Times New Roman" w:hAnsi="Times New Roman" w:cs="Times New Roman"/>
          <w:sz w:val="24"/>
          <w:szCs w:val="24"/>
        </w:rPr>
        <w:t>г.</w:t>
      </w:r>
    </w:p>
    <w:p w14:paraId="50355367" w14:textId="77777777" w:rsidR="001B5FAC" w:rsidRPr="001D4FD1" w:rsidRDefault="008315BA">
      <w:pPr>
        <w:spacing w:after="0" w:line="240" w:lineRule="auto"/>
        <w:jc w:val="right"/>
        <w:rPr>
          <w:rFonts w:ascii="Times New Roman" w:eastAsia="Times New Roman" w:hAnsi="Times New Roman" w:cs="Times New Roman"/>
          <w:sz w:val="24"/>
          <w:szCs w:val="24"/>
        </w:rPr>
      </w:pP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_____________________</w:t>
      </w:r>
    </w:p>
    <w:p w14:paraId="28CD81DE" w14:textId="77777777" w:rsidR="001B5FAC" w:rsidRPr="001D4FD1" w:rsidRDefault="001B5FAC">
      <w:pPr>
        <w:spacing w:after="0" w:line="240" w:lineRule="auto"/>
        <w:jc w:val="center"/>
        <w:rPr>
          <w:rFonts w:ascii="Times New Roman" w:eastAsia="Times New Roman" w:hAnsi="Times New Roman" w:cs="Times New Roman"/>
          <w:b/>
          <w:sz w:val="24"/>
          <w:szCs w:val="24"/>
        </w:rPr>
      </w:pPr>
    </w:p>
    <w:p w14:paraId="6EFBE741" w14:textId="77777777" w:rsidR="001B5FAC" w:rsidRPr="001D4FD1" w:rsidRDefault="008315BA">
      <w:pPr>
        <w:spacing w:after="0" w:line="240" w:lineRule="auto"/>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ФОРМА АКТА</w:t>
      </w:r>
    </w:p>
    <w:p w14:paraId="50E39F00" w14:textId="77777777"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Акт сдачи-приемки Товара</w:t>
      </w:r>
    </w:p>
    <w:p w14:paraId="47579C8A" w14:textId="77777777" w:rsidR="001B5FAC" w:rsidRPr="001D4FD1" w:rsidRDefault="001B5FAC">
      <w:pPr>
        <w:spacing w:after="0" w:line="240" w:lineRule="auto"/>
        <w:jc w:val="center"/>
        <w:rPr>
          <w:rFonts w:ascii="Times New Roman" w:eastAsia="Times New Roman" w:hAnsi="Times New Roman" w:cs="Times New Roman"/>
          <w:b/>
          <w:sz w:val="24"/>
          <w:szCs w:val="24"/>
        </w:rPr>
      </w:pPr>
    </w:p>
    <w:p w14:paraId="071D364C" w14:textId="77777777" w:rsidR="001B5FAC" w:rsidRPr="001D4FD1" w:rsidRDefault="008315BA">
      <w:pPr>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г. Москва                                                                                                 «___» _________ 2021г.</w:t>
      </w:r>
    </w:p>
    <w:p w14:paraId="06B8C520" w14:textId="77777777" w:rsidR="001B5FAC" w:rsidRPr="001D4FD1" w:rsidRDefault="001B5FAC">
      <w:pPr>
        <w:spacing w:after="0" w:line="240" w:lineRule="auto"/>
        <w:jc w:val="center"/>
        <w:rPr>
          <w:rFonts w:ascii="Times New Roman" w:eastAsia="Times New Roman" w:hAnsi="Times New Roman" w:cs="Times New Roman"/>
          <w:b/>
          <w:sz w:val="24"/>
          <w:szCs w:val="24"/>
        </w:rPr>
      </w:pPr>
    </w:p>
    <w:p w14:paraId="796F02FC" w14:textId="460C9622" w:rsidR="001B5FAC" w:rsidRPr="001D4FD1" w:rsidRDefault="008315BA">
      <w:pPr>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1D4FD1">
        <w:rPr>
          <w:rFonts w:ascii="Times New Roman" w:eastAsia="Times New Roman" w:hAnsi="Times New Roman" w:cs="Times New Roman"/>
          <w:sz w:val="24"/>
          <w:szCs w:val="24"/>
        </w:rPr>
        <w:t xml:space="preserve">, именуемое                  в дальнейшем </w:t>
      </w:r>
      <w:r w:rsidRPr="001D4FD1">
        <w:rPr>
          <w:rFonts w:ascii="Times New Roman" w:eastAsia="Times New Roman" w:hAnsi="Times New Roman" w:cs="Times New Roman"/>
          <w:b/>
          <w:sz w:val="24"/>
          <w:szCs w:val="24"/>
        </w:rPr>
        <w:t>«Заказчик»</w:t>
      </w:r>
      <w:r w:rsidRPr="001D4FD1">
        <w:rPr>
          <w:rFonts w:ascii="Times New Roman" w:eastAsia="Times New Roman" w:hAnsi="Times New Roman" w:cs="Times New Roman"/>
          <w:sz w:val="24"/>
          <w:szCs w:val="24"/>
        </w:rPr>
        <w:t xml:space="preserve">, в лице _____________________, действующего на основании _______________________, с одной стороны, и </w:t>
      </w:r>
      <w:r w:rsidRPr="001D4FD1">
        <w:rPr>
          <w:rFonts w:ascii="Times New Roman" w:eastAsia="Times New Roman" w:hAnsi="Times New Roman" w:cs="Times New Roman"/>
          <w:b/>
          <w:sz w:val="24"/>
          <w:szCs w:val="24"/>
        </w:rPr>
        <w:t>__________</w:t>
      </w:r>
      <w:r w:rsidRPr="001D4FD1">
        <w:rPr>
          <w:rFonts w:ascii="Times New Roman" w:eastAsia="Times New Roman" w:hAnsi="Times New Roman" w:cs="Times New Roman"/>
          <w:sz w:val="24"/>
          <w:szCs w:val="24"/>
        </w:rPr>
        <w:t xml:space="preserve">, именуемое в дальнейшем </w:t>
      </w:r>
      <w:r w:rsidRPr="001D4FD1">
        <w:rPr>
          <w:rFonts w:ascii="Times New Roman" w:eastAsia="Times New Roman" w:hAnsi="Times New Roman" w:cs="Times New Roman"/>
          <w:b/>
          <w:sz w:val="24"/>
          <w:szCs w:val="24"/>
        </w:rPr>
        <w:t>«Поставщик»</w:t>
      </w:r>
      <w:r w:rsidRPr="001D4FD1">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1D4FD1">
        <w:rPr>
          <w:rFonts w:ascii="Times New Roman" w:eastAsia="Times New Roman" w:hAnsi="Times New Roman" w:cs="Times New Roman"/>
          <w:b/>
          <w:sz w:val="24"/>
          <w:szCs w:val="24"/>
        </w:rPr>
        <w:t>«Стороны»</w:t>
      </w:r>
      <w:r w:rsidRPr="001D4FD1">
        <w:rPr>
          <w:rFonts w:ascii="Times New Roman" w:eastAsia="Times New Roman" w:hAnsi="Times New Roman" w:cs="Times New Roman"/>
          <w:sz w:val="24"/>
          <w:szCs w:val="24"/>
        </w:rPr>
        <w:t xml:space="preserve">, составили настоящий Акт сдачи-приемки товара (далее по тексту - АКТ) по Договору </w:t>
      </w:r>
      <w:r w:rsidR="0015354D" w:rsidRPr="0015354D">
        <w:rPr>
          <w:rFonts w:ascii="Times New Roman" w:eastAsia="Times New Roman" w:hAnsi="Times New Roman" w:cs="Times New Roman"/>
          <w:sz w:val="24"/>
          <w:szCs w:val="24"/>
        </w:rPr>
        <w:t>на поставку сувенирной продукции для  нужд  ИПУ РАН</w:t>
      </w:r>
      <w:r w:rsidRPr="001D4FD1">
        <w:rPr>
          <w:rFonts w:ascii="Times New Roman" w:eastAsia="Times New Roman" w:hAnsi="Times New Roman" w:cs="Times New Roman"/>
          <w:sz w:val="24"/>
          <w:szCs w:val="24"/>
        </w:rPr>
        <w:t xml:space="preserve"> </w:t>
      </w:r>
      <w:r w:rsidRPr="001D4FD1">
        <w:rPr>
          <w:rFonts w:ascii="Times New Roman" w:eastAsia="Times New Roman" w:hAnsi="Times New Roman" w:cs="Times New Roman"/>
          <w:sz w:val="24"/>
          <w:szCs w:val="24"/>
        </w:rPr>
        <w:br/>
        <w:t xml:space="preserve">от «___» ______ 2021 г.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______</w:t>
      </w:r>
      <w:r w:rsidR="000D067A">
        <w:rPr>
          <w:rFonts w:ascii="Times New Roman" w:eastAsia="Times New Roman" w:hAnsi="Times New Roman" w:cs="Times New Roman"/>
          <w:sz w:val="24"/>
          <w:szCs w:val="24"/>
        </w:rPr>
        <w:t>__</w:t>
      </w:r>
      <w:r w:rsidRPr="001D4FD1">
        <w:rPr>
          <w:rFonts w:ascii="Times New Roman" w:eastAsia="Times New Roman" w:hAnsi="Times New Roman" w:cs="Times New Roman"/>
          <w:sz w:val="24"/>
          <w:szCs w:val="24"/>
        </w:rPr>
        <w:t xml:space="preserve"> (далее по тексту - Договор) о нижеследующем:</w:t>
      </w:r>
    </w:p>
    <w:p w14:paraId="32D27DC0" w14:textId="77777777"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1. В соответствии с Договором от «___» ______ 2021 г.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_____________. Поставщик выполнил следующие обязательства по поставке Товара, а именно:</w:t>
      </w:r>
    </w:p>
    <w:p w14:paraId="502F007F" w14:textId="77777777" w:rsidR="001B5FAC" w:rsidRPr="000D067A" w:rsidRDefault="001B5FAC">
      <w:pPr>
        <w:suppressAutoHyphens/>
        <w:spacing w:after="0" w:line="240" w:lineRule="auto"/>
        <w:ind w:firstLine="540"/>
        <w:jc w:val="both"/>
        <w:rPr>
          <w:rFonts w:ascii="Times New Roman" w:eastAsia="Times New Roman" w:hAnsi="Times New Roman" w:cs="Times New Roman"/>
          <w:sz w:val="16"/>
          <w:szCs w:val="16"/>
        </w:rPr>
      </w:pPr>
    </w:p>
    <w:tbl>
      <w:tblPr>
        <w:tblW w:w="0" w:type="auto"/>
        <w:tblInd w:w="108" w:type="dxa"/>
        <w:tblCellMar>
          <w:left w:w="10" w:type="dxa"/>
          <w:right w:w="10" w:type="dxa"/>
        </w:tblCellMar>
        <w:tblLook w:val="0000" w:firstRow="0" w:lastRow="0" w:firstColumn="0" w:lastColumn="0" w:noHBand="0" w:noVBand="0"/>
      </w:tblPr>
      <w:tblGrid>
        <w:gridCol w:w="773"/>
        <w:gridCol w:w="4169"/>
        <w:gridCol w:w="773"/>
        <w:gridCol w:w="1390"/>
        <w:gridCol w:w="1390"/>
        <w:gridCol w:w="1470"/>
      </w:tblGrid>
      <w:tr w:rsidR="001D4FD1" w:rsidRPr="001D4FD1" w14:paraId="41558719"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2E87F" w14:textId="77777777"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п/п</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1A3D" w14:textId="77777777"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Наименование товара (торговое наименование, производитель)</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188A6" w14:textId="77777777"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Ед. изм.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3720" w14:textId="77777777"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Цена за ед. руб.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92E7" w14:textId="77777777"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Кол-во</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7E50" w14:textId="77777777"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Сумма в руб.</w:t>
            </w:r>
          </w:p>
        </w:tc>
      </w:tr>
      <w:tr w:rsidR="001D4FD1" w:rsidRPr="001D4FD1" w14:paraId="410FC4BB"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CA13A" w14:textId="77777777" w:rsidR="001B5FAC" w:rsidRPr="001D4FD1" w:rsidRDefault="008315BA">
            <w:pPr>
              <w:suppressAutoHyphens/>
              <w:spacing w:after="0" w:line="240" w:lineRule="auto"/>
              <w:jc w:val="center"/>
              <w:rPr>
                <w:rFonts w:ascii="Times New Roman" w:hAnsi="Times New Roman" w:cs="Times New Roman"/>
                <w:sz w:val="24"/>
                <w:szCs w:val="24"/>
              </w:rPr>
            </w:pPr>
            <w:r w:rsidRPr="001D4FD1">
              <w:rPr>
                <w:rFonts w:ascii="Times New Roman" w:eastAsia="Times New Roman" w:hAnsi="Times New Roman" w:cs="Times New Roman"/>
                <w:sz w:val="24"/>
                <w:szCs w:val="24"/>
              </w:rPr>
              <w:t>1</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EB11"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991B"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87EA"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CD16"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9DDB"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r>
      <w:tr w:rsidR="001D4FD1" w:rsidRPr="001D4FD1" w14:paraId="1C773344"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2289"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AB21"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9BDCC"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3066B"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9E48A"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6407" w14:textId="77777777" w:rsidR="001B5FAC" w:rsidRPr="001D4FD1" w:rsidRDefault="001B5FAC">
            <w:pPr>
              <w:suppressAutoHyphens/>
              <w:spacing w:after="0" w:line="240" w:lineRule="auto"/>
              <w:jc w:val="center"/>
              <w:rPr>
                <w:rFonts w:ascii="Times New Roman" w:eastAsia="Calibri" w:hAnsi="Times New Roman" w:cs="Times New Roman"/>
                <w:sz w:val="24"/>
                <w:szCs w:val="24"/>
              </w:rPr>
            </w:pPr>
          </w:p>
        </w:tc>
      </w:tr>
    </w:tbl>
    <w:p w14:paraId="23F67F90" w14:textId="77777777" w:rsidR="001B5FAC" w:rsidRPr="000D067A" w:rsidRDefault="001B5FAC">
      <w:pPr>
        <w:suppressAutoHyphens/>
        <w:spacing w:after="0" w:line="240" w:lineRule="auto"/>
        <w:rPr>
          <w:rFonts w:ascii="Times New Roman" w:eastAsia="Times New Roman" w:hAnsi="Times New Roman" w:cs="Times New Roman"/>
          <w:sz w:val="16"/>
          <w:szCs w:val="16"/>
        </w:rPr>
      </w:pPr>
    </w:p>
    <w:p w14:paraId="42887235" w14:textId="77777777"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 Фактическое качество Товара:</w:t>
      </w:r>
    </w:p>
    <w:p w14:paraId="07922C41" w14:textId="306CBE30"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2.1.</w:t>
      </w:r>
      <w:r w:rsidR="00E00781">
        <w:rPr>
          <w:rFonts w:ascii="Times New Roman" w:eastAsia="Times New Roman" w:hAnsi="Times New Roman" w:cs="Times New Roman"/>
          <w:sz w:val="24"/>
          <w:szCs w:val="24"/>
        </w:rPr>
        <w:t> </w:t>
      </w:r>
      <w:r w:rsidRPr="001D4FD1">
        <w:rPr>
          <w:rFonts w:ascii="Times New Roman" w:eastAsia="Times New Roman" w:hAnsi="Times New Roman" w:cs="Times New Roman"/>
          <w:sz w:val="24"/>
          <w:szCs w:val="24"/>
        </w:rPr>
        <w:t xml:space="preserve">Качество Товара соответствует (не соответствует) требованиям условий, предусмотренным Договором от «___» ______ 2021 г. </w:t>
      </w:r>
      <w:r w:rsidRPr="001D4FD1">
        <w:rPr>
          <w:rFonts w:ascii="Times New Roman" w:eastAsia="Segoe UI Symbol" w:hAnsi="Times New Roman" w:cs="Times New Roman"/>
          <w:sz w:val="24"/>
          <w:szCs w:val="24"/>
        </w:rPr>
        <w:t>№</w:t>
      </w:r>
      <w:r w:rsidRPr="001D4FD1">
        <w:rPr>
          <w:rFonts w:ascii="Times New Roman" w:eastAsia="Times New Roman" w:hAnsi="Times New Roman" w:cs="Times New Roman"/>
          <w:sz w:val="24"/>
          <w:szCs w:val="24"/>
        </w:rPr>
        <w:t xml:space="preserve"> ___________.</w:t>
      </w:r>
    </w:p>
    <w:p w14:paraId="0DB87AA8" w14:textId="77777777" w:rsidR="001B5FAC" w:rsidRPr="001D4FD1" w:rsidRDefault="008315BA">
      <w:pPr>
        <w:suppressAutoHyphens/>
        <w:spacing w:after="0" w:line="240" w:lineRule="auto"/>
        <w:ind w:firstLine="540"/>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2.2. Недостатки Товара ___________________________________________</w:t>
      </w:r>
    </w:p>
    <w:p w14:paraId="7946259E" w14:textId="77777777" w:rsidR="001B5FAC" w:rsidRPr="001D4FD1" w:rsidRDefault="008315BA">
      <w:pPr>
        <w:spacing w:after="0" w:line="240" w:lineRule="auto"/>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2.3. Переданы следующие документы на Товар: _______________________________</w:t>
      </w:r>
    </w:p>
    <w:p w14:paraId="131E0D25" w14:textId="77777777" w:rsidR="001B5FAC" w:rsidRPr="001D4FD1" w:rsidRDefault="008315BA">
      <w:pPr>
        <w:spacing w:after="0" w:line="240" w:lineRule="auto"/>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         2.4. Отсутствуют следующие документы на Товар: _____________________________</w:t>
      </w:r>
    </w:p>
    <w:p w14:paraId="02EB09E7" w14:textId="4060816A"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3. Вышеуказанная поставка </w:t>
      </w:r>
      <w:r w:rsidR="0015354D" w:rsidRPr="0015354D">
        <w:rPr>
          <w:rFonts w:ascii="Times New Roman" w:eastAsia="Times New Roman" w:hAnsi="Times New Roman" w:cs="Times New Roman"/>
          <w:sz w:val="24"/>
          <w:szCs w:val="24"/>
        </w:rPr>
        <w:t>сувенирной продукции для  нужд  ИПУ РАН</w:t>
      </w:r>
      <w:r w:rsidRPr="001D4FD1">
        <w:rPr>
          <w:rFonts w:ascii="Times New Roman" w:eastAsia="Times New Roman" w:hAnsi="Times New Roman" w:cs="Times New Roman"/>
          <w:sz w:val="24"/>
          <w:szCs w:val="24"/>
        </w:rPr>
        <w:t xml:space="preserve"> </w:t>
      </w:r>
      <w:proofErr w:type="gramStart"/>
      <w:r w:rsidRPr="001D4FD1">
        <w:rPr>
          <w:rFonts w:ascii="Times New Roman" w:eastAsia="Times New Roman" w:hAnsi="Times New Roman" w:cs="Times New Roman"/>
          <w:sz w:val="24"/>
          <w:szCs w:val="24"/>
        </w:rPr>
        <w:t>согласно Договора</w:t>
      </w:r>
      <w:proofErr w:type="gramEnd"/>
      <w:r w:rsidRPr="001D4FD1">
        <w:rPr>
          <w:rFonts w:ascii="Times New Roman" w:eastAsia="Times New Roman" w:hAnsi="Times New Roman" w:cs="Times New Roman"/>
          <w:sz w:val="24"/>
          <w:szCs w:val="24"/>
        </w:rPr>
        <w:t xml:space="preserve"> фактически выполнена:____________________________</w:t>
      </w:r>
    </w:p>
    <w:p w14:paraId="0DE7A502" w14:textId="77777777" w:rsidR="001B5FAC" w:rsidRPr="001D4FD1" w:rsidRDefault="008315BA">
      <w:pPr>
        <w:spacing w:after="0" w:line="240" w:lineRule="auto"/>
        <w:ind w:firstLine="567"/>
        <w:jc w:val="both"/>
        <w:rPr>
          <w:rFonts w:ascii="Times New Roman" w:eastAsia="Times New Roman" w:hAnsi="Times New Roman" w:cs="Times New Roman"/>
          <w:sz w:val="24"/>
          <w:szCs w:val="24"/>
        </w:rPr>
      </w:pPr>
      <w:r w:rsidRPr="001D4FD1">
        <w:rPr>
          <w:rFonts w:ascii="Times New Roman" w:eastAsia="Times New Roman" w:hAnsi="Times New Roman" w:cs="Times New Roman"/>
          <w:sz w:val="24"/>
          <w:szCs w:val="24"/>
        </w:rPr>
        <w:t xml:space="preserve">4. Настоящий Акт составлен в 2 (двух) экземплярах, по одному для Заказчика </w:t>
      </w:r>
      <w:r w:rsidR="000D067A">
        <w:rPr>
          <w:rFonts w:ascii="Times New Roman" w:eastAsia="Times New Roman" w:hAnsi="Times New Roman" w:cs="Times New Roman"/>
          <w:sz w:val="24"/>
          <w:szCs w:val="24"/>
        </w:rPr>
        <w:br/>
      </w:r>
      <w:r w:rsidRPr="001D4FD1">
        <w:rPr>
          <w:rFonts w:ascii="Times New Roman" w:eastAsia="Times New Roman" w:hAnsi="Times New Roman" w:cs="Times New Roman"/>
          <w:sz w:val="24"/>
          <w:szCs w:val="24"/>
        </w:rPr>
        <w:t>и Поставщика.</w:t>
      </w:r>
    </w:p>
    <w:p w14:paraId="0AB1F927" w14:textId="77777777" w:rsidR="001B5FAC" w:rsidRPr="001D4FD1" w:rsidRDefault="001B5FAC">
      <w:pPr>
        <w:spacing w:after="0" w:line="240" w:lineRule="auto"/>
        <w:ind w:firstLine="567"/>
        <w:jc w:val="both"/>
        <w:rPr>
          <w:rFonts w:ascii="Times New Roman" w:eastAsia="Times New Roman" w:hAnsi="Times New Roman" w:cs="Times New Roman"/>
          <w:sz w:val="24"/>
          <w:szCs w:val="24"/>
        </w:rPr>
      </w:pPr>
    </w:p>
    <w:tbl>
      <w:tblPr>
        <w:tblW w:w="0" w:type="auto"/>
        <w:tblInd w:w="106" w:type="dxa"/>
        <w:tblCellMar>
          <w:left w:w="10" w:type="dxa"/>
          <w:right w:w="10" w:type="dxa"/>
        </w:tblCellMar>
        <w:tblLook w:val="0000" w:firstRow="0" w:lastRow="0" w:firstColumn="0" w:lastColumn="0" w:noHBand="0" w:noVBand="0"/>
      </w:tblPr>
      <w:tblGrid>
        <w:gridCol w:w="2694"/>
        <w:gridCol w:w="2268"/>
        <w:gridCol w:w="850"/>
        <w:gridCol w:w="2181"/>
        <w:gridCol w:w="1935"/>
      </w:tblGrid>
      <w:tr w:rsidR="001D4FD1" w:rsidRPr="00D813CD" w14:paraId="03CC6C83" w14:textId="77777777" w:rsidTr="000D067A">
        <w:trPr>
          <w:trHeight w:val="1383"/>
        </w:trPr>
        <w:tc>
          <w:tcPr>
            <w:tcW w:w="4962" w:type="dxa"/>
            <w:gridSpan w:val="2"/>
            <w:shd w:val="clear" w:color="auto" w:fill="auto"/>
            <w:tcMar>
              <w:left w:w="106" w:type="dxa"/>
              <w:right w:w="106" w:type="dxa"/>
            </w:tcMar>
          </w:tcPr>
          <w:p w14:paraId="68AFF2DB" w14:textId="77777777" w:rsidR="001B5FAC" w:rsidRPr="00D813CD" w:rsidRDefault="008315BA">
            <w:pPr>
              <w:spacing w:after="0" w:line="240" w:lineRule="auto"/>
              <w:rPr>
                <w:rFonts w:ascii="Times New Roman" w:eastAsia="Times New Roman" w:hAnsi="Times New Roman" w:cs="Times New Roman"/>
                <w:bCs/>
                <w:sz w:val="24"/>
                <w:szCs w:val="24"/>
              </w:rPr>
            </w:pPr>
            <w:r w:rsidRPr="00D813CD">
              <w:rPr>
                <w:rFonts w:ascii="Times New Roman" w:eastAsia="Times New Roman" w:hAnsi="Times New Roman" w:cs="Times New Roman"/>
                <w:bCs/>
                <w:sz w:val="24"/>
                <w:szCs w:val="24"/>
              </w:rPr>
              <w:t>Заказчик:</w:t>
            </w:r>
          </w:p>
          <w:p w14:paraId="4104A369" w14:textId="77777777" w:rsidR="001B5FAC" w:rsidRPr="00D813CD" w:rsidRDefault="008315BA">
            <w:pPr>
              <w:spacing w:after="0" w:line="240" w:lineRule="auto"/>
              <w:jc w:val="both"/>
              <w:rPr>
                <w:rFonts w:ascii="Times New Roman" w:hAnsi="Times New Roman" w:cs="Times New Roman"/>
                <w:bCs/>
                <w:sz w:val="24"/>
                <w:szCs w:val="24"/>
              </w:rPr>
            </w:pPr>
            <w:r w:rsidRPr="00D813C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850" w:type="dxa"/>
            <w:shd w:val="clear" w:color="auto" w:fill="auto"/>
            <w:tcMar>
              <w:left w:w="106" w:type="dxa"/>
              <w:right w:w="106" w:type="dxa"/>
            </w:tcMar>
          </w:tcPr>
          <w:p w14:paraId="69FDC38A" w14:textId="77777777" w:rsidR="001B5FAC" w:rsidRPr="00D813CD" w:rsidRDefault="001B5FAC">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47438183" w14:textId="77777777" w:rsidR="001B5FAC" w:rsidRPr="00D813CD" w:rsidRDefault="008315BA">
            <w:pPr>
              <w:spacing w:after="0" w:line="240" w:lineRule="auto"/>
              <w:jc w:val="center"/>
              <w:rPr>
                <w:rFonts w:ascii="Times New Roman" w:hAnsi="Times New Roman" w:cs="Times New Roman"/>
                <w:bCs/>
                <w:sz w:val="24"/>
                <w:szCs w:val="24"/>
              </w:rPr>
            </w:pPr>
            <w:r w:rsidRPr="00D813CD">
              <w:rPr>
                <w:rFonts w:ascii="Times New Roman" w:eastAsia="Times New Roman" w:hAnsi="Times New Roman" w:cs="Times New Roman"/>
                <w:bCs/>
                <w:sz w:val="24"/>
                <w:szCs w:val="24"/>
              </w:rPr>
              <w:t>Поставщик:</w:t>
            </w:r>
          </w:p>
        </w:tc>
      </w:tr>
      <w:tr w:rsidR="001D4FD1" w:rsidRPr="00D813CD" w14:paraId="76DE3964" w14:textId="77777777" w:rsidTr="000D067A">
        <w:trPr>
          <w:trHeight w:val="266"/>
        </w:trPr>
        <w:tc>
          <w:tcPr>
            <w:tcW w:w="4962" w:type="dxa"/>
            <w:gridSpan w:val="2"/>
            <w:shd w:val="clear" w:color="auto" w:fill="auto"/>
            <w:tcMar>
              <w:left w:w="106" w:type="dxa"/>
              <w:right w:w="106" w:type="dxa"/>
            </w:tcMar>
          </w:tcPr>
          <w:p w14:paraId="546BA2F9" w14:textId="77777777" w:rsidR="001B5FAC" w:rsidRPr="00D813CD" w:rsidRDefault="008315BA">
            <w:pPr>
              <w:spacing w:after="0" w:line="240" w:lineRule="auto"/>
              <w:rPr>
                <w:rFonts w:ascii="Times New Roman" w:hAnsi="Times New Roman" w:cs="Times New Roman"/>
                <w:bCs/>
                <w:sz w:val="24"/>
                <w:szCs w:val="24"/>
              </w:rPr>
            </w:pPr>
            <w:r w:rsidRPr="00D813CD">
              <w:rPr>
                <w:rFonts w:ascii="Times New Roman" w:eastAsia="Times New Roman" w:hAnsi="Times New Roman" w:cs="Times New Roman"/>
                <w:bCs/>
                <w:sz w:val="24"/>
                <w:szCs w:val="24"/>
              </w:rPr>
              <w:t>_____________________</w:t>
            </w:r>
          </w:p>
        </w:tc>
        <w:tc>
          <w:tcPr>
            <w:tcW w:w="850" w:type="dxa"/>
            <w:shd w:val="clear" w:color="auto" w:fill="auto"/>
            <w:tcMar>
              <w:left w:w="106" w:type="dxa"/>
              <w:right w:w="106" w:type="dxa"/>
            </w:tcMar>
          </w:tcPr>
          <w:p w14:paraId="40580BF0" w14:textId="77777777" w:rsidR="001B5FAC" w:rsidRPr="00D813CD" w:rsidRDefault="001B5FAC">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0CCEDC18" w14:textId="77777777" w:rsidR="001B5FAC" w:rsidRPr="00D813CD" w:rsidRDefault="008315BA">
            <w:pPr>
              <w:spacing w:after="0" w:line="240" w:lineRule="auto"/>
              <w:jc w:val="both"/>
              <w:rPr>
                <w:rFonts w:ascii="Times New Roman" w:hAnsi="Times New Roman" w:cs="Times New Roman"/>
                <w:bCs/>
                <w:sz w:val="24"/>
                <w:szCs w:val="24"/>
              </w:rPr>
            </w:pPr>
            <w:r w:rsidRPr="00D813CD">
              <w:rPr>
                <w:rFonts w:ascii="Times New Roman" w:eastAsia="Times New Roman" w:hAnsi="Times New Roman" w:cs="Times New Roman"/>
                <w:bCs/>
                <w:sz w:val="24"/>
                <w:szCs w:val="24"/>
                <w:shd w:val="clear" w:color="auto" w:fill="FFFFFF"/>
              </w:rPr>
              <w:t>_____________________</w:t>
            </w:r>
          </w:p>
        </w:tc>
      </w:tr>
      <w:tr w:rsidR="001D4FD1" w:rsidRPr="00D813CD" w14:paraId="1DB6D657" w14:textId="77777777" w:rsidTr="00D813CD">
        <w:trPr>
          <w:trHeight w:val="279"/>
        </w:trPr>
        <w:tc>
          <w:tcPr>
            <w:tcW w:w="2694" w:type="dxa"/>
            <w:shd w:val="clear" w:color="auto" w:fill="auto"/>
            <w:tcMar>
              <w:left w:w="106" w:type="dxa"/>
              <w:right w:w="106" w:type="dxa"/>
            </w:tcMar>
          </w:tcPr>
          <w:p w14:paraId="464CA5C4" w14:textId="77777777" w:rsidR="001B5FAC" w:rsidRPr="00D813CD" w:rsidRDefault="001B5FAC">
            <w:pPr>
              <w:spacing w:after="0" w:line="240" w:lineRule="auto"/>
              <w:ind w:firstLine="567"/>
              <w:jc w:val="both"/>
              <w:rPr>
                <w:rFonts w:ascii="Times New Roman" w:eastAsia="Calibri" w:hAnsi="Times New Roman" w:cs="Times New Roman"/>
                <w:bCs/>
                <w:sz w:val="24"/>
                <w:szCs w:val="24"/>
              </w:rPr>
            </w:pPr>
          </w:p>
        </w:tc>
        <w:tc>
          <w:tcPr>
            <w:tcW w:w="2268" w:type="dxa"/>
            <w:shd w:val="clear" w:color="auto" w:fill="auto"/>
            <w:tcMar>
              <w:left w:w="106" w:type="dxa"/>
              <w:right w:w="106" w:type="dxa"/>
            </w:tcMar>
            <w:vAlign w:val="bottom"/>
          </w:tcPr>
          <w:p w14:paraId="05803489" w14:textId="77777777" w:rsidR="001B5FAC" w:rsidRPr="00D813CD" w:rsidRDefault="008315BA">
            <w:pPr>
              <w:spacing w:after="0" w:line="240" w:lineRule="auto"/>
              <w:rPr>
                <w:rFonts w:ascii="Times New Roman" w:hAnsi="Times New Roman" w:cs="Times New Roman"/>
                <w:bCs/>
                <w:sz w:val="24"/>
                <w:szCs w:val="24"/>
              </w:rPr>
            </w:pPr>
            <w:r w:rsidRPr="00D813CD">
              <w:rPr>
                <w:rFonts w:ascii="Times New Roman" w:eastAsia="Times New Roman" w:hAnsi="Times New Roman" w:cs="Times New Roman"/>
                <w:bCs/>
                <w:sz w:val="24"/>
                <w:szCs w:val="24"/>
              </w:rPr>
              <w:t>/                             /</w:t>
            </w:r>
          </w:p>
        </w:tc>
        <w:tc>
          <w:tcPr>
            <w:tcW w:w="850" w:type="dxa"/>
            <w:shd w:val="clear" w:color="auto" w:fill="auto"/>
            <w:tcMar>
              <w:left w:w="106" w:type="dxa"/>
              <w:right w:w="106" w:type="dxa"/>
            </w:tcMar>
            <w:vAlign w:val="bottom"/>
          </w:tcPr>
          <w:p w14:paraId="226C2790" w14:textId="77777777" w:rsidR="001B5FAC" w:rsidRPr="00D813CD" w:rsidRDefault="001B5FAC">
            <w:pPr>
              <w:spacing w:after="0" w:line="240" w:lineRule="auto"/>
              <w:ind w:firstLine="567"/>
              <w:jc w:val="both"/>
              <w:rPr>
                <w:rFonts w:ascii="Times New Roman" w:eastAsia="Calibri" w:hAnsi="Times New Roman" w:cs="Times New Roman"/>
                <w:bCs/>
                <w:sz w:val="24"/>
                <w:szCs w:val="24"/>
              </w:rPr>
            </w:pPr>
          </w:p>
        </w:tc>
        <w:tc>
          <w:tcPr>
            <w:tcW w:w="2181" w:type="dxa"/>
            <w:shd w:val="clear" w:color="auto" w:fill="auto"/>
            <w:tcMar>
              <w:left w:w="106" w:type="dxa"/>
              <w:right w:w="106" w:type="dxa"/>
            </w:tcMar>
            <w:vAlign w:val="bottom"/>
          </w:tcPr>
          <w:p w14:paraId="2A369734" w14:textId="77777777" w:rsidR="001B5FAC" w:rsidRPr="00D813CD" w:rsidRDefault="001B5FAC">
            <w:pPr>
              <w:spacing w:after="0" w:line="240" w:lineRule="auto"/>
              <w:jc w:val="both"/>
              <w:rPr>
                <w:rFonts w:ascii="Times New Roman" w:eastAsia="Calibri" w:hAnsi="Times New Roman" w:cs="Times New Roman"/>
                <w:bCs/>
                <w:sz w:val="24"/>
                <w:szCs w:val="24"/>
              </w:rPr>
            </w:pPr>
          </w:p>
        </w:tc>
        <w:tc>
          <w:tcPr>
            <w:tcW w:w="1935" w:type="dxa"/>
            <w:shd w:val="clear" w:color="auto" w:fill="auto"/>
            <w:tcMar>
              <w:left w:w="106" w:type="dxa"/>
              <w:right w:w="106" w:type="dxa"/>
            </w:tcMar>
            <w:vAlign w:val="bottom"/>
          </w:tcPr>
          <w:p w14:paraId="0B538235" w14:textId="77777777" w:rsidR="001B5FAC" w:rsidRPr="00D813CD" w:rsidRDefault="008315BA">
            <w:pPr>
              <w:tabs>
                <w:tab w:val="left" w:pos="1594"/>
              </w:tabs>
              <w:spacing w:after="0" w:line="240" w:lineRule="auto"/>
              <w:jc w:val="both"/>
              <w:rPr>
                <w:rFonts w:ascii="Times New Roman" w:hAnsi="Times New Roman" w:cs="Times New Roman"/>
                <w:bCs/>
                <w:sz w:val="24"/>
                <w:szCs w:val="24"/>
              </w:rPr>
            </w:pPr>
            <w:r w:rsidRPr="00D813CD">
              <w:rPr>
                <w:rFonts w:ascii="Times New Roman" w:eastAsia="Times New Roman" w:hAnsi="Times New Roman" w:cs="Times New Roman"/>
                <w:bCs/>
                <w:sz w:val="24"/>
                <w:szCs w:val="24"/>
                <w:shd w:val="clear" w:color="auto" w:fill="FFFFFF"/>
              </w:rPr>
              <w:t>/                        /</w:t>
            </w:r>
          </w:p>
        </w:tc>
      </w:tr>
    </w:tbl>
    <w:p w14:paraId="0A498C18" w14:textId="77777777" w:rsidR="001B5FAC" w:rsidRPr="000D067A" w:rsidRDefault="001B5FAC">
      <w:pPr>
        <w:suppressAutoHyphens/>
        <w:spacing w:after="0" w:line="240" w:lineRule="auto"/>
        <w:jc w:val="center"/>
        <w:rPr>
          <w:rFonts w:ascii="Times New Roman" w:eastAsia="Times New Roman" w:hAnsi="Times New Roman" w:cs="Times New Roman"/>
          <w:b/>
          <w:sz w:val="16"/>
          <w:szCs w:val="16"/>
        </w:rPr>
      </w:pPr>
    </w:p>
    <w:p w14:paraId="429028F2" w14:textId="77777777" w:rsidR="001B5FAC" w:rsidRPr="001D4FD1" w:rsidRDefault="008315BA">
      <w:pPr>
        <w:suppressAutoHyphens/>
        <w:spacing w:after="0" w:line="240" w:lineRule="auto"/>
        <w:jc w:val="center"/>
        <w:rPr>
          <w:rFonts w:ascii="Times New Roman" w:eastAsia="Times New Roman" w:hAnsi="Times New Roman" w:cs="Times New Roman"/>
          <w:b/>
          <w:sz w:val="24"/>
          <w:szCs w:val="24"/>
        </w:rPr>
      </w:pPr>
      <w:r w:rsidRPr="001D4FD1">
        <w:rPr>
          <w:rFonts w:ascii="Times New Roman" w:eastAsia="Times New Roman" w:hAnsi="Times New Roman" w:cs="Times New Roman"/>
          <w:b/>
          <w:sz w:val="24"/>
          <w:szCs w:val="24"/>
        </w:rPr>
        <w:t>ФОРМА АКТА СОГЛАСОВАНА:</w:t>
      </w:r>
    </w:p>
    <w:p w14:paraId="2F7F968B" w14:textId="77777777" w:rsidR="001B5FAC" w:rsidRPr="000D067A" w:rsidRDefault="001B5FAC">
      <w:pPr>
        <w:suppressAutoHyphens/>
        <w:spacing w:after="0" w:line="240" w:lineRule="auto"/>
        <w:jc w:val="center"/>
        <w:rPr>
          <w:rFonts w:ascii="Times New Roman" w:eastAsia="Times New Roman" w:hAnsi="Times New Roman" w:cs="Times New Roman"/>
          <w:b/>
          <w:sz w:val="16"/>
          <w:szCs w:val="16"/>
        </w:rPr>
      </w:pPr>
    </w:p>
    <w:tbl>
      <w:tblPr>
        <w:tblW w:w="0" w:type="auto"/>
        <w:tblInd w:w="96" w:type="dxa"/>
        <w:tblCellMar>
          <w:left w:w="10" w:type="dxa"/>
          <w:right w:w="10" w:type="dxa"/>
        </w:tblCellMar>
        <w:tblLook w:val="0000" w:firstRow="0" w:lastRow="0" w:firstColumn="0" w:lastColumn="0" w:noHBand="0" w:noVBand="0"/>
      </w:tblPr>
      <w:tblGrid>
        <w:gridCol w:w="2334"/>
        <w:gridCol w:w="2367"/>
        <w:gridCol w:w="651"/>
        <w:gridCol w:w="1701"/>
        <w:gridCol w:w="2880"/>
      </w:tblGrid>
      <w:tr w:rsidR="001D4FD1" w:rsidRPr="00D813CD" w14:paraId="55C7A8BD" w14:textId="77777777" w:rsidTr="000D067A">
        <w:tc>
          <w:tcPr>
            <w:tcW w:w="4701" w:type="dxa"/>
            <w:gridSpan w:val="2"/>
            <w:shd w:val="clear" w:color="auto" w:fill="auto"/>
            <w:tcMar>
              <w:left w:w="106" w:type="dxa"/>
              <w:right w:w="106" w:type="dxa"/>
            </w:tcMar>
          </w:tcPr>
          <w:p w14:paraId="4CBF290A" w14:textId="77777777" w:rsidR="001B5FAC" w:rsidRPr="007C2CC2" w:rsidRDefault="008315BA">
            <w:pPr>
              <w:spacing w:after="0" w:line="240" w:lineRule="auto"/>
              <w:rPr>
                <w:rFonts w:ascii="Times New Roman" w:eastAsia="Times New Roman" w:hAnsi="Times New Roman" w:cs="Times New Roman"/>
                <w:bCs/>
                <w:sz w:val="24"/>
                <w:szCs w:val="24"/>
              </w:rPr>
            </w:pPr>
            <w:r w:rsidRPr="007C2CC2">
              <w:rPr>
                <w:rFonts w:ascii="Times New Roman" w:eastAsia="Times New Roman" w:hAnsi="Times New Roman" w:cs="Times New Roman"/>
                <w:bCs/>
                <w:sz w:val="24"/>
                <w:szCs w:val="24"/>
              </w:rPr>
              <w:t>Заказчик:</w:t>
            </w:r>
          </w:p>
          <w:p w14:paraId="5C96369A" w14:textId="77777777" w:rsidR="001B5FAC" w:rsidRPr="007C2CC2" w:rsidRDefault="008315BA">
            <w:pPr>
              <w:spacing w:after="0" w:line="240" w:lineRule="auto"/>
              <w:jc w:val="both"/>
              <w:rPr>
                <w:rFonts w:ascii="Times New Roman" w:hAnsi="Times New Roman" w:cs="Times New Roman"/>
                <w:bCs/>
                <w:sz w:val="24"/>
                <w:szCs w:val="24"/>
              </w:rPr>
            </w:pPr>
            <w:r w:rsidRPr="007C2CC2">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651" w:type="dxa"/>
            <w:shd w:val="clear" w:color="auto" w:fill="auto"/>
            <w:tcMar>
              <w:left w:w="106" w:type="dxa"/>
              <w:right w:w="106" w:type="dxa"/>
            </w:tcMar>
          </w:tcPr>
          <w:p w14:paraId="09B9A736" w14:textId="77777777" w:rsidR="001B5FAC" w:rsidRPr="007C2CC2" w:rsidRDefault="001B5FAC">
            <w:pPr>
              <w:spacing w:after="0" w:line="240" w:lineRule="auto"/>
              <w:jc w:val="both"/>
              <w:rPr>
                <w:rFonts w:ascii="Times New Roman" w:eastAsia="Calibri" w:hAnsi="Times New Roman" w:cs="Times New Roman"/>
                <w:bCs/>
                <w:sz w:val="24"/>
                <w:szCs w:val="24"/>
              </w:rPr>
            </w:pPr>
          </w:p>
        </w:tc>
        <w:tc>
          <w:tcPr>
            <w:tcW w:w="4581" w:type="dxa"/>
            <w:gridSpan w:val="2"/>
            <w:shd w:val="clear" w:color="auto" w:fill="auto"/>
            <w:tcMar>
              <w:left w:w="106" w:type="dxa"/>
              <w:right w:w="106" w:type="dxa"/>
            </w:tcMar>
          </w:tcPr>
          <w:p w14:paraId="3250805C" w14:textId="77777777" w:rsidR="001B5FAC" w:rsidRPr="007C2CC2" w:rsidRDefault="008315BA">
            <w:pPr>
              <w:spacing w:after="0" w:line="240" w:lineRule="auto"/>
              <w:rPr>
                <w:rFonts w:ascii="Times New Roman" w:eastAsia="Times New Roman" w:hAnsi="Times New Roman" w:cs="Times New Roman"/>
                <w:bCs/>
                <w:sz w:val="24"/>
                <w:szCs w:val="24"/>
              </w:rPr>
            </w:pPr>
            <w:r w:rsidRPr="007C2CC2">
              <w:rPr>
                <w:rFonts w:ascii="Times New Roman" w:eastAsia="Times New Roman" w:hAnsi="Times New Roman" w:cs="Times New Roman"/>
                <w:bCs/>
                <w:sz w:val="24"/>
                <w:szCs w:val="24"/>
              </w:rPr>
              <w:t>Поставщик:</w:t>
            </w:r>
          </w:p>
          <w:p w14:paraId="555916AC" w14:textId="77777777" w:rsidR="001B5FAC" w:rsidRPr="007C2CC2" w:rsidRDefault="001B5FAC">
            <w:pPr>
              <w:spacing w:after="0" w:line="240" w:lineRule="auto"/>
              <w:rPr>
                <w:rFonts w:ascii="Times New Roman" w:hAnsi="Times New Roman" w:cs="Times New Roman"/>
                <w:bCs/>
                <w:sz w:val="24"/>
                <w:szCs w:val="24"/>
              </w:rPr>
            </w:pPr>
          </w:p>
        </w:tc>
      </w:tr>
      <w:tr w:rsidR="001D4FD1" w:rsidRPr="00D813CD" w14:paraId="765843D1" w14:textId="77777777" w:rsidTr="000D067A">
        <w:tc>
          <w:tcPr>
            <w:tcW w:w="4701" w:type="dxa"/>
            <w:gridSpan w:val="2"/>
            <w:shd w:val="clear" w:color="auto" w:fill="auto"/>
            <w:tcMar>
              <w:left w:w="106" w:type="dxa"/>
              <w:right w:w="106" w:type="dxa"/>
            </w:tcMar>
          </w:tcPr>
          <w:p w14:paraId="67A135D9" w14:textId="77777777" w:rsidR="001B5FAC" w:rsidRPr="00D813CD" w:rsidRDefault="001B5FAC">
            <w:pPr>
              <w:spacing w:after="0" w:line="240" w:lineRule="auto"/>
              <w:jc w:val="both"/>
              <w:rPr>
                <w:rFonts w:ascii="Times New Roman" w:eastAsia="Times New Roman" w:hAnsi="Times New Roman" w:cs="Times New Roman"/>
                <w:bCs/>
                <w:sz w:val="24"/>
                <w:szCs w:val="24"/>
              </w:rPr>
            </w:pPr>
          </w:p>
          <w:p w14:paraId="2E9BA1D8" w14:textId="77777777" w:rsidR="001B5FAC" w:rsidRPr="00D813CD" w:rsidRDefault="008315BA">
            <w:pPr>
              <w:suppressAutoHyphens/>
              <w:spacing w:after="0" w:line="240" w:lineRule="auto"/>
              <w:jc w:val="both"/>
              <w:rPr>
                <w:rFonts w:ascii="Times New Roman" w:hAnsi="Times New Roman" w:cs="Times New Roman"/>
                <w:bCs/>
                <w:sz w:val="24"/>
                <w:szCs w:val="24"/>
              </w:rPr>
            </w:pPr>
            <w:r w:rsidRPr="00D813CD">
              <w:rPr>
                <w:rFonts w:ascii="Times New Roman" w:eastAsia="Times New Roman" w:hAnsi="Times New Roman" w:cs="Times New Roman"/>
                <w:bCs/>
                <w:sz w:val="24"/>
                <w:szCs w:val="24"/>
              </w:rPr>
              <w:t>_____________________________________</w:t>
            </w:r>
          </w:p>
        </w:tc>
        <w:tc>
          <w:tcPr>
            <w:tcW w:w="651" w:type="dxa"/>
            <w:shd w:val="clear" w:color="auto" w:fill="auto"/>
            <w:tcMar>
              <w:left w:w="106" w:type="dxa"/>
              <w:right w:w="106" w:type="dxa"/>
            </w:tcMar>
          </w:tcPr>
          <w:p w14:paraId="239CB768" w14:textId="77777777" w:rsidR="001B5FAC" w:rsidRPr="00D813CD" w:rsidRDefault="001B5FAC">
            <w:pPr>
              <w:spacing w:after="0" w:line="240" w:lineRule="auto"/>
              <w:jc w:val="both"/>
              <w:rPr>
                <w:rFonts w:ascii="Times New Roman" w:eastAsia="Calibri" w:hAnsi="Times New Roman" w:cs="Times New Roman"/>
                <w:bCs/>
                <w:sz w:val="24"/>
                <w:szCs w:val="24"/>
              </w:rPr>
            </w:pPr>
          </w:p>
        </w:tc>
        <w:tc>
          <w:tcPr>
            <w:tcW w:w="4581" w:type="dxa"/>
            <w:gridSpan w:val="2"/>
            <w:shd w:val="clear" w:color="auto" w:fill="auto"/>
            <w:tcMar>
              <w:left w:w="106" w:type="dxa"/>
              <w:right w:w="106" w:type="dxa"/>
            </w:tcMar>
          </w:tcPr>
          <w:p w14:paraId="4E34E5C0" w14:textId="77777777" w:rsidR="001B5FAC" w:rsidRPr="00D813CD" w:rsidRDefault="001B5FAC">
            <w:pPr>
              <w:spacing w:after="0" w:line="240" w:lineRule="auto"/>
              <w:jc w:val="both"/>
              <w:rPr>
                <w:rFonts w:ascii="Times New Roman" w:eastAsia="Times New Roman" w:hAnsi="Times New Roman" w:cs="Times New Roman"/>
                <w:bCs/>
                <w:sz w:val="24"/>
                <w:szCs w:val="24"/>
                <w:shd w:val="clear" w:color="auto" w:fill="FFFFFF"/>
              </w:rPr>
            </w:pPr>
          </w:p>
          <w:p w14:paraId="5E5ECFD7" w14:textId="77777777" w:rsidR="001B5FAC" w:rsidRPr="00D813CD" w:rsidRDefault="008315BA">
            <w:pPr>
              <w:spacing w:after="0" w:line="240" w:lineRule="auto"/>
              <w:jc w:val="both"/>
              <w:rPr>
                <w:rFonts w:ascii="Times New Roman" w:hAnsi="Times New Roman" w:cs="Times New Roman"/>
                <w:bCs/>
                <w:sz w:val="24"/>
                <w:szCs w:val="24"/>
              </w:rPr>
            </w:pPr>
            <w:r w:rsidRPr="00D813CD">
              <w:rPr>
                <w:rFonts w:ascii="Times New Roman" w:eastAsia="Times New Roman" w:hAnsi="Times New Roman" w:cs="Times New Roman"/>
                <w:bCs/>
                <w:sz w:val="24"/>
                <w:szCs w:val="24"/>
                <w:shd w:val="clear" w:color="auto" w:fill="FFFFFF"/>
              </w:rPr>
              <w:t>__________________________________</w:t>
            </w:r>
          </w:p>
        </w:tc>
      </w:tr>
      <w:tr w:rsidR="001D4FD1" w:rsidRPr="00D813CD" w14:paraId="6C99F8EE" w14:textId="77777777" w:rsidTr="000D067A">
        <w:tc>
          <w:tcPr>
            <w:tcW w:w="2334" w:type="dxa"/>
            <w:shd w:val="clear" w:color="auto" w:fill="auto"/>
            <w:tcMar>
              <w:left w:w="106" w:type="dxa"/>
              <w:right w:w="106" w:type="dxa"/>
            </w:tcMar>
          </w:tcPr>
          <w:p w14:paraId="332EAB87" w14:textId="77777777" w:rsidR="001B5FAC" w:rsidRPr="00D813CD" w:rsidRDefault="001B5FAC">
            <w:pPr>
              <w:spacing w:after="0" w:line="240" w:lineRule="auto"/>
              <w:ind w:firstLine="567"/>
              <w:jc w:val="both"/>
              <w:rPr>
                <w:rFonts w:ascii="Times New Roman" w:eastAsia="Calibri" w:hAnsi="Times New Roman" w:cs="Times New Roman"/>
                <w:bCs/>
                <w:sz w:val="24"/>
                <w:szCs w:val="24"/>
              </w:rPr>
            </w:pPr>
          </w:p>
        </w:tc>
        <w:tc>
          <w:tcPr>
            <w:tcW w:w="2367" w:type="dxa"/>
            <w:shd w:val="clear" w:color="auto" w:fill="auto"/>
            <w:tcMar>
              <w:left w:w="106" w:type="dxa"/>
              <w:right w:w="106" w:type="dxa"/>
            </w:tcMar>
            <w:vAlign w:val="bottom"/>
          </w:tcPr>
          <w:p w14:paraId="20772499" w14:textId="77777777" w:rsidR="001B5FAC" w:rsidRPr="00D813CD" w:rsidRDefault="008315BA">
            <w:pPr>
              <w:spacing w:after="0" w:line="240" w:lineRule="auto"/>
              <w:rPr>
                <w:rFonts w:ascii="Times New Roman" w:hAnsi="Times New Roman" w:cs="Times New Roman"/>
                <w:bCs/>
                <w:sz w:val="24"/>
                <w:szCs w:val="24"/>
              </w:rPr>
            </w:pPr>
            <w:r w:rsidRPr="00D813CD">
              <w:rPr>
                <w:rFonts w:ascii="Times New Roman" w:eastAsia="Times New Roman" w:hAnsi="Times New Roman" w:cs="Times New Roman"/>
                <w:bCs/>
                <w:sz w:val="24"/>
                <w:szCs w:val="24"/>
              </w:rPr>
              <w:t>/________________/</w:t>
            </w:r>
          </w:p>
        </w:tc>
        <w:tc>
          <w:tcPr>
            <w:tcW w:w="651" w:type="dxa"/>
            <w:shd w:val="clear" w:color="auto" w:fill="auto"/>
            <w:tcMar>
              <w:left w:w="106" w:type="dxa"/>
              <w:right w:w="106" w:type="dxa"/>
            </w:tcMar>
            <w:vAlign w:val="bottom"/>
          </w:tcPr>
          <w:p w14:paraId="15C3D129" w14:textId="77777777" w:rsidR="001B5FAC" w:rsidRPr="00D813CD" w:rsidRDefault="001B5FAC">
            <w:pPr>
              <w:spacing w:after="0" w:line="240" w:lineRule="auto"/>
              <w:ind w:firstLine="567"/>
              <w:jc w:val="both"/>
              <w:rPr>
                <w:rFonts w:ascii="Times New Roman" w:eastAsia="Calibri" w:hAnsi="Times New Roman" w:cs="Times New Roman"/>
                <w:bCs/>
                <w:sz w:val="24"/>
                <w:szCs w:val="24"/>
              </w:rPr>
            </w:pPr>
          </w:p>
        </w:tc>
        <w:tc>
          <w:tcPr>
            <w:tcW w:w="1701" w:type="dxa"/>
            <w:shd w:val="clear" w:color="auto" w:fill="auto"/>
            <w:tcMar>
              <w:left w:w="106" w:type="dxa"/>
              <w:right w:w="106" w:type="dxa"/>
            </w:tcMar>
            <w:vAlign w:val="bottom"/>
          </w:tcPr>
          <w:p w14:paraId="143BC1A0" w14:textId="77777777" w:rsidR="001B5FAC" w:rsidRPr="00D813CD" w:rsidRDefault="001B5FAC">
            <w:pPr>
              <w:spacing w:after="0" w:line="240" w:lineRule="auto"/>
              <w:jc w:val="both"/>
              <w:rPr>
                <w:rFonts w:ascii="Times New Roman" w:eastAsia="Calibri" w:hAnsi="Times New Roman" w:cs="Times New Roman"/>
                <w:bCs/>
                <w:sz w:val="24"/>
                <w:szCs w:val="24"/>
              </w:rPr>
            </w:pPr>
          </w:p>
        </w:tc>
        <w:tc>
          <w:tcPr>
            <w:tcW w:w="2880" w:type="dxa"/>
            <w:shd w:val="clear" w:color="auto" w:fill="auto"/>
            <w:tcMar>
              <w:left w:w="106" w:type="dxa"/>
              <w:right w:w="106" w:type="dxa"/>
            </w:tcMar>
            <w:vAlign w:val="bottom"/>
          </w:tcPr>
          <w:p w14:paraId="537FE5A6" w14:textId="77777777" w:rsidR="001B5FAC" w:rsidRPr="00D813CD" w:rsidRDefault="008315BA">
            <w:pPr>
              <w:tabs>
                <w:tab w:val="left" w:pos="1594"/>
              </w:tabs>
              <w:spacing w:after="0" w:line="240" w:lineRule="auto"/>
              <w:jc w:val="both"/>
              <w:rPr>
                <w:rFonts w:ascii="Times New Roman" w:hAnsi="Times New Roman" w:cs="Times New Roman"/>
                <w:bCs/>
                <w:sz w:val="24"/>
                <w:szCs w:val="24"/>
              </w:rPr>
            </w:pPr>
            <w:r w:rsidRPr="00D813CD">
              <w:rPr>
                <w:rFonts w:ascii="Times New Roman" w:eastAsia="Times New Roman" w:hAnsi="Times New Roman" w:cs="Times New Roman"/>
                <w:bCs/>
                <w:sz w:val="24"/>
                <w:szCs w:val="24"/>
                <w:shd w:val="clear" w:color="auto" w:fill="FFFFFF"/>
              </w:rPr>
              <w:t>/____________________/</w:t>
            </w:r>
          </w:p>
        </w:tc>
      </w:tr>
    </w:tbl>
    <w:p w14:paraId="69EFA451" w14:textId="77777777" w:rsidR="001B5FAC" w:rsidRPr="001D4FD1" w:rsidRDefault="008315BA">
      <w:pPr>
        <w:spacing w:after="0" w:line="240" w:lineRule="auto"/>
        <w:rPr>
          <w:rFonts w:ascii="Times New Roman" w:eastAsia="Times New Roman" w:hAnsi="Times New Roman" w:cs="Times New Roman"/>
          <w:sz w:val="24"/>
          <w:szCs w:val="24"/>
        </w:rPr>
      </w:pP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r>
      <w:r w:rsidRPr="001D4FD1">
        <w:rPr>
          <w:rFonts w:ascii="Times New Roman" w:eastAsia="Times New Roman" w:hAnsi="Times New Roman" w:cs="Times New Roman"/>
          <w:sz w:val="24"/>
          <w:szCs w:val="24"/>
        </w:rPr>
        <w:tab/>
        <w:t xml:space="preserve">    </w:t>
      </w:r>
      <w:proofErr w:type="spellStart"/>
      <w:r w:rsidRPr="001D4FD1">
        <w:rPr>
          <w:rFonts w:ascii="Times New Roman" w:eastAsia="Times New Roman" w:hAnsi="Times New Roman" w:cs="Times New Roman"/>
          <w:sz w:val="24"/>
          <w:szCs w:val="24"/>
        </w:rPr>
        <w:t>м.п</w:t>
      </w:r>
      <w:proofErr w:type="spellEnd"/>
      <w:r w:rsidRPr="001D4FD1">
        <w:rPr>
          <w:rFonts w:ascii="Times New Roman" w:eastAsia="Times New Roman" w:hAnsi="Times New Roman" w:cs="Times New Roman"/>
          <w:sz w:val="24"/>
          <w:szCs w:val="24"/>
        </w:rPr>
        <w:t>.</w:t>
      </w:r>
    </w:p>
    <w:sectPr w:rsidR="001B5FAC" w:rsidRPr="001D4FD1" w:rsidSect="006E4482">
      <w:pgSz w:w="11906" w:h="16838"/>
      <w:pgMar w:top="567" w:right="851" w:bottom="56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3B66A" w14:textId="77777777" w:rsidR="005960AA" w:rsidRDefault="005960AA" w:rsidP="001D4FD1">
      <w:pPr>
        <w:spacing w:after="0" w:line="240" w:lineRule="auto"/>
      </w:pPr>
      <w:r>
        <w:separator/>
      </w:r>
    </w:p>
  </w:endnote>
  <w:endnote w:type="continuationSeparator" w:id="0">
    <w:p w14:paraId="5AD4D213" w14:textId="77777777" w:rsidR="005960AA" w:rsidRDefault="005960AA" w:rsidP="001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306458"/>
      <w:docPartObj>
        <w:docPartGallery w:val="Page Numbers (Bottom of Page)"/>
        <w:docPartUnique/>
      </w:docPartObj>
    </w:sdtPr>
    <w:sdtContent>
      <w:p w14:paraId="72BA87E8" w14:textId="77777777" w:rsidR="005960AA" w:rsidRDefault="005960AA">
        <w:pPr>
          <w:pStyle w:val="a5"/>
          <w:jc w:val="center"/>
        </w:pPr>
        <w:r>
          <w:fldChar w:fldCharType="begin"/>
        </w:r>
        <w:r>
          <w:instrText>PAGE   \* MERGEFORMAT</w:instrText>
        </w:r>
        <w:r>
          <w:fldChar w:fldCharType="separate"/>
        </w:r>
        <w:r w:rsidR="00863863">
          <w:rPr>
            <w:noProof/>
          </w:rPr>
          <w:t>21</w:t>
        </w:r>
        <w:r>
          <w:fldChar w:fldCharType="end"/>
        </w:r>
      </w:p>
    </w:sdtContent>
  </w:sdt>
  <w:p w14:paraId="78FCB508" w14:textId="77777777" w:rsidR="005960AA" w:rsidRDefault="005960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776422"/>
      <w:docPartObj>
        <w:docPartGallery w:val="Page Numbers (Bottom of Page)"/>
        <w:docPartUnique/>
      </w:docPartObj>
    </w:sdtPr>
    <w:sdtEndPr>
      <w:rPr>
        <w:rFonts w:ascii="Arial" w:hAnsi="Arial" w:cs="Arial"/>
        <w:sz w:val="20"/>
        <w:szCs w:val="20"/>
      </w:rPr>
    </w:sdtEndPr>
    <w:sdtContent>
      <w:p w14:paraId="787B5762" w14:textId="1D80BE0A" w:rsidR="005960AA" w:rsidRPr="00207920" w:rsidRDefault="005960AA">
        <w:pPr>
          <w:pStyle w:val="a5"/>
          <w:jc w:val="center"/>
          <w:rPr>
            <w:rFonts w:ascii="Arial" w:hAnsi="Arial" w:cs="Arial"/>
            <w:sz w:val="20"/>
            <w:szCs w:val="20"/>
          </w:rPr>
        </w:pPr>
        <w:r w:rsidRPr="00207920">
          <w:rPr>
            <w:rFonts w:ascii="Arial" w:hAnsi="Arial" w:cs="Arial"/>
            <w:sz w:val="20"/>
            <w:szCs w:val="20"/>
          </w:rPr>
          <w:fldChar w:fldCharType="begin"/>
        </w:r>
        <w:r w:rsidRPr="00207920">
          <w:rPr>
            <w:rFonts w:ascii="Arial" w:hAnsi="Arial" w:cs="Arial"/>
            <w:sz w:val="20"/>
            <w:szCs w:val="20"/>
          </w:rPr>
          <w:instrText>PAGE   \* MERGEFORMAT</w:instrText>
        </w:r>
        <w:r w:rsidRPr="00207920">
          <w:rPr>
            <w:rFonts w:ascii="Arial" w:hAnsi="Arial" w:cs="Arial"/>
            <w:sz w:val="20"/>
            <w:szCs w:val="20"/>
          </w:rPr>
          <w:fldChar w:fldCharType="separate"/>
        </w:r>
        <w:r w:rsidR="00863863">
          <w:rPr>
            <w:rFonts w:ascii="Arial" w:hAnsi="Arial" w:cs="Arial"/>
            <w:noProof/>
            <w:sz w:val="20"/>
            <w:szCs w:val="20"/>
          </w:rPr>
          <w:t>17</w:t>
        </w:r>
        <w:r w:rsidRPr="00207920">
          <w:rPr>
            <w:rFonts w:ascii="Arial" w:hAnsi="Arial" w:cs="Arial"/>
            <w:sz w:val="20"/>
            <w:szCs w:val="20"/>
          </w:rPr>
          <w:fldChar w:fldCharType="end"/>
        </w:r>
      </w:p>
    </w:sdtContent>
  </w:sdt>
  <w:p w14:paraId="5AFB5F14" w14:textId="77777777" w:rsidR="005960AA" w:rsidRDefault="005960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39970" w14:textId="77777777" w:rsidR="005960AA" w:rsidRDefault="005960AA" w:rsidP="001D4FD1">
      <w:pPr>
        <w:spacing w:after="0" w:line="240" w:lineRule="auto"/>
      </w:pPr>
      <w:r>
        <w:separator/>
      </w:r>
    </w:p>
  </w:footnote>
  <w:footnote w:type="continuationSeparator" w:id="0">
    <w:p w14:paraId="1FCD314A" w14:textId="77777777" w:rsidR="005960AA" w:rsidRDefault="005960AA" w:rsidP="001D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242BB"/>
    <w:multiLevelType w:val="multilevel"/>
    <w:tmpl w:val="962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FAC"/>
    <w:rsid w:val="000335BE"/>
    <w:rsid w:val="000D067A"/>
    <w:rsid w:val="000E5C7B"/>
    <w:rsid w:val="00132706"/>
    <w:rsid w:val="0015354D"/>
    <w:rsid w:val="001B5FAC"/>
    <w:rsid w:val="001D4FD1"/>
    <w:rsid w:val="001E76D7"/>
    <w:rsid w:val="00201ED4"/>
    <w:rsid w:val="00207920"/>
    <w:rsid w:val="002C4A8D"/>
    <w:rsid w:val="00300263"/>
    <w:rsid w:val="0034390A"/>
    <w:rsid w:val="0034538D"/>
    <w:rsid w:val="003A4297"/>
    <w:rsid w:val="003C22E8"/>
    <w:rsid w:val="00415062"/>
    <w:rsid w:val="0057523E"/>
    <w:rsid w:val="005960AA"/>
    <w:rsid w:val="005D682F"/>
    <w:rsid w:val="006D004D"/>
    <w:rsid w:val="006E1405"/>
    <w:rsid w:val="006E4482"/>
    <w:rsid w:val="00734DA1"/>
    <w:rsid w:val="00756BC9"/>
    <w:rsid w:val="007B7520"/>
    <w:rsid w:val="007C2CC2"/>
    <w:rsid w:val="007D5286"/>
    <w:rsid w:val="008315BA"/>
    <w:rsid w:val="00863863"/>
    <w:rsid w:val="009108B1"/>
    <w:rsid w:val="00912CB0"/>
    <w:rsid w:val="009A4E34"/>
    <w:rsid w:val="009D6F57"/>
    <w:rsid w:val="00A06808"/>
    <w:rsid w:val="00A6059A"/>
    <w:rsid w:val="00B24603"/>
    <w:rsid w:val="00B24C1F"/>
    <w:rsid w:val="00C22EE7"/>
    <w:rsid w:val="00C5139C"/>
    <w:rsid w:val="00C5785F"/>
    <w:rsid w:val="00C97EAC"/>
    <w:rsid w:val="00D6744E"/>
    <w:rsid w:val="00D813CD"/>
    <w:rsid w:val="00DD32A3"/>
    <w:rsid w:val="00E00781"/>
    <w:rsid w:val="00F9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F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4FD1"/>
  </w:style>
  <w:style w:type="paragraph" w:styleId="a5">
    <w:name w:val="footer"/>
    <w:basedOn w:val="a"/>
    <w:link w:val="a6"/>
    <w:uiPriority w:val="99"/>
    <w:unhideWhenUsed/>
    <w:rsid w:val="001D4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FD1"/>
  </w:style>
  <w:style w:type="character" w:styleId="a7">
    <w:name w:val="Hyperlink"/>
    <w:basedOn w:val="a0"/>
    <w:uiPriority w:val="99"/>
    <w:unhideWhenUsed/>
    <w:rsid w:val="008315BA"/>
    <w:rPr>
      <w:color w:val="0000FF" w:themeColor="hyperlink"/>
      <w:u w:val="single"/>
    </w:rPr>
  </w:style>
  <w:style w:type="table" w:customStyle="1" w:styleId="3">
    <w:name w:val="Сетка таблицы3"/>
    <w:basedOn w:val="a1"/>
    <w:next w:val="a8"/>
    <w:uiPriority w:val="59"/>
    <w:rsid w:val="009108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semiHidden/>
    <w:unhideWhenUsed/>
    <w:rsid w:val="0091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9A4E34"/>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752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523E"/>
    <w:rPr>
      <w:rFonts w:ascii="Segoe UI" w:hAnsi="Segoe UI" w:cs="Segoe UI"/>
      <w:sz w:val="18"/>
      <w:szCs w:val="18"/>
    </w:rPr>
  </w:style>
  <w:style w:type="character" w:styleId="ab">
    <w:name w:val="annotation reference"/>
    <w:basedOn w:val="a0"/>
    <w:uiPriority w:val="99"/>
    <w:semiHidden/>
    <w:unhideWhenUsed/>
    <w:rsid w:val="0034390A"/>
    <w:rPr>
      <w:sz w:val="16"/>
      <w:szCs w:val="16"/>
    </w:rPr>
  </w:style>
  <w:style w:type="paragraph" w:styleId="ac">
    <w:name w:val="annotation text"/>
    <w:basedOn w:val="a"/>
    <w:link w:val="ad"/>
    <w:uiPriority w:val="99"/>
    <w:semiHidden/>
    <w:unhideWhenUsed/>
    <w:rsid w:val="0034390A"/>
    <w:pPr>
      <w:spacing w:line="240" w:lineRule="auto"/>
    </w:pPr>
    <w:rPr>
      <w:sz w:val="20"/>
      <w:szCs w:val="20"/>
    </w:rPr>
  </w:style>
  <w:style w:type="character" w:customStyle="1" w:styleId="ad">
    <w:name w:val="Текст примечания Знак"/>
    <w:basedOn w:val="a0"/>
    <w:link w:val="ac"/>
    <w:uiPriority w:val="99"/>
    <w:semiHidden/>
    <w:rsid w:val="0034390A"/>
    <w:rPr>
      <w:sz w:val="20"/>
      <w:szCs w:val="20"/>
    </w:rPr>
  </w:style>
  <w:style w:type="paragraph" w:styleId="ae">
    <w:name w:val="annotation subject"/>
    <w:basedOn w:val="ac"/>
    <w:next w:val="ac"/>
    <w:link w:val="af"/>
    <w:uiPriority w:val="99"/>
    <w:semiHidden/>
    <w:unhideWhenUsed/>
    <w:rsid w:val="0034390A"/>
    <w:rPr>
      <w:b/>
      <w:bCs/>
    </w:rPr>
  </w:style>
  <w:style w:type="character" w:customStyle="1" w:styleId="af">
    <w:name w:val="Тема примечания Знак"/>
    <w:basedOn w:val="ad"/>
    <w:link w:val="ae"/>
    <w:uiPriority w:val="99"/>
    <w:semiHidden/>
    <w:rsid w:val="003439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pu.ru%20"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files.giftsoffer.ru/reviewer/tb/42/ju800450_5.jpg" TargetMode="External"/><Relationship Id="rId28" Type="http://schemas.openxmlformats.org/officeDocument/2006/relationships/fontTable" Target="fontTable.xml"/><Relationship Id="rId10" Type="http://schemas.openxmlformats.org/officeDocument/2006/relationships/hyperlink" Target="consultantplus://offline/ref=0E9FE5ED050AF42ADDF8FD1128C4284E660AC0BF15621F4B118921B977372BF7CF1018DF6CD10D929B82A809v5L"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B024-C7F0-47E1-91FA-C1939CE9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8913</Words>
  <Characters>50809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cp:lastPrinted>2021-07-22T11:32:00Z</cp:lastPrinted>
  <dcterms:created xsi:type="dcterms:W3CDTF">2021-05-05T08:57:00Z</dcterms:created>
  <dcterms:modified xsi:type="dcterms:W3CDTF">2021-07-22T11:34:00Z</dcterms:modified>
</cp:coreProperties>
</file>