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6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545"/>
        <w:gridCol w:w="62"/>
        <w:gridCol w:w="2512"/>
        <w:gridCol w:w="709"/>
        <w:gridCol w:w="850"/>
        <w:gridCol w:w="992"/>
        <w:gridCol w:w="52"/>
        <w:gridCol w:w="1224"/>
        <w:gridCol w:w="613"/>
        <w:gridCol w:w="379"/>
        <w:gridCol w:w="1276"/>
        <w:gridCol w:w="182"/>
        <w:gridCol w:w="952"/>
        <w:gridCol w:w="885"/>
        <w:gridCol w:w="391"/>
        <w:gridCol w:w="1134"/>
        <w:gridCol w:w="688"/>
        <w:gridCol w:w="729"/>
        <w:gridCol w:w="851"/>
        <w:gridCol w:w="1580"/>
      </w:tblGrid>
      <w:tr w:rsidR="00545518" w:rsidRPr="00545518" w14:paraId="37CA9C2C" w14:textId="77777777" w:rsidTr="009375D8">
        <w:trPr>
          <w:gridBefore w:val="1"/>
          <w:gridAfter w:val="1"/>
          <w:wBefore w:w="15" w:type="dxa"/>
          <w:wAfter w:w="1580" w:type="dxa"/>
          <w:trHeight w:val="722"/>
        </w:trPr>
        <w:tc>
          <w:tcPr>
            <w:tcW w:w="150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E13A2" w14:textId="27764F43" w:rsidR="00FC2C7E" w:rsidRDefault="000D4058" w:rsidP="00FC2C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F8379D" w:rsidRPr="00F8379D">
              <w:rPr>
                <w:rFonts w:ascii="Times New Roman" w:hAnsi="Times New Roman" w:cs="Times New Roman"/>
                <w:b/>
                <w:sz w:val="24"/>
              </w:rPr>
              <w:t xml:space="preserve">риложение № </w:t>
            </w:r>
            <w:r w:rsidR="00037D52">
              <w:rPr>
                <w:rFonts w:ascii="Times New Roman" w:hAnsi="Times New Roman" w:cs="Times New Roman"/>
                <w:b/>
                <w:sz w:val="24"/>
              </w:rPr>
              <w:t>4 к Извещению</w:t>
            </w:r>
            <w:bookmarkStart w:id="0" w:name="_GoBack"/>
            <w:bookmarkEnd w:id="0"/>
          </w:p>
          <w:p w14:paraId="6276AB3E" w14:textId="77777777" w:rsidR="00FC2C7E" w:rsidRDefault="00FC2C7E" w:rsidP="00FC2C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14:paraId="6BC8F127" w14:textId="5AE4DF49" w:rsidR="00545518" w:rsidRDefault="00545518" w:rsidP="00FC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</w:t>
            </w:r>
            <w:r w:rsidR="00FC2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максимального значения</w:t>
            </w:r>
            <w:r w:rsidRPr="00545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цены договора </w:t>
            </w:r>
            <w:r w:rsidR="00CA3C44" w:rsidRPr="00CA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поставку топлива через АЗС с использованием </w:t>
            </w:r>
            <w:r w:rsidR="005219FF" w:rsidRPr="00521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регулируемых </w:t>
            </w:r>
            <w:r w:rsidR="00CA3C44" w:rsidRPr="00CA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топливных пластиковых карт для нужд ИПУ РАН в 202</w:t>
            </w:r>
            <w:r w:rsidR="00FC2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A3C44" w:rsidRPr="00CA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</w:t>
            </w:r>
          </w:p>
          <w:p w14:paraId="771D3D6E" w14:textId="26537C01" w:rsidR="00FC2C7E" w:rsidRPr="009375D8" w:rsidRDefault="00FC2C7E" w:rsidP="00FC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545518" w:rsidRPr="00545518" w14:paraId="3A4A1721" w14:textId="77777777" w:rsidTr="009375D8">
        <w:trPr>
          <w:gridBefore w:val="1"/>
          <w:gridAfter w:val="1"/>
          <w:wBefore w:w="15" w:type="dxa"/>
          <w:wAfter w:w="1580" w:type="dxa"/>
          <w:trHeight w:val="276"/>
        </w:trPr>
        <w:tc>
          <w:tcPr>
            <w:tcW w:w="5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1D85" w14:textId="77777777" w:rsidR="00545518" w:rsidRPr="00CA3C44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НМЦД:</w:t>
            </w:r>
          </w:p>
        </w:tc>
        <w:tc>
          <w:tcPr>
            <w:tcW w:w="9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79D8" w14:textId="77777777" w:rsidR="00545518" w:rsidRPr="00CA3C44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545518" w:rsidRPr="00CA3C44" w14:paraId="28E61A20" w14:textId="77777777" w:rsidTr="009375D8">
        <w:trPr>
          <w:gridBefore w:val="1"/>
          <w:gridAfter w:val="1"/>
          <w:wBefore w:w="15" w:type="dxa"/>
          <w:wAfter w:w="1580" w:type="dxa"/>
          <w:trHeight w:val="1382"/>
        </w:trPr>
        <w:tc>
          <w:tcPr>
            <w:tcW w:w="150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627A7" w14:textId="77777777" w:rsidR="00CA3C44" w:rsidRPr="00CA3C44" w:rsidRDefault="00CA3C44" w:rsidP="009375D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553F5449" w14:textId="77777777" w:rsidR="00FC2C7E" w:rsidRPr="00FC2C7E" w:rsidRDefault="00FC2C7E" w:rsidP="009375D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2C7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Метод сопоставимых рыночных цен (анализа рынка) заключается в установлении НМЦД на основании информации о рыночных </w:t>
            </w:r>
            <w:r w:rsidRPr="00FC2C7E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ценах идентичных товаров, работ, услуг, планируемых к закупкам, или при их отсутствии однородных товаров, работ, услуг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545518" w:rsidRPr="00CA3C4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C2C7E">
              <w:rPr>
                <w:rFonts w:ascii="Times New Roman" w:eastAsia="Times New Roman" w:hAnsi="Times New Roman" w:cs="Times New Roman"/>
                <w:bCs/>
                <w:lang w:eastAsia="ru-RU"/>
              </w:rPr>
              <w:t>При применении метода сопоставимых рыночных цен (анализа рынка)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выполнения работ, оказания услуг.</w:t>
            </w:r>
          </w:p>
          <w:p w14:paraId="350C0344" w14:textId="7FE6D326" w:rsidR="00545518" w:rsidRPr="009375D8" w:rsidRDefault="00545518" w:rsidP="009375D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545518" w:rsidRPr="00CA3C44" w14:paraId="71C28ED5" w14:textId="77777777" w:rsidTr="009375D8">
        <w:trPr>
          <w:gridBefore w:val="1"/>
          <w:gridAfter w:val="1"/>
          <w:wBefore w:w="15" w:type="dxa"/>
          <w:wAfter w:w="1580" w:type="dxa"/>
          <w:trHeight w:val="916"/>
        </w:trPr>
        <w:tc>
          <w:tcPr>
            <w:tcW w:w="150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1B4B9" w14:textId="1737A3FC" w:rsidR="008B5B1C" w:rsidRPr="008B5B1C" w:rsidRDefault="00FC2C7E" w:rsidP="009375D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Максимальное</w:t>
            </w:r>
            <w:r w:rsidR="00545518" w:rsidRPr="00CA3C4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значение цены</w:t>
            </w:r>
            <w:r w:rsidR="00545518" w:rsidRPr="00CA3C4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договора определен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="00545518" w:rsidRPr="00CA3C4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</w:t>
            </w:r>
            <w:r w:rsidR="008B5B1C" w:rsidRPr="008B5B1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(метод сопоставимых рыночных цен (анализ рынка)) в соответствии с пунктом 6.1 раздела 3 главы </w:t>
            </w:r>
            <w:r w:rsidR="008B5B1C" w:rsidRPr="008B5B1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II</w:t>
            </w:r>
            <w:r w:rsidR="008B5B1C" w:rsidRPr="008B5B1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Положения о закупке </w:t>
            </w:r>
            <w:r w:rsidR="008B5B1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товаров, работ, услуг для нужд </w:t>
            </w:r>
            <w:r w:rsidR="008B5B1C" w:rsidRPr="008B5B1C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Федерального бюджетного учреждения науки Института проблем управления им. В.А. Трапезникова Российской академии наук (ИПУ РАН) от 15 апреля 2022 года.</w:t>
            </w:r>
          </w:p>
          <w:p w14:paraId="1E850FF9" w14:textId="0CF566B4" w:rsidR="00545518" w:rsidRPr="009375D8" w:rsidRDefault="00545518" w:rsidP="009375D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545518" w:rsidRPr="00CA3C44" w14:paraId="52FC16D2" w14:textId="77777777" w:rsidTr="009375D8">
        <w:trPr>
          <w:gridBefore w:val="1"/>
          <w:wBefore w:w="15" w:type="dxa"/>
          <w:trHeight w:val="223"/>
        </w:trPr>
        <w:tc>
          <w:tcPr>
            <w:tcW w:w="150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773E" w14:textId="52CBCE19" w:rsidR="00545518" w:rsidRPr="009375D8" w:rsidRDefault="00545518" w:rsidP="00CB7153">
            <w:pPr>
              <w:spacing w:after="0" w:line="240" w:lineRule="auto"/>
              <w:ind w:left="-108" w:right="-168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Способ размещения заказ</w:t>
            </w:r>
            <w:r w:rsidRPr="00FC2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CA3C4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="005219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открытый </w:t>
            </w:r>
            <w:r w:rsidRPr="00CA3C44">
              <w:rPr>
                <w:rFonts w:ascii="Times New Roman" w:eastAsia="Times New Roman" w:hAnsi="Times New Roman" w:cs="Times New Roman"/>
                <w:bCs/>
                <w:lang w:eastAsia="ru-RU"/>
              </w:rPr>
              <w:t>запрос котировок в электронной форме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54BA" w14:textId="77777777" w:rsidR="00545518" w:rsidRPr="00CA3C44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3C44" w:rsidRPr="00545518" w14:paraId="67D5501B" w14:textId="77777777" w:rsidTr="009375D8">
        <w:trPr>
          <w:gridBefore w:val="1"/>
          <w:gridAfter w:val="1"/>
          <w:wBefore w:w="15" w:type="dxa"/>
          <w:wAfter w:w="1580" w:type="dxa"/>
          <w:trHeight w:val="85"/>
        </w:trPr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596C" w14:textId="77777777"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43A0" w14:textId="77777777"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1E39" w14:textId="77777777"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6D63" w14:textId="77777777"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5265" w14:textId="77777777"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C7F5" w14:textId="77777777"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BEA0" w14:textId="77777777"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B195" w14:textId="77777777"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B1C" w:rsidRPr="00CA3C44" w14:paraId="5D9DBF88" w14:textId="77777777" w:rsidTr="009375D8">
        <w:trPr>
          <w:gridAfter w:val="1"/>
          <w:wAfter w:w="1580" w:type="dxa"/>
          <w:trHeight w:val="553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17BD" w14:textId="77777777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A685" w14:textId="77777777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15B5" w14:textId="77777777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8EFB" w14:textId="77777777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1FEEF" w14:textId="6341FA48" w:rsidR="008B5B1C" w:rsidRPr="009375D8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75D8">
              <w:rPr>
                <w:rFonts w:ascii="Times New Roman" w:hAnsi="Times New Roman" w:cs="Times New Roman"/>
                <w:bCs/>
                <w:color w:val="000000"/>
              </w:rPr>
              <w:t xml:space="preserve">Поставщик 1                  </w:t>
            </w:r>
            <w:proofErr w:type="gramStart"/>
            <w:r w:rsidRPr="009375D8">
              <w:rPr>
                <w:rFonts w:ascii="Times New Roman" w:hAnsi="Times New Roman" w:cs="Times New Roman"/>
                <w:bCs/>
                <w:color w:val="000000"/>
              </w:rPr>
              <w:t xml:space="preserve">   (</w:t>
            </w:r>
            <w:proofErr w:type="gramEnd"/>
            <w:r w:rsidRPr="009375D8">
              <w:rPr>
                <w:rFonts w:ascii="Times New Roman" w:hAnsi="Times New Roman" w:cs="Times New Roman"/>
                <w:bCs/>
                <w:color w:val="000000"/>
              </w:rPr>
              <w:t>КП № 2216 от 19.10.2022)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E092A" w14:textId="20321F9D" w:rsidR="008B5B1C" w:rsidRPr="009375D8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75D8">
              <w:rPr>
                <w:rFonts w:ascii="Times New Roman" w:hAnsi="Times New Roman" w:cs="Times New Roman"/>
                <w:bCs/>
                <w:color w:val="000000"/>
              </w:rPr>
              <w:t xml:space="preserve">Поставщик 2                  </w:t>
            </w:r>
            <w:proofErr w:type="gramStart"/>
            <w:r w:rsidRPr="009375D8">
              <w:rPr>
                <w:rFonts w:ascii="Times New Roman" w:hAnsi="Times New Roman" w:cs="Times New Roman"/>
                <w:bCs/>
                <w:color w:val="000000"/>
              </w:rPr>
              <w:t xml:space="preserve">   (</w:t>
            </w:r>
            <w:proofErr w:type="gramEnd"/>
            <w:r w:rsidRPr="009375D8">
              <w:rPr>
                <w:rFonts w:ascii="Times New Roman" w:hAnsi="Times New Roman" w:cs="Times New Roman"/>
                <w:bCs/>
                <w:color w:val="000000"/>
              </w:rPr>
              <w:t>КП № 2224 от 20.10.2022)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2714B" w14:textId="40C120A9" w:rsidR="008B5B1C" w:rsidRPr="009375D8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75D8">
              <w:rPr>
                <w:rFonts w:ascii="Times New Roman" w:hAnsi="Times New Roman" w:cs="Times New Roman"/>
                <w:bCs/>
                <w:color w:val="000000"/>
              </w:rPr>
              <w:t xml:space="preserve">Поставщик 3             </w:t>
            </w:r>
            <w:proofErr w:type="gramStart"/>
            <w:r w:rsidRPr="009375D8">
              <w:rPr>
                <w:rFonts w:ascii="Times New Roman" w:hAnsi="Times New Roman" w:cs="Times New Roman"/>
                <w:bCs/>
                <w:color w:val="000000"/>
              </w:rPr>
              <w:t xml:space="preserve">   (</w:t>
            </w:r>
            <w:proofErr w:type="gramEnd"/>
            <w:r w:rsidRPr="009375D8">
              <w:rPr>
                <w:rFonts w:ascii="Times New Roman" w:hAnsi="Times New Roman" w:cs="Times New Roman"/>
                <w:bCs/>
                <w:color w:val="000000"/>
              </w:rPr>
              <w:t>КП № 2223 от 21.10.2022)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0657" w14:textId="40CC917F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Средняя цена за ед. товара, руб.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0501" w14:textId="77777777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Начальная (максимальная) цена,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E98D" w14:textId="77777777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Коэф</w:t>
            </w:r>
            <w:proofErr w:type="spellEnd"/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вар.,</w:t>
            </w:r>
            <w:proofErr w:type="gramEnd"/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%</w:t>
            </w:r>
          </w:p>
        </w:tc>
      </w:tr>
      <w:tr w:rsidR="00CA3C44" w:rsidRPr="00CA3C44" w14:paraId="139BDEF0" w14:textId="77777777" w:rsidTr="009375D8">
        <w:trPr>
          <w:gridAfter w:val="1"/>
          <w:wAfter w:w="1580" w:type="dxa"/>
          <w:trHeight w:val="597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A12C" w14:textId="77777777" w:rsidR="00CA3C44" w:rsidRPr="00CA3C44" w:rsidRDefault="00CA3C44" w:rsidP="00CA3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C383" w14:textId="77777777" w:rsidR="00CA3C44" w:rsidRPr="00CA3C44" w:rsidRDefault="00CA3C44" w:rsidP="00CA3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7113" w14:textId="77777777" w:rsidR="00CA3C44" w:rsidRPr="00CA3C44" w:rsidRDefault="00CA3C44" w:rsidP="00CA3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C2BD" w14:textId="77777777" w:rsidR="00CA3C44" w:rsidRPr="00CA3C44" w:rsidRDefault="00CA3C44" w:rsidP="00CA3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A885" w14:textId="6FAE72F7" w:rsidR="00CA3C44" w:rsidRPr="008B5B1C" w:rsidRDefault="00CA3C44" w:rsidP="00CA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за ед., руб</w:t>
            </w:r>
            <w:r w:rsidR="00CB71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EAAE" w14:textId="77777777" w:rsidR="00CA3C44" w:rsidRPr="008B5B1C" w:rsidRDefault="00CA3C44" w:rsidP="00CA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F27F" w14:textId="127D5E6D" w:rsidR="00CA3C44" w:rsidRPr="008B5B1C" w:rsidRDefault="00CA3C44" w:rsidP="00CA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за ед., руб</w:t>
            </w:r>
            <w:r w:rsidR="00CB71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172" w14:textId="77777777" w:rsidR="00CA3C44" w:rsidRPr="008B5B1C" w:rsidRDefault="00CA3C44" w:rsidP="00CA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DE0D" w14:textId="6E9C3644" w:rsidR="00CA3C44" w:rsidRPr="008B5B1C" w:rsidRDefault="00CA3C44" w:rsidP="00CA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за ед., руб</w:t>
            </w:r>
            <w:r w:rsidR="00CB71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782F" w14:textId="77777777" w:rsidR="00CA3C44" w:rsidRPr="008B5B1C" w:rsidRDefault="00CA3C44" w:rsidP="00CA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6648" w14:textId="77777777" w:rsidR="00CA3C44" w:rsidRPr="00CA3C44" w:rsidRDefault="00CA3C44" w:rsidP="00CA3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D5BD" w14:textId="77777777" w:rsidR="00CA3C44" w:rsidRPr="00CA3C44" w:rsidRDefault="00CA3C44" w:rsidP="00CA3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77A0" w14:textId="77777777" w:rsidR="00CA3C44" w:rsidRPr="00CA3C44" w:rsidRDefault="00CA3C44" w:rsidP="00CA3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B1C" w:rsidRPr="00CA3C44" w14:paraId="46813AE0" w14:textId="77777777" w:rsidTr="009375D8">
        <w:trPr>
          <w:gridAfter w:val="1"/>
          <w:wAfter w:w="1580" w:type="dxa"/>
          <w:trHeight w:val="978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5E4C" w14:textId="1E92F58A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283E4" w14:textId="37803A3D" w:rsidR="008B5B1C" w:rsidRPr="008B5B1C" w:rsidRDefault="008B5B1C" w:rsidP="008B5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>Бензин автомобильный АИ-92 (отпуск по регулируемым топливным картам)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AC73" w14:textId="39F2E509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6A3D3" w14:textId="37506654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>1 500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7ACA5" w14:textId="1D82F971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 xml:space="preserve">57,90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70B5C" w14:textId="7F1CED67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 xml:space="preserve">86 850,00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BA4F6" w14:textId="26FE6064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 xml:space="preserve">65,00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4315C" w14:textId="1FB5CAFF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 xml:space="preserve">97 500,00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4E8A" w14:textId="5D6BE33B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 xml:space="preserve">59,90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0635" w14:textId="0A8494D5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 xml:space="preserve">89 850,00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B05AE" w14:textId="2C32BAB4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 xml:space="preserve">60,93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5C9AA" w14:textId="4B08E804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 xml:space="preserve">91 395,00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6567F" w14:textId="040815C6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>6,01</w:t>
            </w:r>
          </w:p>
        </w:tc>
      </w:tr>
      <w:tr w:rsidR="009375D8" w:rsidRPr="00CA3C44" w14:paraId="7A5E1C63" w14:textId="77777777" w:rsidTr="009375D8">
        <w:trPr>
          <w:gridAfter w:val="1"/>
          <w:wAfter w:w="1580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7D36" w14:textId="11B938D8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C78A6" w14:textId="1AFDE48C" w:rsidR="008B5B1C" w:rsidRPr="008B5B1C" w:rsidRDefault="008B5B1C" w:rsidP="008B5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>Бензин автомобильный АИ-95 (отпуск по регулируемым топливным картам)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780F" w14:textId="36543DB7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3A5AC" w14:textId="4D93A23F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>5 500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7A99A" w14:textId="0931892F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 xml:space="preserve">63,10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244EB" w14:textId="5EB13F3B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 xml:space="preserve">347 050,00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AF29E" w14:textId="640543E5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 xml:space="preserve">70,00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A6BFE" w14:textId="67A62AFA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 xml:space="preserve">385 000,00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CBE3" w14:textId="598106A9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 xml:space="preserve">66,80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8A6C" w14:textId="24695DF4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 xml:space="preserve">367 400,00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22B9A" w14:textId="12A82496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 xml:space="preserve">66,63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F68AC" w14:textId="55C6872D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 xml:space="preserve">366 465,00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F4B06" w14:textId="7F7AE104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>5,18</w:t>
            </w:r>
          </w:p>
        </w:tc>
      </w:tr>
      <w:tr w:rsidR="009375D8" w:rsidRPr="00CA3C44" w14:paraId="6F394FCD" w14:textId="77777777" w:rsidTr="009375D8">
        <w:trPr>
          <w:gridAfter w:val="1"/>
          <w:wAfter w:w="1580" w:type="dxa"/>
          <w:trHeight w:val="33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01CC" w14:textId="5543CF2F" w:rsidR="008B5B1C" w:rsidRPr="008B5B1C" w:rsidRDefault="009375D8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59E18" w14:textId="0FBB6630" w:rsidR="008B5B1C" w:rsidRPr="008B5B1C" w:rsidRDefault="008B5B1C" w:rsidP="008B5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 xml:space="preserve">Дизельное </w:t>
            </w:r>
            <w:proofErr w:type="gramStart"/>
            <w:r w:rsidRPr="008B5B1C">
              <w:rPr>
                <w:rFonts w:ascii="Times New Roman" w:hAnsi="Times New Roman" w:cs="Times New Roman"/>
                <w:color w:val="000000"/>
              </w:rPr>
              <w:t>топливо</w:t>
            </w:r>
            <w:r w:rsidRPr="008B5B1C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gramEnd"/>
            <w:r w:rsidRPr="008B5B1C">
              <w:rPr>
                <w:rFonts w:ascii="Times New Roman" w:hAnsi="Times New Roman" w:cs="Times New Roman"/>
                <w:color w:val="000000"/>
              </w:rPr>
              <w:t>отпуск по регулируемым топливным картам)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ADED" w14:textId="31C742CC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32135" w14:textId="5754377F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DCC5E" w14:textId="79CCFEA2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 xml:space="preserve">64,55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5EB04" w14:textId="7AA8CEE6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 xml:space="preserve">193 650,00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5F37D" w14:textId="24B81F92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 xml:space="preserve">72,00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ABFC7" w14:textId="01D01E71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 xml:space="preserve">216 000,00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0612" w14:textId="4F5ED624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 xml:space="preserve">69,40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8CAC" w14:textId="2425644E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 xml:space="preserve">208 200,00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E7BCD" w14:textId="2DBACC44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 xml:space="preserve">68,65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02EBB" w14:textId="5F2ED79A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 xml:space="preserve">205 950,00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D8BCF" w14:textId="0854BCC3" w:rsidR="008B5B1C" w:rsidRPr="008B5B1C" w:rsidRDefault="008B5B1C" w:rsidP="008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>5,51</w:t>
            </w:r>
          </w:p>
        </w:tc>
      </w:tr>
      <w:tr w:rsidR="009375D8" w:rsidRPr="00CA3C44" w14:paraId="4DE042C1" w14:textId="77777777" w:rsidTr="009375D8">
        <w:trPr>
          <w:gridAfter w:val="1"/>
          <w:wAfter w:w="1580" w:type="dxa"/>
          <w:trHeight w:val="291"/>
        </w:trPr>
        <w:tc>
          <w:tcPr>
            <w:tcW w:w="12773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B74FE1" w14:textId="77777777" w:rsidR="009375D8" w:rsidRPr="009375D8" w:rsidRDefault="009375D8" w:rsidP="00937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75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с НДС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802D81" w14:textId="640880CA" w:rsidR="009375D8" w:rsidRPr="009375D8" w:rsidRDefault="009375D8" w:rsidP="0093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5D8">
              <w:rPr>
                <w:rFonts w:ascii="Times New Roman" w:hAnsi="Times New Roman" w:cs="Times New Roman"/>
                <w:bCs/>
                <w:color w:val="000000"/>
              </w:rPr>
              <w:t>663 810,00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E5B45" w14:textId="77777777" w:rsidR="009375D8" w:rsidRPr="00CA3C44" w:rsidRDefault="009375D8" w:rsidP="0093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75D8" w:rsidRPr="00CA3C44" w14:paraId="1AFECB21" w14:textId="77777777" w:rsidTr="009375D8">
        <w:trPr>
          <w:gridAfter w:val="1"/>
          <w:wAfter w:w="1580" w:type="dxa"/>
          <w:trHeight w:val="284"/>
        </w:trPr>
        <w:tc>
          <w:tcPr>
            <w:tcW w:w="1277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6DB40A" w14:textId="77777777" w:rsidR="009375D8" w:rsidRPr="009375D8" w:rsidRDefault="009375D8" w:rsidP="00937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75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 НДС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A0B9E1" w14:textId="3520D5DE" w:rsidR="009375D8" w:rsidRPr="009375D8" w:rsidRDefault="009375D8" w:rsidP="0093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5D8">
              <w:rPr>
                <w:rFonts w:ascii="Times New Roman" w:hAnsi="Times New Roman" w:cs="Times New Roman"/>
                <w:bCs/>
                <w:color w:val="000000"/>
              </w:rPr>
              <w:t>110 635,00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7A2D7" w14:textId="77777777" w:rsidR="009375D8" w:rsidRPr="00CA3C44" w:rsidRDefault="009375D8" w:rsidP="0093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C44" w:rsidRPr="00CA3C44" w14:paraId="53424BC5" w14:textId="77777777" w:rsidTr="009375D8">
        <w:trPr>
          <w:gridAfter w:val="1"/>
          <w:wAfter w:w="1580" w:type="dxa"/>
          <w:trHeight w:val="720"/>
        </w:trPr>
        <w:tc>
          <w:tcPr>
            <w:tcW w:w="1504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36D3B" w14:textId="404AFB2D" w:rsidR="00CA3C44" w:rsidRPr="00CA3C44" w:rsidRDefault="0099180A" w:rsidP="009375D8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991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аксимальн</w:t>
            </w:r>
            <w:r w:rsidR="002D7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ое значение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91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</w:t>
            </w:r>
            <w:r w:rsidR="002D7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991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договора</w:t>
            </w:r>
            <w:r w:rsidR="00CA3C44" w:rsidRPr="00CA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A3C44" w:rsidRPr="0052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9375D8" w:rsidRPr="0093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663 810 (Шестьсот шестьдесят три тысячи восемьсот десять) рублей 00 копеек, в т. ч. НДС 20 % - 110 635,00 рублей.</w:t>
            </w:r>
          </w:p>
        </w:tc>
      </w:tr>
      <w:tr w:rsidR="00CA3C44" w:rsidRPr="00CA3C44" w14:paraId="0B70D1A7" w14:textId="77777777" w:rsidTr="009375D8">
        <w:trPr>
          <w:gridAfter w:val="1"/>
          <w:wAfter w:w="1580" w:type="dxa"/>
          <w:trHeight w:val="791"/>
        </w:trPr>
        <w:tc>
          <w:tcPr>
            <w:tcW w:w="1504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AE84" w14:textId="6706ED53" w:rsidR="00CA3C44" w:rsidRPr="00CA3C44" w:rsidRDefault="0099180A" w:rsidP="009375D8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1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Максимальн</w:t>
            </w:r>
            <w:r w:rsidR="002D7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 значение</w:t>
            </w:r>
            <w:r w:rsidRPr="00991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</w:t>
            </w:r>
            <w:r w:rsidR="002D7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991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договора</w:t>
            </w:r>
            <w:r w:rsidRPr="00991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A3C44" w:rsidRPr="00CA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включает стоимость </w:t>
            </w:r>
            <w:r w:rsidR="00DC2BC9" w:rsidRPr="00DC2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Товара, расходы Поставщика, связанные с поставкой Товара, расходы </w:t>
            </w:r>
            <w:r w:rsidR="00DC2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DC2BC9" w:rsidRPr="00DC2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перевозку, хранение, отпуск Товара, а также все расходы Поставщика, необходимые для осуществления им своих обязательств по Договору в полном объеме и надлежащего качества, в том числе расходы на изготовление и обслуживание топливных карт, а также все подлежащие </w:t>
            </w:r>
            <w:r w:rsidR="00DC2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DC2BC9" w:rsidRPr="00DC2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уплате налоги, страхование, таможенные и другие пошлины, сборы и другие обязательные платежи и прочие платежи, которые Поставщик должен оплачивать в ходе поставки Товара, а также предпринимательский риск повышения цены Товара, другие расходы, связанные </w:t>
            </w:r>
            <w:r w:rsidR="00DC2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DC2BC9" w:rsidRPr="00DC2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исполнением настоящего договора.</w:t>
            </w:r>
          </w:p>
        </w:tc>
      </w:tr>
    </w:tbl>
    <w:p w14:paraId="5DE55DF2" w14:textId="510B17F8" w:rsidR="005219FF" w:rsidRPr="005219FF" w:rsidRDefault="005219FF" w:rsidP="009375D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219FF">
        <w:rPr>
          <w:rFonts w:ascii="Times New Roman" w:hAnsi="Times New Roman" w:cs="Times New Roman"/>
          <w:bCs/>
          <w:sz w:val="24"/>
        </w:rPr>
        <w:t xml:space="preserve">В целях определения однородности совокупности значений выявленных цен, используемых в расчете </w:t>
      </w:r>
      <w:r w:rsidR="009375D8">
        <w:rPr>
          <w:rFonts w:ascii="Times New Roman" w:hAnsi="Times New Roman" w:cs="Times New Roman"/>
          <w:bCs/>
          <w:sz w:val="24"/>
        </w:rPr>
        <w:t>максимального значения</w:t>
      </w:r>
      <w:r w:rsidRPr="005219FF">
        <w:rPr>
          <w:rFonts w:ascii="Times New Roman" w:hAnsi="Times New Roman" w:cs="Times New Roman"/>
          <w:bCs/>
          <w:sz w:val="24"/>
        </w:rPr>
        <w:t xml:space="preserve"> цены договора, по указанной ниже формуле, был рассчитан коэффициент вариации:</w:t>
      </w:r>
    </w:p>
    <w:p w14:paraId="4351F07E" w14:textId="77777777" w:rsidR="005219FF" w:rsidRPr="005219FF" w:rsidRDefault="005219FF" w:rsidP="009375D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219FF">
        <w:rPr>
          <w:rFonts w:ascii="Times New Roman" w:hAnsi="Times New Roman" w:cs="Times New Roman"/>
          <w:bCs/>
          <w:noProof/>
          <w:sz w:val="24"/>
          <w:lang w:eastAsia="ru-RU"/>
        </w:rPr>
        <w:drawing>
          <wp:inline distT="0" distB="0" distL="0" distR="0" wp14:anchorId="4610B87B" wp14:editId="0A820FE4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9FF">
        <w:rPr>
          <w:rFonts w:ascii="Times New Roman" w:hAnsi="Times New Roman" w:cs="Times New Roman"/>
          <w:bCs/>
          <w:sz w:val="24"/>
        </w:rPr>
        <w:t>, где</w:t>
      </w:r>
    </w:p>
    <w:p w14:paraId="3983FAF9" w14:textId="77777777" w:rsidR="005219FF" w:rsidRPr="005219FF" w:rsidRDefault="005219FF" w:rsidP="009375D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219FF">
        <w:rPr>
          <w:rFonts w:ascii="Times New Roman" w:hAnsi="Times New Roman" w:cs="Times New Roman"/>
          <w:bCs/>
          <w:sz w:val="24"/>
        </w:rPr>
        <w:t>V - коэффициент вариации;</w:t>
      </w:r>
    </w:p>
    <w:p w14:paraId="173FFD33" w14:textId="77777777" w:rsidR="005219FF" w:rsidRPr="005219FF" w:rsidRDefault="005219FF" w:rsidP="009375D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219FF">
        <w:rPr>
          <w:rFonts w:ascii="Times New Roman" w:hAnsi="Times New Roman" w:cs="Times New Roman"/>
          <w:bCs/>
          <w:noProof/>
          <w:sz w:val="24"/>
          <w:lang w:eastAsia="ru-RU"/>
        </w:rPr>
        <w:drawing>
          <wp:inline distT="0" distB="0" distL="0" distR="0" wp14:anchorId="3AA86310" wp14:editId="68ED305B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9FF">
        <w:rPr>
          <w:rFonts w:ascii="Times New Roman" w:hAnsi="Times New Roman" w:cs="Times New Roman"/>
          <w:bCs/>
          <w:sz w:val="24"/>
        </w:rPr>
        <w:t xml:space="preserve"> - среднее квадратичное отклонение;</w:t>
      </w:r>
    </w:p>
    <w:p w14:paraId="0CE13FBC" w14:textId="5EA0AD7E" w:rsidR="005219FF" w:rsidRPr="005219FF" w:rsidRDefault="005219FF" w:rsidP="009375D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219FF">
        <w:rPr>
          <w:rFonts w:ascii="Times New Roman" w:hAnsi="Times New Roman" w:cs="Times New Roman"/>
          <w:bCs/>
          <w:noProof/>
          <w:sz w:val="24"/>
          <w:lang w:eastAsia="ru-RU"/>
        </w:rPr>
        <w:drawing>
          <wp:inline distT="0" distB="0" distL="0" distR="0" wp14:anchorId="6E650133" wp14:editId="33EC022E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9FF">
        <w:rPr>
          <w:rFonts w:ascii="Times New Roman" w:hAnsi="Times New Roman" w:cs="Times New Roman"/>
          <w:bCs/>
          <w:sz w:val="24"/>
        </w:rPr>
        <w:t xml:space="preserve"> - цена </w:t>
      </w:r>
      <w:r>
        <w:rPr>
          <w:rFonts w:ascii="Times New Roman" w:hAnsi="Times New Roman" w:cs="Times New Roman"/>
          <w:bCs/>
          <w:sz w:val="24"/>
        </w:rPr>
        <w:t>Товара</w:t>
      </w:r>
      <w:r w:rsidRPr="005219FF">
        <w:rPr>
          <w:rFonts w:ascii="Times New Roman" w:hAnsi="Times New Roman" w:cs="Times New Roman"/>
          <w:bCs/>
          <w:sz w:val="24"/>
        </w:rPr>
        <w:t>, указанная в источнике с номером i;</w:t>
      </w:r>
    </w:p>
    <w:p w14:paraId="3856B73C" w14:textId="2D5919A9" w:rsidR="005219FF" w:rsidRPr="005219FF" w:rsidRDefault="005219FF" w:rsidP="009375D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219FF">
        <w:rPr>
          <w:rFonts w:ascii="Times New Roman" w:hAnsi="Times New Roman" w:cs="Times New Roman"/>
          <w:bCs/>
          <w:sz w:val="24"/>
        </w:rPr>
        <w:t xml:space="preserve">&lt;ц&gt; - средняя арифметическая величина цены </w:t>
      </w:r>
      <w:r>
        <w:rPr>
          <w:rFonts w:ascii="Times New Roman" w:hAnsi="Times New Roman" w:cs="Times New Roman"/>
          <w:bCs/>
          <w:sz w:val="24"/>
        </w:rPr>
        <w:t>Товара</w:t>
      </w:r>
      <w:r w:rsidRPr="005219FF">
        <w:rPr>
          <w:rFonts w:ascii="Times New Roman" w:hAnsi="Times New Roman" w:cs="Times New Roman"/>
          <w:bCs/>
          <w:sz w:val="24"/>
        </w:rPr>
        <w:t>;</w:t>
      </w:r>
    </w:p>
    <w:p w14:paraId="71C04B84" w14:textId="77777777" w:rsidR="005219FF" w:rsidRPr="005219FF" w:rsidRDefault="005219FF" w:rsidP="009375D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219FF">
        <w:rPr>
          <w:rFonts w:ascii="Times New Roman" w:hAnsi="Times New Roman" w:cs="Times New Roman"/>
          <w:bCs/>
          <w:sz w:val="24"/>
        </w:rPr>
        <w:t>n - количество значений, используемых в расчете.</w:t>
      </w:r>
    </w:p>
    <w:p w14:paraId="791DF52B" w14:textId="77777777" w:rsidR="005219FF" w:rsidRPr="005219FF" w:rsidRDefault="005219FF" w:rsidP="009375D8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0D537A52" w14:textId="4F77FD2B" w:rsidR="005219FF" w:rsidRPr="005219FF" w:rsidRDefault="005219FF" w:rsidP="009375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5219FF">
        <w:rPr>
          <w:rFonts w:ascii="Times New Roman" w:hAnsi="Times New Roman" w:cs="Times New Roman"/>
          <w:bCs/>
          <w:sz w:val="24"/>
        </w:rPr>
        <w:t>Коэффициент вариации цены</w:t>
      </w:r>
      <w:r>
        <w:rPr>
          <w:rFonts w:ascii="Times New Roman" w:hAnsi="Times New Roman" w:cs="Times New Roman"/>
          <w:bCs/>
          <w:sz w:val="24"/>
        </w:rPr>
        <w:t xml:space="preserve"> Товара по каждой позиции</w:t>
      </w:r>
      <w:r w:rsidRPr="005219FF">
        <w:rPr>
          <w:rFonts w:ascii="Times New Roman" w:hAnsi="Times New Roman" w:cs="Times New Roman"/>
          <w:bCs/>
          <w:sz w:val="24"/>
        </w:rPr>
        <w:t xml:space="preserve"> не превышает 33%, в связи с чем, совокупность значений, используемых в расчете при определении </w:t>
      </w:r>
      <w:r w:rsidR="009375D8">
        <w:rPr>
          <w:rFonts w:ascii="Times New Roman" w:hAnsi="Times New Roman" w:cs="Times New Roman"/>
          <w:bCs/>
          <w:sz w:val="24"/>
        </w:rPr>
        <w:t>максимального значения</w:t>
      </w:r>
      <w:r w:rsidRPr="005219FF">
        <w:rPr>
          <w:rFonts w:ascii="Times New Roman" w:hAnsi="Times New Roman" w:cs="Times New Roman"/>
          <w:bCs/>
          <w:sz w:val="24"/>
        </w:rPr>
        <w:t xml:space="preserve"> цены договора, является однородной.</w:t>
      </w:r>
    </w:p>
    <w:p w14:paraId="56884D77" w14:textId="77777777" w:rsidR="005219FF" w:rsidRPr="005219FF" w:rsidRDefault="005219FF" w:rsidP="009375D8">
      <w:pPr>
        <w:ind w:left="142"/>
        <w:rPr>
          <w:rFonts w:ascii="Times New Roman" w:hAnsi="Times New Roman" w:cs="Times New Roman"/>
          <w:b/>
          <w:sz w:val="24"/>
        </w:rPr>
      </w:pPr>
    </w:p>
    <w:p w14:paraId="163BC569" w14:textId="77777777" w:rsidR="000D4058" w:rsidRPr="003F03B6" w:rsidRDefault="000D4058" w:rsidP="000D4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3B6">
        <w:rPr>
          <w:rFonts w:ascii="Times New Roman" w:hAnsi="Times New Roman" w:cs="Times New Roman"/>
          <w:sz w:val="24"/>
          <w:szCs w:val="24"/>
        </w:rPr>
        <w:t>Составил:</w:t>
      </w:r>
    </w:p>
    <w:p w14:paraId="0E111527" w14:textId="6AC0C851" w:rsidR="000D4058" w:rsidRPr="003F03B6" w:rsidRDefault="00DD12DD" w:rsidP="000D4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заведующего</w:t>
      </w:r>
      <w:r w:rsidR="000D4058" w:rsidRPr="003F03B6">
        <w:rPr>
          <w:rFonts w:ascii="Times New Roman" w:hAnsi="Times New Roman" w:cs="Times New Roman"/>
          <w:sz w:val="24"/>
          <w:szCs w:val="24"/>
        </w:rPr>
        <w:t xml:space="preserve"> ОМТС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Т</w:t>
      </w:r>
      <w:r w:rsidR="000D4058" w:rsidRPr="003F03B6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Омельченко</w:t>
      </w:r>
    </w:p>
    <w:p w14:paraId="40654200" w14:textId="77777777" w:rsidR="000D4058" w:rsidRPr="003F03B6" w:rsidRDefault="000D4058" w:rsidP="000D4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A1C2C2" w14:textId="77777777" w:rsidR="000D4058" w:rsidRPr="003F03B6" w:rsidRDefault="000D4058" w:rsidP="000D4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B94E43" w14:textId="77777777" w:rsidR="000D4058" w:rsidRPr="003F03B6" w:rsidRDefault="000D4058" w:rsidP="000D4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3B6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56FC4C9C" w14:textId="445D438E" w:rsidR="000D4058" w:rsidRPr="003F03B6" w:rsidRDefault="00DD12DD" w:rsidP="000D4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заведующего</w:t>
      </w:r>
      <w:r w:rsidR="000D4058" w:rsidRPr="003F03B6">
        <w:rPr>
          <w:rFonts w:ascii="Times New Roman" w:hAnsi="Times New Roman" w:cs="Times New Roman"/>
          <w:sz w:val="24"/>
          <w:szCs w:val="24"/>
        </w:rPr>
        <w:t xml:space="preserve"> ФЭ</w:t>
      </w:r>
      <w:r w:rsidR="000D4058">
        <w:rPr>
          <w:rFonts w:ascii="Times New Roman" w:hAnsi="Times New Roman" w:cs="Times New Roman"/>
          <w:sz w:val="24"/>
          <w:szCs w:val="24"/>
        </w:rPr>
        <w:t>О</w:t>
      </w:r>
      <w:r w:rsidR="000D4058" w:rsidRPr="003F03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D405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D4058" w:rsidRPr="003F03B6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Ивки</w:t>
      </w:r>
      <w:r w:rsidR="000D4058" w:rsidRPr="003F03B6">
        <w:rPr>
          <w:rFonts w:ascii="Times New Roman" w:hAnsi="Times New Roman" w:cs="Times New Roman"/>
          <w:sz w:val="24"/>
          <w:szCs w:val="24"/>
        </w:rPr>
        <w:t>на</w:t>
      </w:r>
    </w:p>
    <w:p w14:paraId="19FCDE1D" w14:textId="77777777" w:rsidR="005219FF" w:rsidRPr="00F8379D" w:rsidRDefault="005219FF">
      <w:pPr>
        <w:rPr>
          <w:rFonts w:ascii="Times New Roman" w:hAnsi="Times New Roman" w:cs="Times New Roman"/>
          <w:b/>
          <w:sz w:val="24"/>
        </w:rPr>
      </w:pPr>
    </w:p>
    <w:sectPr w:rsidR="005219FF" w:rsidRPr="00F8379D" w:rsidSect="00E17375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37D52"/>
    <w:rsid w:val="000D4058"/>
    <w:rsid w:val="002A5E2A"/>
    <w:rsid w:val="002D7118"/>
    <w:rsid w:val="003E0C3A"/>
    <w:rsid w:val="005219FF"/>
    <w:rsid w:val="00545518"/>
    <w:rsid w:val="00807328"/>
    <w:rsid w:val="008B5B1C"/>
    <w:rsid w:val="009375D8"/>
    <w:rsid w:val="0099180A"/>
    <w:rsid w:val="009F349A"/>
    <w:rsid w:val="00B95DFA"/>
    <w:rsid w:val="00CA3C44"/>
    <w:rsid w:val="00CA637B"/>
    <w:rsid w:val="00CB7153"/>
    <w:rsid w:val="00DC2BC9"/>
    <w:rsid w:val="00DD12DD"/>
    <w:rsid w:val="00E17375"/>
    <w:rsid w:val="00E5280C"/>
    <w:rsid w:val="00F8379D"/>
    <w:rsid w:val="00F87368"/>
    <w:rsid w:val="00FC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59F2"/>
  <w15:docId w15:val="{7D45804B-041D-4BBA-954A-C1A009A6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2022-11-03T08:17:00Z</cp:lastPrinted>
  <dcterms:created xsi:type="dcterms:W3CDTF">2019-11-08T14:38:00Z</dcterms:created>
  <dcterms:modified xsi:type="dcterms:W3CDTF">2022-11-03T08:17:00Z</dcterms:modified>
</cp:coreProperties>
</file>