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F2270" w14:textId="449A6F9F" w:rsidR="00F0365E" w:rsidRPr="00617E47" w:rsidRDefault="00F0365E" w:rsidP="007633CB">
      <w:pPr>
        <w:spacing w:after="0" w:line="240" w:lineRule="auto"/>
        <w:jc w:val="right"/>
        <w:rPr>
          <w:rFonts w:ascii="Times New Roman" w:hAnsi="Times New Roman"/>
          <w:b/>
          <w:sz w:val="24"/>
          <w:szCs w:val="24"/>
        </w:rPr>
      </w:pPr>
      <w:r w:rsidRPr="00617E47">
        <w:rPr>
          <w:rFonts w:ascii="Times New Roman" w:hAnsi="Times New Roman"/>
          <w:b/>
          <w:sz w:val="24"/>
          <w:szCs w:val="24"/>
        </w:rPr>
        <w:t xml:space="preserve">Приложение № </w:t>
      </w:r>
      <w:r w:rsidR="005F5BA5">
        <w:rPr>
          <w:rFonts w:ascii="Times New Roman" w:hAnsi="Times New Roman"/>
          <w:b/>
          <w:sz w:val="24"/>
          <w:szCs w:val="24"/>
        </w:rPr>
        <w:t>3</w:t>
      </w:r>
      <w:r w:rsidR="00D8324C">
        <w:rPr>
          <w:rFonts w:ascii="Times New Roman" w:hAnsi="Times New Roman"/>
          <w:b/>
          <w:sz w:val="24"/>
          <w:szCs w:val="24"/>
        </w:rPr>
        <w:t xml:space="preserve"> к Извещению</w:t>
      </w:r>
    </w:p>
    <w:p w14:paraId="68792429" w14:textId="77777777" w:rsidR="002070CF" w:rsidRPr="00617E47" w:rsidRDefault="002070CF" w:rsidP="007633CB">
      <w:pPr>
        <w:spacing w:after="0" w:line="240" w:lineRule="auto"/>
        <w:jc w:val="right"/>
        <w:rPr>
          <w:rFonts w:ascii="Times New Roman" w:hAnsi="Times New Roman"/>
          <w:b/>
          <w:sz w:val="24"/>
          <w:szCs w:val="24"/>
        </w:rPr>
      </w:pPr>
    </w:p>
    <w:p w14:paraId="0A6D344E" w14:textId="167DAFE9" w:rsidR="00F82BC9" w:rsidRPr="00617E47" w:rsidRDefault="00F82BC9" w:rsidP="007633CB">
      <w:pPr>
        <w:spacing w:after="0" w:line="240" w:lineRule="auto"/>
        <w:rPr>
          <w:rFonts w:ascii="Times New Roman" w:hAnsi="Times New Roman"/>
          <w:b/>
          <w:sz w:val="24"/>
          <w:szCs w:val="24"/>
        </w:rPr>
      </w:pPr>
      <w:r w:rsidRPr="00617E47">
        <w:rPr>
          <w:rFonts w:ascii="Times New Roman" w:hAnsi="Times New Roman"/>
          <w:b/>
          <w:sz w:val="24"/>
          <w:szCs w:val="24"/>
        </w:rPr>
        <w:t>ПРОЕКТ</w:t>
      </w:r>
      <w:r w:rsidR="00A53E42" w:rsidRPr="00617E47">
        <w:rPr>
          <w:rFonts w:ascii="Times New Roman" w:hAnsi="Times New Roman"/>
          <w:b/>
          <w:sz w:val="24"/>
          <w:szCs w:val="24"/>
        </w:rPr>
        <w:t xml:space="preserve"> ДОГОВОРА</w:t>
      </w:r>
    </w:p>
    <w:p w14:paraId="1A7C4E09" w14:textId="77777777" w:rsidR="005F532B" w:rsidRPr="00617E47" w:rsidRDefault="005F532B" w:rsidP="007633CB">
      <w:pPr>
        <w:spacing w:after="0" w:line="240" w:lineRule="auto"/>
        <w:rPr>
          <w:rFonts w:ascii="Times New Roman" w:hAnsi="Times New Roman"/>
          <w:b/>
          <w:sz w:val="24"/>
          <w:szCs w:val="24"/>
        </w:rPr>
      </w:pPr>
    </w:p>
    <w:p w14:paraId="2DCA5D80" w14:textId="7A5F8348"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617E47">
        <w:rPr>
          <w:rFonts w:ascii="Times New Roman" w:eastAsia="Times New Roman" w:hAnsi="Times New Roman"/>
          <w:b/>
          <w:kern w:val="1"/>
          <w:sz w:val="24"/>
          <w:szCs w:val="24"/>
          <w:lang w:eastAsia="ar-SA"/>
        </w:rPr>
        <w:t>ДОГОВОР № ______</w:t>
      </w:r>
    </w:p>
    <w:p w14:paraId="4AA9EF46" w14:textId="77777777" w:rsidR="00941A2A" w:rsidRPr="00617E47" w:rsidRDefault="00941A2A" w:rsidP="007633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0" w:name="_Hlk57411825"/>
      <w:r w:rsidRPr="00617E47">
        <w:rPr>
          <w:rFonts w:ascii="Times New Roman" w:eastAsia="Times New Roman" w:hAnsi="Times New Roman"/>
          <w:sz w:val="24"/>
          <w:szCs w:val="24"/>
          <w:lang w:eastAsia="ru-RU"/>
        </w:rPr>
        <w:t xml:space="preserve">на </w:t>
      </w:r>
      <w:bookmarkStart w:id="1" w:name="_Hlk57406939"/>
      <w:r w:rsidRPr="00617E47">
        <w:rPr>
          <w:rFonts w:ascii="Times New Roman" w:eastAsia="Times New Roman" w:hAnsi="Times New Roman"/>
          <w:sz w:val="24"/>
          <w:szCs w:val="24"/>
          <w:lang w:eastAsia="ru-RU"/>
        </w:rPr>
        <w:t xml:space="preserve">поставку топлива через АЗС с </w:t>
      </w:r>
      <w:bookmarkStart w:id="2" w:name="_Hlk57490875"/>
      <w:r w:rsidRPr="00617E47">
        <w:rPr>
          <w:rFonts w:ascii="Times New Roman" w:eastAsia="Times New Roman" w:hAnsi="Times New Roman"/>
          <w:sz w:val="24"/>
          <w:szCs w:val="24"/>
          <w:lang w:eastAsia="ru-RU"/>
        </w:rPr>
        <w:t xml:space="preserve">использованием </w:t>
      </w:r>
      <w:bookmarkStart w:id="3" w:name="_Hlk57408868"/>
      <w:r w:rsidRPr="00617E47">
        <w:rPr>
          <w:rFonts w:ascii="Times New Roman" w:eastAsia="Times New Roman" w:hAnsi="Times New Roman"/>
          <w:sz w:val="24"/>
          <w:szCs w:val="24"/>
          <w:lang w:eastAsia="ru-RU"/>
        </w:rPr>
        <w:t xml:space="preserve">регулируемых топливных карт </w:t>
      </w:r>
      <w:bookmarkEnd w:id="2"/>
    </w:p>
    <w:p w14:paraId="744D1A4E" w14:textId="569173A9" w:rsidR="00941A2A" w:rsidRPr="00617E47" w:rsidRDefault="00941A2A" w:rsidP="007633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для нужд ИПУ РАН</w:t>
      </w:r>
      <w:r w:rsidRPr="00617E47">
        <w:rPr>
          <w:sz w:val="24"/>
          <w:szCs w:val="24"/>
        </w:rPr>
        <w:t xml:space="preserve"> </w:t>
      </w:r>
      <w:r w:rsidRPr="00617E47">
        <w:rPr>
          <w:rFonts w:ascii="Times New Roman" w:eastAsia="Times New Roman" w:hAnsi="Times New Roman"/>
          <w:sz w:val="24"/>
          <w:szCs w:val="24"/>
          <w:lang w:eastAsia="ru-RU"/>
        </w:rPr>
        <w:t>в 202</w:t>
      </w:r>
      <w:r w:rsidR="00387B87">
        <w:rPr>
          <w:rFonts w:ascii="Times New Roman" w:eastAsia="Times New Roman" w:hAnsi="Times New Roman"/>
          <w:sz w:val="24"/>
          <w:szCs w:val="24"/>
          <w:lang w:eastAsia="ru-RU"/>
        </w:rPr>
        <w:t>3</w:t>
      </w:r>
      <w:r w:rsidRPr="00617E47">
        <w:rPr>
          <w:rFonts w:ascii="Times New Roman" w:eastAsia="Times New Roman" w:hAnsi="Times New Roman"/>
          <w:sz w:val="24"/>
          <w:szCs w:val="24"/>
          <w:lang w:eastAsia="ru-RU"/>
        </w:rPr>
        <w:t xml:space="preserve"> году</w:t>
      </w:r>
      <w:bookmarkEnd w:id="0"/>
    </w:p>
    <w:bookmarkEnd w:id="1"/>
    <w:bookmarkEnd w:id="3"/>
    <w:p w14:paraId="48D57323" w14:textId="77777777" w:rsidR="005F532B" w:rsidRPr="00617E47" w:rsidRDefault="005F532B" w:rsidP="007633CB">
      <w:pPr>
        <w:suppressAutoHyphens/>
        <w:spacing w:after="0" w:line="240" w:lineRule="auto"/>
        <w:rPr>
          <w:rFonts w:ascii="Times New Roman" w:eastAsia="Times New Roman" w:hAnsi="Times New Roman"/>
          <w:bCs/>
          <w:kern w:val="1"/>
          <w:sz w:val="24"/>
          <w:szCs w:val="24"/>
          <w:lang w:eastAsia="ar-SA"/>
        </w:rPr>
      </w:pPr>
    </w:p>
    <w:p w14:paraId="3FAEE1F4" w14:textId="757878E1" w:rsidR="00544D0D" w:rsidRPr="00617E47" w:rsidRDefault="00544D0D" w:rsidP="007633CB">
      <w:pPr>
        <w:suppressAutoHyphens/>
        <w:spacing w:after="0" w:line="240" w:lineRule="auto"/>
        <w:rPr>
          <w:rFonts w:ascii="Times New Roman" w:eastAsia="Times New Roman" w:hAnsi="Times New Roman"/>
          <w:kern w:val="1"/>
          <w:sz w:val="24"/>
          <w:szCs w:val="24"/>
          <w:lang w:eastAsia="ar-SA"/>
        </w:rPr>
      </w:pPr>
      <w:r w:rsidRPr="00617E47">
        <w:rPr>
          <w:rFonts w:ascii="Times New Roman" w:eastAsia="Times New Roman" w:hAnsi="Times New Roman"/>
          <w:bCs/>
          <w:kern w:val="1"/>
          <w:sz w:val="24"/>
          <w:szCs w:val="24"/>
          <w:lang w:eastAsia="ar-SA"/>
        </w:rPr>
        <w:t xml:space="preserve">г. Москва                                                                               </w:t>
      </w:r>
      <w:r w:rsidR="00A53E42" w:rsidRPr="00617E47">
        <w:rPr>
          <w:rFonts w:ascii="Times New Roman" w:eastAsia="Times New Roman" w:hAnsi="Times New Roman"/>
          <w:bCs/>
          <w:kern w:val="1"/>
          <w:sz w:val="24"/>
          <w:szCs w:val="24"/>
          <w:lang w:eastAsia="ar-SA"/>
        </w:rPr>
        <w:t xml:space="preserve">      </w:t>
      </w:r>
      <w:r w:rsidR="00D63765">
        <w:rPr>
          <w:rFonts w:ascii="Times New Roman" w:eastAsia="Times New Roman" w:hAnsi="Times New Roman"/>
          <w:bCs/>
          <w:kern w:val="1"/>
          <w:sz w:val="24"/>
          <w:szCs w:val="24"/>
          <w:lang w:eastAsia="ar-SA"/>
        </w:rPr>
        <w:t xml:space="preserve">           </w:t>
      </w:r>
      <w:proofErr w:type="gramStart"/>
      <w:r w:rsidR="00D63765">
        <w:rPr>
          <w:rFonts w:ascii="Times New Roman" w:eastAsia="Times New Roman" w:hAnsi="Times New Roman"/>
          <w:bCs/>
          <w:kern w:val="1"/>
          <w:sz w:val="24"/>
          <w:szCs w:val="24"/>
          <w:lang w:eastAsia="ar-SA"/>
        </w:rPr>
        <w:t xml:space="preserve">   </w:t>
      </w:r>
      <w:r w:rsidRPr="00617E47">
        <w:rPr>
          <w:rFonts w:ascii="Times New Roman" w:eastAsia="Times New Roman" w:hAnsi="Times New Roman"/>
          <w:kern w:val="1"/>
          <w:sz w:val="24"/>
          <w:szCs w:val="24"/>
          <w:lang w:eastAsia="ar-SA"/>
        </w:rPr>
        <w:t>«</w:t>
      </w:r>
      <w:proofErr w:type="gramEnd"/>
      <w:r w:rsidRPr="00617E47">
        <w:rPr>
          <w:rFonts w:ascii="Times New Roman" w:eastAsia="Times New Roman" w:hAnsi="Times New Roman"/>
          <w:kern w:val="1"/>
          <w:sz w:val="24"/>
          <w:szCs w:val="24"/>
          <w:lang w:eastAsia="ar-SA"/>
        </w:rPr>
        <w:t xml:space="preserve">___» </w:t>
      </w:r>
      <w:r w:rsidR="00D63765">
        <w:rPr>
          <w:rFonts w:ascii="Times New Roman" w:eastAsia="Times New Roman" w:hAnsi="Times New Roman"/>
          <w:kern w:val="1"/>
          <w:sz w:val="24"/>
          <w:szCs w:val="24"/>
          <w:lang w:eastAsia="ar-SA"/>
        </w:rPr>
        <w:t>____</w:t>
      </w:r>
      <w:r w:rsidRPr="00617E47">
        <w:rPr>
          <w:rFonts w:ascii="Times New Roman" w:eastAsia="Times New Roman" w:hAnsi="Times New Roman"/>
          <w:kern w:val="1"/>
          <w:sz w:val="24"/>
          <w:szCs w:val="24"/>
          <w:lang w:eastAsia="ar-SA"/>
        </w:rPr>
        <w:t>_</w:t>
      </w:r>
      <w:r w:rsidR="00E62414" w:rsidRPr="00617E47">
        <w:rPr>
          <w:rFonts w:ascii="Times New Roman" w:eastAsia="Times New Roman" w:hAnsi="Times New Roman"/>
          <w:kern w:val="1"/>
          <w:sz w:val="24"/>
          <w:szCs w:val="24"/>
          <w:lang w:eastAsia="ar-SA"/>
        </w:rPr>
        <w:t>______ 20</w:t>
      </w:r>
      <w:r w:rsidR="00EA41EA" w:rsidRPr="00617E47">
        <w:rPr>
          <w:rFonts w:ascii="Times New Roman" w:eastAsia="Times New Roman" w:hAnsi="Times New Roman"/>
          <w:kern w:val="1"/>
          <w:sz w:val="24"/>
          <w:szCs w:val="24"/>
          <w:lang w:eastAsia="ar-SA"/>
        </w:rPr>
        <w:t>2</w:t>
      </w:r>
      <w:r w:rsidR="00D66F30">
        <w:rPr>
          <w:rFonts w:ascii="Times New Roman" w:eastAsia="Times New Roman" w:hAnsi="Times New Roman"/>
          <w:kern w:val="1"/>
          <w:sz w:val="24"/>
          <w:szCs w:val="24"/>
          <w:lang w:eastAsia="ar-SA"/>
        </w:rPr>
        <w:t>2</w:t>
      </w:r>
      <w:r w:rsidRPr="00617E47">
        <w:rPr>
          <w:rFonts w:ascii="Times New Roman" w:eastAsia="Times New Roman" w:hAnsi="Times New Roman"/>
          <w:kern w:val="1"/>
          <w:sz w:val="24"/>
          <w:szCs w:val="24"/>
          <w:lang w:eastAsia="ar-SA"/>
        </w:rPr>
        <w:t xml:space="preserve"> г.</w:t>
      </w:r>
    </w:p>
    <w:p w14:paraId="331F181F" w14:textId="77777777" w:rsidR="00544D0D" w:rsidRPr="00617E47" w:rsidRDefault="00544D0D" w:rsidP="007633CB">
      <w:pPr>
        <w:suppressAutoHyphens/>
        <w:spacing w:after="0" w:line="240" w:lineRule="auto"/>
        <w:rPr>
          <w:rFonts w:ascii="Times New Roman" w:eastAsia="Times New Roman" w:hAnsi="Times New Roman"/>
          <w:kern w:val="1"/>
          <w:sz w:val="24"/>
          <w:szCs w:val="24"/>
          <w:lang w:eastAsia="ar-SA"/>
        </w:rPr>
      </w:pPr>
    </w:p>
    <w:p w14:paraId="4B9BFA09" w14:textId="77777777" w:rsidR="00D94E54" w:rsidRDefault="00AB3ED6" w:rsidP="00387B8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7E47">
        <w:rPr>
          <w:rFonts w:ascii="Times New Roman" w:eastAsia="Times New Roman" w:hAnsi="Times New Roman"/>
          <w:kern w:val="1"/>
          <w:sz w:val="24"/>
          <w:szCs w:val="24"/>
          <w:lang w:eastAsia="ar-SA"/>
        </w:rPr>
        <w:t xml:space="preserve">, именуемое </w:t>
      </w:r>
      <w:r w:rsidR="00386FA3"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в дальнейшем «Заказчик», в лице ____________________, действующего на основании _________, с одной стороны, и </w:t>
      </w:r>
    </w:p>
    <w:p w14:paraId="4BA0D93F" w14:textId="3090B226" w:rsidR="00387B87" w:rsidRPr="00387B87" w:rsidRDefault="00AB3ED6" w:rsidP="00387B8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617E47">
        <w:rPr>
          <w:rFonts w:ascii="Times New Roman" w:eastAsia="Times New Roman" w:hAnsi="Times New Roman"/>
          <w:b/>
          <w:kern w:val="1"/>
          <w:sz w:val="24"/>
          <w:szCs w:val="24"/>
          <w:lang w:eastAsia="ar-SA"/>
        </w:rPr>
        <w:t>________________</w:t>
      </w:r>
      <w:r w:rsidRPr="00617E47">
        <w:rPr>
          <w:rFonts w:ascii="Times New Roman" w:eastAsia="Times New Roman" w:hAnsi="Times New Roman"/>
          <w:kern w:val="1"/>
          <w:sz w:val="24"/>
          <w:szCs w:val="24"/>
          <w:lang w:eastAsia="ar-SA"/>
        </w:rPr>
        <w:t>, именуемое в дальнейшем «Поставщик», в лице ________________, действующего на основании _________, с другой стороны,</w:t>
      </w:r>
      <w:r w:rsidRPr="00617E47">
        <w:rPr>
          <w:rFonts w:ascii="Times New Roman" w:eastAsia="Times New Roman" w:hAnsi="Times New Roman"/>
          <w:sz w:val="24"/>
          <w:szCs w:val="24"/>
          <w:lang w:eastAsia="ru-RU"/>
        </w:rPr>
        <w:t xml:space="preserve"> именуемые в дальнейшем «Стороны», а по отдельности «Сторона»,</w:t>
      </w:r>
      <w:r w:rsidRPr="00617E47">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00387B87" w:rsidRPr="00387B87">
        <w:rPr>
          <w:rFonts w:ascii="Times New Roman" w:eastAsia="Times New Roman" w:hAnsi="Times New Roman"/>
          <w:kern w:val="1"/>
          <w:sz w:val="24"/>
          <w:szCs w:val="24"/>
          <w:lang w:eastAsia="ru-RU"/>
        </w:rPr>
        <w:t>Положения 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 на основании результатов определения поставщика (подрядчика, исполнителя) путем проведения запроса</w:t>
      </w:r>
      <w:r w:rsidR="00B04159">
        <w:rPr>
          <w:rFonts w:ascii="Times New Roman" w:eastAsia="Times New Roman" w:hAnsi="Times New Roman"/>
          <w:kern w:val="1"/>
          <w:sz w:val="24"/>
          <w:szCs w:val="24"/>
          <w:lang w:eastAsia="ru-RU"/>
        </w:rPr>
        <w:t xml:space="preserve"> котировок в электронной форме, отраженных </w:t>
      </w:r>
      <w:r w:rsidR="00D94E54">
        <w:rPr>
          <w:rFonts w:ascii="Times New Roman" w:eastAsia="Times New Roman" w:hAnsi="Times New Roman"/>
          <w:kern w:val="1"/>
          <w:sz w:val="24"/>
          <w:szCs w:val="24"/>
          <w:lang w:eastAsia="ru-RU"/>
        </w:rPr>
        <w:br/>
      </w:r>
      <w:r w:rsidR="00B04159">
        <w:rPr>
          <w:rFonts w:ascii="Times New Roman" w:eastAsia="Times New Roman" w:hAnsi="Times New Roman"/>
          <w:kern w:val="1"/>
          <w:sz w:val="24"/>
          <w:szCs w:val="24"/>
          <w:lang w:eastAsia="ru-RU"/>
        </w:rPr>
        <w:t xml:space="preserve">в Протоколе </w:t>
      </w:r>
      <w:r w:rsidR="00387B87" w:rsidRPr="00387B87">
        <w:rPr>
          <w:rFonts w:ascii="Times New Roman" w:eastAsia="Times New Roman" w:hAnsi="Times New Roman"/>
          <w:kern w:val="1"/>
          <w:sz w:val="24"/>
          <w:szCs w:val="24"/>
          <w:lang w:eastAsia="ru-RU"/>
        </w:rPr>
        <w:t xml:space="preserve">№ ______ от «___»_______ 2022 г. заседания комиссии по осуществлению закупок </w:t>
      </w:r>
      <w:r w:rsidR="00387B87">
        <w:rPr>
          <w:rFonts w:ascii="Times New Roman" w:eastAsia="Times New Roman" w:hAnsi="Times New Roman"/>
          <w:kern w:val="1"/>
          <w:sz w:val="24"/>
          <w:szCs w:val="24"/>
          <w:lang w:eastAsia="ru-RU"/>
        </w:rPr>
        <w:t xml:space="preserve">товаров (работ, услуг) для нужд </w:t>
      </w:r>
      <w:r w:rsidR="00387B87" w:rsidRPr="00387B87">
        <w:rPr>
          <w:rFonts w:ascii="Times New Roman" w:eastAsia="Times New Roman" w:hAnsi="Times New Roman"/>
          <w:kern w:val="1"/>
          <w:sz w:val="24"/>
          <w:szCs w:val="24"/>
          <w:lang w:eastAsia="ru-RU"/>
        </w:rPr>
        <w:t xml:space="preserve">ИПУ РАН, заключили настоящий договор (далее - Договор) </w:t>
      </w:r>
      <w:r w:rsidR="00D94E54">
        <w:rPr>
          <w:rFonts w:ascii="Times New Roman" w:eastAsia="Times New Roman" w:hAnsi="Times New Roman"/>
          <w:kern w:val="1"/>
          <w:sz w:val="24"/>
          <w:szCs w:val="24"/>
          <w:lang w:eastAsia="ru-RU"/>
        </w:rPr>
        <w:br/>
      </w:r>
      <w:r w:rsidR="00387B87" w:rsidRPr="00387B87">
        <w:rPr>
          <w:rFonts w:ascii="Times New Roman" w:eastAsia="Times New Roman" w:hAnsi="Times New Roman"/>
          <w:kern w:val="1"/>
          <w:sz w:val="24"/>
          <w:szCs w:val="24"/>
          <w:lang w:eastAsia="ru-RU"/>
        </w:rPr>
        <w:t>о нижеследующем:</w:t>
      </w:r>
    </w:p>
    <w:p w14:paraId="4AED25DE" w14:textId="139EBC0C" w:rsidR="00AB3ED6" w:rsidRPr="00617E47" w:rsidRDefault="00AB3ED6" w:rsidP="007633C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14:paraId="56E5DF6F"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617E47">
        <w:rPr>
          <w:rFonts w:ascii="Times New Roman" w:eastAsia="Times New Roman" w:hAnsi="Times New Roman"/>
          <w:b/>
          <w:kern w:val="1"/>
          <w:sz w:val="24"/>
          <w:szCs w:val="24"/>
          <w:lang w:eastAsia="ar-SA"/>
        </w:rPr>
        <w:t>1. ПРЕДМЕТ ДОГОВОРА</w:t>
      </w:r>
    </w:p>
    <w:p w14:paraId="4BB99079" w14:textId="6C8EC7BC" w:rsidR="00544D0D" w:rsidRPr="00884D32" w:rsidRDefault="00544D0D" w:rsidP="00884D32">
      <w:pPr>
        <w:widowControl w:val="0"/>
        <w:autoSpaceDE w:val="0"/>
        <w:autoSpaceDN w:val="0"/>
        <w:adjustRightInd w:val="0"/>
        <w:spacing w:after="0" w:line="240" w:lineRule="auto"/>
        <w:ind w:firstLine="540"/>
        <w:jc w:val="both"/>
        <w:rPr>
          <w:rFonts w:ascii="Times New Roman" w:eastAsia="Times New Roman" w:hAnsi="Times New Roman"/>
          <w:b/>
          <w:kern w:val="1"/>
          <w:sz w:val="24"/>
          <w:szCs w:val="24"/>
          <w:lang w:eastAsia="ar-SA"/>
        </w:rPr>
      </w:pPr>
      <w:r w:rsidRPr="00617E47">
        <w:rPr>
          <w:rFonts w:ascii="Times New Roman" w:eastAsia="Times New Roman" w:hAnsi="Times New Roman"/>
          <w:kern w:val="1"/>
          <w:sz w:val="24"/>
          <w:szCs w:val="24"/>
          <w:lang w:eastAsia="ar-SA"/>
        </w:rPr>
        <w:t xml:space="preserve">1.1. </w:t>
      </w:r>
      <w:r w:rsidR="005F3891" w:rsidRPr="00617E47">
        <w:rPr>
          <w:rFonts w:ascii="Times New Roman" w:eastAsia="Times New Roman" w:hAnsi="Times New Roman"/>
          <w:kern w:val="1"/>
          <w:sz w:val="24"/>
          <w:szCs w:val="24"/>
          <w:lang w:eastAsia="ar-SA"/>
        </w:rPr>
        <w:t xml:space="preserve">Поставщик принимает на себя обязательство произвести </w:t>
      </w:r>
      <w:r w:rsidR="00941A2A" w:rsidRPr="00617E47">
        <w:rPr>
          <w:rFonts w:ascii="Times New Roman" w:eastAsia="Times New Roman" w:hAnsi="Times New Roman"/>
          <w:b/>
          <w:kern w:val="1"/>
          <w:sz w:val="24"/>
          <w:szCs w:val="24"/>
          <w:lang w:eastAsia="ar-SA"/>
        </w:rPr>
        <w:t>поставк</w:t>
      </w:r>
      <w:r w:rsidR="005F3891" w:rsidRPr="00617E47">
        <w:rPr>
          <w:rFonts w:ascii="Times New Roman" w:eastAsia="Times New Roman" w:hAnsi="Times New Roman"/>
          <w:b/>
          <w:kern w:val="1"/>
          <w:sz w:val="24"/>
          <w:szCs w:val="24"/>
          <w:lang w:eastAsia="ar-SA"/>
        </w:rPr>
        <w:t>у</w:t>
      </w:r>
      <w:r w:rsidR="00941A2A" w:rsidRPr="00617E47">
        <w:rPr>
          <w:rFonts w:ascii="Times New Roman" w:eastAsia="Times New Roman" w:hAnsi="Times New Roman"/>
          <w:b/>
          <w:kern w:val="1"/>
          <w:sz w:val="24"/>
          <w:szCs w:val="24"/>
          <w:lang w:eastAsia="ar-SA"/>
        </w:rPr>
        <w:t xml:space="preserve"> топлива через </w:t>
      </w:r>
      <w:r w:rsidR="005F3891" w:rsidRPr="00617E47">
        <w:rPr>
          <w:rFonts w:ascii="Times New Roman" w:eastAsia="Times New Roman" w:hAnsi="Times New Roman"/>
          <w:b/>
          <w:kern w:val="1"/>
          <w:sz w:val="24"/>
          <w:szCs w:val="24"/>
          <w:lang w:eastAsia="ar-SA"/>
        </w:rPr>
        <w:t>автозаправочные станции (далее – АЗС)</w:t>
      </w:r>
      <w:r w:rsidR="00941A2A" w:rsidRPr="00617E47">
        <w:rPr>
          <w:rFonts w:ascii="Times New Roman" w:eastAsia="Times New Roman" w:hAnsi="Times New Roman"/>
          <w:b/>
          <w:kern w:val="1"/>
          <w:sz w:val="24"/>
          <w:szCs w:val="24"/>
          <w:lang w:eastAsia="ar-SA"/>
        </w:rPr>
        <w:t xml:space="preserve"> с использованием регулируемых топливных карт </w:t>
      </w:r>
      <w:r w:rsidR="00884D32" w:rsidRPr="00884D32">
        <w:rPr>
          <w:rFonts w:ascii="Times New Roman" w:eastAsia="Times New Roman" w:hAnsi="Times New Roman"/>
          <w:b/>
          <w:kern w:val="1"/>
          <w:sz w:val="24"/>
          <w:szCs w:val="24"/>
          <w:lang w:eastAsia="ar-SA"/>
        </w:rPr>
        <w:t>для нужд ИПУ РАН в 2023</w:t>
      </w:r>
      <w:r w:rsidR="00884D32">
        <w:rPr>
          <w:rFonts w:ascii="Times New Roman" w:eastAsia="Times New Roman" w:hAnsi="Times New Roman"/>
          <w:b/>
          <w:kern w:val="1"/>
          <w:sz w:val="24"/>
          <w:szCs w:val="24"/>
          <w:lang w:eastAsia="ar-SA"/>
        </w:rPr>
        <w:t xml:space="preserve"> году </w:t>
      </w:r>
      <w:r w:rsidRPr="00617E47">
        <w:rPr>
          <w:rFonts w:ascii="Times New Roman" w:eastAsia="Times New Roman" w:hAnsi="Times New Roman"/>
          <w:kern w:val="1"/>
          <w:sz w:val="24"/>
          <w:szCs w:val="24"/>
          <w:lang w:eastAsia="ar-SA"/>
        </w:rPr>
        <w:t>(далее – Товар)</w:t>
      </w:r>
      <w:r w:rsidR="005F3891" w:rsidRPr="00617E47">
        <w:rPr>
          <w:rFonts w:ascii="Times New Roman" w:eastAsia="Times New Roman" w:hAnsi="Times New Roman"/>
          <w:kern w:val="1"/>
          <w:sz w:val="24"/>
          <w:szCs w:val="24"/>
          <w:lang w:eastAsia="ar-SA"/>
        </w:rPr>
        <w:t>,</w:t>
      </w:r>
      <w:r w:rsidRPr="00617E47">
        <w:rPr>
          <w:rFonts w:ascii="Times New Roman" w:eastAsia="Times New Roman" w:hAnsi="Times New Roman"/>
          <w:kern w:val="1"/>
          <w:sz w:val="24"/>
          <w:szCs w:val="24"/>
          <w:lang w:eastAsia="ar-SA"/>
        </w:rPr>
        <w:t xml:space="preserve"> </w:t>
      </w:r>
      <w:r w:rsidR="00994F25" w:rsidRPr="00617E47">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Pr="00617E47">
        <w:rPr>
          <w:rFonts w:ascii="Times New Roman" w:eastAsia="Times New Roman" w:hAnsi="Times New Roman"/>
          <w:kern w:val="1"/>
          <w:sz w:val="24"/>
          <w:szCs w:val="24"/>
          <w:lang w:eastAsia="ar-SA"/>
        </w:rPr>
        <w:t>.</w:t>
      </w:r>
    </w:p>
    <w:p w14:paraId="6315CD4D" w14:textId="1B0F1862" w:rsidR="00994F25" w:rsidRPr="00617E47" w:rsidRDefault="00994F25" w:rsidP="007633CB">
      <w:pPr>
        <w:widowControl w:val="0"/>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Наименование (перечень), количество, функциональные, качественные, технические характеристики и иные параметры Товара указаны в Спецификации </w:t>
      </w:r>
      <w:r w:rsidR="005C0AA9" w:rsidRPr="00617E47">
        <w:rPr>
          <w:rFonts w:ascii="Times New Roman" w:eastAsia="Times New Roman" w:hAnsi="Times New Roman"/>
          <w:kern w:val="1"/>
          <w:sz w:val="24"/>
          <w:szCs w:val="24"/>
          <w:lang w:eastAsia="ar-SA"/>
        </w:rPr>
        <w:t>на поставку топлива через АЗС с использованием регулируемых топливных карт для нужд ИПУ РАН в 202</w:t>
      </w:r>
      <w:r w:rsidR="00884D32">
        <w:rPr>
          <w:rFonts w:ascii="Times New Roman" w:eastAsia="Times New Roman" w:hAnsi="Times New Roman"/>
          <w:kern w:val="1"/>
          <w:sz w:val="24"/>
          <w:szCs w:val="24"/>
          <w:lang w:eastAsia="ar-SA"/>
        </w:rPr>
        <w:t>3</w:t>
      </w:r>
      <w:r w:rsidR="005C0AA9" w:rsidRPr="00617E47">
        <w:rPr>
          <w:rFonts w:ascii="Times New Roman" w:eastAsia="Times New Roman" w:hAnsi="Times New Roman"/>
          <w:kern w:val="1"/>
          <w:sz w:val="24"/>
          <w:szCs w:val="24"/>
          <w:lang w:eastAsia="ar-SA"/>
        </w:rPr>
        <w:t xml:space="preserve"> году </w:t>
      </w:r>
      <w:r w:rsidRPr="00617E47">
        <w:rPr>
          <w:rFonts w:ascii="Times New Roman" w:eastAsia="Times New Roman" w:hAnsi="Times New Roman"/>
          <w:kern w:val="1"/>
          <w:sz w:val="24"/>
          <w:szCs w:val="24"/>
          <w:lang w:eastAsia="ar-SA"/>
        </w:rPr>
        <w:t>(приложение № 1 к Договору)</w:t>
      </w:r>
      <w:r w:rsidR="005C0AA9" w:rsidRPr="00617E47">
        <w:rPr>
          <w:rFonts w:ascii="Times New Roman" w:eastAsia="Times New Roman" w:hAnsi="Times New Roman"/>
          <w:kern w:val="1"/>
          <w:sz w:val="24"/>
          <w:szCs w:val="24"/>
          <w:lang w:eastAsia="ar-SA"/>
        </w:rPr>
        <w:t xml:space="preserve"> (далее – Спецификация)</w:t>
      </w:r>
      <w:r w:rsidRPr="00617E47">
        <w:rPr>
          <w:rFonts w:ascii="Times New Roman" w:eastAsia="Times New Roman" w:hAnsi="Times New Roman"/>
          <w:kern w:val="1"/>
          <w:sz w:val="24"/>
          <w:szCs w:val="24"/>
          <w:lang w:eastAsia="ar-SA"/>
        </w:rPr>
        <w:t xml:space="preserve"> и Техническом задании</w:t>
      </w:r>
      <w:r w:rsidR="005C0AA9" w:rsidRPr="00617E47">
        <w:rPr>
          <w:rFonts w:ascii="Times New Roman" w:eastAsia="Times New Roman" w:hAnsi="Times New Roman"/>
          <w:kern w:val="1"/>
          <w:sz w:val="24"/>
          <w:szCs w:val="24"/>
          <w:lang w:eastAsia="ar-SA"/>
        </w:rPr>
        <w:t xml:space="preserve"> на поставку топлива через АЗС с использованием регулируемых топливных карт для нужд ИПУ РАН </w:t>
      </w:r>
      <w:r w:rsidR="00E2316C">
        <w:rPr>
          <w:rFonts w:ascii="Times New Roman" w:eastAsia="Times New Roman" w:hAnsi="Times New Roman"/>
          <w:kern w:val="1"/>
          <w:sz w:val="24"/>
          <w:szCs w:val="24"/>
          <w:lang w:eastAsia="ar-SA"/>
        </w:rPr>
        <w:br/>
      </w:r>
      <w:r w:rsidR="005C0AA9" w:rsidRPr="00617E47">
        <w:rPr>
          <w:rFonts w:ascii="Times New Roman" w:eastAsia="Times New Roman" w:hAnsi="Times New Roman"/>
          <w:kern w:val="1"/>
          <w:sz w:val="24"/>
          <w:szCs w:val="24"/>
          <w:lang w:eastAsia="ar-SA"/>
        </w:rPr>
        <w:t>в 202</w:t>
      </w:r>
      <w:r w:rsidR="00884D32">
        <w:rPr>
          <w:rFonts w:ascii="Times New Roman" w:eastAsia="Times New Roman" w:hAnsi="Times New Roman"/>
          <w:kern w:val="1"/>
          <w:sz w:val="24"/>
          <w:szCs w:val="24"/>
          <w:lang w:eastAsia="ar-SA"/>
        </w:rPr>
        <w:t>3</w:t>
      </w:r>
      <w:r w:rsidR="005C0AA9" w:rsidRPr="00617E47">
        <w:rPr>
          <w:rFonts w:ascii="Times New Roman" w:eastAsia="Times New Roman" w:hAnsi="Times New Roman"/>
          <w:kern w:val="1"/>
          <w:sz w:val="24"/>
          <w:szCs w:val="24"/>
          <w:lang w:eastAsia="ar-SA"/>
        </w:rPr>
        <w:t xml:space="preserve"> году</w:t>
      </w:r>
      <w:r w:rsidRPr="00617E47">
        <w:rPr>
          <w:rFonts w:ascii="Times New Roman" w:eastAsia="Times New Roman" w:hAnsi="Times New Roman"/>
          <w:kern w:val="1"/>
          <w:sz w:val="24"/>
          <w:szCs w:val="24"/>
          <w:lang w:eastAsia="ar-SA"/>
        </w:rPr>
        <w:t xml:space="preserve"> (приложение № 2 к Договору)</w:t>
      </w:r>
      <w:r w:rsidR="005C0AA9" w:rsidRPr="00617E47">
        <w:rPr>
          <w:rFonts w:ascii="Times New Roman" w:eastAsia="Times New Roman" w:hAnsi="Times New Roman"/>
          <w:kern w:val="1"/>
          <w:sz w:val="24"/>
          <w:szCs w:val="24"/>
          <w:lang w:eastAsia="ar-SA"/>
        </w:rPr>
        <w:t xml:space="preserve"> (далее – </w:t>
      </w:r>
      <w:r w:rsidR="005C0AA9" w:rsidRPr="004073B1">
        <w:rPr>
          <w:rFonts w:ascii="Times New Roman" w:eastAsia="Times New Roman" w:hAnsi="Times New Roman"/>
          <w:kern w:val="1"/>
          <w:sz w:val="24"/>
          <w:szCs w:val="24"/>
          <w:lang w:eastAsia="ar-SA"/>
        </w:rPr>
        <w:t>Техническое задан</w:t>
      </w:r>
      <w:r w:rsidR="005C0AA9" w:rsidRPr="00617E47">
        <w:rPr>
          <w:rFonts w:ascii="Times New Roman" w:eastAsia="Times New Roman" w:hAnsi="Times New Roman"/>
          <w:kern w:val="1"/>
          <w:sz w:val="24"/>
          <w:szCs w:val="24"/>
          <w:lang w:eastAsia="ar-SA"/>
        </w:rPr>
        <w:t>ие)</w:t>
      </w:r>
      <w:r w:rsidRPr="00617E47">
        <w:rPr>
          <w:rFonts w:ascii="Times New Roman" w:eastAsia="Times New Roman" w:hAnsi="Times New Roman"/>
          <w:kern w:val="1"/>
          <w:sz w:val="24"/>
          <w:szCs w:val="24"/>
          <w:lang w:eastAsia="ar-SA"/>
        </w:rPr>
        <w:t>, которые являются неотъемлем</w:t>
      </w:r>
      <w:r w:rsidR="005C0AA9" w:rsidRPr="00617E47">
        <w:rPr>
          <w:rFonts w:ascii="Times New Roman" w:eastAsia="Times New Roman" w:hAnsi="Times New Roman"/>
          <w:kern w:val="1"/>
          <w:sz w:val="24"/>
          <w:szCs w:val="24"/>
          <w:lang w:eastAsia="ar-SA"/>
        </w:rPr>
        <w:t>ыми</w:t>
      </w:r>
      <w:r w:rsidRPr="00617E47">
        <w:rPr>
          <w:rFonts w:ascii="Times New Roman" w:eastAsia="Times New Roman" w:hAnsi="Times New Roman"/>
          <w:kern w:val="1"/>
          <w:sz w:val="24"/>
          <w:szCs w:val="24"/>
          <w:lang w:eastAsia="ar-SA"/>
        </w:rPr>
        <w:t xml:space="preserve"> част</w:t>
      </w:r>
      <w:r w:rsidR="005C0AA9" w:rsidRPr="00617E47">
        <w:rPr>
          <w:rFonts w:ascii="Times New Roman" w:eastAsia="Times New Roman" w:hAnsi="Times New Roman"/>
          <w:kern w:val="1"/>
          <w:sz w:val="24"/>
          <w:szCs w:val="24"/>
          <w:lang w:eastAsia="ar-SA"/>
        </w:rPr>
        <w:t>ями</w:t>
      </w:r>
      <w:r w:rsidRPr="00617E47">
        <w:rPr>
          <w:rFonts w:ascii="Times New Roman" w:eastAsia="Times New Roman" w:hAnsi="Times New Roman"/>
          <w:kern w:val="1"/>
          <w:sz w:val="24"/>
          <w:szCs w:val="24"/>
          <w:lang w:eastAsia="ar-SA"/>
        </w:rPr>
        <w:t xml:space="preserve"> </w:t>
      </w:r>
      <w:r w:rsidR="00B411E3" w:rsidRPr="00617E47">
        <w:rPr>
          <w:rFonts w:ascii="Times New Roman" w:eastAsia="Times New Roman" w:hAnsi="Times New Roman"/>
          <w:kern w:val="1"/>
          <w:sz w:val="24"/>
          <w:szCs w:val="24"/>
          <w:lang w:eastAsia="ar-SA"/>
        </w:rPr>
        <w:t>Д</w:t>
      </w:r>
      <w:r w:rsidRPr="00617E47">
        <w:rPr>
          <w:rFonts w:ascii="Times New Roman" w:eastAsia="Times New Roman" w:hAnsi="Times New Roman"/>
          <w:kern w:val="1"/>
          <w:sz w:val="24"/>
          <w:szCs w:val="24"/>
          <w:lang w:eastAsia="ar-SA"/>
        </w:rPr>
        <w:t>оговора</w:t>
      </w:r>
      <w:r w:rsidR="00B411E3" w:rsidRPr="00617E47">
        <w:rPr>
          <w:rFonts w:ascii="Times New Roman" w:eastAsia="Times New Roman" w:hAnsi="Times New Roman"/>
          <w:kern w:val="1"/>
          <w:sz w:val="24"/>
          <w:szCs w:val="24"/>
          <w:lang w:eastAsia="ar-SA"/>
        </w:rPr>
        <w:t>.</w:t>
      </w:r>
    </w:p>
    <w:p w14:paraId="28E8420F" w14:textId="539F3966"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1.2. Перечень АЗС Поставщика, участвующего в обслуживании Заказчика, передается </w:t>
      </w:r>
      <w:r w:rsidR="005F3891" w:rsidRPr="00617E47">
        <w:rPr>
          <w:rFonts w:ascii="Times New Roman" w:eastAsia="Times New Roman" w:hAnsi="Times New Roman"/>
          <w:kern w:val="1"/>
          <w:sz w:val="24"/>
          <w:szCs w:val="24"/>
          <w:lang w:eastAsia="ar-SA"/>
        </w:rPr>
        <w:t>Заказчику</w:t>
      </w:r>
      <w:r w:rsidR="002032E2" w:rsidRPr="00617E47">
        <w:rPr>
          <w:rFonts w:ascii="Times New Roman" w:eastAsia="Times New Roman" w:hAnsi="Times New Roman"/>
          <w:kern w:val="1"/>
          <w:sz w:val="24"/>
          <w:szCs w:val="24"/>
          <w:lang w:eastAsia="ar-SA"/>
        </w:rPr>
        <w:t xml:space="preserve"> для нужд ИПУ РАН в 202</w:t>
      </w:r>
      <w:r w:rsidR="00884D32">
        <w:rPr>
          <w:rFonts w:ascii="Times New Roman" w:eastAsia="Times New Roman" w:hAnsi="Times New Roman"/>
          <w:kern w:val="1"/>
          <w:sz w:val="24"/>
          <w:szCs w:val="24"/>
          <w:lang w:eastAsia="ar-SA"/>
        </w:rPr>
        <w:t>3</w:t>
      </w:r>
      <w:r w:rsidR="002032E2" w:rsidRPr="00617E47">
        <w:rPr>
          <w:rFonts w:ascii="Times New Roman" w:eastAsia="Times New Roman" w:hAnsi="Times New Roman"/>
          <w:kern w:val="1"/>
          <w:sz w:val="24"/>
          <w:szCs w:val="24"/>
          <w:lang w:eastAsia="ar-SA"/>
        </w:rPr>
        <w:t xml:space="preserve"> году незамедлительно после</w:t>
      </w:r>
      <w:r w:rsidRPr="00617E47">
        <w:rPr>
          <w:rFonts w:ascii="Times New Roman" w:eastAsia="Times New Roman" w:hAnsi="Times New Roman"/>
          <w:kern w:val="1"/>
          <w:sz w:val="24"/>
          <w:szCs w:val="24"/>
          <w:lang w:eastAsia="ar-SA"/>
        </w:rPr>
        <w:t xml:space="preserve"> </w:t>
      </w:r>
      <w:r w:rsidR="007366FD">
        <w:rPr>
          <w:rFonts w:ascii="Times New Roman" w:eastAsia="Times New Roman" w:hAnsi="Times New Roman"/>
          <w:kern w:val="1"/>
          <w:sz w:val="24"/>
          <w:szCs w:val="24"/>
          <w:lang w:eastAsia="ar-SA"/>
        </w:rPr>
        <w:t>заключения</w:t>
      </w:r>
      <w:r w:rsidRPr="00617E47">
        <w:rPr>
          <w:rFonts w:ascii="Times New Roman" w:eastAsia="Times New Roman" w:hAnsi="Times New Roman"/>
          <w:kern w:val="1"/>
          <w:sz w:val="24"/>
          <w:szCs w:val="24"/>
          <w:lang w:eastAsia="ar-SA"/>
        </w:rPr>
        <w:t xml:space="preserve"> Договора.</w:t>
      </w:r>
    </w:p>
    <w:p w14:paraId="713AF397" w14:textId="172B7952"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b/>
          <w:kern w:val="1"/>
          <w:sz w:val="24"/>
          <w:szCs w:val="24"/>
          <w:lang w:eastAsia="ar-SA"/>
        </w:rPr>
      </w:pPr>
      <w:r w:rsidRPr="00617E47">
        <w:rPr>
          <w:rFonts w:ascii="Times New Roman" w:eastAsia="Times New Roman" w:hAnsi="Times New Roman"/>
          <w:kern w:val="1"/>
          <w:sz w:val="24"/>
          <w:szCs w:val="24"/>
          <w:lang w:eastAsia="ar-SA"/>
        </w:rPr>
        <w:t xml:space="preserve">1.3. Поставка Товара с использованием </w:t>
      </w:r>
      <w:r w:rsidR="003B1CAD"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 xml:space="preserve">топливных карт производится </w:t>
      </w:r>
      <w:r w:rsid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в пределах административных границ города Москвы, Московской области и Центральном Федеральном Округе (ЦФО</w:t>
      </w:r>
      <w:r w:rsidR="00271832" w:rsidRPr="00617E47">
        <w:rPr>
          <w:rFonts w:ascii="Times New Roman" w:eastAsia="Times New Roman" w:hAnsi="Times New Roman"/>
          <w:kern w:val="1"/>
          <w:sz w:val="24"/>
          <w:szCs w:val="24"/>
          <w:lang w:eastAsia="ar-SA"/>
        </w:rPr>
        <w:t>)</w:t>
      </w:r>
      <w:r w:rsidR="00884D32" w:rsidRPr="00884D32">
        <w:rPr>
          <w:rFonts w:ascii="Times New Roman" w:eastAsia="Times New Roman" w:hAnsi="Times New Roman"/>
          <w:kern w:val="1"/>
          <w:sz w:val="24"/>
          <w:szCs w:val="24"/>
          <w:lang w:eastAsia="ar-SA"/>
        </w:rPr>
        <w:t>, Северо-Западном Федеральном Округе (СЗФО), Приволжском Федеральном Округе (ПФО), Южном Федеральном Округе (ЮФО)</w:t>
      </w:r>
      <w:r w:rsidR="00884D32">
        <w:rPr>
          <w:rFonts w:ascii="Times New Roman" w:eastAsia="Times New Roman" w:hAnsi="Times New Roman"/>
          <w:kern w:val="1"/>
          <w:sz w:val="24"/>
          <w:szCs w:val="24"/>
          <w:lang w:eastAsia="ar-SA"/>
        </w:rPr>
        <w:t xml:space="preserve"> </w:t>
      </w:r>
      <w:r w:rsidR="00941A2A" w:rsidRPr="00617E47">
        <w:rPr>
          <w:rFonts w:ascii="Times New Roman" w:eastAsia="Times New Roman" w:hAnsi="Times New Roman"/>
          <w:b/>
          <w:kern w:val="1"/>
          <w:sz w:val="24"/>
          <w:szCs w:val="24"/>
          <w:lang w:eastAsia="ar-SA"/>
        </w:rPr>
        <w:t>с 01.01.202</w:t>
      </w:r>
      <w:r w:rsidR="00884D32">
        <w:rPr>
          <w:rFonts w:ascii="Times New Roman" w:eastAsia="Times New Roman" w:hAnsi="Times New Roman"/>
          <w:b/>
          <w:kern w:val="1"/>
          <w:sz w:val="24"/>
          <w:szCs w:val="24"/>
          <w:lang w:eastAsia="ar-SA"/>
        </w:rPr>
        <w:t>3</w:t>
      </w:r>
      <w:r w:rsidR="005F3891" w:rsidRPr="00617E47">
        <w:rPr>
          <w:rFonts w:ascii="Times New Roman" w:eastAsia="Times New Roman" w:hAnsi="Times New Roman"/>
          <w:b/>
          <w:kern w:val="1"/>
          <w:sz w:val="24"/>
          <w:szCs w:val="24"/>
          <w:lang w:eastAsia="ar-SA"/>
        </w:rPr>
        <w:t xml:space="preserve"> </w:t>
      </w:r>
      <w:r w:rsidR="00941A2A" w:rsidRPr="00617E47">
        <w:rPr>
          <w:rFonts w:ascii="Times New Roman" w:eastAsia="Times New Roman" w:hAnsi="Times New Roman"/>
          <w:b/>
          <w:kern w:val="1"/>
          <w:sz w:val="24"/>
          <w:szCs w:val="24"/>
          <w:lang w:eastAsia="ar-SA"/>
        </w:rPr>
        <w:t>по 31.12.202</w:t>
      </w:r>
      <w:r w:rsidR="00884D32">
        <w:rPr>
          <w:rFonts w:ascii="Times New Roman" w:eastAsia="Times New Roman" w:hAnsi="Times New Roman"/>
          <w:b/>
          <w:kern w:val="1"/>
          <w:sz w:val="24"/>
          <w:szCs w:val="24"/>
          <w:lang w:eastAsia="ar-SA"/>
        </w:rPr>
        <w:t>3</w:t>
      </w:r>
      <w:r w:rsidR="00941A2A" w:rsidRPr="00617E47">
        <w:rPr>
          <w:rFonts w:ascii="Times New Roman" w:eastAsia="Times New Roman" w:hAnsi="Times New Roman"/>
          <w:b/>
          <w:kern w:val="1"/>
          <w:sz w:val="24"/>
          <w:szCs w:val="24"/>
          <w:lang w:eastAsia="ar-SA"/>
        </w:rPr>
        <w:t xml:space="preserve"> включительно</w:t>
      </w:r>
      <w:r w:rsidRPr="00617E47">
        <w:rPr>
          <w:rFonts w:ascii="Times New Roman" w:eastAsia="Times New Roman" w:hAnsi="Times New Roman"/>
          <w:b/>
          <w:kern w:val="1"/>
          <w:sz w:val="24"/>
          <w:szCs w:val="24"/>
          <w:lang w:eastAsia="ar-SA"/>
        </w:rPr>
        <w:t>.</w:t>
      </w:r>
    </w:p>
    <w:p w14:paraId="7D9FE642" w14:textId="33E22C9E"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1.4. Поставщик п</w:t>
      </w:r>
      <w:r w:rsidR="002C7D94" w:rsidRPr="00617E47">
        <w:rPr>
          <w:rFonts w:ascii="Times New Roman" w:eastAsia="Times New Roman" w:hAnsi="Times New Roman"/>
          <w:kern w:val="1"/>
          <w:sz w:val="24"/>
          <w:szCs w:val="24"/>
          <w:lang w:eastAsia="ar-SA"/>
        </w:rPr>
        <w:t>ере</w:t>
      </w:r>
      <w:r w:rsidRPr="00617E47">
        <w:rPr>
          <w:rFonts w:ascii="Times New Roman" w:eastAsia="Times New Roman" w:hAnsi="Times New Roman"/>
          <w:kern w:val="1"/>
          <w:sz w:val="24"/>
          <w:szCs w:val="24"/>
          <w:lang w:eastAsia="ar-SA"/>
        </w:rPr>
        <w:t>дает</w:t>
      </w:r>
      <w:r w:rsidR="00F422A6" w:rsidRPr="00617E47">
        <w:rPr>
          <w:rFonts w:ascii="Times New Roman" w:eastAsia="Times New Roman" w:hAnsi="Times New Roman"/>
          <w:kern w:val="1"/>
          <w:sz w:val="24"/>
          <w:szCs w:val="24"/>
          <w:lang w:eastAsia="ar-SA"/>
        </w:rPr>
        <w:t xml:space="preserve"> топливные карты</w:t>
      </w:r>
      <w:r w:rsidRPr="00617E47">
        <w:rPr>
          <w:rFonts w:ascii="Times New Roman" w:eastAsia="Times New Roman" w:hAnsi="Times New Roman"/>
          <w:kern w:val="1"/>
          <w:sz w:val="24"/>
          <w:szCs w:val="24"/>
          <w:lang w:eastAsia="ar-SA"/>
        </w:rPr>
        <w:t xml:space="preserve">, а Заказчик </w:t>
      </w:r>
      <w:r w:rsidR="00F422A6" w:rsidRPr="00617E47">
        <w:rPr>
          <w:rFonts w:ascii="Times New Roman" w:eastAsia="Times New Roman" w:hAnsi="Times New Roman"/>
          <w:kern w:val="1"/>
          <w:sz w:val="24"/>
          <w:szCs w:val="24"/>
          <w:lang w:eastAsia="ar-SA"/>
        </w:rPr>
        <w:t>их принимает</w:t>
      </w:r>
      <w:r w:rsidRPr="00617E47">
        <w:rPr>
          <w:rFonts w:ascii="Times New Roman" w:eastAsia="Times New Roman" w:hAnsi="Times New Roman"/>
          <w:kern w:val="1"/>
          <w:sz w:val="24"/>
          <w:szCs w:val="24"/>
          <w:lang w:eastAsia="ar-SA"/>
        </w:rPr>
        <w:t xml:space="preserve"> </w:t>
      </w:r>
      <w:r w:rsidR="00F422A6" w:rsidRPr="00617E47">
        <w:rPr>
          <w:rFonts w:ascii="Times New Roman" w:eastAsia="Times New Roman" w:hAnsi="Times New Roman"/>
          <w:kern w:val="1"/>
          <w:sz w:val="24"/>
          <w:szCs w:val="24"/>
          <w:lang w:eastAsia="ar-SA"/>
        </w:rPr>
        <w:t>в течение 3 (трех) рабочих дней с момента заключения Договора</w:t>
      </w:r>
      <w:r w:rsidRPr="00617E47">
        <w:rPr>
          <w:rFonts w:ascii="Times New Roman" w:eastAsia="Times New Roman" w:hAnsi="Times New Roman"/>
          <w:kern w:val="1"/>
          <w:sz w:val="24"/>
          <w:szCs w:val="24"/>
          <w:lang w:eastAsia="ar-SA"/>
        </w:rPr>
        <w:t xml:space="preserve">. Карта является средством учета для Товара </w:t>
      </w:r>
      <w:r w:rsidR="00665E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на АЗС Поставщика, а также служит персонифицированным средством идентификации </w:t>
      </w:r>
      <w:r w:rsidR="00665E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ее держателя в качестве уполномоченной стороны по Договору с </w:t>
      </w:r>
      <w:r w:rsidR="00271832" w:rsidRPr="00617E47">
        <w:rPr>
          <w:rFonts w:ascii="Times New Roman" w:eastAsia="Times New Roman" w:hAnsi="Times New Roman"/>
          <w:kern w:val="1"/>
          <w:sz w:val="24"/>
          <w:szCs w:val="24"/>
          <w:lang w:eastAsia="ar-SA"/>
        </w:rPr>
        <w:t>принадлежащими Поставщику и (или) его партнерам</w:t>
      </w:r>
      <w:r w:rsidRPr="00617E47">
        <w:rPr>
          <w:rFonts w:ascii="Times New Roman" w:eastAsia="Times New Roman" w:hAnsi="Times New Roman"/>
          <w:kern w:val="1"/>
          <w:sz w:val="24"/>
          <w:szCs w:val="24"/>
          <w:lang w:eastAsia="ar-SA"/>
        </w:rPr>
        <w:t xml:space="preserve"> АЗС. Использование </w:t>
      </w:r>
      <w:r w:rsidR="003B1CAD"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топливных карт Заказчиком осуществляется в соответствии с Договором.</w:t>
      </w:r>
    </w:p>
    <w:p w14:paraId="291F65AF" w14:textId="0848899A" w:rsidR="00474AD6" w:rsidRDefault="00544D0D" w:rsidP="009109A7">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1.5. </w:t>
      </w:r>
      <w:r w:rsidRPr="00617E47">
        <w:rPr>
          <w:rFonts w:ascii="Times New Roman" w:eastAsia="Times New Roman" w:hAnsi="Times New Roman"/>
          <w:b/>
          <w:kern w:val="1"/>
          <w:sz w:val="24"/>
          <w:szCs w:val="24"/>
          <w:lang w:eastAsia="ar-SA"/>
        </w:rPr>
        <w:t xml:space="preserve">Срок действия </w:t>
      </w:r>
      <w:r w:rsidR="003B1CAD" w:rsidRPr="00617E47">
        <w:rPr>
          <w:rFonts w:ascii="Times New Roman" w:eastAsia="Times New Roman" w:hAnsi="Times New Roman"/>
          <w:b/>
          <w:kern w:val="1"/>
          <w:sz w:val="24"/>
          <w:szCs w:val="24"/>
          <w:lang w:eastAsia="ar-SA"/>
        </w:rPr>
        <w:t xml:space="preserve">регулируемых </w:t>
      </w:r>
      <w:r w:rsidRPr="00617E47">
        <w:rPr>
          <w:rFonts w:ascii="Times New Roman" w:eastAsia="Times New Roman" w:hAnsi="Times New Roman"/>
          <w:b/>
          <w:kern w:val="1"/>
          <w:sz w:val="24"/>
          <w:szCs w:val="24"/>
          <w:lang w:eastAsia="ar-SA"/>
        </w:rPr>
        <w:t xml:space="preserve">топливных </w:t>
      </w:r>
      <w:r w:rsidR="00C52AD6" w:rsidRPr="00617E47">
        <w:rPr>
          <w:rFonts w:ascii="Times New Roman" w:eastAsia="Times New Roman" w:hAnsi="Times New Roman"/>
          <w:b/>
          <w:kern w:val="1"/>
          <w:sz w:val="24"/>
          <w:szCs w:val="24"/>
          <w:lang w:eastAsia="ar-SA"/>
        </w:rPr>
        <w:t xml:space="preserve">карт – с </w:t>
      </w:r>
      <w:r w:rsidR="006646C8" w:rsidRPr="00617E47">
        <w:rPr>
          <w:rFonts w:ascii="Times New Roman" w:eastAsia="Times New Roman" w:hAnsi="Times New Roman"/>
          <w:b/>
          <w:kern w:val="1"/>
          <w:sz w:val="24"/>
          <w:szCs w:val="24"/>
          <w:lang w:eastAsia="ar-SA"/>
        </w:rPr>
        <w:t>01.01.</w:t>
      </w:r>
      <w:r w:rsidR="00C52AD6" w:rsidRPr="00617E47">
        <w:rPr>
          <w:rFonts w:ascii="Times New Roman" w:eastAsia="Times New Roman" w:hAnsi="Times New Roman"/>
          <w:b/>
          <w:kern w:val="1"/>
          <w:sz w:val="24"/>
          <w:szCs w:val="24"/>
          <w:lang w:eastAsia="ar-SA"/>
        </w:rPr>
        <w:t>202</w:t>
      </w:r>
      <w:r w:rsidR="00D66F30">
        <w:rPr>
          <w:rFonts w:ascii="Times New Roman" w:eastAsia="Times New Roman" w:hAnsi="Times New Roman"/>
          <w:b/>
          <w:kern w:val="1"/>
          <w:sz w:val="24"/>
          <w:szCs w:val="24"/>
          <w:lang w:eastAsia="ar-SA"/>
        </w:rPr>
        <w:t>3</w:t>
      </w:r>
      <w:r w:rsidR="00C52AD6" w:rsidRPr="00617E47">
        <w:rPr>
          <w:rFonts w:ascii="Times New Roman" w:eastAsia="Times New Roman" w:hAnsi="Times New Roman"/>
          <w:b/>
          <w:kern w:val="1"/>
          <w:sz w:val="24"/>
          <w:szCs w:val="24"/>
          <w:lang w:eastAsia="ar-SA"/>
        </w:rPr>
        <w:t xml:space="preserve"> </w:t>
      </w:r>
      <w:r w:rsidR="00345557">
        <w:rPr>
          <w:rFonts w:ascii="Times New Roman" w:eastAsia="Times New Roman" w:hAnsi="Times New Roman"/>
          <w:b/>
          <w:kern w:val="1"/>
          <w:sz w:val="24"/>
          <w:szCs w:val="24"/>
          <w:lang w:eastAsia="ar-SA"/>
        </w:rPr>
        <w:t xml:space="preserve">по </w:t>
      </w:r>
      <w:r w:rsidR="006646C8" w:rsidRPr="00617E47">
        <w:rPr>
          <w:rFonts w:ascii="Times New Roman" w:eastAsia="Times New Roman" w:hAnsi="Times New Roman"/>
          <w:b/>
          <w:kern w:val="1"/>
          <w:sz w:val="24"/>
          <w:szCs w:val="24"/>
          <w:lang w:eastAsia="ar-SA"/>
        </w:rPr>
        <w:t>31.12.</w:t>
      </w:r>
      <w:r w:rsidRPr="00617E47">
        <w:rPr>
          <w:rFonts w:ascii="Times New Roman" w:eastAsia="Times New Roman" w:hAnsi="Times New Roman"/>
          <w:b/>
          <w:kern w:val="1"/>
          <w:sz w:val="24"/>
          <w:szCs w:val="24"/>
          <w:lang w:eastAsia="ar-SA"/>
        </w:rPr>
        <w:t>20</w:t>
      </w:r>
      <w:r w:rsidR="00C52AD6" w:rsidRPr="00617E47">
        <w:rPr>
          <w:rFonts w:ascii="Times New Roman" w:eastAsia="Times New Roman" w:hAnsi="Times New Roman"/>
          <w:b/>
          <w:kern w:val="1"/>
          <w:sz w:val="24"/>
          <w:szCs w:val="24"/>
          <w:lang w:eastAsia="ar-SA"/>
        </w:rPr>
        <w:t>2</w:t>
      </w:r>
      <w:r w:rsidR="00D66F30">
        <w:rPr>
          <w:rFonts w:ascii="Times New Roman" w:eastAsia="Times New Roman" w:hAnsi="Times New Roman"/>
          <w:b/>
          <w:kern w:val="1"/>
          <w:sz w:val="24"/>
          <w:szCs w:val="24"/>
          <w:lang w:eastAsia="ar-SA"/>
        </w:rPr>
        <w:t>3</w:t>
      </w:r>
      <w:r w:rsidR="00305256" w:rsidRPr="00617E47">
        <w:rPr>
          <w:rFonts w:ascii="Times New Roman" w:eastAsia="Times New Roman" w:hAnsi="Times New Roman"/>
          <w:b/>
          <w:kern w:val="1"/>
          <w:sz w:val="24"/>
          <w:szCs w:val="24"/>
          <w:lang w:eastAsia="ar-SA"/>
        </w:rPr>
        <w:t xml:space="preserve"> включительно</w:t>
      </w:r>
      <w:r w:rsidRPr="00617E47">
        <w:rPr>
          <w:rFonts w:ascii="Times New Roman" w:eastAsia="Times New Roman" w:hAnsi="Times New Roman"/>
          <w:b/>
          <w:kern w:val="1"/>
          <w:sz w:val="24"/>
          <w:szCs w:val="24"/>
          <w:lang w:eastAsia="ar-SA"/>
        </w:rPr>
        <w:t>.</w:t>
      </w:r>
    </w:p>
    <w:p w14:paraId="1E4EC639" w14:textId="12F32047"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1.6. Заказчик приобретает у Поставщика Товар по </w:t>
      </w:r>
      <w:r w:rsidR="003B1CAD"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 xml:space="preserve">топливным картам </w:t>
      </w:r>
      <w:r w:rsidR="00D931B3">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на АЗС, принадлежащих Поставщику</w:t>
      </w:r>
      <w:r w:rsidR="008F16C9" w:rsidRPr="00617E47">
        <w:rPr>
          <w:rFonts w:ascii="Times New Roman" w:eastAsia="Times New Roman" w:hAnsi="Times New Roman"/>
          <w:kern w:val="1"/>
          <w:sz w:val="24"/>
          <w:szCs w:val="24"/>
          <w:lang w:eastAsia="ar-SA"/>
        </w:rPr>
        <w:t xml:space="preserve"> и (или) его партнеров</w:t>
      </w:r>
      <w:r w:rsidRPr="00617E47">
        <w:rPr>
          <w:rFonts w:ascii="Times New Roman" w:eastAsia="Times New Roman" w:hAnsi="Times New Roman"/>
          <w:kern w:val="1"/>
          <w:sz w:val="24"/>
          <w:szCs w:val="24"/>
          <w:lang w:eastAsia="ar-SA"/>
        </w:rPr>
        <w:t>, в ассортименте и количестве, указанном в Спецификации, являюще</w:t>
      </w:r>
      <w:r w:rsidR="008F16C9" w:rsidRPr="00617E47">
        <w:rPr>
          <w:rFonts w:ascii="Times New Roman" w:eastAsia="Times New Roman" w:hAnsi="Times New Roman"/>
          <w:kern w:val="1"/>
          <w:sz w:val="24"/>
          <w:szCs w:val="24"/>
          <w:lang w:eastAsia="ar-SA"/>
        </w:rPr>
        <w:t>й</w:t>
      </w:r>
      <w:r w:rsidRPr="00617E47">
        <w:rPr>
          <w:rFonts w:ascii="Times New Roman" w:eastAsia="Times New Roman" w:hAnsi="Times New Roman"/>
          <w:kern w:val="1"/>
          <w:sz w:val="24"/>
          <w:szCs w:val="24"/>
          <w:lang w:eastAsia="ar-SA"/>
        </w:rPr>
        <w:t>ся неотъемлемой частью Договора. Поставщик обеспечивает Заказчику возможность беспрепятственно получать Товар на АЗС Поставщика</w:t>
      </w:r>
      <w:r w:rsidR="008F16C9" w:rsidRPr="00617E47">
        <w:rPr>
          <w:rFonts w:ascii="Times New Roman" w:eastAsia="Times New Roman" w:hAnsi="Times New Roman"/>
          <w:kern w:val="1"/>
          <w:sz w:val="24"/>
          <w:szCs w:val="24"/>
          <w:lang w:eastAsia="ar-SA"/>
        </w:rPr>
        <w:t xml:space="preserve"> </w:t>
      </w:r>
      <w:r w:rsidR="00D931B3">
        <w:rPr>
          <w:rFonts w:ascii="Times New Roman" w:eastAsia="Times New Roman" w:hAnsi="Times New Roman"/>
          <w:kern w:val="1"/>
          <w:sz w:val="24"/>
          <w:szCs w:val="24"/>
          <w:lang w:eastAsia="ar-SA"/>
        </w:rPr>
        <w:br/>
      </w:r>
      <w:r w:rsidR="008F16C9" w:rsidRPr="00617E47">
        <w:rPr>
          <w:rFonts w:ascii="Times New Roman" w:eastAsia="Times New Roman" w:hAnsi="Times New Roman"/>
          <w:kern w:val="1"/>
          <w:sz w:val="24"/>
          <w:szCs w:val="24"/>
          <w:lang w:eastAsia="ar-SA"/>
        </w:rPr>
        <w:t>и (или) его партнеров</w:t>
      </w:r>
      <w:r w:rsidRPr="00617E47">
        <w:rPr>
          <w:rFonts w:ascii="Times New Roman" w:eastAsia="Times New Roman" w:hAnsi="Times New Roman"/>
          <w:kern w:val="1"/>
          <w:sz w:val="24"/>
          <w:szCs w:val="24"/>
          <w:lang w:eastAsia="ar-SA"/>
        </w:rPr>
        <w:t xml:space="preserve">. Право собственности на Товар переходит к Заказчику от Поставщика </w:t>
      </w:r>
      <w:r w:rsidR="00D931B3">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с момента получения </w:t>
      </w:r>
      <w:r w:rsidR="00C84250"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топливных карт и подтверждается выдачей терминального чека</w:t>
      </w:r>
      <w:r w:rsidR="00271832" w:rsidRPr="00617E47">
        <w:rPr>
          <w:rFonts w:ascii="Times New Roman" w:eastAsia="Times New Roman" w:hAnsi="Times New Roman"/>
          <w:kern w:val="1"/>
          <w:sz w:val="24"/>
          <w:szCs w:val="24"/>
          <w:lang w:eastAsia="ar-SA"/>
        </w:rPr>
        <w:t xml:space="preserve"> на Товар</w:t>
      </w:r>
      <w:r w:rsidRPr="00617E47">
        <w:rPr>
          <w:rFonts w:ascii="Times New Roman" w:eastAsia="Times New Roman" w:hAnsi="Times New Roman"/>
          <w:kern w:val="1"/>
          <w:sz w:val="24"/>
          <w:szCs w:val="24"/>
          <w:lang w:eastAsia="ar-SA"/>
        </w:rPr>
        <w:t xml:space="preserve">. Количество и ассортимент приобретенного Товара определяется из данных </w:t>
      </w:r>
      <w:r w:rsidR="00D931B3">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по выборке Заказчиком </w:t>
      </w:r>
      <w:r w:rsidR="000A3C01" w:rsidRPr="00617E47">
        <w:rPr>
          <w:rFonts w:ascii="Times New Roman" w:eastAsia="Times New Roman" w:hAnsi="Times New Roman"/>
          <w:kern w:val="1"/>
          <w:sz w:val="24"/>
          <w:szCs w:val="24"/>
          <w:lang w:eastAsia="ar-SA"/>
        </w:rPr>
        <w:t>Товара</w:t>
      </w:r>
      <w:r w:rsidRPr="00617E47">
        <w:rPr>
          <w:rFonts w:ascii="Times New Roman" w:eastAsia="Times New Roman" w:hAnsi="Times New Roman"/>
          <w:kern w:val="1"/>
          <w:sz w:val="24"/>
          <w:szCs w:val="24"/>
          <w:lang w:eastAsia="ar-SA"/>
        </w:rPr>
        <w:t xml:space="preserve"> на АЗС Поставщика и фиксируется в терминальном чеке, выдаваемом АЗС Заказчику. </w:t>
      </w:r>
    </w:p>
    <w:p w14:paraId="4F1740DD" w14:textId="77777777" w:rsidR="00531C82" w:rsidRPr="00617E47" w:rsidRDefault="00531C82"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14:paraId="4A20350D" w14:textId="77777777" w:rsidR="00544D0D" w:rsidRPr="00617E47" w:rsidRDefault="00544D0D" w:rsidP="007633CB">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2. ЦЕНА ДОГОВОРА И ПОРЯДОК РАСЧЁТОВ</w:t>
      </w:r>
    </w:p>
    <w:p w14:paraId="1EDC0A23" w14:textId="5B18CC0B" w:rsidR="000367FD" w:rsidRPr="00D141FA" w:rsidRDefault="00544D0D" w:rsidP="007633CB">
      <w:pPr>
        <w:tabs>
          <w:tab w:val="left" w:pos="142"/>
        </w:tabs>
        <w:suppressAutoHyphens/>
        <w:spacing w:after="0" w:line="240" w:lineRule="auto"/>
        <w:ind w:firstLine="540"/>
        <w:contextualSpacing/>
        <w:jc w:val="both"/>
        <w:rPr>
          <w:rFonts w:ascii="Times New Roman" w:hAnsi="Times New Roman"/>
          <w:sz w:val="24"/>
          <w:szCs w:val="24"/>
        </w:rPr>
      </w:pPr>
      <w:r w:rsidRPr="00D141FA">
        <w:rPr>
          <w:rFonts w:ascii="Times New Roman" w:eastAsia="Times New Roman" w:hAnsi="Times New Roman"/>
          <w:kern w:val="1"/>
          <w:sz w:val="24"/>
          <w:szCs w:val="24"/>
          <w:lang w:eastAsia="ar-SA"/>
        </w:rPr>
        <w:t xml:space="preserve">2.1. </w:t>
      </w:r>
      <w:r w:rsidR="000367FD" w:rsidRPr="00D141FA">
        <w:rPr>
          <w:rFonts w:ascii="Times New Roman" w:eastAsia="Calibri" w:hAnsi="Times New Roman"/>
          <w:b/>
          <w:sz w:val="24"/>
          <w:szCs w:val="24"/>
        </w:rPr>
        <w:t xml:space="preserve">Максимальное значение цены </w:t>
      </w:r>
      <w:r w:rsidR="005A637B" w:rsidRPr="00D141FA">
        <w:rPr>
          <w:rFonts w:ascii="Times New Roman" w:eastAsia="Calibri" w:hAnsi="Times New Roman"/>
          <w:b/>
          <w:sz w:val="24"/>
          <w:szCs w:val="24"/>
        </w:rPr>
        <w:t>договора</w:t>
      </w:r>
      <w:r w:rsidR="000367FD" w:rsidRPr="00D141FA">
        <w:rPr>
          <w:rFonts w:ascii="Times New Roman" w:eastAsia="Calibri" w:hAnsi="Times New Roman"/>
          <w:sz w:val="24"/>
          <w:szCs w:val="24"/>
        </w:rPr>
        <w:t xml:space="preserve"> составляет</w:t>
      </w:r>
      <w:r w:rsidR="00884D32" w:rsidRPr="00D141FA">
        <w:rPr>
          <w:rFonts w:ascii="Times New Roman" w:eastAsia="Calibri" w:hAnsi="Times New Roman"/>
          <w:sz w:val="24"/>
          <w:szCs w:val="24"/>
        </w:rPr>
        <w:t xml:space="preserve"> </w:t>
      </w:r>
      <w:r w:rsidR="000367FD" w:rsidRPr="00D141FA">
        <w:rPr>
          <w:rFonts w:ascii="Times New Roman" w:hAnsi="Times New Roman"/>
          <w:sz w:val="24"/>
          <w:szCs w:val="24"/>
        </w:rPr>
        <w:t>_________________________ (цена указывается цифрами и прописью), с учетом НДС (____%) в размере _____________ (сумма прописью) рублей (В случае если поставщик не является плательщиком НДС, указывается: «НДС не облагается», со ссылкой на соответствующее основание, предусмотренное Налоговым кодексом Российской Федерации).</w:t>
      </w:r>
    </w:p>
    <w:p w14:paraId="7A7DB5C1" w14:textId="50983BA1" w:rsidR="000367FD" w:rsidRPr="00D141FA" w:rsidRDefault="000367FD" w:rsidP="007633CB">
      <w:pPr>
        <w:autoSpaceDE w:val="0"/>
        <w:autoSpaceDN w:val="0"/>
        <w:adjustRightInd w:val="0"/>
        <w:spacing w:after="0" w:line="240" w:lineRule="auto"/>
        <w:ind w:firstLine="567"/>
        <w:jc w:val="both"/>
        <w:rPr>
          <w:rFonts w:ascii="Times New Roman" w:eastAsia="Calibri" w:hAnsi="Times New Roman"/>
          <w:sz w:val="24"/>
          <w:szCs w:val="24"/>
        </w:rPr>
      </w:pPr>
      <w:r w:rsidRPr="00D141FA">
        <w:rPr>
          <w:rFonts w:ascii="Times New Roman" w:eastAsia="Calibri" w:hAnsi="Times New Roman"/>
          <w:sz w:val="24"/>
          <w:szCs w:val="24"/>
        </w:rPr>
        <w:t xml:space="preserve">Поставка (отпуск) товара осуществляется по цене за 1 литр, </w:t>
      </w:r>
      <w:r w:rsidRPr="00D141FA">
        <w:rPr>
          <w:rFonts w:ascii="Times New Roman" w:hAnsi="Times New Roman"/>
          <w:sz w:val="24"/>
          <w:szCs w:val="24"/>
        </w:rPr>
        <w:t xml:space="preserve">установленной для розничных продаж на АЗС на </w:t>
      </w:r>
      <w:r w:rsidRPr="00D141FA">
        <w:rPr>
          <w:rFonts w:ascii="Times New Roman" w:eastAsia="Calibri" w:hAnsi="Times New Roman"/>
          <w:spacing w:val="-7"/>
          <w:sz w:val="24"/>
          <w:szCs w:val="24"/>
        </w:rPr>
        <w:t>момент</w:t>
      </w:r>
      <w:r w:rsidRPr="00D141FA">
        <w:rPr>
          <w:rFonts w:ascii="Times New Roman" w:hAnsi="Times New Roman"/>
          <w:sz w:val="24"/>
          <w:szCs w:val="24"/>
        </w:rPr>
        <w:t xml:space="preserve"> отпуска товара Заказчику, но не более цены за 1 литр</w:t>
      </w:r>
      <w:r w:rsidRPr="00D141FA">
        <w:rPr>
          <w:rFonts w:ascii="Times New Roman" w:eastAsia="Calibri" w:hAnsi="Times New Roman"/>
          <w:sz w:val="24"/>
          <w:szCs w:val="24"/>
        </w:rPr>
        <w:t xml:space="preserve">, определенной в </w:t>
      </w:r>
      <w:hyperlink r:id="rId8" w:history="1">
        <w:r w:rsidRPr="00D141FA">
          <w:rPr>
            <w:rFonts w:ascii="Times New Roman" w:eastAsia="Calibri" w:hAnsi="Times New Roman"/>
            <w:sz w:val="24"/>
            <w:szCs w:val="24"/>
          </w:rPr>
          <w:t>Спецификации</w:t>
        </w:r>
      </w:hyperlink>
      <w:r w:rsidRPr="00D141FA">
        <w:rPr>
          <w:rFonts w:ascii="Times New Roman" w:eastAsia="Calibri" w:hAnsi="Times New Roman"/>
          <w:sz w:val="24"/>
          <w:szCs w:val="24"/>
        </w:rPr>
        <w:t xml:space="preserve"> (Приложение № 1 к настоящему </w:t>
      </w:r>
      <w:r w:rsidR="005A637B" w:rsidRPr="00D141FA">
        <w:rPr>
          <w:rFonts w:ascii="Times New Roman" w:eastAsia="Calibri" w:hAnsi="Times New Roman"/>
          <w:sz w:val="24"/>
          <w:szCs w:val="24"/>
        </w:rPr>
        <w:t>договору</w:t>
      </w:r>
      <w:r w:rsidRPr="00D141FA">
        <w:rPr>
          <w:rFonts w:ascii="Times New Roman" w:eastAsia="Calibri" w:hAnsi="Times New Roman"/>
          <w:sz w:val="24"/>
          <w:szCs w:val="24"/>
        </w:rPr>
        <w:t>).</w:t>
      </w:r>
    </w:p>
    <w:p w14:paraId="7B5A3E53" w14:textId="77777777" w:rsidR="00146BF4" w:rsidRPr="00D141FA" w:rsidRDefault="000367FD" w:rsidP="00146BF4">
      <w:pPr>
        <w:shd w:val="clear" w:color="auto" w:fill="FFFFFF"/>
        <w:spacing w:after="0" w:line="240" w:lineRule="auto"/>
        <w:ind w:firstLine="567"/>
        <w:jc w:val="both"/>
        <w:rPr>
          <w:rFonts w:ascii="Times New Roman" w:eastAsia="Calibri" w:hAnsi="Times New Roman"/>
          <w:b/>
          <w:sz w:val="24"/>
          <w:szCs w:val="24"/>
        </w:rPr>
      </w:pPr>
      <w:r w:rsidRPr="00D141FA">
        <w:rPr>
          <w:rFonts w:ascii="Times New Roman" w:eastAsia="Calibri" w:hAnsi="Times New Roman"/>
          <w:sz w:val="24"/>
          <w:szCs w:val="24"/>
        </w:rPr>
        <w:t xml:space="preserve">2.2. </w:t>
      </w:r>
      <w:r w:rsidR="00146BF4" w:rsidRPr="00D141FA">
        <w:rPr>
          <w:rFonts w:ascii="Times New Roman" w:eastAsia="Calibri" w:hAnsi="Times New Roman"/>
          <w:b/>
          <w:sz w:val="24"/>
          <w:szCs w:val="24"/>
        </w:rPr>
        <w:t xml:space="preserve">Формула цены договора (ЦД) </w:t>
      </w:r>
      <w:r w:rsidR="00146BF4" w:rsidRPr="00D141FA">
        <w:rPr>
          <w:rFonts w:ascii="Times New Roman" w:eastAsia="Calibri" w:hAnsi="Times New Roman"/>
          <w:sz w:val="24"/>
          <w:szCs w:val="24"/>
        </w:rPr>
        <w:t>определяется по следующей формуле:</w:t>
      </w:r>
    </w:p>
    <w:p w14:paraId="5015EA24" w14:textId="77777777" w:rsidR="00146BF4" w:rsidRPr="00D141FA" w:rsidRDefault="00146BF4" w:rsidP="00146BF4">
      <w:pPr>
        <w:widowControl w:val="0"/>
        <w:suppressAutoHyphens/>
        <w:autoSpaceDN w:val="0"/>
        <w:spacing w:after="0" w:line="240" w:lineRule="auto"/>
        <w:ind w:firstLine="567"/>
        <w:jc w:val="both"/>
        <w:textAlignment w:val="baseline"/>
        <w:rPr>
          <w:rFonts w:ascii="Times New Roman" w:eastAsia="Calibri" w:hAnsi="Times New Roman"/>
          <w:sz w:val="24"/>
          <w:szCs w:val="24"/>
        </w:rPr>
      </w:pPr>
      <m:oMath>
        <m:r>
          <w:rPr>
            <w:rFonts w:ascii="Cambria Math" w:eastAsia="Calibri" w:hAnsi="Cambria Math"/>
            <w:sz w:val="24"/>
            <w:szCs w:val="24"/>
          </w:rPr>
          <m:t>ЦД=</m:t>
        </m:r>
        <m:nary>
          <m:naryPr>
            <m:chr m:val="∑"/>
            <m:limLoc m:val="subSup"/>
            <m:ctrlPr>
              <w:rPr>
                <w:rFonts w:ascii="Cambria Math" w:eastAsia="Calibri" w:hAnsi="Cambria Math"/>
                <w:i/>
                <w:sz w:val="24"/>
                <w:szCs w:val="24"/>
              </w:rPr>
            </m:ctrlPr>
          </m:naryPr>
          <m:sub>
            <m:r>
              <w:rPr>
                <w:rFonts w:ascii="Cambria Math" w:eastAsia="Calibri" w:hAnsi="Cambria Math"/>
                <w:sz w:val="24"/>
                <w:szCs w:val="24"/>
              </w:rPr>
              <m:t>i</m:t>
            </m:r>
          </m:sub>
          <m:sup>
            <m:r>
              <w:rPr>
                <w:rFonts w:ascii="Cambria Math" w:eastAsia="Calibri" w:hAnsi="Cambria Math"/>
                <w:sz w:val="24"/>
                <w:szCs w:val="24"/>
                <w:lang w:val="en-US"/>
              </w:rPr>
              <m:t>n</m:t>
            </m:r>
          </m:sup>
          <m:e>
            <m:r>
              <w:rPr>
                <w:rFonts w:ascii="Cambria Math" w:eastAsia="Calibri" w:hAnsi="Cambria Math"/>
                <w:sz w:val="24"/>
                <w:szCs w:val="24"/>
              </w:rPr>
              <m:t>Ц</m:t>
            </m:r>
            <m:r>
              <w:rPr>
                <w:rFonts w:ascii="Cambria Math" w:eastAsia="Calibri" w:hAnsi="Cambria Math"/>
                <w:sz w:val="24"/>
                <w:szCs w:val="24"/>
                <w:lang w:val="en-US"/>
              </w:rPr>
              <m:t>i</m:t>
            </m:r>
            <m:r>
              <w:rPr>
                <w:rFonts w:ascii="Cambria Math" w:eastAsia="Calibri" w:hAnsi="Cambria Math"/>
                <w:sz w:val="24"/>
                <w:szCs w:val="24"/>
              </w:rPr>
              <m:t>*</m:t>
            </m:r>
            <m:r>
              <w:rPr>
                <w:rFonts w:ascii="Cambria Math" w:eastAsia="Calibri" w:hAnsi="Cambria Math"/>
                <w:sz w:val="24"/>
                <w:szCs w:val="24"/>
                <w:lang w:val="en-US"/>
              </w:rPr>
              <m:t>Vi</m:t>
            </m:r>
            <m:r>
              <w:rPr>
                <w:rFonts w:ascii="Cambria Math" w:eastAsia="Calibri" w:hAnsi="Cambria Math"/>
                <w:sz w:val="24"/>
                <w:szCs w:val="24"/>
              </w:rPr>
              <m:t xml:space="preserve"> </m:t>
            </m:r>
          </m:e>
        </m:nary>
      </m:oMath>
      <w:r w:rsidRPr="00D141FA">
        <w:rPr>
          <w:rFonts w:ascii="Times New Roman" w:eastAsia="Calibri" w:hAnsi="Times New Roman"/>
          <w:sz w:val="24"/>
          <w:szCs w:val="24"/>
        </w:rPr>
        <w:t>, где</w:t>
      </w:r>
    </w:p>
    <w:p w14:paraId="73C447CF" w14:textId="77777777" w:rsidR="00146BF4" w:rsidRPr="00D141FA" w:rsidRDefault="00146BF4" w:rsidP="00146BF4">
      <w:pPr>
        <w:widowControl w:val="0"/>
        <w:suppressAutoHyphens/>
        <w:autoSpaceDN w:val="0"/>
        <w:spacing w:after="0" w:line="240" w:lineRule="auto"/>
        <w:ind w:firstLine="567"/>
        <w:jc w:val="both"/>
        <w:textAlignment w:val="baseline"/>
        <w:rPr>
          <w:rFonts w:ascii="Times New Roman" w:eastAsia="Calibri" w:hAnsi="Times New Roman"/>
          <w:sz w:val="24"/>
          <w:szCs w:val="24"/>
        </w:rPr>
      </w:pPr>
      <w:r w:rsidRPr="00D141FA">
        <w:rPr>
          <w:rFonts w:ascii="Times New Roman" w:eastAsia="Calibri" w:hAnsi="Times New Roman"/>
          <w:sz w:val="24"/>
          <w:szCs w:val="24"/>
        </w:rPr>
        <w:t>ЦД – цена договора, не превышающая максимальное значение цены договора;</w:t>
      </w:r>
    </w:p>
    <w:p w14:paraId="4C03BD25" w14:textId="329958DD" w:rsidR="00146BF4" w:rsidRPr="00D141FA" w:rsidRDefault="00146BF4" w:rsidP="00146BF4">
      <w:pPr>
        <w:widowControl w:val="0"/>
        <w:suppressAutoHyphens/>
        <w:autoSpaceDN w:val="0"/>
        <w:spacing w:after="0" w:line="240" w:lineRule="auto"/>
        <w:ind w:firstLine="567"/>
        <w:jc w:val="both"/>
        <w:textAlignment w:val="baseline"/>
        <w:rPr>
          <w:rFonts w:ascii="Times New Roman" w:eastAsia="Calibri" w:hAnsi="Times New Roman"/>
          <w:sz w:val="24"/>
          <w:szCs w:val="24"/>
        </w:rPr>
      </w:pPr>
      <w:proofErr w:type="spellStart"/>
      <w:r w:rsidRPr="00D141FA">
        <w:rPr>
          <w:rFonts w:ascii="Times New Roman" w:eastAsia="Calibri" w:hAnsi="Times New Roman"/>
          <w:bCs/>
          <w:sz w:val="24"/>
          <w:szCs w:val="24"/>
        </w:rPr>
        <w:t>Цi</w:t>
      </w:r>
      <w:proofErr w:type="spellEnd"/>
      <w:r w:rsidRPr="00D141FA">
        <w:rPr>
          <w:rFonts w:ascii="Times New Roman" w:eastAsia="Calibri" w:hAnsi="Times New Roman"/>
          <w:bCs/>
          <w:sz w:val="24"/>
          <w:szCs w:val="24"/>
        </w:rPr>
        <w:t xml:space="preserve"> -</w:t>
      </w:r>
      <w:r w:rsidRPr="00D141FA">
        <w:rPr>
          <w:rFonts w:ascii="Times New Roman" w:eastAsia="Calibri" w:hAnsi="Times New Roman"/>
          <w:sz w:val="24"/>
          <w:szCs w:val="24"/>
        </w:rPr>
        <w:t xml:space="preserve"> цена за единицу поставляемого товара, установленная Поставщиком для розничных продаж на АЗС на день отпуска товара, указываемая в терминальном чеке и в товарной накладной или универсальном передаточном документе, которая не может превышать максимальную цену единицы поставляемого Товара, определенную путем деления максимального значения цены договора на предусмотренное договором количество товара;</w:t>
      </w:r>
    </w:p>
    <w:p w14:paraId="467C127A" w14:textId="77777777" w:rsidR="00146BF4" w:rsidRPr="00D141FA" w:rsidRDefault="00146BF4" w:rsidP="00146BF4">
      <w:pPr>
        <w:widowControl w:val="0"/>
        <w:suppressAutoHyphens/>
        <w:autoSpaceDN w:val="0"/>
        <w:spacing w:after="0" w:line="240" w:lineRule="auto"/>
        <w:ind w:firstLine="567"/>
        <w:jc w:val="both"/>
        <w:textAlignment w:val="baseline"/>
        <w:rPr>
          <w:rFonts w:ascii="Times New Roman" w:eastAsia="Calibri" w:hAnsi="Times New Roman"/>
          <w:sz w:val="24"/>
          <w:szCs w:val="24"/>
        </w:rPr>
      </w:pPr>
      <w:proofErr w:type="spellStart"/>
      <w:r w:rsidRPr="00D141FA">
        <w:rPr>
          <w:rFonts w:ascii="Times New Roman" w:eastAsia="Calibri" w:hAnsi="Times New Roman"/>
          <w:sz w:val="24"/>
          <w:szCs w:val="24"/>
        </w:rPr>
        <w:t>Vi</w:t>
      </w:r>
      <w:proofErr w:type="spellEnd"/>
      <w:r w:rsidRPr="00D141FA">
        <w:rPr>
          <w:rFonts w:ascii="Times New Roman" w:eastAsia="Calibri" w:hAnsi="Times New Roman"/>
          <w:sz w:val="24"/>
          <w:szCs w:val="24"/>
        </w:rPr>
        <w:t xml:space="preserve"> – количество поставляемого Товара в периоде поставки;</w:t>
      </w:r>
    </w:p>
    <w:p w14:paraId="20DDAA97" w14:textId="410E1542" w:rsidR="00146BF4" w:rsidRPr="00D141FA" w:rsidRDefault="00146BF4" w:rsidP="00146BF4">
      <w:pPr>
        <w:widowControl w:val="0"/>
        <w:suppressAutoHyphens/>
        <w:autoSpaceDN w:val="0"/>
        <w:spacing w:after="0" w:line="240" w:lineRule="auto"/>
        <w:ind w:firstLine="567"/>
        <w:jc w:val="both"/>
        <w:textAlignment w:val="baseline"/>
        <w:rPr>
          <w:rFonts w:ascii="Times New Roman" w:eastAsia="Calibri" w:hAnsi="Times New Roman"/>
          <w:sz w:val="24"/>
          <w:szCs w:val="24"/>
        </w:rPr>
      </w:pPr>
      <w:r w:rsidRPr="00D141FA">
        <w:rPr>
          <w:rFonts w:ascii="Times New Roman" w:eastAsia="Calibri" w:hAnsi="Times New Roman"/>
          <w:sz w:val="24"/>
          <w:szCs w:val="24"/>
        </w:rPr>
        <w:t>i – начальное значение (индекс суммирования), который равен значению суммируемых величин (</w:t>
      </w:r>
      <w:proofErr w:type="spellStart"/>
      <w:r w:rsidRPr="00D141FA">
        <w:rPr>
          <w:rFonts w:ascii="Times New Roman" w:eastAsia="Calibri" w:hAnsi="Times New Roman"/>
          <w:sz w:val="24"/>
          <w:szCs w:val="24"/>
        </w:rPr>
        <w:t>Цi</w:t>
      </w:r>
      <w:proofErr w:type="spellEnd"/>
      <w:r w:rsidRPr="00D141FA">
        <w:rPr>
          <w:rFonts w:ascii="Times New Roman" w:eastAsia="Calibri" w:hAnsi="Times New Roman"/>
          <w:sz w:val="24"/>
          <w:szCs w:val="24"/>
        </w:rPr>
        <w:t xml:space="preserve"> </w:t>
      </w:r>
      <w:proofErr w:type="spellStart"/>
      <w:r w:rsidRPr="00D141FA">
        <w:rPr>
          <w:rFonts w:ascii="Times New Roman" w:eastAsia="Calibri" w:hAnsi="Times New Roman"/>
          <w:sz w:val="24"/>
          <w:szCs w:val="24"/>
        </w:rPr>
        <w:t>Vi</w:t>
      </w:r>
      <w:proofErr w:type="spellEnd"/>
      <w:r w:rsidRPr="00D141FA">
        <w:rPr>
          <w:rFonts w:ascii="Times New Roman" w:eastAsia="Calibri" w:hAnsi="Times New Roman"/>
          <w:sz w:val="24"/>
          <w:szCs w:val="24"/>
        </w:rPr>
        <w:t>) за период поставки Товара;</w:t>
      </w:r>
    </w:p>
    <w:p w14:paraId="72E61548" w14:textId="77777777" w:rsidR="00146BF4" w:rsidRPr="00D141FA" w:rsidRDefault="00146BF4" w:rsidP="00146BF4">
      <w:pPr>
        <w:widowControl w:val="0"/>
        <w:suppressAutoHyphens/>
        <w:autoSpaceDN w:val="0"/>
        <w:spacing w:after="0" w:line="240" w:lineRule="auto"/>
        <w:ind w:firstLine="567"/>
        <w:jc w:val="both"/>
        <w:textAlignment w:val="baseline"/>
        <w:rPr>
          <w:rFonts w:ascii="Times New Roman" w:eastAsia="Calibri" w:hAnsi="Times New Roman"/>
          <w:sz w:val="24"/>
          <w:szCs w:val="24"/>
        </w:rPr>
      </w:pPr>
      <w:r w:rsidRPr="00D141FA">
        <w:rPr>
          <w:rFonts w:ascii="Times New Roman" w:eastAsia="Calibri" w:hAnsi="Times New Roman"/>
          <w:bCs/>
          <w:sz w:val="24"/>
          <w:szCs w:val="24"/>
        </w:rPr>
        <w:t xml:space="preserve">n </w:t>
      </w:r>
      <w:r w:rsidRPr="00D141FA">
        <w:rPr>
          <w:rFonts w:ascii="Times New Roman" w:eastAsia="Calibri" w:hAnsi="Times New Roman"/>
          <w:sz w:val="24"/>
          <w:szCs w:val="24"/>
        </w:rPr>
        <w:t>– количество периодов поставки.</w:t>
      </w:r>
    </w:p>
    <w:p w14:paraId="2FCE7BEA" w14:textId="67D54238" w:rsidR="00935D81" w:rsidRPr="005F5BA5" w:rsidRDefault="00737061" w:rsidP="00146BF4">
      <w:pPr>
        <w:widowControl w:val="0"/>
        <w:shd w:val="clear" w:color="auto" w:fill="FFFFFF"/>
        <w:tabs>
          <w:tab w:val="left" w:pos="1418"/>
        </w:tabs>
        <w:spacing w:after="0" w:line="240" w:lineRule="auto"/>
        <w:ind w:firstLine="567"/>
        <w:jc w:val="both"/>
        <w:rPr>
          <w:rFonts w:ascii="Times New Roman" w:eastAsia="Times New Roman" w:hAnsi="Times New Roman"/>
          <w:kern w:val="1"/>
          <w:sz w:val="24"/>
          <w:szCs w:val="24"/>
          <w:lang w:eastAsia="ar-SA"/>
        </w:rPr>
      </w:pPr>
      <w:r w:rsidRPr="005F5BA5">
        <w:rPr>
          <w:rFonts w:ascii="Times New Roman" w:eastAsia="Times New Roman" w:hAnsi="Times New Roman"/>
          <w:sz w:val="24"/>
          <w:szCs w:val="24"/>
          <w:lang w:eastAsia="ar-SA"/>
        </w:rPr>
        <w:t>2.</w:t>
      </w:r>
      <w:r w:rsidR="009F2FDD" w:rsidRPr="005F5BA5">
        <w:rPr>
          <w:rFonts w:ascii="Times New Roman" w:eastAsia="Times New Roman" w:hAnsi="Times New Roman"/>
          <w:sz w:val="24"/>
          <w:szCs w:val="24"/>
          <w:lang w:eastAsia="ar-SA"/>
        </w:rPr>
        <w:t>3</w:t>
      </w:r>
      <w:r w:rsidRPr="005F5BA5">
        <w:rPr>
          <w:rFonts w:ascii="Times New Roman" w:eastAsia="Times New Roman" w:hAnsi="Times New Roman"/>
          <w:sz w:val="24"/>
          <w:szCs w:val="24"/>
          <w:lang w:eastAsia="ar-SA"/>
        </w:rPr>
        <w:t xml:space="preserve">. </w:t>
      </w:r>
      <w:r w:rsidR="00935D81" w:rsidRPr="005F5BA5">
        <w:rPr>
          <w:rFonts w:ascii="Times New Roman" w:eastAsia="Times New Roman" w:hAnsi="Times New Roman"/>
          <w:kern w:val="1"/>
          <w:sz w:val="24"/>
          <w:szCs w:val="24"/>
          <w:lang w:eastAsia="ar-SA"/>
        </w:rPr>
        <w:t xml:space="preserve">Цена Договора включает </w:t>
      </w:r>
      <w:r w:rsidR="00935D81" w:rsidRPr="005F5BA5">
        <w:rPr>
          <w:rFonts w:ascii="Times New Roman" w:eastAsia="Times New Roman" w:hAnsi="Times New Roman"/>
          <w:bCs/>
          <w:sz w:val="24"/>
          <w:szCs w:val="24"/>
          <w:lang w:eastAsia="ru-RU"/>
        </w:rPr>
        <w:t xml:space="preserve">стоимость </w:t>
      </w:r>
      <w:r w:rsidR="00941A2A" w:rsidRPr="005F5BA5">
        <w:rPr>
          <w:rFonts w:ascii="Times New Roman" w:eastAsia="Times New Roman" w:hAnsi="Times New Roman"/>
          <w:bCs/>
          <w:sz w:val="24"/>
          <w:szCs w:val="24"/>
          <w:lang w:eastAsia="ru-RU"/>
        </w:rPr>
        <w:t>Т</w:t>
      </w:r>
      <w:r w:rsidR="00935D81" w:rsidRPr="005F5BA5">
        <w:rPr>
          <w:rFonts w:ascii="Times New Roman" w:eastAsia="Times New Roman" w:hAnsi="Times New Roman"/>
          <w:bCs/>
          <w:sz w:val="24"/>
          <w:szCs w:val="24"/>
          <w:lang w:eastAsia="ru-RU"/>
        </w:rPr>
        <w:t xml:space="preserve">овара, </w:t>
      </w:r>
      <w:r w:rsidR="000921B0" w:rsidRPr="005F5BA5">
        <w:rPr>
          <w:rFonts w:ascii="Times New Roman" w:eastAsia="Times New Roman" w:hAnsi="Times New Roman"/>
          <w:bCs/>
          <w:sz w:val="24"/>
          <w:szCs w:val="24"/>
          <w:lang w:eastAsia="ru-RU"/>
        </w:rPr>
        <w:t xml:space="preserve">расходы Поставщика, связанные </w:t>
      </w:r>
      <w:r w:rsidR="00550EDD" w:rsidRPr="005F5BA5">
        <w:rPr>
          <w:rFonts w:ascii="Times New Roman" w:eastAsia="Times New Roman" w:hAnsi="Times New Roman"/>
          <w:bCs/>
          <w:sz w:val="24"/>
          <w:szCs w:val="24"/>
          <w:lang w:eastAsia="ru-RU"/>
        </w:rPr>
        <w:br/>
      </w:r>
      <w:r w:rsidR="000921B0" w:rsidRPr="005F5BA5">
        <w:rPr>
          <w:rFonts w:ascii="Times New Roman" w:eastAsia="Times New Roman" w:hAnsi="Times New Roman"/>
          <w:bCs/>
          <w:sz w:val="24"/>
          <w:szCs w:val="24"/>
          <w:lang w:eastAsia="ru-RU"/>
        </w:rPr>
        <w:t xml:space="preserve">с поставкой </w:t>
      </w:r>
      <w:r w:rsidR="00550EDD" w:rsidRPr="005F5BA5">
        <w:rPr>
          <w:rFonts w:ascii="Times New Roman" w:eastAsia="Times New Roman" w:hAnsi="Times New Roman"/>
          <w:bCs/>
          <w:sz w:val="24"/>
          <w:szCs w:val="24"/>
          <w:lang w:eastAsia="ru-RU"/>
        </w:rPr>
        <w:t>Т</w:t>
      </w:r>
      <w:r w:rsidR="000921B0" w:rsidRPr="005F5BA5">
        <w:rPr>
          <w:rFonts w:ascii="Times New Roman" w:eastAsia="Times New Roman" w:hAnsi="Times New Roman"/>
          <w:bCs/>
          <w:sz w:val="24"/>
          <w:szCs w:val="24"/>
          <w:lang w:eastAsia="ru-RU"/>
        </w:rPr>
        <w:t>овара</w:t>
      </w:r>
      <w:r w:rsidR="00550EDD" w:rsidRPr="005F5BA5">
        <w:rPr>
          <w:rFonts w:ascii="Times New Roman" w:eastAsia="Times New Roman" w:hAnsi="Times New Roman"/>
          <w:bCs/>
          <w:sz w:val="24"/>
          <w:szCs w:val="24"/>
          <w:lang w:eastAsia="ru-RU"/>
        </w:rPr>
        <w:t>,</w:t>
      </w:r>
      <w:r w:rsidR="000921B0" w:rsidRPr="005F5BA5">
        <w:rPr>
          <w:rFonts w:ascii="Times New Roman" w:eastAsia="Times New Roman" w:hAnsi="Times New Roman"/>
          <w:bCs/>
          <w:sz w:val="24"/>
          <w:szCs w:val="24"/>
          <w:lang w:eastAsia="ru-RU"/>
        </w:rPr>
        <w:t xml:space="preserve"> </w:t>
      </w:r>
      <w:r w:rsidR="000921B0" w:rsidRPr="005F5BA5">
        <w:rPr>
          <w:rFonts w:ascii="Times New Roman" w:eastAsia="Times New Roman" w:hAnsi="Times New Roman"/>
          <w:kern w:val="1"/>
          <w:sz w:val="24"/>
          <w:szCs w:val="24"/>
          <w:lang w:eastAsia="ar-SA"/>
        </w:rPr>
        <w:t xml:space="preserve">расходы на перевозку, хранение, отпуск </w:t>
      </w:r>
      <w:r w:rsidR="00550EDD" w:rsidRPr="005F5BA5">
        <w:rPr>
          <w:rFonts w:ascii="Times New Roman" w:eastAsia="Times New Roman" w:hAnsi="Times New Roman"/>
          <w:kern w:val="1"/>
          <w:sz w:val="24"/>
          <w:szCs w:val="24"/>
          <w:lang w:eastAsia="ar-SA"/>
        </w:rPr>
        <w:t>Т</w:t>
      </w:r>
      <w:r w:rsidR="000921B0" w:rsidRPr="005F5BA5">
        <w:rPr>
          <w:rFonts w:ascii="Times New Roman" w:eastAsia="Times New Roman" w:hAnsi="Times New Roman"/>
          <w:kern w:val="1"/>
          <w:sz w:val="24"/>
          <w:szCs w:val="24"/>
          <w:lang w:eastAsia="ar-SA"/>
        </w:rPr>
        <w:t>овара</w:t>
      </w:r>
      <w:r w:rsidR="00550EDD" w:rsidRPr="005F5BA5">
        <w:rPr>
          <w:rFonts w:ascii="Times New Roman" w:eastAsia="Times New Roman" w:hAnsi="Times New Roman"/>
          <w:kern w:val="1"/>
          <w:sz w:val="24"/>
          <w:szCs w:val="24"/>
          <w:lang w:eastAsia="ar-SA"/>
        </w:rPr>
        <w:t>,</w:t>
      </w:r>
      <w:r w:rsidR="000921B0" w:rsidRPr="005F5BA5">
        <w:rPr>
          <w:rFonts w:ascii="Times New Roman" w:eastAsia="Times New Roman" w:hAnsi="Times New Roman"/>
          <w:bCs/>
          <w:sz w:val="24"/>
          <w:szCs w:val="24"/>
          <w:lang w:eastAsia="ru-RU"/>
        </w:rPr>
        <w:t xml:space="preserve"> </w:t>
      </w:r>
      <w:r w:rsidR="00935D81" w:rsidRPr="005F5BA5">
        <w:rPr>
          <w:rFonts w:ascii="Times New Roman" w:eastAsia="Times New Roman" w:hAnsi="Times New Roman"/>
          <w:bCs/>
          <w:sz w:val="24"/>
          <w:szCs w:val="24"/>
          <w:lang w:eastAsia="ru-RU"/>
        </w:rPr>
        <w:t xml:space="preserve">а также все расходы Поставщика, необходимые для осуществления им своих обязательств по </w:t>
      </w:r>
      <w:r w:rsidR="00550EDD" w:rsidRPr="005F5BA5">
        <w:rPr>
          <w:rFonts w:ascii="Times New Roman" w:eastAsia="Times New Roman" w:hAnsi="Times New Roman"/>
          <w:bCs/>
          <w:sz w:val="24"/>
          <w:szCs w:val="24"/>
          <w:lang w:eastAsia="ru-RU"/>
        </w:rPr>
        <w:t>Д</w:t>
      </w:r>
      <w:r w:rsidR="00935D81" w:rsidRPr="005F5BA5">
        <w:rPr>
          <w:rFonts w:ascii="Times New Roman" w:eastAsia="Times New Roman" w:hAnsi="Times New Roman"/>
          <w:bCs/>
          <w:sz w:val="24"/>
          <w:szCs w:val="24"/>
          <w:lang w:eastAsia="ru-RU"/>
        </w:rPr>
        <w:t>оговору в полном объеме и надлежащего качества, в том числе расходы на изготовление</w:t>
      </w:r>
      <w:r w:rsidR="00550EDD" w:rsidRPr="005F5BA5">
        <w:rPr>
          <w:rFonts w:ascii="Times New Roman" w:hAnsi="Times New Roman"/>
          <w:sz w:val="24"/>
          <w:szCs w:val="24"/>
        </w:rPr>
        <w:t xml:space="preserve"> </w:t>
      </w:r>
      <w:r w:rsidR="00550EDD" w:rsidRPr="005F5BA5">
        <w:rPr>
          <w:rFonts w:ascii="Times New Roman" w:eastAsia="Times New Roman" w:hAnsi="Times New Roman"/>
          <w:bCs/>
          <w:sz w:val="24"/>
          <w:szCs w:val="24"/>
          <w:lang w:eastAsia="ru-RU"/>
        </w:rPr>
        <w:t>и обслуживание</w:t>
      </w:r>
      <w:r w:rsidR="00935D81" w:rsidRPr="005F5BA5">
        <w:rPr>
          <w:rFonts w:ascii="Times New Roman" w:eastAsia="Times New Roman" w:hAnsi="Times New Roman"/>
          <w:bCs/>
          <w:sz w:val="24"/>
          <w:szCs w:val="24"/>
          <w:lang w:eastAsia="ru-RU"/>
        </w:rPr>
        <w:t xml:space="preserve"> топливных карт, а также все подлежащие к уплате налоги,</w:t>
      </w:r>
      <w:r w:rsidR="00EE40B5" w:rsidRPr="005F5BA5">
        <w:rPr>
          <w:rFonts w:ascii="Times New Roman" w:eastAsia="Times New Roman" w:hAnsi="Times New Roman"/>
          <w:bCs/>
          <w:sz w:val="24"/>
          <w:szCs w:val="24"/>
          <w:lang w:eastAsia="ru-RU"/>
        </w:rPr>
        <w:t xml:space="preserve"> страхование, таможенные и другие пошлины,</w:t>
      </w:r>
      <w:r w:rsidR="00935D81" w:rsidRPr="005F5BA5">
        <w:rPr>
          <w:rFonts w:ascii="Times New Roman" w:eastAsia="Times New Roman" w:hAnsi="Times New Roman"/>
          <w:bCs/>
          <w:sz w:val="24"/>
          <w:szCs w:val="24"/>
          <w:lang w:eastAsia="ru-RU"/>
        </w:rPr>
        <w:t xml:space="preserve"> сборы и другие обязательные платежи</w:t>
      </w:r>
      <w:r w:rsidR="00EE40B5" w:rsidRPr="005F5BA5">
        <w:rPr>
          <w:rFonts w:ascii="Times New Roman" w:eastAsia="Times New Roman" w:hAnsi="Times New Roman"/>
          <w:bCs/>
          <w:sz w:val="24"/>
          <w:szCs w:val="24"/>
          <w:lang w:eastAsia="ru-RU"/>
        </w:rPr>
        <w:t xml:space="preserve"> и прочие платежи, которые Поставщик должен оплачивать в ходе поставки </w:t>
      </w:r>
      <w:r w:rsidR="00E11923" w:rsidRPr="005F5BA5">
        <w:rPr>
          <w:rFonts w:ascii="Times New Roman" w:eastAsia="Times New Roman" w:hAnsi="Times New Roman"/>
          <w:bCs/>
          <w:sz w:val="24"/>
          <w:szCs w:val="24"/>
          <w:lang w:eastAsia="ru-RU"/>
        </w:rPr>
        <w:t>Т</w:t>
      </w:r>
      <w:r w:rsidR="00EE40B5" w:rsidRPr="005F5BA5">
        <w:rPr>
          <w:rFonts w:ascii="Times New Roman" w:eastAsia="Times New Roman" w:hAnsi="Times New Roman"/>
          <w:bCs/>
          <w:sz w:val="24"/>
          <w:szCs w:val="24"/>
          <w:lang w:eastAsia="ru-RU"/>
        </w:rPr>
        <w:t xml:space="preserve">овара, а также предпринимательский риск повышения цены </w:t>
      </w:r>
      <w:r w:rsidR="00E11923" w:rsidRPr="005F5BA5">
        <w:rPr>
          <w:rFonts w:ascii="Times New Roman" w:eastAsia="Times New Roman" w:hAnsi="Times New Roman"/>
          <w:bCs/>
          <w:sz w:val="24"/>
          <w:szCs w:val="24"/>
          <w:lang w:eastAsia="ru-RU"/>
        </w:rPr>
        <w:t>Т</w:t>
      </w:r>
      <w:r w:rsidR="00EE40B5" w:rsidRPr="005F5BA5">
        <w:rPr>
          <w:rFonts w:ascii="Times New Roman" w:eastAsia="Times New Roman" w:hAnsi="Times New Roman"/>
          <w:bCs/>
          <w:sz w:val="24"/>
          <w:szCs w:val="24"/>
          <w:lang w:eastAsia="ru-RU"/>
        </w:rPr>
        <w:t xml:space="preserve">овара, другие расходы, связанные с исполнением настоящего </w:t>
      </w:r>
      <w:r w:rsidR="00F11EED" w:rsidRPr="005F5BA5">
        <w:rPr>
          <w:rFonts w:ascii="Times New Roman" w:eastAsia="Times New Roman" w:hAnsi="Times New Roman"/>
          <w:bCs/>
          <w:sz w:val="24"/>
          <w:szCs w:val="24"/>
          <w:lang w:eastAsia="ru-RU"/>
        </w:rPr>
        <w:t>договора</w:t>
      </w:r>
      <w:r w:rsidR="00935D81" w:rsidRPr="005F5BA5">
        <w:rPr>
          <w:rFonts w:ascii="Times New Roman" w:eastAsia="Times New Roman" w:hAnsi="Times New Roman"/>
          <w:kern w:val="1"/>
          <w:sz w:val="24"/>
          <w:szCs w:val="24"/>
          <w:lang w:eastAsia="ar-SA"/>
        </w:rPr>
        <w:t>.</w:t>
      </w:r>
    </w:p>
    <w:p w14:paraId="1F7482B2" w14:textId="7031060F"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5F5BA5">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14:paraId="08DFBD0B" w14:textId="53FF4F57"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 Оплата по Договору производится в следующем порядке:</w:t>
      </w:r>
    </w:p>
    <w:p w14:paraId="007C2C7F" w14:textId="77777777" w:rsidR="00E434DC" w:rsidRPr="00CD74B6"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D74B6">
        <w:rPr>
          <w:rFonts w:ascii="Times New Roman" w:eastAsia="Times New Roman" w:hAnsi="Times New Roman"/>
          <w:kern w:val="1"/>
          <w:sz w:val="24"/>
          <w:szCs w:val="24"/>
          <w:lang w:eastAsia="ar-SA"/>
        </w:rPr>
        <w:t>2.</w:t>
      </w:r>
      <w:r w:rsidR="00617E47" w:rsidRPr="00CD74B6">
        <w:rPr>
          <w:rFonts w:ascii="Times New Roman" w:eastAsia="Times New Roman" w:hAnsi="Times New Roman"/>
          <w:kern w:val="1"/>
          <w:sz w:val="24"/>
          <w:szCs w:val="24"/>
          <w:lang w:eastAsia="ar-SA"/>
        </w:rPr>
        <w:t>4</w:t>
      </w:r>
      <w:r w:rsidRPr="00CD74B6">
        <w:rPr>
          <w:rFonts w:ascii="Times New Roman" w:eastAsia="Times New Roman" w:hAnsi="Times New Roman"/>
          <w:kern w:val="1"/>
          <w:sz w:val="24"/>
          <w:szCs w:val="24"/>
          <w:lang w:eastAsia="ar-SA"/>
        </w:rPr>
        <w:t xml:space="preserve">.1. Оплата производится в безналичном порядке путем перечисления Заказчиком денежных средств на указанный в Договоре расчетный счет Поставщика. </w:t>
      </w:r>
    </w:p>
    <w:p w14:paraId="0A63F630" w14:textId="7F892F30" w:rsidR="00737061" w:rsidRPr="00CD74B6"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D74B6">
        <w:rPr>
          <w:rFonts w:ascii="Times New Roman" w:eastAsia="Times New Roman" w:hAnsi="Times New Roman"/>
          <w:kern w:val="1"/>
          <w:sz w:val="24"/>
          <w:szCs w:val="24"/>
          <w:lang w:eastAsia="ar-SA"/>
        </w:rPr>
        <w:t>Расчеты за поставленны</w:t>
      </w:r>
      <w:r w:rsidR="003312A0" w:rsidRPr="00CD74B6">
        <w:rPr>
          <w:rFonts w:ascii="Times New Roman" w:eastAsia="Times New Roman" w:hAnsi="Times New Roman"/>
          <w:kern w:val="1"/>
          <w:sz w:val="24"/>
          <w:szCs w:val="24"/>
          <w:lang w:eastAsia="ar-SA"/>
        </w:rPr>
        <w:t>й</w:t>
      </w:r>
      <w:r w:rsidRPr="00CD74B6">
        <w:rPr>
          <w:rFonts w:ascii="Times New Roman" w:eastAsia="Times New Roman" w:hAnsi="Times New Roman"/>
          <w:kern w:val="1"/>
          <w:sz w:val="24"/>
          <w:szCs w:val="24"/>
          <w:lang w:eastAsia="ar-SA"/>
        </w:rPr>
        <w:t xml:space="preserve"> по Договору Товар производятся между Заказчиком </w:t>
      </w:r>
      <w:r w:rsidR="008A68BA" w:rsidRPr="00CD74B6">
        <w:rPr>
          <w:rFonts w:ascii="Times New Roman" w:eastAsia="Times New Roman" w:hAnsi="Times New Roman"/>
          <w:kern w:val="1"/>
          <w:sz w:val="24"/>
          <w:szCs w:val="24"/>
          <w:lang w:eastAsia="ar-SA"/>
        </w:rPr>
        <w:br/>
      </w:r>
      <w:r w:rsidRPr="00CD74B6">
        <w:rPr>
          <w:rFonts w:ascii="Times New Roman" w:eastAsia="Times New Roman" w:hAnsi="Times New Roman"/>
          <w:kern w:val="1"/>
          <w:sz w:val="24"/>
          <w:szCs w:val="24"/>
          <w:lang w:eastAsia="ar-SA"/>
        </w:rPr>
        <w:t xml:space="preserve">и Поставщиком </w:t>
      </w:r>
      <w:r w:rsidR="008A68BA" w:rsidRPr="00CD74B6">
        <w:rPr>
          <w:rFonts w:ascii="Times New Roman" w:hAnsi="Times New Roman"/>
          <w:sz w:val="24"/>
          <w:szCs w:val="24"/>
        </w:rPr>
        <w:t xml:space="preserve">исходя из объема фактически поставленного Товара в конкретный момент времени, </w:t>
      </w:r>
      <w:r w:rsidRPr="00CD74B6">
        <w:rPr>
          <w:rFonts w:ascii="Times New Roman" w:eastAsia="Times New Roman" w:hAnsi="Times New Roman"/>
          <w:kern w:val="1"/>
          <w:sz w:val="24"/>
          <w:szCs w:val="24"/>
          <w:lang w:eastAsia="ar-SA"/>
        </w:rPr>
        <w:t xml:space="preserve">в размере </w:t>
      </w:r>
      <w:r w:rsidR="003312A0" w:rsidRPr="00CD74B6">
        <w:rPr>
          <w:rFonts w:ascii="Times New Roman" w:eastAsia="Times New Roman" w:hAnsi="Times New Roman"/>
          <w:kern w:val="1"/>
          <w:sz w:val="24"/>
          <w:szCs w:val="24"/>
          <w:lang w:eastAsia="ar-SA"/>
        </w:rPr>
        <w:t>его</w:t>
      </w:r>
      <w:r w:rsidRPr="00CD74B6">
        <w:rPr>
          <w:rFonts w:ascii="Times New Roman" w:eastAsia="Times New Roman" w:hAnsi="Times New Roman"/>
          <w:kern w:val="1"/>
          <w:sz w:val="24"/>
          <w:szCs w:val="24"/>
          <w:lang w:eastAsia="ar-SA"/>
        </w:rPr>
        <w:t xml:space="preserve"> фактической стоимости, но не более суммы, предусмотренной </w:t>
      </w:r>
      <w:r w:rsidR="00FE2277" w:rsidRPr="00CD74B6">
        <w:rPr>
          <w:rFonts w:ascii="Times New Roman" w:eastAsia="Times New Roman" w:hAnsi="Times New Roman"/>
          <w:kern w:val="1"/>
          <w:sz w:val="24"/>
          <w:szCs w:val="24"/>
          <w:lang w:eastAsia="ar-SA"/>
        </w:rPr>
        <w:t xml:space="preserve">максимальным значением цены </w:t>
      </w:r>
      <w:r w:rsidRPr="00CD74B6">
        <w:rPr>
          <w:rFonts w:ascii="Times New Roman" w:eastAsia="Times New Roman" w:hAnsi="Times New Roman"/>
          <w:kern w:val="1"/>
          <w:sz w:val="24"/>
          <w:szCs w:val="24"/>
          <w:lang w:eastAsia="ar-SA"/>
        </w:rPr>
        <w:t>Договор</w:t>
      </w:r>
      <w:r w:rsidR="00FE2277" w:rsidRPr="00CD74B6">
        <w:rPr>
          <w:rFonts w:ascii="Times New Roman" w:eastAsia="Times New Roman" w:hAnsi="Times New Roman"/>
          <w:kern w:val="1"/>
          <w:sz w:val="24"/>
          <w:szCs w:val="24"/>
          <w:lang w:eastAsia="ar-SA"/>
        </w:rPr>
        <w:t>а</w:t>
      </w:r>
      <w:r w:rsidRPr="00CD74B6">
        <w:rPr>
          <w:rFonts w:ascii="Times New Roman" w:eastAsia="Times New Roman" w:hAnsi="Times New Roman"/>
          <w:kern w:val="1"/>
          <w:sz w:val="24"/>
          <w:szCs w:val="24"/>
          <w:lang w:eastAsia="ar-SA"/>
        </w:rPr>
        <w:t>.</w:t>
      </w:r>
      <w:r w:rsidR="008A68BA" w:rsidRPr="00CD74B6">
        <w:rPr>
          <w:rFonts w:ascii="Times New Roman" w:hAnsi="Times New Roman"/>
          <w:sz w:val="24"/>
          <w:szCs w:val="24"/>
        </w:rPr>
        <w:t xml:space="preserve"> Объем поставки Товара не должен превышать максимальное значение цены договора.</w:t>
      </w:r>
    </w:p>
    <w:p w14:paraId="37E842D7" w14:textId="6A2F08D2"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.2. Оплата производится в валюте Российской Федерации.</w:t>
      </w:r>
    </w:p>
    <w:p w14:paraId="6458FCCF" w14:textId="2118340A"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F5BA5">
        <w:rPr>
          <w:rFonts w:ascii="Times New Roman" w:eastAsia="Times New Roman" w:hAnsi="Times New Roman"/>
          <w:kern w:val="1"/>
          <w:sz w:val="24"/>
          <w:szCs w:val="24"/>
          <w:lang w:eastAsia="ar-SA"/>
        </w:rPr>
        <w:lastRenderedPageBreak/>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.3. Авансовые платежи по Договору не предусмотрены.</w:t>
      </w:r>
    </w:p>
    <w:p w14:paraId="44E76EB6" w14:textId="0F452B72" w:rsidR="00D316E7" w:rsidRPr="005F5BA5" w:rsidRDefault="00737061" w:rsidP="007633CB">
      <w:pPr>
        <w:widowControl w:val="0"/>
        <w:autoSpaceDE w:val="0"/>
        <w:spacing w:after="0" w:line="240" w:lineRule="auto"/>
        <w:ind w:firstLine="540"/>
        <w:jc w:val="both"/>
        <w:rPr>
          <w:rFonts w:ascii="Times New Roman" w:eastAsia="Times New Roman" w:hAnsi="Times New Roman"/>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 xml:space="preserve">.4. </w:t>
      </w:r>
      <w:r w:rsidR="00D316E7" w:rsidRPr="005F5BA5">
        <w:rPr>
          <w:rFonts w:ascii="Times New Roman" w:eastAsia="Times New Roman" w:hAnsi="Times New Roman"/>
          <w:kern w:val="1"/>
          <w:sz w:val="24"/>
          <w:szCs w:val="24"/>
          <w:lang w:eastAsia="ar-SA"/>
        </w:rPr>
        <w:t xml:space="preserve">Оплата </w:t>
      </w:r>
      <w:r w:rsidR="00941A2A" w:rsidRPr="005F5BA5">
        <w:rPr>
          <w:rFonts w:ascii="Times New Roman" w:eastAsia="Times New Roman" w:hAnsi="Times New Roman"/>
          <w:kern w:val="1"/>
          <w:sz w:val="24"/>
          <w:szCs w:val="24"/>
          <w:lang w:eastAsia="ar-SA"/>
        </w:rPr>
        <w:t>Т</w:t>
      </w:r>
      <w:r w:rsidR="00D316E7" w:rsidRPr="005F5BA5">
        <w:rPr>
          <w:rFonts w:ascii="Times New Roman" w:eastAsia="Times New Roman" w:hAnsi="Times New Roman"/>
          <w:kern w:val="1"/>
          <w:sz w:val="24"/>
          <w:szCs w:val="24"/>
          <w:lang w:eastAsia="ar-SA"/>
        </w:rPr>
        <w:t xml:space="preserve">овара производится Заказчиком ежемесячно не позднее </w:t>
      </w:r>
      <w:r w:rsidR="00884D32" w:rsidRPr="005F5BA5">
        <w:rPr>
          <w:rFonts w:ascii="Times New Roman" w:eastAsia="Times New Roman" w:hAnsi="Times New Roman"/>
          <w:kern w:val="1"/>
          <w:sz w:val="24"/>
          <w:szCs w:val="24"/>
          <w:lang w:eastAsia="ar-SA"/>
        </w:rPr>
        <w:t>7</w:t>
      </w:r>
      <w:r w:rsidR="00D316E7" w:rsidRPr="005F5BA5">
        <w:rPr>
          <w:rFonts w:ascii="Times New Roman" w:eastAsia="Times New Roman" w:hAnsi="Times New Roman"/>
          <w:kern w:val="1"/>
          <w:sz w:val="24"/>
          <w:szCs w:val="24"/>
          <w:lang w:eastAsia="ar-SA"/>
        </w:rPr>
        <w:t xml:space="preserve"> (</w:t>
      </w:r>
      <w:r w:rsidR="00884D32" w:rsidRPr="005F5BA5">
        <w:rPr>
          <w:rFonts w:ascii="Times New Roman" w:eastAsia="Times New Roman" w:hAnsi="Times New Roman"/>
          <w:kern w:val="1"/>
          <w:sz w:val="24"/>
          <w:szCs w:val="24"/>
          <w:lang w:eastAsia="ar-SA"/>
        </w:rPr>
        <w:t>семи</w:t>
      </w:r>
      <w:r w:rsidR="00D316E7" w:rsidRPr="005F5BA5">
        <w:rPr>
          <w:rFonts w:ascii="Times New Roman" w:eastAsia="Times New Roman" w:hAnsi="Times New Roman"/>
          <w:kern w:val="1"/>
          <w:sz w:val="24"/>
          <w:szCs w:val="24"/>
          <w:lang w:eastAsia="ar-SA"/>
        </w:rPr>
        <w:t xml:space="preserve">) рабочих дней с момента подписания Сторонами Акта приема-передачи </w:t>
      </w:r>
      <w:r w:rsidR="00941A2A" w:rsidRPr="005F5BA5">
        <w:rPr>
          <w:rFonts w:ascii="Times New Roman" w:eastAsia="Times New Roman" w:hAnsi="Times New Roman"/>
          <w:kern w:val="1"/>
          <w:sz w:val="24"/>
          <w:szCs w:val="24"/>
          <w:lang w:eastAsia="ar-SA"/>
        </w:rPr>
        <w:t>Т</w:t>
      </w:r>
      <w:r w:rsidR="00D316E7" w:rsidRPr="005F5BA5">
        <w:rPr>
          <w:rFonts w:ascii="Times New Roman" w:eastAsia="Times New Roman" w:hAnsi="Times New Roman"/>
          <w:kern w:val="1"/>
          <w:sz w:val="24"/>
          <w:szCs w:val="24"/>
          <w:lang w:eastAsia="ar-SA"/>
        </w:rPr>
        <w:t>овара, надлежаще оформленных и подписанных отчетных документов (счет, счет-фактура</w:t>
      </w:r>
      <w:r w:rsidR="003312A0" w:rsidRPr="005F5BA5">
        <w:rPr>
          <w:rFonts w:ascii="Times New Roman" w:eastAsia="Times New Roman" w:hAnsi="Times New Roman"/>
          <w:kern w:val="1"/>
          <w:sz w:val="24"/>
          <w:szCs w:val="24"/>
          <w:lang w:eastAsia="ar-SA"/>
        </w:rPr>
        <w:t xml:space="preserve"> (при необходимости)</w:t>
      </w:r>
      <w:r w:rsidR="00D316E7" w:rsidRPr="005F5BA5">
        <w:rPr>
          <w:rFonts w:ascii="Times New Roman" w:eastAsia="Times New Roman" w:hAnsi="Times New Roman"/>
          <w:kern w:val="1"/>
          <w:sz w:val="24"/>
          <w:szCs w:val="24"/>
          <w:lang w:eastAsia="ar-SA"/>
        </w:rPr>
        <w:t>, товарные накладные)</w:t>
      </w:r>
      <w:r w:rsidR="003312A0" w:rsidRPr="005F5BA5">
        <w:rPr>
          <w:rFonts w:ascii="Times New Roman" w:eastAsia="Times New Roman" w:hAnsi="Times New Roman"/>
          <w:kern w:val="1"/>
          <w:sz w:val="24"/>
          <w:szCs w:val="24"/>
          <w:lang w:eastAsia="ar-SA"/>
        </w:rPr>
        <w:t xml:space="preserve"> и другие </w:t>
      </w:r>
      <w:r w:rsidR="003E740B" w:rsidRPr="005F5BA5">
        <w:rPr>
          <w:rFonts w:ascii="Times New Roman" w:eastAsia="Times New Roman" w:hAnsi="Times New Roman"/>
          <w:kern w:val="1"/>
          <w:sz w:val="24"/>
          <w:szCs w:val="24"/>
          <w:lang w:eastAsia="ar-SA"/>
        </w:rPr>
        <w:t>документы, предусмотренные Договором</w:t>
      </w:r>
      <w:r w:rsidR="00D316E7" w:rsidRPr="005F5BA5">
        <w:rPr>
          <w:rFonts w:ascii="Times New Roman" w:eastAsia="Times New Roman" w:hAnsi="Times New Roman"/>
          <w:kern w:val="1"/>
          <w:sz w:val="24"/>
          <w:szCs w:val="24"/>
          <w:lang w:eastAsia="ar-SA"/>
        </w:rPr>
        <w:t>.</w:t>
      </w:r>
    </w:p>
    <w:p w14:paraId="737E3E5D" w14:textId="6FF89B90" w:rsidR="00737061" w:rsidRDefault="00737061" w:rsidP="007633CB">
      <w:pPr>
        <w:widowControl w:val="0"/>
        <w:autoSpaceDE w:val="0"/>
        <w:spacing w:after="0" w:line="240" w:lineRule="auto"/>
        <w:ind w:firstLine="540"/>
        <w:jc w:val="both"/>
        <w:rPr>
          <w:rFonts w:ascii="Times New Roman" w:hAnsi="Times New Roman"/>
          <w:sz w:val="24"/>
          <w:szCs w:val="24"/>
        </w:rPr>
      </w:pPr>
      <w:r w:rsidRPr="00617E47">
        <w:rPr>
          <w:rFonts w:ascii="Times New Roman" w:hAnsi="Times New Roman"/>
          <w:sz w:val="24"/>
          <w:szCs w:val="24"/>
        </w:rPr>
        <w:t xml:space="preserve">При отсутствии отчетных документов (одного или нескольких), равно как </w:t>
      </w:r>
      <w:r w:rsidR="00EF24AE" w:rsidRPr="00617E47">
        <w:rPr>
          <w:rFonts w:ascii="Times New Roman" w:hAnsi="Times New Roman"/>
          <w:sz w:val="24"/>
          <w:szCs w:val="24"/>
        </w:rPr>
        <w:br/>
      </w:r>
      <w:r w:rsidRPr="00617E47">
        <w:rPr>
          <w:rFonts w:ascii="Times New Roman"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w:t>
      </w:r>
      <w:r w:rsidR="00A56E95">
        <w:rPr>
          <w:rFonts w:ascii="Times New Roman" w:hAnsi="Times New Roman"/>
          <w:sz w:val="24"/>
          <w:szCs w:val="24"/>
        </w:rPr>
        <w:t xml:space="preserve">, но не может превышать срок, </w:t>
      </w:r>
      <w:r w:rsidR="003E0D6A">
        <w:rPr>
          <w:rFonts w:ascii="Times New Roman" w:hAnsi="Times New Roman"/>
          <w:sz w:val="24"/>
          <w:szCs w:val="24"/>
        </w:rPr>
        <w:t>указанного в п. 2</w:t>
      </w:r>
      <w:r w:rsidR="00CC39C1">
        <w:rPr>
          <w:rFonts w:ascii="Times New Roman" w:hAnsi="Times New Roman"/>
          <w:sz w:val="24"/>
          <w:szCs w:val="24"/>
        </w:rPr>
        <w:t>.</w:t>
      </w:r>
      <w:r w:rsidR="003E0D6A">
        <w:rPr>
          <w:rFonts w:ascii="Times New Roman" w:hAnsi="Times New Roman"/>
          <w:sz w:val="24"/>
          <w:szCs w:val="24"/>
        </w:rPr>
        <w:t>4.4. Договора</w:t>
      </w:r>
      <w:r w:rsidRPr="00617E47">
        <w:rPr>
          <w:rFonts w:ascii="Times New Roman" w:hAnsi="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4D2B7CE1" w14:textId="1176A1B2" w:rsidR="00737061" w:rsidRPr="00617E47"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2.</w:t>
      </w:r>
      <w:r w:rsidR="00617E47">
        <w:rPr>
          <w:rFonts w:ascii="Times New Roman" w:eastAsia="Times New Roman" w:hAnsi="Times New Roman"/>
          <w:kern w:val="1"/>
          <w:sz w:val="24"/>
          <w:szCs w:val="24"/>
          <w:lang w:eastAsia="ar-SA"/>
        </w:rPr>
        <w:t>4</w:t>
      </w:r>
      <w:r w:rsidRPr="00617E47">
        <w:rPr>
          <w:rFonts w:ascii="Times New Roman" w:eastAsia="Times New Roman" w:hAnsi="Times New Roman"/>
          <w:kern w:val="1"/>
          <w:sz w:val="24"/>
          <w:szCs w:val="24"/>
          <w:lang w:eastAsia="ar-SA"/>
        </w:rPr>
        <w:t xml:space="preserve">.5. </w:t>
      </w:r>
      <w:r w:rsidR="005F5BA5">
        <w:rPr>
          <w:rFonts w:ascii="Times New Roman" w:eastAsia="Times New Roman" w:hAnsi="Times New Roman"/>
          <w:kern w:val="1"/>
          <w:sz w:val="24"/>
          <w:szCs w:val="24"/>
          <w:lang w:eastAsia="ar-SA"/>
        </w:rPr>
        <w:t xml:space="preserve">В случае изменения </w:t>
      </w:r>
      <w:r w:rsidRPr="00617E47">
        <w:rPr>
          <w:rFonts w:ascii="Times New Roman" w:eastAsia="Times New Roman" w:hAnsi="Times New Roman"/>
          <w:kern w:val="1"/>
          <w:sz w:val="24"/>
          <w:szCs w:val="24"/>
          <w:lang w:eastAsia="ar-SA"/>
        </w:rPr>
        <w:t>адреса</w:t>
      </w:r>
      <w:r w:rsidR="005F5BA5">
        <w:rPr>
          <w:rFonts w:ascii="Times New Roman" w:eastAsia="Times New Roman" w:hAnsi="Times New Roman"/>
          <w:kern w:val="1"/>
          <w:sz w:val="24"/>
          <w:szCs w:val="24"/>
          <w:lang w:eastAsia="ar-SA"/>
        </w:rPr>
        <w:t xml:space="preserve"> местонахождения</w:t>
      </w:r>
      <w:r w:rsidRPr="00617E47">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с указанием нового адреса и/или реквизитов. В противном случае, все риски, связанные </w:t>
      </w:r>
      <w:r w:rsidR="000B7C2F">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14:paraId="1862B0C3" w14:textId="7BE4BEBF" w:rsidR="00737061" w:rsidRPr="00617E47" w:rsidRDefault="00737061" w:rsidP="007633CB">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617E47">
        <w:rPr>
          <w:rFonts w:ascii="Times New Roman" w:eastAsia="Times New Roman" w:hAnsi="Times New Roman"/>
          <w:sz w:val="24"/>
          <w:szCs w:val="24"/>
          <w:lang w:eastAsia="ar-SA"/>
        </w:rPr>
        <w:t>2.</w:t>
      </w:r>
      <w:r w:rsidR="00617E47">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 xml:space="preserve">.6. </w:t>
      </w:r>
      <w:r w:rsidRPr="00617E47">
        <w:rPr>
          <w:rFonts w:ascii="Times New Roman" w:eastAsia="Times New Roman" w:hAnsi="Times New Roman"/>
          <w:bCs/>
          <w:kern w:val="2"/>
          <w:sz w:val="24"/>
          <w:szCs w:val="24"/>
          <w:lang w:eastAsia="ar-SA"/>
        </w:rPr>
        <w:t xml:space="preserve">Заказчик считается исполнившим обязанность по оплате </w:t>
      </w:r>
      <w:r w:rsidR="005F5BA5">
        <w:rPr>
          <w:rFonts w:ascii="Times New Roman" w:eastAsia="Times New Roman" w:hAnsi="Times New Roman"/>
          <w:bCs/>
          <w:kern w:val="2"/>
          <w:sz w:val="24"/>
          <w:szCs w:val="24"/>
          <w:lang w:eastAsia="ar-SA"/>
        </w:rPr>
        <w:t>Товара</w:t>
      </w:r>
      <w:r w:rsidR="006E2EE2">
        <w:rPr>
          <w:rFonts w:ascii="Times New Roman" w:eastAsia="Times New Roman" w:hAnsi="Times New Roman"/>
          <w:bCs/>
          <w:kern w:val="2"/>
          <w:sz w:val="24"/>
          <w:szCs w:val="24"/>
          <w:lang w:eastAsia="ar-SA"/>
        </w:rPr>
        <w:t xml:space="preserve"> с момента списания</w:t>
      </w:r>
      <w:r w:rsidRPr="00617E47">
        <w:rPr>
          <w:rFonts w:ascii="Times New Roman" w:eastAsia="Times New Roman" w:hAnsi="Times New Roman"/>
          <w:bCs/>
          <w:kern w:val="2"/>
          <w:sz w:val="24"/>
          <w:szCs w:val="24"/>
          <w:lang w:eastAsia="ar-SA"/>
        </w:rPr>
        <w:t xml:space="preserve"> банком Заказчика денежных средств с его счета для оплаты Поставщику </w:t>
      </w:r>
      <w:r w:rsidR="000B7C2F">
        <w:rPr>
          <w:rFonts w:ascii="Times New Roman" w:eastAsia="Times New Roman" w:hAnsi="Times New Roman"/>
          <w:bCs/>
          <w:kern w:val="2"/>
          <w:sz w:val="24"/>
          <w:szCs w:val="24"/>
          <w:lang w:eastAsia="ar-SA"/>
        </w:rPr>
        <w:br/>
      </w:r>
      <w:r w:rsidRPr="00617E47">
        <w:rPr>
          <w:rFonts w:ascii="Times New Roman" w:eastAsia="Times New Roman" w:hAnsi="Times New Roman"/>
          <w:bCs/>
          <w:kern w:val="2"/>
          <w:sz w:val="24"/>
          <w:szCs w:val="24"/>
          <w:lang w:eastAsia="ar-SA"/>
        </w:rPr>
        <w:t>(для направления в банк Поставщика) на основании соответствующего платежного поручения</w:t>
      </w:r>
      <w:r w:rsidRPr="00617E47">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14:paraId="105CEA80" w14:textId="0F25EA55" w:rsidR="00884D32" w:rsidRPr="00884D32" w:rsidRDefault="00737061" w:rsidP="00884D32">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2.</w:t>
      </w:r>
      <w:r w:rsidR="00617E47">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.7.</w:t>
      </w:r>
      <w:r w:rsidR="003E0D6A">
        <w:rPr>
          <w:rFonts w:ascii="Times New Roman" w:eastAsia="Times New Roman" w:hAnsi="Times New Roman"/>
          <w:sz w:val="24"/>
          <w:szCs w:val="24"/>
          <w:lang w:eastAsia="ar-SA"/>
        </w:rPr>
        <w:t xml:space="preserve"> </w:t>
      </w:r>
      <w:r w:rsidR="00884D32" w:rsidRPr="00884D32">
        <w:rPr>
          <w:rFonts w:ascii="Times New Roman" w:eastAsia="Times New Roman" w:hAnsi="Times New Roman"/>
          <w:sz w:val="24"/>
          <w:szCs w:val="24"/>
          <w:lang w:eastAsia="ar-SA"/>
        </w:rPr>
        <w:t xml:space="preserve">Договором предусматривается одностороннее, бесспорное право Заказчика: </w:t>
      </w:r>
      <w:r w:rsidR="000B7C2F">
        <w:rPr>
          <w:rFonts w:ascii="Times New Roman" w:eastAsia="Times New Roman" w:hAnsi="Times New Roman"/>
          <w:sz w:val="24"/>
          <w:szCs w:val="24"/>
          <w:lang w:eastAsia="ar-SA"/>
        </w:rPr>
        <w:br/>
      </w:r>
      <w:r w:rsidR="00884D32" w:rsidRPr="00884D32">
        <w:rPr>
          <w:rFonts w:ascii="Times New Roman" w:eastAsia="Times New Roman" w:hAnsi="Times New Roman"/>
          <w:sz w:val="24"/>
          <w:szCs w:val="24"/>
          <w:lang w:eastAsia="ar-SA"/>
        </w:rPr>
        <w:t xml:space="preserve">в случае неисполнения или ненадлежащего исполнения обязательств по Договору </w:t>
      </w:r>
      <w:r w:rsidR="00884D32" w:rsidRPr="00884D32">
        <w:rPr>
          <w:rFonts w:ascii="Times New Roman" w:eastAsia="Times New Roman" w:hAnsi="Times New Roman"/>
          <w:sz w:val="24"/>
          <w:szCs w:val="24"/>
          <w:lang w:eastAsia="ar-SA"/>
        </w:rPr>
        <w:br/>
        <w:t xml:space="preserve">со стороны Поставщика оплата Заказчиком фактически поставленного Товара производится </w:t>
      </w:r>
      <w:r w:rsidR="00884D32" w:rsidRPr="00884D32">
        <w:rPr>
          <w:rFonts w:ascii="Times New Roman" w:eastAsia="Times New Roman" w:hAnsi="Times New Roman"/>
          <w:sz w:val="24"/>
          <w:szCs w:val="24"/>
          <w:lang w:eastAsia="ar-SA"/>
        </w:rPr>
        <w:br/>
        <w:t>за вычетом соответствующего размера неустойки.</w:t>
      </w:r>
    </w:p>
    <w:p w14:paraId="165588AF" w14:textId="1BAE7F78" w:rsidR="00A72FFD" w:rsidRDefault="00A72FFD" w:rsidP="00884D32">
      <w:pPr>
        <w:widowControl w:val="0"/>
        <w:suppressLineNumbers/>
        <w:spacing w:after="0" w:line="240" w:lineRule="auto"/>
        <w:ind w:firstLine="567"/>
        <w:contextualSpacing/>
        <w:jc w:val="both"/>
        <w:rPr>
          <w:rFonts w:ascii="Times New Roman" w:eastAsia="Times New Roman" w:hAnsi="Times New Roman"/>
          <w:sz w:val="24"/>
          <w:szCs w:val="24"/>
          <w:lang w:eastAsia="ar-SA"/>
        </w:rPr>
      </w:pPr>
    </w:p>
    <w:p w14:paraId="78822365" w14:textId="1833CD3E" w:rsidR="00544D0D" w:rsidRPr="00A72FFD" w:rsidRDefault="00544D0D" w:rsidP="00A72FFD">
      <w:pPr>
        <w:tabs>
          <w:tab w:val="left" w:pos="142"/>
        </w:tabs>
        <w:suppressAutoHyphens/>
        <w:spacing w:after="0" w:line="240" w:lineRule="auto"/>
        <w:jc w:val="center"/>
        <w:rPr>
          <w:rFonts w:ascii="Times New Roman" w:eastAsia="Times New Roman" w:hAnsi="Times New Roman"/>
          <w:b/>
          <w:sz w:val="24"/>
          <w:szCs w:val="24"/>
          <w:lang w:eastAsia="ar-SA"/>
        </w:rPr>
      </w:pPr>
      <w:r w:rsidRPr="00A72FFD">
        <w:rPr>
          <w:rFonts w:ascii="Times New Roman" w:eastAsia="Times New Roman" w:hAnsi="Times New Roman"/>
          <w:b/>
          <w:sz w:val="24"/>
          <w:szCs w:val="24"/>
          <w:lang w:eastAsia="ar-SA"/>
        </w:rPr>
        <w:t>3. ПРАВА И ОБЯЗАННОСТИ СТОРОН</w:t>
      </w:r>
    </w:p>
    <w:p w14:paraId="3394DEFD" w14:textId="77777777" w:rsidR="00544D0D" w:rsidRPr="00617E47" w:rsidRDefault="00544D0D" w:rsidP="00D141FA">
      <w:pPr>
        <w:widowControl w:val="0"/>
        <w:suppressLineNumbers/>
        <w:spacing w:after="0" w:line="240" w:lineRule="auto"/>
        <w:ind w:firstLine="567"/>
        <w:jc w:val="both"/>
        <w:rPr>
          <w:rFonts w:ascii="Times New Roman" w:eastAsia="Times New Roman" w:hAnsi="Times New Roman"/>
          <w:b/>
          <w:sz w:val="24"/>
          <w:szCs w:val="24"/>
          <w:lang w:eastAsia="ar-SA"/>
        </w:rPr>
      </w:pPr>
      <w:r w:rsidRPr="00617E47">
        <w:rPr>
          <w:rFonts w:ascii="Times New Roman" w:eastAsia="Times New Roman" w:hAnsi="Times New Roman"/>
          <w:b/>
          <w:sz w:val="24"/>
          <w:szCs w:val="24"/>
          <w:lang w:eastAsia="ar-SA"/>
        </w:rPr>
        <w:t>3.1. Заказчик вправе:</w:t>
      </w:r>
    </w:p>
    <w:p w14:paraId="713B6F24" w14:textId="30C6C242" w:rsidR="00544D0D" w:rsidRPr="00617E47" w:rsidRDefault="00544D0D" w:rsidP="007633CB">
      <w:pPr>
        <w:tabs>
          <w:tab w:val="left" w:pos="1134"/>
          <w:tab w:val="left" w:pos="1276"/>
        </w:tabs>
        <w:spacing w:after="0" w:line="240" w:lineRule="auto"/>
        <w:ind w:firstLine="567"/>
        <w:jc w:val="both"/>
        <w:rPr>
          <w:rFonts w:ascii="Times New Roman" w:hAnsi="Times New Roman"/>
          <w:sz w:val="24"/>
          <w:szCs w:val="24"/>
        </w:rPr>
      </w:pPr>
      <w:r w:rsidRPr="00617E47">
        <w:rPr>
          <w:rFonts w:ascii="Times New Roman" w:hAnsi="Times New Roman"/>
          <w:sz w:val="24"/>
          <w:szCs w:val="24"/>
        </w:rPr>
        <w:t>3.1.1</w:t>
      </w:r>
      <w:r w:rsidR="00FE6193" w:rsidRPr="00617E47">
        <w:rPr>
          <w:rFonts w:ascii="Times New Roman" w:hAnsi="Times New Roman"/>
          <w:sz w:val="24"/>
          <w:szCs w:val="24"/>
        </w:rPr>
        <w:t xml:space="preserve">. </w:t>
      </w:r>
      <w:r w:rsidRPr="00617E47">
        <w:rPr>
          <w:rFonts w:ascii="Times New Roman" w:hAnsi="Times New Roman"/>
          <w:sz w:val="24"/>
          <w:szCs w:val="24"/>
        </w:rPr>
        <w:t xml:space="preserve">Получать у Поставщика необходимую информацию по работе карт (карты) </w:t>
      </w:r>
      <w:r w:rsidR="00EF24AE" w:rsidRPr="00617E47">
        <w:rPr>
          <w:rFonts w:ascii="Times New Roman" w:hAnsi="Times New Roman"/>
          <w:sz w:val="24"/>
          <w:szCs w:val="24"/>
        </w:rPr>
        <w:br/>
      </w:r>
      <w:r w:rsidRPr="00617E47">
        <w:rPr>
          <w:rFonts w:ascii="Times New Roman" w:hAnsi="Times New Roman"/>
          <w:sz w:val="24"/>
          <w:szCs w:val="24"/>
        </w:rPr>
        <w:t xml:space="preserve">и использовании оплаченных лимитов. Прекратить или приостановить действие карт (карты), либо вносить изменения в режим их использования, сообщив об этом Поставщику </w:t>
      </w:r>
      <w:r w:rsidR="00EF24AE" w:rsidRPr="00617E47">
        <w:rPr>
          <w:rFonts w:ascii="Times New Roman" w:hAnsi="Times New Roman"/>
          <w:sz w:val="24"/>
          <w:szCs w:val="24"/>
        </w:rPr>
        <w:br/>
      </w:r>
      <w:r w:rsidRPr="00617E47">
        <w:rPr>
          <w:rFonts w:ascii="Times New Roman" w:hAnsi="Times New Roman"/>
          <w:sz w:val="24"/>
          <w:szCs w:val="24"/>
        </w:rPr>
        <w:t>в письменной форме, с указанием сроков прекращения или приостановления и необходимого режима использования карт.</w:t>
      </w:r>
    </w:p>
    <w:p w14:paraId="1023B31D" w14:textId="5E46D29D"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3.1.2. Заказывать в рамках Договора дополнительные карты в зависимости от своих потребностей, что оформляется новой заявкой и актом приема - передачи подготовленных карт.</w:t>
      </w:r>
    </w:p>
    <w:p w14:paraId="449B1CE7" w14:textId="5E0AB9C9"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 xml:space="preserve">3.1.3. Передать карту (карты) вместе с информацией о ПИН-коде карты уполномоченному держателю карты. Поставщик считает, что таким образом </w:t>
      </w:r>
      <w:r w:rsidR="002D6A99" w:rsidRPr="00617E47">
        <w:rPr>
          <w:rFonts w:ascii="Times New Roman" w:hAnsi="Times New Roman"/>
          <w:sz w:val="24"/>
          <w:szCs w:val="24"/>
        </w:rPr>
        <w:t>Заказчик</w:t>
      </w:r>
      <w:r w:rsidRPr="00617E47">
        <w:rPr>
          <w:rFonts w:ascii="Times New Roman" w:hAnsi="Times New Roman"/>
          <w:sz w:val="24"/>
          <w:szCs w:val="24"/>
        </w:rPr>
        <w:t xml:space="preserve"> уполномочил этого сотрудника производить все необходимые действия с картой в рамках Договора.</w:t>
      </w:r>
    </w:p>
    <w:p w14:paraId="0DB09AB2" w14:textId="7FC51D98"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3.1.</w:t>
      </w:r>
      <w:r w:rsidR="002D6A99" w:rsidRPr="00617E47">
        <w:rPr>
          <w:rFonts w:ascii="Times New Roman" w:eastAsia="Times New Roman" w:hAnsi="Times New Roman"/>
          <w:sz w:val="24"/>
          <w:szCs w:val="24"/>
        </w:rPr>
        <w:t>4</w:t>
      </w:r>
      <w:r w:rsidRPr="00617E47">
        <w:rPr>
          <w:rFonts w:ascii="Times New Roman" w:eastAsia="Times New Roman" w:hAnsi="Times New Roman"/>
          <w:sz w:val="24"/>
          <w:szCs w:val="24"/>
        </w:rPr>
        <w:t xml:space="preserve">. Требовать </w:t>
      </w:r>
      <w:r w:rsidR="00FA0474" w:rsidRPr="00617E47">
        <w:rPr>
          <w:rFonts w:ascii="Times New Roman" w:eastAsia="Times New Roman" w:hAnsi="Times New Roman"/>
          <w:sz w:val="24"/>
          <w:szCs w:val="24"/>
        </w:rPr>
        <w:t>от Поставщика</w:t>
      </w:r>
      <w:r w:rsidRPr="00617E47">
        <w:rPr>
          <w:rFonts w:ascii="Times New Roman" w:eastAsia="Times New Roman" w:hAnsi="Times New Roman"/>
          <w:sz w:val="24"/>
          <w:szCs w:val="24"/>
        </w:rPr>
        <w:t xml:space="preserve"> надлежащего исполнения обязательств в соответствии </w:t>
      </w:r>
      <w:r w:rsidR="00EF24AE" w:rsidRPr="00617E47">
        <w:rPr>
          <w:rFonts w:ascii="Times New Roman" w:eastAsia="Times New Roman" w:hAnsi="Times New Roman"/>
          <w:sz w:val="24"/>
          <w:szCs w:val="24"/>
        </w:rPr>
        <w:br/>
      </w:r>
      <w:r w:rsidRPr="00617E47">
        <w:rPr>
          <w:rFonts w:ascii="Times New Roman" w:eastAsia="Times New Roman" w:hAnsi="Times New Roman"/>
          <w:sz w:val="24"/>
          <w:szCs w:val="24"/>
        </w:rPr>
        <w:t>с Договором, а также требовать своевременного устранения выявленных недостатков.</w:t>
      </w:r>
    </w:p>
    <w:p w14:paraId="4B2B4ACC" w14:textId="325E2811"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3.1.</w:t>
      </w:r>
      <w:r w:rsidR="002D6A99" w:rsidRPr="00617E47">
        <w:rPr>
          <w:rFonts w:ascii="Times New Roman" w:eastAsia="Times New Roman" w:hAnsi="Times New Roman"/>
          <w:sz w:val="24"/>
          <w:szCs w:val="24"/>
          <w:lang w:eastAsia="ar-SA"/>
        </w:rPr>
        <w:t>5</w:t>
      </w:r>
      <w:r w:rsidRPr="00617E47">
        <w:rPr>
          <w:rFonts w:ascii="Times New Roman" w:eastAsia="Times New Roman" w:hAnsi="Times New Roman"/>
          <w:sz w:val="24"/>
          <w:szCs w:val="24"/>
          <w:lang w:eastAsia="ar-SA"/>
        </w:rPr>
        <w:t>. Требовать от Поставщика представления надлежащим образом оформленных документов, указанных в п. 2.</w:t>
      </w:r>
      <w:r w:rsidR="00A65213">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.4. Договора.</w:t>
      </w:r>
    </w:p>
    <w:p w14:paraId="56E14D6C" w14:textId="77777777"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3.1.</w:t>
      </w:r>
      <w:r w:rsidR="002D6A99" w:rsidRPr="00617E47">
        <w:rPr>
          <w:rFonts w:ascii="Times New Roman" w:hAnsi="Times New Roman"/>
          <w:sz w:val="24"/>
          <w:szCs w:val="24"/>
        </w:rPr>
        <w:t>6</w:t>
      </w:r>
      <w:r w:rsidRPr="00617E47">
        <w:rPr>
          <w:rFonts w:ascii="Times New Roman" w:hAnsi="Times New Roman"/>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C6415DB" w14:textId="6133F2A9" w:rsidR="00544D0D" w:rsidRDefault="002D6A99" w:rsidP="007633CB">
      <w:pPr>
        <w:widowControl w:val="0"/>
        <w:suppressLineNumbers/>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3.1.7</w:t>
      </w:r>
      <w:r w:rsidR="00544D0D" w:rsidRPr="00617E47">
        <w:rPr>
          <w:rFonts w:ascii="Times New Roman" w:eastAsia="Times New Roman" w:hAnsi="Times New Roman"/>
          <w:sz w:val="24"/>
          <w:szCs w:val="24"/>
        </w:rPr>
        <w:t>. Пользоваться иными правами, установленными Договором и законодательством Российской Федерации.</w:t>
      </w:r>
    </w:p>
    <w:p w14:paraId="20F1191C" w14:textId="3C9B68FD" w:rsidR="00A65213" w:rsidRPr="00A65213" w:rsidRDefault="00A65213" w:rsidP="007633CB">
      <w:pPr>
        <w:widowControl w:val="0"/>
        <w:suppressLineNumbers/>
        <w:spacing w:after="0" w:line="240" w:lineRule="auto"/>
        <w:ind w:firstLine="540"/>
        <w:jc w:val="both"/>
        <w:rPr>
          <w:rFonts w:ascii="Times New Roman" w:hAnsi="Times New Roman"/>
          <w:sz w:val="24"/>
          <w:szCs w:val="24"/>
        </w:rPr>
      </w:pPr>
      <w:r w:rsidRPr="00A65213">
        <w:rPr>
          <w:rFonts w:ascii="Times New Roman" w:hAnsi="Times New Roman"/>
          <w:sz w:val="24"/>
          <w:szCs w:val="24"/>
        </w:rPr>
        <w:t>3.1.8. Провести экспертизу поставленного Товара.</w:t>
      </w:r>
    </w:p>
    <w:p w14:paraId="46A7426F"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b/>
          <w:sz w:val="24"/>
          <w:szCs w:val="24"/>
          <w:lang w:eastAsia="ar-SA"/>
        </w:rPr>
        <w:t>3.2. Заказчик обязан:</w:t>
      </w:r>
    </w:p>
    <w:p w14:paraId="19AC67EE" w14:textId="6E620BF0"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3.2.</w:t>
      </w:r>
      <w:r w:rsidR="003248F1" w:rsidRPr="00617E47">
        <w:rPr>
          <w:rFonts w:ascii="Times New Roman" w:eastAsia="Times New Roman" w:hAnsi="Times New Roman"/>
          <w:sz w:val="24"/>
          <w:szCs w:val="24"/>
          <w:lang w:eastAsia="ar-SA"/>
        </w:rPr>
        <w:t>1</w:t>
      </w:r>
      <w:r w:rsidRPr="00617E47">
        <w:rPr>
          <w:rFonts w:ascii="Times New Roman" w:eastAsia="Times New Roman" w:hAnsi="Times New Roman"/>
          <w:sz w:val="24"/>
          <w:szCs w:val="24"/>
          <w:lang w:eastAsia="ar-SA"/>
        </w:rPr>
        <w:t xml:space="preserve">. Своевременно оплатить поставленный </w:t>
      </w:r>
      <w:r w:rsidR="00941A2A" w:rsidRPr="00617E47">
        <w:rPr>
          <w:rFonts w:ascii="Times New Roman" w:eastAsia="Times New Roman" w:hAnsi="Times New Roman"/>
          <w:sz w:val="24"/>
          <w:szCs w:val="24"/>
          <w:lang w:eastAsia="ar-SA"/>
        </w:rPr>
        <w:t>Т</w:t>
      </w:r>
      <w:r w:rsidRPr="00617E47">
        <w:rPr>
          <w:rFonts w:ascii="Times New Roman" w:eastAsia="Times New Roman" w:hAnsi="Times New Roman"/>
          <w:sz w:val="24"/>
          <w:szCs w:val="24"/>
          <w:lang w:eastAsia="ar-SA"/>
        </w:rPr>
        <w:t>овар, соответствующий требованиям Технического задания</w:t>
      </w:r>
      <w:r w:rsidR="00065F69" w:rsidRPr="00617E47">
        <w:rPr>
          <w:rFonts w:ascii="Times New Roman" w:eastAsia="Times New Roman" w:hAnsi="Times New Roman"/>
          <w:sz w:val="24"/>
          <w:szCs w:val="24"/>
          <w:lang w:eastAsia="ar-SA"/>
        </w:rPr>
        <w:t xml:space="preserve">, </w:t>
      </w:r>
      <w:r w:rsidRPr="00617E47">
        <w:rPr>
          <w:rFonts w:ascii="Times New Roman" w:eastAsia="Times New Roman" w:hAnsi="Times New Roman"/>
          <w:sz w:val="24"/>
          <w:szCs w:val="24"/>
          <w:lang w:eastAsia="ar-SA"/>
        </w:rPr>
        <w:t>Спецификации и Договора.</w:t>
      </w:r>
    </w:p>
    <w:p w14:paraId="061BD381" w14:textId="77777777"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lastRenderedPageBreak/>
        <w:t>3.2.</w:t>
      </w:r>
      <w:r w:rsidR="003248F1" w:rsidRPr="00617E47">
        <w:rPr>
          <w:rFonts w:ascii="Times New Roman" w:eastAsia="Times New Roman" w:hAnsi="Times New Roman"/>
          <w:sz w:val="24"/>
          <w:szCs w:val="24"/>
        </w:rPr>
        <w:t>2</w:t>
      </w:r>
      <w:r w:rsidRPr="00617E47">
        <w:rPr>
          <w:rFonts w:ascii="Times New Roman" w:eastAsia="Times New Roman" w:hAnsi="Times New Roman"/>
          <w:sz w:val="24"/>
          <w:szCs w:val="24"/>
        </w:rPr>
        <w:t>. Сообщать в письменной форме Поставщику о недостатках, обнаруженных в ходе исполнения Договора.</w:t>
      </w:r>
    </w:p>
    <w:p w14:paraId="748DBE9F" w14:textId="29520D0F"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3</w:t>
      </w:r>
      <w:r w:rsidRPr="00617E47">
        <w:rPr>
          <w:rFonts w:ascii="Times New Roman" w:eastAsia="Times New Roman" w:hAnsi="Times New Roman"/>
          <w:sz w:val="24"/>
          <w:szCs w:val="24"/>
        </w:rPr>
        <w:t>.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14:paraId="7CD6D3E4" w14:textId="480D41BC"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4</w:t>
      </w:r>
      <w:r w:rsidRPr="00617E47">
        <w:rPr>
          <w:rFonts w:ascii="Times New Roman" w:eastAsia="Times New Roman" w:hAnsi="Times New Roman"/>
          <w:sz w:val="24"/>
          <w:szCs w:val="24"/>
        </w:rPr>
        <w:t xml:space="preserve">. Обеспечить конфиденциальность информации, предоставленной Поставщиком </w:t>
      </w:r>
      <w:r w:rsidR="00EF24AE" w:rsidRPr="00617E47">
        <w:rPr>
          <w:rFonts w:ascii="Times New Roman" w:eastAsia="Times New Roman" w:hAnsi="Times New Roman"/>
          <w:sz w:val="24"/>
          <w:szCs w:val="24"/>
        </w:rPr>
        <w:br/>
      </w:r>
      <w:r w:rsidRPr="00617E47">
        <w:rPr>
          <w:rFonts w:ascii="Times New Roman" w:eastAsia="Times New Roman" w:hAnsi="Times New Roman"/>
          <w:sz w:val="24"/>
          <w:szCs w:val="24"/>
        </w:rPr>
        <w:t>в ходе исполнения обязательств по Договору.</w:t>
      </w:r>
    </w:p>
    <w:p w14:paraId="588BD507" w14:textId="77777777" w:rsidR="00544D0D" w:rsidRPr="00617E47" w:rsidRDefault="002D6A99"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3.2.</w:t>
      </w:r>
      <w:r w:rsidR="003248F1" w:rsidRPr="00617E47">
        <w:rPr>
          <w:rFonts w:ascii="Times New Roman" w:hAnsi="Times New Roman"/>
          <w:sz w:val="24"/>
          <w:szCs w:val="24"/>
        </w:rPr>
        <w:t>5</w:t>
      </w:r>
      <w:r w:rsidR="00544D0D" w:rsidRPr="00617E47">
        <w:rPr>
          <w:rFonts w:ascii="Times New Roman" w:hAnsi="Times New Roman"/>
          <w:sz w:val="24"/>
          <w:szCs w:val="24"/>
        </w:rPr>
        <w:t xml:space="preserve">. В течение 10 (десяти) дней сообщать Поставщику обо всех изменениях первоначальных регистрационных сведений </w:t>
      </w:r>
      <w:r w:rsidRPr="00617E47">
        <w:rPr>
          <w:rFonts w:ascii="Times New Roman" w:hAnsi="Times New Roman"/>
          <w:sz w:val="24"/>
          <w:szCs w:val="24"/>
        </w:rPr>
        <w:t>Заказчика</w:t>
      </w:r>
      <w:r w:rsidR="00544D0D" w:rsidRPr="00617E47">
        <w:rPr>
          <w:rFonts w:ascii="Times New Roman" w:hAnsi="Times New Roman"/>
          <w:sz w:val="24"/>
          <w:szCs w:val="24"/>
        </w:rPr>
        <w:t xml:space="preserve"> в письменном виде.</w:t>
      </w:r>
    </w:p>
    <w:p w14:paraId="0778497C" w14:textId="3F9FAA54" w:rsidR="00544D0D" w:rsidRPr="00617E47" w:rsidRDefault="002D6A99"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3.2.</w:t>
      </w:r>
      <w:r w:rsidR="003248F1" w:rsidRPr="00617E47">
        <w:rPr>
          <w:rFonts w:ascii="Times New Roman" w:hAnsi="Times New Roman"/>
          <w:sz w:val="24"/>
          <w:szCs w:val="24"/>
        </w:rPr>
        <w:t>6</w:t>
      </w:r>
      <w:r w:rsidR="00544D0D" w:rsidRPr="00617E47">
        <w:rPr>
          <w:rFonts w:ascii="Times New Roman" w:hAnsi="Times New Roman"/>
          <w:sz w:val="24"/>
          <w:szCs w:val="24"/>
        </w:rPr>
        <w:t xml:space="preserve">. Не подвергать карту механическому воздействию, т.е. не сгибать, не ломать, </w:t>
      </w:r>
      <w:r w:rsidR="00EF24AE" w:rsidRPr="00617E47">
        <w:rPr>
          <w:rFonts w:ascii="Times New Roman" w:hAnsi="Times New Roman"/>
          <w:sz w:val="24"/>
          <w:szCs w:val="24"/>
        </w:rPr>
        <w:br/>
      </w:r>
      <w:r w:rsidR="00544D0D" w:rsidRPr="00617E47">
        <w:rPr>
          <w:rFonts w:ascii="Times New Roman" w:hAnsi="Times New Roman"/>
          <w:sz w:val="24"/>
          <w:szCs w:val="24"/>
        </w:rPr>
        <w:t>не допускать царапин. Беречь карту от воздействия высокой/низкой температуры (температура хранения карты от -10 до +45 градусов Цельсия), от воздействия электромагнитных полей.</w:t>
      </w:r>
    </w:p>
    <w:p w14:paraId="2CA7C8A7" w14:textId="77777777" w:rsidR="00544D0D" w:rsidRPr="00617E47" w:rsidRDefault="002D6A99"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3.2.</w:t>
      </w:r>
      <w:r w:rsidR="003248F1" w:rsidRPr="00617E47">
        <w:rPr>
          <w:rFonts w:ascii="Times New Roman" w:hAnsi="Times New Roman"/>
          <w:sz w:val="24"/>
          <w:szCs w:val="24"/>
        </w:rPr>
        <w:t>7</w:t>
      </w:r>
      <w:r w:rsidR="00544D0D" w:rsidRPr="00617E47">
        <w:rPr>
          <w:rFonts w:ascii="Times New Roman" w:hAnsi="Times New Roman"/>
          <w:sz w:val="24"/>
          <w:szCs w:val="24"/>
        </w:rPr>
        <w:t>. Не допускать попадания на чип липких и вязких веществ, кислот, растворителей, бензина и т.п. Не подвергать воздействию влаги.</w:t>
      </w:r>
    </w:p>
    <w:p w14:paraId="3BC987C2" w14:textId="0C613DE9" w:rsidR="00544D0D" w:rsidRPr="00617E47" w:rsidRDefault="002D6A99"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8</w:t>
      </w:r>
      <w:r w:rsidR="00544D0D" w:rsidRPr="00617E47">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14:paraId="0990D91B" w14:textId="30F9E111" w:rsidR="0055501D" w:rsidRPr="00617E47" w:rsidRDefault="0055501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 xml:space="preserve">3.2.9.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w:t>
      </w:r>
      <w:r w:rsidR="003A2CC2">
        <w:rPr>
          <w:rFonts w:ascii="Times New Roman" w:eastAsia="Times New Roman" w:hAnsi="Times New Roman"/>
          <w:sz w:val="24"/>
          <w:szCs w:val="24"/>
        </w:rPr>
        <w:br/>
      </w:r>
      <w:r w:rsidRPr="00617E47">
        <w:rPr>
          <w:rFonts w:ascii="Times New Roman" w:eastAsia="Times New Roman" w:hAnsi="Times New Roman"/>
          <w:sz w:val="24"/>
          <w:szCs w:val="24"/>
        </w:rPr>
        <w:t>от приемки Товара в случаях поставки Товара ненадлежащего качества</w:t>
      </w:r>
    </w:p>
    <w:p w14:paraId="3D69F631"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b/>
          <w:sz w:val="24"/>
          <w:szCs w:val="24"/>
          <w:lang w:eastAsia="ar-SA"/>
        </w:rPr>
      </w:pPr>
      <w:r w:rsidRPr="00617E47">
        <w:rPr>
          <w:rFonts w:ascii="Times New Roman" w:eastAsia="Times New Roman" w:hAnsi="Times New Roman"/>
          <w:b/>
          <w:sz w:val="24"/>
          <w:szCs w:val="24"/>
          <w:lang w:eastAsia="ar-SA"/>
        </w:rPr>
        <w:t>3.3. Поставщик вправе:</w:t>
      </w:r>
    </w:p>
    <w:p w14:paraId="2516920A"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14:paraId="6DED541C" w14:textId="6B563AF8"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w:t>
      </w:r>
      <w:r w:rsidR="00941A2A" w:rsidRPr="00617E47">
        <w:rPr>
          <w:rFonts w:ascii="Times New Roman" w:eastAsia="Times New Roman" w:hAnsi="Times New Roman"/>
          <w:sz w:val="24"/>
          <w:szCs w:val="24"/>
          <w:lang w:eastAsia="ar-SA"/>
        </w:rPr>
        <w:t>Т</w:t>
      </w:r>
      <w:r w:rsidRPr="00617E47">
        <w:rPr>
          <w:rFonts w:ascii="Times New Roman" w:eastAsia="Times New Roman" w:hAnsi="Times New Roman"/>
          <w:sz w:val="24"/>
          <w:szCs w:val="24"/>
          <w:lang w:eastAsia="ar-SA"/>
        </w:rPr>
        <w:t xml:space="preserve">овара </w:t>
      </w:r>
      <w:r w:rsidR="00EF24AE" w:rsidRPr="00617E47">
        <w:rPr>
          <w:rFonts w:ascii="Times New Roman" w:eastAsia="Times New Roman" w:hAnsi="Times New Roman"/>
          <w:sz w:val="24"/>
          <w:szCs w:val="24"/>
          <w:lang w:eastAsia="ar-SA"/>
        </w:rPr>
        <w:br/>
      </w:r>
      <w:r w:rsidRPr="00617E47">
        <w:rPr>
          <w:rFonts w:ascii="Times New Roman" w:eastAsia="Times New Roman" w:hAnsi="Times New Roman"/>
          <w:sz w:val="24"/>
          <w:szCs w:val="24"/>
          <w:lang w:eastAsia="ar-SA"/>
        </w:rPr>
        <w:t>в рамках Договора.</w:t>
      </w:r>
    </w:p>
    <w:p w14:paraId="44C0A524" w14:textId="344BC651" w:rsidR="00544D0D" w:rsidRPr="00617E47" w:rsidRDefault="00544D0D" w:rsidP="007633CB">
      <w:pPr>
        <w:widowControl w:val="0"/>
        <w:suppressLineNumbers/>
        <w:spacing w:after="0" w:line="240" w:lineRule="auto"/>
        <w:ind w:firstLine="540"/>
        <w:jc w:val="both"/>
        <w:rPr>
          <w:rFonts w:ascii="Times New Roman" w:eastAsia="Times New Roman" w:hAnsi="Times New Roman"/>
          <w:b/>
          <w:sz w:val="24"/>
          <w:szCs w:val="24"/>
          <w:lang w:eastAsia="ar-SA"/>
        </w:rPr>
      </w:pPr>
      <w:r w:rsidRPr="00617E47">
        <w:rPr>
          <w:rFonts w:ascii="Times New Roman" w:eastAsia="Times New Roman" w:hAnsi="Times New Roman"/>
          <w:sz w:val="24"/>
          <w:szCs w:val="24"/>
          <w:lang w:eastAsia="ar-SA"/>
        </w:rPr>
        <w:t xml:space="preserve">3.3.3. </w:t>
      </w:r>
      <w:r w:rsidRPr="00617E47">
        <w:rPr>
          <w:rFonts w:ascii="Times New Roman" w:hAnsi="Times New Roman"/>
          <w:sz w:val="24"/>
          <w:szCs w:val="24"/>
        </w:rPr>
        <w:t xml:space="preserve">Прекратить (объявить недействительной) или приостановить действие (внести </w:t>
      </w:r>
      <w:r w:rsidR="00EF24AE" w:rsidRPr="00617E47">
        <w:rPr>
          <w:rFonts w:ascii="Times New Roman" w:hAnsi="Times New Roman"/>
          <w:sz w:val="24"/>
          <w:szCs w:val="24"/>
        </w:rPr>
        <w:br/>
      </w:r>
      <w:r w:rsidRPr="00617E47">
        <w:rPr>
          <w:rFonts w:ascii="Times New Roman" w:hAnsi="Times New Roman"/>
          <w:sz w:val="24"/>
          <w:szCs w:val="24"/>
        </w:rPr>
        <w:t xml:space="preserve">в Стоп-лист) карты/карт </w:t>
      </w:r>
      <w:r w:rsidR="00A63E1D" w:rsidRPr="00617E47">
        <w:rPr>
          <w:rFonts w:ascii="Times New Roman" w:hAnsi="Times New Roman"/>
          <w:sz w:val="24"/>
          <w:szCs w:val="24"/>
        </w:rPr>
        <w:t>Заказчика</w:t>
      </w:r>
      <w:r w:rsidRPr="00617E47">
        <w:rPr>
          <w:rFonts w:ascii="Times New Roman" w:hAnsi="Times New Roman"/>
          <w:sz w:val="24"/>
          <w:szCs w:val="24"/>
        </w:rPr>
        <w:t xml:space="preserve"> в случае нарушения </w:t>
      </w:r>
      <w:r w:rsidR="003973B5">
        <w:rPr>
          <w:rFonts w:ascii="Times New Roman" w:hAnsi="Times New Roman"/>
          <w:sz w:val="24"/>
          <w:szCs w:val="24"/>
        </w:rPr>
        <w:t>д</w:t>
      </w:r>
      <w:r w:rsidRPr="00617E47">
        <w:rPr>
          <w:rFonts w:ascii="Times New Roman" w:hAnsi="Times New Roman"/>
          <w:sz w:val="24"/>
          <w:szCs w:val="24"/>
        </w:rPr>
        <w:t>ержателем карты условий Договора.</w:t>
      </w:r>
      <w:r w:rsidRPr="00617E47">
        <w:rPr>
          <w:rFonts w:ascii="Times New Roman" w:eastAsia="Times New Roman" w:hAnsi="Times New Roman"/>
          <w:b/>
          <w:sz w:val="24"/>
          <w:szCs w:val="24"/>
          <w:lang w:eastAsia="ar-SA"/>
        </w:rPr>
        <w:t xml:space="preserve"> </w:t>
      </w:r>
    </w:p>
    <w:p w14:paraId="2D8C305E" w14:textId="77777777"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3.3.</w:t>
      </w:r>
      <w:r w:rsidR="0005509F" w:rsidRPr="00617E47">
        <w:rPr>
          <w:rFonts w:ascii="Times New Roman" w:hAnsi="Times New Roman"/>
          <w:sz w:val="24"/>
          <w:szCs w:val="24"/>
        </w:rPr>
        <w:t>4</w:t>
      </w:r>
      <w:r w:rsidRPr="00617E47">
        <w:rPr>
          <w:rFonts w:ascii="Times New Roman" w:hAnsi="Times New Roman"/>
          <w:sz w:val="24"/>
          <w:szCs w:val="24"/>
        </w:rPr>
        <w:t>. Самостоятельно определять технологию работы карт.</w:t>
      </w:r>
    </w:p>
    <w:p w14:paraId="76285B44"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b/>
          <w:sz w:val="24"/>
          <w:szCs w:val="24"/>
          <w:lang w:eastAsia="ar-SA"/>
        </w:rPr>
      </w:pPr>
      <w:r w:rsidRPr="00617E47">
        <w:rPr>
          <w:rFonts w:ascii="Times New Roman" w:eastAsia="Times New Roman" w:hAnsi="Times New Roman"/>
          <w:b/>
          <w:sz w:val="24"/>
          <w:szCs w:val="24"/>
          <w:lang w:eastAsia="ar-SA"/>
        </w:rPr>
        <w:t>3.4. Поставщик обязан:</w:t>
      </w:r>
    </w:p>
    <w:p w14:paraId="054226BC" w14:textId="3636411D"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EF24AE" w:rsidRPr="00617E47">
        <w:rPr>
          <w:rFonts w:ascii="Times New Roman" w:eastAsia="Times New Roman" w:hAnsi="Times New Roman"/>
          <w:sz w:val="24"/>
          <w:szCs w:val="24"/>
          <w:lang w:eastAsia="ar-SA"/>
        </w:rPr>
        <w:br/>
      </w:r>
      <w:r w:rsidRPr="00617E47">
        <w:rPr>
          <w:rFonts w:ascii="Times New Roman" w:eastAsia="Times New Roman" w:hAnsi="Times New Roman"/>
          <w:sz w:val="24"/>
          <w:szCs w:val="24"/>
          <w:lang w:eastAsia="ar-SA"/>
        </w:rPr>
        <w:t xml:space="preserve">с условиями Договора и </w:t>
      </w:r>
      <w:r w:rsidR="008E6ED2">
        <w:rPr>
          <w:rFonts w:ascii="Times New Roman" w:eastAsia="Times New Roman" w:hAnsi="Times New Roman"/>
          <w:sz w:val="24"/>
          <w:szCs w:val="24"/>
          <w:lang w:eastAsia="ar-SA"/>
        </w:rPr>
        <w:t xml:space="preserve">ежемесячно </w:t>
      </w:r>
      <w:r w:rsidRPr="00617E47">
        <w:rPr>
          <w:rFonts w:ascii="Times New Roman" w:eastAsia="Times New Roman" w:hAnsi="Times New Roman"/>
          <w:sz w:val="24"/>
          <w:szCs w:val="24"/>
          <w:lang w:eastAsia="ar-SA"/>
        </w:rPr>
        <w:t>представ</w:t>
      </w:r>
      <w:r w:rsidR="008E6ED2">
        <w:rPr>
          <w:rFonts w:ascii="Times New Roman" w:eastAsia="Times New Roman" w:hAnsi="Times New Roman"/>
          <w:sz w:val="24"/>
          <w:szCs w:val="24"/>
          <w:lang w:eastAsia="ar-SA"/>
        </w:rPr>
        <w:t>лять</w:t>
      </w:r>
      <w:r w:rsidRPr="00617E47">
        <w:rPr>
          <w:rFonts w:ascii="Times New Roman" w:eastAsia="Times New Roman" w:hAnsi="Times New Roman"/>
          <w:sz w:val="24"/>
          <w:szCs w:val="24"/>
          <w:lang w:eastAsia="ar-SA"/>
        </w:rPr>
        <w:t xml:space="preserve"> Заказчику документы, указанные </w:t>
      </w:r>
      <w:r w:rsidR="008E6ED2">
        <w:rPr>
          <w:rFonts w:ascii="Times New Roman" w:eastAsia="Times New Roman" w:hAnsi="Times New Roman"/>
          <w:sz w:val="24"/>
          <w:szCs w:val="24"/>
          <w:lang w:eastAsia="ar-SA"/>
        </w:rPr>
        <w:br/>
      </w:r>
      <w:r w:rsidRPr="00617E47">
        <w:rPr>
          <w:rFonts w:ascii="Times New Roman" w:eastAsia="Times New Roman" w:hAnsi="Times New Roman"/>
          <w:sz w:val="24"/>
          <w:szCs w:val="24"/>
          <w:lang w:eastAsia="ar-SA"/>
        </w:rPr>
        <w:t>в п. 2.</w:t>
      </w:r>
      <w:r w:rsidR="008E6ED2">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 xml:space="preserve">.4. Договора. Наименование </w:t>
      </w:r>
      <w:r w:rsidR="00941A2A" w:rsidRPr="00617E47">
        <w:rPr>
          <w:rFonts w:ascii="Times New Roman" w:eastAsia="Times New Roman" w:hAnsi="Times New Roman"/>
          <w:sz w:val="24"/>
          <w:szCs w:val="24"/>
          <w:lang w:eastAsia="ar-SA"/>
        </w:rPr>
        <w:t>Т</w:t>
      </w:r>
      <w:r w:rsidRPr="00617E47">
        <w:rPr>
          <w:rFonts w:ascii="Times New Roman" w:eastAsia="Times New Roman" w:hAnsi="Times New Roman"/>
          <w:sz w:val="24"/>
          <w:szCs w:val="24"/>
          <w:lang w:eastAsia="ar-SA"/>
        </w:rPr>
        <w:t>овара в товаросопроводительных и отгрузочных документах должно строго соответствовать наименованию, указанному в Спецификации.</w:t>
      </w:r>
    </w:p>
    <w:p w14:paraId="55D4A47B" w14:textId="067F3692"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3.4.</w:t>
      </w:r>
      <w:r w:rsidR="0005509F" w:rsidRPr="00617E47">
        <w:rPr>
          <w:rFonts w:ascii="Times New Roman" w:hAnsi="Times New Roman"/>
          <w:sz w:val="24"/>
          <w:szCs w:val="24"/>
        </w:rPr>
        <w:t>2</w:t>
      </w:r>
      <w:r w:rsidRPr="00617E47">
        <w:rPr>
          <w:rFonts w:ascii="Times New Roman" w:hAnsi="Times New Roman"/>
          <w:sz w:val="24"/>
          <w:szCs w:val="24"/>
        </w:rPr>
        <w:t xml:space="preserve">. Обеспечить гарантированный отпуск Товара </w:t>
      </w:r>
      <w:r w:rsidR="0005509F" w:rsidRPr="00617E47">
        <w:rPr>
          <w:rFonts w:ascii="Times New Roman" w:hAnsi="Times New Roman"/>
          <w:sz w:val="24"/>
          <w:szCs w:val="24"/>
        </w:rPr>
        <w:t>Заказчику</w:t>
      </w:r>
      <w:r w:rsidRPr="00617E47">
        <w:rPr>
          <w:rFonts w:ascii="Times New Roman" w:hAnsi="Times New Roman"/>
          <w:sz w:val="24"/>
          <w:szCs w:val="24"/>
        </w:rPr>
        <w:t xml:space="preserve"> при предъявлении карты </w:t>
      </w:r>
      <w:r w:rsidR="00EF24AE" w:rsidRPr="00617E47">
        <w:rPr>
          <w:rFonts w:ascii="Times New Roman" w:hAnsi="Times New Roman"/>
          <w:sz w:val="24"/>
          <w:szCs w:val="24"/>
        </w:rPr>
        <w:br/>
      </w:r>
      <w:r w:rsidRPr="00617E47">
        <w:rPr>
          <w:rFonts w:ascii="Times New Roman" w:hAnsi="Times New Roman"/>
          <w:sz w:val="24"/>
          <w:szCs w:val="24"/>
        </w:rPr>
        <w:t>на АЗС Поставщика</w:t>
      </w:r>
      <w:r w:rsidR="0005509F" w:rsidRPr="00617E47">
        <w:rPr>
          <w:rFonts w:ascii="Times New Roman" w:hAnsi="Times New Roman"/>
          <w:sz w:val="24"/>
          <w:szCs w:val="24"/>
        </w:rPr>
        <w:t xml:space="preserve"> и (или) его партнеров</w:t>
      </w:r>
      <w:r w:rsidR="0035105C" w:rsidRPr="00617E47">
        <w:rPr>
          <w:rFonts w:ascii="Times New Roman" w:hAnsi="Times New Roman"/>
          <w:sz w:val="24"/>
          <w:szCs w:val="24"/>
        </w:rPr>
        <w:t xml:space="preserve"> в соответствии с условиями Договора</w:t>
      </w:r>
      <w:r w:rsidRPr="00617E47">
        <w:rPr>
          <w:rFonts w:ascii="Times New Roman" w:hAnsi="Times New Roman"/>
          <w:sz w:val="24"/>
          <w:szCs w:val="24"/>
        </w:rPr>
        <w:t>.</w:t>
      </w:r>
    </w:p>
    <w:p w14:paraId="59B6E6A3" w14:textId="5AD8B606"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3.4.</w:t>
      </w:r>
      <w:r w:rsidR="0035105C" w:rsidRPr="00617E47">
        <w:rPr>
          <w:rFonts w:ascii="Times New Roman" w:hAnsi="Times New Roman"/>
          <w:sz w:val="24"/>
          <w:szCs w:val="24"/>
        </w:rPr>
        <w:t>3</w:t>
      </w:r>
      <w:r w:rsidRPr="00617E47">
        <w:rPr>
          <w:rFonts w:ascii="Times New Roman" w:hAnsi="Times New Roman"/>
          <w:sz w:val="24"/>
          <w:szCs w:val="24"/>
        </w:rPr>
        <w:t>.</w:t>
      </w:r>
      <w:r w:rsidR="00ED2398">
        <w:rPr>
          <w:rFonts w:ascii="Times New Roman" w:hAnsi="Times New Roman"/>
          <w:sz w:val="24"/>
          <w:szCs w:val="24"/>
        </w:rPr>
        <w:t> </w:t>
      </w:r>
      <w:r w:rsidRPr="00617E47">
        <w:rPr>
          <w:rFonts w:ascii="Times New Roman" w:hAnsi="Times New Roman"/>
          <w:sz w:val="24"/>
          <w:szCs w:val="24"/>
        </w:rPr>
        <w:t xml:space="preserve">Предоставить </w:t>
      </w:r>
      <w:r w:rsidR="0035105C" w:rsidRPr="00617E47">
        <w:rPr>
          <w:rFonts w:ascii="Times New Roman" w:hAnsi="Times New Roman"/>
          <w:sz w:val="24"/>
          <w:szCs w:val="24"/>
        </w:rPr>
        <w:t>Заказчику</w:t>
      </w:r>
      <w:r w:rsidR="000A3C01" w:rsidRPr="00617E47">
        <w:rPr>
          <w:rFonts w:ascii="Times New Roman" w:hAnsi="Times New Roman"/>
          <w:sz w:val="24"/>
          <w:szCs w:val="24"/>
        </w:rPr>
        <w:t xml:space="preserve"> </w:t>
      </w:r>
      <w:r w:rsidR="002C7FE4" w:rsidRPr="00617E47">
        <w:rPr>
          <w:rFonts w:ascii="Times New Roman" w:hAnsi="Times New Roman"/>
          <w:sz w:val="24"/>
          <w:szCs w:val="24"/>
        </w:rPr>
        <w:t>незамедлительно после</w:t>
      </w:r>
      <w:r w:rsidR="000A3C01" w:rsidRPr="00617E47">
        <w:rPr>
          <w:rFonts w:ascii="Times New Roman" w:hAnsi="Times New Roman"/>
          <w:sz w:val="24"/>
          <w:szCs w:val="24"/>
        </w:rPr>
        <w:t xml:space="preserve"> </w:t>
      </w:r>
      <w:r w:rsidR="001167C1">
        <w:rPr>
          <w:rFonts w:ascii="Times New Roman" w:hAnsi="Times New Roman"/>
          <w:sz w:val="24"/>
          <w:szCs w:val="24"/>
        </w:rPr>
        <w:t>заключения</w:t>
      </w:r>
      <w:r w:rsidR="000A3C01" w:rsidRPr="00617E47">
        <w:rPr>
          <w:rFonts w:ascii="Times New Roman" w:hAnsi="Times New Roman"/>
          <w:sz w:val="24"/>
          <w:szCs w:val="24"/>
        </w:rPr>
        <w:t xml:space="preserve"> Договора</w:t>
      </w:r>
      <w:r w:rsidRPr="00617E47">
        <w:rPr>
          <w:rFonts w:ascii="Times New Roman" w:hAnsi="Times New Roman"/>
          <w:sz w:val="24"/>
          <w:szCs w:val="24"/>
        </w:rPr>
        <w:t xml:space="preserve"> информацию об АЗС, принимающи</w:t>
      </w:r>
      <w:r w:rsidR="000A3C01" w:rsidRPr="00617E47">
        <w:rPr>
          <w:rFonts w:ascii="Times New Roman" w:hAnsi="Times New Roman"/>
          <w:sz w:val="24"/>
          <w:szCs w:val="24"/>
        </w:rPr>
        <w:t>е</w:t>
      </w:r>
      <w:r w:rsidR="003B1CAD" w:rsidRPr="00617E47">
        <w:rPr>
          <w:rFonts w:ascii="Times New Roman" w:hAnsi="Times New Roman"/>
          <w:sz w:val="24"/>
          <w:szCs w:val="24"/>
        </w:rPr>
        <w:t xml:space="preserve"> регулируемые</w:t>
      </w:r>
      <w:r w:rsidRPr="00617E47">
        <w:rPr>
          <w:rFonts w:ascii="Times New Roman" w:hAnsi="Times New Roman"/>
          <w:sz w:val="24"/>
          <w:szCs w:val="24"/>
        </w:rPr>
        <w:t xml:space="preserve"> топливные карты, с указанием адреса </w:t>
      </w:r>
      <w:r w:rsidR="005C6738" w:rsidRPr="00617E47">
        <w:rPr>
          <w:rFonts w:ascii="Times New Roman" w:hAnsi="Times New Roman"/>
          <w:sz w:val="24"/>
          <w:szCs w:val="24"/>
        </w:rPr>
        <w:br/>
      </w:r>
      <w:r w:rsidRPr="00617E47">
        <w:rPr>
          <w:rFonts w:ascii="Times New Roman" w:hAnsi="Times New Roman"/>
          <w:sz w:val="24"/>
          <w:szCs w:val="24"/>
        </w:rPr>
        <w:t>и времени работы.</w:t>
      </w:r>
    </w:p>
    <w:p w14:paraId="58BAE0E4" w14:textId="4511F303"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4</w:t>
      </w:r>
      <w:r w:rsidRPr="00617E47">
        <w:rPr>
          <w:rFonts w:ascii="Times New Roman" w:eastAsia="Times New Roman" w:hAnsi="Times New Roman"/>
          <w:sz w:val="24"/>
          <w:szCs w:val="24"/>
        </w:rPr>
        <w:t xml:space="preserve">. </w:t>
      </w:r>
      <w:r w:rsidRPr="00617E47">
        <w:rPr>
          <w:rFonts w:ascii="Times New Roman" w:eastAsia="Times New Roman" w:hAnsi="Times New Roman"/>
          <w:smallCaps/>
          <w:sz w:val="24"/>
          <w:szCs w:val="24"/>
        </w:rPr>
        <w:t xml:space="preserve"> </w:t>
      </w:r>
      <w:r w:rsidRPr="00617E47">
        <w:rPr>
          <w:rFonts w:ascii="Times New Roman" w:eastAsia="Times New Roman" w:hAnsi="Times New Roman"/>
          <w:sz w:val="24"/>
          <w:szCs w:val="24"/>
        </w:rPr>
        <w:t>Предоставить по запросу Заказчика информацию о ходе исполнения обязательств</w:t>
      </w:r>
      <w:r w:rsidR="0078345D">
        <w:rPr>
          <w:rFonts w:ascii="Times New Roman" w:eastAsia="Times New Roman" w:hAnsi="Times New Roman"/>
          <w:sz w:val="24"/>
          <w:szCs w:val="24"/>
        </w:rPr>
        <w:t xml:space="preserve"> по Договору </w:t>
      </w:r>
      <w:r w:rsidRPr="00617E47">
        <w:rPr>
          <w:rFonts w:ascii="Times New Roman" w:eastAsia="Times New Roman" w:hAnsi="Times New Roman"/>
          <w:sz w:val="24"/>
          <w:szCs w:val="24"/>
        </w:rPr>
        <w:t xml:space="preserve">в сроки, указанные в таком запросе. Предоставить Заказчику информацию </w:t>
      </w:r>
      <w:r w:rsidR="003A2CC2">
        <w:rPr>
          <w:rFonts w:ascii="Times New Roman" w:eastAsia="Times New Roman" w:hAnsi="Times New Roman"/>
          <w:sz w:val="24"/>
          <w:szCs w:val="24"/>
        </w:rPr>
        <w:br/>
      </w:r>
      <w:r w:rsidRPr="00617E47">
        <w:rPr>
          <w:rFonts w:ascii="Times New Roman" w:eastAsia="Times New Roman" w:hAnsi="Times New Roman"/>
          <w:sz w:val="24"/>
          <w:szCs w:val="24"/>
        </w:rPr>
        <w:t>о сложностях, возникающих при исполнении Договора, в течение 24 (двадцати четырех) часов с момента их возникновения.</w:t>
      </w:r>
    </w:p>
    <w:p w14:paraId="14527754" w14:textId="5D107AB5"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5</w:t>
      </w:r>
      <w:r w:rsidRPr="00617E47">
        <w:rPr>
          <w:rFonts w:ascii="Times New Roman" w:eastAsia="Times New Roman" w:hAnsi="Times New Roman"/>
          <w:sz w:val="24"/>
          <w:szCs w:val="24"/>
        </w:rPr>
        <w:t xml:space="preserve">. Обеспечивать соответствие Товара требованиям качества, безопасности жизни </w:t>
      </w:r>
      <w:r w:rsidR="005C6738" w:rsidRPr="00617E47">
        <w:rPr>
          <w:rFonts w:ascii="Times New Roman" w:eastAsia="Times New Roman" w:hAnsi="Times New Roman"/>
          <w:sz w:val="24"/>
          <w:szCs w:val="24"/>
        </w:rPr>
        <w:br/>
      </w:r>
      <w:r w:rsidRPr="00617E47">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5C6738" w:rsidRPr="00617E47">
        <w:rPr>
          <w:rFonts w:ascii="Times New Roman" w:eastAsia="Times New Roman" w:hAnsi="Times New Roman"/>
          <w:sz w:val="24"/>
          <w:szCs w:val="24"/>
        </w:rPr>
        <w:br/>
      </w:r>
      <w:r w:rsidRPr="00617E47">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14:paraId="3AB88597" w14:textId="5CA49520" w:rsidR="00544D0D" w:rsidRPr="00617E47" w:rsidRDefault="00544D0D" w:rsidP="00D141FA">
      <w:pPr>
        <w:spacing w:after="0" w:line="240" w:lineRule="auto"/>
        <w:ind w:firstLine="567"/>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6</w:t>
      </w:r>
      <w:r w:rsidRPr="00617E47">
        <w:rPr>
          <w:rFonts w:ascii="Times New Roman" w:eastAsia="Times New Roman" w:hAnsi="Times New Roman"/>
          <w:sz w:val="24"/>
          <w:szCs w:val="24"/>
        </w:rPr>
        <w:t>.</w:t>
      </w:r>
      <w:r w:rsidR="00ED2398">
        <w:rPr>
          <w:rFonts w:ascii="Times New Roman" w:eastAsia="Times New Roman" w:hAnsi="Times New Roman"/>
          <w:sz w:val="24"/>
          <w:szCs w:val="24"/>
        </w:rPr>
        <w:t> </w:t>
      </w:r>
      <w:r w:rsidRPr="00617E47">
        <w:rPr>
          <w:rFonts w:ascii="Times New Roman" w:eastAsia="Times New Roman" w:hAnsi="Times New Roman"/>
          <w:sz w:val="24"/>
          <w:szCs w:val="24"/>
        </w:rPr>
        <w:t xml:space="preserve">Приостановить поставку Товара в случае обнаружения не зависящих </w:t>
      </w:r>
      <w:r w:rsidR="00ED2398">
        <w:rPr>
          <w:rFonts w:ascii="Times New Roman" w:eastAsia="Times New Roman" w:hAnsi="Times New Roman"/>
          <w:sz w:val="24"/>
          <w:szCs w:val="24"/>
        </w:rPr>
        <w:br/>
      </w:r>
      <w:r w:rsidRPr="00617E47">
        <w:rPr>
          <w:rFonts w:ascii="Times New Roman" w:eastAsia="Times New Roman" w:hAnsi="Times New Roman"/>
          <w:sz w:val="24"/>
          <w:szCs w:val="24"/>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w:t>
      </w:r>
      <w:r w:rsidR="003A2CC2">
        <w:rPr>
          <w:rFonts w:ascii="Times New Roman" w:eastAsia="Times New Roman" w:hAnsi="Times New Roman"/>
          <w:sz w:val="24"/>
          <w:szCs w:val="24"/>
        </w:rPr>
        <w:br/>
      </w:r>
      <w:r w:rsidRPr="00617E47">
        <w:rPr>
          <w:rFonts w:ascii="Times New Roman" w:eastAsia="Times New Roman" w:hAnsi="Times New Roman"/>
          <w:sz w:val="24"/>
          <w:szCs w:val="24"/>
        </w:rPr>
        <w:t>об этом Заказчику в течение 1 (одного) рабочего дня после приостановления поставки</w:t>
      </w:r>
      <w:r w:rsidR="00064C9A">
        <w:rPr>
          <w:rFonts w:ascii="Times New Roman" w:eastAsia="Times New Roman" w:hAnsi="Times New Roman"/>
          <w:sz w:val="24"/>
          <w:szCs w:val="24"/>
        </w:rPr>
        <w:t xml:space="preserve"> Товара</w:t>
      </w:r>
      <w:r w:rsidRPr="00617E47">
        <w:rPr>
          <w:rFonts w:ascii="Times New Roman" w:eastAsia="Times New Roman" w:hAnsi="Times New Roman"/>
          <w:sz w:val="24"/>
          <w:szCs w:val="24"/>
        </w:rPr>
        <w:t>.</w:t>
      </w:r>
    </w:p>
    <w:p w14:paraId="53E9D4E9" w14:textId="11EF61B3"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7</w:t>
      </w:r>
      <w:r w:rsidRPr="00617E47">
        <w:rPr>
          <w:rFonts w:ascii="Times New Roman" w:eastAsia="Times New Roman" w:hAnsi="Times New Roman"/>
          <w:sz w:val="24"/>
          <w:szCs w:val="24"/>
        </w:rPr>
        <w:t xml:space="preserve">. </w:t>
      </w:r>
      <w:r w:rsidR="00EB776D" w:rsidRPr="00617E47">
        <w:rPr>
          <w:rFonts w:ascii="Times New Roman" w:eastAsia="Times New Roman" w:hAnsi="Times New Roman"/>
          <w:sz w:val="24"/>
          <w:szCs w:val="24"/>
        </w:rPr>
        <w:t>В течение 1 (одного) рабочего дня с</w:t>
      </w:r>
      <w:r w:rsidRPr="00617E47">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14:paraId="02E5127F" w14:textId="77777777" w:rsidR="003A2CC2" w:rsidRDefault="0035105C"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3.4.8</w:t>
      </w:r>
      <w:r w:rsidR="00544D0D" w:rsidRPr="00617E47">
        <w:rPr>
          <w:rFonts w:ascii="Times New Roman" w:eastAsia="Times New Roman" w:hAnsi="Times New Roman"/>
          <w:sz w:val="24"/>
          <w:szCs w:val="24"/>
        </w:rPr>
        <w:t xml:space="preserve">. Представить Заказчику сведения об изменении своего фактического местонахождения в срок не позднее 2 (двух) дней со дня соответствующего изменения. </w:t>
      </w:r>
    </w:p>
    <w:p w14:paraId="4C99CD6E" w14:textId="7D3C06FD"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 xml:space="preserve">В случае непредставления уведомления об изменении адреса фактическим местонахождением Поставщика будет считаться адрес, указанный в </w:t>
      </w:r>
      <w:r w:rsidR="00EB776D" w:rsidRPr="00617E47">
        <w:rPr>
          <w:rFonts w:ascii="Times New Roman" w:eastAsia="Times New Roman" w:hAnsi="Times New Roman"/>
          <w:sz w:val="24"/>
          <w:szCs w:val="24"/>
        </w:rPr>
        <w:t xml:space="preserve">разделе 13 </w:t>
      </w:r>
      <w:r w:rsidRPr="00617E47">
        <w:rPr>
          <w:rFonts w:ascii="Times New Roman" w:eastAsia="Times New Roman" w:hAnsi="Times New Roman"/>
          <w:sz w:val="24"/>
          <w:szCs w:val="24"/>
        </w:rPr>
        <w:t>Договор</w:t>
      </w:r>
      <w:r w:rsidR="00EB776D" w:rsidRPr="00617E47">
        <w:rPr>
          <w:rFonts w:ascii="Times New Roman" w:eastAsia="Times New Roman" w:hAnsi="Times New Roman"/>
          <w:sz w:val="24"/>
          <w:szCs w:val="24"/>
        </w:rPr>
        <w:t>а</w:t>
      </w:r>
      <w:r w:rsidRPr="00617E47">
        <w:rPr>
          <w:rFonts w:ascii="Times New Roman" w:eastAsia="Times New Roman" w:hAnsi="Times New Roman"/>
          <w:sz w:val="24"/>
          <w:szCs w:val="24"/>
        </w:rPr>
        <w:t>.</w:t>
      </w:r>
    </w:p>
    <w:p w14:paraId="436AC62F" w14:textId="46012021" w:rsidR="00544D0D" w:rsidRPr="00617E47" w:rsidRDefault="0035105C"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3.4.9</w:t>
      </w:r>
      <w:r w:rsidR="00544D0D" w:rsidRPr="00617E47">
        <w:rPr>
          <w:rFonts w:ascii="Times New Roman" w:eastAsia="Times New Roman" w:hAnsi="Times New Roman"/>
          <w:sz w:val="24"/>
          <w:szCs w:val="24"/>
        </w:rPr>
        <w:t xml:space="preserve">. Обеспечить конфиденциальность информации, предоставленной Заказчиком </w:t>
      </w:r>
      <w:r w:rsidR="00ED2398">
        <w:rPr>
          <w:rFonts w:ascii="Times New Roman" w:eastAsia="Times New Roman" w:hAnsi="Times New Roman"/>
          <w:sz w:val="24"/>
          <w:szCs w:val="24"/>
        </w:rPr>
        <w:br/>
      </w:r>
      <w:r w:rsidR="00544D0D" w:rsidRPr="00617E47">
        <w:rPr>
          <w:rFonts w:ascii="Times New Roman" w:eastAsia="Times New Roman" w:hAnsi="Times New Roman"/>
          <w:sz w:val="24"/>
          <w:szCs w:val="24"/>
        </w:rPr>
        <w:t>в ходе исполнения обязательств по Договору.</w:t>
      </w:r>
    </w:p>
    <w:p w14:paraId="7241CF04" w14:textId="2BF017CE"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3.4.1</w:t>
      </w:r>
      <w:r w:rsidR="0035105C" w:rsidRPr="00617E47">
        <w:rPr>
          <w:rFonts w:ascii="Times New Roman" w:eastAsia="Times New Roman" w:hAnsi="Times New Roman"/>
          <w:sz w:val="24"/>
          <w:szCs w:val="24"/>
        </w:rPr>
        <w:t>0</w:t>
      </w:r>
      <w:r w:rsidRPr="00617E47">
        <w:rPr>
          <w:rFonts w:ascii="Times New Roman" w:eastAsia="Times New Roman" w:hAnsi="Times New Roman"/>
          <w:sz w:val="24"/>
          <w:szCs w:val="24"/>
        </w:rPr>
        <w:t>. Исполнять иные обязанности, предусмотренные законодательством Российской Федерации и Договором</w:t>
      </w:r>
      <w:r w:rsidR="00E64B6F">
        <w:rPr>
          <w:rFonts w:ascii="Times New Roman" w:eastAsia="Times New Roman" w:hAnsi="Times New Roman"/>
          <w:sz w:val="24"/>
          <w:szCs w:val="24"/>
        </w:rPr>
        <w:t xml:space="preserve"> в целом</w:t>
      </w:r>
      <w:r w:rsidRPr="00617E47">
        <w:rPr>
          <w:rFonts w:ascii="Times New Roman" w:eastAsia="Times New Roman" w:hAnsi="Times New Roman"/>
          <w:sz w:val="24"/>
          <w:szCs w:val="24"/>
        </w:rPr>
        <w:t>.</w:t>
      </w:r>
    </w:p>
    <w:p w14:paraId="61AFB367" w14:textId="77777777" w:rsidR="00531C82" w:rsidRPr="00617E47" w:rsidRDefault="00531C82"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p>
    <w:p w14:paraId="21A09F5F" w14:textId="71079C4D" w:rsidR="00544D0D" w:rsidRPr="00617E47" w:rsidRDefault="00544D0D" w:rsidP="007633CB">
      <w:pPr>
        <w:tabs>
          <w:tab w:val="left" w:pos="142"/>
        </w:tabs>
        <w:spacing w:after="0" w:line="240" w:lineRule="auto"/>
        <w:contextualSpacing/>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 xml:space="preserve">4. СРОК ПОСТАВКИ </w:t>
      </w:r>
      <w:r w:rsidR="00EB776D" w:rsidRPr="00617E47">
        <w:rPr>
          <w:rFonts w:ascii="Times New Roman" w:eastAsia="Times New Roman" w:hAnsi="Times New Roman"/>
          <w:b/>
          <w:sz w:val="24"/>
          <w:szCs w:val="24"/>
          <w:lang w:eastAsia="ru-RU"/>
        </w:rPr>
        <w:t>И</w:t>
      </w:r>
      <w:r w:rsidRPr="00617E47">
        <w:rPr>
          <w:rFonts w:ascii="Times New Roman" w:eastAsia="Times New Roman" w:hAnsi="Times New Roman"/>
          <w:b/>
          <w:sz w:val="24"/>
          <w:szCs w:val="24"/>
          <w:lang w:eastAsia="ru-RU"/>
        </w:rPr>
        <w:t xml:space="preserve"> ПОРЯДОК ПРИЕМКИ</w:t>
      </w:r>
      <w:r w:rsidR="00EB776D" w:rsidRPr="00617E47">
        <w:rPr>
          <w:rFonts w:ascii="Times New Roman" w:eastAsia="Times New Roman" w:hAnsi="Times New Roman"/>
          <w:b/>
          <w:sz w:val="24"/>
          <w:szCs w:val="24"/>
          <w:lang w:eastAsia="ru-RU"/>
        </w:rPr>
        <w:t xml:space="preserve"> ТОВАРА</w:t>
      </w:r>
      <w:r w:rsidRPr="00617E47">
        <w:rPr>
          <w:rFonts w:ascii="Times New Roman" w:eastAsia="Times New Roman" w:hAnsi="Times New Roman"/>
          <w:b/>
          <w:sz w:val="24"/>
          <w:szCs w:val="24"/>
          <w:lang w:eastAsia="ru-RU"/>
        </w:rPr>
        <w:t>. КАЧЕСТВО ТОВАРА</w:t>
      </w:r>
    </w:p>
    <w:p w14:paraId="2A0EBA55" w14:textId="7DFFAA16" w:rsidR="00544D0D" w:rsidRPr="00617E47" w:rsidRDefault="00544D0D" w:rsidP="007633CB">
      <w:pPr>
        <w:widowControl w:val="0"/>
        <w:autoSpaceDE w:val="0"/>
        <w:autoSpaceDN w:val="0"/>
        <w:adjustRightInd w:val="0"/>
        <w:spacing w:after="0" w:line="240" w:lineRule="auto"/>
        <w:ind w:firstLine="567"/>
        <w:jc w:val="both"/>
        <w:rPr>
          <w:rFonts w:ascii="Times New Roman" w:eastAsia="Calibri" w:hAnsi="Times New Roman"/>
          <w:sz w:val="24"/>
          <w:szCs w:val="24"/>
        </w:rPr>
      </w:pPr>
      <w:r w:rsidRPr="00617E47">
        <w:rPr>
          <w:rFonts w:ascii="Times New Roman" w:eastAsia="Calibri" w:hAnsi="Times New Roman"/>
          <w:sz w:val="24"/>
          <w:szCs w:val="24"/>
        </w:rPr>
        <w:t>4.1.</w:t>
      </w:r>
      <w:r w:rsidR="00ED2398">
        <w:rPr>
          <w:rFonts w:ascii="Times New Roman" w:eastAsia="Calibri" w:hAnsi="Times New Roman"/>
          <w:sz w:val="24"/>
          <w:szCs w:val="24"/>
        </w:rPr>
        <w:t> </w:t>
      </w:r>
      <w:r w:rsidRPr="00617E47">
        <w:rPr>
          <w:rFonts w:ascii="Times New Roman" w:eastAsia="Calibri" w:hAnsi="Times New Roman"/>
          <w:sz w:val="24"/>
          <w:szCs w:val="24"/>
        </w:rPr>
        <w:t xml:space="preserve">Поставка Товара осуществляется Поставщиком в соответствии </w:t>
      </w:r>
      <w:r w:rsidR="00ED2398">
        <w:rPr>
          <w:rFonts w:ascii="Times New Roman" w:eastAsia="Calibri" w:hAnsi="Times New Roman"/>
          <w:sz w:val="24"/>
          <w:szCs w:val="24"/>
        </w:rPr>
        <w:br/>
      </w:r>
      <w:r w:rsidRPr="00617E47">
        <w:rPr>
          <w:rFonts w:ascii="Times New Roman" w:eastAsia="Calibri" w:hAnsi="Times New Roman"/>
          <w:sz w:val="24"/>
          <w:szCs w:val="24"/>
        </w:rPr>
        <w:t xml:space="preserve">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w:t>
      </w:r>
      <w:r w:rsidR="00ED2398">
        <w:rPr>
          <w:rFonts w:ascii="Times New Roman" w:eastAsia="Calibri" w:hAnsi="Times New Roman"/>
          <w:sz w:val="24"/>
          <w:szCs w:val="24"/>
        </w:rPr>
        <w:br/>
      </w:r>
      <w:r w:rsidRPr="00617E47">
        <w:rPr>
          <w:rFonts w:ascii="Times New Roman" w:eastAsia="Calibri" w:hAnsi="Times New Roman"/>
          <w:sz w:val="24"/>
          <w:szCs w:val="24"/>
        </w:rPr>
        <w:t>к качеству такого вида Товара, в соответствии с условиями Договора.</w:t>
      </w:r>
    </w:p>
    <w:p w14:paraId="120F18E9" w14:textId="77777777" w:rsidR="00544D0D" w:rsidRPr="00617E47" w:rsidRDefault="00544D0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4.2.</w:t>
      </w:r>
      <w:r w:rsidRPr="00617E47">
        <w:rPr>
          <w:rFonts w:ascii="Times New Roman" w:hAnsi="Times New Roman"/>
          <w:spacing w:val="-2"/>
          <w:sz w:val="24"/>
          <w:szCs w:val="24"/>
        </w:rPr>
        <w:t xml:space="preserve"> Заказчик вправе получить </w:t>
      </w:r>
      <w:r w:rsidRPr="00617E47">
        <w:rPr>
          <w:rFonts w:ascii="Times New Roman" w:hAnsi="Times New Roman"/>
          <w:sz w:val="24"/>
          <w:szCs w:val="24"/>
        </w:rPr>
        <w:t>Товар</w:t>
      </w:r>
      <w:r w:rsidRPr="00617E47">
        <w:rPr>
          <w:rFonts w:ascii="Times New Roman" w:hAnsi="Times New Roman"/>
          <w:spacing w:val="-2"/>
          <w:sz w:val="24"/>
          <w:szCs w:val="24"/>
        </w:rPr>
        <w:t xml:space="preserve"> в соответствии с условиями Договора в сети АЗС, определяемой Поставщиком, согласно Приложению № 3 к Договору.</w:t>
      </w:r>
    </w:p>
    <w:p w14:paraId="683B67CD" w14:textId="596E58C1" w:rsidR="00544D0D" w:rsidRPr="00617E47" w:rsidRDefault="00544D0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4.3.</w:t>
      </w:r>
      <w:r w:rsidR="00ED2398">
        <w:rPr>
          <w:rFonts w:ascii="Times New Roman" w:hAnsi="Times New Roman"/>
          <w:sz w:val="24"/>
          <w:szCs w:val="24"/>
        </w:rPr>
        <w:t> </w:t>
      </w:r>
      <w:r w:rsidRPr="00617E47">
        <w:rPr>
          <w:rFonts w:ascii="Times New Roman" w:hAnsi="Times New Roman"/>
          <w:sz w:val="24"/>
          <w:szCs w:val="24"/>
        </w:rPr>
        <w:t xml:space="preserve">Поставщик изготавливает и передает </w:t>
      </w:r>
      <w:r w:rsidR="00D869BD" w:rsidRPr="00617E47">
        <w:rPr>
          <w:rFonts w:ascii="Times New Roman" w:hAnsi="Times New Roman"/>
          <w:sz w:val="24"/>
          <w:szCs w:val="24"/>
        </w:rPr>
        <w:t>в соответствии с условиями Договора</w:t>
      </w:r>
      <w:r w:rsidR="00D869BD" w:rsidRPr="00617E47">
        <w:rPr>
          <w:rFonts w:ascii="Times New Roman" w:hAnsi="Times New Roman"/>
          <w:sz w:val="24"/>
          <w:szCs w:val="24"/>
        </w:rPr>
        <w:br/>
      </w:r>
      <w:r w:rsidRPr="00617E47">
        <w:rPr>
          <w:rFonts w:ascii="Times New Roman" w:hAnsi="Times New Roman"/>
          <w:sz w:val="24"/>
          <w:szCs w:val="24"/>
        </w:rPr>
        <w:t xml:space="preserve">в течение 3-х рабочих дней Заказчику необходимое количество </w:t>
      </w:r>
      <w:r w:rsidR="003B1CAD" w:rsidRPr="00617E47">
        <w:rPr>
          <w:rFonts w:ascii="Times New Roman" w:hAnsi="Times New Roman"/>
          <w:sz w:val="24"/>
          <w:szCs w:val="24"/>
        </w:rPr>
        <w:t xml:space="preserve">регулируемых </w:t>
      </w:r>
      <w:r w:rsidRPr="00617E47">
        <w:rPr>
          <w:rFonts w:ascii="Times New Roman" w:hAnsi="Times New Roman"/>
          <w:sz w:val="24"/>
          <w:szCs w:val="24"/>
        </w:rPr>
        <w:t xml:space="preserve">топливных карт, которые подлежат возврату по окончании </w:t>
      </w:r>
      <w:r w:rsidR="00091BAA">
        <w:rPr>
          <w:rFonts w:ascii="Times New Roman" w:hAnsi="Times New Roman"/>
          <w:sz w:val="24"/>
          <w:szCs w:val="24"/>
        </w:rPr>
        <w:t xml:space="preserve">срока </w:t>
      </w:r>
      <w:r w:rsidRPr="00617E47">
        <w:rPr>
          <w:rFonts w:ascii="Times New Roman" w:hAnsi="Times New Roman"/>
          <w:sz w:val="24"/>
          <w:szCs w:val="24"/>
        </w:rPr>
        <w:t xml:space="preserve">действия Договора. </w:t>
      </w:r>
    </w:p>
    <w:p w14:paraId="4A0A166A" w14:textId="542CFADD" w:rsidR="00544D0D" w:rsidRPr="00617E47" w:rsidRDefault="00544D0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 xml:space="preserve">4.4. </w:t>
      </w:r>
      <w:r w:rsidR="003B1CAD" w:rsidRPr="00617E47">
        <w:rPr>
          <w:rFonts w:ascii="Times New Roman" w:hAnsi="Times New Roman"/>
          <w:sz w:val="24"/>
          <w:szCs w:val="24"/>
        </w:rPr>
        <w:t>Регулируемая т</w:t>
      </w:r>
      <w:r w:rsidRPr="00617E47">
        <w:rPr>
          <w:rFonts w:ascii="Times New Roman" w:hAnsi="Times New Roman"/>
          <w:sz w:val="24"/>
          <w:szCs w:val="24"/>
        </w:rPr>
        <w:t xml:space="preserve">опливная карта автоматически блокируется с момента полной выборки Заказчиком строго определенного лимита литров каждой карты (Приложение № 4 </w:t>
      </w:r>
      <w:r w:rsidR="00ED2398">
        <w:rPr>
          <w:rFonts w:ascii="Times New Roman" w:hAnsi="Times New Roman"/>
          <w:sz w:val="24"/>
          <w:szCs w:val="24"/>
        </w:rPr>
        <w:br/>
      </w:r>
      <w:r w:rsidRPr="00617E47">
        <w:rPr>
          <w:rFonts w:ascii="Times New Roman" w:hAnsi="Times New Roman"/>
          <w:sz w:val="24"/>
          <w:szCs w:val="24"/>
        </w:rPr>
        <w:t xml:space="preserve">к </w:t>
      </w:r>
      <w:r w:rsidRPr="00617E47">
        <w:rPr>
          <w:rFonts w:ascii="Times New Roman" w:hAnsi="Times New Roman"/>
          <w:spacing w:val="-2"/>
          <w:sz w:val="24"/>
          <w:szCs w:val="24"/>
        </w:rPr>
        <w:t>Договору</w:t>
      </w:r>
      <w:r w:rsidRPr="00617E47">
        <w:rPr>
          <w:rFonts w:ascii="Times New Roman" w:hAnsi="Times New Roman"/>
          <w:sz w:val="24"/>
          <w:szCs w:val="24"/>
        </w:rPr>
        <w:t>).</w:t>
      </w:r>
      <w:r w:rsidR="00155F59" w:rsidRPr="00617E47">
        <w:rPr>
          <w:rFonts w:ascii="Times New Roman" w:hAnsi="Times New Roman"/>
          <w:sz w:val="24"/>
          <w:szCs w:val="24"/>
        </w:rPr>
        <w:t xml:space="preserve"> Заказчик не несет ответственности за превышение количества поставляемого </w:t>
      </w:r>
      <w:r w:rsidR="00941A2A" w:rsidRPr="00617E47">
        <w:rPr>
          <w:rFonts w:ascii="Times New Roman" w:hAnsi="Times New Roman"/>
          <w:sz w:val="24"/>
          <w:szCs w:val="24"/>
        </w:rPr>
        <w:t>Т</w:t>
      </w:r>
      <w:r w:rsidR="00155F59" w:rsidRPr="00617E47">
        <w:rPr>
          <w:rFonts w:ascii="Times New Roman" w:hAnsi="Times New Roman"/>
          <w:sz w:val="24"/>
          <w:szCs w:val="24"/>
        </w:rPr>
        <w:t xml:space="preserve">овара, предусмотренного </w:t>
      </w:r>
      <w:r w:rsidR="00D869BD" w:rsidRPr="00617E47">
        <w:rPr>
          <w:rFonts w:ascii="Times New Roman" w:hAnsi="Times New Roman"/>
          <w:sz w:val="24"/>
          <w:szCs w:val="24"/>
        </w:rPr>
        <w:t>Спецификацией</w:t>
      </w:r>
      <w:r w:rsidR="00155F59" w:rsidRPr="00617E47">
        <w:rPr>
          <w:rFonts w:ascii="Times New Roman" w:hAnsi="Times New Roman"/>
          <w:sz w:val="24"/>
          <w:szCs w:val="24"/>
        </w:rPr>
        <w:t xml:space="preserve"> и отпущенного на АЗС, если превышение поставляемого Товара не согласовано Сторонами.</w:t>
      </w:r>
    </w:p>
    <w:p w14:paraId="000AAC6A" w14:textId="1BAC7D45" w:rsidR="00544D0D" w:rsidRPr="00617E47" w:rsidRDefault="00544D0D" w:rsidP="007633CB">
      <w:pPr>
        <w:spacing w:after="0" w:line="240" w:lineRule="auto"/>
        <w:ind w:right="-1" w:firstLine="540"/>
        <w:jc w:val="both"/>
        <w:rPr>
          <w:rFonts w:ascii="Times New Roman" w:hAnsi="Times New Roman"/>
          <w:sz w:val="24"/>
          <w:szCs w:val="24"/>
        </w:rPr>
      </w:pPr>
      <w:r w:rsidRPr="00617E47">
        <w:rPr>
          <w:rFonts w:ascii="Times New Roman" w:hAnsi="Times New Roman"/>
          <w:sz w:val="24"/>
          <w:szCs w:val="24"/>
        </w:rPr>
        <w:t xml:space="preserve">4.5. Заказчик заявляет, что любое лицо, являющееся фактическим </w:t>
      </w:r>
      <w:r w:rsidR="003973B5">
        <w:rPr>
          <w:rFonts w:ascii="Times New Roman" w:hAnsi="Times New Roman"/>
          <w:sz w:val="24"/>
          <w:szCs w:val="24"/>
        </w:rPr>
        <w:t>д</w:t>
      </w:r>
      <w:r w:rsidRPr="00617E47">
        <w:rPr>
          <w:rFonts w:ascii="Times New Roman" w:hAnsi="Times New Roman"/>
          <w:sz w:val="24"/>
          <w:szCs w:val="24"/>
        </w:rPr>
        <w:t xml:space="preserve">ержателем карты, переданной во исполнение </w:t>
      </w:r>
      <w:r w:rsidRPr="00617E47">
        <w:rPr>
          <w:rFonts w:ascii="Times New Roman" w:hAnsi="Times New Roman"/>
          <w:spacing w:val="-2"/>
          <w:sz w:val="24"/>
          <w:szCs w:val="24"/>
        </w:rPr>
        <w:t>Договора</w:t>
      </w:r>
      <w:r w:rsidRPr="00617E47">
        <w:rPr>
          <w:rFonts w:ascii="Times New Roman" w:hAnsi="Times New Roman"/>
          <w:sz w:val="24"/>
          <w:szCs w:val="24"/>
        </w:rPr>
        <w:t xml:space="preserve">, является его уполномоченным представителем.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w:t>
      </w:r>
      <w:r w:rsidR="005C6738" w:rsidRPr="00617E47">
        <w:rPr>
          <w:rFonts w:ascii="Times New Roman" w:hAnsi="Times New Roman"/>
          <w:sz w:val="24"/>
          <w:szCs w:val="24"/>
        </w:rPr>
        <w:br/>
      </w:r>
      <w:r w:rsidRPr="00617E47">
        <w:rPr>
          <w:rFonts w:ascii="Times New Roman" w:hAnsi="Times New Roman"/>
          <w:sz w:val="24"/>
          <w:szCs w:val="24"/>
        </w:rPr>
        <w:t xml:space="preserve">у </w:t>
      </w:r>
      <w:r w:rsidR="003973B5">
        <w:rPr>
          <w:rFonts w:ascii="Times New Roman" w:hAnsi="Times New Roman"/>
          <w:sz w:val="24"/>
          <w:szCs w:val="24"/>
        </w:rPr>
        <w:t>д</w:t>
      </w:r>
      <w:r w:rsidRPr="00617E47">
        <w:rPr>
          <w:rFonts w:ascii="Times New Roman" w:hAnsi="Times New Roman"/>
          <w:sz w:val="24"/>
          <w:szCs w:val="24"/>
        </w:rPr>
        <w:t>ержателя карты.</w:t>
      </w:r>
    </w:p>
    <w:p w14:paraId="3485120F" w14:textId="41D20CD8" w:rsidR="00544D0D" w:rsidRPr="00617E47" w:rsidRDefault="00544D0D" w:rsidP="007633CB">
      <w:pPr>
        <w:spacing w:after="0" w:line="240" w:lineRule="auto"/>
        <w:ind w:right="-1" w:firstLine="540"/>
        <w:jc w:val="both"/>
        <w:rPr>
          <w:rFonts w:ascii="Times New Roman" w:hAnsi="Times New Roman"/>
          <w:sz w:val="24"/>
          <w:szCs w:val="24"/>
        </w:rPr>
      </w:pPr>
      <w:r w:rsidRPr="00617E47">
        <w:rPr>
          <w:rFonts w:ascii="Times New Roman" w:hAnsi="Times New Roman"/>
          <w:sz w:val="24"/>
          <w:szCs w:val="24"/>
        </w:rPr>
        <w:t xml:space="preserve">4.6. Получение Заказчиком Товаров на условиях, предусмотренных </w:t>
      </w:r>
      <w:r w:rsidRPr="00617E47">
        <w:rPr>
          <w:rFonts w:ascii="Times New Roman" w:hAnsi="Times New Roman"/>
          <w:spacing w:val="-2"/>
          <w:sz w:val="24"/>
          <w:szCs w:val="24"/>
        </w:rPr>
        <w:t>Договором</w:t>
      </w:r>
      <w:r w:rsidRPr="00617E47">
        <w:rPr>
          <w:rFonts w:ascii="Times New Roman" w:hAnsi="Times New Roman"/>
          <w:sz w:val="24"/>
          <w:szCs w:val="24"/>
        </w:rPr>
        <w:t xml:space="preserve">, возможно только при условии использования </w:t>
      </w:r>
      <w:r w:rsidR="003B1CAD" w:rsidRPr="00617E47">
        <w:rPr>
          <w:rFonts w:ascii="Times New Roman" w:hAnsi="Times New Roman"/>
          <w:sz w:val="24"/>
          <w:szCs w:val="24"/>
        </w:rPr>
        <w:t xml:space="preserve">регулируемой </w:t>
      </w:r>
      <w:r w:rsidRPr="00617E47">
        <w:rPr>
          <w:rFonts w:ascii="Times New Roman" w:hAnsi="Times New Roman"/>
          <w:sz w:val="24"/>
          <w:szCs w:val="24"/>
        </w:rPr>
        <w:t xml:space="preserve">топливной карты в соответствии </w:t>
      </w:r>
      <w:r w:rsidR="005C6738" w:rsidRPr="00617E47">
        <w:rPr>
          <w:rFonts w:ascii="Times New Roman" w:hAnsi="Times New Roman"/>
          <w:sz w:val="24"/>
          <w:szCs w:val="24"/>
        </w:rPr>
        <w:br/>
      </w:r>
      <w:r w:rsidRPr="00617E47">
        <w:rPr>
          <w:rFonts w:ascii="Times New Roman" w:hAnsi="Times New Roman"/>
          <w:sz w:val="24"/>
          <w:szCs w:val="24"/>
        </w:rPr>
        <w:t>с Инструкцией</w:t>
      </w:r>
      <w:r w:rsidR="00C722BF" w:rsidRPr="00617E47">
        <w:rPr>
          <w:rFonts w:ascii="Times New Roman" w:hAnsi="Times New Roman"/>
          <w:sz w:val="24"/>
          <w:szCs w:val="24"/>
        </w:rPr>
        <w:t xml:space="preserve"> по использованию карты</w:t>
      </w:r>
      <w:r w:rsidRPr="00617E47">
        <w:rPr>
          <w:rFonts w:ascii="Times New Roman" w:hAnsi="Times New Roman"/>
          <w:sz w:val="24"/>
          <w:szCs w:val="24"/>
        </w:rPr>
        <w:t xml:space="preserve">, являющейся Приложением № 5 к </w:t>
      </w:r>
      <w:r w:rsidRPr="00617E47">
        <w:rPr>
          <w:rFonts w:ascii="Times New Roman" w:hAnsi="Times New Roman"/>
          <w:spacing w:val="-2"/>
          <w:sz w:val="24"/>
          <w:szCs w:val="24"/>
        </w:rPr>
        <w:t>Договору</w:t>
      </w:r>
      <w:r w:rsidRPr="00617E47">
        <w:rPr>
          <w:rFonts w:ascii="Times New Roman" w:hAnsi="Times New Roman"/>
          <w:sz w:val="24"/>
          <w:szCs w:val="24"/>
        </w:rPr>
        <w:t>.</w:t>
      </w:r>
    </w:p>
    <w:p w14:paraId="7012A217" w14:textId="6F139449" w:rsidR="00544D0D" w:rsidRPr="00617E47" w:rsidRDefault="00544D0D" w:rsidP="007633CB">
      <w:pPr>
        <w:pStyle w:val="afffffc"/>
        <w:ind w:firstLine="567"/>
        <w:jc w:val="both"/>
        <w:rPr>
          <w:b/>
          <w:sz w:val="24"/>
          <w:szCs w:val="24"/>
          <w:lang w:val="ru-RU"/>
        </w:rPr>
      </w:pPr>
      <w:r w:rsidRPr="00617E47">
        <w:rPr>
          <w:rFonts w:eastAsia="Calibri"/>
          <w:sz w:val="24"/>
          <w:szCs w:val="24"/>
          <w:lang w:val="ru-RU"/>
        </w:rPr>
        <w:t xml:space="preserve">4.7. </w:t>
      </w:r>
      <w:bookmarkStart w:id="4" w:name="_Hlk57490913"/>
      <w:r w:rsidRPr="00617E47">
        <w:rPr>
          <w:b/>
          <w:sz w:val="24"/>
          <w:szCs w:val="24"/>
          <w:lang w:val="ru-RU"/>
        </w:rPr>
        <w:t xml:space="preserve">Выборка Товара по </w:t>
      </w:r>
      <w:r w:rsidR="0031468A" w:rsidRPr="00617E47">
        <w:rPr>
          <w:b/>
          <w:sz w:val="24"/>
          <w:szCs w:val="24"/>
          <w:lang w:val="ru-RU"/>
        </w:rPr>
        <w:t xml:space="preserve">регулируемым </w:t>
      </w:r>
      <w:r w:rsidRPr="00617E47">
        <w:rPr>
          <w:b/>
          <w:sz w:val="24"/>
          <w:szCs w:val="24"/>
          <w:lang w:val="ru-RU"/>
        </w:rPr>
        <w:t xml:space="preserve">топливным картам осуществляется </w:t>
      </w:r>
      <w:r w:rsidR="00617E47">
        <w:rPr>
          <w:b/>
          <w:sz w:val="24"/>
          <w:szCs w:val="24"/>
          <w:lang w:val="ru-RU"/>
        </w:rPr>
        <w:br/>
      </w:r>
      <w:r w:rsidR="00B70F83" w:rsidRPr="00617E47">
        <w:rPr>
          <w:b/>
          <w:sz w:val="24"/>
          <w:szCs w:val="24"/>
          <w:lang w:val="ru-RU"/>
        </w:rPr>
        <w:t>с 01.01.2023</w:t>
      </w:r>
      <w:r w:rsidR="00C722BF" w:rsidRPr="00617E47">
        <w:rPr>
          <w:b/>
          <w:sz w:val="24"/>
          <w:szCs w:val="24"/>
          <w:lang w:val="ru-RU"/>
        </w:rPr>
        <w:t xml:space="preserve"> </w:t>
      </w:r>
      <w:r w:rsidR="00941A2A" w:rsidRPr="00617E47">
        <w:rPr>
          <w:b/>
          <w:sz w:val="24"/>
          <w:szCs w:val="24"/>
          <w:lang w:val="ru-RU"/>
        </w:rPr>
        <w:t>по 31.12.202</w:t>
      </w:r>
      <w:r w:rsidR="00B70F83">
        <w:rPr>
          <w:b/>
          <w:sz w:val="24"/>
          <w:szCs w:val="24"/>
          <w:lang w:val="ru-RU"/>
        </w:rPr>
        <w:t>3</w:t>
      </w:r>
      <w:r w:rsidR="00C722BF" w:rsidRPr="00617E47">
        <w:rPr>
          <w:b/>
          <w:sz w:val="24"/>
          <w:szCs w:val="24"/>
          <w:lang w:val="ru-RU"/>
        </w:rPr>
        <w:t xml:space="preserve"> </w:t>
      </w:r>
      <w:r w:rsidR="00941A2A" w:rsidRPr="00617E47">
        <w:rPr>
          <w:b/>
          <w:sz w:val="24"/>
          <w:szCs w:val="24"/>
          <w:lang w:val="ru-RU"/>
        </w:rPr>
        <w:t>включительно</w:t>
      </w:r>
      <w:bookmarkEnd w:id="4"/>
      <w:r w:rsidRPr="00617E47">
        <w:rPr>
          <w:b/>
          <w:sz w:val="24"/>
          <w:szCs w:val="24"/>
          <w:lang w:val="ru-RU"/>
        </w:rPr>
        <w:t>.</w:t>
      </w:r>
    </w:p>
    <w:p w14:paraId="114FD3BB" w14:textId="541D3BE3" w:rsidR="00DF22EC" w:rsidRPr="00617E47" w:rsidRDefault="00544D0D" w:rsidP="007633CB">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8</w:t>
      </w:r>
      <w:r w:rsidRPr="00617E47">
        <w:rPr>
          <w:rFonts w:ascii="Times New Roman" w:hAnsi="Times New Roman"/>
          <w:sz w:val="24"/>
          <w:szCs w:val="24"/>
        </w:rPr>
        <w:t>. В случае отгрузки Товара ненадлежащего качества,</w:t>
      </w:r>
      <w:r w:rsidR="003A5FDD" w:rsidRPr="00617E47">
        <w:rPr>
          <w:rFonts w:ascii="Times New Roman" w:hAnsi="Times New Roman"/>
          <w:sz w:val="24"/>
          <w:szCs w:val="24"/>
        </w:rPr>
        <w:t xml:space="preserve"> проявившегося в поломке автотранспортн</w:t>
      </w:r>
      <w:r w:rsidR="00DF22EC" w:rsidRPr="00617E47">
        <w:rPr>
          <w:rFonts w:ascii="Times New Roman" w:hAnsi="Times New Roman"/>
          <w:sz w:val="24"/>
          <w:szCs w:val="24"/>
        </w:rPr>
        <w:t>ых</w:t>
      </w:r>
      <w:r w:rsidR="003A5FDD" w:rsidRPr="00617E47">
        <w:rPr>
          <w:rFonts w:ascii="Times New Roman" w:hAnsi="Times New Roman"/>
          <w:sz w:val="24"/>
          <w:szCs w:val="24"/>
        </w:rPr>
        <w:t xml:space="preserve"> средств Заказчика,</w:t>
      </w:r>
      <w:r w:rsidRPr="00617E47">
        <w:rPr>
          <w:rFonts w:ascii="Times New Roman" w:hAnsi="Times New Roman"/>
          <w:sz w:val="24"/>
          <w:szCs w:val="24"/>
        </w:rPr>
        <w:t xml:space="preserve"> Заказчик</w:t>
      </w:r>
      <w:r w:rsidR="003A5FDD" w:rsidRPr="00617E47">
        <w:rPr>
          <w:rFonts w:ascii="Times New Roman" w:hAnsi="Times New Roman"/>
          <w:sz w:val="24"/>
          <w:szCs w:val="24"/>
        </w:rPr>
        <w:t>, на основании проведенной экспертизы,</w:t>
      </w:r>
      <w:r w:rsidRPr="00617E47">
        <w:rPr>
          <w:rFonts w:ascii="Times New Roman" w:hAnsi="Times New Roman"/>
          <w:sz w:val="24"/>
          <w:szCs w:val="24"/>
        </w:rPr>
        <w:t xml:space="preserve"> составляет акт с указанием выявленных недостатков и направляет его Поставщику. </w:t>
      </w:r>
    </w:p>
    <w:p w14:paraId="15E12F44" w14:textId="526C03E1" w:rsidR="00544D0D" w:rsidRPr="00617E47" w:rsidRDefault="00544D0D" w:rsidP="007633CB">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Поставщик обязан в течение 10</w:t>
      </w:r>
      <w:r w:rsidR="009816FB">
        <w:rPr>
          <w:rFonts w:ascii="Times New Roman" w:hAnsi="Times New Roman"/>
          <w:sz w:val="24"/>
          <w:szCs w:val="24"/>
        </w:rPr>
        <w:t xml:space="preserve"> (десяти)</w:t>
      </w:r>
      <w:r w:rsidRPr="00617E47">
        <w:rPr>
          <w:rFonts w:ascii="Times New Roman" w:hAnsi="Times New Roman"/>
          <w:sz w:val="24"/>
          <w:szCs w:val="24"/>
        </w:rPr>
        <w:t xml:space="preserve"> дней со дня получения указанного акта безвозмездно устранить недостатки Товара, а в случае существенного нарушения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 условиям Договора</w:t>
      </w:r>
      <w:r w:rsidR="009816FB">
        <w:rPr>
          <w:rFonts w:ascii="Times New Roman" w:hAnsi="Times New Roman"/>
          <w:sz w:val="24"/>
          <w:szCs w:val="24"/>
        </w:rPr>
        <w:t xml:space="preserve">, </w:t>
      </w:r>
      <w:r w:rsidRPr="00617E47">
        <w:rPr>
          <w:rFonts w:ascii="Times New Roman" w:hAnsi="Times New Roman"/>
          <w:sz w:val="24"/>
          <w:szCs w:val="24"/>
        </w:rPr>
        <w:t>в срок 30</w:t>
      </w:r>
      <w:r w:rsidR="009816FB">
        <w:rPr>
          <w:rFonts w:ascii="Times New Roman" w:hAnsi="Times New Roman"/>
          <w:sz w:val="24"/>
          <w:szCs w:val="24"/>
        </w:rPr>
        <w:t xml:space="preserve"> (тридцати)</w:t>
      </w:r>
      <w:r w:rsidRPr="00617E47">
        <w:rPr>
          <w:rFonts w:ascii="Times New Roman" w:hAnsi="Times New Roman"/>
          <w:sz w:val="24"/>
          <w:szCs w:val="24"/>
        </w:rPr>
        <w:t xml:space="preserve"> дней со дня письменного уведомления Поставщику о перечисленных недостатках.</w:t>
      </w:r>
    </w:p>
    <w:p w14:paraId="7ADEEE2F" w14:textId="08FCA9AB" w:rsidR="00544D0D" w:rsidRPr="00617E47" w:rsidRDefault="00544D0D" w:rsidP="007633CB">
      <w:pPr>
        <w:autoSpaceDE w:val="0"/>
        <w:autoSpaceDN w:val="0"/>
        <w:adjustRightInd w:val="0"/>
        <w:spacing w:after="0" w:line="240" w:lineRule="auto"/>
        <w:ind w:firstLine="567"/>
        <w:jc w:val="both"/>
        <w:rPr>
          <w:rFonts w:ascii="Times New Roman" w:eastAsia="Calibri"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9</w:t>
      </w:r>
      <w:r w:rsidRPr="00617E47">
        <w:rPr>
          <w:rFonts w:ascii="Times New Roman" w:hAnsi="Times New Roman"/>
          <w:sz w:val="24"/>
          <w:szCs w:val="24"/>
        </w:rPr>
        <w:t xml:space="preserve">. </w:t>
      </w:r>
      <w:r w:rsidRPr="00617E47">
        <w:rPr>
          <w:rFonts w:ascii="Times New Roman" w:eastAsia="Calibri" w:hAnsi="Times New Roman"/>
          <w:sz w:val="24"/>
          <w:szCs w:val="24"/>
        </w:rPr>
        <w:t xml:space="preserve">Поставляемый </w:t>
      </w:r>
      <w:r w:rsidR="00941A2A" w:rsidRPr="00617E47">
        <w:rPr>
          <w:rFonts w:ascii="Times New Roman" w:eastAsia="Calibri" w:hAnsi="Times New Roman"/>
          <w:sz w:val="24"/>
          <w:szCs w:val="24"/>
        </w:rPr>
        <w:t>Т</w:t>
      </w:r>
      <w:r w:rsidRPr="00617E47">
        <w:rPr>
          <w:rFonts w:ascii="Times New Roman" w:eastAsia="Calibri" w:hAnsi="Times New Roman"/>
          <w:sz w:val="24"/>
          <w:szCs w:val="24"/>
        </w:rPr>
        <w:t>овар должен быть надлежащего качества, отвечать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r w:rsidR="00FC1B20">
        <w:rPr>
          <w:rFonts w:ascii="Times New Roman" w:eastAsia="Calibri" w:hAnsi="Times New Roman"/>
          <w:sz w:val="24"/>
          <w:szCs w:val="24"/>
        </w:rPr>
        <w:t xml:space="preserve"> и (</w:t>
      </w:r>
      <w:r w:rsidRPr="00617E47">
        <w:rPr>
          <w:rFonts w:ascii="Times New Roman" w:eastAsia="Calibri" w:hAnsi="Times New Roman"/>
          <w:sz w:val="24"/>
          <w:szCs w:val="24"/>
        </w:rPr>
        <w:t>или</w:t>
      </w:r>
      <w:r w:rsidR="00FC1B20">
        <w:rPr>
          <w:rFonts w:ascii="Times New Roman" w:eastAsia="Calibri" w:hAnsi="Times New Roman"/>
          <w:sz w:val="24"/>
          <w:szCs w:val="24"/>
        </w:rPr>
        <w:t>)</w:t>
      </w:r>
      <w:r w:rsidRPr="00617E47">
        <w:rPr>
          <w:rFonts w:ascii="Times New Roman" w:eastAsia="Calibri" w:hAnsi="Times New Roman"/>
          <w:sz w:val="24"/>
          <w:szCs w:val="24"/>
        </w:rPr>
        <w:t xml:space="preserve"> Договором. </w:t>
      </w:r>
    </w:p>
    <w:p w14:paraId="556480E7" w14:textId="08CD891D"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10</w:t>
      </w:r>
      <w:r w:rsidR="00175A2B" w:rsidRPr="00617E47">
        <w:rPr>
          <w:rFonts w:ascii="Times New Roman" w:hAnsi="Times New Roman"/>
          <w:sz w:val="24"/>
          <w:szCs w:val="24"/>
        </w:rPr>
        <w:t>. </w:t>
      </w:r>
      <w:r w:rsidRPr="00617E47">
        <w:rPr>
          <w:rFonts w:ascii="Times New Roman" w:hAnsi="Times New Roman"/>
          <w:sz w:val="24"/>
          <w:szCs w:val="24"/>
        </w:rPr>
        <w:t xml:space="preserve">Качество Товара должно соответствовать требованиям </w:t>
      </w:r>
      <w:r w:rsidR="00846DBB" w:rsidRPr="00617E47">
        <w:rPr>
          <w:rFonts w:ascii="Times New Roman" w:hAnsi="Times New Roman"/>
          <w:sz w:val="24"/>
          <w:szCs w:val="24"/>
        </w:rPr>
        <w:t>ГОСТ 32513-2013 «Топлива моторные. Бензин неэтилированный. Технические условия»</w:t>
      </w:r>
      <w:r w:rsidRPr="00617E47">
        <w:rPr>
          <w:rFonts w:ascii="Times New Roman" w:hAnsi="Times New Roman"/>
          <w:sz w:val="24"/>
          <w:szCs w:val="24"/>
        </w:rPr>
        <w:t>, Технического регламента Таможенного союза</w:t>
      </w:r>
      <w:r w:rsidR="00CB7A4F" w:rsidRPr="00617E47">
        <w:rPr>
          <w:rFonts w:ascii="Times New Roman" w:hAnsi="Times New Roman"/>
          <w:sz w:val="24"/>
          <w:szCs w:val="24"/>
        </w:rPr>
        <w:t xml:space="preserve"> ТР ТС 013/2011 </w:t>
      </w:r>
      <w:r w:rsidRPr="00617E47">
        <w:rPr>
          <w:rFonts w:ascii="Times New Roman" w:hAnsi="Times New Roman"/>
          <w:sz w:val="24"/>
          <w:szCs w:val="24"/>
        </w:rPr>
        <w:t>«О требованиях к автомобильному и авиационному бензину, дизельному и судовому топливу, топливу для реактивных двигателей и мазуту», утвержденн</w:t>
      </w:r>
      <w:r w:rsidR="00F11079" w:rsidRPr="00617E47">
        <w:rPr>
          <w:rFonts w:ascii="Times New Roman" w:hAnsi="Times New Roman"/>
          <w:sz w:val="24"/>
          <w:szCs w:val="24"/>
        </w:rPr>
        <w:t>ому</w:t>
      </w:r>
      <w:r w:rsidRPr="00617E47">
        <w:rPr>
          <w:rFonts w:ascii="Times New Roman" w:hAnsi="Times New Roman"/>
          <w:sz w:val="24"/>
          <w:szCs w:val="24"/>
        </w:rPr>
        <w:t xml:space="preserve"> Решением Комиссии Таможенного союза от 18.10.2011 №</w:t>
      </w:r>
      <w:r w:rsidR="00846DBB" w:rsidRPr="00617E47">
        <w:rPr>
          <w:rFonts w:ascii="Times New Roman" w:hAnsi="Times New Roman"/>
          <w:sz w:val="24"/>
          <w:szCs w:val="24"/>
        </w:rPr>
        <w:t xml:space="preserve"> </w:t>
      </w:r>
      <w:r w:rsidRPr="00617E47">
        <w:rPr>
          <w:rFonts w:ascii="Times New Roman" w:hAnsi="Times New Roman"/>
          <w:sz w:val="24"/>
          <w:szCs w:val="24"/>
        </w:rPr>
        <w:t xml:space="preserve">826, </w:t>
      </w:r>
      <w:r w:rsidR="005C6738" w:rsidRPr="00617E47">
        <w:rPr>
          <w:rFonts w:ascii="Times New Roman" w:hAnsi="Times New Roman"/>
          <w:sz w:val="24"/>
          <w:szCs w:val="24"/>
        </w:rPr>
        <w:br/>
      </w:r>
      <w:r w:rsidRPr="00617E47">
        <w:rPr>
          <w:rFonts w:ascii="Times New Roman" w:hAnsi="Times New Roman"/>
          <w:sz w:val="24"/>
          <w:szCs w:val="24"/>
        </w:rPr>
        <w:t>и подтверждаться сертификатом соответствия</w:t>
      </w:r>
      <w:r w:rsidR="003A5FDD" w:rsidRPr="00617E47">
        <w:rPr>
          <w:rFonts w:ascii="Times New Roman" w:hAnsi="Times New Roman"/>
          <w:sz w:val="24"/>
          <w:szCs w:val="24"/>
        </w:rPr>
        <w:t xml:space="preserve"> на Товар</w:t>
      </w:r>
      <w:r w:rsidRPr="00617E47">
        <w:rPr>
          <w:rFonts w:ascii="Times New Roman" w:hAnsi="Times New Roman"/>
          <w:sz w:val="24"/>
          <w:szCs w:val="24"/>
        </w:rPr>
        <w:t>.</w:t>
      </w:r>
    </w:p>
    <w:p w14:paraId="0BB1F344" w14:textId="1F09C437"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11</w:t>
      </w:r>
      <w:r w:rsidRPr="00617E47">
        <w:rPr>
          <w:rFonts w:ascii="Times New Roman" w:hAnsi="Times New Roman"/>
          <w:sz w:val="24"/>
          <w:szCs w:val="24"/>
        </w:rPr>
        <w:t>.</w:t>
      </w:r>
      <w:r w:rsidR="00ED2398">
        <w:rPr>
          <w:rFonts w:ascii="Times New Roman" w:hAnsi="Times New Roman"/>
          <w:sz w:val="24"/>
          <w:szCs w:val="24"/>
        </w:rPr>
        <w:t> </w:t>
      </w:r>
      <w:r w:rsidRPr="00617E47">
        <w:rPr>
          <w:rFonts w:ascii="Times New Roman" w:hAnsi="Times New Roman"/>
          <w:sz w:val="24"/>
          <w:szCs w:val="24"/>
        </w:rPr>
        <w:t xml:space="preserve">Поставщик предоставляет копии документов, подтверждающих соответствие </w:t>
      </w:r>
      <w:r w:rsidR="00941A2A" w:rsidRPr="00617E47">
        <w:rPr>
          <w:rFonts w:ascii="Times New Roman" w:hAnsi="Times New Roman"/>
          <w:sz w:val="24"/>
          <w:szCs w:val="24"/>
        </w:rPr>
        <w:t>Т</w:t>
      </w:r>
      <w:r w:rsidRPr="00617E47">
        <w:rPr>
          <w:rFonts w:ascii="Times New Roman" w:hAnsi="Times New Roman"/>
          <w:sz w:val="24"/>
          <w:szCs w:val="24"/>
        </w:rPr>
        <w:t>овара требованиям, установленным в соответствии с законодательством Российской Федерации:</w:t>
      </w:r>
    </w:p>
    <w:p w14:paraId="44CE26E8" w14:textId="6005BEAA" w:rsidR="00544D0D" w:rsidRPr="00617E47" w:rsidRDefault="00544D0D" w:rsidP="007633CB">
      <w:pPr>
        <w:spacing w:after="0" w:line="240" w:lineRule="auto"/>
        <w:ind w:firstLine="567"/>
        <w:jc w:val="both"/>
        <w:rPr>
          <w:rStyle w:val="FontStyle24"/>
        </w:rPr>
      </w:pPr>
      <w:r w:rsidRPr="00617E47">
        <w:rPr>
          <w:rStyle w:val="FontStyle24"/>
        </w:rPr>
        <w:t xml:space="preserve">Копия сертификата соответствия на каждый предлагаемый </w:t>
      </w:r>
      <w:r w:rsidR="00941A2A" w:rsidRPr="00617E47">
        <w:rPr>
          <w:rStyle w:val="FontStyle24"/>
        </w:rPr>
        <w:t>Т</w:t>
      </w:r>
      <w:r w:rsidRPr="00617E47">
        <w:rPr>
          <w:rStyle w:val="FontStyle24"/>
        </w:rPr>
        <w:t xml:space="preserve">овар, в случае если </w:t>
      </w:r>
      <w:r w:rsidR="00941A2A" w:rsidRPr="00617E47">
        <w:rPr>
          <w:rStyle w:val="FontStyle24"/>
        </w:rPr>
        <w:t>Т</w:t>
      </w:r>
      <w:r w:rsidRPr="00617E47">
        <w:rPr>
          <w:rStyle w:val="FontStyle24"/>
        </w:rPr>
        <w:t>овары подлежат обязательной сертификации.</w:t>
      </w:r>
    </w:p>
    <w:p w14:paraId="33B77CC1" w14:textId="5E464685" w:rsidR="00544D0D" w:rsidRPr="00617E47" w:rsidRDefault="00544D0D" w:rsidP="007633CB">
      <w:pPr>
        <w:widowControl w:val="0"/>
        <w:spacing w:after="0" w:line="240" w:lineRule="auto"/>
        <w:ind w:firstLine="567"/>
        <w:jc w:val="both"/>
        <w:rPr>
          <w:rFonts w:ascii="Times New Roman" w:hAnsi="Times New Roman"/>
          <w:sz w:val="24"/>
          <w:szCs w:val="24"/>
        </w:rPr>
      </w:pPr>
      <w:r w:rsidRPr="00617E47">
        <w:rPr>
          <w:rStyle w:val="FontStyle24"/>
        </w:rPr>
        <w:t>4.</w:t>
      </w:r>
      <w:r w:rsidR="00F626A2" w:rsidRPr="00617E47">
        <w:rPr>
          <w:rStyle w:val="FontStyle24"/>
        </w:rPr>
        <w:t>12</w:t>
      </w:r>
      <w:r w:rsidRPr="00617E47">
        <w:rPr>
          <w:rStyle w:val="FontStyle24"/>
        </w:rPr>
        <w:t>.</w:t>
      </w:r>
      <w:r w:rsidR="00ED2398">
        <w:rPr>
          <w:rStyle w:val="FontStyle24"/>
        </w:rPr>
        <w:t> </w:t>
      </w:r>
      <w:r w:rsidRPr="00617E47">
        <w:rPr>
          <w:rFonts w:ascii="Times New Roman" w:hAnsi="Times New Roman"/>
          <w:sz w:val="24"/>
          <w:szCs w:val="24"/>
        </w:rPr>
        <w:t xml:space="preserve">Для проверки </w:t>
      </w:r>
      <w:r w:rsidRPr="00617E47">
        <w:rPr>
          <w:rFonts w:ascii="Times New Roman" w:eastAsia="Calibri" w:hAnsi="Times New Roman"/>
          <w:sz w:val="24"/>
          <w:szCs w:val="24"/>
        </w:rPr>
        <w:t>соответствия качества поставленного Товара требованиям, установленным Договором и приложениями к нему</w:t>
      </w:r>
      <w:r w:rsidRPr="00617E47">
        <w:rPr>
          <w:rFonts w:ascii="Times New Roman" w:hAnsi="Times New Roman"/>
          <w:sz w:val="24"/>
          <w:szCs w:val="24"/>
        </w:rPr>
        <w:t>, Заказчик</w:t>
      </w:r>
      <w:r w:rsidR="00F23A09" w:rsidRPr="00617E47">
        <w:rPr>
          <w:rFonts w:ascii="Times New Roman" w:hAnsi="Times New Roman"/>
          <w:sz w:val="24"/>
          <w:szCs w:val="24"/>
        </w:rPr>
        <w:t xml:space="preserve"> </w:t>
      </w:r>
      <w:r w:rsidR="00541B67" w:rsidRPr="00617E47">
        <w:rPr>
          <w:rFonts w:ascii="Times New Roman" w:hAnsi="Times New Roman"/>
          <w:sz w:val="24"/>
          <w:szCs w:val="24"/>
        </w:rPr>
        <w:t>может провести</w:t>
      </w:r>
      <w:r w:rsidRPr="00617E47">
        <w:rPr>
          <w:rFonts w:ascii="Times New Roman" w:hAnsi="Times New Roman"/>
          <w:sz w:val="24"/>
          <w:szCs w:val="24"/>
        </w:rPr>
        <w:t xml:space="preserve">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3070C18" w14:textId="5A767241" w:rsidR="00F422A6" w:rsidRPr="00617E47" w:rsidRDefault="00F422A6" w:rsidP="007633CB">
      <w:pPr>
        <w:widowControl w:val="0"/>
        <w:spacing w:after="0" w:line="240" w:lineRule="auto"/>
        <w:ind w:firstLine="567"/>
        <w:jc w:val="both"/>
        <w:rPr>
          <w:rStyle w:val="FontStyle24"/>
        </w:rPr>
      </w:pPr>
      <w:r w:rsidRPr="00617E47">
        <w:rPr>
          <w:rStyle w:val="FontStyle24"/>
        </w:rPr>
        <w:t>4.13.</w:t>
      </w:r>
      <w:r w:rsidR="00175A2B" w:rsidRPr="00617E47">
        <w:rPr>
          <w:rStyle w:val="FontStyle24"/>
        </w:rPr>
        <w:t> Приемка поставленного Товара в части соответствия количеству, комплектности, объему требований, установленным настоящим договором, осуществляется и оформляется Заказчиком путем подписания товарных накладных в порядке и в сроки, установленные пунктами 4.14.</w:t>
      </w:r>
      <w:r w:rsidR="00747ADF" w:rsidRPr="00617E47">
        <w:rPr>
          <w:rStyle w:val="FontStyle24"/>
        </w:rPr>
        <w:t xml:space="preserve"> и</w:t>
      </w:r>
      <w:r w:rsidR="00175A2B" w:rsidRPr="00617E47">
        <w:rPr>
          <w:rStyle w:val="FontStyle24"/>
        </w:rPr>
        <w:t xml:space="preserve"> 4.</w:t>
      </w:r>
      <w:r w:rsidR="00747ADF" w:rsidRPr="00617E47">
        <w:rPr>
          <w:rStyle w:val="FontStyle24"/>
        </w:rPr>
        <w:t>15</w:t>
      </w:r>
      <w:r w:rsidR="00175A2B" w:rsidRPr="00617E47">
        <w:rPr>
          <w:rStyle w:val="FontStyle24"/>
        </w:rPr>
        <w:t xml:space="preserve"> настоящего договора.</w:t>
      </w:r>
    </w:p>
    <w:p w14:paraId="5F43A0C1" w14:textId="0114ABDE" w:rsidR="00175A2B" w:rsidRPr="00617E47" w:rsidRDefault="00175A2B" w:rsidP="007633CB">
      <w:pPr>
        <w:widowControl w:val="0"/>
        <w:spacing w:after="0" w:line="240" w:lineRule="auto"/>
        <w:ind w:firstLine="567"/>
        <w:jc w:val="both"/>
        <w:rPr>
          <w:rStyle w:val="FontStyle24"/>
        </w:rPr>
      </w:pPr>
      <w:r w:rsidRPr="00617E47">
        <w:rPr>
          <w:rStyle w:val="FontStyle24"/>
        </w:rPr>
        <w:t>4.14. </w:t>
      </w:r>
      <w:r w:rsidR="00533108" w:rsidRPr="00617E47">
        <w:rPr>
          <w:rStyle w:val="FontStyle24"/>
        </w:rPr>
        <w:t>В течение 3 (трех) рабочих дней</w:t>
      </w:r>
      <w:r w:rsidRPr="00617E47">
        <w:rPr>
          <w:rStyle w:val="FontStyle24"/>
        </w:rPr>
        <w:t xml:space="preserve">, следующего за отчетным, </w:t>
      </w:r>
      <w:r w:rsidR="00747ADF" w:rsidRPr="00617E47">
        <w:rPr>
          <w:rStyle w:val="FontStyle24"/>
        </w:rPr>
        <w:t xml:space="preserve">Поставщик должен </w:t>
      </w:r>
      <w:r w:rsidRPr="00617E47">
        <w:rPr>
          <w:rStyle w:val="FontStyle24"/>
        </w:rPr>
        <w:t xml:space="preserve">оформить </w:t>
      </w:r>
      <w:r w:rsidR="00747ADF" w:rsidRPr="00617E47">
        <w:rPr>
          <w:rStyle w:val="FontStyle24"/>
        </w:rPr>
        <w:t>для Заказчика</w:t>
      </w:r>
      <w:r w:rsidRPr="00617E47">
        <w:rPr>
          <w:rStyle w:val="FontStyle24"/>
        </w:rPr>
        <w:t xml:space="preserve"> отчетные документы (товарные накладные и счета-фактуры</w:t>
      </w:r>
      <w:r w:rsidR="00747ADF" w:rsidRPr="00617E47">
        <w:rPr>
          <w:rStyle w:val="FontStyle24"/>
        </w:rPr>
        <w:t xml:space="preserve"> </w:t>
      </w:r>
      <w:r w:rsidR="00072396">
        <w:rPr>
          <w:rStyle w:val="FontStyle24"/>
        </w:rPr>
        <w:br/>
      </w:r>
      <w:r w:rsidR="00747ADF" w:rsidRPr="00617E47">
        <w:rPr>
          <w:rStyle w:val="FontStyle24"/>
        </w:rPr>
        <w:t xml:space="preserve">(при </w:t>
      </w:r>
      <w:r w:rsidR="008E003F">
        <w:rPr>
          <w:rStyle w:val="FontStyle24"/>
        </w:rPr>
        <w:t>необходимости)</w:t>
      </w:r>
      <w:r w:rsidR="00747ADF" w:rsidRPr="00617E47">
        <w:rPr>
          <w:rStyle w:val="FontStyle24"/>
        </w:rPr>
        <w:t xml:space="preserve"> и Акт приема-передачи Товара)</w:t>
      </w:r>
      <w:r w:rsidRPr="00617E47">
        <w:rPr>
          <w:rStyle w:val="FontStyle24"/>
        </w:rPr>
        <w:t xml:space="preserve"> в соответствии с нормами </w:t>
      </w:r>
      <w:r w:rsidR="00747ADF" w:rsidRPr="00617E47">
        <w:rPr>
          <w:rStyle w:val="FontStyle24"/>
        </w:rPr>
        <w:t>действующего законодательства Российской Федерации</w:t>
      </w:r>
      <w:r w:rsidR="008E003F">
        <w:rPr>
          <w:rStyle w:val="FontStyle24"/>
        </w:rPr>
        <w:t xml:space="preserve"> и</w:t>
      </w:r>
      <w:r w:rsidR="00071C60">
        <w:rPr>
          <w:rStyle w:val="FontStyle24"/>
        </w:rPr>
        <w:t xml:space="preserve"> </w:t>
      </w:r>
      <w:r w:rsidR="008E003F">
        <w:rPr>
          <w:rStyle w:val="FontStyle24"/>
        </w:rPr>
        <w:t>другие документы, предусмотренные Договором</w:t>
      </w:r>
      <w:r w:rsidRPr="00617E47">
        <w:rPr>
          <w:rStyle w:val="FontStyle24"/>
        </w:rPr>
        <w:t>. Отчетные документы направляются посредством электронной</w:t>
      </w:r>
      <w:r w:rsidR="00533108" w:rsidRPr="00617E47">
        <w:rPr>
          <w:rStyle w:val="FontStyle24"/>
        </w:rPr>
        <w:t xml:space="preserve"> </w:t>
      </w:r>
      <w:r w:rsidRPr="00617E47">
        <w:rPr>
          <w:rStyle w:val="FontStyle24"/>
        </w:rPr>
        <w:t>почты,</w:t>
      </w:r>
      <w:r w:rsidR="00533108" w:rsidRPr="00617E47">
        <w:rPr>
          <w:rStyle w:val="FontStyle24"/>
        </w:rPr>
        <w:t xml:space="preserve"> </w:t>
      </w:r>
      <w:r w:rsidRPr="00617E47">
        <w:rPr>
          <w:rStyle w:val="FontStyle24"/>
        </w:rPr>
        <w:t xml:space="preserve">с последующим предоставлением </w:t>
      </w:r>
      <w:r w:rsidR="00747ADF" w:rsidRPr="00617E47">
        <w:rPr>
          <w:rStyle w:val="FontStyle24"/>
        </w:rPr>
        <w:t xml:space="preserve">их </w:t>
      </w:r>
      <w:r w:rsidRPr="00617E47">
        <w:rPr>
          <w:rStyle w:val="FontStyle24"/>
        </w:rPr>
        <w:t xml:space="preserve">оригиналов. Оригиналы вышеуказанных документов отправляются </w:t>
      </w:r>
      <w:r w:rsidR="00747ADF" w:rsidRPr="00617E47">
        <w:rPr>
          <w:rStyle w:val="FontStyle24"/>
        </w:rPr>
        <w:t>Заказчику нарочн</w:t>
      </w:r>
      <w:r w:rsidR="003E4976" w:rsidRPr="00617E47">
        <w:rPr>
          <w:rStyle w:val="FontStyle24"/>
        </w:rPr>
        <w:t>ым</w:t>
      </w:r>
      <w:r w:rsidR="00747ADF" w:rsidRPr="00617E47">
        <w:rPr>
          <w:rStyle w:val="FontStyle24"/>
        </w:rPr>
        <w:t xml:space="preserve"> или</w:t>
      </w:r>
      <w:r w:rsidRPr="00617E47">
        <w:rPr>
          <w:rStyle w:val="FontStyle24"/>
        </w:rPr>
        <w:t xml:space="preserve"> почтой, если иной порядок предоставления документов</w:t>
      </w:r>
      <w:r w:rsidR="00747ADF" w:rsidRPr="00617E47">
        <w:rPr>
          <w:rStyle w:val="FontStyle24"/>
        </w:rPr>
        <w:t xml:space="preserve"> </w:t>
      </w:r>
      <w:r w:rsidR="00072396">
        <w:rPr>
          <w:rStyle w:val="FontStyle24"/>
        </w:rPr>
        <w:br/>
      </w:r>
      <w:r w:rsidRPr="00617E47">
        <w:rPr>
          <w:rStyle w:val="FontStyle24"/>
        </w:rPr>
        <w:t xml:space="preserve">не предусмотрен </w:t>
      </w:r>
      <w:r w:rsidR="00747ADF" w:rsidRPr="00617E47">
        <w:rPr>
          <w:rStyle w:val="FontStyle24"/>
        </w:rPr>
        <w:t>дополнительным соглашением Сторон.</w:t>
      </w:r>
    </w:p>
    <w:p w14:paraId="232F1D9D" w14:textId="03FB7D2A" w:rsidR="00175A2B" w:rsidRPr="00617E47" w:rsidRDefault="00747ADF" w:rsidP="007633CB">
      <w:pPr>
        <w:widowControl w:val="0"/>
        <w:spacing w:after="0" w:line="240" w:lineRule="auto"/>
        <w:ind w:firstLine="567"/>
        <w:jc w:val="both"/>
        <w:rPr>
          <w:rStyle w:val="FontStyle24"/>
        </w:rPr>
      </w:pPr>
      <w:r w:rsidRPr="00617E47">
        <w:rPr>
          <w:rStyle w:val="FontStyle24"/>
        </w:rPr>
        <w:t>4.15</w:t>
      </w:r>
      <w:r w:rsidR="00175A2B" w:rsidRPr="00617E47">
        <w:rPr>
          <w:rStyle w:val="FontStyle24"/>
        </w:rPr>
        <w:t>. До 30 (тридцатого) числа месяца, следующего за отчетным</w:t>
      </w:r>
      <w:r w:rsidR="003E4976" w:rsidRPr="00617E47">
        <w:rPr>
          <w:rStyle w:val="FontStyle24"/>
        </w:rPr>
        <w:t>,</w:t>
      </w:r>
      <w:r w:rsidR="00175A2B" w:rsidRPr="00617E47">
        <w:rPr>
          <w:rStyle w:val="FontStyle24"/>
        </w:rPr>
        <w:t xml:space="preserve"> при отсутствии возражений, </w:t>
      </w:r>
      <w:r w:rsidR="003E4976" w:rsidRPr="00617E47">
        <w:rPr>
          <w:rStyle w:val="FontStyle24"/>
        </w:rPr>
        <w:t xml:space="preserve">Заказчик </w:t>
      </w:r>
      <w:r w:rsidR="00175A2B" w:rsidRPr="00617E47">
        <w:rPr>
          <w:rStyle w:val="FontStyle24"/>
        </w:rPr>
        <w:t>подпис</w:t>
      </w:r>
      <w:r w:rsidR="003E4976" w:rsidRPr="00617E47">
        <w:rPr>
          <w:rStyle w:val="FontStyle24"/>
        </w:rPr>
        <w:t>ывает</w:t>
      </w:r>
      <w:r w:rsidR="00175A2B" w:rsidRPr="00617E47">
        <w:rPr>
          <w:rStyle w:val="FontStyle24"/>
        </w:rPr>
        <w:t xml:space="preserve"> и направ</w:t>
      </w:r>
      <w:r w:rsidR="003E4976" w:rsidRPr="00617E47">
        <w:rPr>
          <w:rStyle w:val="FontStyle24"/>
        </w:rPr>
        <w:t>ляет</w:t>
      </w:r>
      <w:r w:rsidR="00175A2B" w:rsidRPr="00617E47">
        <w:rPr>
          <w:rStyle w:val="FontStyle24"/>
        </w:rPr>
        <w:t xml:space="preserve"> в адрес Поставщик</w:t>
      </w:r>
      <w:r w:rsidR="003E4976" w:rsidRPr="00617E47">
        <w:rPr>
          <w:rStyle w:val="FontStyle24"/>
        </w:rPr>
        <w:t>а</w:t>
      </w:r>
      <w:r w:rsidRPr="00617E47">
        <w:rPr>
          <w:rStyle w:val="FontStyle24"/>
        </w:rPr>
        <w:t xml:space="preserve"> с учетом услови</w:t>
      </w:r>
      <w:r w:rsidR="003E4976" w:rsidRPr="00617E47">
        <w:rPr>
          <w:rStyle w:val="FontStyle24"/>
        </w:rPr>
        <w:t xml:space="preserve">й </w:t>
      </w:r>
      <w:r w:rsidRPr="00617E47">
        <w:rPr>
          <w:rStyle w:val="FontStyle24"/>
        </w:rPr>
        <w:t>Договора</w:t>
      </w:r>
      <w:r w:rsidR="003E4976" w:rsidRPr="00617E47">
        <w:rPr>
          <w:rStyle w:val="FontStyle24"/>
        </w:rPr>
        <w:t xml:space="preserve"> </w:t>
      </w:r>
      <w:r w:rsidR="00175A2B" w:rsidRPr="00617E47">
        <w:rPr>
          <w:rStyle w:val="FontStyle24"/>
        </w:rPr>
        <w:t>подписанные со своей стороны экземпляры отчетных документов.</w:t>
      </w:r>
    </w:p>
    <w:p w14:paraId="2139D63A" w14:textId="77777777" w:rsidR="002C558D" w:rsidRPr="00617E47" w:rsidRDefault="002C558D" w:rsidP="007633CB">
      <w:pPr>
        <w:widowControl w:val="0"/>
        <w:spacing w:after="0" w:line="240" w:lineRule="auto"/>
        <w:ind w:firstLine="567"/>
        <w:jc w:val="both"/>
        <w:rPr>
          <w:rFonts w:ascii="Times New Roman" w:hAnsi="Times New Roman"/>
          <w:sz w:val="24"/>
          <w:szCs w:val="24"/>
        </w:rPr>
      </w:pPr>
    </w:p>
    <w:p w14:paraId="086F3FEB" w14:textId="77777777" w:rsidR="002C558D" w:rsidRPr="00617E47" w:rsidRDefault="002C558D" w:rsidP="007633CB">
      <w:pPr>
        <w:pStyle w:val="ab"/>
        <w:numPr>
          <w:ilvl w:val="0"/>
          <w:numId w:val="16"/>
        </w:numPr>
        <w:tabs>
          <w:tab w:val="left" w:pos="284"/>
        </w:tabs>
        <w:spacing w:after="0" w:line="240" w:lineRule="auto"/>
        <w:ind w:left="0" w:firstLine="0"/>
        <w:jc w:val="center"/>
        <w:rPr>
          <w:rFonts w:ascii="Times New Roman" w:eastAsia="Times New Roman" w:hAnsi="Times New Roman"/>
          <w:b/>
          <w:bCs/>
          <w:kern w:val="1"/>
          <w:sz w:val="24"/>
          <w:szCs w:val="24"/>
          <w:lang w:eastAsia="ar-SA"/>
        </w:rPr>
      </w:pPr>
      <w:r w:rsidRPr="00617E47">
        <w:rPr>
          <w:rFonts w:ascii="Times New Roman" w:eastAsia="Times New Roman" w:hAnsi="Times New Roman"/>
          <w:b/>
          <w:bCs/>
          <w:kern w:val="1"/>
          <w:sz w:val="24"/>
          <w:szCs w:val="24"/>
          <w:lang w:eastAsia="ar-SA"/>
        </w:rPr>
        <w:t>ОТВЕТСТВЕННОСТЬ СТОРОН</w:t>
      </w:r>
    </w:p>
    <w:p w14:paraId="2EF3D544" w14:textId="7E819BEC"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5B4962B3" w14:textId="5146AA6B"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295C546E" w14:textId="0E6E5E82" w:rsidR="002C558D" w:rsidRPr="00617E47" w:rsidRDefault="002C558D" w:rsidP="00736AC9">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617E47">
        <w:rPr>
          <w:rFonts w:ascii="Times New Roman" w:eastAsia="Microsoft YaHei" w:hAnsi="Times New Roman"/>
          <w:sz w:val="24"/>
          <w:szCs w:val="24"/>
          <w:lang w:eastAsia="ru-RU"/>
        </w:rPr>
        <w:t>Договором</w:t>
      </w:r>
      <w:r w:rsidRPr="00617E47">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617E47">
        <w:rPr>
          <w:rFonts w:ascii="Times New Roman" w:eastAsia="Microsoft YaHei" w:hAnsi="Times New Roman"/>
          <w:sz w:val="24"/>
          <w:szCs w:val="24"/>
          <w:lang w:eastAsia="ru-RU"/>
        </w:rPr>
        <w:t>Договором</w:t>
      </w:r>
      <w:r w:rsidRPr="00617E47">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617E47">
        <w:rPr>
          <w:rFonts w:ascii="Times New Roman" w:eastAsia="Microsoft YaHei" w:hAnsi="Times New Roman"/>
          <w:sz w:val="24"/>
          <w:szCs w:val="24"/>
          <w:lang w:eastAsia="ru-RU"/>
        </w:rPr>
        <w:t>Договора</w:t>
      </w:r>
      <w:r w:rsidRPr="00617E47">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617E47">
        <w:rPr>
          <w:rFonts w:ascii="Times New Roman" w:eastAsia="Microsoft YaHei" w:hAnsi="Times New Roman"/>
          <w:sz w:val="24"/>
          <w:szCs w:val="24"/>
          <w:lang w:eastAsia="ru-RU"/>
        </w:rPr>
        <w:t>Договором</w:t>
      </w:r>
      <w:r w:rsidRPr="00617E47">
        <w:rPr>
          <w:rFonts w:ascii="Times New Roman" w:eastAsia="Times New Roman" w:hAnsi="Times New Roman"/>
          <w:sz w:val="24"/>
          <w:szCs w:val="24"/>
          <w:lang w:eastAsia="ru-RU"/>
        </w:rPr>
        <w:t xml:space="preserve"> и фактически исполненных Поставщиком.</w:t>
      </w:r>
    </w:p>
    <w:p w14:paraId="561FCCE9" w14:textId="659FBE77" w:rsidR="002C558D" w:rsidRPr="00617E47" w:rsidRDefault="00736AC9" w:rsidP="007633CB">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.3.</w:t>
      </w:r>
      <w:r w:rsidR="00812A96">
        <w:rPr>
          <w:rFonts w:ascii="Times New Roman" w:eastAsia="Times New Roman" w:hAnsi="Times New Roman"/>
          <w:sz w:val="24"/>
          <w:szCs w:val="24"/>
          <w:lang w:val="en-US" w:eastAsia="ru-RU"/>
        </w:rPr>
        <w:t> </w:t>
      </w:r>
      <w:r w:rsidR="002C558D" w:rsidRPr="00617E47">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002C558D" w:rsidRPr="00617E47">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2C558D" w:rsidRPr="00617E47">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w:t>
      </w:r>
      <w:r w:rsidR="00072396">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 xml:space="preserve">от </w:t>
      </w:r>
      <w:r w:rsidR="007470C8">
        <w:rPr>
          <w:rFonts w:ascii="Times New Roman" w:eastAsia="Times New Roman" w:hAnsi="Times New Roman"/>
          <w:sz w:val="24"/>
          <w:szCs w:val="24"/>
          <w:lang w:eastAsia="ru-RU"/>
        </w:rPr>
        <w:t>максимального значения цены договора</w:t>
      </w:r>
      <w:r w:rsidR="002C558D" w:rsidRPr="00617E47">
        <w:rPr>
          <w:rFonts w:ascii="Times New Roman" w:eastAsia="Times New Roman" w:hAnsi="Times New Roman"/>
          <w:sz w:val="24"/>
          <w:szCs w:val="24"/>
          <w:lang w:eastAsia="ru-RU"/>
        </w:rPr>
        <w:t>.</w:t>
      </w:r>
    </w:p>
    <w:p w14:paraId="1D04F564" w14:textId="41111603"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.4.</w:t>
      </w:r>
      <w:r w:rsidR="00812A96">
        <w:rPr>
          <w:rFonts w:ascii="Times New Roman" w:eastAsia="Times New Roman" w:hAnsi="Times New Roman"/>
          <w:sz w:val="24"/>
          <w:szCs w:val="24"/>
          <w:lang w:val="en-US" w:eastAsia="ru-RU"/>
        </w:rPr>
        <w:t> </w:t>
      </w:r>
      <w:r w:rsidR="002C558D" w:rsidRPr="00617E47">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246C2A3" w14:textId="7A7774D0" w:rsidR="002C558D" w:rsidRPr="00617E47" w:rsidRDefault="002C558D"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5C6738" w:rsidRPr="00617E47">
        <w:rPr>
          <w:rFonts w:ascii="Times New Roman" w:eastAsia="Times New Roman" w:hAnsi="Times New Roman"/>
          <w:sz w:val="24"/>
          <w:szCs w:val="24"/>
          <w:lang w:eastAsia="ru-RU"/>
        </w:rPr>
        <w:br/>
      </w:r>
      <w:r w:rsidRPr="00617E47">
        <w:rPr>
          <w:rFonts w:ascii="Times New Roman" w:eastAsia="Times New Roman" w:hAnsi="Times New Roman"/>
          <w:sz w:val="24"/>
          <w:szCs w:val="24"/>
          <w:lang w:eastAsia="ru-RU"/>
        </w:rPr>
        <w:t>по Договору.</w:t>
      </w:r>
    </w:p>
    <w:p w14:paraId="4FA5C1BA" w14:textId="638AF9D8" w:rsidR="002C558D" w:rsidRPr="00617E47" w:rsidRDefault="00736AC9" w:rsidP="007633CB">
      <w:pPr>
        <w:tabs>
          <w:tab w:val="left" w:pos="426"/>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 xml:space="preserve">.5. За каждый факт неисполнения или ненадлежащего исполнения Поставщиком обязательств, предусмотренных </w:t>
      </w:r>
      <w:r w:rsidR="002C558D" w:rsidRPr="00617E47">
        <w:rPr>
          <w:rFonts w:ascii="Times New Roman" w:eastAsia="Microsoft YaHei" w:hAnsi="Times New Roman"/>
          <w:sz w:val="24"/>
          <w:szCs w:val="24"/>
          <w:lang w:eastAsia="ru-RU"/>
        </w:rPr>
        <w:t>Договор</w:t>
      </w:r>
      <w:r w:rsidR="002C558D" w:rsidRPr="00617E47">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002C558D" w:rsidRPr="00617E47">
        <w:rPr>
          <w:rFonts w:ascii="Times New Roman" w:eastAsia="Microsoft YaHei" w:hAnsi="Times New Roman"/>
          <w:sz w:val="24"/>
          <w:szCs w:val="24"/>
          <w:lang w:eastAsia="ru-RU"/>
        </w:rPr>
        <w:t>Договором</w:t>
      </w:r>
      <w:r w:rsidR="002C558D" w:rsidRPr="00617E47">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002C558D" w:rsidRPr="00623C69">
        <w:rPr>
          <w:rFonts w:ascii="Times New Roman" w:eastAsia="Times New Roman" w:hAnsi="Times New Roman"/>
          <w:sz w:val="24"/>
          <w:szCs w:val="24"/>
          <w:lang w:eastAsia="ru-RU"/>
        </w:rPr>
        <w:t xml:space="preserve">10 (десяти) процентов </w:t>
      </w:r>
      <w:r w:rsidR="00072396">
        <w:rPr>
          <w:rFonts w:ascii="Times New Roman" w:eastAsia="Times New Roman" w:hAnsi="Times New Roman"/>
          <w:sz w:val="24"/>
          <w:szCs w:val="24"/>
          <w:lang w:eastAsia="ru-RU"/>
        </w:rPr>
        <w:br/>
      </w:r>
      <w:r w:rsidR="00B13072" w:rsidRPr="00623C69">
        <w:rPr>
          <w:rFonts w:ascii="Times New Roman" w:eastAsia="Times New Roman" w:hAnsi="Times New Roman"/>
          <w:sz w:val="24"/>
          <w:szCs w:val="24"/>
          <w:lang w:eastAsia="ru-RU"/>
        </w:rPr>
        <w:t xml:space="preserve">от </w:t>
      </w:r>
      <w:r w:rsidR="008F7E3B" w:rsidRPr="00623C69">
        <w:rPr>
          <w:rFonts w:ascii="Times New Roman" w:eastAsia="Times New Roman" w:hAnsi="Times New Roman"/>
          <w:sz w:val="24"/>
          <w:szCs w:val="24"/>
          <w:lang w:eastAsia="ru-RU"/>
        </w:rPr>
        <w:t>максимального значения цены договора</w:t>
      </w:r>
      <w:r w:rsidR="002C558D" w:rsidRPr="00623C69">
        <w:rPr>
          <w:rFonts w:ascii="Times New Roman" w:eastAsia="Times New Roman" w:hAnsi="Times New Roman"/>
          <w:sz w:val="24"/>
          <w:szCs w:val="24"/>
          <w:lang w:eastAsia="ru-RU"/>
        </w:rPr>
        <w:t xml:space="preserve">, что составляет _______________ </w:t>
      </w:r>
      <w:r w:rsidR="002C558D" w:rsidRPr="00623C69">
        <w:rPr>
          <w:rFonts w:ascii="Times New Roman" w:eastAsia="Times New Roman" w:hAnsi="Times New Roman"/>
          <w:i/>
          <w:sz w:val="24"/>
          <w:szCs w:val="24"/>
          <w:lang w:eastAsia="ru-RU"/>
        </w:rPr>
        <w:t xml:space="preserve">(сумма прописью) </w:t>
      </w:r>
      <w:r w:rsidR="002C558D" w:rsidRPr="00623C69">
        <w:rPr>
          <w:rFonts w:ascii="Times New Roman" w:eastAsia="Times New Roman" w:hAnsi="Times New Roman"/>
          <w:sz w:val="24"/>
          <w:szCs w:val="24"/>
          <w:lang w:eastAsia="ru-RU"/>
        </w:rPr>
        <w:t>рублей ____ копеек</w:t>
      </w:r>
      <w:r w:rsidR="007470C8" w:rsidRPr="00623C69">
        <w:rPr>
          <w:rFonts w:ascii="Times New Roman" w:eastAsia="Times New Roman" w:hAnsi="Times New Roman"/>
          <w:sz w:val="24"/>
          <w:szCs w:val="24"/>
          <w:lang w:eastAsia="ru-RU"/>
        </w:rPr>
        <w:t xml:space="preserve"> от максимального значения цены договора</w:t>
      </w:r>
      <w:r w:rsidR="002C558D" w:rsidRPr="00623C69">
        <w:rPr>
          <w:rFonts w:ascii="Times New Roman" w:eastAsia="Times New Roman" w:hAnsi="Times New Roman"/>
          <w:sz w:val="24"/>
          <w:szCs w:val="24"/>
          <w:lang w:eastAsia="ru-RU"/>
        </w:rPr>
        <w:t>.</w:t>
      </w:r>
    </w:p>
    <w:p w14:paraId="2505E699" w14:textId="722EF9A1" w:rsidR="002C558D" w:rsidRPr="00617E47" w:rsidRDefault="00736AC9" w:rsidP="007633CB">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6E6C2FE1" w14:textId="65736B87"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4775C2B3" w14:textId="1643E32D"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.8.</w:t>
      </w:r>
      <w:r w:rsidR="00812A96">
        <w:rPr>
          <w:rFonts w:ascii="Times New Roman" w:eastAsia="Times New Roman" w:hAnsi="Times New Roman"/>
          <w:sz w:val="24"/>
          <w:szCs w:val="24"/>
          <w:lang w:val="en-US" w:eastAsia="ru-RU"/>
        </w:rPr>
        <w:t> </w:t>
      </w:r>
      <w:r w:rsidR="002C558D" w:rsidRPr="00617E47">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5C1584A8" w14:textId="77777777" w:rsidR="00531C82" w:rsidRPr="00617E47" w:rsidRDefault="00531C82" w:rsidP="00736AC9">
      <w:pPr>
        <w:tabs>
          <w:tab w:val="left" w:pos="2410"/>
        </w:tabs>
        <w:suppressAutoHyphens/>
        <w:spacing w:after="0" w:line="240" w:lineRule="auto"/>
        <w:jc w:val="both"/>
        <w:rPr>
          <w:rFonts w:ascii="Times New Roman" w:eastAsia="Times New Roman" w:hAnsi="Times New Roman"/>
          <w:sz w:val="24"/>
          <w:szCs w:val="24"/>
          <w:lang w:eastAsia="ru-RU"/>
        </w:rPr>
      </w:pPr>
    </w:p>
    <w:p w14:paraId="408F170B" w14:textId="24A3369B" w:rsidR="002C558D" w:rsidRPr="00736AC9" w:rsidRDefault="002C558D" w:rsidP="00736AC9">
      <w:pPr>
        <w:pStyle w:val="ab"/>
        <w:numPr>
          <w:ilvl w:val="0"/>
          <w:numId w:val="16"/>
        </w:numPr>
        <w:tabs>
          <w:tab w:val="left" w:pos="284"/>
        </w:tabs>
        <w:spacing w:after="0" w:line="240" w:lineRule="auto"/>
        <w:ind w:left="426" w:firstLine="0"/>
        <w:jc w:val="center"/>
        <w:rPr>
          <w:rFonts w:ascii="Times New Roman" w:eastAsia="Times New Roman" w:hAnsi="Times New Roman"/>
          <w:b/>
          <w:bCs/>
          <w:kern w:val="1"/>
          <w:sz w:val="24"/>
          <w:szCs w:val="24"/>
          <w:lang w:eastAsia="ar-SA"/>
        </w:rPr>
      </w:pPr>
      <w:r w:rsidRPr="00736AC9">
        <w:rPr>
          <w:rFonts w:ascii="Times New Roman" w:eastAsia="Times New Roman" w:hAnsi="Times New Roman"/>
          <w:b/>
          <w:bCs/>
          <w:kern w:val="1"/>
          <w:sz w:val="24"/>
          <w:szCs w:val="24"/>
          <w:lang w:eastAsia="ar-SA"/>
        </w:rPr>
        <w:t>ОБСТОЯТЕЛЬСТВА НЕПРЕОДОЛИМОЙ СИЛЫ</w:t>
      </w:r>
    </w:p>
    <w:p w14:paraId="4C73DE0E" w14:textId="0E538EBD" w:rsidR="002C558D" w:rsidRPr="00617E47" w:rsidRDefault="002C558D" w:rsidP="00736AC9">
      <w:pPr>
        <w:pStyle w:val="ab"/>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w:t>
      </w:r>
      <w:r w:rsidR="00812A96">
        <w:rPr>
          <w:rFonts w:ascii="Times New Roman" w:hAnsi="Times New Roman"/>
          <w:sz w:val="24"/>
          <w:szCs w:val="24"/>
        </w:rPr>
        <w:br/>
      </w:r>
      <w:r w:rsidRPr="00617E47">
        <w:rPr>
          <w:rFonts w:ascii="Times New Roman" w:hAnsi="Times New Roman"/>
          <w:sz w:val="24"/>
          <w:szCs w:val="24"/>
        </w:rPr>
        <w:t xml:space="preserve">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14:paraId="141AAFDB" w14:textId="77777777" w:rsidR="002C558D" w:rsidRPr="00617E47" w:rsidRDefault="002C558D"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5ED92632" w14:textId="3697AD12" w:rsidR="002C558D" w:rsidRPr="00617E47" w:rsidRDefault="002C558D"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 xml:space="preserve">Срок исполнения Сторонами обязательств по Договору соразмерно отодвигается </w:t>
      </w:r>
      <w:r w:rsidR="00812A96">
        <w:rPr>
          <w:rFonts w:ascii="Times New Roman" w:hAnsi="Times New Roman"/>
          <w:sz w:val="24"/>
          <w:szCs w:val="24"/>
        </w:rPr>
        <w:br/>
      </w:r>
      <w:r w:rsidRPr="00617E47">
        <w:rPr>
          <w:rFonts w:ascii="Times New Roman" w:hAnsi="Times New Roman"/>
          <w:sz w:val="24"/>
          <w:szCs w:val="24"/>
        </w:rPr>
        <w:t>на время действия таких обстоятельств.</w:t>
      </w:r>
    </w:p>
    <w:p w14:paraId="4B9B2A80" w14:textId="0F2B7E3E" w:rsidR="002C558D" w:rsidRPr="00617E47" w:rsidRDefault="002C558D" w:rsidP="00736AC9">
      <w:pPr>
        <w:pStyle w:val="ab"/>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5C6738"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о наступлении и прекращении вышеуказанных обстоятельств. Несвоевременное извещение </w:t>
      </w:r>
      <w:r w:rsidR="00421619">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об этих обстоятельствах лишает соответствующую Сторону права ссылается на них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в будущем.</w:t>
      </w:r>
    </w:p>
    <w:p w14:paraId="1ABA3E47" w14:textId="77777777" w:rsidR="002C558D" w:rsidRPr="00617E47" w:rsidRDefault="002C558D"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617E47">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617E47">
        <w:rPr>
          <w:rFonts w:ascii="Times New Roman" w:eastAsia="Calibri" w:hAnsi="Times New Roman"/>
          <w:sz w:val="24"/>
          <w:szCs w:val="24"/>
        </w:rPr>
        <w:t xml:space="preserve"> </w:t>
      </w:r>
      <w:r w:rsidRPr="00617E47">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14:paraId="75F3F219" w14:textId="17566E30" w:rsidR="002C558D" w:rsidRPr="00617E47" w:rsidRDefault="002C558D" w:rsidP="00736AC9">
      <w:pPr>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на Стороне Договора, не выполнившей свои обязательства по Договору.</w:t>
      </w:r>
    </w:p>
    <w:p w14:paraId="2A9B8DCA" w14:textId="6A64C390" w:rsidR="002C558D" w:rsidRPr="00617E47" w:rsidRDefault="002C558D" w:rsidP="00736AC9">
      <w:pPr>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5C6738"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14:paraId="2C9B36A8" w14:textId="77777777" w:rsidR="00531C82" w:rsidRPr="00617E47" w:rsidRDefault="00531C82"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contextualSpacing/>
        <w:jc w:val="both"/>
        <w:rPr>
          <w:rFonts w:ascii="Times New Roman" w:eastAsia="Times New Roman" w:hAnsi="Times New Roman"/>
          <w:kern w:val="1"/>
          <w:sz w:val="24"/>
          <w:szCs w:val="24"/>
          <w:lang w:eastAsia="ar-SA"/>
        </w:rPr>
      </w:pPr>
    </w:p>
    <w:p w14:paraId="598C8E51" w14:textId="04078000" w:rsidR="002C558D" w:rsidRPr="00617E47" w:rsidRDefault="00736AC9" w:rsidP="007633CB">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w:t>
      </w:r>
      <w:r w:rsidR="002C558D" w:rsidRPr="00617E47">
        <w:rPr>
          <w:rFonts w:ascii="Times New Roman" w:eastAsia="Times New Roman" w:hAnsi="Times New Roman"/>
          <w:b/>
          <w:kern w:val="1"/>
          <w:sz w:val="24"/>
          <w:szCs w:val="24"/>
          <w:lang w:eastAsia="ar-SA"/>
        </w:rPr>
        <w:t>. ПОРЯДОК РАЗРЕШЕНИЯ СПОРОВ</w:t>
      </w:r>
    </w:p>
    <w:p w14:paraId="003C979D" w14:textId="1296C19B" w:rsidR="002C558D" w:rsidRPr="00617E47" w:rsidRDefault="00736AC9" w:rsidP="007633C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r w:rsidR="002C558D" w:rsidRPr="00617E47">
        <w:rPr>
          <w:rFonts w:ascii="Times New Roman" w:eastAsia="Times New Roman" w:hAnsi="Times New Roman"/>
          <w:kern w:val="1"/>
          <w:sz w:val="24"/>
          <w:szCs w:val="24"/>
          <w:lang w:eastAsia="ar-SA"/>
        </w:rPr>
        <w:t xml:space="preserve">.1.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421619">
        <w:rPr>
          <w:rFonts w:ascii="Times New Roman" w:eastAsia="Times New Roman" w:hAnsi="Times New Roman"/>
          <w:kern w:val="1"/>
          <w:sz w:val="24"/>
          <w:szCs w:val="24"/>
          <w:lang w:eastAsia="ar-SA"/>
        </w:rPr>
        <w:br/>
      </w:r>
      <w:r w:rsidR="002C558D" w:rsidRPr="00617E47">
        <w:rPr>
          <w:rFonts w:ascii="Times New Roman" w:eastAsia="Times New Roman" w:hAnsi="Times New Roman"/>
          <w:kern w:val="1"/>
          <w:sz w:val="24"/>
          <w:szCs w:val="24"/>
          <w:lang w:eastAsia="ar-SA"/>
        </w:rPr>
        <w:t>ее, не позднее 10 (десяти) рабочих дней с момента ее получения.</w:t>
      </w:r>
    </w:p>
    <w:p w14:paraId="2F9121E0" w14:textId="1CADF2C1" w:rsidR="002C558D" w:rsidRDefault="00736AC9" w:rsidP="007633C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r w:rsidR="002C558D" w:rsidRPr="00617E47">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14:paraId="3F955B0C" w14:textId="50C42F93" w:rsidR="00A316E2" w:rsidRDefault="00A316E2" w:rsidP="007633C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14:paraId="7ABF7612" w14:textId="451FC63B" w:rsidR="002C558D" w:rsidRPr="00617E47" w:rsidRDefault="00736AC9" w:rsidP="007633CB">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w:t>
      </w:r>
      <w:r w:rsidR="002C558D" w:rsidRPr="00617E47">
        <w:rPr>
          <w:rFonts w:ascii="Times New Roman" w:eastAsia="Times New Roman" w:hAnsi="Times New Roman"/>
          <w:b/>
          <w:kern w:val="1"/>
          <w:sz w:val="24"/>
          <w:szCs w:val="24"/>
          <w:lang w:eastAsia="ru-RU"/>
        </w:rPr>
        <w:t>. ИЗМЕНЕНИЕ И РАСТОРЖЕНИЕ ДОГОВОРА</w:t>
      </w:r>
    </w:p>
    <w:p w14:paraId="1E2197F0" w14:textId="1F1CF514"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 xml:space="preserve">.1. Изменение условий Договора при его исполнении допускается по соглашению Сторон в случаях, установленных действующим у Заказчика Положением о закупке </w:t>
      </w:r>
      <w:r w:rsidR="00B525CB">
        <w:rPr>
          <w:rFonts w:ascii="Times New Roman" w:eastAsia="Times New Roman" w:hAnsi="Times New Roman"/>
          <w:sz w:val="24"/>
          <w:szCs w:val="24"/>
          <w:lang w:eastAsia="ru-RU"/>
        </w:rPr>
        <w:t xml:space="preserve">товаров, работ, услуг для нужд </w:t>
      </w:r>
      <w:r w:rsidR="002C558D" w:rsidRPr="00617E47">
        <w:rPr>
          <w:rFonts w:ascii="Times New Roman" w:eastAsia="Times New Roman" w:hAnsi="Times New Roman"/>
          <w:sz w:val="24"/>
          <w:szCs w:val="24"/>
          <w:lang w:eastAsia="ru-RU"/>
        </w:rPr>
        <w:t>Федерального государственного бюджетного учреждения науки Института проблем управления им. В.А. Трапезникова Российской академии наук.</w:t>
      </w:r>
    </w:p>
    <w:p w14:paraId="0567FCAC" w14:textId="0C8BCA0B"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 xml:space="preserve">.2.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D1619F">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Все изменения к Договору являются неотъемлемыми частями Договора.</w:t>
      </w:r>
    </w:p>
    <w:p w14:paraId="0154FF72" w14:textId="5485E198"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3</w:t>
      </w:r>
      <w:r w:rsidR="002C558D" w:rsidRPr="00617E47">
        <w:rPr>
          <w:rFonts w:ascii="Times New Roman" w:eastAsia="Times New Roman" w:hAnsi="Times New Roman"/>
          <w:sz w:val="24"/>
          <w:szCs w:val="24"/>
          <w:lang w:eastAsia="ru-RU"/>
        </w:rPr>
        <w:t xml:space="preserve">.  </w:t>
      </w:r>
      <w:r w:rsidR="002C558D" w:rsidRPr="00617E47">
        <w:rPr>
          <w:rFonts w:ascii="Times New Roman" w:eastAsia="Microsoft YaHei" w:hAnsi="Times New Roman"/>
          <w:sz w:val="24"/>
          <w:szCs w:val="24"/>
          <w:lang w:eastAsia="ru-RU"/>
        </w:rPr>
        <w:t>Договор</w:t>
      </w:r>
      <w:r w:rsidR="002C558D" w:rsidRPr="00617E47">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 xml:space="preserve">в случае одностороннего отказа Стороны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от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в соответствии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с законодательством Российской Федерации.</w:t>
      </w:r>
    </w:p>
    <w:p w14:paraId="76F431B0" w14:textId="54DEEE96" w:rsidR="002C558D" w:rsidRPr="00617E47" w:rsidRDefault="00736AC9" w:rsidP="003D351A">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4</w:t>
      </w:r>
      <w:r w:rsidR="002C558D" w:rsidRPr="00617E47">
        <w:rPr>
          <w:rFonts w:ascii="Times New Roman" w:eastAsia="Times New Roman" w:hAnsi="Times New Roman"/>
          <w:sz w:val="24"/>
          <w:szCs w:val="24"/>
          <w:lang w:eastAsia="ru-RU"/>
        </w:rPr>
        <w:t xml:space="preserve">. Заказчик вправе в одностороннем порядке отказаться от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по основаниям, предусмотренным Гражданским кодексом Российской Федерации</w:t>
      </w:r>
      <w:r w:rsidR="003D351A">
        <w:rPr>
          <w:rFonts w:ascii="Times New Roman" w:eastAsia="Times New Roman" w:hAnsi="Times New Roman"/>
          <w:sz w:val="24"/>
          <w:szCs w:val="24"/>
          <w:lang w:eastAsia="ru-RU"/>
        </w:rPr>
        <w:t xml:space="preserve">, </w:t>
      </w:r>
      <w:r w:rsidR="002C558D" w:rsidRPr="00617E47">
        <w:rPr>
          <w:rFonts w:ascii="Times New Roman" w:eastAsia="Times New Roman" w:hAnsi="Times New Roman"/>
          <w:sz w:val="24"/>
          <w:szCs w:val="24"/>
          <w:lang w:eastAsia="ru-RU"/>
        </w:rPr>
        <w:t xml:space="preserve">а также </w:t>
      </w:r>
      <w:r w:rsidR="003D351A">
        <w:rPr>
          <w:rFonts w:ascii="Times New Roman" w:eastAsia="Times New Roman" w:hAnsi="Times New Roman"/>
          <w:sz w:val="24"/>
          <w:szCs w:val="24"/>
          <w:lang w:eastAsia="ru-RU"/>
        </w:rPr>
        <w:t xml:space="preserve">в соответствии с </w:t>
      </w:r>
      <w:r w:rsidR="002C558D" w:rsidRPr="00617E47">
        <w:rPr>
          <w:rFonts w:ascii="Times New Roman" w:eastAsia="Times New Roman" w:hAnsi="Times New Roman"/>
          <w:sz w:val="24"/>
          <w:szCs w:val="24"/>
          <w:lang w:eastAsia="ru-RU"/>
        </w:rPr>
        <w:t xml:space="preserve">Положением о закупке </w:t>
      </w:r>
      <w:r w:rsidR="00B525CB">
        <w:rPr>
          <w:rFonts w:ascii="Times New Roman" w:eastAsia="Times New Roman" w:hAnsi="Times New Roman"/>
          <w:sz w:val="24"/>
          <w:szCs w:val="24"/>
          <w:lang w:eastAsia="ru-RU"/>
        </w:rPr>
        <w:t xml:space="preserve">товаров, работ, услуг для нужд </w:t>
      </w:r>
      <w:r w:rsidR="002C558D" w:rsidRPr="00617E47">
        <w:rPr>
          <w:rFonts w:ascii="Times New Roman" w:eastAsia="Times New Roman" w:hAnsi="Times New Roman"/>
          <w:sz w:val="24"/>
          <w:szCs w:val="24"/>
          <w:lang w:eastAsia="ru-RU"/>
        </w:rPr>
        <w:t xml:space="preserve">Федерального государственного бюджетного учреждения науки Института проблем управления </w:t>
      </w:r>
      <w:r w:rsidR="003D351A">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им. В.А. Трапезникова Российской академии наук.</w:t>
      </w:r>
    </w:p>
    <w:p w14:paraId="112332EA" w14:textId="7F907746"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 xml:space="preserve">. Заказчик обязан принять решение об одностороннем отказе от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если в ходе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FD06BB8" w14:textId="06114CCC"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6</w:t>
      </w:r>
      <w:r w:rsidR="002C558D" w:rsidRPr="00617E47">
        <w:rPr>
          <w:rFonts w:ascii="Times New Roman" w:eastAsia="Times New Roman" w:hAnsi="Times New Roman"/>
          <w:sz w:val="24"/>
          <w:szCs w:val="24"/>
          <w:lang w:eastAsia="ru-RU"/>
        </w:rPr>
        <w:t xml:space="preserve">. Сторона, которой направлено предложение о расторжении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по соглашению сторон, должна дать письменный ответ по существу в срок, не превышающий 5 (пят</w:t>
      </w:r>
      <w:r w:rsidR="008E081F">
        <w:rPr>
          <w:rFonts w:ascii="Times New Roman" w:eastAsia="Times New Roman" w:hAnsi="Times New Roman"/>
          <w:sz w:val="24"/>
          <w:szCs w:val="24"/>
          <w:lang w:eastAsia="ru-RU"/>
        </w:rPr>
        <w:t>и</w:t>
      </w:r>
      <w:r w:rsidR="002C558D" w:rsidRPr="00617E47">
        <w:rPr>
          <w:rFonts w:ascii="Times New Roman" w:eastAsia="Times New Roman" w:hAnsi="Times New Roman"/>
          <w:sz w:val="24"/>
          <w:szCs w:val="24"/>
          <w:lang w:eastAsia="ru-RU"/>
        </w:rPr>
        <w:t>) календарных дней с даты его получения.</w:t>
      </w:r>
    </w:p>
    <w:p w14:paraId="09C15CEB" w14:textId="206B8474"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7</w:t>
      </w:r>
      <w:r w:rsidR="002C558D" w:rsidRPr="00617E47">
        <w:rPr>
          <w:rFonts w:ascii="Times New Roman" w:eastAsia="Times New Roman" w:hAnsi="Times New Roman"/>
          <w:sz w:val="24"/>
          <w:szCs w:val="24"/>
          <w:lang w:eastAsia="ru-RU"/>
        </w:rPr>
        <w:t xml:space="preserve">. Расторжение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14:paraId="5A166C80" w14:textId="48A9514D"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 xml:space="preserve">. В случае расторжения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Стороны производят сверку расчетов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с подписанием соответствующего акта.</w:t>
      </w:r>
    </w:p>
    <w:p w14:paraId="294D4F21" w14:textId="3195029C"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9</w:t>
      </w:r>
      <w:r w:rsidR="002C558D" w:rsidRPr="00617E47">
        <w:rPr>
          <w:rFonts w:ascii="Times New Roman" w:eastAsia="Times New Roman" w:hAnsi="Times New Roman"/>
          <w:sz w:val="24"/>
          <w:szCs w:val="24"/>
          <w:lang w:eastAsia="ru-RU"/>
        </w:rPr>
        <w:t xml:space="preserve">. При расторжении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14:paraId="06780071" w14:textId="77777777" w:rsidR="00531C82" w:rsidRPr="00617E47" w:rsidRDefault="00531C82" w:rsidP="007633CB">
      <w:pPr>
        <w:tabs>
          <w:tab w:val="left" w:pos="2410"/>
        </w:tabs>
        <w:suppressAutoHyphens/>
        <w:spacing w:after="0" w:line="240" w:lineRule="auto"/>
        <w:ind w:firstLine="720"/>
        <w:jc w:val="both"/>
        <w:rPr>
          <w:rFonts w:ascii="Times New Roman" w:eastAsia="Times New Roman" w:hAnsi="Times New Roman"/>
          <w:sz w:val="24"/>
          <w:szCs w:val="24"/>
          <w:lang w:eastAsia="ru-RU"/>
        </w:rPr>
      </w:pPr>
    </w:p>
    <w:p w14:paraId="44B5A67F" w14:textId="1B5AB448" w:rsidR="002C558D" w:rsidRPr="00617E47" w:rsidRDefault="00736AC9" w:rsidP="007633CB">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2C558D" w:rsidRPr="00617E47">
        <w:rPr>
          <w:rFonts w:ascii="Times New Roman" w:eastAsia="Times New Roman" w:hAnsi="Times New Roman"/>
          <w:b/>
          <w:kern w:val="1"/>
          <w:sz w:val="24"/>
          <w:szCs w:val="24"/>
          <w:lang w:eastAsia="ar-SA"/>
        </w:rPr>
        <w:t>. АНТИКОРРУПЦИОННАЯ ОГОВОРКА</w:t>
      </w:r>
    </w:p>
    <w:p w14:paraId="07C13FDD" w14:textId="2EFA5722" w:rsidR="002C558D" w:rsidRPr="00617E47" w:rsidRDefault="00736AC9" w:rsidP="007633CB">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w:t>
      </w:r>
      <w:r w:rsidR="002C558D" w:rsidRPr="00617E47">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BBC014" w14:textId="5D4AAAC6" w:rsidR="002C558D" w:rsidRPr="00617E47" w:rsidRDefault="002C558D" w:rsidP="007633CB">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617E47">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CC47AFD" w14:textId="36D5EA6B" w:rsidR="002C558D" w:rsidRPr="00617E47" w:rsidRDefault="00736AC9" w:rsidP="007633C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w:t>
      </w:r>
      <w:r w:rsidR="002C558D" w:rsidRPr="00617E47">
        <w:rPr>
          <w:rFonts w:ascii="Times New Roman" w:eastAsia="Times New Roman" w:hAnsi="Times New Roman"/>
          <w:kern w:val="1"/>
          <w:sz w:val="24"/>
          <w:szCs w:val="24"/>
          <w:lang w:eastAsia="ru-RU"/>
        </w:rPr>
        <w:t>.2.</w:t>
      </w:r>
      <w:r w:rsidR="008B555D">
        <w:rPr>
          <w:rFonts w:ascii="Times New Roman" w:eastAsia="Times New Roman" w:hAnsi="Times New Roman"/>
          <w:kern w:val="1"/>
          <w:sz w:val="24"/>
          <w:szCs w:val="24"/>
          <w:lang w:val="en-US" w:eastAsia="ru-RU"/>
        </w:rPr>
        <w:t> </w:t>
      </w:r>
      <w:r w:rsidR="002C558D" w:rsidRPr="00617E47">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r w:rsidR="00812A96">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 xml:space="preserve">а также действиях, нарушающих требования применимого законодательства </w:t>
      </w:r>
      <w:r w:rsidR="008B555D">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 xml:space="preserve">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w:t>
      </w:r>
      <w:r w:rsidR="008B555D">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в течение десяти рабочих дней с даты направления письменного уведомления.</w:t>
      </w:r>
    </w:p>
    <w:p w14:paraId="68AEE678" w14:textId="3A4A51C8" w:rsidR="002C558D" w:rsidRPr="00617E47" w:rsidRDefault="00736AC9" w:rsidP="007633C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w:t>
      </w:r>
      <w:r w:rsidR="002C558D" w:rsidRPr="00617E47">
        <w:rPr>
          <w:rFonts w:ascii="Times New Roman" w:eastAsia="Times New Roman" w:hAnsi="Times New Roman"/>
          <w:kern w:val="1"/>
          <w:sz w:val="24"/>
          <w:szCs w:val="24"/>
          <w:lang w:eastAsia="ru-RU"/>
        </w:rPr>
        <w:t>.3.</w:t>
      </w:r>
      <w:r w:rsidR="008B555D">
        <w:rPr>
          <w:rFonts w:ascii="Times New Roman" w:eastAsia="Times New Roman" w:hAnsi="Times New Roman"/>
          <w:kern w:val="1"/>
          <w:sz w:val="24"/>
          <w:szCs w:val="24"/>
          <w:lang w:val="en-US" w:eastAsia="ru-RU"/>
        </w:rPr>
        <w:t> </w:t>
      </w:r>
      <w:r w:rsidR="002C558D" w:rsidRPr="00617E47">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w:t>
      </w:r>
      <w:r w:rsidR="008B555D">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 xml:space="preserve">от запрещенных действий, указанных в п. </w:t>
      </w:r>
      <w:r w:rsidR="00D141FA">
        <w:rPr>
          <w:rFonts w:ascii="Times New Roman" w:eastAsia="Times New Roman" w:hAnsi="Times New Roman"/>
          <w:kern w:val="1"/>
          <w:sz w:val="24"/>
          <w:szCs w:val="24"/>
          <w:lang w:eastAsia="ru-RU"/>
        </w:rPr>
        <w:t>9</w:t>
      </w:r>
      <w:r w:rsidR="002C558D" w:rsidRPr="00617E47">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8CC6A07" w14:textId="77777777" w:rsidR="002C558D" w:rsidRPr="00617E47" w:rsidRDefault="002C558D" w:rsidP="007633C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14:paraId="750C5F9D" w14:textId="4E88B4A5" w:rsidR="002C558D" w:rsidRPr="00736AC9" w:rsidRDefault="002C558D" w:rsidP="00736AC9">
      <w:pPr>
        <w:pStyle w:val="ab"/>
        <w:widowControl w:val="0"/>
        <w:numPr>
          <w:ilvl w:val="0"/>
          <w:numId w:val="23"/>
        </w:numPr>
        <w:suppressLineNumbers/>
        <w:tabs>
          <w:tab w:val="left" w:pos="426"/>
        </w:tab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36AC9">
        <w:rPr>
          <w:rFonts w:ascii="Times New Roman" w:eastAsia="Times New Roman" w:hAnsi="Times New Roman"/>
          <w:b/>
          <w:kern w:val="1"/>
          <w:sz w:val="24"/>
          <w:szCs w:val="24"/>
          <w:lang w:eastAsia="ar-SA"/>
        </w:rPr>
        <w:t>ЗАКЛЮЧИТЕЛЬНЫЕ ПОЛОЖЕНИЯ</w:t>
      </w:r>
    </w:p>
    <w:p w14:paraId="76BCF867" w14:textId="0CA61121" w:rsidR="002C558D" w:rsidRPr="008E299C" w:rsidRDefault="002C558D" w:rsidP="007633CB">
      <w:pPr>
        <w:autoSpaceDE w:val="0"/>
        <w:spacing w:after="0" w:line="240" w:lineRule="auto"/>
        <w:ind w:firstLine="567"/>
        <w:jc w:val="both"/>
        <w:rPr>
          <w:rFonts w:ascii="Times New Roman" w:hAnsi="Times New Roman"/>
          <w:sz w:val="24"/>
          <w:szCs w:val="24"/>
          <w:lang w:val="x-none"/>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 xml:space="preserve">.1. </w:t>
      </w:r>
      <w:r w:rsidR="00065F69" w:rsidRPr="00617E47">
        <w:rPr>
          <w:rFonts w:ascii="Times New Roman" w:hAnsi="Times New Roman"/>
          <w:sz w:val="24"/>
          <w:szCs w:val="24"/>
        </w:rPr>
        <w:t>Д</w:t>
      </w:r>
      <w:r w:rsidRPr="00617E47">
        <w:rPr>
          <w:rFonts w:ascii="Times New Roman" w:hAnsi="Times New Roman"/>
          <w:sz w:val="24"/>
          <w:szCs w:val="24"/>
        </w:rPr>
        <w:t>оговор</w:t>
      </w:r>
      <w:r w:rsidRPr="00617E47">
        <w:rPr>
          <w:rFonts w:ascii="Times New Roman" w:hAnsi="Times New Roman"/>
          <w:sz w:val="24"/>
          <w:szCs w:val="24"/>
          <w:lang w:val="x-none"/>
        </w:rPr>
        <w:t xml:space="preserve"> вступает в силу</w:t>
      </w:r>
      <w:r w:rsidRPr="00617E47">
        <w:rPr>
          <w:rFonts w:ascii="Times New Roman" w:hAnsi="Times New Roman"/>
          <w:sz w:val="24"/>
          <w:szCs w:val="24"/>
        </w:rPr>
        <w:t xml:space="preserve"> </w:t>
      </w:r>
      <w:r w:rsidRPr="00617E47">
        <w:rPr>
          <w:rFonts w:ascii="Times New Roman" w:hAnsi="Times New Roman"/>
          <w:sz w:val="24"/>
          <w:szCs w:val="24"/>
          <w:lang w:val="x-none"/>
        </w:rPr>
        <w:t xml:space="preserve">с момента его </w:t>
      </w:r>
      <w:r w:rsidR="00F11079" w:rsidRPr="00617E47">
        <w:rPr>
          <w:rFonts w:ascii="Times New Roman" w:hAnsi="Times New Roman"/>
          <w:sz w:val="24"/>
          <w:szCs w:val="24"/>
        </w:rPr>
        <w:t>заключения</w:t>
      </w:r>
      <w:r w:rsidRPr="00617E47">
        <w:rPr>
          <w:rFonts w:ascii="Times New Roman" w:hAnsi="Times New Roman"/>
          <w:sz w:val="24"/>
          <w:szCs w:val="24"/>
        </w:rPr>
        <w:t xml:space="preserve"> Сторонами и действует </w:t>
      </w:r>
      <w:r w:rsidR="008B555D">
        <w:rPr>
          <w:rFonts w:ascii="Times New Roman" w:hAnsi="Times New Roman"/>
          <w:sz w:val="24"/>
          <w:szCs w:val="24"/>
        </w:rPr>
        <w:br/>
      </w:r>
      <w:r w:rsidR="009842E7" w:rsidRPr="008E299C">
        <w:rPr>
          <w:rFonts w:ascii="Times New Roman" w:hAnsi="Times New Roman"/>
          <w:sz w:val="24"/>
          <w:szCs w:val="24"/>
        </w:rPr>
        <w:t>до полного исполнения Сторонами обязательств по Договору.</w:t>
      </w:r>
    </w:p>
    <w:p w14:paraId="6FE00DBC" w14:textId="3C775F58" w:rsidR="002C558D" w:rsidRPr="00617E47" w:rsidRDefault="002C558D" w:rsidP="007633CB">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w:t>
      </w:r>
      <w:r w:rsidR="001E4383" w:rsidRPr="00617E47">
        <w:rPr>
          <w:rFonts w:ascii="Times New Roman" w:hAnsi="Times New Roman"/>
          <w:sz w:val="24"/>
          <w:szCs w:val="24"/>
        </w:rPr>
        <w:t>2</w:t>
      </w:r>
      <w:r w:rsidRPr="00617E47">
        <w:rPr>
          <w:rFonts w:ascii="Times New Roman" w:hAnsi="Times New Roman"/>
          <w:sz w:val="24"/>
          <w:szCs w:val="24"/>
        </w:rPr>
        <w:t>. Стороны не имеют права передавать свои права и обязанности по Договору третьим лицам.</w:t>
      </w:r>
    </w:p>
    <w:p w14:paraId="017BD04C" w14:textId="4C131B89" w:rsidR="002C558D" w:rsidRPr="00617E47" w:rsidRDefault="001E4383"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1</w:t>
      </w:r>
      <w:r w:rsidR="00736AC9">
        <w:rPr>
          <w:rFonts w:ascii="Times New Roman" w:hAnsi="Times New Roman"/>
          <w:sz w:val="24"/>
          <w:szCs w:val="24"/>
        </w:rPr>
        <w:t>0</w:t>
      </w:r>
      <w:r w:rsidR="002C558D" w:rsidRPr="00617E47">
        <w:rPr>
          <w:rFonts w:ascii="Times New Roman" w:hAnsi="Times New Roman"/>
          <w:sz w:val="24"/>
          <w:szCs w:val="24"/>
        </w:rPr>
        <w:t>.</w:t>
      </w:r>
      <w:r w:rsidRPr="00617E47">
        <w:rPr>
          <w:rFonts w:ascii="Times New Roman" w:hAnsi="Times New Roman"/>
          <w:sz w:val="24"/>
          <w:szCs w:val="24"/>
        </w:rPr>
        <w:t>3</w:t>
      </w:r>
      <w:r w:rsidR="002C558D" w:rsidRPr="00617E47">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05F2B5C6" w14:textId="58CE12F9" w:rsidR="002C558D" w:rsidRPr="00617E47" w:rsidRDefault="002C558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w:t>
      </w:r>
      <w:r w:rsidR="001E4383" w:rsidRPr="00617E47">
        <w:rPr>
          <w:rFonts w:ascii="Times New Roman" w:hAnsi="Times New Roman"/>
          <w:sz w:val="24"/>
          <w:szCs w:val="24"/>
        </w:rPr>
        <w:t>4</w:t>
      </w:r>
      <w:r w:rsidRPr="00617E47">
        <w:rPr>
          <w:rFonts w:ascii="Times New Roman" w:hAnsi="Times New Roman"/>
          <w:sz w:val="24"/>
          <w:szCs w:val="24"/>
        </w:rPr>
        <w:t xml:space="preserve">. Все уведомления Сторон, связанные с исполнением Договора, направляются </w:t>
      </w:r>
      <w:r w:rsidR="005C6738" w:rsidRPr="00617E47">
        <w:rPr>
          <w:rFonts w:ascii="Times New Roman" w:hAnsi="Times New Roman"/>
          <w:sz w:val="24"/>
          <w:szCs w:val="24"/>
        </w:rPr>
        <w:br/>
      </w:r>
      <w:r w:rsidRPr="00617E47">
        <w:rPr>
          <w:rFonts w:ascii="Times New Roman" w:hAnsi="Times New Roman"/>
          <w:sz w:val="24"/>
          <w:szCs w:val="24"/>
        </w:rPr>
        <w:t xml:space="preserve">в письменной форме по почте заказным письмом по почтовому адресу Стороны, указанному </w:t>
      </w:r>
      <w:r w:rsidR="005C6738" w:rsidRPr="00617E47">
        <w:rPr>
          <w:rFonts w:ascii="Times New Roman" w:hAnsi="Times New Roman"/>
          <w:sz w:val="24"/>
          <w:szCs w:val="24"/>
        </w:rPr>
        <w:br/>
      </w:r>
      <w:r w:rsidRPr="00617E47">
        <w:rPr>
          <w:rFonts w:ascii="Times New Roman" w:hAnsi="Times New Roman"/>
          <w:sz w:val="24"/>
          <w:szCs w:val="24"/>
        </w:rPr>
        <w:t xml:space="preserve">в </w:t>
      </w:r>
      <w:hyperlink w:anchor="Par267" w:history="1">
        <w:r w:rsidRPr="00617E47">
          <w:rPr>
            <w:rFonts w:ascii="Times New Roman" w:hAnsi="Times New Roman"/>
            <w:sz w:val="24"/>
            <w:szCs w:val="24"/>
          </w:rPr>
          <w:t>разделе 1</w:t>
        </w:r>
      </w:hyperlink>
      <w:r w:rsidR="00D141FA">
        <w:rPr>
          <w:rFonts w:ascii="Times New Roman" w:hAnsi="Times New Roman"/>
          <w:sz w:val="24"/>
          <w:szCs w:val="24"/>
        </w:rPr>
        <w:t>1</w:t>
      </w:r>
      <w:r w:rsidRPr="00617E47">
        <w:rPr>
          <w:rFonts w:ascii="Times New Roman" w:hAnsi="Times New Roman"/>
          <w:sz w:val="24"/>
          <w:szCs w:val="24"/>
        </w:rPr>
        <w:t xml:space="preserve"> Договора, или с использованием факсимильной связи, электронной почты </w:t>
      </w:r>
      <w:r w:rsidR="005C6738" w:rsidRPr="00617E47">
        <w:rPr>
          <w:rFonts w:ascii="Times New Roman" w:hAnsi="Times New Roman"/>
          <w:sz w:val="24"/>
          <w:szCs w:val="24"/>
        </w:rPr>
        <w:br/>
      </w:r>
      <w:r w:rsidRPr="00617E47">
        <w:rPr>
          <w:rFonts w:ascii="Times New Roman" w:hAnsi="Times New Roman"/>
          <w:sz w:val="24"/>
          <w:szCs w:val="24"/>
        </w:rPr>
        <w:t xml:space="preserve">с последующим предоставлением оригинала. В случае направления уведомлений </w:t>
      </w:r>
      <w:r w:rsidR="005C6738" w:rsidRPr="00617E47">
        <w:rPr>
          <w:rFonts w:ascii="Times New Roman" w:hAnsi="Times New Roman"/>
          <w:sz w:val="24"/>
          <w:szCs w:val="24"/>
        </w:rPr>
        <w:br/>
      </w:r>
      <w:r w:rsidRPr="00617E47">
        <w:rPr>
          <w:rFonts w:ascii="Times New Roman" w:hAnsi="Times New Roman"/>
          <w:sz w:val="24"/>
          <w:szCs w:val="24"/>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B342F51" w14:textId="2707A190" w:rsidR="002C558D" w:rsidRDefault="002C558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w:t>
      </w:r>
      <w:r w:rsidR="001E4383" w:rsidRPr="00617E47">
        <w:rPr>
          <w:rFonts w:ascii="Times New Roman" w:hAnsi="Times New Roman"/>
          <w:sz w:val="24"/>
          <w:szCs w:val="24"/>
        </w:rPr>
        <w:t>5</w:t>
      </w:r>
      <w:r w:rsidRPr="00617E47">
        <w:rPr>
          <w:rFonts w:ascii="Times New Roman" w:hAnsi="Times New Roman"/>
          <w:sz w:val="24"/>
          <w:szCs w:val="24"/>
        </w:rPr>
        <w:t>. При несоблюдении требований п. 1</w:t>
      </w:r>
      <w:r w:rsidR="00D141FA">
        <w:rPr>
          <w:rFonts w:ascii="Times New Roman" w:hAnsi="Times New Roman"/>
          <w:sz w:val="24"/>
          <w:szCs w:val="24"/>
        </w:rPr>
        <w:t>0</w:t>
      </w:r>
      <w:r w:rsidRPr="00617E47">
        <w:rPr>
          <w:rFonts w:ascii="Times New Roman" w:hAnsi="Times New Roman"/>
          <w:sz w:val="24"/>
          <w:szCs w:val="24"/>
        </w:rPr>
        <w:t>.</w:t>
      </w:r>
      <w:r w:rsidR="001E4383" w:rsidRPr="00617E47">
        <w:rPr>
          <w:rFonts w:ascii="Times New Roman" w:hAnsi="Times New Roman"/>
          <w:sz w:val="24"/>
          <w:szCs w:val="24"/>
        </w:rPr>
        <w:t>3</w:t>
      </w:r>
      <w:r w:rsidRPr="00617E47">
        <w:rPr>
          <w:rFonts w:ascii="Times New Roman" w:hAnsi="Times New Roman"/>
          <w:sz w:val="24"/>
          <w:szCs w:val="24"/>
        </w:rPr>
        <w:t>.</w:t>
      </w:r>
      <w:r w:rsidR="00D141FA">
        <w:rPr>
          <w:rFonts w:ascii="Times New Roman" w:hAnsi="Times New Roman"/>
          <w:sz w:val="24"/>
          <w:szCs w:val="24"/>
        </w:rPr>
        <w:t xml:space="preserve"> </w:t>
      </w:r>
      <w:r w:rsidRPr="00617E47">
        <w:rPr>
          <w:rFonts w:ascii="Times New Roman" w:hAnsi="Times New Roman"/>
          <w:sz w:val="24"/>
          <w:szCs w:val="24"/>
        </w:rPr>
        <w:t>-</w:t>
      </w:r>
      <w:r w:rsidR="00D141FA">
        <w:rPr>
          <w:rFonts w:ascii="Times New Roman" w:hAnsi="Times New Roman"/>
          <w:sz w:val="24"/>
          <w:szCs w:val="24"/>
        </w:rPr>
        <w:t xml:space="preserve"> </w:t>
      </w:r>
      <w:r w:rsidRPr="00617E47">
        <w:rPr>
          <w:rFonts w:ascii="Times New Roman" w:hAnsi="Times New Roman"/>
          <w:sz w:val="24"/>
          <w:szCs w:val="24"/>
        </w:rPr>
        <w:t>1</w:t>
      </w:r>
      <w:r w:rsidR="00D141FA">
        <w:rPr>
          <w:rFonts w:ascii="Times New Roman" w:hAnsi="Times New Roman"/>
          <w:sz w:val="24"/>
          <w:szCs w:val="24"/>
        </w:rPr>
        <w:t>0</w:t>
      </w:r>
      <w:r w:rsidRPr="00617E47">
        <w:rPr>
          <w:rFonts w:ascii="Times New Roman" w:hAnsi="Times New Roman"/>
          <w:sz w:val="24"/>
          <w:szCs w:val="24"/>
        </w:rPr>
        <w:t>.</w:t>
      </w:r>
      <w:r w:rsidR="001E4383" w:rsidRPr="00617E47">
        <w:rPr>
          <w:rFonts w:ascii="Times New Roman" w:hAnsi="Times New Roman"/>
          <w:sz w:val="24"/>
          <w:szCs w:val="24"/>
        </w:rPr>
        <w:t>4</w:t>
      </w:r>
      <w:r w:rsidRPr="00617E47">
        <w:rPr>
          <w:rFonts w:ascii="Times New Roman" w:hAnsi="Times New Roman"/>
          <w:sz w:val="24"/>
          <w:szCs w:val="24"/>
        </w:rPr>
        <w:t xml:space="preserve">. Договора, вся корреспонденция, денежные средства, поступившие на расчетный счет по адресу (реквизитам), указанным </w:t>
      </w:r>
      <w:r w:rsidR="005C6738" w:rsidRPr="00617E47">
        <w:rPr>
          <w:rFonts w:ascii="Times New Roman" w:hAnsi="Times New Roman"/>
          <w:sz w:val="24"/>
          <w:szCs w:val="24"/>
        </w:rPr>
        <w:br/>
      </w:r>
      <w:r w:rsidRPr="00617E47">
        <w:rPr>
          <w:rFonts w:ascii="Times New Roman" w:hAnsi="Times New Roman"/>
          <w:sz w:val="24"/>
          <w:szCs w:val="24"/>
        </w:rPr>
        <w:t xml:space="preserve">в Договоре, считаются полученными адресатом (получателем денежных средств), </w:t>
      </w:r>
      <w:r w:rsidR="001A4F13">
        <w:rPr>
          <w:rFonts w:ascii="Times New Roman" w:hAnsi="Times New Roman"/>
          <w:sz w:val="24"/>
          <w:szCs w:val="24"/>
        </w:rPr>
        <w:br/>
      </w:r>
      <w:r w:rsidRPr="00617E47">
        <w:rPr>
          <w:rFonts w:ascii="Times New Roman" w:hAnsi="Times New Roman"/>
          <w:sz w:val="24"/>
          <w:szCs w:val="24"/>
        </w:rPr>
        <w:t xml:space="preserve">а обязанность в </w:t>
      </w:r>
      <w:r w:rsidR="00D141FA">
        <w:rPr>
          <w:rFonts w:ascii="Times New Roman" w:hAnsi="Times New Roman"/>
          <w:sz w:val="24"/>
          <w:szCs w:val="24"/>
        </w:rPr>
        <w:t>этой части</w:t>
      </w:r>
      <w:r w:rsidRPr="00617E47">
        <w:rPr>
          <w:rFonts w:ascii="Times New Roman" w:hAnsi="Times New Roman"/>
          <w:sz w:val="24"/>
          <w:szCs w:val="24"/>
        </w:rPr>
        <w:t xml:space="preserve"> исполненной.</w:t>
      </w:r>
    </w:p>
    <w:p w14:paraId="136F1A44" w14:textId="7FD5FD94" w:rsidR="00321E89" w:rsidRPr="00321E89" w:rsidRDefault="00321E89" w:rsidP="00321E89">
      <w:pPr>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r w:rsidRPr="00321E89">
        <w:rPr>
          <w:rFonts w:ascii="Times New Roman" w:hAnsi="Times New Roman"/>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84F688A" w14:textId="73604848" w:rsidR="00321E89" w:rsidRPr="00321E89" w:rsidRDefault="00321E89" w:rsidP="00321E89">
      <w:pPr>
        <w:spacing w:after="0" w:line="240" w:lineRule="auto"/>
        <w:ind w:firstLine="567"/>
        <w:jc w:val="both"/>
        <w:rPr>
          <w:rFonts w:ascii="Times New Roman" w:hAnsi="Times New Roman"/>
          <w:sz w:val="24"/>
          <w:szCs w:val="24"/>
        </w:rPr>
      </w:pPr>
      <w:r>
        <w:rPr>
          <w:rFonts w:ascii="Times New Roman" w:hAnsi="Times New Roman"/>
          <w:sz w:val="24"/>
          <w:szCs w:val="24"/>
        </w:rPr>
        <w:t>10.7.</w:t>
      </w:r>
      <w:r w:rsidRPr="00321E89">
        <w:rPr>
          <w:rFonts w:ascii="Times New Roman" w:hAnsi="Times New Roman"/>
          <w:sz w:val="24"/>
          <w:szCs w:val="24"/>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C081937" w14:textId="5CD2184F" w:rsidR="002C558D" w:rsidRPr="00617E47" w:rsidRDefault="002C558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w:t>
      </w:r>
      <w:r w:rsidR="00321E89">
        <w:rPr>
          <w:rFonts w:ascii="Times New Roman" w:hAnsi="Times New Roman"/>
          <w:sz w:val="24"/>
          <w:szCs w:val="24"/>
        </w:rPr>
        <w:t>8</w:t>
      </w:r>
      <w:r w:rsidRPr="00617E47">
        <w:rPr>
          <w:rFonts w:ascii="Times New Roman" w:hAnsi="Times New Roman"/>
          <w:sz w:val="24"/>
          <w:szCs w:val="24"/>
        </w:rPr>
        <w:t xml:space="preserve">. </w:t>
      </w:r>
      <w:r w:rsidRPr="00617E47">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14:paraId="4DBC24F4" w14:textId="024AE348" w:rsidR="002C558D" w:rsidRPr="00617E47" w:rsidRDefault="002C558D" w:rsidP="007633CB">
      <w:pPr>
        <w:spacing w:after="0" w:line="240" w:lineRule="auto"/>
        <w:ind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w:t>
      </w:r>
      <w:r w:rsidR="00321E89">
        <w:rPr>
          <w:rFonts w:ascii="Times New Roman" w:hAnsi="Times New Roman"/>
          <w:sz w:val="24"/>
          <w:szCs w:val="24"/>
        </w:rPr>
        <w:t>9</w:t>
      </w:r>
      <w:r w:rsidRPr="00617E47">
        <w:rPr>
          <w:rFonts w:ascii="Times New Roman" w:hAnsi="Times New Roman"/>
          <w:sz w:val="24"/>
          <w:szCs w:val="24"/>
        </w:rPr>
        <w:t xml:space="preserve">. </w:t>
      </w:r>
      <w:r w:rsidRPr="00617E47">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5C6738"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по одному экземпляру для каждой из Сторон.</w:t>
      </w:r>
    </w:p>
    <w:p w14:paraId="45E2738A" w14:textId="6853E996" w:rsidR="002C558D" w:rsidRPr="00617E47" w:rsidRDefault="002C558D" w:rsidP="007633CB">
      <w:pPr>
        <w:spacing w:after="0" w:line="240" w:lineRule="auto"/>
        <w:ind w:firstLine="567"/>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1</w:t>
      </w:r>
      <w:r w:rsidR="00736AC9">
        <w:rPr>
          <w:rFonts w:ascii="Times New Roman" w:eastAsia="Times New Roman" w:hAnsi="Times New Roman"/>
          <w:kern w:val="1"/>
          <w:sz w:val="24"/>
          <w:szCs w:val="24"/>
          <w:lang w:eastAsia="ar-SA"/>
        </w:rPr>
        <w:t>0</w:t>
      </w:r>
      <w:r w:rsidRPr="00617E47">
        <w:rPr>
          <w:rFonts w:ascii="Times New Roman" w:eastAsia="Times New Roman" w:hAnsi="Times New Roman"/>
          <w:kern w:val="1"/>
          <w:sz w:val="24"/>
          <w:szCs w:val="24"/>
          <w:lang w:eastAsia="ar-SA"/>
        </w:rPr>
        <w:t>.</w:t>
      </w:r>
      <w:r w:rsidR="00321E89">
        <w:rPr>
          <w:rFonts w:ascii="Times New Roman" w:eastAsia="Times New Roman" w:hAnsi="Times New Roman"/>
          <w:kern w:val="1"/>
          <w:sz w:val="24"/>
          <w:szCs w:val="24"/>
          <w:lang w:eastAsia="ar-SA"/>
        </w:rPr>
        <w:t>10</w:t>
      </w:r>
      <w:r w:rsidRPr="00617E47">
        <w:rPr>
          <w:rFonts w:ascii="Times New Roman" w:eastAsia="Times New Roman" w:hAnsi="Times New Roman"/>
          <w:kern w:val="1"/>
          <w:sz w:val="24"/>
          <w:szCs w:val="24"/>
          <w:lang w:eastAsia="ar-SA"/>
        </w:rPr>
        <w:t>.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1B77593D" w14:textId="5F125E65" w:rsidR="002C558D" w:rsidRPr="00617E47" w:rsidRDefault="002C558D" w:rsidP="007633CB">
      <w:pPr>
        <w:spacing w:after="0" w:line="240" w:lineRule="auto"/>
        <w:ind w:firstLine="539"/>
        <w:jc w:val="both"/>
        <w:rPr>
          <w:rFonts w:ascii="Times New Roman" w:eastAsia="Calibri" w:hAnsi="Times New Roman"/>
          <w:sz w:val="24"/>
          <w:szCs w:val="24"/>
        </w:rPr>
      </w:pPr>
      <w:r w:rsidRPr="00617E47">
        <w:rPr>
          <w:rFonts w:ascii="Times New Roman" w:hAnsi="Times New Roman"/>
          <w:sz w:val="24"/>
          <w:szCs w:val="24"/>
        </w:rPr>
        <w:t>1</w:t>
      </w:r>
      <w:r w:rsidR="00736AC9">
        <w:rPr>
          <w:rFonts w:ascii="Times New Roman" w:hAnsi="Times New Roman"/>
          <w:sz w:val="24"/>
          <w:szCs w:val="24"/>
        </w:rPr>
        <w:t>0</w:t>
      </w:r>
      <w:r w:rsidRPr="00617E47">
        <w:rPr>
          <w:rFonts w:ascii="Times New Roman" w:hAnsi="Times New Roman"/>
          <w:sz w:val="24"/>
          <w:szCs w:val="24"/>
        </w:rPr>
        <w:t>.</w:t>
      </w:r>
      <w:r w:rsidR="00321E89">
        <w:rPr>
          <w:rFonts w:ascii="Times New Roman" w:hAnsi="Times New Roman"/>
          <w:sz w:val="24"/>
          <w:szCs w:val="24"/>
        </w:rPr>
        <w:t>11</w:t>
      </w:r>
      <w:r w:rsidRPr="00617E47">
        <w:rPr>
          <w:rFonts w:ascii="Times New Roman" w:hAnsi="Times New Roman"/>
          <w:sz w:val="24"/>
          <w:szCs w:val="24"/>
        </w:rPr>
        <w:t xml:space="preserve">. </w:t>
      </w:r>
      <w:r w:rsidRPr="00617E47">
        <w:rPr>
          <w:rFonts w:ascii="Times New Roman" w:eastAsia="Calibri" w:hAnsi="Times New Roman"/>
          <w:sz w:val="24"/>
          <w:szCs w:val="24"/>
        </w:rPr>
        <w:t>Неотъемлем</w:t>
      </w:r>
      <w:r w:rsidR="00941A2A" w:rsidRPr="00617E47">
        <w:rPr>
          <w:rFonts w:ascii="Times New Roman" w:eastAsia="Calibri" w:hAnsi="Times New Roman"/>
          <w:sz w:val="24"/>
          <w:szCs w:val="24"/>
        </w:rPr>
        <w:t>ыми</w:t>
      </w:r>
      <w:r w:rsidRPr="00617E47">
        <w:rPr>
          <w:rFonts w:ascii="Times New Roman" w:eastAsia="Calibri" w:hAnsi="Times New Roman"/>
          <w:sz w:val="24"/>
          <w:szCs w:val="24"/>
        </w:rPr>
        <w:t xml:space="preserve"> част</w:t>
      </w:r>
      <w:r w:rsidR="00941A2A" w:rsidRPr="00617E47">
        <w:rPr>
          <w:rFonts w:ascii="Times New Roman" w:eastAsia="Calibri" w:hAnsi="Times New Roman"/>
          <w:sz w:val="24"/>
          <w:szCs w:val="24"/>
        </w:rPr>
        <w:t>ями</w:t>
      </w:r>
      <w:r w:rsidRPr="00617E47">
        <w:rPr>
          <w:rFonts w:ascii="Times New Roman" w:eastAsia="Calibri" w:hAnsi="Times New Roman"/>
          <w:sz w:val="24"/>
          <w:szCs w:val="24"/>
        </w:rPr>
        <w:t xml:space="preserve"> Договора являются: </w:t>
      </w:r>
    </w:p>
    <w:p w14:paraId="4CA74669" w14:textId="35ED509D" w:rsidR="00544D0D" w:rsidRPr="00617E47" w:rsidRDefault="00503F6F" w:rsidP="007633CB">
      <w:pPr>
        <w:spacing w:after="0" w:line="240" w:lineRule="auto"/>
        <w:ind w:firstLine="539"/>
        <w:jc w:val="both"/>
        <w:rPr>
          <w:rFonts w:ascii="Times New Roman" w:hAnsi="Times New Roman"/>
          <w:sz w:val="24"/>
          <w:szCs w:val="24"/>
        </w:rPr>
      </w:pPr>
      <w:r w:rsidRPr="00617E47">
        <w:rPr>
          <w:rFonts w:ascii="Times New Roman" w:eastAsia="Calibri" w:hAnsi="Times New Roman"/>
          <w:sz w:val="24"/>
          <w:szCs w:val="24"/>
        </w:rPr>
        <w:t xml:space="preserve">- </w:t>
      </w:r>
      <w:r w:rsidR="005B0CE4" w:rsidRPr="00617E47">
        <w:rPr>
          <w:rFonts w:ascii="Times New Roman" w:hAnsi="Times New Roman"/>
          <w:sz w:val="24"/>
          <w:szCs w:val="24"/>
        </w:rPr>
        <w:t>Спецификация</w:t>
      </w:r>
      <w:r w:rsidR="00794369" w:rsidRPr="00617E47">
        <w:rPr>
          <w:sz w:val="24"/>
          <w:szCs w:val="24"/>
        </w:rPr>
        <w:t xml:space="preserve"> </w:t>
      </w:r>
      <w:r w:rsidR="00794369" w:rsidRPr="00617E47">
        <w:rPr>
          <w:rFonts w:ascii="Times New Roman" w:hAnsi="Times New Roman"/>
          <w:sz w:val="24"/>
          <w:szCs w:val="24"/>
        </w:rPr>
        <w:t>на поставку топлива через АЗС с использованием регулируемых топливных карт для нужд ИПУ РАН в 202</w:t>
      </w:r>
      <w:r w:rsidR="00B227E1">
        <w:rPr>
          <w:rFonts w:ascii="Times New Roman" w:hAnsi="Times New Roman"/>
          <w:sz w:val="24"/>
          <w:szCs w:val="24"/>
        </w:rPr>
        <w:t>3</w:t>
      </w:r>
      <w:r w:rsidR="00794369" w:rsidRPr="00617E47">
        <w:rPr>
          <w:rFonts w:ascii="Times New Roman" w:hAnsi="Times New Roman"/>
          <w:sz w:val="24"/>
          <w:szCs w:val="24"/>
        </w:rPr>
        <w:t xml:space="preserve"> году</w:t>
      </w:r>
      <w:r w:rsidRPr="00617E47">
        <w:rPr>
          <w:rFonts w:ascii="Times New Roman" w:hAnsi="Times New Roman"/>
          <w:sz w:val="24"/>
          <w:szCs w:val="24"/>
        </w:rPr>
        <w:t xml:space="preserve"> (Приложение № 1);</w:t>
      </w:r>
    </w:p>
    <w:p w14:paraId="48450E66" w14:textId="15883B66" w:rsidR="00503F6F"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z w:val="24"/>
          <w:szCs w:val="24"/>
        </w:rPr>
        <w:t xml:space="preserve">- </w:t>
      </w:r>
      <w:r w:rsidR="005B0CE4" w:rsidRPr="00617E47">
        <w:rPr>
          <w:rFonts w:ascii="Times New Roman" w:hAnsi="Times New Roman"/>
          <w:sz w:val="24"/>
          <w:szCs w:val="24"/>
        </w:rPr>
        <w:t>Техническое задание</w:t>
      </w:r>
      <w:r w:rsidRPr="00617E47">
        <w:rPr>
          <w:rFonts w:ascii="Times New Roman" w:hAnsi="Times New Roman"/>
          <w:sz w:val="24"/>
          <w:szCs w:val="24"/>
        </w:rPr>
        <w:t xml:space="preserve"> </w:t>
      </w:r>
      <w:r w:rsidRPr="00617E47">
        <w:rPr>
          <w:rFonts w:ascii="Times New Roman" w:eastAsia="Times New Roman" w:hAnsi="Times New Roman"/>
          <w:sz w:val="24"/>
          <w:szCs w:val="24"/>
          <w:lang w:eastAsia="ru-RU"/>
        </w:rPr>
        <w:t xml:space="preserve">на поставку топлива через АЗС с использованием </w:t>
      </w:r>
      <w:r w:rsidR="003B1CAD" w:rsidRPr="00617E47">
        <w:rPr>
          <w:rFonts w:ascii="Times New Roman" w:eastAsia="Times New Roman" w:hAnsi="Times New Roman"/>
          <w:sz w:val="24"/>
          <w:szCs w:val="24"/>
          <w:lang w:eastAsia="ru-RU"/>
        </w:rPr>
        <w:t xml:space="preserve">регулируемых </w:t>
      </w:r>
      <w:r w:rsidRPr="00617E47">
        <w:rPr>
          <w:rFonts w:ascii="Times New Roman" w:eastAsia="Times New Roman" w:hAnsi="Times New Roman"/>
          <w:sz w:val="24"/>
          <w:szCs w:val="24"/>
          <w:lang w:eastAsia="ru-RU"/>
        </w:rPr>
        <w:t>топливных карт для нужд ИПУ РАН</w:t>
      </w:r>
      <w:r w:rsidR="00595102">
        <w:rPr>
          <w:rFonts w:ascii="Times New Roman" w:eastAsia="Times New Roman" w:hAnsi="Times New Roman"/>
          <w:sz w:val="24"/>
          <w:szCs w:val="24"/>
          <w:lang w:eastAsia="ru-RU"/>
        </w:rPr>
        <w:t xml:space="preserve"> в 202</w:t>
      </w:r>
      <w:r w:rsidR="00B227E1">
        <w:rPr>
          <w:rFonts w:ascii="Times New Roman" w:eastAsia="Times New Roman" w:hAnsi="Times New Roman"/>
          <w:sz w:val="24"/>
          <w:szCs w:val="24"/>
          <w:lang w:eastAsia="ru-RU"/>
        </w:rPr>
        <w:t>3</w:t>
      </w:r>
      <w:r w:rsidR="00595102">
        <w:rPr>
          <w:rFonts w:ascii="Times New Roman" w:eastAsia="Times New Roman" w:hAnsi="Times New Roman"/>
          <w:sz w:val="24"/>
          <w:szCs w:val="24"/>
          <w:lang w:eastAsia="ru-RU"/>
        </w:rPr>
        <w:t xml:space="preserve"> году</w:t>
      </w:r>
      <w:r w:rsidR="005B0CE4" w:rsidRPr="00617E47">
        <w:rPr>
          <w:rFonts w:ascii="Times New Roman" w:hAnsi="Times New Roman"/>
          <w:sz w:val="24"/>
          <w:szCs w:val="24"/>
        </w:rPr>
        <w:t xml:space="preserve"> </w:t>
      </w:r>
      <w:r w:rsidRPr="00617E47">
        <w:rPr>
          <w:rFonts w:ascii="Times New Roman" w:hAnsi="Times New Roman"/>
          <w:sz w:val="24"/>
          <w:szCs w:val="24"/>
        </w:rPr>
        <w:t>(Приложение № 2);</w:t>
      </w:r>
    </w:p>
    <w:p w14:paraId="1C463A3F" w14:textId="77777777" w:rsidR="00503F6F" w:rsidRPr="00617E47" w:rsidRDefault="00503F6F" w:rsidP="007633CB">
      <w:pPr>
        <w:spacing w:after="0" w:line="240" w:lineRule="auto"/>
        <w:ind w:firstLine="539"/>
        <w:jc w:val="both"/>
        <w:rPr>
          <w:rFonts w:ascii="Times New Roman" w:hAnsi="Times New Roman"/>
          <w:spacing w:val="-2"/>
          <w:sz w:val="24"/>
          <w:szCs w:val="24"/>
        </w:rPr>
      </w:pPr>
      <w:r w:rsidRPr="00617E47">
        <w:rPr>
          <w:rFonts w:ascii="Times New Roman" w:hAnsi="Times New Roman"/>
          <w:sz w:val="24"/>
          <w:szCs w:val="24"/>
        </w:rPr>
        <w:t xml:space="preserve">- </w:t>
      </w:r>
      <w:r w:rsidR="00544D0D" w:rsidRPr="00617E47">
        <w:rPr>
          <w:rFonts w:ascii="Times New Roman" w:hAnsi="Times New Roman"/>
          <w:sz w:val="24"/>
          <w:szCs w:val="24"/>
        </w:rPr>
        <w:t>Список сети АЗС (</w:t>
      </w:r>
      <w:r w:rsidRPr="00617E47">
        <w:rPr>
          <w:rFonts w:ascii="Times New Roman" w:hAnsi="Times New Roman"/>
          <w:spacing w:val="-2"/>
          <w:sz w:val="24"/>
          <w:szCs w:val="24"/>
        </w:rPr>
        <w:t>Приложение № 3);</w:t>
      </w:r>
    </w:p>
    <w:p w14:paraId="4D353889" w14:textId="5CB46C97" w:rsidR="00503F6F"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pacing w:val="-2"/>
          <w:sz w:val="24"/>
          <w:szCs w:val="24"/>
        </w:rPr>
        <w:t xml:space="preserve">- </w:t>
      </w:r>
      <w:r w:rsidR="00544D0D" w:rsidRPr="00617E47">
        <w:rPr>
          <w:rFonts w:ascii="Times New Roman" w:hAnsi="Times New Roman"/>
          <w:spacing w:val="-2"/>
          <w:sz w:val="24"/>
          <w:szCs w:val="24"/>
        </w:rPr>
        <w:t xml:space="preserve">Акт приема-передачи </w:t>
      </w:r>
      <w:r w:rsidR="00544D0D" w:rsidRPr="00617E47">
        <w:rPr>
          <w:rFonts w:ascii="Times New Roman" w:hAnsi="Times New Roman"/>
          <w:sz w:val="24"/>
          <w:szCs w:val="24"/>
        </w:rPr>
        <w:t>регулируемых т</w:t>
      </w:r>
      <w:r w:rsidRPr="00617E47">
        <w:rPr>
          <w:rFonts w:ascii="Times New Roman" w:hAnsi="Times New Roman"/>
          <w:sz w:val="24"/>
          <w:szCs w:val="24"/>
        </w:rPr>
        <w:t>опливных карт (Приложение № 4);</w:t>
      </w:r>
    </w:p>
    <w:p w14:paraId="0DC6BBB6" w14:textId="77777777" w:rsidR="00503F6F"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z w:val="24"/>
          <w:szCs w:val="24"/>
        </w:rPr>
        <w:t xml:space="preserve">- </w:t>
      </w:r>
      <w:r w:rsidR="00544D0D" w:rsidRPr="00617E47">
        <w:rPr>
          <w:rFonts w:ascii="Times New Roman" w:hAnsi="Times New Roman"/>
          <w:sz w:val="24"/>
          <w:szCs w:val="24"/>
        </w:rPr>
        <w:t>Инструкция испол</w:t>
      </w:r>
      <w:r w:rsidRPr="00617E47">
        <w:rPr>
          <w:rFonts w:ascii="Times New Roman" w:hAnsi="Times New Roman"/>
          <w:sz w:val="24"/>
          <w:szCs w:val="24"/>
        </w:rPr>
        <w:t>ьзования Карт (Приложение № 5);</w:t>
      </w:r>
    </w:p>
    <w:p w14:paraId="1C1BE3BA" w14:textId="77777777" w:rsidR="00544D0D"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z w:val="24"/>
          <w:szCs w:val="24"/>
        </w:rPr>
        <w:t xml:space="preserve">- </w:t>
      </w:r>
      <w:r w:rsidR="00544D0D" w:rsidRPr="00617E47">
        <w:rPr>
          <w:rFonts w:ascii="Times New Roman" w:hAnsi="Times New Roman"/>
          <w:sz w:val="24"/>
          <w:szCs w:val="24"/>
        </w:rPr>
        <w:t>Акт приема-передачи товара (Приложение № 6).</w:t>
      </w:r>
    </w:p>
    <w:p w14:paraId="74FC094B" w14:textId="77777777" w:rsidR="00544D0D" w:rsidRPr="00617E47" w:rsidRDefault="00544D0D" w:rsidP="007633CB">
      <w:pPr>
        <w:spacing w:after="0" w:line="240" w:lineRule="auto"/>
        <w:ind w:right="-1" w:firstLine="709"/>
        <w:jc w:val="both"/>
        <w:rPr>
          <w:rFonts w:ascii="Times New Roman" w:eastAsia="Times New Roman" w:hAnsi="Times New Roman"/>
          <w:sz w:val="24"/>
          <w:szCs w:val="24"/>
          <w:lang w:eastAsia="ru-RU"/>
        </w:rPr>
      </w:pPr>
    </w:p>
    <w:p w14:paraId="03FD8154" w14:textId="5202C371" w:rsidR="00544D0D" w:rsidRPr="00617E47" w:rsidRDefault="00544D0D" w:rsidP="007633CB">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1</w:t>
      </w:r>
      <w:r w:rsidR="00D141FA">
        <w:rPr>
          <w:rFonts w:ascii="Times New Roman" w:eastAsia="Times New Roman" w:hAnsi="Times New Roman"/>
          <w:b/>
          <w:sz w:val="24"/>
          <w:szCs w:val="24"/>
          <w:lang w:eastAsia="ru-RU"/>
        </w:rPr>
        <w:t>1</w:t>
      </w:r>
      <w:r w:rsidRPr="00617E47">
        <w:rPr>
          <w:rFonts w:ascii="Times New Roman" w:eastAsia="Times New Roman" w:hAnsi="Times New Roman"/>
          <w:b/>
          <w:sz w:val="24"/>
          <w:szCs w:val="24"/>
          <w:lang w:eastAsia="ru-RU"/>
        </w:rPr>
        <w:t>. АДРЕСА, РЕКВИЗИТЫ И ПОДПИСИ СТОРОН</w:t>
      </w:r>
    </w:p>
    <w:p w14:paraId="77463816" w14:textId="77777777" w:rsidR="00544D0D" w:rsidRPr="00617E47" w:rsidRDefault="00544D0D" w:rsidP="00B227E1">
      <w:pPr>
        <w:spacing w:after="0" w:line="240" w:lineRule="auto"/>
        <w:contextualSpacing/>
        <w:jc w:val="both"/>
        <w:rPr>
          <w:rFonts w:ascii="Times New Roman" w:eastAsia="Calibri"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4790"/>
        <w:gridCol w:w="517"/>
        <w:gridCol w:w="4232"/>
      </w:tblGrid>
      <w:tr w:rsidR="00B227E1" w:rsidRPr="00564C67" w14:paraId="74B8B407" w14:textId="77777777" w:rsidTr="00D63765">
        <w:tc>
          <w:tcPr>
            <w:tcW w:w="4786" w:type="dxa"/>
            <w:shd w:val="clear" w:color="000000" w:fill="FFFFFF"/>
            <w:tcMar>
              <w:left w:w="108" w:type="dxa"/>
              <w:right w:w="108" w:type="dxa"/>
            </w:tcMar>
          </w:tcPr>
          <w:p w14:paraId="2076E97F" w14:textId="77777777" w:rsidR="00B227E1" w:rsidRPr="00564C67" w:rsidRDefault="00B227E1" w:rsidP="00D63765">
            <w:pPr>
              <w:keepNext/>
              <w:spacing w:after="0" w:line="240" w:lineRule="auto"/>
              <w:ind w:right="-75"/>
              <w:jc w:val="both"/>
              <w:rPr>
                <w:rFonts w:ascii="Times New Roman" w:eastAsia="Times New Roman" w:hAnsi="Times New Roman"/>
                <w:b/>
                <w:sz w:val="24"/>
                <w:szCs w:val="24"/>
              </w:rPr>
            </w:pPr>
            <w:r w:rsidRPr="00564C67">
              <w:rPr>
                <w:rFonts w:ascii="Times New Roman" w:eastAsia="Times New Roman" w:hAnsi="Times New Roman"/>
                <w:b/>
                <w:sz w:val="24"/>
                <w:szCs w:val="24"/>
              </w:rPr>
              <w:t>Заказчик:</w:t>
            </w:r>
          </w:p>
          <w:p w14:paraId="0CE85FA4" w14:textId="77777777" w:rsidR="00B227E1" w:rsidRPr="00564C67" w:rsidRDefault="00B227E1" w:rsidP="00D63765">
            <w:pPr>
              <w:spacing w:after="0" w:line="240" w:lineRule="auto"/>
              <w:rPr>
                <w:rFonts w:ascii="Times New Roman" w:hAnsi="Times New Roman"/>
                <w:sz w:val="24"/>
                <w:szCs w:val="24"/>
              </w:rPr>
            </w:pPr>
            <w:r w:rsidRPr="00564C67">
              <w:rPr>
                <w:rFonts w:ascii="Times New Roman" w:eastAsia="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64C67">
              <w:rPr>
                <w:rFonts w:ascii="Times New Roman" w:eastAsia="Times New Roman" w:hAnsi="Times New Roman"/>
                <w:sz w:val="24"/>
                <w:szCs w:val="24"/>
              </w:rPr>
              <w:t>(ИПУ РАН)</w:t>
            </w:r>
          </w:p>
        </w:tc>
        <w:tc>
          <w:tcPr>
            <w:tcW w:w="952" w:type="dxa"/>
            <w:shd w:val="clear" w:color="000000" w:fill="FFFFFF"/>
            <w:tcMar>
              <w:left w:w="108" w:type="dxa"/>
              <w:right w:w="108" w:type="dxa"/>
            </w:tcMar>
          </w:tcPr>
          <w:p w14:paraId="49A9DA63" w14:textId="77777777" w:rsidR="00B227E1" w:rsidRPr="00564C67" w:rsidRDefault="00B227E1" w:rsidP="00D63765">
            <w:pPr>
              <w:spacing w:after="0" w:line="240" w:lineRule="auto"/>
              <w:ind w:left="247"/>
              <w:jc w:val="both"/>
              <w:rPr>
                <w:rFonts w:ascii="Times New Roman" w:eastAsia="Calibri" w:hAnsi="Times New Roman"/>
                <w:sz w:val="24"/>
                <w:szCs w:val="24"/>
              </w:rPr>
            </w:pPr>
          </w:p>
        </w:tc>
        <w:tc>
          <w:tcPr>
            <w:tcW w:w="4294" w:type="dxa"/>
            <w:shd w:val="clear" w:color="000000" w:fill="FFFFFF"/>
            <w:tcMar>
              <w:left w:w="108" w:type="dxa"/>
              <w:right w:w="108" w:type="dxa"/>
            </w:tcMar>
          </w:tcPr>
          <w:p w14:paraId="142BF091" w14:textId="77777777" w:rsidR="00B227E1" w:rsidRPr="00564C67" w:rsidRDefault="00B227E1" w:rsidP="00D63765">
            <w:pPr>
              <w:spacing w:after="0" w:line="240" w:lineRule="auto"/>
              <w:jc w:val="both"/>
              <w:rPr>
                <w:rFonts w:ascii="Times New Roman" w:hAnsi="Times New Roman"/>
                <w:sz w:val="24"/>
                <w:szCs w:val="24"/>
              </w:rPr>
            </w:pPr>
            <w:r w:rsidRPr="00564C67">
              <w:rPr>
                <w:rFonts w:ascii="Times New Roman" w:eastAsia="Times New Roman" w:hAnsi="Times New Roman"/>
                <w:b/>
                <w:sz w:val="24"/>
                <w:szCs w:val="24"/>
              </w:rPr>
              <w:t>Поставщик:</w:t>
            </w:r>
          </w:p>
        </w:tc>
      </w:tr>
      <w:tr w:rsidR="00B227E1" w:rsidRPr="00564C67" w14:paraId="4416AF84" w14:textId="77777777" w:rsidTr="00D63765">
        <w:tc>
          <w:tcPr>
            <w:tcW w:w="4786" w:type="dxa"/>
            <w:shd w:val="clear" w:color="000000" w:fill="FFFFFF"/>
            <w:tcMar>
              <w:left w:w="108" w:type="dxa"/>
              <w:right w:w="108" w:type="dxa"/>
            </w:tcMar>
          </w:tcPr>
          <w:p w14:paraId="6CDF6A1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Адрес местонахождения: 117997, г. Москва, </w:t>
            </w:r>
            <w:r w:rsidRPr="00564C67">
              <w:rPr>
                <w:rFonts w:ascii="Times New Roman" w:eastAsia="Times New Roman" w:hAnsi="Times New Roman"/>
                <w:sz w:val="24"/>
                <w:szCs w:val="24"/>
              </w:rPr>
              <w:br/>
              <w:t>ул. Профсоюзная, д. 65</w:t>
            </w:r>
          </w:p>
          <w:p w14:paraId="51F54CB8" w14:textId="77777777" w:rsidR="00B227E1" w:rsidRPr="00564C67" w:rsidRDefault="00B227E1" w:rsidP="00D63765">
            <w:pPr>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Почтовый адрес: 117997, ГСП-7, г. Москва, ул. Профсоюзная, д. 65</w:t>
            </w:r>
          </w:p>
          <w:p w14:paraId="4A8D056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ИНН 7728013512 / КПП 772801001</w:t>
            </w:r>
          </w:p>
          <w:p w14:paraId="1F1478F0"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ОГРН 1037739269590</w:t>
            </w:r>
          </w:p>
          <w:p w14:paraId="6F705E16"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БИК ТОФК 004525988</w:t>
            </w:r>
          </w:p>
          <w:p w14:paraId="44D65619"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ГУ Банка России по ЦФО, УФК </w:t>
            </w:r>
            <w:r w:rsidRPr="00564C67">
              <w:rPr>
                <w:rFonts w:ascii="Times New Roman" w:eastAsia="Times New Roman" w:hAnsi="Times New Roman"/>
                <w:sz w:val="24"/>
                <w:szCs w:val="24"/>
              </w:rPr>
              <w:br/>
              <w:t xml:space="preserve">по г. Москве  </w:t>
            </w:r>
          </w:p>
          <w:p w14:paraId="6DB1CA55"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Единый казначейский счет 40102810545370000003</w:t>
            </w:r>
          </w:p>
          <w:p w14:paraId="58AC0322"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Казначейский счет </w:t>
            </w:r>
          </w:p>
          <w:p w14:paraId="5A010AB0"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03214643000000017300</w:t>
            </w:r>
          </w:p>
          <w:p w14:paraId="7503EBE2"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л/с 20736Ц83220,</w:t>
            </w:r>
          </w:p>
          <w:p w14:paraId="327D3729"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ОКПО 00229530, ОКВЭД 72.19,</w:t>
            </w:r>
          </w:p>
          <w:p w14:paraId="08B9F5B1"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ОКТМО </w:t>
            </w:r>
            <w:r w:rsidRPr="00493955">
              <w:rPr>
                <w:rFonts w:ascii="Times New Roman" w:eastAsia="Times New Roman" w:hAnsi="Times New Roman"/>
                <w:sz w:val="24"/>
                <w:szCs w:val="24"/>
              </w:rPr>
              <w:t>45902000000</w:t>
            </w:r>
          </w:p>
          <w:p w14:paraId="611339F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Телефон: 8-495-334-8</w:t>
            </w:r>
            <w:r>
              <w:rPr>
                <w:rFonts w:ascii="Times New Roman" w:eastAsia="Times New Roman" w:hAnsi="Times New Roman"/>
                <w:sz w:val="24"/>
                <w:szCs w:val="24"/>
              </w:rPr>
              <w:t>9</w:t>
            </w:r>
            <w:r w:rsidRPr="00564C67">
              <w:rPr>
                <w:rFonts w:ascii="Times New Roman" w:eastAsia="Times New Roman" w:hAnsi="Times New Roman"/>
                <w:sz w:val="24"/>
                <w:szCs w:val="24"/>
              </w:rPr>
              <w:t>-</w:t>
            </w:r>
            <w:r>
              <w:rPr>
                <w:rFonts w:ascii="Times New Roman" w:eastAsia="Times New Roman" w:hAnsi="Times New Roman"/>
                <w:sz w:val="24"/>
                <w:szCs w:val="24"/>
              </w:rPr>
              <w:t>1</w:t>
            </w:r>
            <w:r w:rsidRPr="00564C67">
              <w:rPr>
                <w:rFonts w:ascii="Times New Roman" w:eastAsia="Times New Roman" w:hAnsi="Times New Roman"/>
                <w:sz w:val="24"/>
                <w:szCs w:val="24"/>
              </w:rPr>
              <w:t>0</w:t>
            </w:r>
          </w:p>
          <w:p w14:paraId="39A3176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Эл. адрес: </w:t>
            </w:r>
            <w:hyperlink r:id="rId9" w:history="1">
              <w:r w:rsidRPr="00B227E1">
                <w:rPr>
                  <w:rStyle w:val="ad"/>
                  <w:rFonts w:ascii="Times New Roman" w:hAnsi="Times New Roman"/>
                  <w:color w:val="auto"/>
                  <w:sz w:val="24"/>
                  <w:szCs w:val="24"/>
                  <w:u w:val="none"/>
                  <w:lang w:val="en-US"/>
                </w:rPr>
                <w:t>dan</w:t>
              </w:r>
              <w:r w:rsidRPr="00B227E1">
                <w:rPr>
                  <w:rStyle w:val="ad"/>
                  <w:rFonts w:ascii="Times New Roman" w:hAnsi="Times New Roman"/>
                  <w:color w:val="auto"/>
                  <w:sz w:val="24"/>
                  <w:szCs w:val="24"/>
                  <w:u w:val="none"/>
                </w:rPr>
                <w:t>@</w:t>
              </w:r>
              <w:r w:rsidRPr="00B227E1">
                <w:rPr>
                  <w:rStyle w:val="ad"/>
                  <w:rFonts w:ascii="Times New Roman" w:hAnsi="Times New Roman"/>
                  <w:color w:val="auto"/>
                  <w:sz w:val="24"/>
                  <w:szCs w:val="24"/>
                  <w:u w:val="none"/>
                  <w:lang w:val="en-US"/>
                </w:rPr>
                <w:t>ipu</w:t>
              </w:r>
              <w:r w:rsidRPr="00B227E1">
                <w:rPr>
                  <w:rStyle w:val="ad"/>
                  <w:rFonts w:ascii="Times New Roman" w:hAnsi="Times New Roman"/>
                  <w:color w:val="auto"/>
                  <w:sz w:val="24"/>
                  <w:szCs w:val="24"/>
                  <w:u w:val="none"/>
                </w:rPr>
                <w:t>.</w:t>
              </w:r>
              <w:r w:rsidRPr="00B227E1">
                <w:rPr>
                  <w:rStyle w:val="ad"/>
                  <w:rFonts w:ascii="Times New Roman" w:hAnsi="Times New Roman"/>
                  <w:color w:val="auto"/>
                  <w:sz w:val="24"/>
                  <w:szCs w:val="24"/>
                  <w:u w:val="none"/>
                  <w:lang w:val="en-US"/>
                </w:rPr>
                <w:t>ru</w:t>
              </w:r>
              <w:r w:rsidRPr="00564C67">
                <w:rPr>
                  <w:rStyle w:val="ad"/>
                  <w:sz w:val="24"/>
                  <w:szCs w:val="24"/>
                </w:rPr>
                <w:t xml:space="preserve"> </w:t>
              </w:r>
            </w:hyperlink>
          </w:p>
          <w:p w14:paraId="40C5115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p>
          <w:p w14:paraId="63366741" w14:textId="77777777" w:rsidR="00B227E1" w:rsidRPr="00564C67" w:rsidRDefault="00B227E1" w:rsidP="00D63765">
            <w:pPr>
              <w:suppressAutoHyphens/>
              <w:spacing w:after="0" w:line="240" w:lineRule="auto"/>
              <w:jc w:val="both"/>
              <w:rPr>
                <w:rFonts w:ascii="Times New Roman" w:hAnsi="Times New Roman"/>
                <w:sz w:val="24"/>
                <w:szCs w:val="24"/>
              </w:rPr>
            </w:pPr>
            <w:r w:rsidRPr="00564C67">
              <w:rPr>
                <w:rFonts w:ascii="Times New Roman" w:eastAsia="Times New Roman" w:hAnsi="Times New Roman"/>
                <w:b/>
                <w:sz w:val="24"/>
                <w:szCs w:val="24"/>
              </w:rPr>
              <w:t>_____________________________________</w:t>
            </w:r>
          </w:p>
        </w:tc>
        <w:tc>
          <w:tcPr>
            <w:tcW w:w="952" w:type="dxa"/>
            <w:shd w:val="clear" w:color="000000" w:fill="FFFFFF"/>
            <w:tcMar>
              <w:left w:w="108" w:type="dxa"/>
              <w:right w:w="108" w:type="dxa"/>
            </w:tcMar>
          </w:tcPr>
          <w:p w14:paraId="39241B1B" w14:textId="77777777" w:rsidR="00B227E1" w:rsidRPr="00564C67" w:rsidRDefault="00B227E1" w:rsidP="00D63765">
            <w:pPr>
              <w:spacing w:after="0" w:line="240" w:lineRule="auto"/>
              <w:ind w:left="247"/>
              <w:jc w:val="both"/>
              <w:rPr>
                <w:rFonts w:ascii="Times New Roman" w:eastAsia="Calibri" w:hAnsi="Times New Roman"/>
                <w:sz w:val="24"/>
                <w:szCs w:val="24"/>
              </w:rPr>
            </w:pPr>
          </w:p>
        </w:tc>
        <w:tc>
          <w:tcPr>
            <w:tcW w:w="4294" w:type="dxa"/>
            <w:shd w:val="clear" w:color="000000" w:fill="FFFFFF"/>
            <w:tcMar>
              <w:left w:w="108" w:type="dxa"/>
              <w:right w:w="108" w:type="dxa"/>
            </w:tcMar>
          </w:tcPr>
          <w:p w14:paraId="3930A344" w14:textId="77777777" w:rsidR="00B227E1" w:rsidRPr="00564C67" w:rsidRDefault="00B227E1" w:rsidP="00D63765">
            <w:pPr>
              <w:spacing w:after="0" w:line="240" w:lineRule="auto"/>
              <w:jc w:val="both"/>
              <w:rPr>
                <w:rFonts w:ascii="Times New Roman" w:eastAsia="Times New Roman" w:hAnsi="Times New Roman"/>
                <w:sz w:val="24"/>
                <w:szCs w:val="24"/>
              </w:rPr>
            </w:pPr>
          </w:p>
          <w:p w14:paraId="19F433FC" w14:textId="77777777" w:rsidR="00B227E1" w:rsidRPr="00564C67" w:rsidRDefault="00B227E1" w:rsidP="00D63765">
            <w:pPr>
              <w:spacing w:after="0" w:line="240" w:lineRule="auto"/>
              <w:jc w:val="both"/>
              <w:rPr>
                <w:rFonts w:ascii="Times New Roman" w:eastAsia="Times New Roman" w:hAnsi="Times New Roman"/>
                <w:sz w:val="24"/>
                <w:szCs w:val="24"/>
              </w:rPr>
            </w:pPr>
          </w:p>
          <w:p w14:paraId="487AFA93" w14:textId="77777777" w:rsidR="00B227E1" w:rsidRPr="00564C67" w:rsidRDefault="00B227E1" w:rsidP="00D63765">
            <w:pPr>
              <w:spacing w:after="0" w:line="240" w:lineRule="auto"/>
              <w:jc w:val="both"/>
              <w:rPr>
                <w:rFonts w:ascii="Times New Roman" w:eastAsia="Times New Roman" w:hAnsi="Times New Roman"/>
                <w:sz w:val="24"/>
                <w:szCs w:val="24"/>
              </w:rPr>
            </w:pPr>
          </w:p>
          <w:p w14:paraId="30EBC3CD" w14:textId="77777777" w:rsidR="00B227E1" w:rsidRPr="00564C67" w:rsidRDefault="00B227E1" w:rsidP="00D63765">
            <w:pPr>
              <w:spacing w:after="0" w:line="240" w:lineRule="auto"/>
              <w:jc w:val="both"/>
              <w:rPr>
                <w:rFonts w:ascii="Times New Roman" w:eastAsia="Times New Roman" w:hAnsi="Times New Roman"/>
                <w:sz w:val="24"/>
                <w:szCs w:val="24"/>
              </w:rPr>
            </w:pPr>
          </w:p>
          <w:p w14:paraId="5FC3669D" w14:textId="77777777" w:rsidR="00B227E1" w:rsidRPr="00564C67" w:rsidRDefault="00B227E1" w:rsidP="00D63765">
            <w:pPr>
              <w:spacing w:after="0" w:line="240" w:lineRule="auto"/>
              <w:jc w:val="both"/>
              <w:rPr>
                <w:rFonts w:ascii="Times New Roman" w:eastAsia="Times New Roman" w:hAnsi="Times New Roman"/>
                <w:sz w:val="24"/>
                <w:szCs w:val="24"/>
              </w:rPr>
            </w:pPr>
          </w:p>
          <w:p w14:paraId="66447863" w14:textId="77777777" w:rsidR="00B227E1" w:rsidRPr="00564C67" w:rsidRDefault="00B227E1" w:rsidP="00D63765">
            <w:pPr>
              <w:spacing w:after="0" w:line="240" w:lineRule="auto"/>
              <w:jc w:val="both"/>
              <w:rPr>
                <w:rFonts w:ascii="Times New Roman" w:eastAsia="Times New Roman" w:hAnsi="Times New Roman"/>
                <w:sz w:val="24"/>
                <w:szCs w:val="24"/>
              </w:rPr>
            </w:pPr>
          </w:p>
          <w:p w14:paraId="6BCB689F" w14:textId="77777777" w:rsidR="00B227E1" w:rsidRPr="00564C67" w:rsidRDefault="00B227E1" w:rsidP="00D63765">
            <w:pPr>
              <w:spacing w:after="0" w:line="240" w:lineRule="auto"/>
              <w:jc w:val="both"/>
              <w:rPr>
                <w:rFonts w:ascii="Times New Roman" w:eastAsia="Times New Roman" w:hAnsi="Times New Roman"/>
                <w:sz w:val="24"/>
                <w:szCs w:val="24"/>
              </w:rPr>
            </w:pPr>
          </w:p>
          <w:p w14:paraId="757982DC" w14:textId="77777777" w:rsidR="00B227E1" w:rsidRPr="00564C67" w:rsidRDefault="00B227E1" w:rsidP="00D63765">
            <w:pPr>
              <w:spacing w:after="0" w:line="240" w:lineRule="auto"/>
              <w:jc w:val="both"/>
              <w:rPr>
                <w:rFonts w:ascii="Times New Roman" w:eastAsia="Times New Roman" w:hAnsi="Times New Roman"/>
                <w:sz w:val="24"/>
                <w:szCs w:val="24"/>
              </w:rPr>
            </w:pPr>
          </w:p>
          <w:p w14:paraId="519E2FBA" w14:textId="77777777" w:rsidR="00B227E1" w:rsidRPr="00564C67" w:rsidRDefault="00B227E1" w:rsidP="00D63765">
            <w:pPr>
              <w:spacing w:after="0" w:line="240" w:lineRule="auto"/>
              <w:jc w:val="both"/>
              <w:rPr>
                <w:rFonts w:ascii="Times New Roman" w:eastAsia="Times New Roman" w:hAnsi="Times New Roman"/>
                <w:sz w:val="24"/>
                <w:szCs w:val="24"/>
              </w:rPr>
            </w:pPr>
          </w:p>
          <w:p w14:paraId="3C99CB83" w14:textId="77777777" w:rsidR="00B227E1" w:rsidRPr="00564C67" w:rsidRDefault="00B227E1" w:rsidP="00D63765">
            <w:pPr>
              <w:spacing w:after="0" w:line="240" w:lineRule="auto"/>
              <w:jc w:val="both"/>
              <w:rPr>
                <w:rFonts w:ascii="Times New Roman" w:eastAsia="Times New Roman" w:hAnsi="Times New Roman"/>
                <w:sz w:val="24"/>
                <w:szCs w:val="24"/>
              </w:rPr>
            </w:pPr>
          </w:p>
          <w:p w14:paraId="73212B5E" w14:textId="77777777" w:rsidR="00B227E1" w:rsidRPr="00564C67" w:rsidRDefault="00B227E1" w:rsidP="00D63765">
            <w:pPr>
              <w:spacing w:after="0" w:line="240" w:lineRule="auto"/>
              <w:jc w:val="both"/>
              <w:rPr>
                <w:rFonts w:ascii="Times New Roman" w:eastAsia="Times New Roman" w:hAnsi="Times New Roman"/>
                <w:sz w:val="24"/>
                <w:szCs w:val="24"/>
              </w:rPr>
            </w:pPr>
          </w:p>
          <w:p w14:paraId="5A8999A0" w14:textId="77777777" w:rsidR="00B227E1" w:rsidRPr="00564C67" w:rsidRDefault="00B227E1" w:rsidP="00D63765">
            <w:pPr>
              <w:spacing w:after="0" w:line="240" w:lineRule="auto"/>
              <w:jc w:val="both"/>
              <w:rPr>
                <w:rFonts w:ascii="Times New Roman" w:eastAsia="Times New Roman" w:hAnsi="Times New Roman"/>
                <w:sz w:val="24"/>
                <w:szCs w:val="24"/>
              </w:rPr>
            </w:pPr>
          </w:p>
          <w:p w14:paraId="6BD77F4A" w14:textId="77777777" w:rsidR="00B227E1" w:rsidRPr="00564C67" w:rsidRDefault="00B227E1" w:rsidP="00D63765">
            <w:pPr>
              <w:spacing w:after="0" w:line="240" w:lineRule="auto"/>
              <w:jc w:val="both"/>
              <w:rPr>
                <w:rFonts w:ascii="Times New Roman" w:eastAsia="Times New Roman" w:hAnsi="Times New Roman"/>
                <w:sz w:val="24"/>
                <w:szCs w:val="24"/>
              </w:rPr>
            </w:pPr>
          </w:p>
          <w:p w14:paraId="453B36DD" w14:textId="77777777" w:rsidR="00B227E1" w:rsidRPr="00564C67" w:rsidRDefault="00B227E1" w:rsidP="00D63765">
            <w:pPr>
              <w:spacing w:after="0" w:line="240" w:lineRule="auto"/>
              <w:jc w:val="both"/>
              <w:rPr>
                <w:rFonts w:ascii="Times New Roman" w:eastAsia="Times New Roman" w:hAnsi="Times New Roman"/>
                <w:sz w:val="24"/>
                <w:szCs w:val="24"/>
              </w:rPr>
            </w:pPr>
          </w:p>
          <w:p w14:paraId="0BB4953B" w14:textId="77777777" w:rsidR="00B227E1" w:rsidRPr="00564C67" w:rsidRDefault="00B227E1" w:rsidP="00D63765">
            <w:pPr>
              <w:spacing w:after="0" w:line="240" w:lineRule="auto"/>
              <w:jc w:val="both"/>
              <w:rPr>
                <w:rFonts w:ascii="Times New Roman" w:eastAsia="Times New Roman" w:hAnsi="Times New Roman"/>
                <w:sz w:val="24"/>
                <w:szCs w:val="24"/>
              </w:rPr>
            </w:pPr>
          </w:p>
          <w:p w14:paraId="29CD9CDA" w14:textId="77777777" w:rsidR="00B227E1" w:rsidRPr="00564C67" w:rsidRDefault="00B227E1" w:rsidP="00D63765">
            <w:pPr>
              <w:spacing w:after="0" w:line="240" w:lineRule="auto"/>
              <w:jc w:val="both"/>
              <w:rPr>
                <w:rFonts w:ascii="Times New Roman" w:eastAsia="Times New Roman" w:hAnsi="Times New Roman"/>
                <w:sz w:val="24"/>
                <w:szCs w:val="24"/>
              </w:rPr>
            </w:pPr>
          </w:p>
          <w:p w14:paraId="5007154F" w14:textId="77777777" w:rsidR="00B227E1" w:rsidRPr="00564C67" w:rsidRDefault="00B227E1" w:rsidP="00D63765">
            <w:pPr>
              <w:spacing w:after="0" w:line="240" w:lineRule="auto"/>
              <w:jc w:val="both"/>
              <w:rPr>
                <w:rFonts w:ascii="Times New Roman" w:eastAsia="Times New Roman" w:hAnsi="Times New Roman"/>
                <w:sz w:val="24"/>
                <w:szCs w:val="24"/>
              </w:rPr>
            </w:pPr>
          </w:p>
          <w:p w14:paraId="3AC967CB" w14:textId="77777777" w:rsidR="00B227E1" w:rsidRPr="00564C67" w:rsidRDefault="00B227E1" w:rsidP="00D63765">
            <w:pPr>
              <w:spacing w:after="0" w:line="240" w:lineRule="auto"/>
              <w:jc w:val="both"/>
              <w:rPr>
                <w:rFonts w:ascii="Times New Roman" w:eastAsia="Times New Roman" w:hAnsi="Times New Roman"/>
                <w:sz w:val="24"/>
                <w:szCs w:val="24"/>
              </w:rPr>
            </w:pPr>
          </w:p>
          <w:p w14:paraId="5B9FA665" w14:textId="77777777" w:rsidR="00B227E1" w:rsidRPr="00564C67" w:rsidRDefault="00B227E1" w:rsidP="00D63765">
            <w:pPr>
              <w:spacing w:after="0" w:line="240" w:lineRule="auto"/>
              <w:jc w:val="both"/>
              <w:rPr>
                <w:rFonts w:ascii="Times New Roman" w:eastAsia="Times New Roman" w:hAnsi="Times New Roman"/>
                <w:sz w:val="24"/>
                <w:szCs w:val="24"/>
              </w:rPr>
            </w:pPr>
          </w:p>
          <w:p w14:paraId="16BF4DC1" w14:textId="77777777" w:rsidR="00B227E1" w:rsidRPr="00564C67" w:rsidRDefault="00B227E1" w:rsidP="00D63765">
            <w:pPr>
              <w:spacing w:after="0" w:line="240" w:lineRule="auto"/>
              <w:jc w:val="both"/>
              <w:rPr>
                <w:rFonts w:ascii="Times New Roman" w:hAnsi="Times New Roman"/>
                <w:sz w:val="24"/>
                <w:szCs w:val="24"/>
              </w:rPr>
            </w:pPr>
            <w:r w:rsidRPr="00564C67">
              <w:rPr>
                <w:rFonts w:ascii="Times New Roman" w:eastAsia="Times New Roman" w:hAnsi="Times New Roman"/>
                <w:sz w:val="24"/>
                <w:szCs w:val="24"/>
              </w:rPr>
              <w:t>_________________________________</w:t>
            </w:r>
          </w:p>
        </w:tc>
      </w:tr>
      <w:tr w:rsidR="00B227E1" w:rsidRPr="00564C67" w14:paraId="40CD11E3" w14:textId="77777777" w:rsidTr="00D63765">
        <w:trPr>
          <w:trHeight w:val="422"/>
        </w:trPr>
        <w:tc>
          <w:tcPr>
            <w:tcW w:w="4786" w:type="dxa"/>
            <w:shd w:val="clear" w:color="000000" w:fill="FFFFFF"/>
            <w:tcMar>
              <w:left w:w="108" w:type="dxa"/>
              <w:right w:w="108" w:type="dxa"/>
            </w:tcMar>
            <w:vAlign w:val="center"/>
          </w:tcPr>
          <w:p w14:paraId="355842F4" w14:textId="77777777" w:rsidR="00B227E1" w:rsidRPr="00564C67" w:rsidRDefault="00B227E1" w:rsidP="00D63765">
            <w:pPr>
              <w:spacing w:after="0" w:line="240" w:lineRule="auto"/>
              <w:ind w:right="-75"/>
              <w:jc w:val="both"/>
              <w:rPr>
                <w:rFonts w:ascii="Times New Roman" w:hAnsi="Times New Roman"/>
                <w:sz w:val="24"/>
                <w:szCs w:val="24"/>
              </w:rPr>
            </w:pPr>
            <w:r w:rsidRPr="00564C67">
              <w:rPr>
                <w:rFonts w:ascii="Times New Roman" w:eastAsia="Times New Roman" w:hAnsi="Times New Roman"/>
                <w:sz w:val="24"/>
                <w:szCs w:val="24"/>
              </w:rPr>
              <w:t>_____________________/________________/</w:t>
            </w:r>
          </w:p>
        </w:tc>
        <w:tc>
          <w:tcPr>
            <w:tcW w:w="952" w:type="dxa"/>
            <w:shd w:val="clear" w:color="000000" w:fill="FFFFFF"/>
            <w:tcMar>
              <w:left w:w="108" w:type="dxa"/>
              <w:right w:w="108" w:type="dxa"/>
            </w:tcMar>
            <w:vAlign w:val="center"/>
          </w:tcPr>
          <w:p w14:paraId="160D68FA" w14:textId="77777777" w:rsidR="00B227E1" w:rsidRPr="00564C67" w:rsidRDefault="00B227E1" w:rsidP="00D63765">
            <w:pPr>
              <w:spacing w:after="0" w:line="240" w:lineRule="auto"/>
              <w:ind w:left="247"/>
              <w:jc w:val="both"/>
              <w:rPr>
                <w:rFonts w:ascii="Times New Roman" w:eastAsia="Calibri" w:hAnsi="Times New Roman"/>
                <w:sz w:val="24"/>
                <w:szCs w:val="24"/>
              </w:rPr>
            </w:pPr>
          </w:p>
        </w:tc>
        <w:tc>
          <w:tcPr>
            <w:tcW w:w="4294" w:type="dxa"/>
            <w:shd w:val="clear" w:color="000000" w:fill="FFFFFF"/>
            <w:tcMar>
              <w:left w:w="108" w:type="dxa"/>
              <w:right w:w="108" w:type="dxa"/>
            </w:tcMar>
            <w:vAlign w:val="center"/>
          </w:tcPr>
          <w:p w14:paraId="1B810C99" w14:textId="77777777" w:rsidR="00B227E1" w:rsidRPr="00564C67" w:rsidRDefault="00B227E1" w:rsidP="00D63765">
            <w:pPr>
              <w:spacing w:after="0" w:line="240" w:lineRule="auto"/>
              <w:ind w:right="-75"/>
              <w:jc w:val="both"/>
              <w:rPr>
                <w:rFonts w:ascii="Times New Roman" w:hAnsi="Times New Roman"/>
                <w:sz w:val="24"/>
                <w:szCs w:val="24"/>
              </w:rPr>
            </w:pPr>
            <w:r w:rsidRPr="00564C67">
              <w:rPr>
                <w:rFonts w:ascii="Times New Roman" w:eastAsia="Times New Roman" w:hAnsi="Times New Roman"/>
                <w:sz w:val="24"/>
                <w:szCs w:val="24"/>
              </w:rPr>
              <w:t>____________________/</w:t>
            </w:r>
            <w:r w:rsidRPr="00564C67">
              <w:rPr>
                <w:rFonts w:ascii="Times New Roman" w:eastAsia="Times New Roman" w:hAnsi="Times New Roman"/>
                <w:b/>
                <w:sz w:val="24"/>
                <w:szCs w:val="24"/>
              </w:rPr>
              <w:t>____________</w:t>
            </w:r>
            <w:r w:rsidRPr="00564C67">
              <w:rPr>
                <w:rFonts w:ascii="Times New Roman" w:eastAsia="Times New Roman" w:hAnsi="Times New Roman"/>
                <w:sz w:val="24"/>
                <w:szCs w:val="24"/>
              </w:rPr>
              <w:t>/</w:t>
            </w:r>
          </w:p>
        </w:tc>
      </w:tr>
    </w:tbl>
    <w:p w14:paraId="5AFC4A37" w14:textId="77777777" w:rsidR="00AD3C86" w:rsidRPr="00617E47" w:rsidRDefault="00544D0D" w:rsidP="007633CB">
      <w:pPr>
        <w:spacing w:after="0" w:line="240" w:lineRule="auto"/>
        <w:contextualSpacing/>
        <w:jc w:val="right"/>
        <w:rPr>
          <w:rFonts w:ascii="Times New Roman" w:eastAsia="Calibri" w:hAnsi="Times New Roman"/>
          <w:sz w:val="24"/>
          <w:szCs w:val="24"/>
        </w:rPr>
        <w:sectPr w:rsidR="00AD3C86" w:rsidRPr="00617E47" w:rsidSect="009109A7">
          <w:headerReference w:type="even" r:id="rId10"/>
          <w:footerReference w:type="even" r:id="rId11"/>
          <w:footerReference w:type="default" r:id="rId12"/>
          <w:pgSz w:w="11906" w:h="16838"/>
          <w:pgMar w:top="1134" w:right="851" w:bottom="851" w:left="1418" w:header="510" w:footer="510" w:gutter="0"/>
          <w:cols w:space="708"/>
          <w:titlePg/>
          <w:docGrid w:linePitch="381"/>
        </w:sectPr>
      </w:pPr>
      <w:r w:rsidRPr="00617E47">
        <w:rPr>
          <w:rFonts w:ascii="Times New Roman" w:eastAsia="Calibri" w:hAnsi="Times New Roman"/>
          <w:sz w:val="24"/>
          <w:szCs w:val="24"/>
        </w:rPr>
        <w:br w:type="page"/>
      </w:r>
    </w:p>
    <w:p w14:paraId="5BE298E1" w14:textId="5959897C"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1</w:t>
      </w:r>
    </w:p>
    <w:p w14:paraId="1F0FD75E" w14:textId="71CF08D4"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к Договору от «__»</w:t>
      </w:r>
      <w:r w:rsidR="00B227E1">
        <w:rPr>
          <w:rFonts w:ascii="Times New Roman" w:eastAsia="Calibri" w:hAnsi="Times New Roman"/>
          <w:sz w:val="24"/>
          <w:szCs w:val="24"/>
        </w:rPr>
        <w:t xml:space="preserve"> _______</w:t>
      </w:r>
      <w:r w:rsidRPr="00617E47">
        <w:rPr>
          <w:rFonts w:ascii="Times New Roman" w:eastAsia="Calibri" w:hAnsi="Times New Roman"/>
          <w:sz w:val="24"/>
          <w:szCs w:val="24"/>
        </w:rPr>
        <w:t>____</w:t>
      </w:r>
      <w:r w:rsidR="00B227E1">
        <w:rPr>
          <w:rFonts w:ascii="Times New Roman" w:eastAsia="Calibri" w:hAnsi="Times New Roman"/>
          <w:sz w:val="24"/>
          <w:szCs w:val="24"/>
        </w:rPr>
        <w:t xml:space="preserve"> </w:t>
      </w:r>
      <w:r w:rsidRPr="00617E47">
        <w:rPr>
          <w:rFonts w:ascii="Times New Roman" w:eastAsia="Calibri" w:hAnsi="Times New Roman"/>
          <w:sz w:val="24"/>
          <w:szCs w:val="24"/>
        </w:rPr>
        <w:t>20</w:t>
      </w:r>
      <w:r w:rsidR="00941A2A" w:rsidRPr="00617E47">
        <w:rPr>
          <w:rFonts w:ascii="Times New Roman" w:eastAsia="Calibri" w:hAnsi="Times New Roman"/>
          <w:sz w:val="24"/>
          <w:szCs w:val="24"/>
        </w:rPr>
        <w:t>2</w:t>
      </w:r>
      <w:r w:rsidR="00B227E1">
        <w:rPr>
          <w:rFonts w:ascii="Times New Roman" w:eastAsia="Calibri" w:hAnsi="Times New Roman"/>
          <w:sz w:val="24"/>
          <w:szCs w:val="24"/>
        </w:rPr>
        <w:t>2</w:t>
      </w:r>
      <w:r w:rsidRPr="00617E47">
        <w:rPr>
          <w:rFonts w:ascii="Times New Roman" w:eastAsia="Calibri" w:hAnsi="Times New Roman"/>
          <w:sz w:val="24"/>
          <w:szCs w:val="24"/>
        </w:rPr>
        <w:t xml:space="preserve"> г.</w:t>
      </w:r>
    </w:p>
    <w:p w14:paraId="3DC5ECA4" w14:textId="77777777"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№_____________________</w:t>
      </w:r>
    </w:p>
    <w:p w14:paraId="6D1431F5" w14:textId="77777777" w:rsidR="00544D0D" w:rsidRPr="00617E47" w:rsidRDefault="00544D0D" w:rsidP="007633CB">
      <w:pPr>
        <w:suppressAutoHyphens/>
        <w:spacing w:after="0" w:line="240" w:lineRule="auto"/>
        <w:jc w:val="center"/>
        <w:rPr>
          <w:rFonts w:ascii="Times New Roman" w:eastAsia="Calibri" w:hAnsi="Times New Roman"/>
          <w:b/>
          <w:sz w:val="24"/>
          <w:szCs w:val="24"/>
          <w:lang w:eastAsia="ar-SA"/>
        </w:rPr>
      </w:pPr>
    </w:p>
    <w:p w14:paraId="766D386B" w14:textId="77777777" w:rsidR="005B0CE4" w:rsidRPr="00617E47" w:rsidRDefault="005B0CE4" w:rsidP="007633CB">
      <w:pPr>
        <w:suppressAutoHyphens/>
        <w:spacing w:after="0" w:line="240" w:lineRule="auto"/>
        <w:ind w:left="360"/>
        <w:jc w:val="center"/>
        <w:rPr>
          <w:rFonts w:ascii="Times New Roman" w:eastAsia="Calibri" w:hAnsi="Times New Roman"/>
          <w:b/>
          <w:sz w:val="24"/>
          <w:szCs w:val="24"/>
          <w:lang w:eastAsia="ar-SA"/>
        </w:rPr>
      </w:pPr>
      <w:r w:rsidRPr="00724CFC">
        <w:rPr>
          <w:rFonts w:ascii="Times New Roman" w:eastAsia="Calibri" w:hAnsi="Times New Roman"/>
          <w:b/>
          <w:sz w:val="24"/>
          <w:szCs w:val="24"/>
          <w:lang w:eastAsia="ar-SA"/>
        </w:rPr>
        <w:t>СПЕЦИФИКАЦИЯ</w:t>
      </w:r>
    </w:p>
    <w:p w14:paraId="1A6E78F4" w14:textId="77777777" w:rsidR="005C0AA9" w:rsidRPr="00617E47" w:rsidRDefault="005C0AA9" w:rsidP="007633CB">
      <w:pPr>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на поставку топлива через АЗС с использованием регулируемых топливных карт </w:t>
      </w:r>
    </w:p>
    <w:p w14:paraId="36BA6C24" w14:textId="47AB0187" w:rsidR="005B0CE4" w:rsidRPr="00617E47" w:rsidRDefault="005C0AA9" w:rsidP="007633CB">
      <w:pPr>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для нужд ИПУ РАН в 202</w:t>
      </w:r>
      <w:r w:rsidR="00B227E1">
        <w:rPr>
          <w:rFonts w:ascii="Times New Roman" w:eastAsia="Times New Roman" w:hAnsi="Times New Roman"/>
          <w:sz w:val="24"/>
          <w:szCs w:val="24"/>
          <w:lang w:eastAsia="ru-RU"/>
        </w:rPr>
        <w:t>3</w:t>
      </w:r>
      <w:r w:rsidRPr="00617E47">
        <w:rPr>
          <w:rFonts w:ascii="Times New Roman" w:eastAsia="Times New Roman" w:hAnsi="Times New Roman"/>
          <w:sz w:val="24"/>
          <w:szCs w:val="24"/>
          <w:lang w:eastAsia="ru-RU"/>
        </w:rPr>
        <w:t xml:space="preserve"> году</w:t>
      </w:r>
    </w:p>
    <w:p w14:paraId="7EC0D464" w14:textId="46A0FEBB" w:rsidR="00850D8D" w:rsidRPr="00617E47" w:rsidRDefault="00850D8D" w:rsidP="007633CB">
      <w:pPr>
        <w:spacing w:after="0" w:line="240" w:lineRule="auto"/>
        <w:jc w:val="center"/>
        <w:rPr>
          <w:rFonts w:ascii="Times New Roman" w:eastAsia="Times New Roman" w:hAnsi="Times New Roman"/>
          <w:sz w:val="24"/>
          <w:szCs w:val="24"/>
          <w:lang w:eastAsia="ru-RU"/>
        </w:rPr>
      </w:pPr>
    </w:p>
    <w:tbl>
      <w:tblPr>
        <w:tblW w:w="15593" w:type="dxa"/>
        <w:tblInd w:w="250" w:type="dxa"/>
        <w:tblLayout w:type="fixed"/>
        <w:tblLook w:val="0000" w:firstRow="0" w:lastRow="0" w:firstColumn="0" w:lastColumn="0" w:noHBand="0" w:noVBand="0"/>
      </w:tblPr>
      <w:tblGrid>
        <w:gridCol w:w="567"/>
        <w:gridCol w:w="3261"/>
        <w:gridCol w:w="2835"/>
        <w:gridCol w:w="992"/>
        <w:gridCol w:w="1276"/>
        <w:gridCol w:w="3402"/>
        <w:gridCol w:w="3260"/>
      </w:tblGrid>
      <w:tr w:rsidR="00764AB3" w:rsidRPr="00617E47" w14:paraId="5C1B8FD2" w14:textId="77777777" w:rsidTr="00B227E1">
        <w:trPr>
          <w:trHeight w:val="1186"/>
        </w:trPr>
        <w:tc>
          <w:tcPr>
            <w:tcW w:w="567" w:type="dxa"/>
            <w:tcBorders>
              <w:top w:val="single" w:sz="4" w:space="0" w:color="000000"/>
              <w:left w:val="single" w:sz="4" w:space="0" w:color="000000"/>
              <w:bottom w:val="single" w:sz="4" w:space="0" w:color="000000"/>
            </w:tcBorders>
            <w:vAlign w:val="center"/>
          </w:tcPr>
          <w:p w14:paraId="54D5872A" w14:textId="77777777" w:rsidR="00850D8D" w:rsidRPr="00617E47" w:rsidRDefault="00850D8D" w:rsidP="007633CB">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w:t>
            </w:r>
          </w:p>
          <w:p w14:paraId="1EAF2F46" w14:textId="77777777" w:rsidR="00850D8D" w:rsidRPr="00617E47" w:rsidRDefault="00850D8D" w:rsidP="007633CB">
            <w:pPr>
              <w:autoSpaceDE w:val="0"/>
              <w:spacing w:after="0" w:line="240" w:lineRule="auto"/>
              <w:jc w:val="center"/>
              <w:rPr>
                <w:rFonts w:ascii="Times New Roman" w:hAnsi="Times New Roman"/>
                <w:sz w:val="24"/>
                <w:szCs w:val="24"/>
              </w:rPr>
            </w:pPr>
            <w:r w:rsidRPr="00617E47">
              <w:rPr>
                <w:rFonts w:ascii="Times New Roman" w:hAnsi="Times New Roman"/>
                <w:sz w:val="24"/>
                <w:szCs w:val="24"/>
              </w:rPr>
              <w:t>п/п</w:t>
            </w:r>
          </w:p>
        </w:tc>
        <w:tc>
          <w:tcPr>
            <w:tcW w:w="3261" w:type="dxa"/>
            <w:tcBorders>
              <w:top w:val="single" w:sz="4" w:space="0" w:color="000000"/>
              <w:left w:val="single" w:sz="4" w:space="0" w:color="000000"/>
              <w:bottom w:val="single" w:sz="4" w:space="0" w:color="000000"/>
            </w:tcBorders>
            <w:vAlign w:val="center"/>
          </w:tcPr>
          <w:p w14:paraId="41B5622D" w14:textId="77777777" w:rsidR="00850D8D" w:rsidRPr="00617E47" w:rsidRDefault="00850D8D" w:rsidP="007633CB">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Наименование</w:t>
            </w:r>
          </w:p>
          <w:p w14:paraId="668438B4" w14:textId="77777777" w:rsidR="00850D8D" w:rsidRPr="00617E47" w:rsidRDefault="00850D8D" w:rsidP="007633CB">
            <w:pPr>
              <w:autoSpaceDE w:val="0"/>
              <w:spacing w:after="0" w:line="240" w:lineRule="auto"/>
              <w:jc w:val="center"/>
              <w:rPr>
                <w:rFonts w:ascii="Times New Roman" w:hAnsi="Times New Roman"/>
                <w:sz w:val="24"/>
                <w:szCs w:val="24"/>
              </w:rPr>
            </w:pPr>
            <w:r w:rsidRPr="00617E47">
              <w:rPr>
                <w:rFonts w:ascii="Times New Roman" w:hAnsi="Times New Roman"/>
                <w:sz w:val="24"/>
                <w:szCs w:val="24"/>
              </w:rPr>
              <w:t>товара</w:t>
            </w:r>
          </w:p>
          <w:p w14:paraId="798041DB" w14:textId="77777777" w:rsidR="00850D8D" w:rsidRPr="00617E47" w:rsidRDefault="00850D8D" w:rsidP="007633CB">
            <w:pPr>
              <w:autoSpaceDE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11BC8FD" w14:textId="77777777" w:rsidR="00850D8D" w:rsidRPr="00617E47" w:rsidRDefault="00850D8D" w:rsidP="007633CB">
            <w:pPr>
              <w:autoSpaceDE w:val="0"/>
              <w:snapToGrid w:val="0"/>
              <w:spacing w:after="0" w:line="240" w:lineRule="auto"/>
              <w:ind w:left="-44"/>
              <w:jc w:val="center"/>
              <w:rPr>
                <w:rFonts w:ascii="Times New Roman" w:hAnsi="Times New Roman"/>
                <w:sz w:val="24"/>
                <w:szCs w:val="24"/>
              </w:rPr>
            </w:pPr>
            <w:r w:rsidRPr="00617E47">
              <w:rPr>
                <w:rFonts w:ascii="Times New Roman" w:hAnsi="Times New Roman"/>
                <w:sz w:val="24"/>
                <w:szCs w:val="24"/>
              </w:rPr>
              <w:t>Наименование страны происхождения товара</w:t>
            </w:r>
          </w:p>
        </w:tc>
        <w:tc>
          <w:tcPr>
            <w:tcW w:w="992" w:type="dxa"/>
            <w:tcBorders>
              <w:top w:val="single" w:sz="4" w:space="0" w:color="000000"/>
              <w:left w:val="single" w:sz="4" w:space="0" w:color="000000"/>
              <w:bottom w:val="single" w:sz="4" w:space="0" w:color="000000"/>
            </w:tcBorders>
            <w:vAlign w:val="center"/>
          </w:tcPr>
          <w:p w14:paraId="41FA684D" w14:textId="77777777" w:rsidR="00850D8D" w:rsidRPr="00617E47" w:rsidRDefault="00850D8D" w:rsidP="007633CB">
            <w:pPr>
              <w:autoSpaceDE w:val="0"/>
              <w:snapToGrid w:val="0"/>
              <w:spacing w:after="0" w:line="240" w:lineRule="auto"/>
              <w:ind w:left="-44"/>
              <w:jc w:val="center"/>
              <w:rPr>
                <w:rFonts w:ascii="Times New Roman" w:hAnsi="Times New Roman"/>
                <w:sz w:val="24"/>
                <w:szCs w:val="24"/>
              </w:rPr>
            </w:pPr>
            <w:r w:rsidRPr="00617E47">
              <w:rPr>
                <w:rFonts w:ascii="Times New Roman" w:hAnsi="Times New Roman"/>
                <w:sz w:val="24"/>
                <w:szCs w:val="24"/>
              </w:rPr>
              <w:t>Ед.</w:t>
            </w:r>
          </w:p>
          <w:p w14:paraId="3E803C5F" w14:textId="77777777" w:rsidR="00850D8D" w:rsidRPr="00617E47" w:rsidRDefault="00850D8D" w:rsidP="007633CB">
            <w:pPr>
              <w:autoSpaceDE w:val="0"/>
              <w:snapToGrid w:val="0"/>
              <w:spacing w:after="0" w:line="240" w:lineRule="auto"/>
              <w:ind w:left="-44"/>
              <w:jc w:val="center"/>
              <w:rPr>
                <w:rFonts w:ascii="Times New Roman" w:hAnsi="Times New Roman"/>
                <w:sz w:val="24"/>
                <w:szCs w:val="24"/>
              </w:rPr>
            </w:pPr>
            <w:r w:rsidRPr="00617E47">
              <w:rPr>
                <w:rFonts w:ascii="Times New Roman" w:hAnsi="Times New Roman"/>
                <w:sz w:val="24"/>
                <w:szCs w:val="24"/>
              </w:rPr>
              <w:t xml:space="preserve"> изм.</w:t>
            </w:r>
          </w:p>
        </w:tc>
        <w:tc>
          <w:tcPr>
            <w:tcW w:w="1276" w:type="dxa"/>
            <w:tcBorders>
              <w:top w:val="single" w:sz="4" w:space="0" w:color="000000"/>
              <w:left w:val="single" w:sz="4" w:space="0" w:color="000000"/>
              <w:bottom w:val="single" w:sz="4" w:space="0" w:color="000000"/>
            </w:tcBorders>
            <w:vAlign w:val="center"/>
          </w:tcPr>
          <w:p w14:paraId="5898DFA7" w14:textId="77777777" w:rsidR="00850D8D" w:rsidRPr="00617E47" w:rsidRDefault="00850D8D" w:rsidP="007633CB">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Кол-во</w:t>
            </w:r>
          </w:p>
          <w:p w14:paraId="7BC8ED05" w14:textId="77777777" w:rsidR="00850D8D" w:rsidRPr="00617E47" w:rsidRDefault="00850D8D" w:rsidP="007633CB">
            <w:pPr>
              <w:autoSpaceDE w:val="0"/>
              <w:spacing w:after="0" w:line="240" w:lineRule="auto"/>
              <w:jc w:val="center"/>
              <w:rPr>
                <w:rFonts w:ascii="Times New Roman" w:hAnsi="Times New Roman"/>
                <w:sz w:val="24"/>
                <w:szCs w:val="24"/>
              </w:rPr>
            </w:pPr>
            <w:r w:rsidRPr="00617E47">
              <w:rPr>
                <w:rFonts w:ascii="Times New Roman" w:hAnsi="Times New Roman"/>
                <w:sz w:val="24"/>
                <w:szCs w:val="24"/>
              </w:rPr>
              <w:t>товара</w:t>
            </w:r>
          </w:p>
          <w:p w14:paraId="6639D379" w14:textId="77777777" w:rsidR="00850D8D" w:rsidRPr="00617E47" w:rsidRDefault="00850D8D" w:rsidP="007633CB">
            <w:pPr>
              <w:autoSpaceDE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tcBorders>
            <w:vAlign w:val="center"/>
          </w:tcPr>
          <w:p w14:paraId="5372B022" w14:textId="77777777" w:rsidR="00850D8D" w:rsidRPr="00617E47" w:rsidRDefault="00850D8D" w:rsidP="007633CB">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Максимальная</w:t>
            </w:r>
          </w:p>
          <w:p w14:paraId="71DBE6C2" w14:textId="77777777" w:rsidR="00850D8D" w:rsidRPr="00617E47" w:rsidRDefault="00850D8D" w:rsidP="007633CB">
            <w:pPr>
              <w:autoSpaceDE w:val="0"/>
              <w:spacing w:after="0" w:line="240" w:lineRule="auto"/>
              <w:jc w:val="center"/>
              <w:rPr>
                <w:rFonts w:ascii="Times New Roman" w:hAnsi="Times New Roman"/>
                <w:sz w:val="24"/>
                <w:szCs w:val="24"/>
              </w:rPr>
            </w:pPr>
            <w:r w:rsidRPr="00617E47">
              <w:rPr>
                <w:rFonts w:ascii="Times New Roman" w:hAnsi="Times New Roman"/>
                <w:sz w:val="24"/>
                <w:szCs w:val="24"/>
              </w:rPr>
              <w:t>цена единицы товара*, с учетом НДС («НДС не облагается» **) (руб.)</w:t>
            </w:r>
          </w:p>
        </w:tc>
        <w:tc>
          <w:tcPr>
            <w:tcW w:w="3260" w:type="dxa"/>
            <w:tcBorders>
              <w:top w:val="single" w:sz="4" w:space="0" w:color="000000"/>
              <w:left w:val="single" w:sz="4" w:space="0" w:color="000000"/>
              <w:bottom w:val="single" w:sz="4" w:space="0" w:color="000000"/>
              <w:right w:val="single" w:sz="4" w:space="0" w:color="000000"/>
            </w:tcBorders>
            <w:vAlign w:val="center"/>
          </w:tcPr>
          <w:p w14:paraId="0FCD8DC1" w14:textId="77777777" w:rsidR="00850D8D" w:rsidRPr="00617E47" w:rsidRDefault="00850D8D" w:rsidP="007633CB">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 xml:space="preserve">Максимальное значение цены Контракта, </w:t>
            </w:r>
          </w:p>
          <w:p w14:paraId="320099DD" w14:textId="53250FB9" w:rsidR="00850D8D" w:rsidRPr="00617E47" w:rsidRDefault="00850D8D" w:rsidP="00B227E1">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с учетом</w:t>
            </w:r>
            <w:r w:rsidR="00AD3C86" w:rsidRPr="00617E47">
              <w:rPr>
                <w:rFonts w:ascii="Times New Roman" w:hAnsi="Times New Roman"/>
                <w:sz w:val="24"/>
                <w:szCs w:val="24"/>
              </w:rPr>
              <w:t xml:space="preserve"> </w:t>
            </w:r>
            <w:r w:rsidRPr="00617E47">
              <w:rPr>
                <w:rFonts w:ascii="Times New Roman" w:hAnsi="Times New Roman"/>
                <w:sz w:val="24"/>
                <w:szCs w:val="24"/>
              </w:rPr>
              <w:t xml:space="preserve">НДС </w:t>
            </w:r>
            <w:r w:rsidR="00B227E1">
              <w:rPr>
                <w:rFonts w:ascii="Times New Roman" w:hAnsi="Times New Roman"/>
                <w:sz w:val="24"/>
                <w:szCs w:val="24"/>
              </w:rPr>
              <w:t>(«НДС не облагается» **) (руб.)</w:t>
            </w:r>
          </w:p>
        </w:tc>
      </w:tr>
      <w:tr w:rsidR="00764AB3" w:rsidRPr="00617E47" w14:paraId="7AEE2678" w14:textId="77777777" w:rsidTr="00B227E1">
        <w:trPr>
          <w:trHeight w:val="299"/>
        </w:trPr>
        <w:tc>
          <w:tcPr>
            <w:tcW w:w="567" w:type="dxa"/>
            <w:tcBorders>
              <w:top w:val="single" w:sz="4" w:space="0" w:color="000000"/>
              <w:left w:val="single" w:sz="4" w:space="0" w:color="000000"/>
              <w:bottom w:val="single" w:sz="4" w:space="0" w:color="000000"/>
            </w:tcBorders>
          </w:tcPr>
          <w:p w14:paraId="286951A5" w14:textId="0EB192FF" w:rsidR="007633CB" w:rsidRPr="00617E47" w:rsidRDefault="007633CB" w:rsidP="00B227E1">
            <w:pPr>
              <w:autoSpaceDE w:val="0"/>
              <w:snapToGrid w:val="0"/>
              <w:spacing w:after="0" w:line="240" w:lineRule="auto"/>
              <w:jc w:val="center"/>
              <w:rPr>
                <w:rFonts w:ascii="Times New Roman" w:hAnsi="Times New Roman"/>
                <w:sz w:val="24"/>
                <w:szCs w:val="24"/>
              </w:rPr>
            </w:pPr>
            <w:r w:rsidRPr="00617E47">
              <w:rPr>
                <w:rFonts w:ascii="Times New Roman" w:eastAsia="Times New Roman" w:hAnsi="Times New Roman"/>
                <w:sz w:val="24"/>
                <w:szCs w:val="24"/>
                <w:lang w:eastAsia="ru-RU"/>
              </w:rPr>
              <w:t>1</w:t>
            </w:r>
          </w:p>
        </w:tc>
        <w:tc>
          <w:tcPr>
            <w:tcW w:w="3261" w:type="dxa"/>
            <w:tcBorders>
              <w:top w:val="single" w:sz="4" w:space="0" w:color="000000"/>
              <w:left w:val="single" w:sz="4" w:space="0" w:color="000000"/>
              <w:bottom w:val="single" w:sz="4" w:space="0" w:color="000000"/>
            </w:tcBorders>
            <w:vAlign w:val="center"/>
          </w:tcPr>
          <w:p w14:paraId="6B6DDF0F" w14:textId="44BF3574" w:rsidR="007633CB" w:rsidRPr="00617E47" w:rsidRDefault="007633CB" w:rsidP="007633CB">
            <w:pPr>
              <w:autoSpaceDE w:val="0"/>
              <w:snapToGrid w:val="0"/>
              <w:spacing w:after="0" w:line="240" w:lineRule="auto"/>
              <w:jc w:val="both"/>
              <w:rPr>
                <w:rFonts w:ascii="Times New Roman" w:hAnsi="Times New Roman"/>
                <w:sz w:val="24"/>
                <w:szCs w:val="24"/>
              </w:rPr>
            </w:pPr>
            <w:r w:rsidRPr="00617E47">
              <w:rPr>
                <w:rFonts w:ascii="Times New Roman" w:hAnsi="Times New Roman"/>
                <w:sz w:val="24"/>
                <w:szCs w:val="24"/>
              </w:rPr>
              <w:t>Бензин автомобильный АИ-92 (отпуск по регулируемым топливным картам)</w:t>
            </w:r>
          </w:p>
        </w:tc>
        <w:tc>
          <w:tcPr>
            <w:tcW w:w="2835" w:type="dxa"/>
            <w:tcBorders>
              <w:top w:val="single" w:sz="4" w:space="0" w:color="000000"/>
              <w:left w:val="single" w:sz="4" w:space="0" w:color="000000"/>
              <w:bottom w:val="single" w:sz="4" w:space="0" w:color="000000"/>
              <w:right w:val="single" w:sz="4" w:space="0" w:color="000000"/>
            </w:tcBorders>
          </w:tcPr>
          <w:p w14:paraId="71134486"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14:paraId="0B38AF1C" w14:textId="090C5E1E" w:rsidR="007633CB" w:rsidRPr="00617E47" w:rsidRDefault="007633CB" w:rsidP="007B5357">
            <w:pPr>
              <w:autoSpaceDE w:val="0"/>
              <w:snapToGrid w:val="0"/>
              <w:spacing w:after="0" w:line="240" w:lineRule="auto"/>
              <w:jc w:val="center"/>
              <w:rPr>
                <w:rFonts w:ascii="Times New Roman" w:hAnsi="Times New Roman"/>
                <w:sz w:val="24"/>
                <w:szCs w:val="24"/>
              </w:rPr>
            </w:pPr>
            <w:r w:rsidRPr="00617E47">
              <w:rPr>
                <w:rFonts w:ascii="Times New Roman" w:eastAsia="Calibri" w:hAnsi="Times New Roman"/>
                <w:sz w:val="24"/>
                <w:szCs w:val="24"/>
                <w:lang w:eastAsia="ar-SA"/>
              </w:rPr>
              <w:t>литр</w:t>
            </w:r>
          </w:p>
        </w:tc>
        <w:tc>
          <w:tcPr>
            <w:tcW w:w="1276" w:type="dxa"/>
            <w:tcBorders>
              <w:top w:val="single" w:sz="4" w:space="0" w:color="000000"/>
              <w:left w:val="single" w:sz="4" w:space="0" w:color="000000"/>
              <w:bottom w:val="single" w:sz="4" w:space="0" w:color="000000"/>
            </w:tcBorders>
            <w:vAlign w:val="center"/>
          </w:tcPr>
          <w:p w14:paraId="18A28457" w14:textId="0234F3CB" w:rsidR="007633CB" w:rsidRPr="00617E47" w:rsidRDefault="007633CB" w:rsidP="00B227E1">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 xml:space="preserve">1 </w:t>
            </w:r>
            <w:r w:rsidR="00B227E1">
              <w:rPr>
                <w:rFonts w:ascii="Times New Roman" w:hAnsi="Times New Roman"/>
                <w:sz w:val="24"/>
                <w:szCs w:val="24"/>
              </w:rPr>
              <w:t>5</w:t>
            </w:r>
            <w:r w:rsidRPr="00617E47">
              <w:rPr>
                <w:rFonts w:ascii="Times New Roman" w:hAnsi="Times New Roman"/>
                <w:sz w:val="24"/>
                <w:szCs w:val="24"/>
              </w:rPr>
              <w:t>00</w:t>
            </w:r>
          </w:p>
        </w:tc>
        <w:tc>
          <w:tcPr>
            <w:tcW w:w="3402" w:type="dxa"/>
            <w:tcBorders>
              <w:top w:val="single" w:sz="4" w:space="0" w:color="000000"/>
              <w:left w:val="single" w:sz="4" w:space="0" w:color="000000"/>
              <w:bottom w:val="single" w:sz="4" w:space="0" w:color="000000"/>
            </w:tcBorders>
          </w:tcPr>
          <w:p w14:paraId="2DBBB5CE"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53A5C28"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r>
      <w:tr w:rsidR="00764AB3" w:rsidRPr="00617E47" w14:paraId="0FE582FF" w14:textId="77777777" w:rsidTr="00B227E1">
        <w:trPr>
          <w:trHeight w:val="299"/>
        </w:trPr>
        <w:tc>
          <w:tcPr>
            <w:tcW w:w="567" w:type="dxa"/>
            <w:tcBorders>
              <w:top w:val="single" w:sz="4" w:space="0" w:color="000000"/>
              <w:left w:val="single" w:sz="4" w:space="0" w:color="000000"/>
              <w:bottom w:val="single" w:sz="4" w:space="0" w:color="000000"/>
            </w:tcBorders>
          </w:tcPr>
          <w:p w14:paraId="1D46D5C9" w14:textId="4D610C64" w:rsidR="007633CB" w:rsidRPr="00617E47" w:rsidRDefault="007633CB" w:rsidP="00B227E1">
            <w:pPr>
              <w:autoSpaceDE w:val="0"/>
              <w:snapToGrid w:val="0"/>
              <w:spacing w:after="0" w:line="240" w:lineRule="auto"/>
              <w:jc w:val="center"/>
              <w:rPr>
                <w:rFonts w:ascii="Times New Roman" w:hAnsi="Times New Roman"/>
                <w:sz w:val="24"/>
                <w:szCs w:val="24"/>
              </w:rPr>
            </w:pPr>
            <w:r w:rsidRPr="00617E47">
              <w:rPr>
                <w:rFonts w:ascii="Times New Roman" w:eastAsia="Times New Roman" w:hAnsi="Times New Roman"/>
                <w:sz w:val="24"/>
                <w:szCs w:val="24"/>
                <w:lang w:eastAsia="ru-RU"/>
              </w:rPr>
              <w:t>2</w:t>
            </w:r>
          </w:p>
        </w:tc>
        <w:tc>
          <w:tcPr>
            <w:tcW w:w="3261" w:type="dxa"/>
            <w:tcBorders>
              <w:top w:val="single" w:sz="4" w:space="0" w:color="000000"/>
              <w:left w:val="single" w:sz="4" w:space="0" w:color="000000"/>
              <w:bottom w:val="single" w:sz="4" w:space="0" w:color="000000"/>
            </w:tcBorders>
            <w:vAlign w:val="center"/>
          </w:tcPr>
          <w:p w14:paraId="4184542A" w14:textId="76728F7C" w:rsidR="007633CB" w:rsidRPr="00617E47" w:rsidRDefault="007633CB" w:rsidP="007633CB">
            <w:pPr>
              <w:autoSpaceDE w:val="0"/>
              <w:snapToGrid w:val="0"/>
              <w:spacing w:after="0" w:line="240" w:lineRule="auto"/>
              <w:jc w:val="both"/>
              <w:rPr>
                <w:rFonts w:ascii="Times New Roman" w:hAnsi="Times New Roman"/>
                <w:sz w:val="24"/>
                <w:szCs w:val="24"/>
              </w:rPr>
            </w:pPr>
            <w:r w:rsidRPr="00617E47">
              <w:rPr>
                <w:rFonts w:ascii="Times New Roman" w:hAnsi="Times New Roman"/>
                <w:sz w:val="24"/>
                <w:szCs w:val="24"/>
              </w:rPr>
              <w:t>Бензин автомобильный АИ-95 (отпуск по регулируемым топливным картам)</w:t>
            </w:r>
          </w:p>
        </w:tc>
        <w:tc>
          <w:tcPr>
            <w:tcW w:w="2835" w:type="dxa"/>
            <w:tcBorders>
              <w:top w:val="single" w:sz="4" w:space="0" w:color="000000"/>
              <w:left w:val="single" w:sz="4" w:space="0" w:color="000000"/>
              <w:bottom w:val="single" w:sz="4" w:space="0" w:color="000000"/>
              <w:right w:val="single" w:sz="4" w:space="0" w:color="000000"/>
            </w:tcBorders>
          </w:tcPr>
          <w:p w14:paraId="0C9DA86D"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14:paraId="175316EC" w14:textId="5969C8FF" w:rsidR="007633CB" w:rsidRPr="00617E47" w:rsidRDefault="007633CB" w:rsidP="007B5357">
            <w:pPr>
              <w:autoSpaceDE w:val="0"/>
              <w:snapToGrid w:val="0"/>
              <w:spacing w:after="0" w:line="240" w:lineRule="auto"/>
              <w:jc w:val="center"/>
              <w:rPr>
                <w:rFonts w:ascii="Times New Roman" w:hAnsi="Times New Roman"/>
                <w:sz w:val="24"/>
                <w:szCs w:val="24"/>
              </w:rPr>
            </w:pPr>
            <w:r w:rsidRPr="00617E47">
              <w:rPr>
                <w:rFonts w:ascii="Times New Roman" w:eastAsia="Calibri" w:hAnsi="Times New Roman"/>
                <w:sz w:val="24"/>
                <w:szCs w:val="24"/>
                <w:lang w:eastAsia="ar-SA"/>
              </w:rPr>
              <w:t>литр</w:t>
            </w:r>
          </w:p>
        </w:tc>
        <w:tc>
          <w:tcPr>
            <w:tcW w:w="1276" w:type="dxa"/>
            <w:tcBorders>
              <w:top w:val="single" w:sz="4" w:space="0" w:color="000000"/>
              <w:left w:val="single" w:sz="4" w:space="0" w:color="000000"/>
              <w:bottom w:val="single" w:sz="4" w:space="0" w:color="000000"/>
            </w:tcBorders>
            <w:vAlign w:val="center"/>
          </w:tcPr>
          <w:p w14:paraId="69A30D7C" w14:textId="4A50D04D" w:rsidR="007633CB" w:rsidRPr="00617E47" w:rsidRDefault="007633CB" w:rsidP="007B5357">
            <w:pPr>
              <w:autoSpaceDE w:val="0"/>
              <w:snapToGrid w:val="0"/>
              <w:spacing w:after="0" w:line="240" w:lineRule="auto"/>
              <w:jc w:val="center"/>
              <w:rPr>
                <w:rFonts w:ascii="Times New Roman" w:hAnsi="Times New Roman"/>
                <w:sz w:val="24"/>
                <w:szCs w:val="24"/>
              </w:rPr>
            </w:pPr>
            <w:r w:rsidRPr="00617E47">
              <w:rPr>
                <w:rFonts w:ascii="Times New Roman" w:hAnsi="Times New Roman"/>
                <w:sz w:val="24"/>
                <w:szCs w:val="24"/>
              </w:rPr>
              <w:t>5 500</w:t>
            </w:r>
          </w:p>
        </w:tc>
        <w:tc>
          <w:tcPr>
            <w:tcW w:w="3402" w:type="dxa"/>
            <w:tcBorders>
              <w:top w:val="single" w:sz="4" w:space="0" w:color="000000"/>
              <w:left w:val="single" w:sz="4" w:space="0" w:color="000000"/>
              <w:bottom w:val="single" w:sz="4" w:space="0" w:color="000000"/>
            </w:tcBorders>
          </w:tcPr>
          <w:p w14:paraId="2F493F44"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80CD8CA"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r>
      <w:tr w:rsidR="00D31BD7" w:rsidRPr="00617E47" w14:paraId="51FC812A" w14:textId="77777777" w:rsidTr="00B227E1">
        <w:trPr>
          <w:trHeight w:val="299"/>
        </w:trPr>
        <w:tc>
          <w:tcPr>
            <w:tcW w:w="567" w:type="dxa"/>
            <w:tcBorders>
              <w:top w:val="single" w:sz="4" w:space="0" w:color="000000"/>
              <w:left w:val="single" w:sz="4" w:space="0" w:color="000000"/>
              <w:bottom w:val="single" w:sz="4" w:space="0" w:color="000000"/>
            </w:tcBorders>
          </w:tcPr>
          <w:p w14:paraId="697D499D" w14:textId="1F25244F" w:rsidR="007633CB" w:rsidRPr="00617E47" w:rsidRDefault="007633CB" w:rsidP="00B227E1">
            <w:pPr>
              <w:autoSpaceDE w:val="0"/>
              <w:snapToGrid w:val="0"/>
              <w:spacing w:after="0" w:line="240" w:lineRule="auto"/>
              <w:jc w:val="center"/>
              <w:rPr>
                <w:rFonts w:ascii="Times New Roman" w:hAnsi="Times New Roman"/>
                <w:sz w:val="24"/>
                <w:szCs w:val="24"/>
              </w:rPr>
            </w:pPr>
            <w:r w:rsidRPr="00617E47">
              <w:rPr>
                <w:rFonts w:ascii="Times New Roman" w:eastAsia="Times New Roman" w:hAnsi="Times New Roman"/>
                <w:sz w:val="24"/>
                <w:szCs w:val="24"/>
                <w:lang w:eastAsia="ru-RU"/>
              </w:rPr>
              <w:t>3</w:t>
            </w:r>
          </w:p>
        </w:tc>
        <w:tc>
          <w:tcPr>
            <w:tcW w:w="3261" w:type="dxa"/>
            <w:tcBorders>
              <w:top w:val="single" w:sz="4" w:space="0" w:color="000000"/>
              <w:left w:val="single" w:sz="4" w:space="0" w:color="000000"/>
              <w:bottom w:val="single" w:sz="4" w:space="0" w:color="000000"/>
            </w:tcBorders>
            <w:vAlign w:val="center"/>
          </w:tcPr>
          <w:p w14:paraId="067E07D2" w14:textId="23F77AEA" w:rsidR="007633CB" w:rsidRPr="00617E47" w:rsidRDefault="007633CB" w:rsidP="007633CB">
            <w:pPr>
              <w:autoSpaceDE w:val="0"/>
              <w:snapToGrid w:val="0"/>
              <w:spacing w:after="0" w:line="240" w:lineRule="auto"/>
              <w:jc w:val="both"/>
              <w:rPr>
                <w:rFonts w:ascii="Times New Roman" w:hAnsi="Times New Roman"/>
                <w:sz w:val="24"/>
                <w:szCs w:val="24"/>
              </w:rPr>
            </w:pPr>
            <w:r w:rsidRPr="00617E47">
              <w:rPr>
                <w:rFonts w:ascii="Times New Roman" w:hAnsi="Times New Roman"/>
                <w:sz w:val="24"/>
                <w:szCs w:val="24"/>
              </w:rPr>
              <w:t>Дизельное топливо (отпуск по регулируемым топливным картам)</w:t>
            </w:r>
          </w:p>
        </w:tc>
        <w:tc>
          <w:tcPr>
            <w:tcW w:w="2835" w:type="dxa"/>
            <w:tcBorders>
              <w:top w:val="single" w:sz="4" w:space="0" w:color="000000"/>
              <w:left w:val="single" w:sz="4" w:space="0" w:color="000000"/>
              <w:bottom w:val="single" w:sz="4" w:space="0" w:color="000000"/>
              <w:right w:val="single" w:sz="4" w:space="0" w:color="000000"/>
            </w:tcBorders>
          </w:tcPr>
          <w:p w14:paraId="2BFEB977"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14:paraId="661DCA38" w14:textId="195408DF" w:rsidR="007633CB" w:rsidRPr="00617E47" w:rsidRDefault="007633CB" w:rsidP="007B5357">
            <w:pPr>
              <w:autoSpaceDE w:val="0"/>
              <w:snapToGrid w:val="0"/>
              <w:spacing w:after="0" w:line="240" w:lineRule="auto"/>
              <w:jc w:val="center"/>
              <w:rPr>
                <w:rFonts w:ascii="Times New Roman" w:hAnsi="Times New Roman"/>
                <w:sz w:val="24"/>
                <w:szCs w:val="24"/>
              </w:rPr>
            </w:pPr>
            <w:r w:rsidRPr="00617E47">
              <w:rPr>
                <w:rFonts w:ascii="Times New Roman" w:eastAsia="Calibri" w:hAnsi="Times New Roman"/>
                <w:sz w:val="24"/>
                <w:szCs w:val="24"/>
                <w:lang w:eastAsia="ar-SA"/>
              </w:rPr>
              <w:t>литр</w:t>
            </w:r>
          </w:p>
        </w:tc>
        <w:tc>
          <w:tcPr>
            <w:tcW w:w="1276" w:type="dxa"/>
            <w:tcBorders>
              <w:top w:val="single" w:sz="4" w:space="0" w:color="000000"/>
              <w:left w:val="single" w:sz="4" w:space="0" w:color="000000"/>
              <w:bottom w:val="single" w:sz="4" w:space="0" w:color="000000"/>
            </w:tcBorders>
            <w:vAlign w:val="center"/>
          </w:tcPr>
          <w:p w14:paraId="1FE3A4D5" w14:textId="575ECE3D" w:rsidR="007633CB" w:rsidRPr="00617E47" w:rsidRDefault="00B227E1" w:rsidP="007B5357">
            <w:pPr>
              <w:autoSpaceDE w:val="0"/>
              <w:snapToGrid w:val="0"/>
              <w:spacing w:after="0" w:line="240" w:lineRule="auto"/>
              <w:jc w:val="center"/>
              <w:rPr>
                <w:rFonts w:ascii="Times New Roman" w:hAnsi="Times New Roman"/>
                <w:sz w:val="24"/>
                <w:szCs w:val="24"/>
              </w:rPr>
            </w:pPr>
            <w:r>
              <w:rPr>
                <w:rFonts w:ascii="Times New Roman" w:hAnsi="Times New Roman"/>
                <w:sz w:val="24"/>
                <w:szCs w:val="24"/>
              </w:rPr>
              <w:t>3</w:t>
            </w:r>
            <w:r w:rsidR="007633CB" w:rsidRPr="00617E47">
              <w:rPr>
                <w:rFonts w:ascii="Times New Roman" w:hAnsi="Times New Roman"/>
                <w:sz w:val="24"/>
                <w:szCs w:val="24"/>
              </w:rPr>
              <w:t xml:space="preserve"> 000</w:t>
            </w:r>
          </w:p>
        </w:tc>
        <w:tc>
          <w:tcPr>
            <w:tcW w:w="3402" w:type="dxa"/>
            <w:tcBorders>
              <w:top w:val="single" w:sz="4" w:space="0" w:color="000000"/>
              <w:left w:val="single" w:sz="4" w:space="0" w:color="000000"/>
              <w:bottom w:val="single" w:sz="4" w:space="0" w:color="000000"/>
            </w:tcBorders>
          </w:tcPr>
          <w:p w14:paraId="7B3734B9"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FEEAA00" w14:textId="77777777" w:rsidR="007633CB" w:rsidRPr="00617E47" w:rsidRDefault="007633CB" w:rsidP="007633CB">
            <w:pPr>
              <w:autoSpaceDE w:val="0"/>
              <w:snapToGrid w:val="0"/>
              <w:spacing w:after="0" w:line="240" w:lineRule="auto"/>
              <w:jc w:val="both"/>
              <w:rPr>
                <w:rFonts w:ascii="Times New Roman" w:hAnsi="Times New Roman"/>
                <w:sz w:val="24"/>
                <w:szCs w:val="24"/>
              </w:rPr>
            </w:pPr>
          </w:p>
        </w:tc>
      </w:tr>
    </w:tbl>
    <w:p w14:paraId="6EF36347" w14:textId="0A349514" w:rsidR="00850D8D" w:rsidRPr="00617E47" w:rsidRDefault="00850D8D" w:rsidP="007633CB">
      <w:pPr>
        <w:spacing w:after="0" w:line="240" w:lineRule="auto"/>
        <w:jc w:val="both"/>
        <w:rPr>
          <w:rFonts w:ascii="Times New Roman" w:eastAsia="Times New Roman" w:hAnsi="Times New Roman"/>
          <w:sz w:val="24"/>
          <w:szCs w:val="24"/>
          <w:lang w:eastAsia="ru-RU"/>
        </w:rPr>
      </w:pPr>
    </w:p>
    <w:tbl>
      <w:tblPr>
        <w:tblW w:w="15704"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3827"/>
        <w:gridCol w:w="2693"/>
        <w:gridCol w:w="4115"/>
      </w:tblGrid>
      <w:tr w:rsidR="003C15F4" w:rsidRPr="00617E47" w14:paraId="3026A241" w14:textId="77777777" w:rsidTr="00B227E1">
        <w:trPr>
          <w:trHeight w:val="1627"/>
        </w:trPr>
        <w:tc>
          <w:tcPr>
            <w:tcW w:w="4785" w:type="dxa"/>
            <w:gridSpan w:val="2"/>
            <w:shd w:val="clear" w:color="auto" w:fill="auto"/>
          </w:tcPr>
          <w:p w14:paraId="6601E892" w14:textId="77777777" w:rsidR="003C15F4" w:rsidRPr="00617E47" w:rsidRDefault="003C15F4" w:rsidP="00B227E1">
            <w:pPr>
              <w:snapToGrid w:val="0"/>
              <w:spacing w:after="0" w:line="240" w:lineRule="auto"/>
              <w:ind w:left="-107"/>
              <w:rPr>
                <w:rFonts w:ascii="Times New Roman" w:eastAsia="Calibri" w:hAnsi="Times New Roman"/>
                <w:b/>
                <w:sz w:val="24"/>
                <w:szCs w:val="24"/>
              </w:rPr>
            </w:pPr>
            <w:r w:rsidRPr="00617E47">
              <w:rPr>
                <w:rFonts w:ascii="Times New Roman" w:eastAsia="Calibri" w:hAnsi="Times New Roman"/>
                <w:b/>
                <w:sz w:val="24"/>
                <w:szCs w:val="24"/>
              </w:rPr>
              <w:t>Заказчик:</w:t>
            </w:r>
          </w:p>
          <w:p w14:paraId="724414B5" w14:textId="77777777" w:rsidR="003C15F4" w:rsidRPr="00617E47" w:rsidRDefault="003C15F4" w:rsidP="00B227E1">
            <w:pPr>
              <w:spacing w:after="0" w:line="240" w:lineRule="auto"/>
              <w:ind w:left="-107"/>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38DB64A2" w14:textId="77777777" w:rsidR="003C15F4" w:rsidRPr="00617E47" w:rsidRDefault="003C15F4" w:rsidP="00B227E1">
            <w:pPr>
              <w:snapToGrid w:val="0"/>
              <w:spacing w:after="0" w:line="240" w:lineRule="auto"/>
              <w:ind w:left="-107"/>
              <w:jc w:val="both"/>
              <w:rPr>
                <w:rFonts w:ascii="Times New Roman" w:eastAsia="Calibri" w:hAnsi="Times New Roman"/>
                <w:b/>
                <w:sz w:val="24"/>
                <w:szCs w:val="24"/>
              </w:rPr>
            </w:pPr>
          </w:p>
        </w:tc>
        <w:tc>
          <w:tcPr>
            <w:tcW w:w="3827" w:type="dxa"/>
          </w:tcPr>
          <w:p w14:paraId="25781857" w14:textId="77777777" w:rsidR="003C15F4" w:rsidRPr="00617E47" w:rsidRDefault="003C15F4" w:rsidP="00B227E1">
            <w:pPr>
              <w:spacing w:after="0" w:line="240" w:lineRule="auto"/>
              <w:ind w:left="-107"/>
              <w:rPr>
                <w:rFonts w:ascii="Times New Roman" w:eastAsia="Calibri" w:hAnsi="Times New Roman"/>
                <w:b/>
                <w:bCs/>
                <w:sz w:val="24"/>
                <w:szCs w:val="24"/>
              </w:rPr>
            </w:pPr>
          </w:p>
        </w:tc>
        <w:tc>
          <w:tcPr>
            <w:tcW w:w="6808" w:type="dxa"/>
            <w:gridSpan w:val="2"/>
            <w:shd w:val="clear" w:color="auto" w:fill="auto"/>
          </w:tcPr>
          <w:p w14:paraId="53B05E83" w14:textId="3F9DD819" w:rsidR="003C15F4" w:rsidRPr="00617E47" w:rsidRDefault="003C15F4" w:rsidP="00B227E1">
            <w:pPr>
              <w:spacing w:after="0" w:line="240" w:lineRule="auto"/>
              <w:ind w:left="-107"/>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C15F4" w:rsidRPr="00617E47" w14:paraId="0112D7BB" w14:textId="77777777" w:rsidTr="00B227E1">
        <w:trPr>
          <w:trHeight w:val="223"/>
        </w:trPr>
        <w:tc>
          <w:tcPr>
            <w:tcW w:w="4785" w:type="dxa"/>
            <w:gridSpan w:val="2"/>
            <w:shd w:val="clear" w:color="auto" w:fill="auto"/>
          </w:tcPr>
          <w:p w14:paraId="552B6936" w14:textId="77777777" w:rsidR="003C15F4" w:rsidRPr="00617E47" w:rsidRDefault="003C15F4" w:rsidP="00B227E1">
            <w:pPr>
              <w:snapToGrid w:val="0"/>
              <w:spacing w:after="0" w:line="240" w:lineRule="auto"/>
              <w:ind w:left="-107"/>
              <w:jc w:val="both"/>
              <w:rPr>
                <w:rFonts w:ascii="Times New Roman" w:eastAsia="Calibri" w:hAnsi="Times New Roman"/>
                <w:b/>
                <w:bCs/>
                <w:sz w:val="24"/>
                <w:szCs w:val="24"/>
              </w:rPr>
            </w:pPr>
          </w:p>
          <w:p w14:paraId="7D700F09" w14:textId="77777777" w:rsidR="003C15F4" w:rsidRPr="00617E47" w:rsidRDefault="003C15F4" w:rsidP="00B227E1">
            <w:pPr>
              <w:snapToGrid w:val="0"/>
              <w:spacing w:after="0" w:line="240" w:lineRule="auto"/>
              <w:ind w:left="-107"/>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4EFDC4FA" w14:textId="77777777" w:rsidR="003C15F4" w:rsidRPr="00617E47" w:rsidRDefault="003C15F4" w:rsidP="00B227E1">
            <w:pPr>
              <w:shd w:val="clear" w:color="auto" w:fill="FFFFFF"/>
              <w:snapToGrid w:val="0"/>
              <w:spacing w:after="0" w:line="240" w:lineRule="auto"/>
              <w:ind w:left="-107"/>
              <w:jc w:val="both"/>
              <w:rPr>
                <w:rFonts w:ascii="Times New Roman" w:eastAsia="Calibri" w:hAnsi="Times New Roman"/>
                <w:b/>
                <w:sz w:val="24"/>
                <w:szCs w:val="24"/>
              </w:rPr>
            </w:pPr>
          </w:p>
        </w:tc>
        <w:tc>
          <w:tcPr>
            <w:tcW w:w="3827" w:type="dxa"/>
          </w:tcPr>
          <w:p w14:paraId="46E70559" w14:textId="77777777" w:rsidR="003C15F4" w:rsidRPr="00617E47" w:rsidRDefault="003C15F4" w:rsidP="00B227E1">
            <w:pPr>
              <w:shd w:val="clear" w:color="auto" w:fill="FFFFFF"/>
              <w:snapToGrid w:val="0"/>
              <w:spacing w:after="0" w:line="240" w:lineRule="auto"/>
              <w:ind w:left="-107"/>
              <w:jc w:val="both"/>
              <w:rPr>
                <w:rFonts w:ascii="Times New Roman" w:eastAsia="Calibri" w:hAnsi="Times New Roman"/>
                <w:b/>
                <w:sz w:val="24"/>
                <w:szCs w:val="24"/>
              </w:rPr>
            </w:pPr>
          </w:p>
        </w:tc>
        <w:tc>
          <w:tcPr>
            <w:tcW w:w="6808" w:type="dxa"/>
            <w:gridSpan w:val="2"/>
            <w:shd w:val="clear" w:color="auto" w:fill="auto"/>
          </w:tcPr>
          <w:p w14:paraId="787A9CA2" w14:textId="0B4A929B" w:rsidR="003C15F4" w:rsidRPr="00617E47" w:rsidRDefault="003C15F4" w:rsidP="00B227E1">
            <w:pPr>
              <w:shd w:val="clear" w:color="auto" w:fill="FFFFFF"/>
              <w:snapToGrid w:val="0"/>
              <w:spacing w:after="0" w:line="240" w:lineRule="auto"/>
              <w:ind w:left="-107"/>
              <w:jc w:val="both"/>
              <w:rPr>
                <w:rFonts w:ascii="Times New Roman" w:eastAsia="Calibri" w:hAnsi="Times New Roman"/>
                <w:b/>
                <w:sz w:val="24"/>
                <w:szCs w:val="24"/>
              </w:rPr>
            </w:pPr>
          </w:p>
          <w:p w14:paraId="12D7EFAF" w14:textId="77777777" w:rsidR="003C15F4" w:rsidRPr="00617E47" w:rsidRDefault="003C15F4" w:rsidP="00B227E1">
            <w:pPr>
              <w:shd w:val="clear" w:color="auto" w:fill="FFFFFF"/>
              <w:snapToGrid w:val="0"/>
              <w:spacing w:after="0" w:line="240" w:lineRule="auto"/>
              <w:ind w:left="-107"/>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3C15F4" w:rsidRPr="00617E47" w14:paraId="0BAC796D" w14:textId="77777777" w:rsidTr="00B227E1">
        <w:trPr>
          <w:trHeight w:val="621"/>
        </w:trPr>
        <w:tc>
          <w:tcPr>
            <w:tcW w:w="2659" w:type="dxa"/>
            <w:tcBorders>
              <w:bottom w:val="single" w:sz="4" w:space="0" w:color="auto"/>
            </w:tcBorders>
            <w:shd w:val="clear" w:color="auto" w:fill="auto"/>
          </w:tcPr>
          <w:p w14:paraId="4AEADB87" w14:textId="77777777" w:rsidR="003C15F4" w:rsidRPr="00617E47" w:rsidRDefault="003C15F4" w:rsidP="00B227E1">
            <w:pPr>
              <w:snapToGrid w:val="0"/>
              <w:spacing w:after="0" w:line="240" w:lineRule="auto"/>
              <w:ind w:left="142" w:firstLine="567"/>
              <w:jc w:val="both"/>
              <w:rPr>
                <w:rFonts w:ascii="Times New Roman" w:eastAsia="Calibri" w:hAnsi="Times New Roman"/>
                <w:bCs/>
                <w:sz w:val="24"/>
                <w:szCs w:val="24"/>
              </w:rPr>
            </w:pPr>
          </w:p>
        </w:tc>
        <w:tc>
          <w:tcPr>
            <w:tcW w:w="2126" w:type="dxa"/>
            <w:shd w:val="clear" w:color="auto" w:fill="auto"/>
            <w:vAlign w:val="bottom"/>
          </w:tcPr>
          <w:p w14:paraId="2EF4A588" w14:textId="4C3B5331" w:rsidR="003C15F4" w:rsidRPr="00617E47" w:rsidRDefault="00B227E1" w:rsidP="00B227E1">
            <w:pPr>
              <w:snapToGrid w:val="0"/>
              <w:spacing w:after="0" w:line="240" w:lineRule="auto"/>
              <w:ind w:left="142"/>
              <w:rPr>
                <w:rFonts w:ascii="Times New Roman" w:eastAsia="Calibri" w:hAnsi="Times New Roman"/>
                <w:b/>
                <w:bCs/>
                <w:sz w:val="24"/>
                <w:szCs w:val="24"/>
              </w:rPr>
            </w:pPr>
            <w:r>
              <w:rPr>
                <w:rFonts w:ascii="Times New Roman" w:eastAsia="Calibri" w:hAnsi="Times New Roman"/>
                <w:b/>
                <w:bCs/>
                <w:sz w:val="24"/>
                <w:szCs w:val="24"/>
              </w:rPr>
              <w:t>/</w:t>
            </w:r>
            <w:r w:rsidR="003C15F4" w:rsidRPr="00617E47">
              <w:rPr>
                <w:rFonts w:ascii="Times New Roman" w:eastAsia="Calibri" w:hAnsi="Times New Roman"/>
                <w:b/>
                <w:bCs/>
                <w:sz w:val="24"/>
                <w:szCs w:val="24"/>
              </w:rPr>
              <w:t xml:space="preserve">                           /</w:t>
            </w:r>
          </w:p>
        </w:tc>
        <w:tc>
          <w:tcPr>
            <w:tcW w:w="284" w:type="dxa"/>
            <w:shd w:val="clear" w:color="auto" w:fill="auto"/>
            <w:vAlign w:val="bottom"/>
          </w:tcPr>
          <w:p w14:paraId="7A7F2F64" w14:textId="77777777" w:rsidR="003C15F4" w:rsidRPr="00617E47" w:rsidRDefault="003C15F4" w:rsidP="00B227E1">
            <w:pPr>
              <w:shd w:val="clear" w:color="auto" w:fill="FFFFFF"/>
              <w:snapToGrid w:val="0"/>
              <w:spacing w:after="0" w:line="240" w:lineRule="auto"/>
              <w:ind w:left="142" w:firstLine="567"/>
              <w:jc w:val="both"/>
              <w:rPr>
                <w:rFonts w:ascii="Times New Roman" w:eastAsia="Calibri" w:hAnsi="Times New Roman"/>
                <w:b/>
                <w:sz w:val="24"/>
                <w:szCs w:val="24"/>
              </w:rPr>
            </w:pPr>
          </w:p>
        </w:tc>
        <w:tc>
          <w:tcPr>
            <w:tcW w:w="3827" w:type="dxa"/>
          </w:tcPr>
          <w:p w14:paraId="49DC5CE6" w14:textId="77777777" w:rsidR="003C15F4" w:rsidRPr="00617E47" w:rsidRDefault="003C15F4" w:rsidP="00B227E1">
            <w:pPr>
              <w:shd w:val="clear" w:color="auto" w:fill="FFFFFF"/>
              <w:snapToGrid w:val="0"/>
              <w:spacing w:after="0" w:line="240" w:lineRule="auto"/>
              <w:ind w:left="142"/>
              <w:jc w:val="both"/>
              <w:rPr>
                <w:rFonts w:ascii="Times New Roman" w:eastAsia="Calibri" w:hAnsi="Times New Roman"/>
                <w:b/>
                <w:sz w:val="24"/>
                <w:szCs w:val="24"/>
              </w:rPr>
            </w:pPr>
          </w:p>
        </w:tc>
        <w:tc>
          <w:tcPr>
            <w:tcW w:w="2693" w:type="dxa"/>
            <w:tcBorders>
              <w:bottom w:val="single" w:sz="4" w:space="0" w:color="auto"/>
            </w:tcBorders>
            <w:shd w:val="clear" w:color="auto" w:fill="auto"/>
            <w:vAlign w:val="bottom"/>
          </w:tcPr>
          <w:p w14:paraId="7C49F920" w14:textId="40317A06" w:rsidR="003C15F4" w:rsidRPr="00617E47" w:rsidRDefault="003C15F4" w:rsidP="00B227E1">
            <w:pPr>
              <w:shd w:val="clear" w:color="auto" w:fill="FFFFFF"/>
              <w:snapToGrid w:val="0"/>
              <w:spacing w:after="0" w:line="240" w:lineRule="auto"/>
              <w:ind w:left="142"/>
              <w:jc w:val="both"/>
              <w:rPr>
                <w:rFonts w:ascii="Times New Roman" w:eastAsia="Calibri" w:hAnsi="Times New Roman"/>
                <w:b/>
                <w:sz w:val="24"/>
                <w:szCs w:val="24"/>
              </w:rPr>
            </w:pPr>
          </w:p>
        </w:tc>
        <w:tc>
          <w:tcPr>
            <w:tcW w:w="4115" w:type="dxa"/>
            <w:shd w:val="clear" w:color="auto" w:fill="auto"/>
            <w:vAlign w:val="bottom"/>
          </w:tcPr>
          <w:p w14:paraId="3CE72CBF" w14:textId="77777777" w:rsidR="003C15F4" w:rsidRPr="00617E47" w:rsidRDefault="003C15F4" w:rsidP="00B227E1">
            <w:pPr>
              <w:shd w:val="clear" w:color="auto" w:fill="FFFFFF"/>
              <w:tabs>
                <w:tab w:val="left" w:pos="1594"/>
              </w:tabs>
              <w:snapToGrid w:val="0"/>
              <w:spacing w:after="0" w:line="240" w:lineRule="auto"/>
              <w:ind w:left="142"/>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72BAFC7F" w14:textId="77777777" w:rsidR="00544D0D" w:rsidRPr="00617E47" w:rsidRDefault="00544D0D" w:rsidP="007633CB">
      <w:pPr>
        <w:suppressAutoHyphens/>
        <w:spacing w:after="0" w:line="240" w:lineRule="auto"/>
        <w:jc w:val="center"/>
        <w:rPr>
          <w:rFonts w:ascii="Times New Roman" w:eastAsia="Calibri" w:hAnsi="Times New Roman"/>
          <w:b/>
          <w:sz w:val="24"/>
          <w:szCs w:val="24"/>
          <w:lang w:eastAsia="ar-SA"/>
        </w:rPr>
      </w:pPr>
    </w:p>
    <w:p w14:paraId="7B7C2485" w14:textId="77777777" w:rsidR="00AD3C86" w:rsidRPr="00617E47" w:rsidRDefault="00AD3C86" w:rsidP="007633CB">
      <w:pPr>
        <w:suppressAutoHyphens/>
        <w:spacing w:after="0" w:line="240" w:lineRule="auto"/>
        <w:jc w:val="center"/>
        <w:rPr>
          <w:rFonts w:ascii="Times New Roman" w:eastAsia="Calibri" w:hAnsi="Times New Roman"/>
          <w:b/>
          <w:sz w:val="24"/>
          <w:szCs w:val="24"/>
          <w:lang w:eastAsia="ar-SA"/>
        </w:rPr>
        <w:sectPr w:rsidR="00AD3C86" w:rsidRPr="00617E47" w:rsidSect="00D141FA">
          <w:pgSz w:w="16838" w:h="11906" w:orient="landscape"/>
          <w:pgMar w:top="1135" w:right="567" w:bottom="1134" w:left="567" w:header="510" w:footer="272" w:gutter="0"/>
          <w:cols w:space="708"/>
          <w:docGrid w:linePitch="381"/>
        </w:sectPr>
      </w:pPr>
    </w:p>
    <w:p w14:paraId="1A89704B" w14:textId="77777777"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2</w:t>
      </w:r>
    </w:p>
    <w:p w14:paraId="25A5B986" w14:textId="7FAF60B6" w:rsidR="00544D0D" w:rsidRPr="00617E47" w:rsidRDefault="00130EDF"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B227E1">
        <w:rPr>
          <w:rFonts w:ascii="Times New Roman" w:eastAsia="Calibri" w:hAnsi="Times New Roman"/>
          <w:sz w:val="24"/>
          <w:szCs w:val="24"/>
        </w:rPr>
        <w:t xml:space="preserve">_______ </w:t>
      </w:r>
      <w:r w:rsidR="00544D0D" w:rsidRPr="00617E47">
        <w:rPr>
          <w:rFonts w:ascii="Times New Roman" w:eastAsia="Calibri" w:hAnsi="Times New Roman"/>
          <w:sz w:val="24"/>
          <w:szCs w:val="24"/>
        </w:rPr>
        <w:t>20</w:t>
      </w:r>
      <w:r w:rsidR="00794369" w:rsidRPr="00617E47">
        <w:rPr>
          <w:rFonts w:ascii="Times New Roman" w:eastAsia="Calibri" w:hAnsi="Times New Roman"/>
          <w:sz w:val="24"/>
          <w:szCs w:val="24"/>
        </w:rPr>
        <w:t>2</w:t>
      </w:r>
      <w:r w:rsidR="00B227E1">
        <w:rPr>
          <w:rFonts w:ascii="Times New Roman" w:eastAsia="Calibri" w:hAnsi="Times New Roman"/>
          <w:sz w:val="24"/>
          <w:szCs w:val="24"/>
        </w:rPr>
        <w:t>2</w:t>
      </w:r>
      <w:r w:rsidR="00544D0D" w:rsidRPr="00617E47">
        <w:rPr>
          <w:rFonts w:ascii="Times New Roman" w:eastAsia="Calibri" w:hAnsi="Times New Roman"/>
          <w:sz w:val="24"/>
          <w:szCs w:val="24"/>
        </w:rPr>
        <w:t xml:space="preserve"> г.</w:t>
      </w:r>
    </w:p>
    <w:p w14:paraId="61CB2012" w14:textId="77777777" w:rsidR="00544D0D" w:rsidRPr="00617E47" w:rsidRDefault="00544D0D" w:rsidP="007633CB">
      <w:pPr>
        <w:spacing w:after="0" w:line="240" w:lineRule="auto"/>
        <w:jc w:val="right"/>
        <w:rPr>
          <w:rFonts w:ascii="Times New Roman" w:eastAsia="Times New Roman" w:hAnsi="Times New Roman"/>
          <w:b/>
          <w:sz w:val="24"/>
          <w:szCs w:val="24"/>
          <w:lang w:eastAsia="ru-RU"/>
        </w:rPr>
      </w:pPr>
      <w:r w:rsidRPr="00617E47">
        <w:rPr>
          <w:rFonts w:ascii="Times New Roman" w:eastAsia="Calibri" w:hAnsi="Times New Roman"/>
          <w:sz w:val="24"/>
          <w:szCs w:val="24"/>
        </w:rPr>
        <w:t>№_____________________</w:t>
      </w:r>
    </w:p>
    <w:p w14:paraId="489A3CF0" w14:textId="77777777" w:rsidR="00544D0D" w:rsidRPr="00617E47" w:rsidRDefault="00544D0D" w:rsidP="007633CB">
      <w:pPr>
        <w:spacing w:after="0" w:line="240" w:lineRule="auto"/>
        <w:contextualSpacing/>
        <w:jc w:val="right"/>
        <w:rPr>
          <w:rFonts w:ascii="Times New Roman" w:eastAsia="Calibri" w:hAnsi="Times New Roman"/>
          <w:sz w:val="24"/>
          <w:szCs w:val="24"/>
        </w:rPr>
      </w:pPr>
    </w:p>
    <w:p w14:paraId="60209A54" w14:textId="77777777" w:rsidR="00B9291F" w:rsidRPr="00617E47" w:rsidRDefault="00B9291F" w:rsidP="007633C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ТЕХНИЧЕСКОЕ ЗАДАНИЕ</w:t>
      </w:r>
    </w:p>
    <w:p w14:paraId="31F0588A" w14:textId="77777777" w:rsidR="00A51D07" w:rsidRPr="00617E47" w:rsidRDefault="00A51D07" w:rsidP="007633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на поставку топлива через АЗС с использованием регулируемых топливных карт </w:t>
      </w:r>
    </w:p>
    <w:p w14:paraId="6C818643" w14:textId="4B1047CC" w:rsidR="00A51D07" w:rsidRPr="00617E47" w:rsidRDefault="00A51D07" w:rsidP="007633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для нужд ИПУ РАН</w:t>
      </w:r>
      <w:r w:rsidRPr="00617E47">
        <w:rPr>
          <w:sz w:val="24"/>
          <w:szCs w:val="24"/>
        </w:rPr>
        <w:t xml:space="preserve"> </w:t>
      </w:r>
      <w:r w:rsidRPr="00617E47">
        <w:rPr>
          <w:rFonts w:ascii="Times New Roman" w:eastAsia="Times New Roman" w:hAnsi="Times New Roman"/>
          <w:sz w:val="24"/>
          <w:szCs w:val="24"/>
          <w:lang w:eastAsia="ru-RU"/>
        </w:rPr>
        <w:t>в 202</w:t>
      </w:r>
      <w:r w:rsidR="00B227E1">
        <w:rPr>
          <w:rFonts w:ascii="Times New Roman" w:eastAsia="Times New Roman" w:hAnsi="Times New Roman"/>
          <w:sz w:val="24"/>
          <w:szCs w:val="24"/>
          <w:lang w:eastAsia="ru-RU"/>
        </w:rPr>
        <w:t>3</w:t>
      </w:r>
      <w:r w:rsidRPr="00617E47">
        <w:rPr>
          <w:rFonts w:ascii="Times New Roman" w:eastAsia="Times New Roman" w:hAnsi="Times New Roman"/>
          <w:sz w:val="24"/>
          <w:szCs w:val="24"/>
          <w:lang w:eastAsia="ru-RU"/>
        </w:rPr>
        <w:t xml:space="preserve"> году</w:t>
      </w:r>
    </w:p>
    <w:p w14:paraId="4008BA44" w14:textId="7A151A2C" w:rsidR="00A51D07" w:rsidRPr="00617E47" w:rsidRDefault="00A51D07" w:rsidP="007633C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CB343F3"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b/>
          <w:sz w:val="24"/>
          <w:szCs w:val="24"/>
          <w:lang w:eastAsia="ru-RU"/>
        </w:rPr>
        <w:t>1. Объект закупки:</w:t>
      </w:r>
      <w:r w:rsidRPr="00B227E1">
        <w:rPr>
          <w:rFonts w:ascii="Times New Roman" w:eastAsia="Times New Roman" w:hAnsi="Times New Roman"/>
          <w:sz w:val="24"/>
          <w:szCs w:val="24"/>
          <w:lang w:eastAsia="ru-RU"/>
        </w:rPr>
        <w:t xml:space="preserve"> поставка топлива через АЗС с использованием регулируемых топливных карт для нужд ИПУ РАН в 2023 году </w:t>
      </w:r>
      <w:r w:rsidRPr="00B227E1">
        <w:rPr>
          <w:rFonts w:ascii="Times New Roman" w:hAnsi="Times New Roman"/>
          <w:sz w:val="24"/>
          <w:szCs w:val="24"/>
          <w:shd w:val="clear" w:color="auto" w:fill="FFFFFF"/>
        </w:rPr>
        <w:t>(далее – Товар)</w:t>
      </w:r>
      <w:r w:rsidRPr="00B227E1">
        <w:rPr>
          <w:rFonts w:ascii="Times New Roman" w:hAnsi="Times New Roman"/>
          <w:sz w:val="24"/>
          <w:szCs w:val="24"/>
        </w:rPr>
        <w:t>.</w:t>
      </w:r>
    </w:p>
    <w:p w14:paraId="1442A9BB"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227E1">
        <w:rPr>
          <w:rFonts w:ascii="Times New Roman" w:eastAsia="Times New Roman" w:hAnsi="Times New Roman"/>
          <w:b/>
          <w:sz w:val="24"/>
          <w:szCs w:val="24"/>
          <w:lang w:eastAsia="ru-RU"/>
        </w:rPr>
        <w:t>ТЕРМИНЫ И ОПРЕДЕЛЕНИЯ.</w:t>
      </w:r>
    </w:p>
    <w:p w14:paraId="5C76265A" w14:textId="7EC8557E"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 xml:space="preserve">Точка обслуживания (далее -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Товара </w:t>
      </w:r>
      <w:r w:rsidR="003973B5">
        <w:rPr>
          <w:rFonts w:ascii="Times New Roman" w:eastAsia="Times New Roman" w:hAnsi="Times New Roman"/>
          <w:sz w:val="24"/>
          <w:szCs w:val="24"/>
          <w:lang w:eastAsia="ru-RU"/>
        </w:rPr>
        <w:t>д</w:t>
      </w:r>
      <w:r w:rsidRPr="00B227E1">
        <w:rPr>
          <w:rFonts w:ascii="Times New Roman" w:eastAsia="Times New Roman" w:hAnsi="Times New Roman"/>
          <w:sz w:val="24"/>
          <w:szCs w:val="24"/>
          <w:lang w:eastAsia="ru-RU"/>
        </w:rPr>
        <w:t>ержателям регулируемых топливных карт.</w:t>
      </w:r>
    </w:p>
    <w:p w14:paraId="3BAA261C" w14:textId="685BB0A8"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 xml:space="preserve">Терминальный чек – документ (чек), выдаваемый Оператором точки обслуживания </w:t>
      </w:r>
      <w:r w:rsidR="002E43C6">
        <w:rPr>
          <w:rFonts w:ascii="Times New Roman" w:eastAsia="Times New Roman" w:hAnsi="Times New Roman"/>
          <w:sz w:val="24"/>
          <w:szCs w:val="24"/>
          <w:lang w:eastAsia="ru-RU"/>
        </w:rPr>
        <w:t>д</w:t>
      </w:r>
      <w:r w:rsidRPr="00B227E1">
        <w:rPr>
          <w:rFonts w:ascii="Times New Roman" w:eastAsia="Times New Roman" w:hAnsi="Times New Roman"/>
          <w:sz w:val="24"/>
          <w:szCs w:val="24"/>
          <w:lang w:eastAsia="ru-RU"/>
        </w:rPr>
        <w:t>ержателю регулируемых топливных карт при заправке автотранспортного средства, содержащий информацию об операции по регулируемой топливной карте.</w:t>
      </w:r>
    </w:p>
    <w:p w14:paraId="0984CABB"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Регулируемая топливная карта – микропроцессорная пластиковая карта, которая является</w:t>
      </w:r>
    </w:p>
    <w:p w14:paraId="46621125"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бездокументарным основанием для отпуска Товара в рамках Договора и техническим средством учета отпуска Товара. Регулируемая топливная карта имеет уникальный номер и встроенный микропроцессор, в память которого записывается информация о Заказчике и Товаре. Регулируемая топливная карта не является платежным средством.</w:t>
      </w:r>
    </w:p>
    <w:p w14:paraId="3B388E89" w14:textId="31E3C3EA" w:rsidR="00B227E1" w:rsidRPr="00B227E1" w:rsidRDefault="002E43C6"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227E1" w:rsidRPr="00B227E1">
        <w:rPr>
          <w:rFonts w:ascii="Times New Roman" w:eastAsia="Times New Roman" w:hAnsi="Times New Roman"/>
          <w:sz w:val="24"/>
          <w:szCs w:val="24"/>
          <w:lang w:eastAsia="ru-RU"/>
        </w:rPr>
        <w:t>ержатель регулируемой топливной карты – представитель Заказчика, осуществляющий потребление Товара в рамках Договора.</w:t>
      </w:r>
    </w:p>
    <w:p w14:paraId="03C0EC4C"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14:paraId="1B35E0E0"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227E1">
        <w:rPr>
          <w:rFonts w:ascii="Times New Roman" w:eastAsia="Times New Roman" w:hAnsi="Times New Roman"/>
          <w:b/>
          <w:sz w:val="24"/>
          <w:szCs w:val="24"/>
          <w:lang w:eastAsia="ru-RU"/>
        </w:rPr>
        <w:t xml:space="preserve">2. Краткие характеристики поставляемого Товара: </w:t>
      </w:r>
    </w:p>
    <w:p w14:paraId="7D00ACDD"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Код ОКПД 2 поставляемого Товара:</w:t>
      </w:r>
    </w:p>
    <w:p w14:paraId="1DF4A308" w14:textId="33236FAF" w:rsidR="00B227E1" w:rsidRPr="00B227E1" w:rsidRDefault="00B227E1" w:rsidP="00623C69">
      <w:pPr>
        <w:keepNext/>
        <w:keepLines/>
        <w:shd w:val="clear" w:color="auto" w:fill="FFFFFF"/>
        <w:spacing w:after="0" w:line="240" w:lineRule="auto"/>
        <w:ind w:left="30" w:right="30"/>
        <w:jc w:val="both"/>
        <w:outlineLvl w:val="2"/>
        <w:rPr>
          <w:rFonts w:ascii="Times New Roman" w:eastAsia="Times New Roman" w:hAnsi="Times New Roman"/>
          <w:bCs/>
          <w:color w:val="000000"/>
          <w:sz w:val="24"/>
          <w:szCs w:val="24"/>
          <w:lang w:eastAsia="ru-RU"/>
        </w:rPr>
      </w:pPr>
      <w:r w:rsidRPr="00B227E1">
        <w:rPr>
          <w:rFonts w:ascii="Times New Roman" w:eastAsia="Times New Roman" w:hAnsi="Times New Roman"/>
          <w:sz w:val="24"/>
          <w:szCs w:val="24"/>
          <w:lang w:eastAsia="ru-RU"/>
        </w:rPr>
        <w:t xml:space="preserve">- </w:t>
      </w:r>
      <w:r w:rsidRPr="00B227E1">
        <w:rPr>
          <w:rFonts w:ascii="Times New Roman" w:eastAsia="Times New Roman" w:hAnsi="Times New Roman"/>
          <w:b/>
          <w:bCs/>
          <w:sz w:val="24"/>
          <w:szCs w:val="24"/>
          <w:lang w:eastAsia="ru-RU"/>
        </w:rPr>
        <w:t>19.20.21.125</w:t>
      </w:r>
      <w:r w:rsidRPr="00B227E1">
        <w:rPr>
          <w:rFonts w:ascii="Times New Roman" w:eastAsia="Times New Roman" w:hAnsi="Times New Roman"/>
          <w:sz w:val="24"/>
          <w:szCs w:val="24"/>
          <w:lang w:eastAsia="ru-RU"/>
        </w:rPr>
        <w:t> - </w:t>
      </w:r>
      <w:r w:rsidRPr="00B227E1">
        <w:rPr>
          <w:rFonts w:ascii="Times New Roman" w:eastAsia="Times New Roman" w:hAnsi="Times New Roman"/>
          <w:bCs/>
          <w:color w:val="000000"/>
          <w:sz w:val="24"/>
          <w:szCs w:val="24"/>
          <w:lang w:eastAsia="ru-RU"/>
        </w:rPr>
        <w:t xml:space="preserve">Бензин автомобильный с октановым числом более 92, но не более 95 </w:t>
      </w:r>
      <w:r w:rsidR="00936961">
        <w:rPr>
          <w:rFonts w:ascii="Times New Roman" w:eastAsia="Times New Roman" w:hAnsi="Times New Roman"/>
          <w:bCs/>
          <w:color w:val="000000"/>
          <w:sz w:val="24"/>
          <w:szCs w:val="24"/>
          <w:lang w:eastAsia="ru-RU"/>
        </w:rPr>
        <w:br/>
      </w:r>
      <w:r w:rsidRPr="00B227E1">
        <w:rPr>
          <w:rFonts w:ascii="Times New Roman" w:eastAsia="Times New Roman" w:hAnsi="Times New Roman"/>
          <w:bCs/>
          <w:color w:val="000000"/>
          <w:sz w:val="24"/>
          <w:szCs w:val="24"/>
          <w:lang w:eastAsia="ru-RU"/>
        </w:rPr>
        <w:t>по исследовательскому методу экологического класса К5</w:t>
      </w:r>
      <w:r w:rsidRPr="00B227E1">
        <w:rPr>
          <w:rFonts w:ascii="Times New Roman" w:eastAsia="Times New Roman" w:hAnsi="Times New Roman"/>
          <w:sz w:val="24"/>
          <w:szCs w:val="24"/>
          <w:lang w:eastAsia="ru-RU"/>
        </w:rPr>
        <w:t>;</w:t>
      </w:r>
    </w:p>
    <w:p w14:paraId="4D1F306A" w14:textId="71805E3E"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 xml:space="preserve">- </w:t>
      </w:r>
      <w:r w:rsidRPr="00B227E1">
        <w:rPr>
          <w:rFonts w:ascii="Times New Roman" w:eastAsia="Times New Roman" w:hAnsi="Times New Roman"/>
          <w:b/>
          <w:bCs/>
          <w:sz w:val="24"/>
          <w:szCs w:val="24"/>
          <w:lang w:eastAsia="ru-RU"/>
        </w:rPr>
        <w:t>19.20.21.135</w:t>
      </w:r>
      <w:r w:rsidRPr="00B227E1">
        <w:rPr>
          <w:rFonts w:ascii="Times New Roman" w:eastAsia="Times New Roman" w:hAnsi="Times New Roman"/>
          <w:sz w:val="24"/>
          <w:szCs w:val="24"/>
          <w:lang w:eastAsia="ru-RU"/>
        </w:rPr>
        <w:t> - </w:t>
      </w:r>
      <w:hyperlink r:id="rId13" w:history="1">
        <w:r w:rsidRPr="00B227E1">
          <w:rPr>
            <w:rFonts w:ascii="Times New Roman" w:eastAsia="Times New Roman" w:hAnsi="Times New Roman"/>
            <w:sz w:val="24"/>
            <w:szCs w:val="24"/>
            <w:lang w:eastAsia="ru-RU"/>
          </w:rPr>
          <w:t xml:space="preserve">Бензин автомобильный с октановым числом более 95, но не более 98 </w:t>
        </w:r>
        <w:r w:rsidR="00936961">
          <w:rPr>
            <w:rFonts w:ascii="Times New Roman" w:eastAsia="Times New Roman" w:hAnsi="Times New Roman"/>
            <w:sz w:val="24"/>
            <w:szCs w:val="24"/>
            <w:lang w:eastAsia="ru-RU"/>
          </w:rPr>
          <w:br/>
        </w:r>
        <w:r w:rsidRPr="00B227E1">
          <w:rPr>
            <w:rFonts w:ascii="Times New Roman" w:eastAsia="Times New Roman" w:hAnsi="Times New Roman"/>
            <w:sz w:val="24"/>
            <w:szCs w:val="24"/>
            <w:lang w:eastAsia="ru-RU"/>
          </w:rPr>
          <w:t>по исследовательскому методу экологического класса К5</w:t>
        </w:r>
      </w:hyperlink>
      <w:r w:rsidRPr="00B227E1">
        <w:rPr>
          <w:rFonts w:ascii="Times New Roman" w:eastAsia="Times New Roman" w:hAnsi="Times New Roman"/>
          <w:bCs/>
          <w:color w:val="000000"/>
          <w:sz w:val="24"/>
          <w:szCs w:val="24"/>
          <w:lang w:eastAsia="ru-RU"/>
        </w:rPr>
        <w:t>;</w:t>
      </w:r>
    </w:p>
    <w:p w14:paraId="4091296D" w14:textId="77777777"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sz w:val="24"/>
          <w:szCs w:val="24"/>
          <w:lang w:eastAsia="ru-RU"/>
        </w:rPr>
        <w:t xml:space="preserve">- </w:t>
      </w:r>
      <w:r w:rsidRPr="00B227E1">
        <w:rPr>
          <w:rFonts w:ascii="Times New Roman" w:eastAsia="Times New Roman" w:hAnsi="Times New Roman"/>
          <w:b/>
          <w:sz w:val="24"/>
          <w:szCs w:val="24"/>
          <w:lang w:eastAsia="ru-RU"/>
        </w:rPr>
        <w:t>19.20.21.300</w:t>
      </w:r>
      <w:r w:rsidRPr="00B227E1">
        <w:rPr>
          <w:rFonts w:ascii="Times New Roman" w:eastAsia="Times New Roman" w:hAnsi="Times New Roman"/>
          <w:sz w:val="24"/>
          <w:szCs w:val="24"/>
          <w:lang w:eastAsia="ru-RU"/>
        </w:rPr>
        <w:t xml:space="preserve"> - Топливо дизельное.</w:t>
      </w:r>
    </w:p>
    <w:p w14:paraId="1BEF090D"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Поставщик поставляет Товар в соответствии со следующими критериями по предельной температуре </w:t>
      </w:r>
      <w:proofErr w:type="spellStart"/>
      <w:r w:rsidRPr="00B227E1">
        <w:rPr>
          <w:rFonts w:ascii="Times New Roman" w:hAnsi="Times New Roman"/>
          <w:sz w:val="24"/>
          <w:szCs w:val="24"/>
        </w:rPr>
        <w:t>фильтруемости</w:t>
      </w:r>
      <w:proofErr w:type="spellEnd"/>
      <w:r w:rsidRPr="00B227E1">
        <w:rPr>
          <w:rFonts w:ascii="Times New Roman" w:hAnsi="Times New Roman"/>
          <w:sz w:val="24"/>
          <w:szCs w:val="24"/>
        </w:rPr>
        <w:t>:</w:t>
      </w:r>
    </w:p>
    <w:p w14:paraId="3C3AF204"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летний период: с 1 мая по 30 сентября;</w:t>
      </w:r>
    </w:p>
    <w:p w14:paraId="3C63696E"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переходные периоды (весенний/осенний): с 1 по 30 апреля; с 1 по 31 октября;</w:t>
      </w:r>
    </w:p>
    <w:p w14:paraId="4CD082F7"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зимний период: с 1 ноября по 31 марта.</w:t>
      </w:r>
    </w:p>
    <w:p w14:paraId="241C66EA" w14:textId="346871EB"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Технические харак</w:t>
      </w:r>
      <w:r w:rsidR="00082226">
        <w:rPr>
          <w:rFonts w:ascii="Times New Roman" w:hAnsi="Times New Roman"/>
          <w:sz w:val="24"/>
          <w:szCs w:val="24"/>
        </w:rPr>
        <w:t>теристики поставляемого Товара:</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6333"/>
        <w:gridCol w:w="866"/>
        <w:gridCol w:w="965"/>
        <w:gridCol w:w="1670"/>
      </w:tblGrid>
      <w:tr w:rsidR="00B227E1" w:rsidRPr="00037BE3" w14:paraId="48F98186" w14:textId="77777777" w:rsidTr="00037BE3">
        <w:trPr>
          <w:trHeight w:val="238"/>
          <w:jc w:val="center"/>
        </w:trPr>
        <w:tc>
          <w:tcPr>
            <w:tcW w:w="6333" w:type="dxa"/>
            <w:shd w:val="clear" w:color="auto" w:fill="FFFFFF"/>
            <w:vAlign w:val="center"/>
          </w:tcPr>
          <w:p w14:paraId="70A4EFDA" w14:textId="77777777" w:rsidR="00B227E1" w:rsidRPr="00037BE3" w:rsidRDefault="00B227E1" w:rsidP="00B227E1">
            <w:pPr>
              <w:spacing w:after="0" w:line="240" w:lineRule="auto"/>
              <w:jc w:val="center"/>
              <w:rPr>
                <w:rFonts w:ascii="Times New Roman" w:eastAsia="Times New Roman" w:hAnsi="Times New Roman"/>
                <w:b/>
                <w:color w:val="000000"/>
                <w:sz w:val="22"/>
                <w:szCs w:val="22"/>
                <w:lang w:eastAsia="ru-RU"/>
              </w:rPr>
            </w:pPr>
            <w:r w:rsidRPr="00037BE3">
              <w:rPr>
                <w:rFonts w:ascii="Times New Roman" w:eastAsia="Times New Roman" w:hAnsi="Times New Roman"/>
                <w:b/>
                <w:sz w:val="22"/>
                <w:szCs w:val="22"/>
                <w:lang w:eastAsia="ru-RU"/>
              </w:rPr>
              <w:t xml:space="preserve">Бензин </w:t>
            </w:r>
            <w:r w:rsidRPr="00037BE3">
              <w:rPr>
                <w:rFonts w:ascii="Times New Roman" w:eastAsia="Times New Roman" w:hAnsi="Times New Roman"/>
                <w:b/>
                <w:sz w:val="22"/>
                <w:szCs w:val="22"/>
              </w:rPr>
              <w:t>автомобильный АИ-92</w:t>
            </w:r>
          </w:p>
        </w:tc>
        <w:tc>
          <w:tcPr>
            <w:tcW w:w="3501" w:type="dxa"/>
            <w:gridSpan w:val="3"/>
            <w:shd w:val="clear" w:color="auto" w:fill="FFFFFF"/>
            <w:vAlign w:val="center"/>
          </w:tcPr>
          <w:p w14:paraId="02927E07" w14:textId="77777777" w:rsidR="00B227E1" w:rsidRPr="00037BE3" w:rsidRDefault="00B227E1" w:rsidP="00B227E1">
            <w:pPr>
              <w:spacing w:after="0" w:line="240" w:lineRule="auto"/>
              <w:jc w:val="center"/>
              <w:rPr>
                <w:rFonts w:ascii="Times New Roman" w:eastAsia="Times New Roman" w:hAnsi="Times New Roman"/>
                <w:b/>
                <w:color w:val="000000"/>
                <w:sz w:val="22"/>
                <w:szCs w:val="22"/>
                <w:lang w:eastAsia="ru-RU"/>
              </w:rPr>
            </w:pPr>
            <w:r w:rsidRPr="00037BE3">
              <w:rPr>
                <w:rFonts w:ascii="Times New Roman" w:eastAsia="Times New Roman" w:hAnsi="Times New Roman"/>
                <w:b/>
                <w:color w:val="000000"/>
                <w:sz w:val="22"/>
                <w:szCs w:val="22"/>
                <w:lang w:eastAsia="ru-RU"/>
              </w:rPr>
              <w:t>Параметры</w:t>
            </w:r>
          </w:p>
        </w:tc>
      </w:tr>
      <w:tr w:rsidR="00B227E1" w:rsidRPr="00037BE3" w14:paraId="236F6DD5" w14:textId="77777777" w:rsidTr="00037BE3">
        <w:trPr>
          <w:trHeight w:val="168"/>
          <w:jc w:val="center"/>
        </w:trPr>
        <w:tc>
          <w:tcPr>
            <w:tcW w:w="6333" w:type="dxa"/>
            <w:shd w:val="clear" w:color="auto" w:fill="FFFFFF"/>
            <w:vAlign w:val="center"/>
          </w:tcPr>
          <w:p w14:paraId="26EAC741"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color w:val="000000"/>
                <w:sz w:val="22"/>
                <w:szCs w:val="22"/>
                <w:lang w:eastAsia="ru-RU"/>
              </w:rPr>
              <w:t>Октановое число, исследовательским путем</w:t>
            </w:r>
          </w:p>
        </w:tc>
        <w:tc>
          <w:tcPr>
            <w:tcW w:w="3501" w:type="dxa"/>
            <w:gridSpan w:val="3"/>
            <w:shd w:val="clear" w:color="auto" w:fill="FFFFFF"/>
            <w:vAlign w:val="center"/>
          </w:tcPr>
          <w:p w14:paraId="17EABD5E" w14:textId="19165291" w:rsidR="00B227E1" w:rsidRPr="00037BE3" w:rsidRDefault="00B227E1" w:rsidP="00623C69">
            <w:pPr>
              <w:spacing w:after="0" w:line="240" w:lineRule="auto"/>
              <w:jc w:val="center"/>
              <w:rPr>
                <w:rFonts w:ascii="Times New Roman" w:eastAsia="Times New Roman" w:hAnsi="Times New Roman"/>
                <w:sz w:val="22"/>
                <w:szCs w:val="22"/>
                <w:lang w:eastAsia="ru-RU"/>
              </w:rPr>
            </w:pPr>
            <w:r w:rsidRPr="00037BE3">
              <w:rPr>
                <w:rFonts w:ascii="Times New Roman" w:hAnsi="Times New Roman"/>
                <w:sz w:val="22"/>
                <w:szCs w:val="22"/>
                <w:shd w:val="clear" w:color="auto" w:fill="FFFFFF"/>
              </w:rPr>
              <w:t>≥ 92 и </w:t>
            </w:r>
            <w:proofErr w:type="gramStart"/>
            <w:r w:rsidRPr="00037BE3">
              <w:rPr>
                <w:rFonts w:ascii="Times New Roman" w:hAnsi="Times New Roman"/>
                <w:sz w:val="22"/>
                <w:szCs w:val="22"/>
                <w:shd w:val="clear" w:color="auto" w:fill="FFFFFF"/>
              </w:rPr>
              <w:t>&lt; 95</w:t>
            </w:r>
            <w:proofErr w:type="gramEnd"/>
          </w:p>
        </w:tc>
      </w:tr>
      <w:tr w:rsidR="00B227E1" w:rsidRPr="00037BE3" w14:paraId="3FB36BC0" w14:textId="77777777" w:rsidTr="00037BE3">
        <w:trPr>
          <w:trHeight w:val="168"/>
          <w:jc w:val="center"/>
        </w:trPr>
        <w:tc>
          <w:tcPr>
            <w:tcW w:w="6333" w:type="dxa"/>
            <w:shd w:val="clear" w:color="auto" w:fill="FFFFFF"/>
            <w:vAlign w:val="center"/>
          </w:tcPr>
          <w:p w14:paraId="04D53E14"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sz w:val="22"/>
                <w:szCs w:val="22"/>
                <w:lang w:eastAsia="ru-RU"/>
              </w:rPr>
              <w:t>Экологический класс не ниже К5</w:t>
            </w:r>
          </w:p>
        </w:tc>
        <w:tc>
          <w:tcPr>
            <w:tcW w:w="3501" w:type="dxa"/>
            <w:gridSpan w:val="3"/>
            <w:shd w:val="clear" w:color="auto" w:fill="FFFFFF"/>
            <w:vAlign w:val="center"/>
          </w:tcPr>
          <w:p w14:paraId="03BB3380"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соответствие</w:t>
            </w:r>
          </w:p>
        </w:tc>
      </w:tr>
      <w:tr w:rsidR="00B227E1" w:rsidRPr="00037BE3" w14:paraId="5288B987" w14:textId="77777777" w:rsidTr="00037BE3">
        <w:trPr>
          <w:trHeight w:val="168"/>
          <w:jc w:val="center"/>
        </w:trPr>
        <w:tc>
          <w:tcPr>
            <w:tcW w:w="6333" w:type="dxa"/>
            <w:shd w:val="clear" w:color="auto" w:fill="FFFFFF"/>
            <w:vAlign w:val="center"/>
          </w:tcPr>
          <w:p w14:paraId="61396BB5" w14:textId="77777777" w:rsidR="00B227E1" w:rsidRPr="00037BE3" w:rsidRDefault="00B227E1" w:rsidP="00B227E1">
            <w:pPr>
              <w:spacing w:after="0" w:line="240" w:lineRule="auto"/>
              <w:jc w:val="center"/>
              <w:rPr>
                <w:rFonts w:ascii="Times New Roman" w:hAnsi="Times New Roman"/>
                <w:sz w:val="22"/>
                <w:szCs w:val="22"/>
              </w:rPr>
            </w:pPr>
            <w:r w:rsidRPr="00037BE3">
              <w:rPr>
                <w:rFonts w:ascii="Times New Roman" w:hAnsi="Times New Roman"/>
                <w:sz w:val="22"/>
                <w:szCs w:val="22"/>
              </w:rPr>
              <w:t xml:space="preserve">ГОСТ 32513-2013 «Топлива моторные. Бензин неэтилированный. Технические условия» </w:t>
            </w:r>
          </w:p>
          <w:p w14:paraId="72E5D91D"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hAnsi="Times New Roman"/>
                <w:sz w:val="22"/>
                <w:szCs w:val="22"/>
              </w:rPr>
              <w:t>(Изменение № 1 от 01.07.2020 г.)</w:t>
            </w:r>
          </w:p>
        </w:tc>
        <w:tc>
          <w:tcPr>
            <w:tcW w:w="3501" w:type="dxa"/>
            <w:gridSpan w:val="3"/>
            <w:shd w:val="clear" w:color="auto" w:fill="FFFFFF"/>
            <w:vAlign w:val="center"/>
          </w:tcPr>
          <w:p w14:paraId="76C72FFB"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соответствие</w:t>
            </w:r>
          </w:p>
        </w:tc>
      </w:tr>
      <w:tr w:rsidR="00B227E1" w:rsidRPr="00037BE3" w14:paraId="42E3A829" w14:textId="77777777" w:rsidTr="00037BE3">
        <w:trPr>
          <w:trHeight w:val="168"/>
          <w:jc w:val="center"/>
        </w:trPr>
        <w:tc>
          <w:tcPr>
            <w:tcW w:w="6333" w:type="dxa"/>
            <w:shd w:val="clear" w:color="auto" w:fill="FFFFFF"/>
            <w:vAlign w:val="center"/>
          </w:tcPr>
          <w:p w14:paraId="624247EF"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b/>
                <w:sz w:val="22"/>
                <w:szCs w:val="22"/>
                <w:lang w:eastAsia="ru-RU"/>
              </w:rPr>
              <w:t xml:space="preserve">Бензин </w:t>
            </w:r>
            <w:r w:rsidRPr="00037BE3">
              <w:rPr>
                <w:rFonts w:ascii="Times New Roman" w:eastAsia="Times New Roman" w:hAnsi="Times New Roman"/>
                <w:b/>
                <w:sz w:val="22"/>
                <w:szCs w:val="22"/>
              </w:rPr>
              <w:t>автомобильный АИ-95</w:t>
            </w:r>
          </w:p>
        </w:tc>
        <w:tc>
          <w:tcPr>
            <w:tcW w:w="3501" w:type="dxa"/>
            <w:gridSpan w:val="3"/>
            <w:shd w:val="clear" w:color="auto" w:fill="FFFFFF"/>
            <w:vAlign w:val="center"/>
          </w:tcPr>
          <w:p w14:paraId="23CE7823"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b/>
                <w:color w:val="000000"/>
                <w:sz w:val="22"/>
                <w:szCs w:val="22"/>
                <w:lang w:eastAsia="ru-RU"/>
              </w:rPr>
              <w:t>Параметры</w:t>
            </w:r>
          </w:p>
        </w:tc>
      </w:tr>
      <w:tr w:rsidR="00B227E1" w:rsidRPr="00037BE3" w14:paraId="423587AA" w14:textId="77777777" w:rsidTr="00037BE3">
        <w:trPr>
          <w:trHeight w:val="142"/>
          <w:jc w:val="center"/>
        </w:trPr>
        <w:tc>
          <w:tcPr>
            <w:tcW w:w="6333" w:type="dxa"/>
            <w:shd w:val="clear" w:color="auto" w:fill="FFFFFF"/>
            <w:vAlign w:val="center"/>
          </w:tcPr>
          <w:p w14:paraId="32B717BE"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color w:val="000000"/>
                <w:sz w:val="22"/>
                <w:szCs w:val="22"/>
                <w:lang w:eastAsia="ru-RU"/>
              </w:rPr>
              <w:t>Октановое число, исследовательским путем</w:t>
            </w:r>
          </w:p>
        </w:tc>
        <w:tc>
          <w:tcPr>
            <w:tcW w:w="3501" w:type="dxa"/>
            <w:gridSpan w:val="3"/>
            <w:shd w:val="clear" w:color="auto" w:fill="FFFFFF"/>
            <w:vAlign w:val="center"/>
          </w:tcPr>
          <w:p w14:paraId="3516AE9D" w14:textId="6CDF4E83" w:rsidR="00B227E1" w:rsidRPr="00037BE3" w:rsidRDefault="00B227E1" w:rsidP="00623C69">
            <w:pPr>
              <w:spacing w:after="0" w:line="240" w:lineRule="auto"/>
              <w:jc w:val="center"/>
              <w:rPr>
                <w:rFonts w:ascii="Times New Roman" w:eastAsia="Times New Roman" w:hAnsi="Times New Roman"/>
                <w:sz w:val="22"/>
                <w:szCs w:val="22"/>
                <w:lang w:eastAsia="ru-RU"/>
              </w:rPr>
            </w:pPr>
            <w:r w:rsidRPr="00037BE3">
              <w:rPr>
                <w:rFonts w:ascii="Times New Roman" w:hAnsi="Times New Roman"/>
                <w:sz w:val="22"/>
                <w:szCs w:val="22"/>
                <w:shd w:val="clear" w:color="auto" w:fill="FFFFFF"/>
              </w:rPr>
              <w:t>≥ 95 и </w:t>
            </w:r>
            <w:proofErr w:type="gramStart"/>
            <w:r w:rsidRPr="00037BE3">
              <w:rPr>
                <w:rFonts w:ascii="Times New Roman" w:hAnsi="Times New Roman"/>
                <w:sz w:val="22"/>
                <w:szCs w:val="22"/>
                <w:shd w:val="clear" w:color="auto" w:fill="FFFFFF"/>
              </w:rPr>
              <w:t>&lt; 98</w:t>
            </w:r>
            <w:proofErr w:type="gramEnd"/>
          </w:p>
        </w:tc>
      </w:tr>
      <w:tr w:rsidR="00B227E1" w:rsidRPr="00037BE3" w14:paraId="3C3494D0" w14:textId="77777777" w:rsidTr="00037BE3">
        <w:trPr>
          <w:trHeight w:val="168"/>
          <w:jc w:val="center"/>
        </w:trPr>
        <w:tc>
          <w:tcPr>
            <w:tcW w:w="6333" w:type="dxa"/>
            <w:shd w:val="clear" w:color="auto" w:fill="FFFFFF"/>
            <w:vAlign w:val="center"/>
          </w:tcPr>
          <w:p w14:paraId="1AA25B4D"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sz w:val="22"/>
                <w:szCs w:val="22"/>
                <w:lang w:eastAsia="ru-RU"/>
              </w:rPr>
              <w:t>Экологический класс не ниже К5</w:t>
            </w:r>
          </w:p>
        </w:tc>
        <w:tc>
          <w:tcPr>
            <w:tcW w:w="3501" w:type="dxa"/>
            <w:gridSpan w:val="3"/>
            <w:shd w:val="clear" w:color="auto" w:fill="FFFFFF"/>
            <w:vAlign w:val="center"/>
          </w:tcPr>
          <w:p w14:paraId="61956AF1"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соответствие</w:t>
            </w:r>
          </w:p>
        </w:tc>
      </w:tr>
      <w:tr w:rsidR="00B227E1" w:rsidRPr="00037BE3" w14:paraId="1C768E65" w14:textId="77777777" w:rsidTr="00037BE3">
        <w:trPr>
          <w:trHeight w:val="168"/>
          <w:jc w:val="center"/>
        </w:trPr>
        <w:tc>
          <w:tcPr>
            <w:tcW w:w="6333" w:type="dxa"/>
            <w:shd w:val="clear" w:color="auto" w:fill="FFFFFF"/>
            <w:vAlign w:val="center"/>
          </w:tcPr>
          <w:p w14:paraId="483DD3AB" w14:textId="77777777" w:rsidR="00B227E1" w:rsidRPr="00037BE3" w:rsidRDefault="00B227E1" w:rsidP="00B227E1">
            <w:pPr>
              <w:spacing w:after="0" w:line="240" w:lineRule="auto"/>
              <w:jc w:val="center"/>
              <w:rPr>
                <w:rFonts w:ascii="Times New Roman" w:hAnsi="Times New Roman"/>
                <w:sz w:val="22"/>
                <w:szCs w:val="22"/>
              </w:rPr>
            </w:pPr>
            <w:r w:rsidRPr="00037BE3">
              <w:rPr>
                <w:rFonts w:ascii="Times New Roman" w:hAnsi="Times New Roman"/>
                <w:sz w:val="22"/>
                <w:szCs w:val="22"/>
              </w:rPr>
              <w:t>ГОСТ 32513-2013 «Топлива моторные. Бензин неэтилированный. Технические условия»</w:t>
            </w:r>
          </w:p>
          <w:p w14:paraId="06EE1460"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(Изменение № 1 от 01.07.2020 г.)</w:t>
            </w:r>
          </w:p>
        </w:tc>
        <w:tc>
          <w:tcPr>
            <w:tcW w:w="3501" w:type="dxa"/>
            <w:gridSpan w:val="3"/>
            <w:shd w:val="clear" w:color="auto" w:fill="FFFFFF"/>
            <w:vAlign w:val="center"/>
          </w:tcPr>
          <w:p w14:paraId="769064C3"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соответствие</w:t>
            </w:r>
          </w:p>
        </w:tc>
      </w:tr>
      <w:tr w:rsidR="00B227E1" w:rsidRPr="00037BE3" w14:paraId="7063A25A" w14:textId="77777777" w:rsidTr="00082226">
        <w:trPr>
          <w:trHeight w:val="76"/>
          <w:jc w:val="center"/>
        </w:trPr>
        <w:tc>
          <w:tcPr>
            <w:tcW w:w="6333" w:type="dxa"/>
            <w:vMerge w:val="restart"/>
            <w:shd w:val="clear" w:color="auto" w:fill="FFFFFF"/>
            <w:vAlign w:val="center"/>
          </w:tcPr>
          <w:p w14:paraId="0B416E6B" w14:textId="77777777" w:rsidR="00B227E1" w:rsidRPr="00037BE3" w:rsidRDefault="00B227E1" w:rsidP="00B227E1">
            <w:pPr>
              <w:spacing w:after="0" w:line="240" w:lineRule="auto"/>
              <w:jc w:val="center"/>
              <w:rPr>
                <w:rFonts w:ascii="Times New Roman" w:eastAsia="Times New Roman" w:hAnsi="Times New Roman"/>
                <w:b/>
                <w:sz w:val="22"/>
                <w:szCs w:val="22"/>
                <w:lang w:eastAsia="ru-RU"/>
              </w:rPr>
            </w:pPr>
            <w:r w:rsidRPr="00037BE3">
              <w:rPr>
                <w:rFonts w:ascii="Times New Roman" w:eastAsia="Times New Roman" w:hAnsi="Times New Roman"/>
                <w:b/>
                <w:sz w:val="22"/>
                <w:szCs w:val="22"/>
                <w:lang w:eastAsia="ru-RU"/>
              </w:rPr>
              <w:t>Дизельное топливо</w:t>
            </w:r>
          </w:p>
        </w:tc>
        <w:tc>
          <w:tcPr>
            <w:tcW w:w="3501" w:type="dxa"/>
            <w:gridSpan w:val="3"/>
            <w:shd w:val="clear" w:color="auto" w:fill="FFFFFF"/>
            <w:vAlign w:val="center"/>
          </w:tcPr>
          <w:p w14:paraId="6835BB69" w14:textId="77777777" w:rsidR="00B227E1" w:rsidRPr="00037BE3" w:rsidRDefault="00B227E1" w:rsidP="00B227E1">
            <w:pPr>
              <w:spacing w:after="0" w:line="240" w:lineRule="auto"/>
              <w:jc w:val="center"/>
              <w:rPr>
                <w:rFonts w:ascii="Times New Roman" w:eastAsia="Times New Roman" w:hAnsi="Times New Roman"/>
                <w:b/>
                <w:color w:val="000000"/>
                <w:sz w:val="22"/>
                <w:szCs w:val="22"/>
                <w:lang w:eastAsia="ru-RU"/>
              </w:rPr>
            </w:pPr>
            <w:r w:rsidRPr="00037BE3">
              <w:rPr>
                <w:rFonts w:ascii="Times New Roman" w:eastAsia="Times New Roman" w:hAnsi="Times New Roman"/>
                <w:b/>
                <w:color w:val="000000"/>
                <w:sz w:val="22"/>
                <w:szCs w:val="22"/>
                <w:lang w:eastAsia="ru-RU"/>
              </w:rPr>
              <w:t>Параметры</w:t>
            </w:r>
          </w:p>
        </w:tc>
      </w:tr>
      <w:tr w:rsidR="00B227E1" w:rsidRPr="00037BE3" w14:paraId="419E3608" w14:textId="77777777" w:rsidTr="00082226">
        <w:trPr>
          <w:trHeight w:val="82"/>
          <w:jc w:val="center"/>
        </w:trPr>
        <w:tc>
          <w:tcPr>
            <w:tcW w:w="6333" w:type="dxa"/>
            <w:vMerge/>
            <w:shd w:val="clear" w:color="auto" w:fill="FFFFFF"/>
            <w:vAlign w:val="center"/>
          </w:tcPr>
          <w:p w14:paraId="39585686" w14:textId="77777777" w:rsidR="00B227E1" w:rsidRPr="00037BE3" w:rsidRDefault="00B227E1" w:rsidP="00B227E1">
            <w:pPr>
              <w:spacing w:after="0" w:line="240" w:lineRule="auto"/>
              <w:jc w:val="center"/>
              <w:rPr>
                <w:rFonts w:ascii="Times New Roman" w:eastAsia="Times New Roman" w:hAnsi="Times New Roman"/>
                <w:b/>
                <w:sz w:val="22"/>
                <w:szCs w:val="22"/>
                <w:lang w:eastAsia="ru-RU"/>
              </w:rPr>
            </w:pPr>
          </w:p>
        </w:tc>
        <w:tc>
          <w:tcPr>
            <w:tcW w:w="866" w:type="dxa"/>
            <w:shd w:val="clear" w:color="auto" w:fill="FFFFFF"/>
            <w:vAlign w:val="center"/>
          </w:tcPr>
          <w:p w14:paraId="0CFC2807"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color w:val="000000"/>
                <w:sz w:val="22"/>
                <w:szCs w:val="22"/>
                <w:lang w:eastAsia="ru-RU"/>
              </w:rPr>
              <w:t>Летнее</w:t>
            </w:r>
          </w:p>
        </w:tc>
        <w:tc>
          <w:tcPr>
            <w:tcW w:w="965" w:type="dxa"/>
            <w:shd w:val="clear" w:color="auto" w:fill="FFFFFF"/>
            <w:vAlign w:val="center"/>
          </w:tcPr>
          <w:p w14:paraId="409843C0"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color w:val="000000"/>
                <w:sz w:val="22"/>
                <w:szCs w:val="22"/>
                <w:lang w:eastAsia="ru-RU"/>
              </w:rPr>
              <w:t>Зимнее</w:t>
            </w:r>
          </w:p>
        </w:tc>
        <w:tc>
          <w:tcPr>
            <w:tcW w:w="1670" w:type="dxa"/>
            <w:shd w:val="clear" w:color="auto" w:fill="FFFFFF"/>
            <w:vAlign w:val="center"/>
          </w:tcPr>
          <w:p w14:paraId="2C6BE0DD"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color w:val="000000"/>
                <w:sz w:val="22"/>
                <w:szCs w:val="22"/>
                <w:lang w:eastAsia="ru-RU"/>
              </w:rPr>
              <w:t>Арктическое</w:t>
            </w:r>
          </w:p>
        </w:tc>
      </w:tr>
      <w:tr w:rsidR="00B227E1" w:rsidRPr="00037BE3" w14:paraId="1A36F3FC" w14:textId="77777777" w:rsidTr="00082226">
        <w:trPr>
          <w:trHeight w:val="19"/>
          <w:jc w:val="center"/>
        </w:trPr>
        <w:tc>
          <w:tcPr>
            <w:tcW w:w="6333" w:type="dxa"/>
            <w:shd w:val="clear" w:color="auto" w:fill="FFFFFF"/>
            <w:vAlign w:val="center"/>
          </w:tcPr>
          <w:p w14:paraId="6D8BB023"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proofErr w:type="spellStart"/>
            <w:r w:rsidRPr="00037BE3">
              <w:rPr>
                <w:rFonts w:ascii="Times New Roman" w:eastAsia="Times New Roman" w:hAnsi="Times New Roman"/>
                <w:sz w:val="22"/>
                <w:szCs w:val="22"/>
                <w:lang w:eastAsia="ru-RU"/>
              </w:rPr>
              <w:t>Цетановое</w:t>
            </w:r>
            <w:proofErr w:type="spellEnd"/>
            <w:r w:rsidRPr="00037BE3">
              <w:rPr>
                <w:rFonts w:ascii="Times New Roman" w:eastAsia="Times New Roman" w:hAnsi="Times New Roman"/>
                <w:sz w:val="22"/>
                <w:szCs w:val="22"/>
                <w:lang w:eastAsia="ru-RU"/>
              </w:rPr>
              <w:t xml:space="preserve"> число, не менее</w:t>
            </w:r>
          </w:p>
        </w:tc>
        <w:tc>
          <w:tcPr>
            <w:tcW w:w="866" w:type="dxa"/>
            <w:shd w:val="clear" w:color="auto" w:fill="FFFFFF"/>
            <w:vAlign w:val="center"/>
          </w:tcPr>
          <w:p w14:paraId="22F129C0"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48</w:t>
            </w:r>
          </w:p>
        </w:tc>
        <w:tc>
          <w:tcPr>
            <w:tcW w:w="965" w:type="dxa"/>
            <w:shd w:val="clear" w:color="auto" w:fill="FFFFFF"/>
            <w:vAlign w:val="center"/>
          </w:tcPr>
          <w:p w14:paraId="18DB681E"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48</w:t>
            </w:r>
          </w:p>
        </w:tc>
        <w:tc>
          <w:tcPr>
            <w:tcW w:w="1670" w:type="dxa"/>
            <w:shd w:val="clear" w:color="auto" w:fill="FFFFFF"/>
            <w:vAlign w:val="center"/>
          </w:tcPr>
          <w:p w14:paraId="343617AC"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47</w:t>
            </w:r>
          </w:p>
        </w:tc>
      </w:tr>
      <w:tr w:rsidR="00B227E1" w:rsidRPr="00037BE3" w14:paraId="311DB7C2" w14:textId="77777777" w:rsidTr="00037BE3">
        <w:trPr>
          <w:trHeight w:val="19"/>
          <w:jc w:val="center"/>
        </w:trPr>
        <w:tc>
          <w:tcPr>
            <w:tcW w:w="6333" w:type="dxa"/>
            <w:shd w:val="clear" w:color="auto" w:fill="FFFFFF"/>
            <w:vAlign w:val="center"/>
          </w:tcPr>
          <w:p w14:paraId="493ABD7F" w14:textId="77777777" w:rsidR="00B227E1" w:rsidRPr="00037BE3" w:rsidRDefault="00B227E1" w:rsidP="00B227E1">
            <w:pPr>
              <w:spacing w:after="0" w:line="240" w:lineRule="auto"/>
              <w:jc w:val="center"/>
              <w:rPr>
                <w:rFonts w:ascii="Times New Roman" w:eastAsia="Times New Roman" w:hAnsi="Times New Roman"/>
                <w:color w:val="000000"/>
                <w:sz w:val="22"/>
                <w:szCs w:val="22"/>
                <w:lang w:eastAsia="ru-RU"/>
              </w:rPr>
            </w:pPr>
            <w:r w:rsidRPr="00037BE3">
              <w:rPr>
                <w:rFonts w:ascii="Times New Roman" w:eastAsia="Times New Roman" w:hAnsi="Times New Roman"/>
                <w:sz w:val="22"/>
                <w:szCs w:val="22"/>
                <w:lang w:eastAsia="ru-RU"/>
              </w:rPr>
              <w:t>Сорт /класс, не ниже</w:t>
            </w:r>
          </w:p>
        </w:tc>
        <w:tc>
          <w:tcPr>
            <w:tcW w:w="866" w:type="dxa"/>
            <w:shd w:val="clear" w:color="auto" w:fill="FFFFFF"/>
            <w:vAlign w:val="center"/>
          </w:tcPr>
          <w:p w14:paraId="6D849EC1"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w:t>
            </w:r>
          </w:p>
        </w:tc>
        <w:tc>
          <w:tcPr>
            <w:tcW w:w="965" w:type="dxa"/>
            <w:shd w:val="clear" w:color="auto" w:fill="FFFFFF"/>
            <w:vAlign w:val="center"/>
          </w:tcPr>
          <w:p w14:paraId="13CB485A"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2</w:t>
            </w:r>
          </w:p>
        </w:tc>
        <w:tc>
          <w:tcPr>
            <w:tcW w:w="1670" w:type="dxa"/>
            <w:shd w:val="clear" w:color="auto" w:fill="FFFFFF"/>
            <w:vAlign w:val="center"/>
          </w:tcPr>
          <w:p w14:paraId="78A37072"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4</w:t>
            </w:r>
          </w:p>
        </w:tc>
      </w:tr>
      <w:tr w:rsidR="00B227E1" w:rsidRPr="00037BE3" w14:paraId="51C665F4" w14:textId="77777777" w:rsidTr="00037BE3">
        <w:trPr>
          <w:trHeight w:val="31"/>
          <w:jc w:val="center"/>
        </w:trPr>
        <w:tc>
          <w:tcPr>
            <w:tcW w:w="6333" w:type="dxa"/>
            <w:shd w:val="clear" w:color="auto" w:fill="FFFFFF"/>
            <w:vAlign w:val="center"/>
          </w:tcPr>
          <w:p w14:paraId="5C1F4825" w14:textId="77777777" w:rsidR="00B227E1" w:rsidRPr="00037BE3" w:rsidRDefault="00B227E1" w:rsidP="00B227E1">
            <w:pPr>
              <w:spacing w:before="100" w:beforeAutospacing="1" w:after="100" w:afterAutospacing="1"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Экологический класс не ниже К5</w:t>
            </w:r>
          </w:p>
        </w:tc>
        <w:tc>
          <w:tcPr>
            <w:tcW w:w="3501" w:type="dxa"/>
            <w:gridSpan w:val="3"/>
            <w:shd w:val="clear" w:color="auto" w:fill="FFFFFF"/>
            <w:vAlign w:val="center"/>
          </w:tcPr>
          <w:p w14:paraId="371F95E6" w14:textId="77777777" w:rsidR="00B227E1" w:rsidRPr="00037BE3" w:rsidRDefault="00B227E1" w:rsidP="00B227E1">
            <w:pPr>
              <w:spacing w:before="100" w:beforeAutospacing="1" w:after="100" w:afterAutospacing="1"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соответствие</w:t>
            </w:r>
          </w:p>
        </w:tc>
      </w:tr>
      <w:tr w:rsidR="00B227E1" w:rsidRPr="00037BE3" w14:paraId="5A2F5DEA" w14:textId="77777777" w:rsidTr="00037BE3">
        <w:trPr>
          <w:trHeight w:val="334"/>
          <w:jc w:val="center"/>
        </w:trPr>
        <w:tc>
          <w:tcPr>
            <w:tcW w:w="6333" w:type="dxa"/>
            <w:shd w:val="clear" w:color="auto" w:fill="FFFFFF"/>
            <w:vAlign w:val="center"/>
          </w:tcPr>
          <w:p w14:paraId="434233D5" w14:textId="6A9562AE" w:rsidR="00B227E1" w:rsidRPr="00037BE3" w:rsidRDefault="00B227E1" w:rsidP="00B227E1">
            <w:pPr>
              <w:spacing w:after="0" w:line="240" w:lineRule="auto"/>
              <w:jc w:val="both"/>
              <w:rPr>
                <w:rFonts w:ascii="Times New Roman" w:hAnsi="Times New Roman"/>
                <w:sz w:val="22"/>
                <w:szCs w:val="22"/>
              </w:rPr>
            </w:pPr>
            <w:r w:rsidRPr="00037BE3">
              <w:rPr>
                <w:rFonts w:ascii="Times New Roman" w:hAnsi="Times New Roman"/>
                <w:sz w:val="22"/>
                <w:szCs w:val="22"/>
              </w:rPr>
              <w:t xml:space="preserve">ГОСТ Р 52368-2005 (ЕН 590:2009) «Топливо дизельное ЕВРО. Технические </w:t>
            </w:r>
            <w:r w:rsidR="00623C69" w:rsidRPr="00037BE3">
              <w:rPr>
                <w:rFonts w:ascii="Times New Roman" w:hAnsi="Times New Roman"/>
                <w:sz w:val="22"/>
                <w:szCs w:val="22"/>
              </w:rPr>
              <w:t xml:space="preserve">условия» </w:t>
            </w:r>
          </w:p>
        </w:tc>
        <w:tc>
          <w:tcPr>
            <w:tcW w:w="3501" w:type="dxa"/>
            <w:gridSpan w:val="3"/>
            <w:shd w:val="clear" w:color="auto" w:fill="FFFFFF"/>
            <w:vAlign w:val="center"/>
          </w:tcPr>
          <w:p w14:paraId="5DCB4553" w14:textId="77777777" w:rsidR="00B227E1" w:rsidRPr="00037BE3" w:rsidRDefault="00B227E1" w:rsidP="00B227E1">
            <w:pPr>
              <w:spacing w:after="0" w:line="240" w:lineRule="auto"/>
              <w:jc w:val="center"/>
              <w:rPr>
                <w:rFonts w:ascii="Times New Roman" w:eastAsia="Times New Roman" w:hAnsi="Times New Roman"/>
                <w:sz w:val="22"/>
                <w:szCs w:val="22"/>
                <w:lang w:eastAsia="ru-RU"/>
              </w:rPr>
            </w:pPr>
            <w:r w:rsidRPr="00037BE3">
              <w:rPr>
                <w:rFonts w:ascii="Times New Roman" w:eastAsia="Times New Roman" w:hAnsi="Times New Roman"/>
                <w:sz w:val="22"/>
                <w:szCs w:val="22"/>
                <w:lang w:eastAsia="ru-RU"/>
              </w:rPr>
              <w:t>соответствие</w:t>
            </w:r>
          </w:p>
        </w:tc>
      </w:tr>
    </w:tbl>
    <w:p w14:paraId="416CA60A" w14:textId="47D0DFB8" w:rsidR="00B227E1" w:rsidRPr="00B227E1" w:rsidRDefault="00B227E1" w:rsidP="00B227E1">
      <w:pPr>
        <w:tabs>
          <w:tab w:val="left" w:pos="426"/>
        </w:tabs>
        <w:spacing w:after="0" w:line="240" w:lineRule="auto"/>
        <w:jc w:val="both"/>
        <w:rPr>
          <w:rFonts w:ascii="Times New Roman" w:eastAsia="Calibri" w:hAnsi="Times New Roman"/>
          <w:i/>
          <w:sz w:val="24"/>
          <w:szCs w:val="24"/>
          <w:lang w:eastAsia="ar-SA"/>
        </w:rPr>
      </w:pPr>
      <w:r w:rsidRPr="00B227E1">
        <w:rPr>
          <w:rFonts w:ascii="Times New Roman" w:hAnsi="Times New Roman"/>
          <w:b/>
          <w:sz w:val="24"/>
          <w:szCs w:val="24"/>
        </w:rPr>
        <w:t>3.</w:t>
      </w:r>
      <w:r w:rsidRPr="00B227E1">
        <w:rPr>
          <w:rFonts w:ascii="Times New Roman" w:hAnsi="Times New Roman"/>
          <w:sz w:val="24"/>
          <w:szCs w:val="24"/>
        </w:rPr>
        <w:t xml:space="preserve"> </w:t>
      </w:r>
      <w:r w:rsidRPr="00B227E1">
        <w:rPr>
          <w:rFonts w:ascii="Times New Roman" w:hAnsi="Times New Roman"/>
          <w:b/>
          <w:sz w:val="24"/>
          <w:szCs w:val="24"/>
        </w:rPr>
        <w:t>Перечень и количество поставляемого Товара:</w:t>
      </w:r>
      <w:r w:rsidRPr="00B227E1">
        <w:rPr>
          <w:rFonts w:ascii="Times New Roman" w:hAnsi="Times New Roman"/>
          <w:sz w:val="24"/>
          <w:szCs w:val="24"/>
        </w:rPr>
        <w:t xml:space="preserve"> </w:t>
      </w:r>
      <w:r w:rsidRPr="00B227E1">
        <w:rPr>
          <w:rFonts w:ascii="Times New Roman" w:eastAsia="Times New Roman" w:hAnsi="Times New Roman"/>
          <w:sz w:val="24"/>
          <w:szCs w:val="24"/>
          <w:lang w:eastAsia="ru-RU"/>
        </w:rPr>
        <w:t xml:space="preserve">общее количество поставляемого Товара </w:t>
      </w:r>
      <w:r w:rsidR="00936961">
        <w:rPr>
          <w:rFonts w:ascii="Times New Roman" w:eastAsia="Times New Roman" w:hAnsi="Times New Roman"/>
          <w:sz w:val="24"/>
          <w:szCs w:val="24"/>
          <w:lang w:eastAsia="ru-RU"/>
        </w:rPr>
        <w:br/>
      </w:r>
      <w:r w:rsidRPr="00B227E1">
        <w:rPr>
          <w:rFonts w:ascii="Times New Roman" w:eastAsia="Times New Roman" w:hAnsi="Times New Roman"/>
          <w:sz w:val="24"/>
          <w:szCs w:val="24"/>
          <w:lang w:eastAsia="ru-RU"/>
        </w:rPr>
        <w:t xml:space="preserve">по 3 (трем) номенклатурным позициям- 10 000 (Десять тысяч) литров </w:t>
      </w:r>
      <w:r w:rsidR="00623C69">
        <w:rPr>
          <w:rFonts w:ascii="Times New Roman" w:eastAsia="Calibri" w:hAnsi="Times New Roman"/>
          <w:sz w:val="24"/>
          <w:szCs w:val="24"/>
          <w:lang w:eastAsia="ar-SA"/>
        </w:rPr>
        <w:t xml:space="preserve">в </w:t>
      </w:r>
      <w:r w:rsidRPr="00B227E1">
        <w:rPr>
          <w:rFonts w:ascii="Times New Roman" w:eastAsia="Calibri" w:hAnsi="Times New Roman"/>
          <w:sz w:val="24"/>
          <w:szCs w:val="24"/>
          <w:lang w:eastAsia="ar-SA"/>
        </w:rPr>
        <w:t xml:space="preserve">соответствии </w:t>
      </w:r>
      <w:r w:rsidR="00936961">
        <w:rPr>
          <w:rFonts w:ascii="Times New Roman" w:eastAsia="Calibri" w:hAnsi="Times New Roman"/>
          <w:sz w:val="24"/>
          <w:szCs w:val="24"/>
          <w:lang w:eastAsia="ar-SA"/>
        </w:rPr>
        <w:br/>
      </w:r>
      <w:r w:rsidRPr="00B227E1">
        <w:rPr>
          <w:rFonts w:ascii="Times New Roman" w:eastAsia="Calibri" w:hAnsi="Times New Roman"/>
          <w:sz w:val="24"/>
          <w:szCs w:val="24"/>
          <w:lang w:eastAsia="ar-SA"/>
        </w:rPr>
        <w:t xml:space="preserve">с Приложением № 1 к Договору «Спецификация на поставку </w:t>
      </w:r>
      <w:r w:rsidRPr="00B227E1">
        <w:rPr>
          <w:rFonts w:ascii="Times New Roman" w:eastAsia="Times New Roman" w:hAnsi="Times New Roman"/>
          <w:sz w:val="24"/>
          <w:szCs w:val="24"/>
          <w:lang w:eastAsia="ru-RU"/>
        </w:rPr>
        <w:t xml:space="preserve">топлива через АЗС </w:t>
      </w:r>
      <w:r w:rsidR="00936961">
        <w:rPr>
          <w:rFonts w:ascii="Times New Roman" w:eastAsia="Times New Roman" w:hAnsi="Times New Roman"/>
          <w:sz w:val="24"/>
          <w:szCs w:val="24"/>
          <w:lang w:eastAsia="ru-RU"/>
        </w:rPr>
        <w:br/>
      </w:r>
      <w:r w:rsidRPr="00B227E1">
        <w:rPr>
          <w:rFonts w:ascii="Times New Roman" w:eastAsia="Times New Roman" w:hAnsi="Times New Roman"/>
          <w:sz w:val="24"/>
          <w:szCs w:val="24"/>
          <w:lang w:eastAsia="ru-RU"/>
        </w:rPr>
        <w:t>с использованием регулируемых топливных карт для нужд ИПУ РАН в 2023 году</w:t>
      </w:r>
      <w:r w:rsidRPr="00B227E1">
        <w:rPr>
          <w:rFonts w:ascii="Times New Roman" w:eastAsia="Calibri" w:hAnsi="Times New Roman"/>
          <w:sz w:val="24"/>
          <w:szCs w:val="24"/>
          <w:lang w:eastAsia="ar-SA"/>
        </w:rPr>
        <w:t xml:space="preserve">» </w:t>
      </w:r>
      <w:r w:rsidR="00936961">
        <w:rPr>
          <w:rFonts w:ascii="Times New Roman" w:eastAsia="Calibri" w:hAnsi="Times New Roman"/>
          <w:sz w:val="24"/>
          <w:szCs w:val="24"/>
          <w:lang w:eastAsia="ar-SA"/>
        </w:rPr>
        <w:br/>
      </w:r>
      <w:r w:rsidRPr="00B227E1">
        <w:rPr>
          <w:rFonts w:ascii="Times New Roman" w:eastAsia="Calibri" w:hAnsi="Times New Roman"/>
          <w:sz w:val="24"/>
          <w:szCs w:val="24"/>
          <w:lang w:eastAsia="ar-SA"/>
        </w:rPr>
        <w:t>(далее – Спецификация), являющиеся его неотъемлемой частью</w:t>
      </w:r>
      <w:r w:rsidRPr="00B227E1">
        <w:rPr>
          <w:rFonts w:ascii="Times New Roman" w:eastAsia="Calibri" w:hAnsi="Times New Roman"/>
          <w:i/>
          <w:sz w:val="24"/>
          <w:szCs w:val="24"/>
          <w:lang w:eastAsia="ar-SA"/>
        </w:rPr>
        <w:t xml:space="preserve">. </w:t>
      </w:r>
    </w:p>
    <w:p w14:paraId="002AAA79" w14:textId="12D8EEAF" w:rsidR="00B227E1" w:rsidRPr="00B227E1" w:rsidRDefault="00B227E1" w:rsidP="00B227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Times New Roman" w:hAnsi="Times New Roman"/>
          <w:b/>
          <w:sz w:val="24"/>
          <w:szCs w:val="24"/>
          <w:lang w:eastAsia="ru-RU"/>
        </w:rPr>
        <w:t xml:space="preserve">4. Сопутствующие работы, услуги, перечень, сроки выполнения, требования </w:t>
      </w:r>
      <w:r w:rsidR="00936961">
        <w:rPr>
          <w:rFonts w:ascii="Times New Roman" w:eastAsia="Times New Roman" w:hAnsi="Times New Roman"/>
          <w:b/>
          <w:sz w:val="24"/>
          <w:szCs w:val="24"/>
          <w:lang w:eastAsia="ru-RU"/>
        </w:rPr>
        <w:br/>
      </w:r>
      <w:r w:rsidRPr="00B227E1">
        <w:rPr>
          <w:rFonts w:ascii="Times New Roman" w:eastAsia="Times New Roman" w:hAnsi="Times New Roman"/>
          <w:b/>
          <w:sz w:val="24"/>
          <w:szCs w:val="24"/>
          <w:lang w:eastAsia="ru-RU"/>
        </w:rPr>
        <w:t xml:space="preserve">к выполнению: </w:t>
      </w:r>
      <w:r w:rsidRPr="00B227E1">
        <w:rPr>
          <w:rFonts w:ascii="Times New Roman" w:eastAsia="Times New Roman" w:hAnsi="Times New Roman"/>
          <w:sz w:val="24"/>
          <w:szCs w:val="24"/>
          <w:lang w:eastAsia="ru-RU"/>
        </w:rPr>
        <w:t>не предусмотрены.</w:t>
      </w:r>
    </w:p>
    <w:p w14:paraId="7FDA9974" w14:textId="77777777" w:rsidR="00B227E1" w:rsidRPr="00B227E1" w:rsidRDefault="00B227E1" w:rsidP="00B227E1">
      <w:pPr>
        <w:widowControl w:val="0"/>
        <w:suppressAutoHyphens/>
        <w:autoSpaceDE w:val="0"/>
        <w:spacing w:after="0" w:line="240" w:lineRule="auto"/>
        <w:jc w:val="both"/>
        <w:rPr>
          <w:rFonts w:ascii="Times New Roman" w:eastAsia="Arial" w:hAnsi="Times New Roman"/>
          <w:b/>
          <w:bCs/>
          <w:sz w:val="24"/>
          <w:szCs w:val="24"/>
          <w:lang w:eastAsia="ar-SA"/>
        </w:rPr>
      </w:pPr>
      <w:r w:rsidRPr="00B227E1">
        <w:rPr>
          <w:rFonts w:ascii="Times New Roman" w:eastAsia="Arial" w:hAnsi="Times New Roman"/>
          <w:b/>
          <w:bCs/>
          <w:sz w:val="24"/>
          <w:szCs w:val="24"/>
          <w:lang w:eastAsia="ar-SA"/>
        </w:rPr>
        <w:t>5</w:t>
      </w:r>
      <w:r w:rsidRPr="00B227E1">
        <w:rPr>
          <w:rFonts w:ascii="Times New Roman" w:eastAsia="Arial" w:hAnsi="Times New Roman"/>
          <w:bCs/>
          <w:sz w:val="24"/>
          <w:szCs w:val="24"/>
          <w:lang w:eastAsia="ar-SA"/>
        </w:rPr>
        <w:t xml:space="preserve">. </w:t>
      </w:r>
      <w:r w:rsidRPr="00B227E1">
        <w:rPr>
          <w:rFonts w:ascii="Times New Roman" w:eastAsia="Arial" w:hAnsi="Times New Roman"/>
          <w:b/>
          <w:bCs/>
          <w:sz w:val="24"/>
          <w:szCs w:val="24"/>
          <w:lang w:eastAsia="ar-SA"/>
        </w:rPr>
        <w:t xml:space="preserve">Общие требования к поставке Товара, требования по объему гарантий качества, требования по сроку гарантий качества на результаты осуществления закупки: </w:t>
      </w:r>
    </w:p>
    <w:p w14:paraId="003DEB83"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посредством регулируемой топливной карты.</w:t>
      </w:r>
    </w:p>
    <w:p w14:paraId="7B752548" w14:textId="5CE38CE0"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Поставщик обеспечивает поставку Товара в соответствии с нормативными документами,</w:t>
      </w:r>
      <w:r w:rsidR="00623C69">
        <w:rPr>
          <w:rFonts w:ascii="Times New Roman" w:hAnsi="Times New Roman"/>
          <w:sz w:val="24"/>
          <w:szCs w:val="24"/>
        </w:rPr>
        <w:t xml:space="preserve"> </w:t>
      </w:r>
      <w:r w:rsidRPr="00B227E1">
        <w:rPr>
          <w:rFonts w:ascii="Times New Roman" w:hAnsi="Times New Roman"/>
          <w:sz w:val="24"/>
          <w:szCs w:val="24"/>
        </w:rPr>
        <w:t>перечисленными в разделе 7 Технического задания.</w:t>
      </w:r>
    </w:p>
    <w:p w14:paraId="58243391" w14:textId="7FF7A1A5"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5.2. </w:t>
      </w:r>
      <w:r w:rsidR="00037BE3" w:rsidRPr="00037BE3">
        <w:rPr>
          <w:rFonts w:ascii="Times New Roman" w:hAnsi="Times New Roman"/>
          <w:sz w:val="24"/>
          <w:szCs w:val="24"/>
        </w:rPr>
        <w:t xml:space="preserve">Поставка (отпуск) товара осуществляется по цене за 1 литр, установленной для розничных продаж на АЗС на момент отпуска товара Заказчику, но не более цены за 1 литр, определенной </w:t>
      </w:r>
      <w:r w:rsidR="009301F8">
        <w:rPr>
          <w:rFonts w:ascii="Times New Roman" w:hAnsi="Times New Roman"/>
          <w:sz w:val="24"/>
          <w:szCs w:val="24"/>
        </w:rPr>
        <w:br/>
      </w:r>
      <w:r w:rsidR="00037BE3" w:rsidRPr="00037BE3">
        <w:rPr>
          <w:rFonts w:ascii="Times New Roman" w:hAnsi="Times New Roman"/>
          <w:sz w:val="24"/>
          <w:szCs w:val="24"/>
        </w:rPr>
        <w:t xml:space="preserve">в </w:t>
      </w:r>
      <w:hyperlink r:id="rId14" w:history="1">
        <w:r w:rsidR="00037BE3" w:rsidRPr="00037BE3">
          <w:rPr>
            <w:rStyle w:val="ad"/>
            <w:rFonts w:ascii="Times New Roman" w:hAnsi="Times New Roman"/>
            <w:color w:val="auto"/>
            <w:sz w:val="24"/>
            <w:szCs w:val="24"/>
            <w:u w:val="none"/>
          </w:rPr>
          <w:t>Спецификации</w:t>
        </w:r>
      </w:hyperlink>
      <w:r w:rsidR="00037BE3" w:rsidRPr="00037BE3">
        <w:rPr>
          <w:rFonts w:ascii="Times New Roman" w:hAnsi="Times New Roman"/>
          <w:sz w:val="24"/>
          <w:szCs w:val="24"/>
        </w:rPr>
        <w:t xml:space="preserve"> (Приложение № 1 к </w:t>
      </w:r>
      <w:r w:rsidR="00037BE3">
        <w:rPr>
          <w:rFonts w:ascii="Times New Roman" w:hAnsi="Times New Roman"/>
          <w:sz w:val="24"/>
          <w:szCs w:val="24"/>
        </w:rPr>
        <w:t>Д</w:t>
      </w:r>
      <w:r w:rsidR="00037BE3" w:rsidRPr="00037BE3">
        <w:rPr>
          <w:rFonts w:ascii="Times New Roman" w:hAnsi="Times New Roman"/>
          <w:sz w:val="24"/>
          <w:szCs w:val="24"/>
        </w:rPr>
        <w:t>оговору</w:t>
      </w:r>
      <w:r w:rsidR="00037BE3">
        <w:rPr>
          <w:rFonts w:ascii="Times New Roman" w:hAnsi="Times New Roman"/>
          <w:sz w:val="24"/>
          <w:szCs w:val="24"/>
        </w:rPr>
        <w:t>).</w:t>
      </w:r>
    </w:p>
    <w:p w14:paraId="7FDB179D"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5.3.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14:paraId="1325EF5A" w14:textId="543F9542"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5.4. Регулируемые топливные карты на Товар передаются Заказчику в течение 3 (трех) рабочих дней с момента заключения Договора. Выдача Товара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w:t>
      </w:r>
      <w:r w:rsidR="00623C69">
        <w:rPr>
          <w:rFonts w:ascii="Times New Roman" w:hAnsi="Times New Roman"/>
          <w:sz w:val="24"/>
          <w:szCs w:val="24"/>
        </w:rPr>
        <w:t xml:space="preserve"> </w:t>
      </w:r>
      <w:r w:rsidRPr="00B227E1">
        <w:rPr>
          <w:rFonts w:ascii="Times New Roman" w:hAnsi="Times New Roman"/>
          <w:sz w:val="24"/>
          <w:szCs w:val="24"/>
        </w:rPr>
        <w:t>Центральном Федеральном Округе (ЦФО), Северо-Западном Федеральном Округе (СЗФО), Приволжском Федеральном Округе (ПФО), Южном Федеральном Округе (ЮФО).</w:t>
      </w:r>
    </w:p>
    <w:p w14:paraId="315C195A"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 Требования к регулируемым топливным картам и их использованию:</w:t>
      </w:r>
    </w:p>
    <w:p w14:paraId="35455A60" w14:textId="22AD55A9"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5.5.1. Регулируемые топливные карты могут быть </w:t>
      </w:r>
      <w:r w:rsidR="00DB63AE">
        <w:rPr>
          <w:rFonts w:ascii="Times New Roman" w:hAnsi="Times New Roman"/>
          <w:sz w:val="24"/>
          <w:szCs w:val="24"/>
        </w:rPr>
        <w:t xml:space="preserve">лимитированными и пополняемыми, </w:t>
      </w:r>
      <w:r w:rsidRPr="00B227E1">
        <w:rPr>
          <w:rFonts w:ascii="Times New Roman" w:hAnsi="Times New Roman"/>
          <w:sz w:val="24"/>
          <w:szCs w:val="24"/>
        </w:rPr>
        <w:t>при этом на регулируемых топливных картах возможна установка суточного</w:t>
      </w:r>
      <w:r w:rsidR="00037BE3">
        <w:rPr>
          <w:rFonts w:ascii="Times New Roman" w:hAnsi="Times New Roman"/>
          <w:sz w:val="24"/>
          <w:szCs w:val="24"/>
        </w:rPr>
        <w:t xml:space="preserve"> </w:t>
      </w:r>
      <w:r w:rsidRPr="00B227E1">
        <w:rPr>
          <w:rFonts w:ascii="Times New Roman" w:hAnsi="Times New Roman"/>
          <w:sz w:val="24"/>
          <w:szCs w:val="24"/>
        </w:rPr>
        <w:t>и/или месячного лимита получения Товара на АЗС; установление лимита осуществляется Заказчиком через «Личный кабинет пользователя»;</w:t>
      </w:r>
    </w:p>
    <w:p w14:paraId="40A8F60F"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5.5.2. Регулируемая топливная карта должна иметь защитный «ПИН-код»;</w:t>
      </w:r>
    </w:p>
    <w:p w14:paraId="2CF4677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5.5.3. Регулируемая топливная карта не должна иметь ограничений по срокам хождения (использования), как по году выпуска, так и по дате реализации;</w:t>
      </w:r>
    </w:p>
    <w:p w14:paraId="37329ED8" w14:textId="45E9F79C"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5.5.4. Поставляемые регулируемые топливные карты должны быть действительными -разрешенными к использованию, не находящимися в списке утерянных</w:t>
      </w:r>
      <w:r w:rsidR="00082226">
        <w:rPr>
          <w:rFonts w:ascii="Times New Roman" w:hAnsi="Times New Roman"/>
          <w:sz w:val="24"/>
          <w:szCs w:val="24"/>
        </w:rPr>
        <w:t xml:space="preserve"> </w:t>
      </w:r>
      <w:r w:rsidRPr="00B227E1">
        <w:rPr>
          <w:rFonts w:ascii="Times New Roman" w:hAnsi="Times New Roman"/>
          <w:sz w:val="24"/>
          <w:szCs w:val="24"/>
        </w:rPr>
        <w:t>или недействительных регулируемых топливных карт (черном списке);</w:t>
      </w:r>
    </w:p>
    <w:p w14:paraId="2C04910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14:paraId="463D4543"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в «Личном кабинете», в период обязательств по Договору;</w:t>
      </w:r>
    </w:p>
    <w:p w14:paraId="3796F541" w14:textId="7F1B06B5"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 путем уведомления Поставщика по телефону «Горячей линии», по электронной почте или </w:t>
      </w:r>
      <w:r w:rsidR="009301F8">
        <w:rPr>
          <w:rFonts w:ascii="Times New Roman" w:hAnsi="Times New Roman"/>
          <w:sz w:val="24"/>
          <w:szCs w:val="24"/>
        </w:rPr>
        <w:br/>
      </w:r>
      <w:r w:rsidRPr="00B227E1">
        <w:rPr>
          <w:rFonts w:ascii="Times New Roman" w:hAnsi="Times New Roman"/>
          <w:sz w:val="24"/>
          <w:szCs w:val="24"/>
        </w:rPr>
        <w:t>по факсу, с вручением Поставщику официального документа, подтверждающего ранее сделанное заявление;</w:t>
      </w:r>
    </w:p>
    <w:p w14:paraId="354B9741"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путем подачи письменного заявления на официальном бланке Заказчика,</w:t>
      </w:r>
    </w:p>
    <w:p w14:paraId="2FF66DE2"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подписанном уполномоченным лицом организации Заказчика.</w:t>
      </w:r>
    </w:p>
    <w:p w14:paraId="1BE245B4"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14:paraId="5298D29F" w14:textId="749882FF"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5.5.7. Телефон «Горячей линии», электронная почта или факс должны функционировать                   в период обязательств по Договору 24 (двадцать четыре) часа в сутки 7 (семь) дн</w:t>
      </w:r>
      <w:r w:rsidR="00037BE3">
        <w:rPr>
          <w:rFonts w:ascii="Times New Roman" w:hAnsi="Times New Roman"/>
          <w:sz w:val="24"/>
          <w:szCs w:val="24"/>
        </w:rPr>
        <w:t xml:space="preserve">ей </w:t>
      </w:r>
      <w:r w:rsidRPr="00B227E1">
        <w:rPr>
          <w:rFonts w:ascii="Times New Roman" w:hAnsi="Times New Roman"/>
          <w:sz w:val="24"/>
          <w:szCs w:val="24"/>
        </w:rPr>
        <w:t>в неделю;</w:t>
      </w:r>
    </w:p>
    <w:p w14:paraId="4BD4FB7F" w14:textId="3976845D"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5.5.8.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w:t>
      </w:r>
      <w:r w:rsidR="009301F8">
        <w:rPr>
          <w:rFonts w:ascii="Times New Roman" w:hAnsi="Times New Roman"/>
          <w:sz w:val="24"/>
          <w:szCs w:val="24"/>
        </w:rPr>
        <w:br/>
      </w:r>
      <w:r w:rsidRPr="00B227E1">
        <w:rPr>
          <w:rFonts w:ascii="Times New Roman" w:hAnsi="Times New Roman"/>
          <w:sz w:val="24"/>
          <w:szCs w:val="24"/>
        </w:rPr>
        <w:t>с представлением нового «ПИН-кода» и зачислением остатка Товара на вновь выданную регулируемую топливную карту;</w:t>
      </w:r>
    </w:p>
    <w:p w14:paraId="44C119E4"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5.5.9. Регулируемые топливные карты должны быть специализированного образца и иметь необходимую степень защиты;</w:t>
      </w:r>
    </w:p>
    <w:p w14:paraId="3F0B291A" w14:textId="12C0B8D5"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5.5.10. Одновременно с регулируемой топливной картой представителю Заказчика предоставляется информация о персональном идентификационном номере «ПИН-код»</w:t>
      </w:r>
      <w:r w:rsidR="00DB63AE">
        <w:rPr>
          <w:rFonts w:ascii="Times New Roman" w:hAnsi="Times New Roman"/>
          <w:sz w:val="24"/>
          <w:szCs w:val="24"/>
        </w:rPr>
        <w:t xml:space="preserve"> </w:t>
      </w:r>
      <w:r w:rsidR="009301F8">
        <w:rPr>
          <w:rFonts w:ascii="Times New Roman" w:hAnsi="Times New Roman"/>
          <w:sz w:val="24"/>
          <w:szCs w:val="24"/>
        </w:rPr>
        <w:br/>
      </w:r>
      <w:r w:rsidRPr="00B227E1">
        <w:rPr>
          <w:rFonts w:ascii="Times New Roman" w:hAnsi="Times New Roman"/>
          <w:sz w:val="24"/>
          <w:szCs w:val="24"/>
        </w:rPr>
        <w:t>и Инструкция по использованию регулируемой топливной картой;</w:t>
      </w:r>
    </w:p>
    <w:p w14:paraId="2A34AC27"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5.5.11 Регулируемые топливные карты должны иметь срок действия на весь период исполнения обязательств по настоящему Договору;</w:t>
      </w:r>
    </w:p>
    <w:p w14:paraId="41BD289D"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5.5.12. Любые операции с использованием регулируемой топливной карты должны сопровождаться обязательной выдачей терминального чека;</w:t>
      </w:r>
    </w:p>
    <w:p w14:paraId="10CBDDB7" w14:textId="6D628D8F"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5.5.13. Использование регулируемой топливной карты Заказчиком осуществляется </w:t>
      </w:r>
      <w:r w:rsidR="009947FE">
        <w:rPr>
          <w:rFonts w:ascii="Times New Roman" w:hAnsi="Times New Roman"/>
          <w:sz w:val="24"/>
          <w:szCs w:val="24"/>
        </w:rPr>
        <w:br/>
      </w:r>
      <w:r w:rsidRPr="00B227E1">
        <w:rPr>
          <w:rFonts w:ascii="Times New Roman" w:hAnsi="Times New Roman"/>
          <w:sz w:val="24"/>
          <w:szCs w:val="24"/>
        </w:rPr>
        <w:t xml:space="preserve">в соответствии с Договором и Инструкция по использованию регулируемой топливной картой, </w:t>
      </w:r>
      <w:r w:rsidR="009947FE">
        <w:rPr>
          <w:rFonts w:ascii="Times New Roman" w:hAnsi="Times New Roman"/>
          <w:sz w:val="24"/>
          <w:szCs w:val="24"/>
        </w:rPr>
        <w:br/>
      </w:r>
      <w:r w:rsidRPr="00B227E1">
        <w:rPr>
          <w:rFonts w:ascii="Times New Roman" w:hAnsi="Times New Roman"/>
          <w:sz w:val="24"/>
          <w:szCs w:val="24"/>
        </w:rPr>
        <w:t>в части, не противоречащей условиям Договора. В случае возникновения противоречий применяются условия Договора;</w:t>
      </w:r>
    </w:p>
    <w:p w14:paraId="78055E50" w14:textId="78DD922B"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5.5.14. Лимиты потребления Товара по регулируемым топливным картам устанавливаются </w:t>
      </w:r>
      <w:r w:rsidR="009947FE">
        <w:rPr>
          <w:rFonts w:ascii="Times New Roman" w:hAnsi="Times New Roman"/>
          <w:sz w:val="24"/>
          <w:szCs w:val="24"/>
        </w:rPr>
        <w:br/>
      </w:r>
      <w:r w:rsidRPr="00B227E1">
        <w:rPr>
          <w:rFonts w:ascii="Times New Roman" w:hAnsi="Times New Roman"/>
          <w:sz w:val="24"/>
          <w:szCs w:val="24"/>
        </w:rPr>
        <w:t>в литрах;</w:t>
      </w:r>
    </w:p>
    <w:p w14:paraId="0100230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5.5.15. Факт передачи регулируемой топливной карты оформляется Актом приема-передачи регулируемых топливных карт;</w:t>
      </w:r>
    </w:p>
    <w:p w14:paraId="7D4D19C2" w14:textId="508CECE0"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5.5.16.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w:t>
      </w:r>
      <w:proofErr w:type="spellStart"/>
      <w:r w:rsidRPr="00B227E1">
        <w:rPr>
          <w:rFonts w:ascii="Times New Roman" w:hAnsi="Times New Roman"/>
          <w:sz w:val="24"/>
          <w:szCs w:val="24"/>
        </w:rPr>
        <w:t>mail</w:t>
      </w:r>
      <w:proofErr w:type="spellEnd"/>
      <w:r w:rsidRPr="00B227E1">
        <w:rPr>
          <w:rFonts w:ascii="Times New Roman" w:hAnsi="Times New Roman"/>
          <w:sz w:val="24"/>
          <w:szCs w:val="24"/>
        </w:rPr>
        <w:t xml:space="preserve">) или через «Личный кабинет пользователя», </w:t>
      </w:r>
      <w:r w:rsidR="009947FE">
        <w:rPr>
          <w:rFonts w:ascii="Times New Roman" w:hAnsi="Times New Roman"/>
          <w:sz w:val="24"/>
          <w:szCs w:val="24"/>
        </w:rPr>
        <w:br/>
      </w:r>
      <w:r w:rsidRPr="00B227E1">
        <w:rPr>
          <w:rFonts w:ascii="Times New Roman" w:hAnsi="Times New Roman"/>
          <w:sz w:val="24"/>
          <w:szCs w:val="24"/>
        </w:rPr>
        <w:t xml:space="preserve">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Товара </w:t>
      </w:r>
      <w:r w:rsidR="009947FE">
        <w:rPr>
          <w:rFonts w:ascii="Times New Roman" w:hAnsi="Times New Roman"/>
          <w:sz w:val="24"/>
          <w:szCs w:val="24"/>
        </w:rPr>
        <w:br/>
      </w:r>
      <w:r w:rsidRPr="00B227E1">
        <w:rPr>
          <w:rFonts w:ascii="Times New Roman" w:hAnsi="Times New Roman"/>
          <w:sz w:val="24"/>
          <w:szCs w:val="24"/>
        </w:rPr>
        <w:t>с утраченной регулируемой топливной карты (на основании письменной заявки Заказчика).</w:t>
      </w:r>
    </w:p>
    <w:p w14:paraId="11E23399"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5.6.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14:paraId="2DE226D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5.7.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w:t>
      </w:r>
      <w:proofErr w:type="spellStart"/>
      <w:r w:rsidRPr="00B227E1">
        <w:rPr>
          <w:rFonts w:ascii="Times New Roman" w:hAnsi="Times New Roman"/>
          <w:sz w:val="24"/>
          <w:szCs w:val="24"/>
        </w:rPr>
        <w:t>mail</w:t>
      </w:r>
      <w:proofErr w:type="spellEnd"/>
      <w:r w:rsidRPr="00B227E1">
        <w:rPr>
          <w:rFonts w:ascii="Times New Roman" w:hAnsi="Times New Roman"/>
          <w:sz w:val="24"/>
          <w:szCs w:val="24"/>
        </w:rPr>
        <w:t xml:space="preserve"> для отправки и приема писем, заявок, требований и т.д.</w:t>
      </w:r>
    </w:p>
    <w:p w14:paraId="57F99B30" w14:textId="4968233E"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5.8. Дополнительно оказываемая услуга «Персональный менеджер» предоставляется </w:t>
      </w:r>
      <w:r w:rsidR="009947FE">
        <w:rPr>
          <w:rFonts w:ascii="Times New Roman" w:hAnsi="Times New Roman"/>
          <w:sz w:val="24"/>
          <w:szCs w:val="24"/>
        </w:rPr>
        <w:br/>
      </w:r>
      <w:r w:rsidRPr="00B227E1">
        <w:rPr>
          <w:rFonts w:ascii="Times New Roman" w:hAnsi="Times New Roman"/>
          <w:sz w:val="24"/>
          <w:szCs w:val="24"/>
        </w:rPr>
        <w:t>со следующего рабочего дня после подписания Договора сторонами.</w:t>
      </w:r>
    </w:p>
    <w:p w14:paraId="1DC37567"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5.9.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 (при наличии).</w:t>
      </w:r>
    </w:p>
    <w:p w14:paraId="6E7BB8A5"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5.10. Доступ к «Личному кабинету» предоставляется Поставщиком в течение 24 (двадцати четырех) часов с момента подписания Сторонами Договора.</w:t>
      </w:r>
    </w:p>
    <w:p w14:paraId="1B67960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 В «Личном кабинете» предоставляются следующие возможности для Заказчика:</w:t>
      </w:r>
    </w:p>
    <w:p w14:paraId="6FF3E076" w14:textId="1AEABCE6"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5.11.1. Устанавливать ограничения на регулиру</w:t>
      </w:r>
      <w:r w:rsidR="00DB63AE">
        <w:rPr>
          <w:rFonts w:ascii="Times New Roman" w:hAnsi="Times New Roman"/>
          <w:sz w:val="24"/>
          <w:szCs w:val="24"/>
        </w:rPr>
        <w:t xml:space="preserve">емые топливные карты по объему, </w:t>
      </w:r>
      <w:r w:rsidRPr="00B227E1">
        <w:rPr>
          <w:rFonts w:ascii="Times New Roman" w:hAnsi="Times New Roman"/>
          <w:sz w:val="24"/>
          <w:szCs w:val="24"/>
        </w:rPr>
        <w:t>по периоду действия (суточный, еженедельный, месячный лимит), по виду Товара;</w:t>
      </w:r>
    </w:p>
    <w:p w14:paraId="79D395D5" w14:textId="0255A848" w:rsidR="00082226"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5.11.2. Устанавливать идентификатор держателя регулируемой топливной кар</w:t>
      </w:r>
      <w:r w:rsidR="00082226">
        <w:rPr>
          <w:rFonts w:ascii="Times New Roman" w:hAnsi="Times New Roman"/>
          <w:sz w:val="24"/>
          <w:szCs w:val="24"/>
        </w:rPr>
        <w:t xml:space="preserve">ты </w:t>
      </w:r>
      <w:r w:rsidR="00936961">
        <w:rPr>
          <w:rFonts w:ascii="Times New Roman" w:hAnsi="Times New Roman"/>
          <w:sz w:val="24"/>
          <w:szCs w:val="24"/>
        </w:rPr>
        <w:br/>
      </w:r>
      <w:r w:rsidRPr="00B227E1">
        <w:rPr>
          <w:rFonts w:ascii="Times New Roman" w:hAnsi="Times New Roman"/>
          <w:sz w:val="24"/>
          <w:szCs w:val="24"/>
        </w:rPr>
        <w:t>по государственному регистрационному знаку</w:t>
      </w:r>
      <w:r w:rsidR="00082226">
        <w:rPr>
          <w:rFonts w:ascii="Times New Roman" w:hAnsi="Times New Roman"/>
          <w:sz w:val="24"/>
          <w:szCs w:val="24"/>
        </w:rPr>
        <w:t xml:space="preserve"> транспортного средства и марки</w:t>
      </w:r>
    </w:p>
    <w:p w14:paraId="79F6FF1B" w14:textId="4527F760"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автомобиля/техники;</w:t>
      </w:r>
    </w:p>
    <w:p w14:paraId="13A5B2E9"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5.11.3. Блокировать/разблокировать регулируемые топливные карты;</w:t>
      </w:r>
    </w:p>
    <w:p w14:paraId="56CD511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5.11.4. Отправлять заявку на дополнительные регулируемые топливные карты;</w:t>
      </w:r>
    </w:p>
    <w:p w14:paraId="1DAD8F6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5.11.5. Просматривать текущий баланс (отражение общего денежного и литрового остатка);</w:t>
      </w:r>
    </w:p>
    <w:p w14:paraId="2663B318"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5.11.6. Просматривать в режиме реального времени все операции, совершаемые держателями регулируемых топливных карт, на АЗС;</w:t>
      </w:r>
    </w:p>
    <w:p w14:paraId="2CB59D4A" w14:textId="45D1CB83"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5.11.7. Просматривать, распечатывать и пересылать на свой e-</w:t>
      </w:r>
      <w:proofErr w:type="spellStart"/>
      <w:r w:rsidRPr="00B227E1">
        <w:rPr>
          <w:rFonts w:ascii="Times New Roman" w:hAnsi="Times New Roman"/>
          <w:sz w:val="24"/>
          <w:szCs w:val="24"/>
        </w:rPr>
        <w:t>mail</w:t>
      </w:r>
      <w:proofErr w:type="spellEnd"/>
      <w:r w:rsidRPr="00B227E1">
        <w:rPr>
          <w:rFonts w:ascii="Times New Roman" w:hAnsi="Times New Roman"/>
          <w:sz w:val="24"/>
          <w:szCs w:val="24"/>
        </w:rPr>
        <w:t xml:space="preserve"> информацию обо всех</w:t>
      </w:r>
      <w:r w:rsidR="00DB63AE">
        <w:rPr>
          <w:rFonts w:ascii="Times New Roman" w:hAnsi="Times New Roman"/>
          <w:sz w:val="24"/>
          <w:szCs w:val="24"/>
        </w:rPr>
        <w:t xml:space="preserve"> </w:t>
      </w:r>
      <w:r w:rsidRPr="00B227E1">
        <w:rPr>
          <w:rFonts w:ascii="Times New Roman" w:hAnsi="Times New Roman"/>
          <w:sz w:val="24"/>
          <w:szCs w:val="24"/>
        </w:rPr>
        <w:t>транзакциях, совершенных по каждой регулируемой топливной карте за определенные промежутки времени, которая должна включать:</w:t>
      </w:r>
    </w:p>
    <w:p w14:paraId="4E5FDA7A"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дату и время операций с регулируемой топливной картой;</w:t>
      </w:r>
    </w:p>
    <w:p w14:paraId="4E4D55CF"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номер регулируемой топливной карты;</w:t>
      </w:r>
    </w:p>
    <w:p w14:paraId="07E1B7BA"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идентификатор держателя регулируемой топливной карты;</w:t>
      </w:r>
    </w:p>
    <w:p w14:paraId="7951FFA8"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номер АЗС;</w:t>
      </w:r>
    </w:p>
    <w:p w14:paraId="59C9CCD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адрес АЗС;</w:t>
      </w:r>
    </w:p>
    <w:p w14:paraId="2DC50571"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вид Товара;</w:t>
      </w:r>
    </w:p>
    <w:p w14:paraId="7A6E7AA4"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количество отпущенного Товара (в литрах), цену за 1 (один) литр Товара, стоимость Товара.</w:t>
      </w:r>
    </w:p>
    <w:p w14:paraId="7B63E76D"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5.11.8. Просматривать информацию обо всех платежах, поступивших от Заказчика, включая:</w:t>
      </w:r>
    </w:p>
    <w:p w14:paraId="42B2388F"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дату платежа;</w:t>
      </w:r>
    </w:p>
    <w:p w14:paraId="4A309872"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сумму;</w:t>
      </w:r>
    </w:p>
    <w:p w14:paraId="455526B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номер платежного документа;</w:t>
      </w:r>
    </w:p>
    <w:p w14:paraId="6EBB9B30"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тип платежа.</w:t>
      </w:r>
    </w:p>
    <w:p w14:paraId="2E3D76AD" w14:textId="30623C20"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5.12. Поставщик обеспечивает на АЗС заправку автотранспортных средств Заказчика </w:t>
      </w:r>
      <w:r w:rsidR="009947FE">
        <w:rPr>
          <w:rFonts w:ascii="Times New Roman" w:hAnsi="Times New Roman"/>
          <w:sz w:val="24"/>
          <w:szCs w:val="24"/>
        </w:rPr>
        <w:br/>
      </w:r>
      <w:r w:rsidRPr="00B227E1">
        <w:rPr>
          <w:rFonts w:ascii="Times New Roman" w:hAnsi="Times New Roman"/>
          <w:sz w:val="24"/>
          <w:szCs w:val="24"/>
        </w:rPr>
        <w:t>в соответствии с видом Товара и лимитными ограничениями фактическим держателям регулируемой топливной карты.</w:t>
      </w:r>
    </w:p>
    <w:p w14:paraId="06FE969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5.13. Отпуск Товара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14:paraId="6FE45DEC" w14:textId="43A96C5E"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5.14. Поставщик гарантирует прием регулируемых топливных карт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(согласно предоставленного незамедлительно после заключения Договора перечня АЗС) и отпуск Товара того вида, который запрограммирован на регулируемой топливной карте (количество отпускаемого Товара определяется держателем регулируемой топливной карты </w:t>
      </w:r>
      <w:r w:rsidR="009947FE">
        <w:rPr>
          <w:rFonts w:ascii="Times New Roman" w:hAnsi="Times New Roman"/>
          <w:sz w:val="24"/>
          <w:szCs w:val="24"/>
        </w:rPr>
        <w:br/>
      </w:r>
      <w:r w:rsidRPr="00B227E1">
        <w:rPr>
          <w:rFonts w:ascii="Times New Roman" w:hAnsi="Times New Roman"/>
          <w:sz w:val="24"/>
          <w:szCs w:val="24"/>
        </w:rPr>
        <w:t>в пределах установленного Заказчиком (суточного, месячного) лимита для конкретного держателя регулируемой топливной карты).</w:t>
      </w:r>
    </w:p>
    <w:p w14:paraId="26F4079E"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5.15. Количество изменений лимитов отпуска Товара на АЗС на протяжении периода сроков поставки – неограниченно.</w:t>
      </w:r>
    </w:p>
    <w:p w14:paraId="7AD50CFD" w14:textId="7258D8E8"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5.16. Поставщик обеспечивает фиксирование лимита Товара согласно Приложению «Акт приема-передачи регулируемых топливных карт» в литровом номинале. При использовании Заказчиком всего лимита Товара,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14:paraId="5A6048E2" w14:textId="6A5F1020"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5.17. Контроль </w:t>
      </w:r>
      <w:r w:rsidR="00DB63AE" w:rsidRPr="00B227E1">
        <w:rPr>
          <w:rFonts w:ascii="Times New Roman" w:hAnsi="Times New Roman"/>
          <w:sz w:val="24"/>
          <w:szCs w:val="24"/>
        </w:rPr>
        <w:t>расхода,</w:t>
      </w:r>
      <w:r w:rsidRPr="00B227E1">
        <w:rPr>
          <w:rFonts w:ascii="Times New Roman" w:hAnsi="Times New Roman"/>
          <w:sz w:val="24"/>
          <w:szCs w:val="24"/>
        </w:rPr>
        <w:t xml:space="preserve"> отпускаемого на АЗС Товара</w:t>
      </w:r>
      <w:r w:rsidR="009947FE">
        <w:rPr>
          <w:rFonts w:ascii="Times New Roman" w:hAnsi="Times New Roman"/>
          <w:sz w:val="24"/>
          <w:szCs w:val="24"/>
        </w:rPr>
        <w:t>,</w:t>
      </w:r>
      <w:r w:rsidRPr="00B227E1">
        <w:rPr>
          <w:rFonts w:ascii="Times New Roman" w:hAnsi="Times New Roman"/>
          <w:sz w:val="24"/>
          <w:szCs w:val="24"/>
        </w:rPr>
        <w:t xml:space="preserve"> производится как Заказчиком в «Личном кабинете», так и непосредственно Поставщиком Товара. Расход Товара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Товара, предусмотренного Техническим заданием и отпущенного на АЗС, если превышение количества поставляемого Товара не согласовано Сторонами.</w:t>
      </w:r>
    </w:p>
    <w:p w14:paraId="3AD8F36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5.18. В соответствии с требованиями Договора Поставщик обязан подготовить и передать Заказчику информационный отчет, а именно:</w:t>
      </w:r>
    </w:p>
    <w:p w14:paraId="2FFF5099" w14:textId="33B9E1CD" w:rsidR="00B227E1" w:rsidRPr="00B227E1" w:rsidRDefault="00DB63AE" w:rsidP="00B227E1">
      <w:pPr>
        <w:spacing w:after="0" w:line="240" w:lineRule="auto"/>
        <w:jc w:val="both"/>
        <w:rPr>
          <w:rFonts w:ascii="Times New Roman" w:hAnsi="Times New Roman"/>
          <w:sz w:val="24"/>
          <w:szCs w:val="24"/>
        </w:rPr>
      </w:pPr>
      <w:r>
        <w:rPr>
          <w:rFonts w:ascii="Times New Roman" w:hAnsi="Times New Roman"/>
          <w:sz w:val="24"/>
          <w:szCs w:val="24"/>
        </w:rPr>
        <w:t>- товарную накладную;</w:t>
      </w:r>
      <w:r w:rsidR="00B227E1" w:rsidRPr="00B227E1">
        <w:rPr>
          <w:rFonts w:ascii="Times New Roman" w:hAnsi="Times New Roman"/>
          <w:sz w:val="24"/>
          <w:szCs w:val="24"/>
        </w:rPr>
        <w:t xml:space="preserve"> </w:t>
      </w:r>
    </w:p>
    <w:p w14:paraId="70C3D9AB"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счет и счет-фактуру на фактически выбранный (полученный) объем топлива за отчетный месяц;</w:t>
      </w:r>
    </w:p>
    <w:p w14:paraId="24825807"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Акт приема-передачи Товара;</w:t>
      </w:r>
    </w:p>
    <w:p w14:paraId="3777D564"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номера регулируемых топливных карт, с указанием сведений по каждому факту заправки (место, дата, марка Товара, объем, стоимость единицы соответствующего вида Товара).</w:t>
      </w:r>
    </w:p>
    <w:p w14:paraId="0B4236C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5.19. Поставщик гарантирует возможность заправки автотранспортных средств Заказчика по регулируемым топливным картам Поставщика.</w:t>
      </w:r>
    </w:p>
    <w:p w14:paraId="063CDEF2"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5.20.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w:t>
      </w:r>
    </w:p>
    <w:p w14:paraId="68418B2E" w14:textId="2E0E3DDD"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5.21. Качество Товара должно соответствовать требованиям действующих ГОСТов </w:t>
      </w:r>
      <w:r w:rsidR="009947FE">
        <w:rPr>
          <w:rFonts w:ascii="Times New Roman" w:hAnsi="Times New Roman"/>
          <w:sz w:val="24"/>
          <w:szCs w:val="24"/>
        </w:rPr>
        <w:br/>
      </w:r>
      <w:r w:rsidRPr="00B227E1">
        <w:rPr>
          <w:rFonts w:ascii="Times New Roman" w:hAnsi="Times New Roman"/>
          <w:sz w:val="24"/>
          <w:szCs w:val="24"/>
        </w:rPr>
        <w:t>и технических условий, характеристикам и свойствам, указанным в декларациях о соответствии на данный вид Товара.</w:t>
      </w:r>
    </w:p>
    <w:p w14:paraId="3585566D" w14:textId="7D184412"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5.22.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14:paraId="575170F5"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5.23. Поставщик несет полную ответственность за качество поставляемого Товара.</w:t>
      </w:r>
    </w:p>
    <w:p w14:paraId="6A674D47" w14:textId="73680121"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5.24. В случае поступления от Заказчика жалоб и/или замечаний на работу АЗС, указанных </w:t>
      </w:r>
      <w:r w:rsidR="009947FE">
        <w:rPr>
          <w:rFonts w:ascii="Times New Roman" w:hAnsi="Times New Roman"/>
          <w:sz w:val="24"/>
          <w:szCs w:val="24"/>
        </w:rPr>
        <w:br/>
      </w:r>
      <w:r w:rsidRPr="00B227E1">
        <w:rPr>
          <w:rFonts w:ascii="Times New Roman" w:hAnsi="Times New Roman"/>
          <w:sz w:val="24"/>
          <w:szCs w:val="24"/>
        </w:rPr>
        <w:t>в предоставленном Поставщиком перечне АЗС, Поставщик должен принять меры по устранению недостатков и письменно сообщать об этом Заказчику не позднее чем в 5-дневный срок с момента получения обращения путем направления оригинального письма по почте.</w:t>
      </w:r>
    </w:p>
    <w:p w14:paraId="180C9AAD"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5.25. Товар должен строго соответствовать декларации о соответствии на данный вид Товара.</w:t>
      </w:r>
    </w:p>
    <w:p w14:paraId="36969852"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5.26. В случаях выявления несоответствия качеству поставляемого Товара, Заказчик обязан для предъявления претензий, представить Поставщику следующие документы:</w:t>
      </w:r>
    </w:p>
    <w:p w14:paraId="4A5E417A"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терминальный чек точки обслуживания;</w:t>
      </w:r>
    </w:p>
    <w:p w14:paraId="1D02CE4C" w14:textId="5E0FC3A5"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 приказом Федерального агентства по техническому регулиро</w:t>
      </w:r>
      <w:r w:rsidR="00D55343">
        <w:rPr>
          <w:rFonts w:ascii="Times New Roman" w:hAnsi="Times New Roman"/>
          <w:sz w:val="24"/>
          <w:szCs w:val="24"/>
        </w:rPr>
        <w:t>ванию и метрологии от 29.11.</w:t>
      </w:r>
      <w:r w:rsidRPr="00B227E1">
        <w:rPr>
          <w:rFonts w:ascii="Times New Roman" w:hAnsi="Times New Roman"/>
          <w:sz w:val="24"/>
          <w:szCs w:val="24"/>
        </w:rPr>
        <w:t>2012 № 1448-ст «ГОСТ 2517-2012. Межгосударственный стандарт. Нефть и нефтепродукты. Методы отбора проб». Поставщик в случае выявления некачественного Товара в течение 48 (сорока восьми) часов с момента поступления претензии осуществляет его замену.</w:t>
      </w:r>
    </w:p>
    <w:p w14:paraId="0FB0FF72" w14:textId="509426F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5.27. В случае если причиной поломки и/или порчи принадлежащих Заказчику автомобилей </w:t>
      </w:r>
      <w:r w:rsidR="009947FE">
        <w:rPr>
          <w:rFonts w:ascii="Times New Roman" w:hAnsi="Times New Roman"/>
          <w:sz w:val="24"/>
          <w:szCs w:val="24"/>
        </w:rPr>
        <w:br/>
      </w:r>
      <w:r w:rsidRPr="00B227E1">
        <w:rPr>
          <w:rFonts w:ascii="Times New Roman" w:hAnsi="Times New Roman"/>
          <w:sz w:val="24"/>
          <w:szCs w:val="24"/>
        </w:rPr>
        <w:t>и агрегатов явилось использование отпущенного Поставщиком Товара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w:t>
      </w:r>
    </w:p>
    <w:p w14:paraId="144476FB" w14:textId="77777777" w:rsidR="00B227E1" w:rsidRPr="00B227E1" w:rsidRDefault="00B227E1" w:rsidP="00B227E1">
      <w:pPr>
        <w:spacing w:after="0" w:line="240" w:lineRule="auto"/>
        <w:jc w:val="both"/>
        <w:rPr>
          <w:rFonts w:ascii="Times New Roman" w:eastAsia="Arial" w:hAnsi="Times New Roman"/>
          <w:b/>
          <w:bCs/>
          <w:sz w:val="24"/>
          <w:szCs w:val="24"/>
          <w:lang w:eastAsia="ar-SA"/>
        </w:rPr>
      </w:pPr>
      <w:r w:rsidRPr="00B227E1">
        <w:rPr>
          <w:rFonts w:ascii="Times New Roman" w:eastAsia="Arial" w:hAnsi="Times New Roman"/>
          <w:b/>
          <w:bCs/>
          <w:sz w:val="24"/>
          <w:szCs w:val="24"/>
          <w:lang w:eastAsia="ar-SA"/>
        </w:rPr>
        <w:t>6. Требования к функциональным характеристикам Товара, в том числе подлежащих использованию при выполнении работ (оказании услуг).</w:t>
      </w:r>
    </w:p>
    <w:p w14:paraId="2195485D" w14:textId="7043D393"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сертификата, деклараций о соответствии или документа о качестве (паспорта), обязательных для данного вида Товара, оформленных в соответствии с действующим Российским законодательством.</w:t>
      </w:r>
    </w:p>
    <w:p w14:paraId="7705CEB4"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6.2. Качество и безопасность поставляемого Товара должны соответствовать требованиям</w:t>
      </w:r>
    </w:p>
    <w:p w14:paraId="34D7D510"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действующих стандартов и соответствовать экологическому классу топлива не ниже К5, обязательные для данного вида Товара, оформленные в соответствии с Российскими стандартами.</w:t>
      </w:r>
    </w:p>
    <w:p w14:paraId="5715A273"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6.3. Поставляемый Товар должен соответствовать действующим требованиям безопасности жизни и здоровья, иным требованиям сертификации безопасности.</w:t>
      </w:r>
    </w:p>
    <w:p w14:paraId="7405F53C"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6.4. Поставляемый Товар должно быть произведено официальными заводами-переработчиками.</w:t>
      </w:r>
    </w:p>
    <w:p w14:paraId="239DE85F" w14:textId="6D6881DB"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6.5. Требования к используемым материалам и оборудованию</w:t>
      </w:r>
      <w:r w:rsidR="00F103C6">
        <w:rPr>
          <w:rFonts w:ascii="Times New Roman" w:hAnsi="Times New Roman"/>
          <w:sz w:val="24"/>
          <w:szCs w:val="24"/>
        </w:rPr>
        <w:t>.</w:t>
      </w:r>
    </w:p>
    <w:p w14:paraId="7BE85BCD" w14:textId="60B52B7D"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6.5.1. При поставке топлива по регулируемым топливным картам специальных требований </w:t>
      </w:r>
      <w:r w:rsidR="00F103C6">
        <w:rPr>
          <w:rFonts w:ascii="Times New Roman" w:hAnsi="Times New Roman"/>
          <w:sz w:val="24"/>
          <w:szCs w:val="24"/>
        </w:rPr>
        <w:br/>
      </w:r>
      <w:r w:rsidRPr="00B227E1">
        <w:rPr>
          <w:rFonts w:ascii="Times New Roman" w:hAnsi="Times New Roman"/>
          <w:sz w:val="24"/>
          <w:szCs w:val="24"/>
        </w:rPr>
        <w:t>к используемым материалам и оборудованию не предъявляется.</w:t>
      </w:r>
    </w:p>
    <w:p w14:paraId="1C16B8C4" w14:textId="77777777" w:rsidR="00B227E1" w:rsidRPr="00B227E1" w:rsidRDefault="00B227E1" w:rsidP="00B227E1">
      <w:pPr>
        <w:widowControl w:val="0"/>
        <w:autoSpaceDE w:val="0"/>
        <w:spacing w:after="0" w:line="240" w:lineRule="auto"/>
        <w:jc w:val="both"/>
        <w:rPr>
          <w:rFonts w:ascii="Times New Roman" w:eastAsia="Arial" w:hAnsi="Times New Roman"/>
          <w:b/>
          <w:bCs/>
          <w:sz w:val="24"/>
          <w:szCs w:val="24"/>
          <w:lang w:eastAsia="ar-SA"/>
        </w:rPr>
      </w:pPr>
      <w:r w:rsidRPr="00B227E1">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14:paraId="2EBB0342" w14:textId="21524D34" w:rsidR="00B227E1" w:rsidRPr="00B227E1" w:rsidRDefault="00B227E1" w:rsidP="00B227E1">
      <w:pPr>
        <w:spacing w:after="0" w:line="240" w:lineRule="auto"/>
        <w:jc w:val="both"/>
        <w:rPr>
          <w:rFonts w:ascii="Times New Roman" w:hAnsi="Times New Roman"/>
          <w:i/>
          <w:sz w:val="24"/>
          <w:szCs w:val="24"/>
        </w:rPr>
      </w:pPr>
      <w:r w:rsidRPr="00B227E1">
        <w:rPr>
          <w:rFonts w:ascii="Times New Roman" w:hAnsi="Times New Roman"/>
          <w:sz w:val="24"/>
          <w:szCs w:val="24"/>
        </w:rPr>
        <w:t xml:space="preserve">7.1. </w:t>
      </w:r>
      <w:r w:rsidRPr="00B227E1">
        <w:rPr>
          <w:rFonts w:ascii="Times New Roman" w:hAnsi="Times New Roman"/>
          <w:iCs/>
          <w:sz w:val="24"/>
          <w:szCs w:val="24"/>
        </w:rPr>
        <w:t>Т</w:t>
      </w:r>
      <w:r w:rsidRPr="00B227E1">
        <w:rPr>
          <w:rFonts w:ascii="Times New Roman" w:hAnsi="Times New Roman"/>
          <w:bCs/>
          <w:sz w:val="24"/>
          <w:szCs w:val="24"/>
        </w:rPr>
        <w:t xml:space="preserve">ехнический регламент Таможенного союза </w:t>
      </w:r>
      <w:r w:rsidRPr="00B227E1">
        <w:rPr>
          <w:rFonts w:ascii="Times New Roman" w:eastAsia="Calibri" w:hAnsi="Times New Roman"/>
          <w:sz w:val="24"/>
          <w:szCs w:val="24"/>
        </w:rPr>
        <w:t xml:space="preserve">ТР ТС 013/2011 </w:t>
      </w:r>
      <w:r w:rsidRPr="00B227E1">
        <w:rPr>
          <w:rFonts w:ascii="Times New Roman" w:hAnsi="Times New Roman"/>
          <w:bCs/>
          <w:sz w:val="24"/>
          <w:szCs w:val="24"/>
        </w:rPr>
        <w:t>«О</w:t>
      </w:r>
      <w:r w:rsidRPr="00B227E1">
        <w:rPr>
          <w:rFonts w:ascii="Times New Roman" w:hAnsi="Times New Roman"/>
          <w:sz w:val="24"/>
          <w:szCs w:val="24"/>
        </w:rPr>
        <w:t xml:space="preserve"> требованиях </w:t>
      </w:r>
      <w:r w:rsidR="00F103C6">
        <w:rPr>
          <w:rFonts w:ascii="Times New Roman" w:hAnsi="Times New Roman"/>
          <w:sz w:val="24"/>
          <w:szCs w:val="24"/>
        </w:rPr>
        <w:br/>
      </w:r>
      <w:r w:rsidRPr="00B227E1">
        <w:rPr>
          <w:rFonts w:ascii="Times New Roman" w:hAnsi="Times New Roman"/>
          <w:sz w:val="24"/>
          <w:szCs w:val="24"/>
        </w:rPr>
        <w:t>к автомобильному и авиационному бензину, дизельному и судовому топливу, топливу для реактивных двигателей и мазуту», утвержденному Р</w:t>
      </w:r>
      <w:r w:rsidRPr="00B227E1">
        <w:rPr>
          <w:rFonts w:ascii="Times New Roman" w:hAnsi="Times New Roman"/>
          <w:bCs/>
          <w:sz w:val="24"/>
          <w:szCs w:val="24"/>
        </w:rPr>
        <w:t xml:space="preserve">ешением Комиссии Таможенного союза </w:t>
      </w:r>
      <w:r w:rsidR="00F103C6">
        <w:rPr>
          <w:rFonts w:ascii="Times New Roman" w:hAnsi="Times New Roman"/>
          <w:bCs/>
          <w:sz w:val="24"/>
          <w:szCs w:val="24"/>
        </w:rPr>
        <w:br/>
      </w:r>
      <w:r w:rsidRPr="00B227E1">
        <w:rPr>
          <w:rFonts w:ascii="Times New Roman" w:hAnsi="Times New Roman"/>
          <w:bCs/>
          <w:sz w:val="24"/>
          <w:szCs w:val="24"/>
        </w:rPr>
        <w:t>от 18.10.2011 № 826</w:t>
      </w:r>
      <w:r w:rsidRPr="00B227E1">
        <w:rPr>
          <w:rFonts w:ascii="Times New Roman" w:hAnsi="Times New Roman"/>
          <w:sz w:val="24"/>
          <w:szCs w:val="24"/>
        </w:rPr>
        <w:t xml:space="preserve">; </w:t>
      </w:r>
    </w:p>
    <w:p w14:paraId="5778BC76" w14:textId="67A5ECB5"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7.2</w:t>
      </w:r>
      <w:r w:rsidR="00D55343">
        <w:rPr>
          <w:rFonts w:ascii="Times New Roman" w:hAnsi="Times New Roman"/>
          <w:sz w:val="24"/>
          <w:szCs w:val="24"/>
        </w:rPr>
        <w:t>. ГОСТ 32513-2013</w:t>
      </w:r>
      <w:r w:rsidRPr="00B227E1">
        <w:rPr>
          <w:rFonts w:ascii="Times New Roman" w:hAnsi="Times New Roman"/>
          <w:sz w:val="24"/>
          <w:szCs w:val="24"/>
        </w:rPr>
        <w:t xml:space="preserve"> «Топлива моторные. Бензин неэтилированный. Технические условия»;</w:t>
      </w:r>
    </w:p>
    <w:p w14:paraId="4DE2F1A1"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7.3. ГОСТ Р 52368-2005 (ЕН 590:2009) «Топливо дизельное ЕВРО. Технические условия».</w:t>
      </w:r>
    </w:p>
    <w:p w14:paraId="165C8382" w14:textId="77777777" w:rsidR="00B227E1" w:rsidRPr="00B227E1" w:rsidRDefault="00B227E1" w:rsidP="00B227E1">
      <w:pPr>
        <w:widowControl w:val="0"/>
        <w:autoSpaceDE w:val="0"/>
        <w:spacing w:after="0" w:line="240" w:lineRule="auto"/>
        <w:jc w:val="both"/>
        <w:rPr>
          <w:rFonts w:ascii="Times New Roman" w:eastAsia="Arial" w:hAnsi="Times New Roman"/>
          <w:b/>
          <w:bCs/>
          <w:sz w:val="24"/>
          <w:szCs w:val="24"/>
          <w:lang w:eastAsia="ar-SA"/>
        </w:rPr>
      </w:pPr>
      <w:r w:rsidRPr="00B227E1">
        <w:rPr>
          <w:rFonts w:ascii="Times New Roman" w:eastAsia="Arial" w:hAnsi="Times New Roman"/>
          <w:b/>
          <w:bCs/>
          <w:sz w:val="24"/>
          <w:szCs w:val="24"/>
          <w:lang w:eastAsia="ar-SA"/>
        </w:rPr>
        <w:t>8. Сроки поставки Товара, календарные сроки начала и завершения поставок, периоды выполнения условий Договора.</w:t>
      </w:r>
    </w:p>
    <w:p w14:paraId="762DD9C8" w14:textId="6B20C286" w:rsidR="00B227E1" w:rsidRPr="00B227E1" w:rsidRDefault="00B227E1" w:rsidP="00B227E1">
      <w:pPr>
        <w:widowControl w:val="0"/>
        <w:autoSpaceDE w:val="0"/>
        <w:spacing w:after="0" w:line="240" w:lineRule="auto"/>
        <w:jc w:val="both"/>
        <w:rPr>
          <w:rFonts w:ascii="Times New Roman" w:hAnsi="Times New Roman"/>
          <w:b/>
          <w:sz w:val="24"/>
          <w:szCs w:val="24"/>
        </w:rPr>
      </w:pPr>
      <w:r w:rsidRPr="00B227E1">
        <w:rPr>
          <w:rFonts w:ascii="Times New Roman" w:hAnsi="Times New Roman"/>
          <w:sz w:val="24"/>
          <w:szCs w:val="24"/>
        </w:rPr>
        <w:t>Срок действия регулируемых топливных карт –</w:t>
      </w:r>
      <w:r w:rsidRPr="00B227E1">
        <w:rPr>
          <w:rFonts w:ascii="Times New Roman" w:hAnsi="Times New Roman"/>
          <w:b/>
          <w:sz w:val="24"/>
          <w:szCs w:val="24"/>
        </w:rPr>
        <w:t xml:space="preserve"> с 01.01.2023 по 31.12.2023 включительно.</w:t>
      </w:r>
    </w:p>
    <w:p w14:paraId="5808B967" w14:textId="77777777" w:rsidR="00B227E1" w:rsidRPr="00B227E1" w:rsidRDefault="00B227E1" w:rsidP="00B227E1">
      <w:pPr>
        <w:widowControl w:val="0"/>
        <w:autoSpaceDE w:val="0"/>
        <w:spacing w:after="0" w:line="240" w:lineRule="auto"/>
        <w:jc w:val="both"/>
        <w:rPr>
          <w:rFonts w:ascii="Times New Roman" w:eastAsia="Arial" w:hAnsi="Times New Roman"/>
          <w:b/>
          <w:bCs/>
          <w:sz w:val="24"/>
          <w:szCs w:val="24"/>
          <w:lang w:eastAsia="ar-SA"/>
        </w:rPr>
      </w:pPr>
      <w:r w:rsidRPr="00B227E1">
        <w:rPr>
          <w:rFonts w:ascii="Times New Roman" w:eastAsia="Arial" w:hAnsi="Times New Roman"/>
          <w:b/>
          <w:bCs/>
          <w:sz w:val="24"/>
          <w:szCs w:val="24"/>
          <w:lang w:eastAsia="ar-SA"/>
        </w:rPr>
        <w:t>9.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p>
    <w:p w14:paraId="61BD860C" w14:textId="62D37CBF"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посредством регулируемых топливных карт (с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за обслуживание регулируемых топливных карт не взимается</w:t>
      </w:r>
      <w:r w:rsidR="00D55343">
        <w:rPr>
          <w:rFonts w:ascii="Times New Roman" w:hAnsi="Times New Roman"/>
          <w:sz w:val="24"/>
          <w:szCs w:val="24"/>
        </w:rPr>
        <w:t>.</w:t>
      </w:r>
    </w:p>
    <w:p w14:paraId="3ECC6E33" w14:textId="2521FBC2"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9.2. При поставке Товара по регулируемым топливным картам Поставщик обеспечивает наличие АЗС на территории административных округов города Москвы, прилегающих к территории, </w:t>
      </w:r>
      <w:r w:rsidR="00A15FA8">
        <w:rPr>
          <w:rFonts w:ascii="Times New Roman" w:hAnsi="Times New Roman"/>
          <w:sz w:val="24"/>
          <w:szCs w:val="24"/>
        </w:rPr>
        <w:br/>
      </w:r>
      <w:r w:rsidRPr="00B227E1">
        <w:rPr>
          <w:rFonts w:ascii="Times New Roman" w:hAnsi="Times New Roman"/>
          <w:sz w:val="24"/>
          <w:szCs w:val="24"/>
        </w:rPr>
        <w:t>на которой расположены автотранспортные объекты Заказчика:</w:t>
      </w:r>
    </w:p>
    <w:p w14:paraId="43AC6D53"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Юго-Западный административный округ г. Москвы – не менее 10 (десяти) АЗС;</w:t>
      </w:r>
    </w:p>
    <w:p w14:paraId="48EAD7FA"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9.3. При поставке Товара по регулируемым топливным картам Поставщик обеспечивает наличие АЗС на территории г.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w:t>
      </w:r>
    </w:p>
    <w:p w14:paraId="746C6EF4" w14:textId="30BE391F"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 xml:space="preserve">9.4. Расчеты за поставленный Товар осуществляются ежемесячно. Результат поставки оформляется Актом приема-передачи товара в течение 3 (трех) рабочих дней, следующих </w:t>
      </w:r>
      <w:r w:rsidR="00A15FA8">
        <w:rPr>
          <w:rFonts w:ascii="Times New Roman" w:hAnsi="Times New Roman"/>
          <w:sz w:val="24"/>
          <w:szCs w:val="24"/>
        </w:rPr>
        <w:br/>
      </w:r>
      <w:r w:rsidRPr="00B227E1">
        <w:rPr>
          <w:rFonts w:ascii="Times New Roman" w:hAnsi="Times New Roman"/>
          <w:sz w:val="24"/>
          <w:szCs w:val="24"/>
        </w:rPr>
        <w:t>за отчетным месяцем.</w:t>
      </w:r>
    </w:p>
    <w:p w14:paraId="7EE97E5F" w14:textId="77777777" w:rsidR="00B227E1" w:rsidRPr="00B227E1" w:rsidRDefault="00B227E1" w:rsidP="00B227E1">
      <w:pPr>
        <w:spacing w:after="0" w:line="240" w:lineRule="auto"/>
        <w:jc w:val="both"/>
        <w:rPr>
          <w:rFonts w:ascii="Times New Roman" w:hAnsi="Times New Roman"/>
          <w:sz w:val="24"/>
          <w:szCs w:val="24"/>
        </w:rPr>
      </w:pPr>
      <w:r w:rsidRPr="00B227E1">
        <w:rPr>
          <w:rFonts w:ascii="Times New Roman" w:hAnsi="Times New Roman"/>
          <w:sz w:val="24"/>
          <w:szCs w:val="24"/>
        </w:rPr>
        <w:t>9.5. Ежемесячно при выставлении счетов к оплате предъявляются следующие документы: счет, счет-фактура, товарная накладная, номера регулируемых топливных карт, с указанием сведений по каждому факту заправки (место, дата, марка автомобильного топлива, объем, стоимость единицы соответствующего вида Товара). При необходимости предоставление других документов по требованию Заказчика.</w:t>
      </w:r>
    </w:p>
    <w:p w14:paraId="5EA20CE7" w14:textId="77777777" w:rsidR="00B227E1" w:rsidRPr="00B227E1" w:rsidRDefault="00B227E1" w:rsidP="00B227E1">
      <w:pPr>
        <w:widowControl w:val="0"/>
        <w:autoSpaceDE w:val="0"/>
        <w:spacing w:after="0" w:line="240" w:lineRule="auto"/>
        <w:jc w:val="both"/>
        <w:rPr>
          <w:rFonts w:ascii="Times New Roman" w:eastAsia="Arial" w:hAnsi="Times New Roman"/>
          <w:b/>
          <w:bCs/>
          <w:sz w:val="24"/>
          <w:szCs w:val="24"/>
          <w:lang w:eastAsia="ar-SA"/>
        </w:rPr>
      </w:pPr>
      <w:r w:rsidRPr="00B227E1">
        <w:rPr>
          <w:rFonts w:ascii="Times New Roman" w:hAnsi="Times New Roman"/>
          <w:sz w:val="24"/>
          <w:szCs w:val="24"/>
        </w:rPr>
        <w:t xml:space="preserve">9.6. </w:t>
      </w:r>
      <w:r w:rsidRPr="00B227E1">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w:t>
      </w:r>
      <w:r w:rsidRPr="00B227E1">
        <w:rPr>
          <w:rFonts w:ascii="Times New Roman" w:eastAsia="Arial" w:hAnsi="Times New Roman"/>
          <w:b/>
          <w:bCs/>
          <w:sz w:val="24"/>
          <w:szCs w:val="24"/>
          <w:lang w:eastAsia="ar-SA"/>
        </w:rPr>
        <w:t>Авансовые платежи не предусмотрены.</w:t>
      </w:r>
    </w:p>
    <w:p w14:paraId="09D5E6A4" w14:textId="0CA2354E" w:rsidR="00B227E1" w:rsidRPr="00B227E1" w:rsidRDefault="00B227E1" w:rsidP="00B227E1">
      <w:pPr>
        <w:widowControl w:val="0"/>
        <w:autoSpaceDE w:val="0"/>
        <w:autoSpaceDN w:val="0"/>
        <w:adjustRightInd w:val="0"/>
        <w:spacing w:after="0" w:line="240" w:lineRule="auto"/>
        <w:jc w:val="both"/>
        <w:rPr>
          <w:rFonts w:ascii="Times New Roman" w:eastAsia="Calibri" w:hAnsi="Times New Roman"/>
          <w:sz w:val="24"/>
          <w:szCs w:val="24"/>
          <w:lang w:eastAsia="ar-SA"/>
        </w:rPr>
      </w:pPr>
      <w:r w:rsidRPr="00B227E1">
        <w:rPr>
          <w:rFonts w:ascii="Times New Roman" w:eastAsia="Arial" w:hAnsi="Times New Roman"/>
          <w:b/>
          <w:bCs/>
          <w:sz w:val="24"/>
          <w:szCs w:val="24"/>
          <w:lang w:eastAsia="ar-SA"/>
        </w:rPr>
        <w:t xml:space="preserve">10. </w:t>
      </w:r>
      <w:r w:rsidRPr="00B227E1">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p>
    <w:p w14:paraId="6DFDEA8E" w14:textId="77777777" w:rsidR="00B227E1" w:rsidRPr="00B227E1" w:rsidRDefault="00B227E1" w:rsidP="00B227E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27E1">
        <w:rPr>
          <w:rFonts w:ascii="Times New Roman" w:eastAsia="Calibri" w:hAnsi="Times New Roman"/>
          <w:sz w:val="24"/>
          <w:szCs w:val="24"/>
          <w:lang w:eastAsia="ar-SA"/>
        </w:rPr>
        <w:t>Согласно требований Договора, Технического задания и Спецификации (Приложение № 1 к Договору).</w:t>
      </w:r>
    </w:p>
    <w:p w14:paraId="411C46A4" w14:textId="77777777" w:rsidR="00B227E1" w:rsidRPr="00B227E1" w:rsidRDefault="00B227E1" w:rsidP="00B227E1">
      <w:pPr>
        <w:widowControl w:val="0"/>
        <w:autoSpaceDE w:val="0"/>
        <w:spacing w:after="0" w:line="240" w:lineRule="auto"/>
        <w:jc w:val="both"/>
        <w:rPr>
          <w:rFonts w:ascii="Times New Roman" w:eastAsia="Times New Roman" w:hAnsi="Times New Roman"/>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17390F36" w14:textId="77777777" w:rsidTr="00B9291F">
        <w:trPr>
          <w:trHeight w:val="1553"/>
        </w:trPr>
        <w:tc>
          <w:tcPr>
            <w:tcW w:w="4785" w:type="dxa"/>
            <w:gridSpan w:val="2"/>
            <w:shd w:val="clear" w:color="auto" w:fill="auto"/>
          </w:tcPr>
          <w:p w14:paraId="31FD81BA"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65669AAE" w14:textId="77777777" w:rsidR="00544D0D" w:rsidRPr="00617E47" w:rsidRDefault="00544D0D" w:rsidP="007633CB">
            <w:pPr>
              <w:spacing w:after="0" w:line="240" w:lineRule="auto"/>
              <w:jc w:val="both"/>
              <w:rPr>
                <w:rFonts w:ascii="Times New Roman" w:eastAsia="Calibri" w:hAnsi="Times New Roman"/>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7E47">
              <w:rPr>
                <w:rFonts w:ascii="Times New Roman" w:eastAsia="Calibri" w:hAnsi="Times New Roman"/>
                <w:sz w:val="24"/>
                <w:szCs w:val="24"/>
              </w:rPr>
              <w:t>(ИПУ РАН)</w:t>
            </w:r>
            <w:r w:rsidRPr="00617E47">
              <w:rPr>
                <w:rFonts w:ascii="Times New Roman" w:eastAsia="Calibri" w:hAnsi="Times New Roman"/>
                <w:b/>
                <w:sz w:val="24"/>
                <w:szCs w:val="24"/>
              </w:rPr>
              <w:t xml:space="preserve"> </w:t>
            </w:r>
          </w:p>
        </w:tc>
        <w:tc>
          <w:tcPr>
            <w:tcW w:w="284" w:type="dxa"/>
            <w:shd w:val="clear" w:color="auto" w:fill="auto"/>
          </w:tcPr>
          <w:p w14:paraId="2C48E472" w14:textId="77777777" w:rsidR="00544D0D" w:rsidRPr="00617E47" w:rsidRDefault="00544D0D" w:rsidP="007633CB">
            <w:pPr>
              <w:snapToGrid w:val="0"/>
              <w:spacing w:after="0" w:line="240" w:lineRule="auto"/>
              <w:ind w:left="-72"/>
              <w:jc w:val="both"/>
              <w:rPr>
                <w:rFonts w:ascii="Times New Roman" w:eastAsia="Calibri" w:hAnsi="Times New Roman"/>
                <w:b/>
                <w:sz w:val="24"/>
                <w:szCs w:val="24"/>
              </w:rPr>
            </w:pPr>
          </w:p>
        </w:tc>
        <w:tc>
          <w:tcPr>
            <w:tcW w:w="4252" w:type="dxa"/>
            <w:gridSpan w:val="2"/>
            <w:shd w:val="clear" w:color="auto" w:fill="auto"/>
          </w:tcPr>
          <w:p w14:paraId="0370BE16" w14:textId="77777777" w:rsidR="00544D0D" w:rsidRPr="00617E47" w:rsidRDefault="00544D0D" w:rsidP="007633CB">
            <w:pPr>
              <w:spacing w:after="0" w:line="240" w:lineRule="auto"/>
              <w:jc w:val="center"/>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0FC282A4" w14:textId="77777777" w:rsidTr="00B9291F">
        <w:trPr>
          <w:trHeight w:val="79"/>
        </w:trPr>
        <w:tc>
          <w:tcPr>
            <w:tcW w:w="4785" w:type="dxa"/>
            <w:gridSpan w:val="2"/>
            <w:shd w:val="clear" w:color="auto" w:fill="auto"/>
          </w:tcPr>
          <w:p w14:paraId="03094D75"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16ED35E2"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538D14F"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3E4976" w:rsidRPr="00617E47" w14:paraId="7AB37D29" w14:textId="77777777" w:rsidTr="00710224">
        <w:trPr>
          <w:trHeight w:val="419"/>
        </w:trPr>
        <w:tc>
          <w:tcPr>
            <w:tcW w:w="2659" w:type="dxa"/>
            <w:tcBorders>
              <w:bottom w:val="single" w:sz="4" w:space="0" w:color="auto"/>
            </w:tcBorders>
            <w:shd w:val="clear" w:color="auto" w:fill="auto"/>
          </w:tcPr>
          <w:p w14:paraId="341A973C"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B28A179"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60C7A680"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664B6CF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76A03238"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52D5809C" w14:textId="77777777" w:rsidR="00544D0D" w:rsidRPr="00617E47" w:rsidRDefault="00544D0D" w:rsidP="007633CB">
      <w:pPr>
        <w:spacing w:after="0" w:line="240" w:lineRule="auto"/>
        <w:rPr>
          <w:rFonts w:ascii="Times New Roman" w:eastAsia="Calibri" w:hAnsi="Times New Roman"/>
          <w:sz w:val="24"/>
          <w:szCs w:val="24"/>
        </w:rPr>
      </w:pPr>
      <w:r w:rsidRPr="00617E47">
        <w:rPr>
          <w:rFonts w:ascii="Times New Roman" w:eastAsia="Calibri" w:hAnsi="Times New Roman"/>
          <w:sz w:val="24"/>
          <w:szCs w:val="24"/>
        </w:rPr>
        <w:br w:type="page"/>
      </w:r>
    </w:p>
    <w:p w14:paraId="63B3BE1B" w14:textId="77777777"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w:t>
      </w:r>
      <w:bookmarkStart w:id="5" w:name="_GoBack"/>
      <w:bookmarkEnd w:id="5"/>
      <w:r w:rsidRPr="00617E47">
        <w:rPr>
          <w:rFonts w:ascii="Times New Roman" w:eastAsia="Calibri" w:hAnsi="Times New Roman"/>
          <w:sz w:val="24"/>
          <w:szCs w:val="24"/>
        </w:rPr>
        <w:t>ие № 3</w:t>
      </w:r>
    </w:p>
    <w:p w14:paraId="0190FF0F" w14:textId="2A099C1D" w:rsidR="00544D0D" w:rsidRPr="00617E47" w:rsidRDefault="004E3F91"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 </w:t>
      </w:r>
      <w:r w:rsidR="00544D0D" w:rsidRPr="00617E47">
        <w:rPr>
          <w:rFonts w:ascii="Times New Roman" w:eastAsia="Calibri" w:hAnsi="Times New Roman"/>
          <w:sz w:val="24"/>
          <w:szCs w:val="24"/>
        </w:rPr>
        <w:t>20</w:t>
      </w:r>
      <w:r w:rsidR="00794369" w:rsidRPr="00617E47">
        <w:rPr>
          <w:rFonts w:ascii="Times New Roman" w:eastAsia="Calibri" w:hAnsi="Times New Roman"/>
          <w:sz w:val="24"/>
          <w:szCs w:val="24"/>
        </w:rPr>
        <w:t>2</w:t>
      </w:r>
      <w:r w:rsidR="00D55343">
        <w:rPr>
          <w:rFonts w:ascii="Times New Roman" w:eastAsia="Calibri" w:hAnsi="Times New Roman"/>
          <w:sz w:val="24"/>
          <w:szCs w:val="24"/>
        </w:rPr>
        <w:t>2</w:t>
      </w:r>
      <w:r w:rsidR="00544D0D" w:rsidRPr="00617E47">
        <w:rPr>
          <w:rFonts w:ascii="Times New Roman" w:eastAsia="Calibri" w:hAnsi="Times New Roman"/>
          <w:sz w:val="24"/>
          <w:szCs w:val="24"/>
        </w:rPr>
        <w:t xml:space="preserve"> г.</w:t>
      </w:r>
    </w:p>
    <w:p w14:paraId="32958F7B" w14:textId="4DB6CC3E" w:rsidR="00544D0D" w:rsidRPr="00617E47" w:rsidRDefault="00544D0D" w:rsidP="007633CB">
      <w:pPr>
        <w:spacing w:after="0" w:line="240" w:lineRule="auto"/>
        <w:jc w:val="right"/>
        <w:rPr>
          <w:rFonts w:ascii="Times New Roman" w:eastAsia="Times New Roman" w:hAnsi="Times New Roman"/>
          <w:b/>
          <w:sz w:val="24"/>
          <w:szCs w:val="24"/>
          <w:lang w:eastAsia="ru-RU"/>
        </w:rPr>
      </w:pPr>
      <w:r w:rsidRPr="00617E47">
        <w:rPr>
          <w:rFonts w:ascii="Times New Roman" w:eastAsia="Calibri" w:hAnsi="Times New Roman"/>
          <w:sz w:val="24"/>
          <w:szCs w:val="24"/>
        </w:rPr>
        <w:t>№</w:t>
      </w:r>
      <w:r w:rsidR="00D55343">
        <w:rPr>
          <w:rFonts w:ascii="Times New Roman" w:eastAsia="Calibri" w:hAnsi="Times New Roman"/>
          <w:sz w:val="24"/>
          <w:szCs w:val="24"/>
        </w:rPr>
        <w:t xml:space="preserve"> </w:t>
      </w:r>
      <w:r w:rsidRPr="00617E47">
        <w:rPr>
          <w:rFonts w:ascii="Times New Roman" w:eastAsia="Calibri" w:hAnsi="Times New Roman"/>
          <w:sz w:val="24"/>
          <w:szCs w:val="24"/>
        </w:rPr>
        <w:t>_____________________</w:t>
      </w:r>
    </w:p>
    <w:p w14:paraId="2EAE41E5" w14:textId="77777777" w:rsidR="00544D0D" w:rsidRPr="00617E47" w:rsidRDefault="00544D0D" w:rsidP="007633CB">
      <w:pPr>
        <w:spacing w:after="0" w:line="240" w:lineRule="auto"/>
        <w:jc w:val="right"/>
        <w:rPr>
          <w:rFonts w:ascii="Times New Roman" w:eastAsia="Times New Roman" w:hAnsi="Times New Roman"/>
          <w:b/>
          <w:sz w:val="24"/>
          <w:szCs w:val="24"/>
          <w:lang w:eastAsia="ru-RU"/>
        </w:rPr>
      </w:pPr>
    </w:p>
    <w:p w14:paraId="6E22B5DC" w14:textId="77777777" w:rsidR="00544D0D" w:rsidRPr="00617E47" w:rsidRDefault="00544D0D" w:rsidP="007633CB">
      <w:pPr>
        <w:pStyle w:val="afffffc"/>
        <w:jc w:val="center"/>
        <w:rPr>
          <w:sz w:val="24"/>
          <w:szCs w:val="24"/>
          <w:lang w:val="ru-RU"/>
        </w:rPr>
      </w:pPr>
    </w:p>
    <w:p w14:paraId="44A79BF1" w14:textId="77777777" w:rsidR="000A0C6B" w:rsidRPr="00617E47" w:rsidRDefault="00544D0D" w:rsidP="007633CB">
      <w:pPr>
        <w:pStyle w:val="aff2"/>
        <w:spacing w:after="0" w:line="240" w:lineRule="auto"/>
        <w:jc w:val="center"/>
        <w:rPr>
          <w:rFonts w:ascii="Times New Roman" w:hAnsi="Times New Roman"/>
          <w:b/>
          <w:bCs/>
          <w:sz w:val="24"/>
          <w:szCs w:val="24"/>
        </w:rPr>
      </w:pPr>
      <w:r w:rsidRPr="00617E47">
        <w:rPr>
          <w:rFonts w:ascii="Times New Roman" w:hAnsi="Times New Roman"/>
          <w:b/>
          <w:bCs/>
          <w:sz w:val="24"/>
          <w:szCs w:val="24"/>
        </w:rPr>
        <w:t>Список АЗС, рас</w:t>
      </w:r>
      <w:r w:rsidR="000A0C6B" w:rsidRPr="00617E47">
        <w:rPr>
          <w:rFonts w:ascii="Times New Roman" w:hAnsi="Times New Roman"/>
          <w:b/>
          <w:bCs/>
          <w:sz w:val="24"/>
          <w:szCs w:val="24"/>
        </w:rPr>
        <w:t xml:space="preserve">положенных на территории </w:t>
      </w:r>
    </w:p>
    <w:p w14:paraId="6D1634B4" w14:textId="0E3CC6F5" w:rsidR="00544D0D" w:rsidRPr="00617E47" w:rsidRDefault="000A0C6B" w:rsidP="007633CB">
      <w:pPr>
        <w:pStyle w:val="aff2"/>
        <w:spacing w:after="0" w:line="240" w:lineRule="auto"/>
        <w:jc w:val="center"/>
        <w:rPr>
          <w:rFonts w:ascii="Times New Roman" w:hAnsi="Times New Roman"/>
          <w:b/>
          <w:bCs/>
          <w:sz w:val="24"/>
          <w:szCs w:val="24"/>
        </w:rPr>
      </w:pPr>
      <w:r w:rsidRPr="00617E47">
        <w:rPr>
          <w:rFonts w:ascii="Times New Roman" w:hAnsi="Times New Roman"/>
          <w:b/>
          <w:bCs/>
          <w:sz w:val="24"/>
          <w:szCs w:val="24"/>
        </w:rPr>
        <w:t>Москвы,</w:t>
      </w:r>
      <w:r w:rsidR="00544D0D" w:rsidRPr="00617E47">
        <w:rPr>
          <w:rFonts w:ascii="Times New Roman" w:hAnsi="Times New Roman"/>
          <w:b/>
          <w:bCs/>
          <w:sz w:val="24"/>
          <w:szCs w:val="24"/>
        </w:rPr>
        <w:t xml:space="preserve"> Московской области</w:t>
      </w:r>
      <w:r w:rsidRPr="00617E47">
        <w:rPr>
          <w:rFonts w:ascii="Times New Roman" w:hAnsi="Times New Roman"/>
          <w:b/>
          <w:bCs/>
          <w:sz w:val="24"/>
          <w:szCs w:val="24"/>
        </w:rPr>
        <w:t xml:space="preserve"> </w:t>
      </w:r>
      <w:r w:rsidRPr="00617E47">
        <w:rPr>
          <w:rFonts w:ascii="Times New Roman" w:eastAsia="Times New Roman" w:hAnsi="Times New Roman"/>
          <w:b/>
          <w:kern w:val="1"/>
          <w:sz w:val="24"/>
          <w:szCs w:val="24"/>
          <w:lang w:eastAsia="ar-SA"/>
        </w:rPr>
        <w:t>и Центрального Федерального Округа</w:t>
      </w:r>
      <w:r w:rsidR="00D55343">
        <w:rPr>
          <w:rFonts w:ascii="Times New Roman" w:eastAsia="Times New Roman" w:hAnsi="Times New Roman"/>
          <w:b/>
          <w:kern w:val="1"/>
          <w:sz w:val="24"/>
          <w:szCs w:val="24"/>
          <w:lang w:eastAsia="ar-SA"/>
        </w:rPr>
        <w:t>,</w:t>
      </w:r>
      <w:r w:rsidR="00D55343" w:rsidRPr="00D55343">
        <w:rPr>
          <w:rFonts w:ascii="Times New Roman" w:hAnsi="Times New Roman"/>
          <w:sz w:val="24"/>
          <w:szCs w:val="24"/>
        </w:rPr>
        <w:t xml:space="preserve"> </w:t>
      </w:r>
      <w:r w:rsidR="00D55343">
        <w:rPr>
          <w:rFonts w:ascii="Times New Roman" w:eastAsia="Times New Roman" w:hAnsi="Times New Roman"/>
          <w:b/>
          <w:kern w:val="1"/>
          <w:sz w:val="24"/>
          <w:szCs w:val="24"/>
          <w:lang w:eastAsia="ar-SA"/>
        </w:rPr>
        <w:t>Северо-Западного Федерального Округа (СЗФО), Приволжского Федерального Округа (ПФО), Южного Федерального Округа</w:t>
      </w:r>
      <w:r w:rsidR="00D55343" w:rsidRPr="00D55343">
        <w:rPr>
          <w:rFonts w:ascii="Times New Roman" w:eastAsia="Times New Roman" w:hAnsi="Times New Roman"/>
          <w:b/>
          <w:kern w:val="1"/>
          <w:sz w:val="24"/>
          <w:szCs w:val="24"/>
          <w:lang w:eastAsia="ar-SA"/>
        </w:rPr>
        <w:t xml:space="preserve"> (ЮФО)</w:t>
      </w:r>
    </w:p>
    <w:p w14:paraId="07F0DA86" w14:textId="77777777" w:rsidR="00544D0D" w:rsidRPr="00617E47" w:rsidRDefault="00544D0D" w:rsidP="007633CB">
      <w:pPr>
        <w:pStyle w:val="aff2"/>
        <w:spacing w:after="0" w:line="240" w:lineRule="auto"/>
        <w:jc w:val="center"/>
        <w:rPr>
          <w:rFonts w:ascii="Times New Roman" w:hAnsi="Times New Roman"/>
          <w:b/>
          <w:bCs/>
          <w:sz w:val="24"/>
          <w:szCs w:val="24"/>
        </w:rPr>
      </w:pPr>
    </w:p>
    <w:tbl>
      <w:tblPr>
        <w:tblStyle w:val="72"/>
        <w:tblW w:w="9995" w:type="dxa"/>
        <w:tblLayout w:type="fixed"/>
        <w:tblLook w:val="04A0" w:firstRow="1" w:lastRow="0" w:firstColumn="1" w:lastColumn="0" w:noHBand="0" w:noVBand="1"/>
      </w:tblPr>
      <w:tblGrid>
        <w:gridCol w:w="675"/>
        <w:gridCol w:w="2127"/>
        <w:gridCol w:w="1984"/>
        <w:gridCol w:w="2126"/>
        <w:gridCol w:w="1418"/>
        <w:gridCol w:w="1665"/>
      </w:tblGrid>
      <w:tr w:rsidR="003E4976" w:rsidRPr="00617E47" w14:paraId="4894ED27" w14:textId="77777777" w:rsidTr="005C0AA9">
        <w:trPr>
          <w:trHeight w:val="1066"/>
        </w:trPr>
        <w:tc>
          <w:tcPr>
            <w:tcW w:w="675" w:type="dxa"/>
            <w:vAlign w:val="center"/>
            <w:hideMark/>
          </w:tcPr>
          <w:p w14:paraId="3DFC0758"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 п/п</w:t>
            </w:r>
          </w:p>
        </w:tc>
        <w:tc>
          <w:tcPr>
            <w:tcW w:w="2127" w:type="dxa"/>
            <w:vAlign w:val="center"/>
            <w:hideMark/>
          </w:tcPr>
          <w:p w14:paraId="08B28B72"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Наименование станции (бренд)</w:t>
            </w:r>
          </w:p>
        </w:tc>
        <w:tc>
          <w:tcPr>
            <w:tcW w:w="1984" w:type="dxa"/>
            <w:vAlign w:val="center"/>
            <w:hideMark/>
          </w:tcPr>
          <w:p w14:paraId="449C4B09"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Адрес ТО</w:t>
            </w:r>
          </w:p>
        </w:tc>
        <w:tc>
          <w:tcPr>
            <w:tcW w:w="2126" w:type="dxa"/>
            <w:vAlign w:val="center"/>
            <w:hideMark/>
          </w:tcPr>
          <w:p w14:paraId="3AF78212"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Наименование ТО</w:t>
            </w:r>
          </w:p>
        </w:tc>
        <w:tc>
          <w:tcPr>
            <w:tcW w:w="1418" w:type="dxa"/>
            <w:vAlign w:val="center"/>
            <w:hideMark/>
          </w:tcPr>
          <w:p w14:paraId="4445B24C"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Номер АЗС</w:t>
            </w:r>
          </w:p>
        </w:tc>
        <w:tc>
          <w:tcPr>
            <w:tcW w:w="1665" w:type="dxa"/>
            <w:vAlign w:val="center"/>
            <w:hideMark/>
          </w:tcPr>
          <w:p w14:paraId="40D5EB92"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АИ 92</w:t>
            </w:r>
          </w:p>
          <w:p w14:paraId="69BB1156"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 АИ 95</w:t>
            </w:r>
          </w:p>
        </w:tc>
      </w:tr>
      <w:tr w:rsidR="003E4976" w:rsidRPr="00617E47" w14:paraId="32B2DE41" w14:textId="77777777" w:rsidTr="005C0AA9">
        <w:trPr>
          <w:trHeight w:val="315"/>
        </w:trPr>
        <w:tc>
          <w:tcPr>
            <w:tcW w:w="675" w:type="dxa"/>
            <w:noWrap/>
          </w:tcPr>
          <w:p w14:paraId="145AD400"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1</w:t>
            </w:r>
          </w:p>
        </w:tc>
        <w:tc>
          <w:tcPr>
            <w:tcW w:w="2127" w:type="dxa"/>
            <w:noWrap/>
          </w:tcPr>
          <w:p w14:paraId="7B83CDE0"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0A7E0E54"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20F85B0C"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72C9AD7A"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3E112485" w14:textId="77777777" w:rsidR="00544D0D" w:rsidRPr="00617E47" w:rsidRDefault="00544D0D" w:rsidP="007633CB">
            <w:pPr>
              <w:spacing w:after="0" w:line="240" w:lineRule="auto"/>
              <w:rPr>
                <w:rFonts w:ascii="Times New Roman" w:hAnsi="Times New Roman"/>
                <w:bCs/>
                <w:sz w:val="24"/>
                <w:szCs w:val="24"/>
              </w:rPr>
            </w:pPr>
          </w:p>
        </w:tc>
      </w:tr>
      <w:tr w:rsidR="003E4976" w:rsidRPr="00617E47" w14:paraId="66437E88" w14:textId="77777777" w:rsidTr="005C0AA9">
        <w:trPr>
          <w:trHeight w:val="315"/>
        </w:trPr>
        <w:tc>
          <w:tcPr>
            <w:tcW w:w="675" w:type="dxa"/>
            <w:noWrap/>
          </w:tcPr>
          <w:p w14:paraId="13053896"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2</w:t>
            </w:r>
          </w:p>
        </w:tc>
        <w:tc>
          <w:tcPr>
            <w:tcW w:w="2127" w:type="dxa"/>
            <w:noWrap/>
          </w:tcPr>
          <w:p w14:paraId="4A588538"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40FB8E0F"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0D85B1B0"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5CFE776A"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29380C7A" w14:textId="77777777" w:rsidR="00544D0D" w:rsidRPr="00617E47" w:rsidRDefault="00544D0D" w:rsidP="007633CB">
            <w:pPr>
              <w:spacing w:after="0" w:line="240" w:lineRule="auto"/>
              <w:rPr>
                <w:rFonts w:ascii="Times New Roman" w:hAnsi="Times New Roman"/>
                <w:bCs/>
                <w:sz w:val="24"/>
                <w:szCs w:val="24"/>
              </w:rPr>
            </w:pPr>
          </w:p>
        </w:tc>
      </w:tr>
      <w:tr w:rsidR="003E4976" w:rsidRPr="00617E47" w14:paraId="2E368E63" w14:textId="77777777" w:rsidTr="005C0AA9">
        <w:trPr>
          <w:trHeight w:val="315"/>
        </w:trPr>
        <w:tc>
          <w:tcPr>
            <w:tcW w:w="675" w:type="dxa"/>
            <w:noWrap/>
          </w:tcPr>
          <w:p w14:paraId="465A1BEB"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3</w:t>
            </w:r>
          </w:p>
        </w:tc>
        <w:tc>
          <w:tcPr>
            <w:tcW w:w="2127" w:type="dxa"/>
            <w:noWrap/>
          </w:tcPr>
          <w:p w14:paraId="09EDF186"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08574B6B"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17F50205"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2D5B2B7F"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1DA06B06" w14:textId="77777777" w:rsidR="00544D0D" w:rsidRPr="00617E47" w:rsidRDefault="00544D0D" w:rsidP="007633CB">
            <w:pPr>
              <w:spacing w:after="0" w:line="240" w:lineRule="auto"/>
              <w:rPr>
                <w:rFonts w:ascii="Times New Roman" w:hAnsi="Times New Roman"/>
                <w:bCs/>
                <w:sz w:val="24"/>
                <w:szCs w:val="24"/>
              </w:rPr>
            </w:pPr>
          </w:p>
        </w:tc>
      </w:tr>
      <w:tr w:rsidR="00544D0D" w:rsidRPr="00617E47" w14:paraId="3E098621" w14:textId="77777777" w:rsidTr="005C0AA9">
        <w:trPr>
          <w:trHeight w:val="315"/>
        </w:trPr>
        <w:tc>
          <w:tcPr>
            <w:tcW w:w="675" w:type="dxa"/>
            <w:noWrap/>
          </w:tcPr>
          <w:p w14:paraId="7E013132"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w:t>
            </w:r>
          </w:p>
        </w:tc>
        <w:tc>
          <w:tcPr>
            <w:tcW w:w="2127" w:type="dxa"/>
            <w:noWrap/>
          </w:tcPr>
          <w:p w14:paraId="0EC94513"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5A6BB1C2"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708F40BB"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42B33D4B"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71434DB8" w14:textId="77777777" w:rsidR="00544D0D" w:rsidRPr="00617E47" w:rsidRDefault="00544D0D" w:rsidP="007633CB">
            <w:pPr>
              <w:spacing w:after="0" w:line="240" w:lineRule="auto"/>
              <w:rPr>
                <w:rFonts w:ascii="Times New Roman" w:hAnsi="Times New Roman"/>
                <w:bCs/>
                <w:sz w:val="24"/>
                <w:szCs w:val="24"/>
              </w:rPr>
            </w:pPr>
          </w:p>
        </w:tc>
      </w:tr>
    </w:tbl>
    <w:p w14:paraId="0E6B6440" w14:textId="77777777" w:rsidR="00544D0D" w:rsidRPr="00617E47" w:rsidRDefault="00544D0D" w:rsidP="007633CB">
      <w:pPr>
        <w:pStyle w:val="aff2"/>
        <w:spacing w:after="0" w:line="240" w:lineRule="auto"/>
        <w:jc w:val="center"/>
        <w:rPr>
          <w:rFonts w:ascii="Times New Roman" w:hAnsi="Times New Roman"/>
          <w:b/>
          <w:bCs/>
          <w:sz w:val="24"/>
          <w:szCs w:val="24"/>
        </w:rPr>
      </w:pPr>
    </w:p>
    <w:p w14:paraId="48F1B0EF" w14:textId="77777777" w:rsidR="00544D0D" w:rsidRPr="00617E47" w:rsidRDefault="00544D0D" w:rsidP="007633CB">
      <w:pPr>
        <w:pStyle w:val="afffffc"/>
        <w:jc w:val="center"/>
        <w:rPr>
          <w:sz w:val="24"/>
          <w:szCs w:val="24"/>
          <w:lang w:val="ru-RU"/>
        </w:rPr>
      </w:pPr>
    </w:p>
    <w:p w14:paraId="7B1D97D0" w14:textId="77777777" w:rsidR="0083217F" w:rsidRPr="00617E47" w:rsidRDefault="0083217F" w:rsidP="007633CB">
      <w:pPr>
        <w:pStyle w:val="afffffc"/>
        <w:jc w:val="center"/>
        <w:rPr>
          <w:sz w:val="24"/>
          <w:szCs w:val="24"/>
          <w:lang w:val="ru-RU"/>
        </w:rPr>
      </w:pPr>
    </w:p>
    <w:p w14:paraId="39560258" w14:textId="77777777" w:rsidR="00544D0D" w:rsidRPr="00617E47" w:rsidRDefault="00544D0D" w:rsidP="007633CB">
      <w:pPr>
        <w:pStyle w:val="afffffc"/>
        <w:jc w:val="center"/>
        <w:rPr>
          <w:sz w:val="24"/>
          <w:szCs w:val="24"/>
          <w:lang w:val="ru-RU"/>
        </w:rPr>
      </w:pPr>
    </w:p>
    <w:p w14:paraId="33A4C682" w14:textId="77777777" w:rsidR="00544D0D" w:rsidRPr="00617E47" w:rsidRDefault="00544D0D" w:rsidP="007633CB">
      <w:pPr>
        <w:pStyle w:val="afffffc"/>
        <w:jc w:val="center"/>
        <w:rPr>
          <w:sz w:val="24"/>
          <w:szCs w:val="24"/>
          <w:lang w:val="ru-RU"/>
        </w:rPr>
      </w:pPr>
    </w:p>
    <w:p w14:paraId="53602937" w14:textId="77777777" w:rsidR="00544D0D" w:rsidRPr="00617E47" w:rsidRDefault="00544D0D" w:rsidP="007633CB">
      <w:pPr>
        <w:pStyle w:val="afffffc"/>
        <w:jc w:val="center"/>
        <w:rPr>
          <w:sz w:val="24"/>
          <w:szCs w:val="24"/>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13785D06" w14:textId="77777777" w:rsidTr="00544D0D">
        <w:trPr>
          <w:trHeight w:val="1627"/>
        </w:trPr>
        <w:tc>
          <w:tcPr>
            <w:tcW w:w="4785" w:type="dxa"/>
            <w:gridSpan w:val="2"/>
            <w:shd w:val="clear" w:color="auto" w:fill="auto"/>
          </w:tcPr>
          <w:p w14:paraId="2B1A0177"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1FB70DF2"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4C9EBCFA"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00C4A847"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1EFB3970" w14:textId="77777777" w:rsidTr="00544D0D">
        <w:trPr>
          <w:trHeight w:val="80"/>
        </w:trPr>
        <w:tc>
          <w:tcPr>
            <w:tcW w:w="4785" w:type="dxa"/>
            <w:gridSpan w:val="2"/>
            <w:shd w:val="clear" w:color="auto" w:fill="auto"/>
          </w:tcPr>
          <w:p w14:paraId="0B956F9F" w14:textId="77777777" w:rsidR="00544D0D" w:rsidRPr="00617E47" w:rsidRDefault="00544D0D" w:rsidP="007633CB">
            <w:pPr>
              <w:snapToGrid w:val="0"/>
              <w:spacing w:after="0" w:line="240" w:lineRule="auto"/>
              <w:jc w:val="both"/>
              <w:rPr>
                <w:rFonts w:ascii="Times New Roman" w:eastAsia="Calibri" w:hAnsi="Times New Roman"/>
                <w:b/>
                <w:bCs/>
                <w:sz w:val="24"/>
                <w:szCs w:val="24"/>
              </w:rPr>
            </w:pPr>
          </w:p>
          <w:p w14:paraId="7EE7EDD4"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229BD604"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4F6E1A3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p w14:paraId="4DF083C0"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443D92DC" w14:textId="77777777" w:rsidTr="00544D0D">
        <w:trPr>
          <w:trHeight w:val="621"/>
        </w:trPr>
        <w:tc>
          <w:tcPr>
            <w:tcW w:w="2659" w:type="dxa"/>
            <w:tcBorders>
              <w:bottom w:val="single" w:sz="4" w:space="0" w:color="auto"/>
            </w:tcBorders>
            <w:shd w:val="clear" w:color="auto" w:fill="auto"/>
          </w:tcPr>
          <w:p w14:paraId="26D74B9D"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2C7C9C47"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43842C41"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40A298FF"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38D4513E"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0937EBE0" w14:textId="77777777" w:rsidR="00544D0D" w:rsidRPr="00617E47" w:rsidRDefault="00544D0D" w:rsidP="007633CB">
      <w:pPr>
        <w:suppressAutoHyphens/>
        <w:spacing w:after="0" w:line="240" w:lineRule="auto"/>
        <w:jc w:val="center"/>
        <w:rPr>
          <w:rFonts w:ascii="Times New Roman" w:eastAsia="Times New Roman" w:hAnsi="Times New Roman"/>
          <w:b/>
          <w:sz w:val="24"/>
          <w:szCs w:val="24"/>
          <w:lang w:eastAsia="ar-SA"/>
        </w:rPr>
      </w:pPr>
    </w:p>
    <w:p w14:paraId="41609DB5"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328EFE79"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32C53A01"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534F0E3B"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1AE1CD6B"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63924F7F"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p>
    <w:p w14:paraId="7F009BDE" w14:textId="77777777" w:rsidR="00544D0D" w:rsidRPr="00617E47" w:rsidRDefault="00544D0D" w:rsidP="007633CB">
      <w:pPr>
        <w:spacing w:after="0" w:line="240" w:lineRule="auto"/>
        <w:rPr>
          <w:rFonts w:ascii="Times New Roman" w:eastAsia="Calibri" w:hAnsi="Times New Roman"/>
          <w:sz w:val="24"/>
          <w:szCs w:val="24"/>
        </w:rPr>
      </w:pPr>
      <w:r w:rsidRPr="00617E47">
        <w:rPr>
          <w:rFonts w:ascii="Times New Roman" w:eastAsia="Calibri" w:hAnsi="Times New Roman"/>
          <w:sz w:val="24"/>
          <w:szCs w:val="24"/>
        </w:rPr>
        <w:br w:type="page"/>
      </w:r>
    </w:p>
    <w:p w14:paraId="55688098"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4</w:t>
      </w:r>
    </w:p>
    <w:p w14:paraId="251A2541" w14:textId="7D463F7E" w:rsidR="00544D0D" w:rsidRPr="00617E47" w:rsidRDefault="004E3F91"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 </w:t>
      </w:r>
      <w:r w:rsidR="00544D0D" w:rsidRPr="00617E47">
        <w:rPr>
          <w:rFonts w:ascii="Times New Roman" w:eastAsia="Calibri" w:hAnsi="Times New Roman"/>
          <w:sz w:val="24"/>
          <w:szCs w:val="24"/>
        </w:rPr>
        <w:t>20</w:t>
      </w:r>
      <w:r w:rsidR="00343403" w:rsidRPr="00617E47">
        <w:rPr>
          <w:rFonts w:ascii="Times New Roman" w:eastAsia="Calibri" w:hAnsi="Times New Roman"/>
          <w:sz w:val="24"/>
          <w:szCs w:val="24"/>
        </w:rPr>
        <w:t>2</w:t>
      </w:r>
      <w:r w:rsidR="00D55343">
        <w:rPr>
          <w:rFonts w:ascii="Times New Roman" w:eastAsia="Calibri" w:hAnsi="Times New Roman"/>
          <w:sz w:val="24"/>
          <w:szCs w:val="24"/>
        </w:rPr>
        <w:t>2</w:t>
      </w:r>
      <w:r w:rsidR="00544D0D" w:rsidRPr="00617E47">
        <w:rPr>
          <w:rFonts w:ascii="Times New Roman" w:eastAsia="Calibri" w:hAnsi="Times New Roman"/>
          <w:sz w:val="24"/>
          <w:szCs w:val="24"/>
        </w:rPr>
        <w:t xml:space="preserve"> г.</w:t>
      </w:r>
    </w:p>
    <w:p w14:paraId="771406E0"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№_____________________</w:t>
      </w:r>
    </w:p>
    <w:p w14:paraId="5658BE87" w14:textId="77777777" w:rsidR="00544D0D" w:rsidRPr="00617E47" w:rsidRDefault="00544D0D" w:rsidP="007633CB">
      <w:pPr>
        <w:spacing w:after="0" w:line="240" w:lineRule="auto"/>
        <w:jc w:val="center"/>
        <w:rPr>
          <w:rFonts w:ascii="Times New Roman" w:hAnsi="Times New Roman"/>
          <w:sz w:val="24"/>
          <w:szCs w:val="24"/>
        </w:rPr>
      </w:pPr>
    </w:p>
    <w:p w14:paraId="25922453" w14:textId="57F0D4B1" w:rsidR="00544D0D" w:rsidRPr="00617E47" w:rsidRDefault="00544D0D" w:rsidP="007633CB">
      <w:pPr>
        <w:spacing w:after="0" w:line="240" w:lineRule="auto"/>
        <w:rPr>
          <w:rFonts w:ascii="Times New Roman" w:hAnsi="Times New Roman"/>
          <w:b/>
          <w:sz w:val="24"/>
          <w:szCs w:val="24"/>
        </w:rPr>
      </w:pPr>
      <w:r w:rsidRPr="00617E47">
        <w:rPr>
          <w:rFonts w:ascii="Times New Roman" w:hAnsi="Times New Roman"/>
          <w:b/>
          <w:sz w:val="24"/>
          <w:szCs w:val="24"/>
        </w:rPr>
        <w:t>ФОРМ</w:t>
      </w:r>
      <w:r w:rsidR="000A3C01" w:rsidRPr="00617E47">
        <w:rPr>
          <w:rFonts w:ascii="Times New Roman" w:hAnsi="Times New Roman"/>
          <w:b/>
          <w:sz w:val="24"/>
          <w:szCs w:val="24"/>
        </w:rPr>
        <w:t>А</w:t>
      </w:r>
      <w:r w:rsidRPr="00617E47">
        <w:rPr>
          <w:rFonts w:ascii="Times New Roman" w:hAnsi="Times New Roman"/>
          <w:b/>
          <w:sz w:val="24"/>
          <w:szCs w:val="24"/>
        </w:rPr>
        <w:t xml:space="preserve"> АКТА</w:t>
      </w:r>
    </w:p>
    <w:p w14:paraId="7288517A" w14:textId="77777777" w:rsidR="00544D0D" w:rsidRPr="00617E47" w:rsidRDefault="00544D0D" w:rsidP="007633CB">
      <w:pPr>
        <w:spacing w:after="0" w:line="240" w:lineRule="auto"/>
        <w:jc w:val="center"/>
        <w:rPr>
          <w:rFonts w:ascii="Times New Roman" w:hAnsi="Times New Roman"/>
          <w:sz w:val="24"/>
          <w:szCs w:val="24"/>
        </w:rPr>
      </w:pPr>
    </w:p>
    <w:p w14:paraId="72AAA08A"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Акт №______</w:t>
      </w:r>
    </w:p>
    <w:p w14:paraId="16DDCBA4"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приема-передачи регулируемых топливных карт</w:t>
      </w:r>
    </w:p>
    <w:p w14:paraId="55DA0FA5" w14:textId="09B32929" w:rsidR="00544D0D" w:rsidRPr="00617E47" w:rsidRDefault="00D55343" w:rsidP="007633CB">
      <w:pPr>
        <w:spacing w:after="0" w:line="240" w:lineRule="auto"/>
        <w:jc w:val="center"/>
        <w:rPr>
          <w:rFonts w:ascii="Times New Roman" w:hAnsi="Times New Roman"/>
          <w:sz w:val="24"/>
          <w:szCs w:val="24"/>
        </w:rPr>
      </w:pPr>
      <w:r>
        <w:rPr>
          <w:rFonts w:ascii="Times New Roman" w:hAnsi="Times New Roman"/>
          <w:sz w:val="24"/>
          <w:szCs w:val="24"/>
        </w:rPr>
        <w:t>«__»_____________ 202_</w:t>
      </w:r>
      <w:r w:rsidR="00544D0D" w:rsidRPr="00617E47">
        <w:rPr>
          <w:rFonts w:ascii="Times New Roman" w:hAnsi="Times New Roman"/>
          <w:sz w:val="24"/>
          <w:szCs w:val="24"/>
        </w:rPr>
        <w:t xml:space="preserve"> г.</w:t>
      </w:r>
    </w:p>
    <w:p w14:paraId="29970835" w14:textId="77777777" w:rsidR="00544D0D" w:rsidRPr="00617E47" w:rsidRDefault="00544D0D" w:rsidP="007633CB">
      <w:pPr>
        <w:spacing w:after="0" w:line="240" w:lineRule="auto"/>
        <w:jc w:val="center"/>
        <w:rPr>
          <w:rFonts w:ascii="Times New Roman" w:hAnsi="Times New Roman"/>
          <w:sz w:val="24"/>
          <w:szCs w:val="24"/>
        </w:rPr>
      </w:pPr>
    </w:p>
    <w:p w14:paraId="222295DF" w14:textId="2E9041BA"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 ___________________________</w:t>
      </w:r>
      <w:r w:rsidR="000D202A" w:rsidRPr="00617E47">
        <w:rPr>
          <w:rFonts w:ascii="Times New Roman" w:hAnsi="Times New Roman"/>
          <w:sz w:val="24"/>
          <w:szCs w:val="24"/>
        </w:rPr>
        <w:t>_____</w:t>
      </w:r>
      <w:r w:rsidRPr="00617E47">
        <w:rPr>
          <w:rFonts w:ascii="Times New Roman" w:hAnsi="Times New Roman"/>
          <w:sz w:val="24"/>
          <w:szCs w:val="24"/>
        </w:rPr>
        <w:t>______, именуемое в дальнейшем «Поставщик», в лице</w:t>
      </w:r>
    </w:p>
    <w:p w14:paraId="23DC63D4" w14:textId="51D68977"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_______________________________, действующего на основании ______________, с одной стороны, и Федеральное государственное бюджетное учреждение науки Институт проблем управления им. В.А. Трапезникова Российской академии наук (ИПУ РАН), именуемое </w:t>
      </w:r>
      <w:r w:rsidR="005C6738" w:rsidRPr="00617E47">
        <w:rPr>
          <w:rFonts w:ascii="Times New Roman" w:hAnsi="Times New Roman"/>
          <w:sz w:val="24"/>
          <w:szCs w:val="24"/>
        </w:rPr>
        <w:br/>
      </w:r>
      <w:r w:rsidRPr="00617E47">
        <w:rPr>
          <w:rFonts w:ascii="Times New Roman" w:hAnsi="Times New Roman"/>
          <w:sz w:val="24"/>
          <w:szCs w:val="24"/>
        </w:rPr>
        <w:t xml:space="preserve">в дальнейшем «Заказчик», в лице__________________________, действующего на основании  ________________, с другой стороны, составили настоящий </w:t>
      </w:r>
      <w:r w:rsidR="00065F69" w:rsidRPr="00617E47">
        <w:rPr>
          <w:rFonts w:ascii="Times New Roman" w:hAnsi="Times New Roman"/>
          <w:sz w:val="24"/>
          <w:szCs w:val="24"/>
        </w:rPr>
        <w:t>А</w:t>
      </w:r>
      <w:r w:rsidRPr="00617E47">
        <w:rPr>
          <w:rFonts w:ascii="Times New Roman" w:hAnsi="Times New Roman"/>
          <w:sz w:val="24"/>
          <w:szCs w:val="24"/>
        </w:rPr>
        <w:t>кт приема-передачи</w:t>
      </w:r>
      <w:r w:rsidR="008656F9" w:rsidRPr="00617E47">
        <w:rPr>
          <w:rFonts w:ascii="Times New Roman" w:hAnsi="Times New Roman"/>
          <w:sz w:val="24"/>
          <w:szCs w:val="24"/>
        </w:rPr>
        <w:t xml:space="preserve"> регулируемых топливных карт (далее – Акт)</w:t>
      </w:r>
      <w:r w:rsidRPr="00617E47">
        <w:rPr>
          <w:rFonts w:ascii="Times New Roman" w:hAnsi="Times New Roman"/>
          <w:sz w:val="24"/>
          <w:szCs w:val="24"/>
        </w:rPr>
        <w:t xml:space="preserve"> в том, что П</w:t>
      </w:r>
      <w:r w:rsidR="000D202A" w:rsidRPr="00617E47">
        <w:rPr>
          <w:rFonts w:ascii="Times New Roman" w:hAnsi="Times New Roman"/>
          <w:sz w:val="24"/>
          <w:szCs w:val="24"/>
        </w:rPr>
        <w:t>оставщик</w:t>
      </w:r>
      <w:r w:rsidRPr="00617E47">
        <w:rPr>
          <w:rFonts w:ascii="Times New Roman" w:hAnsi="Times New Roman"/>
          <w:sz w:val="24"/>
          <w:szCs w:val="24"/>
        </w:rPr>
        <w:t xml:space="preserve"> передал, а З</w:t>
      </w:r>
      <w:r w:rsidR="000D202A" w:rsidRPr="00617E47">
        <w:rPr>
          <w:rFonts w:ascii="Times New Roman" w:hAnsi="Times New Roman"/>
          <w:sz w:val="24"/>
          <w:szCs w:val="24"/>
        </w:rPr>
        <w:t>аказчик</w:t>
      </w:r>
      <w:r w:rsidRPr="00617E47">
        <w:rPr>
          <w:rFonts w:ascii="Times New Roman" w:hAnsi="Times New Roman"/>
          <w:sz w:val="24"/>
          <w:szCs w:val="24"/>
        </w:rPr>
        <w:t xml:space="preserve"> принял нижеуказанные топливные карты:</w:t>
      </w:r>
    </w:p>
    <w:p w14:paraId="58EE915C" w14:textId="77777777" w:rsidR="00544D0D" w:rsidRPr="00617E47" w:rsidRDefault="00544D0D" w:rsidP="007633CB">
      <w:pPr>
        <w:spacing w:after="0" w:line="240" w:lineRule="auto"/>
        <w:jc w:val="both"/>
        <w:rPr>
          <w:rFonts w:ascii="Times New Roman" w:hAnsi="Times New Roman"/>
          <w:sz w:val="24"/>
          <w:szCs w:val="24"/>
        </w:rPr>
      </w:pPr>
    </w:p>
    <w:p w14:paraId="534B4BFD" w14:textId="32992EC3"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Общее количество регулируемых топливных карт, передаваемых по настоящему </w:t>
      </w:r>
      <w:r w:rsidR="008656F9" w:rsidRPr="00617E47">
        <w:rPr>
          <w:rFonts w:ascii="Times New Roman" w:hAnsi="Times New Roman"/>
          <w:sz w:val="24"/>
          <w:szCs w:val="24"/>
        </w:rPr>
        <w:t>А</w:t>
      </w:r>
      <w:r w:rsidRPr="00617E47">
        <w:rPr>
          <w:rFonts w:ascii="Times New Roman" w:hAnsi="Times New Roman"/>
          <w:sz w:val="24"/>
          <w:szCs w:val="24"/>
        </w:rPr>
        <w:t>кту – _____ шт.</w:t>
      </w:r>
    </w:p>
    <w:p w14:paraId="0AAF1363" w14:textId="77777777" w:rsidR="00544D0D" w:rsidRPr="00617E47" w:rsidRDefault="00544D0D" w:rsidP="007633CB">
      <w:pPr>
        <w:spacing w:after="0" w:line="240" w:lineRule="auto"/>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7"/>
        <w:gridCol w:w="1701"/>
        <w:gridCol w:w="1828"/>
        <w:gridCol w:w="1574"/>
        <w:gridCol w:w="1843"/>
      </w:tblGrid>
      <w:tr w:rsidR="003E4976" w:rsidRPr="00617E47" w14:paraId="5124BE45" w14:textId="77777777" w:rsidTr="00D55343">
        <w:trPr>
          <w:trHeight w:val="311"/>
        </w:trPr>
        <w:tc>
          <w:tcPr>
            <w:tcW w:w="710" w:type="dxa"/>
            <w:vMerge w:val="restart"/>
            <w:shd w:val="clear" w:color="auto" w:fill="auto"/>
            <w:vAlign w:val="center"/>
          </w:tcPr>
          <w:p w14:paraId="798774B5"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 п/п</w:t>
            </w:r>
          </w:p>
        </w:tc>
        <w:tc>
          <w:tcPr>
            <w:tcW w:w="2267" w:type="dxa"/>
            <w:vMerge w:val="restart"/>
            <w:shd w:val="clear" w:color="auto" w:fill="auto"/>
            <w:vAlign w:val="center"/>
          </w:tcPr>
          <w:p w14:paraId="5C95495A"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Номер карты</w:t>
            </w:r>
          </w:p>
        </w:tc>
        <w:tc>
          <w:tcPr>
            <w:tcW w:w="1701" w:type="dxa"/>
            <w:vMerge w:val="restart"/>
            <w:shd w:val="clear" w:color="auto" w:fill="auto"/>
            <w:vAlign w:val="center"/>
          </w:tcPr>
          <w:p w14:paraId="662BD670"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PIN-код</w:t>
            </w:r>
          </w:p>
        </w:tc>
        <w:tc>
          <w:tcPr>
            <w:tcW w:w="1828" w:type="dxa"/>
            <w:vMerge w:val="restart"/>
            <w:shd w:val="clear" w:color="auto" w:fill="auto"/>
            <w:vAlign w:val="center"/>
          </w:tcPr>
          <w:p w14:paraId="3ACE713C"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Наименование</w:t>
            </w:r>
          </w:p>
          <w:p w14:paraId="16313F7E" w14:textId="04D1E9CF" w:rsidR="00544D0D" w:rsidRPr="00617E47" w:rsidRDefault="00D55343" w:rsidP="00D55343">
            <w:pPr>
              <w:spacing w:after="0" w:line="240" w:lineRule="auto"/>
              <w:jc w:val="center"/>
              <w:rPr>
                <w:rFonts w:ascii="Times New Roman" w:hAnsi="Times New Roman"/>
                <w:sz w:val="24"/>
                <w:szCs w:val="24"/>
              </w:rPr>
            </w:pPr>
            <w:r>
              <w:rPr>
                <w:rFonts w:ascii="Times New Roman" w:hAnsi="Times New Roman"/>
                <w:sz w:val="24"/>
                <w:szCs w:val="24"/>
              </w:rPr>
              <w:t>топлива</w:t>
            </w:r>
          </w:p>
        </w:tc>
        <w:tc>
          <w:tcPr>
            <w:tcW w:w="3417" w:type="dxa"/>
            <w:gridSpan w:val="2"/>
            <w:shd w:val="clear" w:color="auto" w:fill="auto"/>
            <w:vAlign w:val="center"/>
          </w:tcPr>
          <w:p w14:paraId="6E230932" w14:textId="4E3435F3" w:rsidR="00544D0D" w:rsidRPr="00617E47" w:rsidRDefault="00D55343" w:rsidP="00D55343">
            <w:pPr>
              <w:spacing w:after="0" w:line="240" w:lineRule="auto"/>
              <w:jc w:val="center"/>
              <w:rPr>
                <w:rFonts w:ascii="Times New Roman" w:hAnsi="Times New Roman"/>
                <w:sz w:val="24"/>
                <w:szCs w:val="24"/>
              </w:rPr>
            </w:pPr>
            <w:r>
              <w:rPr>
                <w:rFonts w:ascii="Times New Roman" w:hAnsi="Times New Roman"/>
                <w:sz w:val="24"/>
                <w:szCs w:val="24"/>
              </w:rPr>
              <w:t>Лимит карты</w:t>
            </w:r>
          </w:p>
        </w:tc>
      </w:tr>
      <w:tr w:rsidR="003E4976" w:rsidRPr="00617E47" w14:paraId="257557C8" w14:textId="77777777" w:rsidTr="00D55343">
        <w:trPr>
          <w:trHeight w:val="400"/>
        </w:trPr>
        <w:tc>
          <w:tcPr>
            <w:tcW w:w="710" w:type="dxa"/>
            <w:vMerge/>
            <w:shd w:val="clear" w:color="auto" w:fill="auto"/>
            <w:vAlign w:val="center"/>
          </w:tcPr>
          <w:p w14:paraId="09A447B1" w14:textId="77777777" w:rsidR="00544D0D" w:rsidRPr="00617E47" w:rsidRDefault="00544D0D" w:rsidP="007633CB">
            <w:pPr>
              <w:spacing w:after="0" w:line="240" w:lineRule="auto"/>
              <w:jc w:val="center"/>
              <w:rPr>
                <w:rFonts w:ascii="Times New Roman" w:hAnsi="Times New Roman"/>
                <w:sz w:val="24"/>
                <w:szCs w:val="24"/>
              </w:rPr>
            </w:pPr>
          </w:p>
        </w:tc>
        <w:tc>
          <w:tcPr>
            <w:tcW w:w="2267" w:type="dxa"/>
            <w:vMerge/>
            <w:shd w:val="clear" w:color="auto" w:fill="auto"/>
            <w:vAlign w:val="center"/>
          </w:tcPr>
          <w:p w14:paraId="7E5F16FB" w14:textId="77777777" w:rsidR="00544D0D" w:rsidRPr="00617E47" w:rsidRDefault="00544D0D" w:rsidP="007633CB">
            <w:pPr>
              <w:spacing w:after="0" w:line="240" w:lineRule="auto"/>
              <w:jc w:val="center"/>
              <w:rPr>
                <w:rFonts w:ascii="Times New Roman" w:hAnsi="Times New Roman"/>
                <w:sz w:val="24"/>
                <w:szCs w:val="24"/>
              </w:rPr>
            </w:pPr>
          </w:p>
        </w:tc>
        <w:tc>
          <w:tcPr>
            <w:tcW w:w="1701" w:type="dxa"/>
            <w:vMerge/>
            <w:shd w:val="clear" w:color="auto" w:fill="auto"/>
            <w:vAlign w:val="center"/>
          </w:tcPr>
          <w:p w14:paraId="2101988A" w14:textId="77777777" w:rsidR="00544D0D" w:rsidRPr="00617E47" w:rsidRDefault="00544D0D" w:rsidP="007633CB">
            <w:pPr>
              <w:spacing w:after="0" w:line="240" w:lineRule="auto"/>
              <w:jc w:val="center"/>
              <w:rPr>
                <w:rFonts w:ascii="Times New Roman" w:hAnsi="Times New Roman"/>
                <w:sz w:val="24"/>
                <w:szCs w:val="24"/>
              </w:rPr>
            </w:pPr>
          </w:p>
        </w:tc>
        <w:tc>
          <w:tcPr>
            <w:tcW w:w="1828" w:type="dxa"/>
            <w:vMerge/>
            <w:shd w:val="clear" w:color="auto" w:fill="auto"/>
            <w:vAlign w:val="center"/>
          </w:tcPr>
          <w:p w14:paraId="5545BBA0" w14:textId="77777777" w:rsidR="00544D0D" w:rsidRPr="00617E47" w:rsidRDefault="00544D0D" w:rsidP="007633CB">
            <w:pPr>
              <w:spacing w:after="0" w:line="240" w:lineRule="auto"/>
              <w:jc w:val="center"/>
              <w:rPr>
                <w:rFonts w:ascii="Times New Roman" w:hAnsi="Times New Roman"/>
                <w:sz w:val="24"/>
                <w:szCs w:val="24"/>
              </w:rPr>
            </w:pPr>
          </w:p>
        </w:tc>
        <w:tc>
          <w:tcPr>
            <w:tcW w:w="1574" w:type="dxa"/>
            <w:shd w:val="clear" w:color="auto" w:fill="auto"/>
            <w:vAlign w:val="center"/>
          </w:tcPr>
          <w:p w14:paraId="6F3BCCA1"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Сутки литры</w:t>
            </w:r>
          </w:p>
        </w:tc>
        <w:tc>
          <w:tcPr>
            <w:tcW w:w="1843" w:type="dxa"/>
            <w:shd w:val="clear" w:color="auto" w:fill="auto"/>
            <w:vAlign w:val="center"/>
          </w:tcPr>
          <w:p w14:paraId="64261EB8"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Месяц литры</w:t>
            </w:r>
          </w:p>
        </w:tc>
      </w:tr>
      <w:tr w:rsidR="003E4976" w:rsidRPr="00617E47" w14:paraId="5E044F6C" w14:textId="77777777" w:rsidTr="00D55343">
        <w:trPr>
          <w:trHeight w:val="391"/>
        </w:trPr>
        <w:tc>
          <w:tcPr>
            <w:tcW w:w="710" w:type="dxa"/>
            <w:shd w:val="clear" w:color="auto" w:fill="auto"/>
          </w:tcPr>
          <w:p w14:paraId="21B54C74" w14:textId="77777777" w:rsidR="00544D0D" w:rsidRPr="00617E47" w:rsidRDefault="00544D0D" w:rsidP="007633CB">
            <w:pPr>
              <w:spacing w:after="0" w:line="240" w:lineRule="auto"/>
              <w:jc w:val="center"/>
              <w:rPr>
                <w:rFonts w:ascii="Times New Roman" w:hAnsi="Times New Roman"/>
                <w:sz w:val="24"/>
                <w:szCs w:val="24"/>
              </w:rPr>
            </w:pPr>
          </w:p>
        </w:tc>
        <w:tc>
          <w:tcPr>
            <w:tcW w:w="2267" w:type="dxa"/>
            <w:shd w:val="clear" w:color="auto" w:fill="auto"/>
          </w:tcPr>
          <w:p w14:paraId="4342CBD7" w14:textId="77777777" w:rsidR="00544D0D" w:rsidRPr="00617E47" w:rsidRDefault="00544D0D" w:rsidP="007633CB">
            <w:pPr>
              <w:spacing w:after="0" w:line="240" w:lineRule="auto"/>
              <w:jc w:val="center"/>
              <w:rPr>
                <w:rFonts w:ascii="Times New Roman" w:hAnsi="Times New Roman"/>
                <w:sz w:val="24"/>
                <w:szCs w:val="24"/>
              </w:rPr>
            </w:pPr>
          </w:p>
        </w:tc>
        <w:tc>
          <w:tcPr>
            <w:tcW w:w="1701" w:type="dxa"/>
            <w:shd w:val="clear" w:color="auto" w:fill="auto"/>
          </w:tcPr>
          <w:p w14:paraId="7492DECE" w14:textId="77777777" w:rsidR="00544D0D" w:rsidRPr="00617E47" w:rsidRDefault="00544D0D" w:rsidP="007633CB">
            <w:pPr>
              <w:spacing w:after="0" w:line="240" w:lineRule="auto"/>
              <w:jc w:val="center"/>
              <w:rPr>
                <w:rFonts w:ascii="Times New Roman" w:hAnsi="Times New Roman"/>
                <w:sz w:val="24"/>
                <w:szCs w:val="24"/>
              </w:rPr>
            </w:pPr>
          </w:p>
        </w:tc>
        <w:tc>
          <w:tcPr>
            <w:tcW w:w="1828" w:type="dxa"/>
            <w:shd w:val="clear" w:color="auto" w:fill="auto"/>
          </w:tcPr>
          <w:p w14:paraId="417A6DA9" w14:textId="77777777" w:rsidR="00544D0D" w:rsidRPr="00617E47" w:rsidRDefault="00544D0D" w:rsidP="007633CB">
            <w:pPr>
              <w:spacing w:after="0" w:line="240" w:lineRule="auto"/>
              <w:jc w:val="center"/>
              <w:rPr>
                <w:rFonts w:ascii="Times New Roman" w:hAnsi="Times New Roman"/>
                <w:sz w:val="24"/>
                <w:szCs w:val="24"/>
              </w:rPr>
            </w:pPr>
          </w:p>
        </w:tc>
        <w:tc>
          <w:tcPr>
            <w:tcW w:w="1574" w:type="dxa"/>
            <w:shd w:val="clear" w:color="auto" w:fill="auto"/>
          </w:tcPr>
          <w:p w14:paraId="10CDCABC" w14:textId="77777777" w:rsidR="00544D0D" w:rsidRPr="00617E47" w:rsidRDefault="00544D0D" w:rsidP="007633CB">
            <w:pPr>
              <w:spacing w:after="0" w:line="240" w:lineRule="auto"/>
              <w:jc w:val="center"/>
              <w:rPr>
                <w:rFonts w:ascii="Times New Roman" w:hAnsi="Times New Roman"/>
                <w:sz w:val="24"/>
                <w:szCs w:val="24"/>
              </w:rPr>
            </w:pPr>
          </w:p>
        </w:tc>
        <w:tc>
          <w:tcPr>
            <w:tcW w:w="1843" w:type="dxa"/>
            <w:shd w:val="clear" w:color="auto" w:fill="auto"/>
          </w:tcPr>
          <w:p w14:paraId="41E735B6" w14:textId="77777777" w:rsidR="00544D0D" w:rsidRPr="00617E47" w:rsidRDefault="00544D0D" w:rsidP="007633CB">
            <w:pPr>
              <w:spacing w:after="0" w:line="240" w:lineRule="auto"/>
              <w:jc w:val="center"/>
              <w:rPr>
                <w:rFonts w:ascii="Times New Roman" w:hAnsi="Times New Roman"/>
                <w:sz w:val="24"/>
                <w:szCs w:val="24"/>
              </w:rPr>
            </w:pPr>
          </w:p>
        </w:tc>
      </w:tr>
      <w:tr w:rsidR="003E4976" w:rsidRPr="00617E47" w14:paraId="73AA1663" w14:textId="77777777" w:rsidTr="00D55343">
        <w:trPr>
          <w:trHeight w:val="391"/>
        </w:trPr>
        <w:tc>
          <w:tcPr>
            <w:tcW w:w="710" w:type="dxa"/>
            <w:shd w:val="clear" w:color="auto" w:fill="auto"/>
          </w:tcPr>
          <w:p w14:paraId="6667C6F0" w14:textId="77777777" w:rsidR="00544D0D" w:rsidRPr="00617E47" w:rsidRDefault="00544D0D" w:rsidP="007633CB">
            <w:pPr>
              <w:spacing w:after="0" w:line="240" w:lineRule="auto"/>
              <w:jc w:val="center"/>
              <w:rPr>
                <w:rFonts w:ascii="Times New Roman" w:hAnsi="Times New Roman"/>
                <w:sz w:val="24"/>
                <w:szCs w:val="24"/>
              </w:rPr>
            </w:pPr>
          </w:p>
        </w:tc>
        <w:tc>
          <w:tcPr>
            <w:tcW w:w="2267" w:type="dxa"/>
            <w:shd w:val="clear" w:color="auto" w:fill="auto"/>
          </w:tcPr>
          <w:p w14:paraId="3647C3D3" w14:textId="77777777" w:rsidR="00544D0D" w:rsidRPr="00617E47" w:rsidRDefault="00544D0D" w:rsidP="007633CB">
            <w:pPr>
              <w:spacing w:after="0" w:line="240" w:lineRule="auto"/>
              <w:jc w:val="center"/>
              <w:rPr>
                <w:rFonts w:ascii="Times New Roman" w:hAnsi="Times New Roman"/>
                <w:sz w:val="24"/>
                <w:szCs w:val="24"/>
              </w:rPr>
            </w:pPr>
          </w:p>
        </w:tc>
        <w:tc>
          <w:tcPr>
            <w:tcW w:w="1701" w:type="dxa"/>
            <w:shd w:val="clear" w:color="auto" w:fill="auto"/>
          </w:tcPr>
          <w:p w14:paraId="7A3038EF" w14:textId="77777777" w:rsidR="00544D0D" w:rsidRPr="00617E47" w:rsidRDefault="00544D0D" w:rsidP="007633CB">
            <w:pPr>
              <w:spacing w:after="0" w:line="240" w:lineRule="auto"/>
              <w:jc w:val="center"/>
              <w:rPr>
                <w:rFonts w:ascii="Times New Roman" w:hAnsi="Times New Roman"/>
                <w:sz w:val="24"/>
                <w:szCs w:val="24"/>
              </w:rPr>
            </w:pPr>
          </w:p>
        </w:tc>
        <w:tc>
          <w:tcPr>
            <w:tcW w:w="1828" w:type="dxa"/>
            <w:shd w:val="clear" w:color="auto" w:fill="auto"/>
          </w:tcPr>
          <w:p w14:paraId="27052D60" w14:textId="77777777" w:rsidR="00544D0D" w:rsidRPr="00617E47" w:rsidRDefault="00544D0D" w:rsidP="007633CB">
            <w:pPr>
              <w:spacing w:after="0" w:line="240" w:lineRule="auto"/>
              <w:jc w:val="center"/>
              <w:rPr>
                <w:rFonts w:ascii="Times New Roman" w:hAnsi="Times New Roman"/>
                <w:sz w:val="24"/>
                <w:szCs w:val="24"/>
              </w:rPr>
            </w:pPr>
          </w:p>
        </w:tc>
        <w:tc>
          <w:tcPr>
            <w:tcW w:w="1574" w:type="dxa"/>
            <w:shd w:val="clear" w:color="auto" w:fill="auto"/>
          </w:tcPr>
          <w:p w14:paraId="0CAA7BCB" w14:textId="77777777" w:rsidR="00544D0D" w:rsidRPr="00617E47" w:rsidRDefault="00544D0D" w:rsidP="007633CB">
            <w:pPr>
              <w:spacing w:after="0" w:line="240" w:lineRule="auto"/>
              <w:jc w:val="center"/>
              <w:rPr>
                <w:rFonts w:ascii="Times New Roman" w:hAnsi="Times New Roman"/>
                <w:sz w:val="24"/>
                <w:szCs w:val="24"/>
              </w:rPr>
            </w:pPr>
          </w:p>
        </w:tc>
        <w:tc>
          <w:tcPr>
            <w:tcW w:w="1843" w:type="dxa"/>
            <w:shd w:val="clear" w:color="auto" w:fill="auto"/>
          </w:tcPr>
          <w:p w14:paraId="035BCBE7" w14:textId="77777777" w:rsidR="00544D0D" w:rsidRPr="00617E47" w:rsidRDefault="00544D0D" w:rsidP="007633CB">
            <w:pPr>
              <w:spacing w:after="0" w:line="240" w:lineRule="auto"/>
              <w:jc w:val="center"/>
              <w:rPr>
                <w:rFonts w:ascii="Times New Roman" w:hAnsi="Times New Roman"/>
                <w:sz w:val="24"/>
                <w:szCs w:val="24"/>
              </w:rPr>
            </w:pPr>
          </w:p>
        </w:tc>
      </w:tr>
    </w:tbl>
    <w:p w14:paraId="5F29BA04" w14:textId="77777777" w:rsidR="00544D0D" w:rsidRPr="00617E47" w:rsidRDefault="00544D0D" w:rsidP="007633CB">
      <w:pPr>
        <w:spacing w:after="0" w:line="240" w:lineRule="auto"/>
        <w:jc w:val="both"/>
        <w:rPr>
          <w:rFonts w:ascii="Times New Roman" w:hAnsi="Times New Roman"/>
          <w:sz w:val="24"/>
          <w:szCs w:val="24"/>
        </w:rPr>
      </w:pPr>
    </w:p>
    <w:p w14:paraId="5ED21493" w14:textId="5A42994C"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Топливные карты, передаваемые по настоящему </w:t>
      </w:r>
      <w:r w:rsidR="008656F9" w:rsidRPr="00617E47">
        <w:rPr>
          <w:rFonts w:ascii="Times New Roman" w:hAnsi="Times New Roman"/>
          <w:sz w:val="24"/>
          <w:szCs w:val="24"/>
        </w:rPr>
        <w:t>А</w:t>
      </w:r>
      <w:r w:rsidRPr="00617E47">
        <w:rPr>
          <w:rFonts w:ascii="Times New Roman" w:hAnsi="Times New Roman"/>
          <w:sz w:val="24"/>
          <w:szCs w:val="24"/>
        </w:rPr>
        <w:t>кту, имеют надлежащий исправный вид.</w:t>
      </w:r>
    </w:p>
    <w:p w14:paraId="20B47575" w14:textId="77777777" w:rsidR="00544D0D" w:rsidRPr="00617E47" w:rsidRDefault="00544D0D" w:rsidP="007633CB">
      <w:pPr>
        <w:spacing w:after="0" w:line="240" w:lineRule="auto"/>
        <w:jc w:val="both"/>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69CA8DDE" w14:textId="77777777" w:rsidTr="00544D0D">
        <w:trPr>
          <w:trHeight w:val="1627"/>
        </w:trPr>
        <w:tc>
          <w:tcPr>
            <w:tcW w:w="4785" w:type="dxa"/>
            <w:gridSpan w:val="2"/>
            <w:shd w:val="clear" w:color="auto" w:fill="auto"/>
          </w:tcPr>
          <w:p w14:paraId="460AD76E"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28F76D35"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3725405A"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B229C15"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7842C9F3" w14:textId="77777777" w:rsidTr="00692D20">
        <w:trPr>
          <w:trHeight w:val="264"/>
        </w:trPr>
        <w:tc>
          <w:tcPr>
            <w:tcW w:w="4785" w:type="dxa"/>
            <w:gridSpan w:val="2"/>
            <w:shd w:val="clear" w:color="auto" w:fill="auto"/>
          </w:tcPr>
          <w:p w14:paraId="1AB17F5A" w14:textId="77777777" w:rsidR="00544D0D" w:rsidRPr="00617E47" w:rsidRDefault="00544D0D" w:rsidP="007633CB">
            <w:pPr>
              <w:snapToGrid w:val="0"/>
              <w:spacing w:after="0" w:line="240" w:lineRule="auto"/>
              <w:jc w:val="both"/>
              <w:rPr>
                <w:rFonts w:ascii="Times New Roman" w:eastAsia="Calibri" w:hAnsi="Times New Roman"/>
                <w:b/>
                <w:bCs/>
                <w:sz w:val="24"/>
                <w:szCs w:val="24"/>
              </w:rPr>
            </w:pPr>
          </w:p>
          <w:p w14:paraId="266F6348"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1A4094DB"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3A9B44EA"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p w14:paraId="71AF970D"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25EC4963" w14:textId="77777777" w:rsidTr="00692D20">
        <w:trPr>
          <w:trHeight w:val="427"/>
        </w:trPr>
        <w:tc>
          <w:tcPr>
            <w:tcW w:w="2659" w:type="dxa"/>
            <w:tcBorders>
              <w:bottom w:val="single" w:sz="4" w:space="0" w:color="auto"/>
            </w:tcBorders>
            <w:shd w:val="clear" w:color="auto" w:fill="auto"/>
          </w:tcPr>
          <w:p w14:paraId="354A75C6"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04950892"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64768222"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316B3BED"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79E6CA50"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74C82B36" w14:textId="77777777" w:rsidR="00544D0D" w:rsidRPr="00617E47" w:rsidRDefault="00544D0D" w:rsidP="007633CB">
      <w:pPr>
        <w:suppressAutoHyphens/>
        <w:spacing w:after="0" w:line="240" w:lineRule="auto"/>
        <w:jc w:val="center"/>
        <w:rPr>
          <w:rFonts w:ascii="Times New Roman" w:eastAsia="Times New Roman" w:hAnsi="Times New Roman"/>
          <w:b/>
          <w:sz w:val="24"/>
          <w:szCs w:val="24"/>
          <w:lang w:eastAsia="ar-SA"/>
        </w:rPr>
      </w:pPr>
    </w:p>
    <w:p w14:paraId="7C1691A5" w14:textId="77777777" w:rsidR="00692D20" w:rsidRPr="00617E47" w:rsidRDefault="00692D20" w:rsidP="007633CB">
      <w:pPr>
        <w:spacing w:after="0" w:line="240" w:lineRule="auto"/>
        <w:jc w:val="center"/>
        <w:rPr>
          <w:rFonts w:ascii="Times New Roman" w:eastAsia="Calibri" w:hAnsi="Times New Roman"/>
          <w:b/>
          <w:bCs/>
          <w:sz w:val="24"/>
          <w:szCs w:val="24"/>
        </w:rPr>
      </w:pPr>
      <w:r w:rsidRPr="00617E47">
        <w:rPr>
          <w:rFonts w:ascii="Times New Roman" w:eastAsia="Calibri" w:hAnsi="Times New Roman"/>
          <w:b/>
          <w:bCs/>
          <w:sz w:val="24"/>
          <w:szCs w:val="24"/>
        </w:rPr>
        <w:t>ФОРМА АКТА СОГЛАСОВАНА: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66B0C9FE" w14:textId="77777777" w:rsidTr="00C722BF">
        <w:trPr>
          <w:trHeight w:val="1627"/>
        </w:trPr>
        <w:tc>
          <w:tcPr>
            <w:tcW w:w="4785" w:type="dxa"/>
            <w:gridSpan w:val="2"/>
            <w:shd w:val="clear" w:color="auto" w:fill="auto"/>
          </w:tcPr>
          <w:p w14:paraId="08DE602E" w14:textId="77777777" w:rsidR="00692D20" w:rsidRPr="00617E47" w:rsidRDefault="00692D20"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561C744A" w14:textId="77777777" w:rsidR="00692D20" w:rsidRPr="00617E47" w:rsidRDefault="00692D20"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7E47">
              <w:rPr>
                <w:rFonts w:ascii="Times New Roman" w:eastAsia="Calibri" w:hAnsi="Times New Roman"/>
                <w:sz w:val="24"/>
                <w:szCs w:val="24"/>
              </w:rPr>
              <w:t>(ИПУ РАН)</w:t>
            </w:r>
            <w:r w:rsidRPr="00617E47">
              <w:rPr>
                <w:rFonts w:ascii="Times New Roman" w:eastAsia="Calibri" w:hAnsi="Times New Roman"/>
                <w:b/>
                <w:sz w:val="24"/>
                <w:szCs w:val="24"/>
              </w:rPr>
              <w:t xml:space="preserve"> </w:t>
            </w:r>
          </w:p>
        </w:tc>
        <w:tc>
          <w:tcPr>
            <w:tcW w:w="284" w:type="dxa"/>
            <w:shd w:val="clear" w:color="auto" w:fill="auto"/>
          </w:tcPr>
          <w:p w14:paraId="1CA621D6" w14:textId="77777777" w:rsidR="00692D20" w:rsidRPr="00617E47" w:rsidRDefault="00692D20"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C6CD840" w14:textId="77777777" w:rsidR="00692D20" w:rsidRPr="00617E47" w:rsidRDefault="00692D20"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3C2DB958" w14:textId="77777777" w:rsidTr="00C722BF">
        <w:trPr>
          <w:trHeight w:val="80"/>
        </w:trPr>
        <w:tc>
          <w:tcPr>
            <w:tcW w:w="4785" w:type="dxa"/>
            <w:gridSpan w:val="2"/>
            <w:shd w:val="clear" w:color="auto" w:fill="auto"/>
          </w:tcPr>
          <w:p w14:paraId="2741FEB3" w14:textId="77777777" w:rsidR="00692D20" w:rsidRPr="00617E47" w:rsidRDefault="00692D20"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29D4E24F" w14:textId="77777777" w:rsidR="00692D20" w:rsidRPr="00617E47" w:rsidRDefault="00692D20"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6FABCE6" w14:textId="77777777" w:rsidR="00692D20" w:rsidRPr="00617E47" w:rsidRDefault="00692D20"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692D20" w:rsidRPr="00617E47" w14:paraId="32DE70B9" w14:textId="77777777" w:rsidTr="00692D20">
        <w:trPr>
          <w:trHeight w:val="511"/>
        </w:trPr>
        <w:tc>
          <w:tcPr>
            <w:tcW w:w="2659" w:type="dxa"/>
            <w:tcBorders>
              <w:bottom w:val="single" w:sz="4" w:space="0" w:color="auto"/>
            </w:tcBorders>
            <w:shd w:val="clear" w:color="auto" w:fill="auto"/>
          </w:tcPr>
          <w:p w14:paraId="412C2D20" w14:textId="77777777" w:rsidR="00692D20" w:rsidRPr="00617E47" w:rsidRDefault="00692D20"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56CBFB64" w14:textId="77777777" w:rsidR="00692D20" w:rsidRPr="00617E47" w:rsidRDefault="00692D20"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6A781234" w14:textId="77777777" w:rsidR="00692D20" w:rsidRPr="00617E47" w:rsidRDefault="00692D20"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1B5F3DCB" w14:textId="77777777" w:rsidR="00692D20" w:rsidRPr="00617E47" w:rsidRDefault="00692D20"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2FD2539D" w14:textId="77777777" w:rsidR="00692D20" w:rsidRPr="00617E47" w:rsidRDefault="00692D20"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1A973603" w14:textId="77777777" w:rsidR="00692D20" w:rsidRPr="00617E47" w:rsidRDefault="00692D20" w:rsidP="007633CB">
      <w:pPr>
        <w:spacing w:after="0" w:line="240" w:lineRule="auto"/>
        <w:rPr>
          <w:rFonts w:ascii="Times New Roman" w:eastAsia="Calibri" w:hAnsi="Times New Roman"/>
          <w:b/>
          <w:bCs/>
          <w:sz w:val="24"/>
          <w:szCs w:val="24"/>
        </w:rPr>
      </w:pPr>
    </w:p>
    <w:p w14:paraId="3E2EA510"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16BC67E0" w14:textId="77777777" w:rsidR="004913FB" w:rsidRDefault="004913FB" w:rsidP="007633CB">
      <w:pPr>
        <w:spacing w:after="0" w:line="240" w:lineRule="auto"/>
        <w:jc w:val="right"/>
        <w:rPr>
          <w:rFonts w:ascii="Times New Roman" w:eastAsia="Calibri" w:hAnsi="Times New Roman"/>
          <w:sz w:val="24"/>
          <w:szCs w:val="24"/>
        </w:rPr>
      </w:pPr>
    </w:p>
    <w:p w14:paraId="5D33CF8A" w14:textId="3AA63E9A" w:rsidR="00544D0D" w:rsidRPr="00617E47" w:rsidRDefault="00544D0D" w:rsidP="007633CB">
      <w:pPr>
        <w:spacing w:after="0" w:line="240" w:lineRule="auto"/>
        <w:jc w:val="right"/>
        <w:rPr>
          <w:rFonts w:ascii="Times New Roman" w:eastAsia="Calibri" w:hAnsi="Times New Roman"/>
          <w:sz w:val="24"/>
          <w:szCs w:val="24"/>
        </w:rPr>
      </w:pPr>
      <w:r w:rsidRPr="00617E47">
        <w:rPr>
          <w:rFonts w:ascii="Times New Roman" w:eastAsia="Calibri" w:hAnsi="Times New Roman"/>
          <w:sz w:val="24"/>
          <w:szCs w:val="24"/>
        </w:rPr>
        <w:t>Приложение № 5</w:t>
      </w:r>
    </w:p>
    <w:p w14:paraId="27ADBF65" w14:textId="3A5B8950" w:rsidR="00544D0D" w:rsidRPr="00617E47" w:rsidRDefault="004E3F91"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 </w:t>
      </w:r>
      <w:r w:rsidR="00544D0D" w:rsidRPr="00617E47">
        <w:rPr>
          <w:rFonts w:ascii="Times New Roman" w:eastAsia="Calibri" w:hAnsi="Times New Roman"/>
          <w:sz w:val="24"/>
          <w:szCs w:val="24"/>
        </w:rPr>
        <w:t>20</w:t>
      </w:r>
      <w:r w:rsidR="00343403" w:rsidRPr="00617E47">
        <w:rPr>
          <w:rFonts w:ascii="Times New Roman" w:eastAsia="Calibri" w:hAnsi="Times New Roman"/>
          <w:sz w:val="24"/>
          <w:szCs w:val="24"/>
        </w:rPr>
        <w:t>2</w:t>
      </w:r>
      <w:r w:rsidR="00544D0D" w:rsidRPr="00617E47">
        <w:rPr>
          <w:rFonts w:ascii="Times New Roman" w:eastAsia="Calibri" w:hAnsi="Times New Roman"/>
          <w:sz w:val="24"/>
          <w:szCs w:val="24"/>
        </w:rPr>
        <w:t>_ г.</w:t>
      </w:r>
    </w:p>
    <w:p w14:paraId="4F945AE2"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№_____________________</w:t>
      </w:r>
    </w:p>
    <w:p w14:paraId="096F7E1A" w14:textId="77777777" w:rsidR="00544D0D" w:rsidRPr="00617E47" w:rsidRDefault="00544D0D" w:rsidP="007633CB">
      <w:pPr>
        <w:spacing w:after="0" w:line="240" w:lineRule="auto"/>
        <w:jc w:val="right"/>
        <w:rPr>
          <w:rFonts w:ascii="Times New Roman" w:hAnsi="Times New Roman"/>
          <w:sz w:val="24"/>
          <w:szCs w:val="24"/>
        </w:rPr>
      </w:pPr>
    </w:p>
    <w:p w14:paraId="15455170" w14:textId="77777777" w:rsidR="00544D0D" w:rsidRPr="00617E47" w:rsidRDefault="00544D0D" w:rsidP="007633CB">
      <w:pPr>
        <w:spacing w:after="0" w:line="240" w:lineRule="auto"/>
        <w:jc w:val="right"/>
        <w:rPr>
          <w:rFonts w:ascii="Times New Roman" w:hAnsi="Times New Roman"/>
          <w:sz w:val="24"/>
          <w:szCs w:val="24"/>
        </w:rPr>
      </w:pPr>
    </w:p>
    <w:p w14:paraId="1F51ECB0" w14:textId="77777777" w:rsidR="00544D0D" w:rsidRPr="00617E47" w:rsidRDefault="00544D0D" w:rsidP="007633CB">
      <w:pPr>
        <w:pStyle w:val="7"/>
        <w:numPr>
          <w:ilvl w:val="0"/>
          <w:numId w:val="0"/>
        </w:numPr>
        <w:spacing w:before="0" w:after="0"/>
        <w:jc w:val="center"/>
        <w:rPr>
          <w:b/>
          <w:sz w:val="24"/>
          <w:szCs w:val="24"/>
        </w:rPr>
      </w:pPr>
      <w:r w:rsidRPr="00617E47">
        <w:rPr>
          <w:b/>
          <w:spacing w:val="-4"/>
          <w:sz w:val="24"/>
          <w:szCs w:val="24"/>
        </w:rPr>
        <w:t xml:space="preserve">ИНСТРУКЦИЯ </w:t>
      </w:r>
      <w:r w:rsidRPr="00617E47">
        <w:rPr>
          <w:b/>
          <w:sz w:val="24"/>
          <w:szCs w:val="24"/>
        </w:rPr>
        <w:t xml:space="preserve">ПО </w:t>
      </w:r>
      <w:r w:rsidRPr="00617E47">
        <w:rPr>
          <w:b/>
          <w:bCs/>
          <w:sz w:val="24"/>
          <w:szCs w:val="24"/>
        </w:rPr>
        <w:t>ИСПОЛЬЗОВАНИЮ</w:t>
      </w:r>
      <w:r w:rsidRPr="00617E47">
        <w:rPr>
          <w:b/>
          <w:sz w:val="24"/>
          <w:szCs w:val="24"/>
        </w:rPr>
        <w:t xml:space="preserve"> КАРТЫ</w:t>
      </w:r>
    </w:p>
    <w:p w14:paraId="24F1DBDA" w14:textId="77777777" w:rsidR="00544D0D" w:rsidRPr="00617E47" w:rsidRDefault="00544D0D" w:rsidP="007633CB">
      <w:pPr>
        <w:spacing w:after="0" w:line="240" w:lineRule="auto"/>
        <w:jc w:val="right"/>
        <w:rPr>
          <w:rFonts w:ascii="Times New Roman" w:hAnsi="Times New Roman"/>
          <w:sz w:val="24"/>
          <w:szCs w:val="24"/>
        </w:rPr>
      </w:pPr>
    </w:p>
    <w:p w14:paraId="6D8C11B6" w14:textId="77777777" w:rsidR="00544D0D" w:rsidRPr="00617E47" w:rsidRDefault="00544D0D" w:rsidP="007633CB">
      <w:pPr>
        <w:spacing w:after="0" w:line="240" w:lineRule="auto"/>
        <w:jc w:val="right"/>
        <w:rPr>
          <w:rFonts w:ascii="Times New Roman" w:hAnsi="Times New Roman"/>
          <w:sz w:val="24"/>
          <w:szCs w:val="24"/>
        </w:rPr>
      </w:pPr>
    </w:p>
    <w:p w14:paraId="72C0D15C" w14:textId="77777777" w:rsidR="00544D0D" w:rsidRPr="00617E47" w:rsidRDefault="00544D0D" w:rsidP="007633CB">
      <w:pPr>
        <w:spacing w:after="0" w:line="240" w:lineRule="auto"/>
        <w:jc w:val="both"/>
        <w:rPr>
          <w:rFonts w:ascii="Times New Roman" w:hAnsi="Times New Roman"/>
          <w:sz w:val="24"/>
          <w:szCs w:val="24"/>
        </w:rPr>
      </w:pPr>
    </w:p>
    <w:p w14:paraId="6A2C9E7F" w14:textId="77777777" w:rsidR="00544D0D" w:rsidRPr="00617E47" w:rsidRDefault="00544D0D" w:rsidP="007633CB">
      <w:pPr>
        <w:spacing w:after="0" w:line="240" w:lineRule="auto"/>
        <w:jc w:val="both"/>
        <w:rPr>
          <w:rFonts w:ascii="Times New Roman" w:hAnsi="Times New Roman"/>
          <w:sz w:val="24"/>
          <w:szCs w:val="24"/>
        </w:rPr>
      </w:pPr>
    </w:p>
    <w:p w14:paraId="4CC95384" w14:textId="77777777" w:rsidR="00544D0D" w:rsidRPr="00617E47" w:rsidRDefault="00544D0D" w:rsidP="007633CB">
      <w:pPr>
        <w:spacing w:after="0" w:line="240" w:lineRule="auto"/>
        <w:jc w:val="both"/>
        <w:rPr>
          <w:rFonts w:ascii="Times New Roman" w:hAnsi="Times New Roman"/>
          <w:sz w:val="24"/>
          <w:szCs w:val="24"/>
        </w:rPr>
      </w:pPr>
    </w:p>
    <w:p w14:paraId="6295BF93" w14:textId="77777777" w:rsidR="00544D0D" w:rsidRPr="00617E47" w:rsidRDefault="00544D0D" w:rsidP="007633CB">
      <w:pPr>
        <w:spacing w:after="0" w:line="240" w:lineRule="auto"/>
        <w:jc w:val="both"/>
        <w:rPr>
          <w:rFonts w:ascii="Times New Roman" w:hAnsi="Times New Roman"/>
          <w:sz w:val="24"/>
          <w:szCs w:val="24"/>
        </w:rPr>
      </w:pPr>
    </w:p>
    <w:p w14:paraId="25E35554" w14:textId="77777777" w:rsidR="00544D0D" w:rsidRPr="00617E47" w:rsidRDefault="00544D0D" w:rsidP="007633CB">
      <w:pPr>
        <w:spacing w:after="0" w:line="240" w:lineRule="auto"/>
        <w:jc w:val="both"/>
        <w:rPr>
          <w:rFonts w:ascii="Times New Roman" w:hAnsi="Times New Roman"/>
          <w:sz w:val="24"/>
          <w:szCs w:val="24"/>
        </w:rPr>
      </w:pPr>
    </w:p>
    <w:p w14:paraId="1D4D32B6" w14:textId="77777777" w:rsidR="00544D0D" w:rsidRPr="00617E47" w:rsidRDefault="00544D0D" w:rsidP="007633CB">
      <w:pPr>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01283585" w14:textId="77777777" w:rsidTr="00544D0D">
        <w:trPr>
          <w:trHeight w:val="1627"/>
        </w:trPr>
        <w:tc>
          <w:tcPr>
            <w:tcW w:w="4785" w:type="dxa"/>
            <w:gridSpan w:val="2"/>
            <w:shd w:val="clear" w:color="auto" w:fill="auto"/>
          </w:tcPr>
          <w:p w14:paraId="359F36A0"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37FF6F0B"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5D53C772"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72174112"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4B7967C3" w14:textId="77777777" w:rsidTr="00544D0D">
        <w:trPr>
          <w:trHeight w:val="80"/>
        </w:trPr>
        <w:tc>
          <w:tcPr>
            <w:tcW w:w="4785" w:type="dxa"/>
            <w:gridSpan w:val="2"/>
            <w:shd w:val="clear" w:color="auto" w:fill="auto"/>
          </w:tcPr>
          <w:p w14:paraId="7E99EB08" w14:textId="77777777" w:rsidR="00544D0D" w:rsidRPr="00617E47" w:rsidRDefault="00544D0D" w:rsidP="007633CB">
            <w:pPr>
              <w:snapToGrid w:val="0"/>
              <w:spacing w:after="0" w:line="240" w:lineRule="auto"/>
              <w:jc w:val="both"/>
              <w:rPr>
                <w:rFonts w:ascii="Times New Roman" w:eastAsia="Calibri" w:hAnsi="Times New Roman"/>
                <w:b/>
                <w:bCs/>
                <w:sz w:val="24"/>
                <w:szCs w:val="24"/>
              </w:rPr>
            </w:pPr>
          </w:p>
          <w:p w14:paraId="71DA8931"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67CE08C5"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633640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p w14:paraId="5C91410D"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3E5153C0" w14:textId="77777777" w:rsidTr="00544D0D">
        <w:trPr>
          <w:trHeight w:val="621"/>
        </w:trPr>
        <w:tc>
          <w:tcPr>
            <w:tcW w:w="2659" w:type="dxa"/>
            <w:tcBorders>
              <w:bottom w:val="single" w:sz="4" w:space="0" w:color="auto"/>
            </w:tcBorders>
            <w:shd w:val="clear" w:color="auto" w:fill="auto"/>
          </w:tcPr>
          <w:p w14:paraId="0B8E8E17"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6EDD18F"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1C8D468C"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2D83C6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6C92298F"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5106CFE1" w14:textId="77777777" w:rsidR="00544D0D" w:rsidRPr="00617E47" w:rsidRDefault="00544D0D" w:rsidP="007633CB">
      <w:pPr>
        <w:suppressAutoHyphens/>
        <w:spacing w:after="0" w:line="240" w:lineRule="auto"/>
        <w:jc w:val="center"/>
        <w:rPr>
          <w:rFonts w:ascii="Times New Roman" w:eastAsia="Times New Roman" w:hAnsi="Times New Roman"/>
          <w:b/>
          <w:sz w:val="24"/>
          <w:szCs w:val="24"/>
          <w:lang w:eastAsia="ar-SA"/>
        </w:rPr>
      </w:pPr>
    </w:p>
    <w:p w14:paraId="0D61D07F" w14:textId="77777777" w:rsidR="00544D0D" w:rsidRPr="00617E47" w:rsidRDefault="00544D0D" w:rsidP="007633CB">
      <w:pPr>
        <w:tabs>
          <w:tab w:val="left" w:pos="5103"/>
        </w:tabs>
        <w:suppressAutoHyphens/>
        <w:spacing w:after="0" w:line="240" w:lineRule="auto"/>
        <w:jc w:val="center"/>
        <w:rPr>
          <w:rFonts w:ascii="Times New Roman" w:eastAsia="Times New Roman" w:hAnsi="Times New Roman"/>
          <w:b/>
          <w:sz w:val="24"/>
          <w:szCs w:val="24"/>
          <w:lang w:eastAsia="ar-SA"/>
        </w:rPr>
      </w:pPr>
    </w:p>
    <w:p w14:paraId="7C883EDF" w14:textId="77777777" w:rsidR="00544D0D" w:rsidRPr="00617E47" w:rsidRDefault="00544D0D" w:rsidP="007633CB">
      <w:pPr>
        <w:spacing w:after="0" w:line="240" w:lineRule="auto"/>
        <w:jc w:val="both"/>
        <w:rPr>
          <w:rFonts w:ascii="Times New Roman" w:eastAsia="Calibri" w:hAnsi="Times New Roman"/>
          <w:bCs/>
          <w:sz w:val="24"/>
          <w:szCs w:val="24"/>
        </w:rPr>
      </w:pPr>
    </w:p>
    <w:p w14:paraId="11E0EDB2" w14:textId="77777777" w:rsidR="00544D0D" w:rsidRPr="00617E47" w:rsidRDefault="00544D0D" w:rsidP="007633CB">
      <w:pPr>
        <w:spacing w:after="0" w:line="240" w:lineRule="auto"/>
        <w:rPr>
          <w:rFonts w:ascii="Times New Roman" w:eastAsia="Calibri" w:hAnsi="Times New Roman"/>
          <w:sz w:val="24"/>
          <w:szCs w:val="24"/>
        </w:rPr>
      </w:pPr>
      <w:r w:rsidRPr="00617E47">
        <w:rPr>
          <w:rFonts w:ascii="Times New Roman" w:eastAsia="Calibri" w:hAnsi="Times New Roman"/>
          <w:sz w:val="24"/>
          <w:szCs w:val="24"/>
        </w:rPr>
        <w:br w:type="page"/>
      </w:r>
    </w:p>
    <w:p w14:paraId="7D0B82BA" w14:textId="77777777" w:rsidR="001A0411"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6</w:t>
      </w:r>
    </w:p>
    <w:p w14:paraId="3DA31B32" w14:textId="4B5CA731" w:rsidR="00544D0D" w:rsidRPr="00617E47" w:rsidRDefault="004E3F91"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_______ </w:t>
      </w:r>
      <w:r w:rsidR="00544D0D" w:rsidRPr="00617E47">
        <w:rPr>
          <w:rFonts w:ascii="Times New Roman" w:eastAsia="Calibri" w:hAnsi="Times New Roman"/>
          <w:sz w:val="24"/>
          <w:szCs w:val="24"/>
        </w:rPr>
        <w:t>20</w:t>
      </w:r>
      <w:r w:rsidR="00343403" w:rsidRPr="00617E47">
        <w:rPr>
          <w:rFonts w:ascii="Times New Roman" w:eastAsia="Calibri" w:hAnsi="Times New Roman"/>
          <w:sz w:val="24"/>
          <w:szCs w:val="24"/>
        </w:rPr>
        <w:t>2</w:t>
      </w:r>
      <w:r w:rsidR="00544D0D" w:rsidRPr="00617E47">
        <w:rPr>
          <w:rFonts w:ascii="Times New Roman" w:eastAsia="Calibri" w:hAnsi="Times New Roman"/>
          <w:sz w:val="24"/>
          <w:szCs w:val="24"/>
        </w:rPr>
        <w:t>_ г.</w:t>
      </w:r>
      <w:r w:rsidR="001A0411" w:rsidRPr="00617E47">
        <w:rPr>
          <w:rFonts w:ascii="Times New Roman" w:eastAsia="Calibri" w:hAnsi="Times New Roman"/>
          <w:sz w:val="24"/>
          <w:szCs w:val="24"/>
        </w:rPr>
        <w:t xml:space="preserve"> </w:t>
      </w:r>
      <w:r w:rsidR="00D63765">
        <w:rPr>
          <w:rFonts w:ascii="Times New Roman" w:eastAsia="Calibri" w:hAnsi="Times New Roman"/>
          <w:sz w:val="24"/>
          <w:szCs w:val="24"/>
        </w:rPr>
        <w:br/>
      </w:r>
      <w:r w:rsidR="00544D0D" w:rsidRPr="00617E47">
        <w:rPr>
          <w:rFonts w:ascii="Times New Roman" w:eastAsia="Calibri" w:hAnsi="Times New Roman"/>
          <w:sz w:val="24"/>
          <w:szCs w:val="24"/>
        </w:rPr>
        <w:t>№_____________________</w:t>
      </w:r>
    </w:p>
    <w:p w14:paraId="3557304C" w14:textId="77777777" w:rsidR="00544D0D" w:rsidRPr="00617E47" w:rsidRDefault="00544D0D" w:rsidP="007633CB">
      <w:pPr>
        <w:spacing w:after="0" w:line="240" w:lineRule="auto"/>
        <w:jc w:val="right"/>
        <w:rPr>
          <w:rFonts w:ascii="Times New Roman" w:hAnsi="Times New Roman"/>
          <w:sz w:val="24"/>
          <w:szCs w:val="24"/>
        </w:rPr>
      </w:pPr>
    </w:p>
    <w:p w14:paraId="6CE492FF" w14:textId="02FC5048" w:rsidR="00544D0D" w:rsidRPr="00617E47" w:rsidRDefault="00544D0D" w:rsidP="007633CB">
      <w:pPr>
        <w:spacing w:after="0" w:line="240" w:lineRule="auto"/>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ФОРМ</w:t>
      </w:r>
      <w:r w:rsidR="000A3C01" w:rsidRPr="00617E47">
        <w:rPr>
          <w:rFonts w:ascii="Times New Roman" w:eastAsia="Times New Roman" w:hAnsi="Times New Roman"/>
          <w:b/>
          <w:sz w:val="24"/>
          <w:szCs w:val="24"/>
          <w:lang w:eastAsia="ru-RU"/>
        </w:rPr>
        <w:t>А</w:t>
      </w:r>
      <w:r w:rsidRPr="00617E47">
        <w:rPr>
          <w:rFonts w:ascii="Times New Roman" w:eastAsia="Times New Roman" w:hAnsi="Times New Roman"/>
          <w:b/>
          <w:sz w:val="24"/>
          <w:szCs w:val="24"/>
          <w:lang w:eastAsia="ru-RU"/>
        </w:rPr>
        <w:t xml:space="preserve"> АКТА</w:t>
      </w:r>
    </w:p>
    <w:p w14:paraId="17E8341B" w14:textId="77777777" w:rsidR="00544D0D" w:rsidRPr="00617E47" w:rsidRDefault="00544D0D" w:rsidP="007633CB">
      <w:pPr>
        <w:spacing w:after="0" w:line="240" w:lineRule="auto"/>
        <w:jc w:val="center"/>
        <w:rPr>
          <w:rFonts w:ascii="Times New Roman" w:eastAsia="Times New Roman" w:hAnsi="Times New Roman"/>
          <w:b/>
          <w:sz w:val="24"/>
          <w:szCs w:val="24"/>
          <w:lang w:eastAsia="ru-RU"/>
        </w:rPr>
      </w:pPr>
    </w:p>
    <w:p w14:paraId="42239FD6" w14:textId="77777777" w:rsidR="00544D0D" w:rsidRPr="00617E47" w:rsidRDefault="00544D0D" w:rsidP="007633CB">
      <w:pPr>
        <w:spacing w:after="0" w:line="240" w:lineRule="auto"/>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Акт приема-передачи товара</w:t>
      </w:r>
    </w:p>
    <w:p w14:paraId="6BB7BF23" w14:textId="6FF643F2" w:rsidR="00544D0D" w:rsidRPr="00617E47" w:rsidRDefault="00544D0D" w:rsidP="007633CB">
      <w:pPr>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г. Москва                                                                                           </w:t>
      </w:r>
      <w:proofErr w:type="gramStart"/>
      <w:r w:rsidRPr="00617E47">
        <w:rPr>
          <w:rFonts w:ascii="Times New Roman" w:eastAsia="Times New Roman" w:hAnsi="Times New Roman"/>
          <w:sz w:val="24"/>
          <w:szCs w:val="24"/>
          <w:lang w:eastAsia="ru-RU"/>
        </w:rPr>
        <w:t xml:space="preserve">   «</w:t>
      </w:r>
      <w:proofErr w:type="gramEnd"/>
      <w:r w:rsidRPr="00617E47">
        <w:rPr>
          <w:rFonts w:ascii="Times New Roman" w:eastAsia="Times New Roman" w:hAnsi="Times New Roman"/>
          <w:sz w:val="24"/>
          <w:szCs w:val="24"/>
          <w:lang w:eastAsia="ru-RU"/>
        </w:rPr>
        <w:t>___» _________ 20</w:t>
      </w:r>
      <w:r w:rsidR="00343403" w:rsidRPr="00617E47">
        <w:rPr>
          <w:rFonts w:ascii="Times New Roman" w:eastAsia="Times New Roman" w:hAnsi="Times New Roman"/>
          <w:sz w:val="24"/>
          <w:szCs w:val="24"/>
          <w:lang w:eastAsia="ru-RU"/>
        </w:rPr>
        <w:t>2</w:t>
      </w:r>
      <w:r w:rsidRPr="00617E47">
        <w:rPr>
          <w:rFonts w:ascii="Times New Roman" w:eastAsia="Times New Roman" w:hAnsi="Times New Roman"/>
          <w:sz w:val="24"/>
          <w:szCs w:val="24"/>
          <w:lang w:eastAsia="ru-RU"/>
        </w:rPr>
        <w:t>__г.</w:t>
      </w:r>
    </w:p>
    <w:p w14:paraId="032C9F39" w14:textId="77777777" w:rsidR="00544D0D" w:rsidRPr="00617E47" w:rsidRDefault="00544D0D" w:rsidP="007633CB">
      <w:pPr>
        <w:spacing w:after="0" w:line="240" w:lineRule="auto"/>
        <w:jc w:val="center"/>
        <w:rPr>
          <w:rFonts w:ascii="Times New Roman" w:eastAsia="Times New Roman" w:hAnsi="Times New Roman"/>
          <w:b/>
          <w:sz w:val="24"/>
          <w:szCs w:val="24"/>
          <w:lang w:eastAsia="ru-RU"/>
        </w:rPr>
      </w:pPr>
    </w:p>
    <w:p w14:paraId="61E50AC6" w14:textId="69A2A4E5" w:rsidR="00544D0D" w:rsidRPr="00617E47" w:rsidRDefault="00544D0D" w:rsidP="007633CB">
      <w:pPr>
        <w:pStyle w:val="afffffc"/>
        <w:jc w:val="both"/>
        <w:rPr>
          <w:kern w:val="1"/>
          <w:sz w:val="24"/>
          <w:szCs w:val="24"/>
          <w:lang w:val="ru-RU" w:eastAsia="ar-SA"/>
        </w:rPr>
      </w:pPr>
      <w:r w:rsidRPr="00617E47">
        <w:rPr>
          <w:b/>
          <w:kern w:val="1"/>
          <w:sz w:val="24"/>
          <w:szCs w:val="24"/>
          <w:lang w:val="ru-RU"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7E47">
        <w:rPr>
          <w:kern w:val="1"/>
          <w:sz w:val="24"/>
          <w:szCs w:val="24"/>
          <w:lang w:val="ru-RU"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617E47">
        <w:rPr>
          <w:b/>
          <w:kern w:val="1"/>
          <w:sz w:val="24"/>
          <w:szCs w:val="24"/>
          <w:lang w:val="ru-RU" w:eastAsia="ar-SA"/>
        </w:rPr>
        <w:t>__________</w:t>
      </w:r>
      <w:r w:rsidRPr="00617E47">
        <w:rPr>
          <w:kern w:val="1"/>
          <w:sz w:val="24"/>
          <w:szCs w:val="24"/>
          <w:lang w:val="ru-RU" w:eastAsia="ar-SA"/>
        </w:rPr>
        <w:t xml:space="preserve">, именуемое в дальнейшем «Поставщик», в лице __________________, действующего </w:t>
      </w:r>
      <w:r w:rsidR="005C6738" w:rsidRPr="00617E47">
        <w:rPr>
          <w:kern w:val="1"/>
          <w:sz w:val="24"/>
          <w:szCs w:val="24"/>
          <w:lang w:val="ru-RU" w:eastAsia="ar-SA"/>
        </w:rPr>
        <w:br/>
      </w:r>
      <w:r w:rsidRPr="00617E47">
        <w:rPr>
          <w:kern w:val="1"/>
          <w:sz w:val="24"/>
          <w:szCs w:val="24"/>
          <w:lang w:val="ru-RU" w:eastAsia="ar-SA"/>
        </w:rPr>
        <w:t xml:space="preserve">на основании __________, с другой стороны,  именуемые в дальнейшем «Стороны», составили Акт приема-передачи </w:t>
      </w:r>
      <w:r w:rsidR="008656F9" w:rsidRPr="00617E47">
        <w:rPr>
          <w:kern w:val="1"/>
          <w:sz w:val="24"/>
          <w:szCs w:val="24"/>
          <w:lang w:val="ru-RU" w:eastAsia="ar-SA"/>
        </w:rPr>
        <w:t>Т</w:t>
      </w:r>
      <w:r w:rsidRPr="00617E47">
        <w:rPr>
          <w:kern w:val="1"/>
          <w:sz w:val="24"/>
          <w:szCs w:val="24"/>
          <w:lang w:val="ru-RU" w:eastAsia="ar-SA"/>
        </w:rPr>
        <w:t xml:space="preserve">овара (далее по тексту - АКТ) по Договору на поставку топлива через АЗС </w:t>
      </w:r>
      <w:r w:rsidR="001529D2" w:rsidRPr="00617E47">
        <w:rPr>
          <w:kern w:val="1"/>
          <w:sz w:val="24"/>
          <w:szCs w:val="24"/>
          <w:lang w:val="ru-RU" w:eastAsia="ar-SA"/>
        </w:rPr>
        <w:t>регулируемых топливных карт для нужд ИПУ РАН в 202</w:t>
      </w:r>
      <w:r w:rsidR="003C0F9E" w:rsidRPr="00617E47">
        <w:rPr>
          <w:kern w:val="1"/>
          <w:sz w:val="24"/>
          <w:szCs w:val="24"/>
          <w:lang w:val="ru-RU" w:eastAsia="ar-SA"/>
        </w:rPr>
        <w:t>2</w:t>
      </w:r>
      <w:r w:rsidR="001529D2" w:rsidRPr="00617E47">
        <w:rPr>
          <w:kern w:val="1"/>
          <w:sz w:val="24"/>
          <w:szCs w:val="24"/>
          <w:lang w:val="ru-RU" w:eastAsia="ar-SA"/>
        </w:rPr>
        <w:t xml:space="preserve"> году</w:t>
      </w:r>
      <w:r w:rsidR="0000590C" w:rsidRPr="00617E47">
        <w:rPr>
          <w:kern w:val="1"/>
          <w:sz w:val="24"/>
          <w:szCs w:val="24"/>
          <w:lang w:val="ru-RU" w:eastAsia="ar-SA"/>
        </w:rPr>
        <w:t xml:space="preserve"> </w:t>
      </w:r>
      <w:r w:rsidR="004913FB" w:rsidRPr="00617E47">
        <w:rPr>
          <w:kern w:val="1"/>
          <w:sz w:val="24"/>
          <w:szCs w:val="24"/>
          <w:lang w:val="ru-RU" w:eastAsia="ar-SA"/>
        </w:rPr>
        <w:t xml:space="preserve">от «___» ______ 202__ г. </w:t>
      </w:r>
      <w:r w:rsidR="004913FB">
        <w:rPr>
          <w:kern w:val="1"/>
          <w:sz w:val="24"/>
          <w:szCs w:val="24"/>
          <w:lang w:val="ru-RU" w:eastAsia="ar-SA"/>
        </w:rPr>
        <w:br/>
      </w:r>
      <w:r w:rsidRPr="00617E47">
        <w:rPr>
          <w:kern w:val="1"/>
          <w:sz w:val="24"/>
          <w:szCs w:val="24"/>
          <w:lang w:val="ru-RU" w:eastAsia="ar-SA"/>
        </w:rPr>
        <w:t>№ ____________ (далее по тексту - Договор) о нижеследующем:</w:t>
      </w:r>
    </w:p>
    <w:p w14:paraId="2ADB2932" w14:textId="29401789"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1. В соответствии с Договором </w:t>
      </w:r>
      <w:r w:rsidR="004913FB" w:rsidRPr="00617E47">
        <w:rPr>
          <w:rFonts w:ascii="Times New Roman" w:eastAsia="Times New Roman" w:hAnsi="Times New Roman"/>
          <w:kern w:val="1"/>
          <w:sz w:val="24"/>
          <w:szCs w:val="24"/>
          <w:lang w:eastAsia="ar-SA"/>
        </w:rPr>
        <w:t>от «___» ______</w:t>
      </w:r>
      <w:r w:rsidR="00D55343">
        <w:rPr>
          <w:rFonts w:ascii="Times New Roman" w:eastAsia="Times New Roman" w:hAnsi="Times New Roman"/>
          <w:kern w:val="1"/>
          <w:sz w:val="24"/>
          <w:szCs w:val="24"/>
          <w:lang w:eastAsia="ar-SA"/>
        </w:rPr>
        <w:t>____</w:t>
      </w:r>
      <w:r w:rsidR="004913FB" w:rsidRPr="00617E47">
        <w:rPr>
          <w:rFonts w:ascii="Times New Roman" w:eastAsia="Times New Roman" w:hAnsi="Times New Roman"/>
          <w:kern w:val="1"/>
          <w:sz w:val="24"/>
          <w:szCs w:val="24"/>
          <w:lang w:eastAsia="ar-SA"/>
        </w:rPr>
        <w:t xml:space="preserve"> 20</w:t>
      </w:r>
      <w:r w:rsidR="00D55343">
        <w:rPr>
          <w:rFonts w:ascii="Times New Roman" w:eastAsia="Times New Roman" w:hAnsi="Times New Roman"/>
          <w:kern w:val="1"/>
          <w:sz w:val="24"/>
          <w:szCs w:val="24"/>
          <w:lang w:eastAsia="ar-SA"/>
        </w:rPr>
        <w:t>2</w:t>
      </w:r>
      <w:r w:rsidR="004913FB" w:rsidRPr="00617E47">
        <w:rPr>
          <w:rFonts w:ascii="Times New Roman" w:eastAsia="Times New Roman" w:hAnsi="Times New Roman"/>
          <w:kern w:val="1"/>
          <w:sz w:val="24"/>
          <w:szCs w:val="24"/>
          <w:lang w:eastAsia="ar-SA"/>
        </w:rPr>
        <w:t xml:space="preserve">_ г. </w:t>
      </w:r>
      <w:r w:rsidRPr="00617E47">
        <w:rPr>
          <w:rFonts w:ascii="Times New Roman" w:eastAsia="Times New Roman" w:hAnsi="Times New Roman"/>
          <w:kern w:val="1"/>
          <w:sz w:val="24"/>
          <w:szCs w:val="24"/>
          <w:lang w:eastAsia="ar-SA"/>
        </w:rPr>
        <w:t>№ ____________ Поставщик выполнил следующие обязательства по поставке товара, а именно:</w:t>
      </w:r>
    </w:p>
    <w:tbl>
      <w:tblPr>
        <w:tblStyle w:val="af7"/>
        <w:tblW w:w="0" w:type="auto"/>
        <w:tblInd w:w="108" w:type="dxa"/>
        <w:tblLayout w:type="fixed"/>
        <w:tblLook w:val="04A0" w:firstRow="1" w:lastRow="0" w:firstColumn="1" w:lastColumn="0" w:noHBand="0" w:noVBand="1"/>
      </w:tblPr>
      <w:tblGrid>
        <w:gridCol w:w="993"/>
        <w:gridCol w:w="3827"/>
        <w:gridCol w:w="992"/>
        <w:gridCol w:w="1418"/>
        <w:gridCol w:w="1134"/>
        <w:gridCol w:w="1559"/>
      </w:tblGrid>
      <w:tr w:rsidR="003E4976" w:rsidRPr="00617E47" w14:paraId="215520EE" w14:textId="77777777" w:rsidTr="00D55343">
        <w:trPr>
          <w:trHeight w:hRule="exact" w:val="748"/>
        </w:trPr>
        <w:tc>
          <w:tcPr>
            <w:tcW w:w="993" w:type="dxa"/>
          </w:tcPr>
          <w:p w14:paraId="34C836C9"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п/п</w:t>
            </w:r>
          </w:p>
        </w:tc>
        <w:tc>
          <w:tcPr>
            <w:tcW w:w="3827" w:type="dxa"/>
          </w:tcPr>
          <w:p w14:paraId="7FEA8BC4"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992" w:type="dxa"/>
          </w:tcPr>
          <w:p w14:paraId="6400DABB"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Ед. изм.</w:t>
            </w:r>
          </w:p>
        </w:tc>
        <w:tc>
          <w:tcPr>
            <w:tcW w:w="1418" w:type="dxa"/>
          </w:tcPr>
          <w:p w14:paraId="0FD433F1"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Цена за ед. руб.</w:t>
            </w:r>
          </w:p>
        </w:tc>
        <w:tc>
          <w:tcPr>
            <w:tcW w:w="1134" w:type="dxa"/>
          </w:tcPr>
          <w:p w14:paraId="5AD96FA1"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Кол</w:t>
            </w:r>
            <w:r w:rsidR="001A0411" w:rsidRPr="00617E47">
              <w:rPr>
                <w:rFonts w:ascii="Times New Roman" w:eastAsia="Times New Roman" w:hAnsi="Times New Roman"/>
                <w:kern w:val="1"/>
                <w:sz w:val="24"/>
                <w:szCs w:val="24"/>
                <w:lang w:eastAsia="ar-SA"/>
              </w:rPr>
              <w:t>-</w:t>
            </w:r>
            <w:r w:rsidRPr="00617E47">
              <w:rPr>
                <w:rFonts w:ascii="Times New Roman" w:eastAsia="Times New Roman" w:hAnsi="Times New Roman"/>
                <w:kern w:val="1"/>
                <w:sz w:val="24"/>
                <w:szCs w:val="24"/>
                <w:lang w:eastAsia="ar-SA"/>
              </w:rPr>
              <w:t>во</w:t>
            </w:r>
          </w:p>
        </w:tc>
        <w:tc>
          <w:tcPr>
            <w:tcW w:w="1559" w:type="dxa"/>
          </w:tcPr>
          <w:p w14:paraId="629C4D7A"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Сумма в руб.</w:t>
            </w:r>
          </w:p>
        </w:tc>
      </w:tr>
      <w:tr w:rsidR="003E4976" w:rsidRPr="00617E47" w14:paraId="128411DA" w14:textId="77777777" w:rsidTr="00D55343">
        <w:trPr>
          <w:cantSplit/>
          <w:trHeight w:hRule="exact" w:val="266"/>
        </w:trPr>
        <w:tc>
          <w:tcPr>
            <w:tcW w:w="993" w:type="dxa"/>
          </w:tcPr>
          <w:p w14:paraId="59DD1B9B"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1</w:t>
            </w:r>
          </w:p>
        </w:tc>
        <w:tc>
          <w:tcPr>
            <w:tcW w:w="3827" w:type="dxa"/>
          </w:tcPr>
          <w:p w14:paraId="1278FEA6"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992" w:type="dxa"/>
          </w:tcPr>
          <w:p w14:paraId="46CDEB04"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8" w:type="dxa"/>
          </w:tcPr>
          <w:p w14:paraId="64BDC195"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14:paraId="5EB855C2"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559" w:type="dxa"/>
          </w:tcPr>
          <w:p w14:paraId="60BECB24"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r w:rsidR="003E4976" w:rsidRPr="00617E47" w14:paraId="3ADC1B8B" w14:textId="77777777" w:rsidTr="00D55343">
        <w:trPr>
          <w:cantSplit/>
          <w:trHeight w:hRule="exact" w:val="266"/>
        </w:trPr>
        <w:tc>
          <w:tcPr>
            <w:tcW w:w="993" w:type="dxa"/>
          </w:tcPr>
          <w:p w14:paraId="6FAD8FA4"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2</w:t>
            </w:r>
          </w:p>
        </w:tc>
        <w:tc>
          <w:tcPr>
            <w:tcW w:w="3827" w:type="dxa"/>
          </w:tcPr>
          <w:p w14:paraId="706C704D"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992" w:type="dxa"/>
          </w:tcPr>
          <w:p w14:paraId="0B1D1F34"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8" w:type="dxa"/>
          </w:tcPr>
          <w:p w14:paraId="7742D0A6"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14:paraId="594B6A70"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559" w:type="dxa"/>
          </w:tcPr>
          <w:p w14:paraId="3D3F2786"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14:paraId="29197180" w14:textId="77777777" w:rsidR="00544D0D" w:rsidRPr="00617E47" w:rsidRDefault="00544D0D" w:rsidP="007633CB">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2. Фактическое качество товара:</w:t>
      </w:r>
    </w:p>
    <w:p w14:paraId="5023F259" w14:textId="227979BD" w:rsidR="00544D0D" w:rsidRPr="00617E47" w:rsidRDefault="00544D0D" w:rsidP="007633C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2.1. Качество товара соответствует (не соответствует) требованиям условий, предусмотренным Договором </w:t>
      </w:r>
      <w:r w:rsidR="004913FB" w:rsidRPr="00617E47">
        <w:rPr>
          <w:rFonts w:ascii="Times New Roman" w:eastAsia="Times New Roman" w:hAnsi="Times New Roman"/>
          <w:kern w:val="1"/>
          <w:sz w:val="24"/>
          <w:szCs w:val="24"/>
          <w:lang w:eastAsia="ar-SA"/>
        </w:rPr>
        <w:t>от «___» ___</w:t>
      </w:r>
      <w:r w:rsidR="00D55343">
        <w:rPr>
          <w:rFonts w:ascii="Times New Roman" w:eastAsia="Times New Roman" w:hAnsi="Times New Roman"/>
          <w:kern w:val="1"/>
          <w:sz w:val="24"/>
          <w:szCs w:val="24"/>
          <w:lang w:eastAsia="ar-SA"/>
        </w:rPr>
        <w:t>___</w:t>
      </w:r>
      <w:r w:rsidR="004913FB" w:rsidRPr="00617E47">
        <w:rPr>
          <w:rFonts w:ascii="Times New Roman" w:eastAsia="Times New Roman" w:hAnsi="Times New Roman"/>
          <w:kern w:val="1"/>
          <w:sz w:val="24"/>
          <w:szCs w:val="24"/>
          <w:lang w:eastAsia="ar-SA"/>
        </w:rPr>
        <w:t xml:space="preserve">___ 202_ г </w:t>
      </w:r>
      <w:r w:rsidRPr="00617E47">
        <w:rPr>
          <w:rFonts w:ascii="Times New Roman" w:eastAsia="Times New Roman" w:hAnsi="Times New Roman"/>
          <w:kern w:val="1"/>
          <w:sz w:val="24"/>
          <w:szCs w:val="24"/>
          <w:lang w:eastAsia="ar-SA"/>
        </w:rPr>
        <w:t>№ ____________.</w:t>
      </w:r>
    </w:p>
    <w:p w14:paraId="0E1518AD" w14:textId="040367A5" w:rsidR="00544D0D" w:rsidRPr="00617E47" w:rsidRDefault="00544D0D" w:rsidP="007633C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2.2. Недостатки товара:</w:t>
      </w:r>
      <w:r w:rsidR="00D55343">
        <w:rPr>
          <w:rFonts w:ascii="Times New Roman" w:eastAsia="Times New Roman" w:hAnsi="Times New Roman"/>
          <w:kern w:val="1"/>
          <w:sz w:val="24"/>
          <w:szCs w:val="24"/>
          <w:lang w:eastAsia="ar-SA"/>
        </w:rPr>
        <w:t xml:space="preserve"> </w:t>
      </w:r>
      <w:r w:rsidRPr="00617E47">
        <w:rPr>
          <w:rFonts w:ascii="Times New Roman" w:eastAsia="Times New Roman" w:hAnsi="Times New Roman"/>
          <w:kern w:val="1"/>
          <w:sz w:val="24"/>
          <w:szCs w:val="24"/>
          <w:lang w:eastAsia="ar-SA"/>
        </w:rPr>
        <w:t>________</w:t>
      </w:r>
      <w:r w:rsidR="0000590C" w:rsidRPr="00617E47">
        <w:rPr>
          <w:rFonts w:ascii="Times New Roman" w:eastAsia="Times New Roman" w:hAnsi="Times New Roman"/>
          <w:kern w:val="1"/>
          <w:sz w:val="24"/>
          <w:szCs w:val="24"/>
          <w:lang w:eastAsia="ar-SA"/>
        </w:rPr>
        <w:t>_____________________________</w:t>
      </w:r>
      <w:r w:rsidRPr="00617E47">
        <w:rPr>
          <w:rFonts w:ascii="Times New Roman" w:eastAsia="Times New Roman" w:hAnsi="Times New Roman"/>
          <w:kern w:val="1"/>
          <w:sz w:val="24"/>
          <w:szCs w:val="24"/>
          <w:lang w:eastAsia="ar-SA"/>
        </w:rPr>
        <w:t>_______________</w:t>
      </w:r>
    </w:p>
    <w:p w14:paraId="5A605E3E" w14:textId="778E0ED6" w:rsidR="00544D0D" w:rsidRPr="00617E47" w:rsidRDefault="00544D0D" w:rsidP="007633CB">
      <w:pPr>
        <w:spacing w:after="0" w:line="240" w:lineRule="auto"/>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         2.3. Переданы следующие документы на </w:t>
      </w:r>
      <w:proofErr w:type="gramStart"/>
      <w:r w:rsidR="000A3840">
        <w:rPr>
          <w:rFonts w:ascii="Times New Roman" w:eastAsia="Times New Roman" w:hAnsi="Times New Roman"/>
          <w:sz w:val="24"/>
          <w:szCs w:val="24"/>
          <w:lang w:eastAsia="ru-RU"/>
        </w:rPr>
        <w:t>Т</w:t>
      </w:r>
      <w:r w:rsidRPr="00617E47">
        <w:rPr>
          <w:rFonts w:ascii="Times New Roman" w:eastAsia="Times New Roman" w:hAnsi="Times New Roman"/>
          <w:sz w:val="24"/>
          <w:szCs w:val="24"/>
          <w:lang w:eastAsia="ru-RU"/>
        </w:rPr>
        <w:t>овар:_</w:t>
      </w:r>
      <w:proofErr w:type="gramEnd"/>
      <w:r w:rsidRPr="00617E47">
        <w:rPr>
          <w:rFonts w:ascii="Times New Roman" w:eastAsia="Times New Roman" w:hAnsi="Times New Roman"/>
          <w:sz w:val="24"/>
          <w:szCs w:val="24"/>
          <w:lang w:eastAsia="ru-RU"/>
        </w:rPr>
        <w:t>_______</w:t>
      </w:r>
      <w:r w:rsidR="0000590C" w:rsidRPr="00617E47">
        <w:rPr>
          <w:rFonts w:ascii="Times New Roman" w:eastAsia="Times New Roman" w:hAnsi="Times New Roman"/>
          <w:sz w:val="24"/>
          <w:szCs w:val="24"/>
          <w:lang w:eastAsia="ru-RU"/>
        </w:rPr>
        <w:t>________________________</w:t>
      </w:r>
    </w:p>
    <w:p w14:paraId="3E0C4F9C" w14:textId="5962FE5A" w:rsidR="00544D0D" w:rsidRPr="00617E47" w:rsidRDefault="00544D0D" w:rsidP="007633CB">
      <w:pPr>
        <w:spacing w:after="0" w:line="240" w:lineRule="auto"/>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         2.4. Отсутствуют следующие д</w:t>
      </w:r>
      <w:r w:rsidR="0000590C" w:rsidRPr="00617E47">
        <w:rPr>
          <w:rFonts w:ascii="Times New Roman" w:eastAsia="Times New Roman" w:hAnsi="Times New Roman"/>
          <w:sz w:val="24"/>
          <w:szCs w:val="24"/>
          <w:lang w:eastAsia="ru-RU"/>
        </w:rPr>
        <w:t xml:space="preserve">окументы на </w:t>
      </w:r>
      <w:proofErr w:type="gramStart"/>
      <w:r w:rsidR="000A3840">
        <w:rPr>
          <w:rFonts w:ascii="Times New Roman" w:eastAsia="Times New Roman" w:hAnsi="Times New Roman"/>
          <w:sz w:val="24"/>
          <w:szCs w:val="24"/>
          <w:lang w:eastAsia="ru-RU"/>
        </w:rPr>
        <w:t>Т</w:t>
      </w:r>
      <w:r w:rsidR="0000590C" w:rsidRPr="00617E47">
        <w:rPr>
          <w:rFonts w:ascii="Times New Roman" w:eastAsia="Times New Roman" w:hAnsi="Times New Roman"/>
          <w:sz w:val="24"/>
          <w:szCs w:val="24"/>
          <w:lang w:eastAsia="ru-RU"/>
        </w:rPr>
        <w:t>овар:_</w:t>
      </w:r>
      <w:proofErr w:type="gramEnd"/>
      <w:r w:rsidR="0000590C" w:rsidRPr="00617E47">
        <w:rPr>
          <w:rFonts w:ascii="Times New Roman" w:eastAsia="Times New Roman" w:hAnsi="Times New Roman"/>
          <w:sz w:val="24"/>
          <w:szCs w:val="24"/>
          <w:lang w:eastAsia="ru-RU"/>
        </w:rPr>
        <w:t>_________</w:t>
      </w:r>
      <w:r w:rsidRPr="00617E47">
        <w:rPr>
          <w:rFonts w:ascii="Times New Roman" w:eastAsia="Times New Roman" w:hAnsi="Times New Roman"/>
          <w:sz w:val="24"/>
          <w:szCs w:val="24"/>
          <w:lang w:eastAsia="ru-RU"/>
        </w:rPr>
        <w:t>___________________</w:t>
      </w:r>
    </w:p>
    <w:p w14:paraId="7956DA67" w14:textId="464ADF24" w:rsidR="00544D0D" w:rsidRPr="00617E47" w:rsidRDefault="00544D0D" w:rsidP="007633CB">
      <w:pPr>
        <w:pStyle w:val="afffffc"/>
        <w:jc w:val="both"/>
        <w:rPr>
          <w:sz w:val="24"/>
          <w:szCs w:val="24"/>
          <w:lang w:val="ru-RU"/>
        </w:rPr>
      </w:pPr>
      <w:r w:rsidRPr="00617E47">
        <w:rPr>
          <w:sz w:val="24"/>
          <w:szCs w:val="24"/>
          <w:lang w:val="ru-RU"/>
        </w:rPr>
        <w:t xml:space="preserve">3. Вышеуказанная поставка топлива через АЗС с использованием </w:t>
      </w:r>
      <w:r w:rsidR="001529D2" w:rsidRPr="00617E47">
        <w:rPr>
          <w:sz w:val="24"/>
          <w:szCs w:val="24"/>
          <w:lang w:val="ru-RU"/>
        </w:rPr>
        <w:t xml:space="preserve">регулируемых </w:t>
      </w:r>
      <w:r w:rsidRPr="00617E47">
        <w:rPr>
          <w:sz w:val="24"/>
          <w:szCs w:val="24"/>
          <w:lang w:val="ru-RU"/>
        </w:rPr>
        <w:t xml:space="preserve">топливных карт согласно Договора фактически выполнена: </w:t>
      </w:r>
      <w:r w:rsidR="0000590C" w:rsidRPr="00617E47">
        <w:rPr>
          <w:sz w:val="24"/>
          <w:szCs w:val="24"/>
          <w:lang w:val="ru-RU"/>
        </w:rPr>
        <w:t>_________</w:t>
      </w:r>
      <w:r w:rsidRPr="00617E47">
        <w:rPr>
          <w:sz w:val="24"/>
          <w:szCs w:val="24"/>
          <w:lang w:val="ru-RU"/>
        </w:rPr>
        <w:t>_____________</w:t>
      </w:r>
      <w:r w:rsidR="001529D2" w:rsidRPr="00617E47">
        <w:rPr>
          <w:sz w:val="24"/>
          <w:szCs w:val="24"/>
          <w:lang w:val="ru-RU"/>
        </w:rPr>
        <w:t>_</w:t>
      </w:r>
      <w:r w:rsidRPr="00617E47">
        <w:rPr>
          <w:sz w:val="24"/>
          <w:szCs w:val="24"/>
          <w:lang w:val="ru-RU"/>
        </w:rPr>
        <w:t>____</w:t>
      </w:r>
    </w:p>
    <w:p w14:paraId="14058D3E" w14:textId="67259B95" w:rsidR="00544D0D" w:rsidRPr="00617E47" w:rsidRDefault="00544D0D" w:rsidP="007633CB">
      <w:pPr>
        <w:spacing w:after="0" w:line="240" w:lineRule="auto"/>
        <w:jc w:val="both"/>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4. Настоящий А</w:t>
      </w:r>
      <w:r w:rsidR="008656F9" w:rsidRPr="00617E47">
        <w:rPr>
          <w:rFonts w:ascii="Times New Roman" w:eastAsia="Times New Roman" w:hAnsi="Times New Roman"/>
          <w:sz w:val="24"/>
          <w:szCs w:val="24"/>
          <w:lang w:eastAsia="ru-RU"/>
        </w:rPr>
        <w:t>КТ</w:t>
      </w:r>
      <w:r w:rsidRPr="00617E47">
        <w:rPr>
          <w:rFonts w:ascii="Times New Roman" w:eastAsia="Times New Roman" w:hAnsi="Times New Roman"/>
          <w:sz w:val="24"/>
          <w:szCs w:val="24"/>
          <w:lang w:eastAsia="ru-RU"/>
        </w:rPr>
        <w:t xml:space="preserve"> составлен в </w:t>
      </w:r>
      <w:r w:rsidR="004913FB">
        <w:rPr>
          <w:rFonts w:ascii="Times New Roman" w:eastAsia="Times New Roman" w:hAnsi="Times New Roman"/>
          <w:sz w:val="24"/>
          <w:szCs w:val="24"/>
          <w:lang w:eastAsia="ru-RU"/>
        </w:rPr>
        <w:t>2 (</w:t>
      </w:r>
      <w:r w:rsidRPr="00617E47">
        <w:rPr>
          <w:rFonts w:ascii="Times New Roman" w:eastAsia="Times New Roman" w:hAnsi="Times New Roman"/>
          <w:sz w:val="24"/>
          <w:szCs w:val="24"/>
          <w:lang w:eastAsia="ru-RU"/>
        </w:rPr>
        <w:t>двух</w:t>
      </w:r>
      <w:r w:rsidR="004913FB">
        <w:rPr>
          <w:rFonts w:ascii="Times New Roman" w:eastAsia="Times New Roman" w:hAnsi="Times New Roman"/>
          <w:sz w:val="24"/>
          <w:szCs w:val="24"/>
          <w:lang w:eastAsia="ru-RU"/>
        </w:rPr>
        <w:t>)</w:t>
      </w:r>
      <w:r w:rsidRPr="00617E47">
        <w:rPr>
          <w:rFonts w:ascii="Times New Roman" w:eastAsia="Times New Roman" w:hAnsi="Times New Roman"/>
          <w:sz w:val="24"/>
          <w:szCs w:val="24"/>
          <w:lang w:eastAsia="ru-RU"/>
        </w:rPr>
        <w:t xml:space="preserve"> экземплярах, по одному для Заказчика и Поставщика.</w:t>
      </w:r>
    </w:p>
    <w:p w14:paraId="340845B0" w14:textId="77777777" w:rsidR="001A0411" w:rsidRPr="00617E47" w:rsidRDefault="001A0411" w:rsidP="007633CB">
      <w:pPr>
        <w:spacing w:after="0" w:line="240" w:lineRule="auto"/>
        <w:jc w:val="both"/>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61A619AA" w14:textId="77777777" w:rsidTr="001A0411">
        <w:trPr>
          <w:trHeight w:val="1416"/>
        </w:trPr>
        <w:tc>
          <w:tcPr>
            <w:tcW w:w="4785" w:type="dxa"/>
            <w:gridSpan w:val="2"/>
            <w:shd w:val="clear" w:color="auto" w:fill="auto"/>
          </w:tcPr>
          <w:p w14:paraId="3C663353"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37CBCE72"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7E47">
              <w:rPr>
                <w:rFonts w:ascii="Times New Roman" w:eastAsia="Calibri" w:hAnsi="Times New Roman"/>
                <w:sz w:val="24"/>
                <w:szCs w:val="24"/>
              </w:rPr>
              <w:t>(ИПУ РАН)</w:t>
            </w:r>
          </w:p>
        </w:tc>
        <w:tc>
          <w:tcPr>
            <w:tcW w:w="284" w:type="dxa"/>
            <w:shd w:val="clear" w:color="auto" w:fill="auto"/>
          </w:tcPr>
          <w:p w14:paraId="20BBB658"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C4F1A05"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0811BCDC" w14:textId="77777777" w:rsidTr="001A0411">
        <w:trPr>
          <w:trHeight w:val="429"/>
        </w:trPr>
        <w:tc>
          <w:tcPr>
            <w:tcW w:w="4785" w:type="dxa"/>
            <w:gridSpan w:val="2"/>
            <w:shd w:val="clear" w:color="auto" w:fill="auto"/>
          </w:tcPr>
          <w:p w14:paraId="3C338585"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1F961556"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BBD4BCC"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1B56F8C9" w14:textId="77777777" w:rsidTr="001A0411">
        <w:trPr>
          <w:trHeight w:val="169"/>
        </w:trPr>
        <w:tc>
          <w:tcPr>
            <w:tcW w:w="2659" w:type="dxa"/>
            <w:tcBorders>
              <w:bottom w:val="single" w:sz="4" w:space="0" w:color="auto"/>
            </w:tcBorders>
            <w:shd w:val="clear" w:color="auto" w:fill="auto"/>
          </w:tcPr>
          <w:p w14:paraId="2B86FF0B"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4F30888"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2A9B4ACF"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2291B55A"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4AE7027B"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7292F129" w14:textId="77777777" w:rsidR="001A0411" w:rsidRPr="00617E47" w:rsidRDefault="001A0411" w:rsidP="007633CB">
      <w:pPr>
        <w:spacing w:after="0" w:line="240" w:lineRule="auto"/>
        <w:jc w:val="center"/>
        <w:rPr>
          <w:rFonts w:ascii="Times New Roman" w:eastAsia="Calibri" w:hAnsi="Times New Roman"/>
          <w:b/>
          <w:bCs/>
          <w:sz w:val="24"/>
          <w:szCs w:val="24"/>
        </w:rPr>
      </w:pPr>
    </w:p>
    <w:p w14:paraId="0A3AB04D" w14:textId="77777777" w:rsidR="007A0240" w:rsidRPr="00617E47" w:rsidRDefault="001A0411" w:rsidP="007633CB">
      <w:pPr>
        <w:spacing w:after="0" w:line="240" w:lineRule="auto"/>
        <w:jc w:val="center"/>
        <w:rPr>
          <w:rFonts w:ascii="Times New Roman" w:eastAsia="Calibri" w:hAnsi="Times New Roman"/>
          <w:b/>
          <w:bCs/>
          <w:sz w:val="24"/>
          <w:szCs w:val="24"/>
        </w:rPr>
      </w:pPr>
      <w:bookmarkStart w:id="6" w:name="_Hlk57412238"/>
      <w:r w:rsidRPr="00617E47">
        <w:rPr>
          <w:rFonts w:ascii="Times New Roman" w:eastAsia="Calibri" w:hAnsi="Times New Roman"/>
          <w:b/>
          <w:bCs/>
          <w:sz w:val="24"/>
          <w:szCs w:val="24"/>
        </w:rPr>
        <w:t>ФОРМА АКТА СОГЛАСОВАНА: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1385C3C4" w14:textId="77777777" w:rsidTr="006646C8">
        <w:trPr>
          <w:trHeight w:val="1627"/>
        </w:trPr>
        <w:tc>
          <w:tcPr>
            <w:tcW w:w="4785" w:type="dxa"/>
            <w:gridSpan w:val="2"/>
            <w:shd w:val="clear" w:color="auto" w:fill="auto"/>
          </w:tcPr>
          <w:p w14:paraId="088A3DF0" w14:textId="77777777" w:rsidR="001A0411" w:rsidRPr="00617E47" w:rsidRDefault="001A0411"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3A76CA00" w14:textId="77777777" w:rsidR="001A0411" w:rsidRPr="00617E47" w:rsidRDefault="001A0411"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7E47">
              <w:rPr>
                <w:rFonts w:ascii="Times New Roman" w:eastAsia="Calibri" w:hAnsi="Times New Roman"/>
                <w:sz w:val="24"/>
                <w:szCs w:val="24"/>
              </w:rPr>
              <w:t>(ИПУ РАН)</w:t>
            </w:r>
            <w:r w:rsidRPr="00617E47">
              <w:rPr>
                <w:rFonts w:ascii="Times New Roman" w:eastAsia="Calibri" w:hAnsi="Times New Roman"/>
                <w:b/>
                <w:sz w:val="24"/>
                <w:szCs w:val="24"/>
              </w:rPr>
              <w:t xml:space="preserve"> </w:t>
            </w:r>
          </w:p>
        </w:tc>
        <w:tc>
          <w:tcPr>
            <w:tcW w:w="284" w:type="dxa"/>
            <w:shd w:val="clear" w:color="auto" w:fill="auto"/>
          </w:tcPr>
          <w:p w14:paraId="7A30231C" w14:textId="77777777" w:rsidR="001A0411" w:rsidRPr="00617E47" w:rsidRDefault="001A0411"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3BFE375" w14:textId="77777777" w:rsidR="001A0411" w:rsidRPr="00617E47" w:rsidRDefault="001A0411"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0D1ADD46" w14:textId="77777777" w:rsidTr="006646C8">
        <w:trPr>
          <w:trHeight w:val="80"/>
        </w:trPr>
        <w:tc>
          <w:tcPr>
            <w:tcW w:w="4785" w:type="dxa"/>
            <w:gridSpan w:val="2"/>
            <w:shd w:val="clear" w:color="auto" w:fill="auto"/>
          </w:tcPr>
          <w:p w14:paraId="0DB3FBE4" w14:textId="77777777" w:rsidR="001A0411" w:rsidRPr="00617E47" w:rsidRDefault="001A0411"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4CD30A75" w14:textId="77777777" w:rsidR="001A0411" w:rsidRPr="00617E47" w:rsidRDefault="001A0411"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744FFEC" w14:textId="77777777" w:rsidR="001A0411" w:rsidRPr="00617E47" w:rsidRDefault="001A0411"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1A0411" w:rsidRPr="00617E47" w14:paraId="4653D650" w14:textId="77777777" w:rsidTr="001529D2">
        <w:trPr>
          <w:trHeight w:val="345"/>
        </w:trPr>
        <w:tc>
          <w:tcPr>
            <w:tcW w:w="2659" w:type="dxa"/>
            <w:tcBorders>
              <w:bottom w:val="single" w:sz="4" w:space="0" w:color="auto"/>
            </w:tcBorders>
            <w:shd w:val="clear" w:color="auto" w:fill="auto"/>
          </w:tcPr>
          <w:p w14:paraId="5AA7866B" w14:textId="77777777" w:rsidR="001A0411" w:rsidRPr="00617E47" w:rsidRDefault="001A0411"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67DC955B" w14:textId="77777777" w:rsidR="001A0411" w:rsidRPr="00617E47" w:rsidRDefault="001A0411"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145A9FC6" w14:textId="77777777" w:rsidR="001A0411" w:rsidRPr="00617E47" w:rsidRDefault="001A0411"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3B02EFE" w14:textId="77777777" w:rsidR="001A0411" w:rsidRPr="00617E47" w:rsidRDefault="001A0411"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4907ABBA" w14:textId="77777777" w:rsidR="001A0411" w:rsidRPr="00617E47" w:rsidRDefault="001A0411"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bookmarkEnd w:id="6"/>
    </w:tbl>
    <w:p w14:paraId="19518971" w14:textId="77777777" w:rsidR="001A0411" w:rsidRPr="00617E47" w:rsidRDefault="001A0411" w:rsidP="007633CB">
      <w:pPr>
        <w:spacing w:after="0" w:line="240" w:lineRule="auto"/>
        <w:rPr>
          <w:rFonts w:ascii="Times New Roman" w:eastAsia="Calibri" w:hAnsi="Times New Roman"/>
          <w:b/>
          <w:bCs/>
          <w:sz w:val="24"/>
          <w:szCs w:val="24"/>
        </w:rPr>
      </w:pPr>
    </w:p>
    <w:sectPr w:rsidR="001A0411" w:rsidRPr="00617E47" w:rsidSect="00D141FA">
      <w:pgSz w:w="11906" w:h="16838"/>
      <w:pgMar w:top="1134" w:right="851" w:bottom="567" w:left="1134" w:header="510" w:footer="27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C120D" w14:textId="77777777" w:rsidR="00651E58" w:rsidRDefault="00651E58">
      <w:pPr>
        <w:spacing w:after="0" w:line="240" w:lineRule="auto"/>
      </w:pPr>
      <w:r>
        <w:separator/>
      </w:r>
    </w:p>
  </w:endnote>
  <w:endnote w:type="continuationSeparator" w:id="0">
    <w:p w14:paraId="4A083634" w14:textId="77777777" w:rsidR="00651E58" w:rsidRDefault="0065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3C3A" w14:textId="77777777" w:rsidR="00945D3D" w:rsidRDefault="00945D3D">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587C63A5" w14:textId="77777777" w:rsidR="00945D3D" w:rsidRDefault="00945D3D">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72303573"/>
      <w:docPartObj>
        <w:docPartGallery w:val="Page Numbers (Bottom of Page)"/>
        <w:docPartUnique/>
      </w:docPartObj>
    </w:sdtPr>
    <w:sdtEndPr>
      <w:rPr>
        <w:sz w:val="20"/>
        <w:szCs w:val="20"/>
      </w:rPr>
    </w:sdtEndPr>
    <w:sdtContent>
      <w:p w14:paraId="7339389E" w14:textId="28264D6B" w:rsidR="00945D3D" w:rsidRPr="00884D32" w:rsidRDefault="00945D3D" w:rsidP="007366FD">
        <w:pPr>
          <w:pStyle w:val="aff9"/>
          <w:jc w:val="center"/>
          <w:rPr>
            <w:rFonts w:ascii="Times New Roman" w:hAnsi="Times New Roman"/>
            <w:sz w:val="20"/>
            <w:szCs w:val="20"/>
          </w:rPr>
        </w:pPr>
        <w:r w:rsidRPr="00884D32">
          <w:rPr>
            <w:rFonts w:ascii="Times New Roman" w:hAnsi="Times New Roman"/>
            <w:sz w:val="20"/>
            <w:szCs w:val="20"/>
          </w:rPr>
          <w:fldChar w:fldCharType="begin"/>
        </w:r>
        <w:r w:rsidRPr="00884D32">
          <w:rPr>
            <w:rFonts w:ascii="Times New Roman" w:hAnsi="Times New Roman"/>
            <w:sz w:val="20"/>
            <w:szCs w:val="20"/>
          </w:rPr>
          <w:instrText>PAGE   \* MERGEFORMAT</w:instrText>
        </w:r>
        <w:r w:rsidRPr="00884D32">
          <w:rPr>
            <w:rFonts w:ascii="Times New Roman" w:hAnsi="Times New Roman"/>
            <w:sz w:val="20"/>
            <w:szCs w:val="20"/>
          </w:rPr>
          <w:fldChar w:fldCharType="separate"/>
        </w:r>
        <w:r w:rsidR="009109A7">
          <w:rPr>
            <w:rFonts w:ascii="Times New Roman" w:hAnsi="Times New Roman"/>
            <w:noProof/>
            <w:sz w:val="20"/>
            <w:szCs w:val="20"/>
          </w:rPr>
          <w:t>18</w:t>
        </w:r>
        <w:r w:rsidRPr="00884D32">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ADC33" w14:textId="77777777" w:rsidR="00651E58" w:rsidRDefault="00651E58">
      <w:pPr>
        <w:spacing w:after="0" w:line="240" w:lineRule="auto"/>
      </w:pPr>
      <w:r>
        <w:separator/>
      </w:r>
    </w:p>
  </w:footnote>
  <w:footnote w:type="continuationSeparator" w:id="0">
    <w:p w14:paraId="0E05B25C" w14:textId="77777777" w:rsidR="00651E58" w:rsidRDefault="00651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FCBC" w14:textId="77777777" w:rsidR="00945D3D" w:rsidRDefault="00945D3D">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4BE870A4" w14:textId="77777777" w:rsidR="00945D3D" w:rsidRDefault="00945D3D">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4755" w:hanging="360"/>
      </w:pPr>
      <w:rPr>
        <w:rFonts w:hint="default"/>
        <w:b/>
      </w:rPr>
    </w:lvl>
    <w:lvl w:ilvl="1">
      <w:start w:val="1"/>
      <w:numFmt w:val="decimal"/>
      <w:isLgl/>
      <w:lvlText w:val="%1.%2."/>
      <w:lvlJc w:val="left"/>
      <w:pPr>
        <w:ind w:left="4613" w:hanging="360"/>
      </w:pPr>
      <w:rPr>
        <w:rFonts w:hint="default"/>
        <w:b w:val="0"/>
        <w:i w:val="0"/>
      </w:rPr>
    </w:lvl>
    <w:lvl w:ilvl="2">
      <w:start w:val="1"/>
      <w:numFmt w:val="decimal"/>
      <w:isLgl/>
      <w:lvlText w:val="%1.%2.%3."/>
      <w:lvlJc w:val="left"/>
      <w:pPr>
        <w:ind w:left="5540" w:hanging="720"/>
      </w:pPr>
      <w:rPr>
        <w:rFonts w:hint="default"/>
        <w:b w:val="0"/>
      </w:rPr>
    </w:lvl>
    <w:lvl w:ilvl="3">
      <w:start w:val="1"/>
      <w:numFmt w:val="decimal"/>
      <w:isLgl/>
      <w:lvlText w:val="%1.%2.%3.%4."/>
      <w:lvlJc w:val="left"/>
      <w:pPr>
        <w:ind w:left="5824" w:hanging="720"/>
      </w:pPr>
      <w:rPr>
        <w:rFonts w:hint="default"/>
      </w:rPr>
    </w:lvl>
    <w:lvl w:ilvl="4">
      <w:start w:val="1"/>
      <w:numFmt w:val="decimal"/>
      <w:isLgl/>
      <w:lvlText w:val="%1.%2.%3.%4.%5."/>
      <w:lvlJc w:val="left"/>
      <w:pPr>
        <w:ind w:left="6468" w:hanging="1080"/>
      </w:pPr>
      <w:rPr>
        <w:rFonts w:hint="default"/>
      </w:rPr>
    </w:lvl>
    <w:lvl w:ilvl="5">
      <w:start w:val="1"/>
      <w:numFmt w:val="decimal"/>
      <w:isLgl/>
      <w:lvlText w:val="%1.%2.%3.%4.%5.%6."/>
      <w:lvlJc w:val="left"/>
      <w:pPr>
        <w:ind w:left="6752"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324"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C8522A5"/>
    <w:multiLevelType w:val="multilevel"/>
    <w:tmpl w:val="CA9EAD5E"/>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6D866CDB"/>
    <w:multiLevelType w:val="hybridMultilevel"/>
    <w:tmpl w:val="2D28B2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8"/>
  </w:num>
  <w:num w:numId="2">
    <w:abstractNumId w:val="7"/>
  </w:num>
  <w:num w:numId="3">
    <w:abstractNumId w:val="15"/>
  </w:num>
  <w:num w:numId="4">
    <w:abstractNumId w:val="9"/>
  </w:num>
  <w:num w:numId="5">
    <w:abstractNumId w:val="13"/>
  </w:num>
  <w:num w:numId="6">
    <w:abstractNumId w:val="20"/>
  </w:num>
  <w:num w:numId="7">
    <w:abstractNumId w:val="2"/>
  </w:num>
  <w:num w:numId="8">
    <w:abstractNumId w:val="10"/>
  </w:num>
  <w:num w:numId="9">
    <w:abstractNumId w:val="0"/>
  </w:num>
  <w:num w:numId="10">
    <w:abstractNumId w:val="11"/>
  </w:num>
  <w:num w:numId="11">
    <w:abstractNumId w:val="6"/>
  </w:num>
  <w:num w:numId="12">
    <w:abstractNumId w:val="19"/>
  </w:num>
  <w:num w:numId="13">
    <w:abstractNumId w:val="5"/>
  </w:num>
  <w:num w:numId="14">
    <w:abstractNumId w:val="16"/>
  </w:num>
  <w:num w:numId="15">
    <w:abstractNumId w:val="12"/>
  </w:num>
  <w:num w:numId="16">
    <w:abstractNumId w:val="4"/>
  </w:num>
  <w:num w:numId="17">
    <w:abstractNumId w:val="22"/>
  </w:num>
  <w:num w:numId="18">
    <w:abstractNumId w:val="14"/>
  </w:num>
  <w:num w:numId="19">
    <w:abstractNumId w:val="1"/>
  </w:num>
  <w:num w:numId="20">
    <w:abstractNumId w:val="8"/>
  </w:num>
  <w:num w:numId="21">
    <w:abstractNumId w:val="3"/>
  </w:num>
  <w:num w:numId="22">
    <w:abstractNumId w:val="21"/>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367FD"/>
    <w:rsid w:val="00037BE3"/>
    <w:rsid w:val="000531D4"/>
    <w:rsid w:val="0005509F"/>
    <w:rsid w:val="00064C9A"/>
    <w:rsid w:val="00065F69"/>
    <w:rsid w:val="00071C60"/>
    <w:rsid w:val="00072396"/>
    <w:rsid w:val="00082226"/>
    <w:rsid w:val="00090A8B"/>
    <w:rsid w:val="00091BAA"/>
    <w:rsid w:val="000921B0"/>
    <w:rsid w:val="000A0C6B"/>
    <w:rsid w:val="000A3840"/>
    <w:rsid w:val="000A3C01"/>
    <w:rsid w:val="000B3731"/>
    <w:rsid w:val="000B4558"/>
    <w:rsid w:val="000B7C2F"/>
    <w:rsid w:val="000C618D"/>
    <w:rsid w:val="000C6644"/>
    <w:rsid w:val="000D0584"/>
    <w:rsid w:val="000D202A"/>
    <w:rsid w:val="000D4FCA"/>
    <w:rsid w:val="00111C91"/>
    <w:rsid w:val="001167C1"/>
    <w:rsid w:val="00121BCD"/>
    <w:rsid w:val="00130EDF"/>
    <w:rsid w:val="00132F3D"/>
    <w:rsid w:val="00146BF4"/>
    <w:rsid w:val="001529D2"/>
    <w:rsid w:val="00152E9B"/>
    <w:rsid w:val="00155F59"/>
    <w:rsid w:val="00160CA0"/>
    <w:rsid w:val="00163036"/>
    <w:rsid w:val="00175A2B"/>
    <w:rsid w:val="0017763C"/>
    <w:rsid w:val="001824F8"/>
    <w:rsid w:val="00193C85"/>
    <w:rsid w:val="001A0411"/>
    <w:rsid w:val="001A2D4B"/>
    <w:rsid w:val="001A4F13"/>
    <w:rsid w:val="001C0E14"/>
    <w:rsid w:val="001D761C"/>
    <w:rsid w:val="001E4383"/>
    <w:rsid w:val="00202F04"/>
    <w:rsid w:val="002032E2"/>
    <w:rsid w:val="002070CF"/>
    <w:rsid w:val="00207BDA"/>
    <w:rsid w:val="00220B85"/>
    <w:rsid w:val="0024562C"/>
    <w:rsid w:val="002668E2"/>
    <w:rsid w:val="0027056F"/>
    <w:rsid w:val="00271832"/>
    <w:rsid w:val="002719E7"/>
    <w:rsid w:val="00293469"/>
    <w:rsid w:val="002A2B8E"/>
    <w:rsid w:val="002C26CA"/>
    <w:rsid w:val="002C558D"/>
    <w:rsid w:val="002C62E1"/>
    <w:rsid w:val="002C7D94"/>
    <w:rsid w:val="002C7FE4"/>
    <w:rsid w:val="002D6A99"/>
    <w:rsid w:val="002E43C6"/>
    <w:rsid w:val="00305256"/>
    <w:rsid w:val="0031468A"/>
    <w:rsid w:val="003176C4"/>
    <w:rsid w:val="00321E89"/>
    <w:rsid w:val="003248F1"/>
    <w:rsid w:val="003312A0"/>
    <w:rsid w:val="00343403"/>
    <w:rsid w:val="00345557"/>
    <w:rsid w:val="0035105C"/>
    <w:rsid w:val="00374602"/>
    <w:rsid w:val="00386FA3"/>
    <w:rsid w:val="00387B87"/>
    <w:rsid w:val="003973B5"/>
    <w:rsid w:val="003A2CC2"/>
    <w:rsid w:val="003A5806"/>
    <w:rsid w:val="003A5FDD"/>
    <w:rsid w:val="003B1CAD"/>
    <w:rsid w:val="003B6140"/>
    <w:rsid w:val="003C0F9E"/>
    <w:rsid w:val="003C15F4"/>
    <w:rsid w:val="003D351A"/>
    <w:rsid w:val="003D7E43"/>
    <w:rsid w:val="003E03A5"/>
    <w:rsid w:val="003E0D6A"/>
    <w:rsid w:val="003E4976"/>
    <w:rsid w:val="003E740B"/>
    <w:rsid w:val="00401FF1"/>
    <w:rsid w:val="004073B1"/>
    <w:rsid w:val="00411AD4"/>
    <w:rsid w:val="00417FF0"/>
    <w:rsid w:val="00421619"/>
    <w:rsid w:val="00430137"/>
    <w:rsid w:val="0045762E"/>
    <w:rsid w:val="004635F5"/>
    <w:rsid w:val="00463D0D"/>
    <w:rsid w:val="00474AD6"/>
    <w:rsid w:val="00474AEC"/>
    <w:rsid w:val="004848BB"/>
    <w:rsid w:val="004848C2"/>
    <w:rsid w:val="00490A9F"/>
    <w:rsid w:val="004913FB"/>
    <w:rsid w:val="004A2865"/>
    <w:rsid w:val="004B5A11"/>
    <w:rsid w:val="004E1E4C"/>
    <w:rsid w:val="004E3F91"/>
    <w:rsid w:val="004E6620"/>
    <w:rsid w:val="004F03C3"/>
    <w:rsid w:val="004F2A97"/>
    <w:rsid w:val="004F4A2E"/>
    <w:rsid w:val="004F7F32"/>
    <w:rsid w:val="00503F6F"/>
    <w:rsid w:val="0050623A"/>
    <w:rsid w:val="00512686"/>
    <w:rsid w:val="00520913"/>
    <w:rsid w:val="00531112"/>
    <w:rsid w:val="00531C82"/>
    <w:rsid w:val="00533108"/>
    <w:rsid w:val="00541B67"/>
    <w:rsid w:val="00544D0D"/>
    <w:rsid w:val="00545E50"/>
    <w:rsid w:val="00550EDD"/>
    <w:rsid w:val="0055501D"/>
    <w:rsid w:val="00557350"/>
    <w:rsid w:val="00557A46"/>
    <w:rsid w:val="00564495"/>
    <w:rsid w:val="0058161F"/>
    <w:rsid w:val="00584EA1"/>
    <w:rsid w:val="00595102"/>
    <w:rsid w:val="005A637B"/>
    <w:rsid w:val="005B0CE4"/>
    <w:rsid w:val="005C0AA9"/>
    <w:rsid w:val="005C6738"/>
    <w:rsid w:val="005C6F04"/>
    <w:rsid w:val="005D1302"/>
    <w:rsid w:val="005E0721"/>
    <w:rsid w:val="005F3891"/>
    <w:rsid w:val="005F532B"/>
    <w:rsid w:val="005F5BA5"/>
    <w:rsid w:val="0060413D"/>
    <w:rsid w:val="00605222"/>
    <w:rsid w:val="00617E47"/>
    <w:rsid w:val="00623C69"/>
    <w:rsid w:val="006251FC"/>
    <w:rsid w:val="00630E73"/>
    <w:rsid w:val="006353E7"/>
    <w:rsid w:val="006362B2"/>
    <w:rsid w:val="00645C26"/>
    <w:rsid w:val="00651E58"/>
    <w:rsid w:val="006646C8"/>
    <w:rsid w:val="00665E96"/>
    <w:rsid w:val="00667E0D"/>
    <w:rsid w:val="00683F06"/>
    <w:rsid w:val="00692D20"/>
    <w:rsid w:val="006A4829"/>
    <w:rsid w:val="006B042A"/>
    <w:rsid w:val="006B2FF6"/>
    <w:rsid w:val="006E2EE2"/>
    <w:rsid w:val="00710224"/>
    <w:rsid w:val="00723297"/>
    <w:rsid w:val="00724CFC"/>
    <w:rsid w:val="0072739F"/>
    <w:rsid w:val="00731802"/>
    <w:rsid w:val="007366FD"/>
    <w:rsid w:val="00736AC9"/>
    <w:rsid w:val="00737061"/>
    <w:rsid w:val="007470C8"/>
    <w:rsid w:val="00747ADF"/>
    <w:rsid w:val="007633CB"/>
    <w:rsid w:val="00764AB3"/>
    <w:rsid w:val="00782619"/>
    <w:rsid w:val="0078345D"/>
    <w:rsid w:val="00793CEA"/>
    <w:rsid w:val="00794369"/>
    <w:rsid w:val="007A0240"/>
    <w:rsid w:val="007A0EFC"/>
    <w:rsid w:val="007B5357"/>
    <w:rsid w:val="007C3F38"/>
    <w:rsid w:val="007D2C31"/>
    <w:rsid w:val="007D302E"/>
    <w:rsid w:val="007D56A6"/>
    <w:rsid w:val="007D70B1"/>
    <w:rsid w:val="007E3CD4"/>
    <w:rsid w:val="007F51F0"/>
    <w:rsid w:val="00812A96"/>
    <w:rsid w:val="00816274"/>
    <w:rsid w:val="00827240"/>
    <w:rsid w:val="0083217F"/>
    <w:rsid w:val="00846DBB"/>
    <w:rsid w:val="00850D8D"/>
    <w:rsid w:val="008548B7"/>
    <w:rsid w:val="00860E67"/>
    <w:rsid w:val="00861FD8"/>
    <w:rsid w:val="008656F9"/>
    <w:rsid w:val="00866392"/>
    <w:rsid w:val="00884D32"/>
    <w:rsid w:val="00895482"/>
    <w:rsid w:val="008A3DE0"/>
    <w:rsid w:val="008A5656"/>
    <w:rsid w:val="008A68BA"/>
    <w:rsid w:val="008B12D3"/>
    <w:rsid w:val="008B1A92"/>
    <w:rsid w:val="008B555D"/>
    <w:rsid w:val="008D0953"/>
    <w:rsid w:val="008E003F"/>
    <w:rsid w:val="008E081F"/>
    <w:rsid w:val="008E1EBD"/>
    <w:rsid w:val="008E299C"/>
    <w:rsid w:val="008E2D1F"/>
    <w:rsid w:val="008E4BFE"/>
    <w:rsid w:val="008E6ED2"/>
    <w:rsid w:val="008E79BA"/>
    <w:rsid w:val="008F16C9"/>
    <w:rsid w:val="008F7E3B"/>
    <w:rsid w:val="009109A7"/>
    <w:rsid w:val="009169A9"/>
    <w:rsid w:val="009233E0"/>
    <w:rsid w:val="00926D9D"/>
    <w:rsid w:val="00927AD8"/>
    <w:rsid w:val="009301F8"/>
    <w:rsid w:val="00933575"/>
    <w:rsid w:val="00935D81"/>
    <w:rsid w:val="00936961"/>
    <w:rsid w:val="00940B82"/>
    <w:rsid w:val="00941A2A"/>
    <w:rsid w:val="00945D3D"/>
    <w:rsid w:val="00951C69"/>
    <w:rsid w:val="00956230"/>
    <w:rsid w:val="009816FB"/>
    <w:rsid w:val="009842E7"/>
    <w:rsid w:val="00992131"/>
    <w:rsid w:val="009947FE"/>
    <w:rsid w:val="00994F25"/>
    <w:rsid w:val="009C0DCB"/>
    <w:rsid w:val="009C2010"/>
    <w:rsid w:val="009C42B7"/>
    <w:rsid w:val="009C535A"/>
    <w:rsid w:val="009E607B"/>
    <w:rsid w:val="009E7376"/>
    <w:rsid w:val="009F2FDD"/>
    <w:rsid w:val="009F33E8"/>
    <w:rsid w:val="009F3FAA"/>
    <w:rsid w:val="00A11375"/>
    <w:rsid w:val="00A15FA8"/>
    <w:rsid w:val="00A2372B"/>
    <w:rsid w:val="00A3086C"/>
    <w:rsid w:val="00A316E2"/>
    <w:rsid w:val="00A424BA"/>
    <w:rsid w:val="00A44FDC"/>
    <w:rsid w:val="00A51D07"/>
    <w:rsid w:val="00A53E42"/>
    <w:rsid w:val="00A56E95"/>
    <w:rsid w:val="00A63E1D"/>
    <w:rsid w:val="00A65213"/>
    <w:rsid w:val="00A65446"/>
    <w:rsid w:val="00A72FFD"/>
    <w:rsid w:val="00A86658"/>
    <w:rsid w:val="00A94534"/>
    <w:rsid w:val="00AA5C95"/>
    <w:rsid w:val="00AB3ED6"/>
    <w:rsid w:val="00AB6964"/>
    <w:rsid w:val="00AC1019"/>
    <w:rsid w:val="00AC1FEA"/>
    <w:rsid w:val="00AD3C86"/>
    <w:rsid w:val="00AE1927"/>
    <w:rsid w:val="00B04159"/>
    <w:rsid w:val="00B06A93"/>
    <w:rsid w:val="00B13072"/>
    <w:rsid w:val="00B227E1"/>
    <w:rsid w:val="00B26184"/>
    <w:rsid w:val="00B411E3"/>
    <w:rsid w:val="00B51ACF"/>
    <w:rsid w:val="00B525CB"/>
    <w:rsid w:val="00B550FE"/>
    <w:rsid w:val="00B557C6"/>
    <w:rsid w:val="00B61081"/>
    <w:rsid w:val="00B70F83"/>
    <w:rsid w:val="00B80E16"/>
    <w:rsid w:val="00B81BD5"/>
    <w:rsid w:val="00B81F60"/>
    <w:rsid w:val="00B8336E"/>
    <w:rsid w:val="00B833E5"/>
    <w:rsid w:val="00B9291F"/>
    <w:rsid w:val="00BA0129"/>
    <w:rsid w:val="00BD14C8"/>
    <w:rsid w:val="00BD7DF2"/>
    <w:rsid w:val="00BE437F"/>
    <w:rsid w:val="00C270CE"/>
    <w:rsid w:val="00C3486A"/>
    <w:rsid w:val="00C52AD6"/>
    <w:rsid w:val="00C722BF"/>
    <w:rsid w:val="00C84250"/>
    <w:rsid w:val="00C97BE0"/>
    <w:rsid w:val="00CA0C91"/>
    <w:rsid w:val="00CA1FFB"/>
    <w:rsid w:val="00CB42FC"/>
    <w:rsid w:val="00CB7A4F"/>
    <w:rsid w:val="00CC39C1"/>
    <w:rsid w:val="00CC3CBE"/>
    <w:rsid w:val="00CD74B6"/>
    <w:rsid w:val="00CF13DB"/>
    <w:rsid w:val="00CF3EE7"/>
    <w:rsid w:val="00D141FA"/>
    <w:rsid w:val="00D1577A"/>
    <w:rsid w:val="00D1619F"/>
    <w:rsid w:val="00D316E7"/>
    <w:rsid w:val="00D31BD7"/>
    <w:rsid w:val="00D55343"/>
    <w:rsid w:val="00D63765"/>
    <w:rsid w:val="00D66F30"/>
    <w:rsid w:val="00D8324C"/>
    <w:rsid w:val="00D869BD"/>
    <w:rsid w:val="00D90E33"/>
    <w:rsid w:val="00D931B3"/>
    <w:rsid w:val="00D94E54"/>
    <w:rsid w:val="00DB63AE"/>
    <w:rsid w:val="00DE1D03"/>
    <w:rsid w:val="00DF00D2"/>
    <w:rsid w:val="00DF22EC"/>
    <w:rsid w:val="00DF5607"/>
    <w:rsid w:val="00E06B02"/>
    <w:rsid w:val="00E11923"/>
    <w:rsid w:val="00E15783"/>
    <w:rsid w:val="00E218AE"/>
    <w:rsid w:val="00E2316C"/>
    <w:rsid w:val="00E2718B"/>
    <w:rsid w:val="00E35FF8"/>
    <w:rsid w:val="00E434DC"/>
    <w:rsid w:val="00E54F43"/>
    <w:rsid w:val="00E62414"/>
    <w:rsid w:val="00E64B6F"/>
    <w:rsid w:val="00E70208"/>
    <w:rsid w:val="00E93B2E"/>
    <w:rsid w:val="00E96984"/>
    <w:rsid w:val="00E9791C"/>
    <w:rsid w:val="00EA41EA"/>
    <w:rsid w:val="00EB776D"/>
    <w:rsid w:val="00ED2398"/>
    <w:rsid w:val="00EE40B5"/>
    <w:rsid w:val="00EF24AE"/>
    <w:rsid w:val="00F01E3F"/>
    <w:rsid w:val="00F0365E"/>
    <w:rsid w:val="00F05757"/>
    <w:rsid w:val="00F103C6"/>
    <w:rsid w:val="00F11079"/>
    <w:rsid w:val="00F11EED"/>
    <w:rsid w:val="00F23A09"/>
    <w:rsid w:val="00F2428B"/>
    <w:rsid w:val="00F33D21"/>
    <w:rsid w:val="00F363B3"/>
    <w:rsid w:val="00F422A6"/>
    <w:rsid w:val="00F5107A"/>
    <w:rsid w:val="00F626A2"/>
    <w:rsid w:val="00F62952"/>
    <w:rsid w:val="00F703DD"/>
    <w:rsid w:val="00F82BC9"/>
    <w:rsid w:val="00F935D1"/>
    <w:rsid w:val="00F95388"/>
    <w:rsid w:val="00FA0474"/>
    <w:rsid w:val="00FA3FFF"/>
    <w:rsid w:val="00FB7EB5"/>
    <w:rsid w:val="00FC1B20"/>
    <w:rsid w:val="00FC20B8"/>
    <w:rsid w:val="00FC3C2D"/>
    <w:rsid w:val="00FD22AC"/>
    <w:rsid w:val="00FD292D"/>
    <w:rsid w:val="00FE0C4C"/>
    <w:rsid w:val="00FE2277"/>
    <w:rsid w:val="00FE6193"/>
    <w:rsid w:val="00FF4A12"/>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75436"/>
  <w15:docId w15:val="{6EEAEF3B-B1F7-4FAB-96AB-CF07E393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529D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character" w:customStyle="1" w:styleId="1f7">
    <w:name w:val="Неразрешенное упоминание1"/>
    <w:basedOn w:val="a8"/>
    <w:uiPriority w:val="99"/>
    <w:semiHidden/>
    <w:unhideWhenUsed/>
    <w:rsid w:val="003C0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043">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213" TargetMode="External"/><Relationship Id="rId13" Type="http://schemas.openxmlformats.org/officeDocument/2006/relationships/hyperlink" Target="https://www.gov-zakupki.ru/cody/okpd2/19.20.21.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pu.ru%20" TargetMode="External"/><Relationship Id="rId14" Type="http://schemas.openxmlformats.org/officeDocument/2006/relationships/hyperlink" Target="consultantplus://offline/main?base=MLAW;n=126138;fld=134;dst=10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D403-79FD-4068-83B7-E1E2235E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9015</Words>
  <Characters>51391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2022-11-07T10:01:00Z</cp:lastPrinted>
  <dcterms:created xsi:type="dcterms:W3CDTF">2022-11-07T10:00:00Z</dcterms:created>
  <dcterms:modified xsi:type="dcterms:W3CDTF">2022-11-07T10:03:00Z</dcterms:modified>
</cp:coreProperties>
</file>