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24" w:rsidRPr="003B3F24" w:rsidRDefault="003B3F24" w:rsidP="003B3F2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3B3F24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3B3F24" w:rsidRPr="003B3F24" w:rsidRDefault="003B3F24" w:rsidP="003B3F2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3B3F24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</w:t>
      </w:r>
      <w:bookmarkStart w:id="0" w:name="_GoBack"/>
      <w:bookmarkEnd w:id="0"/>
      <w:r w:rsidRPr="003B3F24">
        <w:rPr>
          <w:rFonts w:ascii="Tahoma" w:eastAsia="Times New Roman" w:hAnsi="Tahoma" w:cs="Tahoma"/>
          <w:b/>
          <w:sz w:val="24"/>
          <w:szCs w:val="21"/>
          <w:lang w:eastAsia="ru-RU"/>
        </w:rPr>
        <w:t>и №0373100055116000015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B3F24" w:rsidRPr="003B3F24" w:rsidTr="003B3F24">
        <w:tc>
          <w:tcPr>
            <w:tcW w:w="2000" w:type="pct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0373100055116000015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оценки технического состояния и рыночной стоимости автотранспортных сре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 нужд ИПУ РАН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разъяснению технического задания – </w:t>
            </w:r>
            <w:proofErr w:type="spell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Ирбеткина</w:t>
            </w:r>
            <w:proofErr w:type="spell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Татьяна Дмитриевна, тел: 8 495 334 88 60, +7 964 565 54 41, e-</w:t>
            </w:r>
            <w:proofErr w:type="spell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irbetkina@ipu.ru 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04.04.2016 19:00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12.04.2016 11:00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12.04.2016 11:00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ПРОФСОЮЗНАЯ, 65, комн. 653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</w:t>
            </w: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вскрытии конвертов с заявками. 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 ИПУ РАН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 календарных дней 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1253"/>
              <w:gridCol w:w="1186"/>
              <w:gridCol w:w="1120"/>
              <w:gridCol w:w="1074"/>
              <w:gridCol w:w="1005"/>
            </w:tblGrid>
            <w:tr w:rsidR="003B3F24" w:rsidRPr="003B3F24">
              <w:tc>
                <w:tcPr>
                  <w:tcW w:w="0" w:type="auto"/>
                  <w:gridSpan w:val="6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B3F24" w:rsidRPr="003B3F24"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B3F24" w:rsidRPr="003B3F24"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проведению оценки технического состояния и рыночной стоимости автотранспортных сре</w:t>
                  </w:r>
                  <w:proofErr w:type="gramStart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дл</w:t>
                  </w:r>
                  <w:proofErr w:type="gramEnd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 нужд ИПУ РАН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74.90.12.121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3B3F24" w:rsidRPr="003B3F24">
              <w:tc>
                <w:tcPr>
                  <w:tcW w:w="0" w:type="auto"/>
                  <w:gridSpan w:val="6"/>
                  <w:vAlign w:val="center"/>
                  <w:hideMark/>
                </w:tcPr>
                <w:p w:rsidR="003B3F24" w:rsidRPr="003B3F24" w:rsidRDefault="003B3F24" w:rsidP="003B3F2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B3F2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3B3F24" w:rsidRPr="003B3F24" w:rsidRDefault="003B3F24" w:rsidP="003B3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Перечень автотранспортных сре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проведения оценки технического состояния и рыночной стоимости приведен в Приложении №1 к техническому заданию. 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 ООС_ЗК 12_Информация-Извещение</w:t>
            </w:r>
          </w:p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а_ООС_Обоснование</w:t>
            </w:r>
            <w:proofErr w:type="spell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proofErr w:type="gram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а_ООС_ПРОЕКТ</w:t>
            </w:r>
            <w:proofErr w:type="spellEnd"/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экспертиза ТС и оценка_2016</w:t>
            </w:r>
          </w:p>
        </w:tc>
      </w:tr>
      <w:tr w:rsidR="003B3F24" w:rsidRPr="003B3F24" w:rsidTr="003B3F24"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B3F24" w:rsidRPr="003B3F24" w:rsidRDefault="003B3F24" w:rsidP="003B3F2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3B3F24">
              <w:rPr>
                <w:rFonts w:ascii="Tahoma" w:eastAsia="Times New Roman" w:hAnsi="Tahoma" w:cs="Tahoma"/>
                <w:b/>
                <w:sz w:val="24"/>
                <w:szCs w:val="21"/>
                <w:lang w:eastAsia="ru-RU"/>
              </w:rPr>
              <w:t>04.04.2016 15:53</w:t>
            </w:r>
          </w:p>
        </w:tc>
      </w:tr>
    </w:tbl>
    <w:p w:rsidR="0091543C" w:rsidRDefault="0091543C"/>
    <w:sectPr w:rsidR="009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2C"/>
    <w:rsid w:val="003B3F24"/>
    <w:rsid w:val="0091543C"/>
    <w:rsid w:val="00B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B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6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2016-04-04T12:55:00Z</dcterms:created>
  <dcterms:modified xsi:type="dcterms:W3CDTF">2016-04-04T12:56:00Z</dcterms:modified>
</cp:coreProperties>
</file>