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A31" w:rsidRPr="001E0A31" w:rsidRDefault="001E0A31" w:rsidP="001E0A3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E0A31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1E0A31" w:rsidRPr="001E0A31" w:rsidRDefault="001E0A31" w:rsidP="001E0A3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E0A31">
        <w:rPr>
          <w:rFonts w:ascii="Tahoma" w:eastAsia="Times New Roman" w:hAnsi="Tahoma" w:cs="Tahoma"/>
          <w:sz w:val="21"/>
          <w:szCs w:val="21"/>
          <w:lang w:eastAsia="ru-RU"/>
        </w:rPr>
        <w:t>для закупки №0373100055117000003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1E0A31" w:rsidRPr="001E0A31" w:rsidTr="001E0A31">
        <w:tc>
          <w:tcPr>
            <w:tcW w:w="2000" w:type="pct"/>
            <w:vAlign w:val="center"/>
            <w:hideMark/>
          </w:tcPr>
          <w:p w:rsidR="001E0A31" w:rsidRPr="001E0A31" w:rsidRDefault="001E0A31" w:rsidP="001E0A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E0A31" w:rsidRPr="001E0A31" w:rsidRDefault="001E0A31" w:rsidP="001E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A31" w:rsidRPr="001E0A31" w:rsidTr="001E0A31"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A31" w:rsidRPr="001E0A31" w:rsidTr="001E0A31"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0373100055117000003</w:t>
            </w:r>
          </w:p>
        </w:tc>
      </w:tr>
      <w:tr w:rsidR="001E0A31" w:rsidRPr="001E0A31" w:rsidTr="001E0A31"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программного обеспечения для нужд ИПУ РАН</w:t>
            </w:r>
          </w:p>
        </w:tc>
      </w:tr>
      <w:tr w:rsidR="001E0A31" w:rsidRPr="001E0A31" w:rsidTr="001E0A31"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1E0A31" w:rsidRPr="001E0A31" w:rsidTr="001E0A31"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1E0A31" w:rsidRPr="001E0A31" w:rsidTr="001E0A31"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1E0A31" w:rsidRPr="001E0A31" w:rsidTr="001E0A31"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ФЕДЕРАЛЬНОЕ ГОСУДАРСТВЕННОЕ БЮДЖЕТНОЕ УЧРЕЖДЕНИЕ НАУКИ ИНСТИТУТ ПРО</w:t>
            </w:r>
            <w:bookmarkStart w:id="0" w:name="_GoBack"/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</w:t>
            </w:r>
            <w:bookmarkEnd w:id="0"/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ЛЕМ УПРАВЛЕНИЯ ИМ. В.А. ТРАПЕЗНИКОВА РОССИЙСКОЙ АКАДЕМИИ НАУК</w:t>
            </w:r>
          </w:p>
        </w:tc>
      </w:tr>
      <w:tr w:rsidR="001E0A31" w:rsidRPr="001E0A31" w:rsidTr="001E0A31"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A31" w:rsidRPr="001E0A31" w:rsidTr="001E0A31"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УЧРЕЖДЕНИЕ НАУКИ ИНСТИТУТ ПРОБЛЕМ УПРАВЛЕНИЯ ИМ. В.А. ТРАПЕЗНИКОВА РОССИЙСКОЙ АКАДЕМИИ НАУК</w:t>
            </w:r>
          </w:p>
        </w:tc>
      </w:tr>
      <w:tr w:rsidR="001E0A31" w:rsidRPr="001E0A31" w:rsidTr="001E0A31"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117997, г. Москва, ул. Профсоюзная, дом 65</w:t>
            </w:r>
          </w:p>
        </w:tc>
      </w:tr>
      <w:tr w:rsidR="001E0A31" w:rsidRPr="001E0A31" w:rsidTr="001E0A31"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УЛ ПРОФСОЮЗНАЯ, 65</w:t>
            </w:r>
          </w:p>
        </w:tc>
      </w:tr>
      <w:tr w:rsidR="001E0A31" w:rsidRPr="001E0A31" w:rsidTr="001E0A31"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Тимохин Дмитрий Александрович</w:t>
            </w:r>
          </w:p>
        </w:tc>
      </w:tr>
      <w:tr w:rsidR="001E0A31" w:rsidRPr="001E0A31" w:rsidTr="001E0A31"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kontrakt@ipu.ru</w:t>
            </w:r>
          </w:p>
        </w:tc>
      </w:tr>
      <w:tr w:rsidR="001E0A31" w:rsidRPr="001E0A31" w:rsidTr="001E0A31"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7-495-3349179</w:t>
            </w:r>
          </w:p>
        </w:tc>
      </w:tr>
      <w:tr w:rsidR="001E0A31" w:rsidRPr="001E0A31" w:rsidTr="001E0A31"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E0A31" w:rsidRPr="001E0A31" w:rsidTr="001E0A31"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Контактное лицо по разъяснению технического задания: Свиридова Рашида </w:t>
            </w:r>
            <w:proofErr w:type="spellStart"/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Жиганшевна</w:t>
            </w:r>
            <w:proofErr w:type="spellEnd"/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тел. +7 495 334 89 09, e-mail: rashidas@ipu.ru</w:t>
            </w:r>
          </w:p>
        </w:tc>
      </w:tr>
      <w:tr w:rsidR="001E0A31" w:rsidRPr="001E0A31" w:rsidTr="001E0A31"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A31" w:rsidRPr="001E0A31" w:rsidTr="001E0A31"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E0A31" w:rsidRPr="001E0A31" w:rsidTr="001E0A31"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08.06.2017 23:59</w:t>
            </w:r>
          </w:p>
        </w:tc>
      </w:tr>
      <w:tr w:rsidR="001E0A31" w:rsidRPr="001E0A31" w:rsidTr="001E0A31"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оператору электронной площадки.</w:t>
            </w:r>
          </w:p>
        </w:tc>
      </w:tr>
      <w:tr w:rsidR="001E0A31" w:rsidRPr="001E0A31" w:rsidTr="001E0A31"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закупки вправе подать заявку на участие в электронном аукционе в любой момент с даты размещения на официальном сайте извещения о проведении электронного аукциона до предусмотренных документацией об открытом аукционе даты и времени окончания срока подачи заявок на участие в электронном аукционе. Заявка на участие в электронном аукционе направляется участником закупки оператору электронной площадки в форме двух электронных документов, содержащих соответственно первую и вторую части заявки. Указанные электронные документы подаются одновременно.</w:t>
            </w:r>
          </w:p>
        </w:tc>
      </w:tr>
      <w:tr w:rsidR="001E0A31" w:rsidRPr="001E0A31" w:rsidTr="001E0A31"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09.06.2017</w:t>
            </w:r>
          </w:p>
        </w:tc>
      </w:tr>
      <w:tr w:rsidR="001E0A31" w:rsidRPr="001E0A31" w:rsidTr="001E0A31"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13.06.2017</w:t>
            </w:r>
          </w:p>
        </w:tc>
      </w:tr>
      <w:tr w:rsidR="001E0A31" w:rsidRPr="001E0A31" w:rsidTr="001E0A31"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электронного аукциона, подавший заявку на участие в таком аукционе, вправе отозвать данную заявку не позднее даты окончания срока подачи заявок на участие в таком аукционе, направив об этом уведомление оператору электронной площадки.</w:t>
            </w:r>
          </w:p>
        </w:tc>
      </w:tr>
      <w:tr w:rsidR="001E0A31" w:rsidRPr="001E0A31" w:rsidTr="001E0A31"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A31" w:rsidRPr="001E0A31" w:rsidTr="001E0A31"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423200.00 Российский рубль</w:t>
            </w:r>
          </w:p>
        </w:tc>
      </w:tr>
      <w:tr w:rsidR="001E0A31" w:rsidRPr="001E0A31" w:rsidTr="001E0A31"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субсидия из федерального бюджета</w:t>
            </w:r>
          </w:p>
        </w:tc>
      </w:tr>
      <w:tr w:rsidR="001E0A31" w:rsidRPr="001E0A31" w:rsidTr="001E0A31"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171772801351277280100100050036209244</w:t>
            </w:r>
          </w:p>
        </w:tc>
      </w:tr>
      <w:tr w:rsidR="001E0A31" w:rsidRPr="001E0A31" w:rsidTr="001E0A31"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Москва, 117997, г. Москва, ул. Профсоюзная, д.65</w:t>
            </w:r>
          </w:p>
        </w:tc>
      </w:tr>
      <w:tr w:rsidR="001E0A31" w:rsidRPr="001E0A31" w:rsidTr="001E0A31"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Один раз в год</w:t>
            </w:r>
          </w:p>
        </w:tc>
      </w:tr>
      <w:tr w:rsidR="001E0A31" w:rsidRPr="001E0A31" w:rsidTr="001E0A31"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A31" w:rsidRPr="001E0A31" w:rsidTr="001E0A31"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Постановление Правительства РФ от 16 ноября 2015 г. № 1236 “Об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нужд"</w:t>
            </w:r>
          </w:p>
        </w:tc>
      </w:tr>
      <w:tr w:rsidR="001E0A31" w:rsidRPr="001E0A31" w:rsidTr="001E0A3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66"/>
              <w:gridCol w:w="1302"/>
              <w:gridCol w:w="1435"/>
              <w:gridCol w:w="1120"/>
              <w:gridCol w:w="1227"/>
              <w:gridCol w:w="1005"/>
            </w:tblGrid>
            <w:tr w:rsidR="001E0A31" w:rsidRPr="001E0A31">
              <w:tc>
                <w:tcPr>
                  <w:tcW w:w="0" w:type="auto"/>
                  <w:gridSpan w:val="6"/>
                  <w:vAlign w:val="center"/>
                  <w:hideMark/>
                </w:tcPr>
                <w:p w:rsidR="001E0A31" w:rsidRPr="001E0A31" w:rsidRDefault="001E0A31" w:rsidP="001E0A3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0A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1E0A31" w:rsidRPr="001E0A31">
              <w:tc>
                <w:tcPr>
                  <w:tcW w:w="0" w:type="auto"/>
                  <w:vAlign w:val="center"/>
                  <w:hideMark/>
                </w:tcPr>
                <w:p w:rsidR="001E0A31" w:rsidRPr="001E0A31" w:rsidRDefault="001E0A31" w:rsidP="001E0A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0A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0A31" w:rsidRPr="001E0A31" w:rsidRDefault="001E0A31" w:rsidP="001E0A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0A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Код по ОКПД2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0A31" w:rsidRPr="001E0A31" w:rsidRDefault="001E0A31" w:rsidP="001E0A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0A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0A31" w:rsidRPr="001E0A31" w:rsidRDefault="001E0A31" w:rsidP="001E0A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0A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0A31" w:rsidRPr="001E0A31" w:rsidRDefault="001E0A31" w:rsidP="001E0A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0A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1E0A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ед.изм</w:t>
                  </w:r>
                  <w:proofErr w:type="spellEnd"/>
                  <w:r w:rsidRPr="001E0A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0A31" w:rsidRPr="001E0A31" w:rsidRDefault="001E0A31" w:rsidP="001E0A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0A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1E0A31" w:rsidRPr="001E0A31">
              <w:tc>
                <w:tcPr>
                  <w:tcW w:w="0" w:type="auto"/>
                  <w:vAlign w:val="center"/>
                  <w:hideMark/>
                </w:tcPr>
                <w:p w:rsidR="001E0A31" w:rsidRPr="001E0A31" w:rsidRDefault="001E0A31" w:rsidP="001E0A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0A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программного обеспечения для нужд ИПУ РАН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0A31" w:rsidRPr="001E0A31" w:rsidRDefault="001E0A31" w:rsidP="001E0A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0A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62.09.20.120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0A31" w:rsidRPr="001E0A31" w:rsidRDefault="001E0A31" w:rsidP="001E0A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0A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0A31" w:rsidRPr="001E0A31" w:rsidRDefault="001E0A31" w:rsidP="001E0A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0A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0A31" w:rsidRPr="001E0A31" w:rsidRDefault="001E0A31" w:rsidP="001E0A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0A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423200.00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0A31" w:rsidRPr="001E0A31" w:rsidRDefault="001E0A31" w:rsidP="001E0A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0A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423200.00</w:t>
                  </w:r>
                </w:p>
              </w:tc>
            </w:tr>
            <w:tr w:rsidR="001E0A31" w:rsidRPr="001E0A31">
              <w:tc>
                <w:tcPr>
                  <w:tcW w:w="0" w:type="auto"/>
                  <w:gridSpan w:val="6"/>
                  <w:vAlign w:val="center"/>
                  <w:hideMark/>
                </w:tcPr>
                <w:p w:rsidR="001E0A31" w:rsidRPr="001E0A31" w:rsidRDefault="001E0A31" w:rsidP="001E0A3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0A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423200.00</w:t>
                  </w:r>
                </w:p>
              </w:tc>
            </w:tr>
          </w:tbl>
          <w:p w:rsidR="001E0A31" w:rsidRPr="001E0A31" w:rsidRDefault="001E0A31" w:rsidP="001E0A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E0A31" w:rsidRPr="001E0A31" w:rsidTr="001E0A31"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A31" w:rsidRPr="001E0A31" w:rsidTr="001E0A31"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установлены</w:t>
            </w:r>
          </w:p>
        </w:tc>
      </w:tr>
      <w:tr w:rsidR="001E0A31" w:rsidRPr="001E0A31" w:rsidTr="001E0A31"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Декларация о соответствии единым требованиям</w:t>
            </w:r>
          </w:p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Участники закупки могут быть только субъектами малого предпринимательства или социально ориентированными некоммерческими организациями (в соответствии с частью 3 статьи 30 Федерального закона № 44-ФЗ) </w:t>
            </w:r>
          </w:p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 Единые требования к участникам (в соответствии с частью 1.1 статьи 31 Федерального закона № 44-ФЗ) </w:t>
            </w:r>
          </w:p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Декларация об отсутствии участника закупки в РНП </w:t>
            </w:r>
          </w:p>
        </w:tc>
      </w:tr>
      <w:tr w:rsidR="001E0A31" w:rsidRPr="001E0A31" w:rsidTr="001E0A31"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Настоящий электронный аукцион является размещением заказа у субъектов малого предпринимательства, социально-ориентированных некоммерческих организаций (СМП, СОНО).</w:t>
            </w:r>
          </w:p>
        </w:tc>
      </w:tr>
      <w:tr w:rsidR="001E0A31" w:rsidRPr="001E0A31" w:rsidTr="001E0A31"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A31" w:rsidRPr="001E0A31" w:rsidTr="001E0A31"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E0A31" w:rsidRPr="001E0A31" w:rsidTr="001E0A31"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4232.00</w:t>
            </w:r>
          </w:p>
        </w:tc>
      </w:tr>
      <w:tr w:rsidR="001E0A31" w:rsidRPr="001E0A31" w:rsidTr="001E0A31"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Денежные средства, внесенные в качестве обеспечения заявок, при проведении электронных аукционов перечисляются на счет оператора электронной площадки в банке.</w:t>
            </w:r>
          </w:p>
        </w:tc>
      </w:tr>
      <w:tr w:rsidR="001E0A31" w:rsidRPr="001E0A31" w:rsidTr="001E0A31"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40501810845252000079</w:t>
            </w:r>
          </w:p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20736Ц83220</w:t>
            </w:r>
          </w:p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044525000</w:t>
            </w:r>
          </w:p>
        </w:tc>
      </w:tr>
      <w:tr w:rsidR="001E0A31" w:rsidRPr="001E0A31" w:rsidTr="001E0A31"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A31" w:rsidRPr="001E0A31" w:rsidTr="001E0A31"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E0A31" w:rsidRPr="001E0A31" w:rsidTr="001E0A31"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42320.00</w:t>
            </w:r>
          </w:p>
        </w:tc>
      </w:tr>
      <w:tr w:rsidR="001E0A31" w:rsidRPr="001E0A31" w:rsidTr="001E0A31"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исполнения контракта может быть представлено в виде безотзывной банковской гарантии, выданной банком, или залога денежных средств.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1E0A31" w:rsidRPr="001E0A31" w:rsidTr="001E0A31"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40501810845252000079</w:t>
            </w:r>
          </w:p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20736Ц83220</w:t>
            </w:r>
          </w:p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044525000</w:t>
            </w:r>
          </w:p>
        </w:tc>
      </w:tr>
      <w:tr w:rsidR="001E0A31" w:rsidRPr="001E0A31" w:rsidTr="001E0A31"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Назначение платежа: Обеспечение исполнения контракта на ______________________________________ (указывается предмет аукциона) для нужд Федерального государственного бюджетного учреждения науки Института проблем управления им. В.А. Трапезникова Российской академии наук (ИПУ РАН), № аукциона, по которому перечисляется обеспечение. </w:t>
            </w:r>
          </w:p>
        </w:tc>
      </w:tr>
      <w:tr w:rsidR="001E0A31" w:rsidRPr="001E0A31" w:rsidTr="001E0A31">
        <w:tc>
          <w:tcPr>
            <w:tcW w:w="0" w:type="auto"/>
            <w:gridSpan w:val="2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E0A31" w:rsidRPr="001E0A31" w:rsidTr="001E0A31"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ЭА-03 Аукционная документация Поставка </w:t>
            </w:r>
            <w:proofErr w:type="spellStart"/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програмного</w:t>
            </w:r>
            <w:proofErr w:type="spellEnd"/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обспечения</w:t>
            </w:r>
            <w:proofErr w:type="spellEnd"/>
          </w:p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ЭА-03 Приглашение к участию Поставка </w:t>
            </w:r>
            <w:proofErr w:type="spellStart"/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програмного</w:t>
            </w:r>
            <w:proofErr w:type="spellEnd"/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обспечения</w:t>
            </w:r>
            <w:proofErr w:type="spellEnd"/>
          </w:p>
        </w:tc>
      </w:tr>
      <w:tr w:rsidR="001E0A31" w:rsidRPr="001E0A31" w:rsidTr="001E0A31"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0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1E0A31" w:rsidRPr="001E0A31" w:rsidRDefault="001E0A31" w:rsidP="001E0A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832576" w:rsidRDefault="001E0A31"/>
    <w:sectPr w:rsidR="00832576" w:rsidSect="001E0A3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69"/>
    <w:rsid w:val="001E0A31"/>
    <w:rsid w:val="00361BFA"/>
    <w:rsid w:val="004A2A75"/>
    <w:rsid w:val="005C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4E76F-3B1B-46A9-B794-1344A687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0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E0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E0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1E0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E0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E0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2883">
          <w:marLeft w:val="0"/>
          <w:marRight w:val="0"/>
          <w:marTop w:val="4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2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1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90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16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6418</Characters>
  <Application>Microsoft Office Word</Application>
  <DocSecurity>0</DocSecurity>
  <Lines>53</Lines>
  <Paragraphs>15</Paragraphs>
  <ScaleCrop>false</ScaleCrop>
  <Company/>
  <LinksUpToDate>false</LinksUpToDate>
  <CharactersWithSpaces>7528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2017-05-23T12:43:00Z</dcterms:created>
  <dcterms:modified xsi:type="dcterms:W3CDTF">2017-05-23T12:43:00Z</dcterms:modified>
</cp:coreProperties>
</file>