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E3C3F">
        <w:rPr>
          <w:rFonts w:ascii="Times New Roman" w:hAnsi="Times New Roman" w:cs="Times New Roman"/>
          <w:sz w:val="24"/>
          <w:szCs w:val="24"/>
        </w:rPr>
        <w:t xml:space="preserve">Муравьев Константин Владимирович,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AC7950">
        <w:rPr>
          <w:rFonts w:ascii="Times New Roman" w:hAnsi="Times New Roman" w:cs="Times New Roman"/>
          <w:sz w:val="24"/>
          <w:szCs w:val="24"/>
        </w:rPr>
        <w:t>4</w:t>
      </w:r>
      <w:r w:rsidR="00914E61" w:rsidRPr="00914E61">
        <w:rPr>
          <w:rFonts w:ascii="Times New Roman" w:hAnsi="Times New Roman" w:cs="Times New Roman"/>
          <w:sz w:val="24"/>
          <w:szCs w:val="24"/>
        </w:rPr>
        <w:t>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AC7950">
        <w:rPr>
          <w:rFonts w:ascii="Times New Roman" w:hAnsi="Times New Roman" w:cs="Times New Roman"/>
          <w:sz w:val="24"/>
          <w:szCs w:val="24"/>
          <w:lang w:val="en-US"/>
        </w:rPr>
        <w:t>konstmur</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FE3C3F">
        <w:rPr>
          <w:rFonts w:ascii="Times New Roman" w:hAnsi="Times New Roman"/>
          <w:sz w:val="24"/>
        </w:rPr>
        <w:t>ИПУ 2019 / ЗКЭФ-15</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AC7950" w:rsidRPr="00AC7950">
        <w:rPr>
          <w:rFonts w:ascii="Times New Roman" w:eastAsia="Times New Roman" w:hAnsi="Times New Roman"/>
          <w:bCs/>
          <w:kern w:val="1"/>
          <w:sz w:val="24"/>
          <w:szCs w:val="24"/>
          <w:lang w:eastAsia="ru-RU"/>
        </w:rPr>
        <w:t>оказание услуг по оценке рыночной стоимости права пользования нежилыми помещениями</w:t>
      </w:r>
      <w:r w:rsidR="00EF62A2">
        <w:rPr>
          <w:rFonts w:ascii="Times New Roman" w:eastAsia="Times New Roman" w:hAnsi="Times New Roman"/>
          <w:sz w:val="24"/>
          <w:szCs w:val="24"/>
          <w:lang w:eastAsia="ru-RU"/>
        </w:rPr>
        <w:t xml:space="preserve">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sidRPr="00934B45">
        <w:rPr>
          <w:rFonts w:ascii="Times New Roman" w:hAnsi="Times New Roman" w:cs="Times New Roman"/>
          <w:sz w:val="24"/>
          <w:szCs w:val="24"/>
        </w:rPr>
        <w:t>Количество 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934B45">
        <w:rPr>
          <w:rFonts w:ascii="Times New Roman" w:hAnsi="Times New Roman" w:cs="Times New Roman"/>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 xml:space="preserve">117997, г. Москва, ул. Профсоюзная, д. 65, </w:t>
      </w:r>
      <w:r w:rsidR="00934B45">
        <w:rPr>
          <w:rFonts w:ascii="Times New Roman" w:hAnsi="Times New Roman" w:cs="Times New Roman"/>
          <w:sz w:val="24"/>
          <w:szCs w:val="24"/>
        </w:rPr>
        <w:t>строение 1,</w:t>
      </w:r>
      <w:r w:rsidR="00423206">
        <w:rPr>
          <w:rFonts w:ascii="Times New Roman" w:hAnsi="Times New Roman" w:cs="Times New Roman"/>
          <w:sz w:val="24"/>
          <w:szCs w:val="24"/>
        </w:rPr>
        <w:t xml:space="preserve"> 3, </w:t>
      </w:r>
      <w:bookmarkStart w:id="0" w:name="_GoBack"/>
      <w:bookmarkEnd w:id="0"/>
      <w:r w:rsidRPr="003572C6">
        <w:rPr>
          <w:rFonts w:ascii="Times New Roman" w:hAnsi="Times New Roman" w:cs="Times New Roman"/>
          <w:sz w:val="24"/>
          <w:szCs w:val="24"/>
        </w:rPr>
        <w:t>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934B45">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F3595E">
        <w:rPr>
          <w:rFonts w:ascii="Times New Roman" w:hAnsi="Times New Roman"/>
          <w:sz w:val="24"/>
          <w:szCs w:val="24"/>
        </w:rPr>
        <w:t>10</w:t>
      </w:r>
      <w:r w:rsidR="00573C18">
        <w:rPr>
          <w:rFonts w:ascii="Times New Roman" w:hAnsi="Times New Roman"/>
          <w:sz w:val="24"/>
          <w:szCs w:val="24"/>
        </w:rPr>
        <w:t xml:space="preserve"> (</w:t>
      </w:r>
      <w:r w:rsidR="00F3595E">
        <w:rPr>
          <w:rFonts w:ascii="Times New Roman" w:hAnsi="Times New Roman"/>
          <w:sz w:val="24"/>
          <w:szCs w:val="24"/>
        </w:rPr>
        <w:t>десят</w:t>
      </w:r>
      <w:r w:rsidR="00403DAF">
        <w:rPr>
          <w:rFonts w:ascii="Times New Roman" w:hAnsi="Times New Roman"/>
          <w:sz w:val="24"/>
          <w:szCs w:val="24"/>
        </w:rPr>
        <w:t>ь</w:t>
      </w:r>
      <w:r w:rsidR="00573C18">
        <w:rPr>
          <w:rFonts w:ascii="Times New Roman" w:hAnsi="Times New Roman"/>
          <w:sz w:val="24"/>
          <w:szCs w:val="24"/>
        </w:rPr>
        <w:t xml:space="preserve">) </w:t>
      </w:r>
      <w:r w:rsidR="00F3595E">
        <w:rPr>
          <w:rFonts w:ascii="Times New Roman" w:hAnsi="Times New Roman"/>
          <w:sz w:val="24"/>
          <w:szCs w:val="24"/>
        </w:rPr>
        <w:t>рабочих</w:t>
      </w:r>
      <w:r w:rsidR="00573C18">
        <w:rPr>
          <w:rFonts w:ascii="Times New Roman" w:hAnsi="Times New Roman"/>
          <w:sz w:val="24"/>
          <w:szCs w:val="24"/>
        </w:rPr>
        <w:t xml:space="preserve">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181623">
        <w:rPr>
          <w:rFonts w:ascii="Times New Roman" w:eastAsia="Times New Roman" w:hAnsi="Times New Roman" w:cs="Times New Roman"/>
          <w:b/>
          <w:bCs/>
          <w:sz w:val="24"/>
          <w:szCs w:val="24"/>
          <w:lang w:eastAsia="ru-RU"/>
        </w:rPr>
        <w:t>182 433</w:t>
      </w:r>
      <w:r w:rsidR="00B128E6" w:rsidRPr="00F87368">
        <w:rPr>
          <w:rFonts w:ascii="Times New Roman" w:eastAsia="Times New Roman" w:hAnsi="Times New Roman" w:cs="Times New Roman"/>
          <w:b/>
          <w:bCs/>
          <w:sz w:val="24"/>
          <w:szCs w:val="24"/>
          <w:lang w:eastAsia="ru-RU"/>
        </w:rPr>
        <w:t xml:space="preserve"> (</w:t>
      </w:r>
      <w:r w:rsidR="00181623">
        <w:rPr>
          <w:rFonts w:ascii="Times New Roman" w:eastAsia="Times New Roman" w:hAnsi="Times New Roman" w:cs="Times New Roman"/>
          <w:b/>
          <w:bCs/>
          <w:sz w:val="24"/>
          <w:szCs w:val="24"/>
          <w:lang w:eastAsia="ru-RU"/>
        </w:rPr>
        <w:t>сто восемьдесят две тысячи четыреста тридцать три</w:t>
      </w:r>
      <w:r w:rsidR="00B128E6" w:rsidRPr="00F87368">
        <w:rPr>
          <w:rFonts w:ascii="Times New Roman" w:eastAsia="Times New Roman" w:hAnsi="Times New Roman" w:cs="Times New Roman"/>
          <w:b/>
          <w:bCs/>
          <w:sz w:val="24"/>
          <w:szCs w:val="24"/>
          <w:lang w:eastAsia="ru-RU"/>
        </w:rPr>
        <w:t>) рубл</w:t>
      </w:r>
      <w:r w:rsidR="00181623">
        <w:rPr>
          <w:rFonts w:ascii="Times New Roman" w:eastAsia="Times New Roman" w:hAnsi="Times New Roman" w:cs="Times New Roman"/>
          <w:b/>
          <w:bCs/>
          <w:sz w:val="24"/>
          <w:szCs w:val="24"/>
          <w:lang w:eastAsia="ru-RU"/>
        </w:rPr>
        <w:t>я</w:t>
      </w:r>
      <w:r w:rsidR="00B128E6" w:rsidRPr="00F87368">
        <w:rPr>
          <w:rFonts w:ascii="Times New Roman" w:eastAsia="Times New Roman" w:hAnsi="Times New Roman" w:cs="Times New Roman"/>
          <w:b/>
          <w:bCs/>
          <w:sz w:val="24"/>
          <w:szCs w:val="24"/>
          <w:lang w:eastAsia="ru-RU"/>
        </w:rPr>
        <w:t xml:space="preserve"> </w:t>
      </w:r>
      <w:r w:rsidR="00181623">
        <w:rPr>
          <w:rFonts w:ascii="Times New Roman" w:eastAsia="Times New Roman" w:hAnsi="Times New Roman" w:cs="Times New Roman"/>
          <w:b/>
          <w:bCs/>
          <w:sz w:val="24"/>
          <w:szCs w:val="24"/>
          <w:lang w:eastAsia="ru-RU"/>
        </w:rPr>
        <w:t>33</w:t>
      </w:r>
      <w:r w:rsidR="00B128E6" w:rsidRPr="00F87368">
        <w:rPr>
          <w:rFonts w:ascii="Times New Roman" w:eastAsia="Times New Roman" w:hAnsi="Times New Roman" w:cs="Times New Roman"/>
          <w:b/>
          <w:bCs/>
          <w:sz w:val="24"/>
          <w:szCs w:val="24"/>
          <w:lang w:eastAsia="ru-RU"/>
        </w:rPr>
        <w:t xml:space="preserve"> копе</w:t>
      </w:r>
      <w:r w:rsidR="00181623">
        <w:rPr>
          <w:rFonts w:ascii="Times New Roman" w:eastAsia="Times New Roman" w:hAnsi="Times New Roman" w:cs="Times New Roman"/>
          <w:b/>
          <w:bCs/>
          <w:sz w:val="24"/>
          <w:szCs w:val="24"/>
          <w:lang w:eastAsia="ru-RU"/>
        </w:rPr>
        <w:t>й</w:t>
      </w:r>
      <w:r w:rsidR="00B128E6" w:rsidRPr="00F87368">
        <w:rPr>
          <w:rFonts w:ascii="Times New Roman" w:eastAsia="Times New Roman" w:hAnsi="Times New Roman" w:cs="Times New Roman"/>
          <w:b/>
          <w:bCs/>
          <w:sz w:val="24"/>
          <w:szCs w:val="24"/>
          <w:lang w:eastAsia="ru-RU"/>
        </w:rPr>
        <w:t>к</w:t>
      </w:r>
      <w:r w:rsidR="00181623">
        <w:rPr>
          <w:rFonts w:ascii="Times New Roman" w:eastAsia="Times New Roman" w:hAnsi="Times New Roman" w:cs="Times New Roman"/>
          <w:b/>
          <w:bCs/>
          <w:sz w:val="24"/>
          <w:szCs w:val="24"/>
          <w:lang w:eastAsia="ru-RU"/>
        </w:rPr>
        <w:t>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181623" w:rsidRPr="000C597D" w:rsidRDefault="003D4142" w:rsidP="00181623">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181623" w:rsidRPr="000C597D">
        <w:rPr>
          <w:rFonts w:ascii="Times New Roman" w:eastAsia="Times New Roman" w:hAnsi="Times New Roman"/>
          <w:bCs/>
          <w:sz w:val="24"/>
          <w:szCs w:val="24"/>
          <w:lang w:eastAsia="ru-RU"/>
        </w:rPr>
        <w:t>стоимость услуги, затраты на расходные, сопутствующие материалы, связанные с исполнением договора, транспортные, накладные расходы, 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D4445B">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535F6A" w:rsidRDefault="00D4445B" w:rsidP="002C7BB6">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535F6A">
        <w:rPr>
          <w:rFonts w:ascii="Times New Roman" w:hAnsi="Times New Roman" w:cs="Times New Roman"/>
          <w:sz w:val="24"/>
          <w:szCs w:val="24"/>
        </w:rPr>
        <w:t>.</w:t>
      </w:r>
    </w:p>
    <w:p w:rsidR="00F318FE" w:rsidRDefault="00F318FE" w:rsidP="00F318FE">
      <w:pPr>
        <w:spacing w:before="60" w:after="60" w:line="240" w:lineRule="auto"/>
        <w:jc w:val="both"/>
        <w:rPr>
          <w:rFonts w:ascii="Times New Roman" w:hAnsi="Times New Roman" w:cs="Times New Roman"/>
          <w:sz w:val="24"/>
          <w:szCs w:val="24"/>
        </w:rPr>
      </w:pPr>
      <w:r w:rsidRPr="00250B02">
        <w:rPr>
          <w:rFonts w:ascii="Times New Roman" w:hAnsi="Times New Roman" w:cs="Times New Roman"/>
          <w:b/>
          <w:sz w:val="20"/>
          <w:szCs w:val="20"/>
        </w:rPr>
        <w:t>(</w:t>
      </w:r>
      <w:r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50B02">
        <w:rPr>
          <w:rFonts w:ascii="Times New Roman" w:hAnsi="Times New Roman" w:cs="Times New Roman"/>
          <w:b/>
          <w:sz w:val="20"/>
          <w:szCs w:val="20"/>
        </w:rPr>
        <w:t>)</w:t>
      </w:r>
      <w:r>
        <w:rPr>
          <w:rFonts w:ascii="Times New Roman" w:hAnsi="Times New Roman" w:cs="Times New Roman"/>
          <w:sz w:val="24"/>
          <w:szCs w:val="24"/>
        </w:rPr>
        <w:t>.</w:t>
      </w:r>
    </w:p>
    <w:p w:rsidR="00535F6A" w:rsidRDefault="00535F6A" w:rsidP="002C7BB6">
      <w:pPr>
        <w:spacing w:after="0" w:line="240" w:lineRule="auto"/>
        <w:ind w:firstLine="708"/>
        <w:jc w:val="both"/>
        <w:rPr>
          <w:rFonts w:ascii="Times New Roman" w:hAnsi="Times New Roman" w:cs="Times New Roman"/>
          <w:sz w:val="24"/>
          <w:szCs w:val="24"/>
        </w:rPr>
      </w:pPr>
      <w:r w:rsidRPr="00535F6A">
        <w:rPr>
          <w:rFonts w:ascii="Times New Roman" w:hAnsi="Times New Roman" w:cs="Times New Roman"/>
          <w:sz w:val="24"/>
          <w:szCs w:val="24"/>
        </w:rPr>
        <w:t>Исполнитель, оказывающий услуги по оценке права, должен соответствовать требованиям, установленным ст. 15, ст. 15.1 Федерального закона от 29.07.1998 г. № 135-ФЗ «Об оценочной деятельности в Российской Федерации»</w:t>
      </w:r>
      <w:r>
        <w:rPr>
          <w:rFonts w:ascii="Times New Roman" w:hAnsi="Times New Roman" w:cs="Times New Roman"/>
          <w:sz w:val="24"/>
          <w:szCs w:val="24"/>
        </w:rPr>
        <w:t>.</w:t>
      </w:r>
    </w:p>
    <w:p w:rsidR="00535F6A" w:rsidRPr="002C7BB6" w:rsidRDefault="00535F6A" w:rsidP="00F318FE">
      <w:pPr>
        <w:spacing w:after="0" w:line="240" w:lineRule="auto"/>
        <w:ind w:firstLine="708"/>
        <w:jc w:val="both"/>
        <w:rPr>
          <w:rFonts w:ascii="Times New Roman" w:hAnsi="Times New Roman" w:cs="Times New Roman"/>
          <w:sz w:val="24"/>
          <w:szCs w:val="24"/>
        </w:rPr>
      </w:pPr>
      <w:r w:rsidRPr="002C7BB6">
        <w:rPr>
          <w:rFonts w:ascii="Times New Roman" w:hAnsi="Times New Roman" w:cs="Times New Roman"/>
          <w:sz w:val="24"/>
          <w:szCs w:val="24"/>
        </w:rPr>
        <w:t xml:space="preserve">Исполнитель одновременно с </w:t>
      </w:r>
      <w:r w:rsidR="002C7BB6" w:rsidRPr="002C7BB6">
        <w:rPr>
          <w:rFonts w:ascii="Times New Roman" w:hAnsi="Times New Roman" w:cs="Times New Roman"/>
          <w:sz w:val="24"/>
          <w:szCs w:val="24"/>
        </w:rPr>
        <w:t>подачей заявки</w:t>
      </w:r>
      <w:r w:rsidRPr="002C7BB6">
        <w:rPr>
          <w:rFonts w:ascii="Times New Roman" w:hAnsi="Times New Roman" w:cs="Times New Roman"/>
          <w:sz w:val="24"/>
          <w:szCs w:val="24"/>
        </w:rPr>
        <w:t xml:space="preserve"> обязан предоставить следующую информацию и заверенные копии документов:</w:t>
      </w:r>
    </w:p>
    <w:p w:rsidR="00535F6A" w:rsidRPr="002C7BB6" w:rsidRDefault="00535F6A" w:rsidP="00F318FE">
      <w:pPr>
        <w:spacing w:after="0" w:line="240" w:lineRule="auto"/>
        <w:jc w:val="both"/>
        <w:rPr>
          <w:rFonts w:ascii="Times New Roman" w:hAnsi="Times New Roman" w:cs="Times New Roman"/>
          <w:sz w:val="24"/>
          <w:szCs w:val="24"/>
        </w:rPr>
      </w:pPr>
      <w:r w:rsidRPr="002C7BB6">
        <w:rPr>
          <w:rFonts w:ascii="Times New Roman" w:hAnsi="Times New Roman" w:cs="Times New Roman"/>
          <w:sz w:val="24"/>
          <w:szCs w:val="24"/>
        </w:rPr>
        <w:t>для физического лица:</w:t>
      </w:r>
    </w:p>
    <w:p w:rsidR="00535F6A" w:rsidRPr="002C7BB6" w:rsidRDefault="00535F6A" w:rsidP="00F318FE">
      <w:pPr>
        <w:spacing w:after="0" w:line="240" w:lineRule="auto"/>
        <w:ind w:firstLine="708"/>
        <w:jc w:val="both"/>
        <w:rPr>
          <w:rFonts w:ascii="Times New Roman" w:hAnsi="Times New Roman" w:cs="Times New Roman"/>
          <w:sz w:val="24"/>
          <w:szCs w:val="24"/>
        </w:rPr>
      </w:pPr>
      <w:r w:rsidRPr="002C7BB6">
        <w:rPr>
          <w:rFonts w:ascii="Times New Roman" w:hAnsi="Times New Roman" w:cs="Times New Roman"/>
          <w:sz w:val="24"/>
          <w:szCs w:val="24"/>
        </w:rPr>
        <w:t>- о членстве в саморегулируемой организации оценщиков;</w:t>
      </w:r>
    </w:p>
    <w:p w:rsidR="00535F6A" w:rsidRPr="002C7BB6" w:rsidRDefault="00535F6A" w:rsidP="00F318FE">
      <w:pPr>
        <w:spacing w:after="0" w:line="240" w:lineRule="auto"/>
        <w:ind w:firstLine="708"/>
        <w:jc w:val="both"/>
        <w:rPr>
          <w:rFonts w:ascii="Times New Roman" w:hAnsi="Times New Roman" w:cs="Times New Roman"/>
          <w:sz w:val="24"/>
          <w:szCs w:val="24"/>
        </w:rPr>
      </w:pPr>
      <w:r w:rsidRPr="002C7BB6">
        <w:rPr>
          <w:rFonts w:ascii="Times New Roman" w:hAnsi="Times New Roman" w:cs="Times New Roman"/>
          <w:sz w:val="24"/>
          <w:szCs w:val="24"/>
        </w:rPr>
        <w:t>- полис обязательного страхования ответственности оценщика (действующий на момент оказания услуг);</w:t>
      </w:r>
    </w:p>
    <w:p w:rsidR="00535F6A" w:rsidRPr="002C7BB6" w:rsidRDefault="00535F6A" w:rsidP="00F318FE">
      <w:pPr>
        <w:spacing w:after="0" w:line="240" w:lineRule="auto"/>
        <w:ind w:firstLine="708"/>
        <w:jc w:val="both"/>
        <w:rPr>
          <w:rFonts w:ascii="Times New Roman" w:hAnsi="Times New Roman" w:cs="Times New Roman"/>
          <w:sz w:val="24"/>
          <w:szCs w:val="24"/>
        </w:rPr>
      </w:pPr>
      <w:r w:rsidRPr="002C7BB6">
        <w:rPr>
          <w:rFonts w:ascii="Times New Roman" w:hAnsi="Times New Roman" w:cs="Times New Roman"/>
          <w:sz w:val="24"/>
          <w:szCs w:val="24"/>
        </w:rPr>
        <w:t>- документ об образовании, подтверждающий получение профессиональных знаний в области оценочной деятельности;</w:t>
      </w:r>
    </w:p>
    <w:p w:rsidR="00535F6A" w:rsidRPr="002C7BB6" w:rsidRDefault="00535F6A" w:rsidP="00F318FE">
      <w:pPr>
        <w:spacing w:after="0" w:line="240" w:lineRule="auto"/>
        <w:ind w:firstLine="708"/>
        <w:jc w:val="both"/>
        <w:rPr>
          <w:rFonts w:ascii="Times New Roman" w:hAnsi="Times New Roman" w:cs="Times New Roman"/>
          <w:sz w:val="24"/>
          <w:szCs w:val="24"/>
        </w:rPr>
      </w:pPr>
      <w:r w:rsidRPr="002C7BB6">
        <w:rPr>
          <w:rFonts w:ascii="Times New Roman" w:hAnsi="Times New Roman" w:cs="Times New Roman"/>
          <w:sz w:val="24"/>
          <w:szCs w:val="24"/>
        </w:rPr>
        <w:t>- заверенную саморегулируемой организацией оценщиков выписку из реестра членов саморегулируемой организации оценщиков, членом которой он является;</w:t>
      </w:r>
    </w:p>
    <w:p w:rsidR="00535F6A" w:rsidRPr="002C7BB6" w:rsidRDefault="00535F6A" w:rsidP="00F318FE">
      <w:pPr>
        <w:spacing w:after="0" w:line="240" w:lineRule="auto"/>
        <w:jc w:val="both"/>
        <w:rPr>
          <w:rFonts w:ascii="Times New Roman" w:hAnsi="Times New Roman" w:cs="Times New Roman"/>
          <w:sz w:val="24"/>
          <w:szCs w:val="24"/>
        </w:rPr>
      </w:pPr>
      <w:r w:rsidRPr="002C7BB6">
        <w:rPr>
          <w:rFonts w:ascii="Times New Roman" w:hAnsi="Times New Roman" w:cs="Times New Roman"/>
          <w:sz w:val="24"/>
          <w:szCs w:val="24"/>
        </w:rPr>
        <w:t>для юридического лица:</w:t>
      </w:r>
    </w:p>
    <w:p w:rsidR="00535F6A" w:rsidRPr="002C7BB6" w:rsidRDefault="00535F6A" w:rsidP="00F318FE">
      <w:pPr>
        <w:spacing w:after="0" w:line="240" w:lineRule="auto"/>
        <w:ind w:firstLine="708"/>
        <w:jc w:val="both"/>
        <w:rPr>
          <w:rFonts w:ascii="Times New Roman" w:hAnsi="Times New Roman" w:cs="Times New Roman"/>
          <w:sz w:val="24"/>
          <w:szCs w:val="24"/>
        </w:rPr>
      </w:pPr>
      <w:r w:rsidRPr="002C7BB6">
        <w:rPr>
          <w:rFonts w:ascii="Times New Roman" w:hAnsi="Times New Roman" w:cs="Times New Roman"/>
          <w:sz w:val="24"/>
          <w:szCs w:val="24"/>
        </w:rPr>
        <w:t>- о наличии в штате не менее двух оценщиков, право осуществления оценочной деятельности, которых не приостановлено;</w:t>
      </w:r>
    </w:p>
    <w:p w:rsidR="00535F6A" w:rsidRPr="002C7BB6" w:rsidRDefault="00535F6A" w:rsidP="00F318FE">
      <w:pPr>
        <w:spacing w:after="0" w:line="240" w:lineRule="auto"/>
        <w:ind w:firstLine="708"/>
        <w:jc w:val="both"/>
        <w:rPr>
          <w:rFonts w:ascii="Times New Roman" w:hAnsi="Times New Roman" w:cs="Times New Roman"/>
          <w:sz w:val="24"/>
          <w:szCs w:val="24"/>
        </w:rPr>
      </w:pPr>
      <w:r w:rsidRPr="002C7BB6">
        <w:rPr>
          <w:rFonts w:ascii="Times New Roman" w:hAnsi="Times New Roman" w:cs="Times New Roman"/>
          <w:sz w:val="24"/>
          <w:szCs w:val="24"/>
        </w:rPr>
        <w:t xml:space="preserve">- договор обязательного страхования ответственности оценщика, заключенный в соответствии со </w:t>
      </w:r>
      <w:hyperlink r:id="rId9" w:history="1">
        <w:r w:rsidRPr="002C7BB6">
          <w:rPr>
            <w:rStyle w:val="a5"/>
            <w:rFonts w:ascii="Times New Roman" w:hAnsi="Times New Roman" w:cs="Times New Roman"/>
            <w:color w:val="auto"/>
            <w:sz w:val="24"/>
            <w:szCs w:val="24"/>
          </w:rPr>
          <w:t>статьей 24.7</w:t>
        </w:r>
      </w:hyperlink>
      <w:r w:rsidRPr="002C7BB6">
        <w:rPr>
          <w:rFonts w:ascii="Times New Roman" w:hAnsi="Times New Roman" w:cs="Times New Roman"/>
          <w:sz w:val="24"/>
          <w:szCs w:val="24"/>
        </w:rPr>
        <w:t xml:space="preserve"> Федерального закона № 135-ФЗ (действующий на момент оказания услуг).</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8A5CA2">
        <w:rPr>
          <w:rFonts w:ascii="Times New Roman" w:hAnsi="Times New Roman" w:cs="Times New Roman"/>
          <w:sz w:val="24"/>
          <w:szCs w:val="24"/>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23221" w:rsidRPr="00675255" w:rsidRDefault="00807CD1" w:rsidP="00323221">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2) п</w:t>
      </w:r>
      <w:r w:rsidR="00371455" w:rsidRPr="00675255">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323221" w:rsidRPr="006A3779">
        <w:rPr>
          <w:rFonts w:ascii="Times New Roman" w:hAnsi="Times New Roman" w:cs="Times New Roman"/>
          <w:b/>
          <w:i/>
          <w:sz w:val="20"/>
          <w:szCs w:val="20"/>
        </w:rPr>
        <w:t>предоставление документов, (отчетов) о</w:t>
      </w:r>
      <w:r w:rsidR="00323221">
        <w:rPr>
          <w:rFonts w:ascii="Times New Roman" w:hAnsi="Times New Roman" w:cs="Times New Roman"/>
          <w:b/>
          <w:i/>
          <w:sz w:val="20"/>
          <w:szCs w:val="20"/>
        </w:rPr>
        <w:t xml:space="preserve"> договорах, исполненных без применения штрафных санкций</w:t>
      </w:r>
      <w:r w:rsidR="00323221" w:rsidRPr="006A3779">
        <w:rPr>
          <w:rFonts w:ascii="Times New Roman" w:hAnsi="Times New Roman" w:cs="Times New Roman"/>
          <w:b/>
          <w:i/>
          <w:sz w:val="20"/>
          <w:szCs w:val="20"/>
        </w:rPr>
        <w:t>, размещенных в единой информационной системе</w:t>
      </w:r>
      <w:r w:rsidR="00323221" w:rsidRPr="006A3779">
        <w:rPr>
          <w:rFonts w:ascii="Times New Roman" w:hAnsi="Times New Roman" w:cs="Times New Roman"/>
          <w:b/>
          <w:sz w:val="24"/>
          <w:szCs w:val="24"/>
        </w:rPr>
        <w:t>).</w:t>
      </w: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lastRenderedPageBreak/>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F318FE" w:rsidRPr="007C1545" w:rsidRDefault="00160238"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Документы,</w:t>
      </w:r>
      <w:r w:rsidR="00F318FE">
        <w:rPr>
          <w:rFonts w:ascii="Times New Roman" w:hAnsi="Times New Roman"/>
          <w:sz w:val="24"/>
          <w:szCs w:val="24"/>
        </w:rPr>
        <w:t xml:space="preserve"> указанные в п</w:t>
      </w:r>
      <w:r>
        <w:rPr>
          <w:rFonts w:ascii="Times New Roman" w:hAnsi="Times New Roman"/>
          <w:sz w:val="24"/>
          <w:szCs w:val="24"/>
        </w:rPr>
        <w:t>п</w:t>
      </w:r>
      <w:r w:rsidR="00F318FE">
        <w:rPr>
          <w:rFonts w:ascii="Times New Roman" w:hAnsi="Times New Roman"/>
          <w:sz w:val="24"/>
          <w:szCs w:val="24"/>
        </w:rPr>
        <w:t>.</w:t>
      </w:r>
      <w:r>
        <w:rPr>
          <w:rFonts w:ascii="Times New Roman" w:hAnsi="Times New Roman"/>
          <w:sz w:val="24"/>
          <w:szCs w:val="24"/>
        </w:rPr>
        <w:t xml:space="preserve"> 1</w:t>
      </w:r>
      <w:r w:rsidR="00F318FE">
        <w:rPr>
          <w:rFonts w:ascii="Times New Roman" w:hAnsi="Times New Roman"/>
          <w:sz w:val="24"/>
          <w:szCs w:val="24"/>
        </w:rPr>
        <w:t xml:space="preserve"> </w:t>
      </w:r>
      <w:r>
        <w:rPr>
          <w:rFonts w:ascii="Times New Roman" w:hAnsi="Times New Roman"/>
          <w:sz w:val="24"/>
          <w:szCs w:val="24"/>
        </w:rPr>
        <w:t xml:space="preserve">п. </w:t>
      </w:r>
      <w:r w:rsidR="00F318FE">
        <w:rPr>
          <w:rFonts w:ascii="Times New Roman" w:hAnsi="Times New Roman"/>
          <w:sz w:val="24"/>
          <w:szCs w:val="24"/>
        </w:rPr>
        <w:t>7.1.</w:t>
      </w:r>
      <w:r w:rsidR="00626612">
        <w:rPr>
          <w:rFonts w:ascii="Times New Roman" w:hAnsi="Times New Roman"/>
          <w:sz w:val="24"/>
          <w:szCs w:val="24"/>
        </w:rPr>
        <w:t xml:space="preserve"> настоящего извещения (в соответствии с </w:t>
      </w:r>
      <w:r w:rsidR="00626612" w:rsidRPr="00535F6A">
        <w:rPr>
          <w:rFonts w:ascii="Times New Roman" w:hAnsi="Times New Roman"/>
          <w:sz w:val="24"/>
          <w:szCs w:val="24"/>
        </w:rPr>
        <w:t>требованиям</w:t>
      </w:r>
      <w:r w:rsidR="00626612">
        <w:rPr>
          <w:rFonts w:ascii="Times New Roman" w:hAnsi="Times New Roman"/>
          <w:sz w:val="24"/>
          <w:szCs w:val="24"/>
        </w:rPr>
        <w:t>и</w:t>
      </w:r>
      <w:r w:rsidR="00626612" w:rsidRPr="00535F6A">
        <w:rPr>
          <w:rFonts w:ascii="Times New Roman" w:hAnsi="Times New Roman"/>
          <w:sz w:val="24"/>
          <w:szCs w:val="24"/>
        </w:rPr>
        <w:t>, установленным</w:t>
      </w:r>
      <w:r w:rsidR="00626612">
        <w:rPr>
          <w:rFonts w:ascii="Times New Roman" w:hAnsi="Times New Roman"/>
          <w:sz w:val="24"/>
          <w:szCs w:val="24"/>
        </w:rPr>
        <w:t>и</w:t>
      </w:r>
      <w:r w:rsidR="00626612" w:rsidRPr="00535F6A">
        <w:rPr>
          <w:rFonts w:ascii="Times New Roman" w:hAnsi="Times New Roman"/>
          <w:sz w:val="24"/>
          <w:szCs w:val="24"/>
        </w:rPr>
        <w:t xml:space="preserve"> ст. 15, ст. 15.1 Федерального закона от 29.07.1998 </w:t>
      </w:r>
      <w:r w:rsidR="00626612">
        <w:rPr>
          <w:rFonts w:ascii="Times New Roman" w:hAnsi="Times New Roman"/>
          <w:sz w:val="24"/>
          <w:szCs w:val="24"/>
        </w:rPr>
        <w:t xml:space="preserve">             </w:t>
      </w:r>
      <w:r w:rsidR="00626612" w:rsidRPr="00535F6A">
        <w:rPr>
          <w:rFonts w:ascii="Times New Roman" w:hAnsi="Times New Roman"/>
          <w:sz w:val="24"/>
          <w:szCs w:val="24"/>
        </w:rPr>
        <w:t>№ 135-ФЗ «Об оценочной деятельности в Российской Федерации»</w:t>
      </w:r>
      <w:r w:rsidR="00626612">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FA4A45">
        <w:rPr>
          <w:rFonts w:ascii="Times New Roman" w:hAnsi="Times New Roman" w:cs="Times New Roman"/>
          <w:sz w:val="24"/>
          <w:szCs w:val="24"/>
        </w:rPr>
        <w:t>13</w:t>
      </w:r>
      <w:r w:rsidR="00FE7849">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BA34F8" w:rsidRPr="00BA34F8">
        <w:rPr>
          <w:rFonts w:ascii="Times New Roman" w:hAnsi="Times New Roman" w:cs="Times New Roman"/>
          <w:sz w:val="24"/>
          <w:szCs w:val="24"/>
        </w:rPr>
        <w:t>26</w:t>
      </w:r>
      <w:r w:rsidR="00E52B3D" w:rsidRPr="00E52B3D">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w:t>
      </w:r>
      <w:r w:rsidRPr="00D95AA0">
        <w:rPr>
          <w:rFonts w:ascii="Times New Roman" w:hAnsi="Times New Roman" w:cs="Times New Roman"/>
          <w:sz w:val="24"/>
          <w:szCs w:val="24"/>
        </w:rPr>
        <w:lastRenderedPageBreak/>
        <w:t>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BA34F8" w:rsidRPr="00BA34F8">
        <w:rPr>
          <w:rFonts w:ascii="Times New Roman" w:hAnsi="Times New Roman" w:cs="Times New Roman"/>
          <w:b/>
          <w:sz w:val="24"/>
          <w:szCs w:val="24"/>
        </w:rPr>
        <w:t>27</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BA34F8" w:rsidRPr="00BA34F8">
        <w:rPr>
          <w:rFonts w:ascii="Times New Roman" w:hAnsi="Times New Roman" w:cs="Times New Roman"/>
          <w:b/>
          <w:sz w:val="24"/>
          <w:szCs w:val="24"/>
        </w:rPr>
        <w:t>28</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BA34F8" w:rsidRPr="00BA34F8">
        <w:rPr>
          <w:rFonts w:ascii="Times New Roman" w:hAnsi="Times New Roman" w:cs="Times New Roman"/>
          <w:b/>
          <w:sz w:val="24"/>
          <w:szCs w:val="24"/>
        </w:rPr>
        <w:t>29</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04002">
        <w:rPr>
          <w:rFonts w:ascii="Times New Roman" w:hAnsi="Times New Roman" w:cs="Times New Roman"/>
          <w:b/>
          <w:sz w:val="24"/>
          <w:szCs w:val="24"/>
        </w:rPr>
        <w:t>марта</w:t>
      </w:r>
      <w:r w:rsidR="002B6247" w:rsidRPr="00B81A9B">
        <w:rPr>
          <w:rFonts w:ascii="Times New Roman" w:hAnsi="Times New Roman" w:cs="Times New Roman"/>
          <w:b/>
          <w:sz w:val="24"/>
          <w:szCs w:val="24"/>
        </w:rPr>
        <w:t xml:space="preserve"> 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lastRenderedPageBreak/>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lastRenderedPageBreak/>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w:t>
      </w:r>
      <w:r w:rsidRPr="00720F0F">
        <w:rPr>
          <w:rFonts w:ascii="Times New Roman" w:hAnsi="Times New Roman" w:cs="Times New Roman"/>
          <w:sz w:val="24"/>
          <w:szCs w:val="24"/>
        </w:rPr>
        <w:lastRenderedPageBreak/>
        <w:t>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32AD"/>
    <w:rsid w:val="001340DC"/>
    <w:rsid w:val="00136000"/>
    <w:rsid w:val="00140157"/>
    <w:rsid w:val="00143D04"/>
    <w:rsid w:val="00160238"/>
    <w:rsid w:val="00181623"/>
    <w:rsid w:val="001868EC"/>
    <w:rsid w:val="001958E0"/>
    <w:rsid w:val="001A194E"/>
    <w:rsid w:val="001B08B7"/>
    <w:rsid w:val="001B6A49"/>
    <w:rsid w:val="001E5B47"/>
    <w:rsid w:val="001E6719"/>
    <w:rsid w:val="001F0253"/>
    <w:rsid w:val="00200855"/>
    <w:rsid w:val="002033B1"/>
    <w:rsid w:val="002044ED"/>
    <w:rsid w:val="00217B07"/>
    <w:rsid w:val="0022436B"/>
    <w:rsid w:val="002355D9"/>
    <w:rsid w:val="00250B02"/>
    <w:rsid w:val="002634CC"/>
    <w:rsid w:val="00295405"/>
    <w:rsid w:val="002A1BF8"/>
    <w:rsid w:val="002B29E0"/>
    <w:rsid w:val="002B6247"/>
    <w:rsid w:val="002C7BB6"/>
    <w:rsid w:val="002E327F"/>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3DAF"/>
    <w:rsid w:val="00407A05"/>
    <w:rsid w:val="00414998"/>
    <w:rsid w:val="00423206"/>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35F6A"/>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26612"/>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00512"/>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D4413"/>
    <w:rsid w:val="008E698E"/>
    <w:rsid w:val="008F2F6B"/>
    <w:rsid w:val="00914D0C"/>
    <w:rsid w:val="00914E61"/>
    <w:rsid w:val="00917C08"/>
    <w:rsid w:val="00930175"/>
    <w:rsid w:val="00934B4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C7950"/>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34F8"/>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8FE"/>
    <w:rsid w:val="00F3196A"/>
    <w:rsid w:val="00F3567A"/>
    <w:rsid w:val="00F3595E"/>
    <w:rsid w:val="00F555A5"/>
    <w:rsid w:val="00F66556"/>
    <w:rsid w:val="00F82E90"/>
    <w:rsid w:val="00FA4A45"/>
    <w:rsid w:val="00FB1E3D"/>
    <w:rsid w:val="00FC0A24"/>
    <w:rsid w:val="00FE3C3F"/>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F67F2CBCF7EBE073A4CFFBF7210DC974C31005E20289C230D23EEA1DE400220EA6D9378892C828DY8p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F7B2-5841-4715-A7E8-EDAA8A18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3976</Words>
  <Characters>22667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2019-03-13T09:19:00Z</cp:lastPrinted>
  <dcterms:created xsi:type="dcterms:W3CDTF">2019-01-16T12:28:00Z</dcterms:created>
  <dcterms:modified xsi:type="dcterms:W3CDTF">2019-03-13T09:20:00Z</dcterms:modified>
</cp:coreProperties>
</file>